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D29" w:rsidRPr="003A4675" w:rsidRDefault="002D1D29" w:rsidP="00EC2980">
      <w:pPr>
        <w:tabs>
          <w:tab w:val="left" w:pos="1080"/>
        </w:tabs>
        <w:spacing w:line="360" w:lineRule="auto"/>
        <w:ind w:firstLine="709"/>
        <w:jc w:val="both"/>
        <w:rPr>
          <w:b/>
          <w:color w:val="000000"/>
          <w:sz w:val="28"/>
          <w:szCs w:val="28"/>
          <w:lang w:val="uk-UA"/>
        </w:rPr>
      </w:pPr>
      <w:r w:rsidRPr="003A4675">
        <w:rPr>
          <w:b/>
          <w:color w:val="000000"/>
          <w:sz w:val="28"/>
          <w:szCs w:val="28"/>
          <w:lang w:val="uk-UA"/>
        </w:rPr>
        <w:t>Вступ</w:t>
      </w:r>
    </w:p>
    <w:p w:rsidR="003A4675" w:rsidRPr="003A4675" w:rsidRDefault="003A4675" w:rsidP="00EC2980">
      <w:pPr>
        <w:tabs>
          <w:tab w:val="left" w:pos="1080"/>
        </w:tabs>
        <w:spacing w:line="360" w:lineRule="auto"/>
        <w:ind w:firstLine="709"/>
        <w:jc w:val="both"/>
        <w:rPr>
          <w:color w:val="000000"/>
          <w:sz w:val="28"/>
          <w:szCs w:val="28"/>
          <w:lang w:val="uk-UA"/>
        </w:rPr>
      </w:pP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На виробничу практику з бухгалтерського обліку мене було напрвлено проходила в Закритому акціонерному товаристві </w:t>
      </w:r>
      <w:r w:rsidR="00EC2980" w:rsidRPr="003A4675">
        <w:rPr>
          <w:color w:val="000000"/>
          <w:sz w:val="28"/>
          <w:szCs w:val="28"/>
          <w:lang w:val="uk-UA"/>
        </w:rPr>
        <w:t>«</w:t>
      </w:r>
      <w:r w:rsidRPr="003A4675">
        <w:rPr>
          <w:color w:val="000000"/>
          <w:sz w:val="28"/>
          <w:szCs w:val="28"/>
          <w:lang w:val="uk-UA"/>
        </w:rPr>
        <w:t>Рівне-Борошно</w:t>
      </w:r>
      <w:r w:rsidR="00EC2980" w:rsidRPr="003A4675">
        <w:rPr>
          <w:color w:val="000000"/>
          <w:sz w:val="28"/>
          <w:szCs w:val="28"/>
          <w:lang w:val="uk-UA"/>
        </w:rPr>
        <w:t>»</w:t>
      </w:r>
      <w:r w:rsidRPr="003A4675">
        <w:rPr>
          <w:color w:val="000000"/>
          <w:sz w:val="28"/>
          <w:szCs w:val="28"/>
          <w:lang w:val="uk-UA"/>
        </w:rPr>
        <w:t>, що розташоване в Рівненській області на</w:t>
      </w:r>
      <w:r w:rsidR="00EC2980" w:rsidRPr="003A4675">
        <w:rPr>
          <w:color w:val="000000"/>
          <w:sz w:val="28"/>
          <w:szCs w:val="28"/>
          <w:lang w:val="uk-UA"/>
        </w:rPr>
        <w:t xml:space="preserve"> </w:t>
      </w:r>
      <w:r w:rsidRPr="003A4675">
        <w:rPr>
          <w:color w:val="000000"/>
          <w:sz w:val="28"/>
          <w:szCs w:val="28"/>
          <w:lang w:val="uk-UA"/>
        </w:rPr>
        <w:t>вулиці Біла, 35.</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Актуаль</w:t>
      </w:r>
      <w:r w:rsidR="003A4675" w:rsidRPr="003A4675">
        <w:rPr>
          <w:color w:val="000000"/>
          <w:sz w:val="28"/>
          <w:szCs w:val="28"/>
          <w:lang w:val="uk-UA"/>
        </w:rPr>
        <w:t>ні</w:t>
      </w:r>
      <w:r w:rsidRPr="003A4675">
        <w:rPr>
          <w:color w:val="000000"/>
          <w:sz w:val="28"/>
          <w:szCs w:val="28"/>
          <w:lang w:val="uk-UA"/>
        </w:rPr>
        <w:t xml:space="preserve">сть практики полягає в тому щоб дослідити всі тонкощі обліку на ЗАТ </w:t>
      </w:r>
      <w:r w:rsidR="00EC2980" w:rsidRPr="003A4675">
        <w:rPr>
          <w:color w:val="000000"/>
          <w:sz w:val="28"/>
          <w:szCs w:val="28"/>
          <w:lang w:val="uk-UA"/>
        </w:rPr>
        <w:t>«</w:t>
      </w:r>
      <w:r w:rsidRPr="003A4675">
        <w:rPr>
          <w:color w:val="000000"/>
          <w:sz w:val="28"/>
          <w:szCs w:val="28"/>
          <w:lang w:val="uk-UA"/>
        </w:rPr>
        <w:t>Рівне-Борошно</w:t>
      </w:r>
      <w:r w:rsidR="00EC2980" w:rsidRPr="003A4675">
        <w:rPr>
          <w:color w:val="000000"/>
          <w:sz w:val="28"/>
          <w:szCs w:val="28"/>
          <w:lang w:val="uk-UA"/>
        </w:rPr>
        <w:t>»</w:t>
      </w:r>
      <w:r w:rsidRPr="003A4675">
        <w:rPr>
          <w:color w:val="000000"/>
          <w:sz w:val="28"/>
          <w:szCs w:val="28"/>
          <w:lang w:val="uk-UA"/>
        </w:rPr>
        <w:t xml:space="preserve">. На нашу думку, обране підприємство є важливою </w:t>
      </w:r>
      <w:r w:rsidR="003A4675" w:rsidRPr="003A4675">
        <w:rPr>
          <w:color w:val="000000"/>
          <w:sz w:val="28"/>
          <w:szCs w:val="28"/>
          <w:lang w:val="uk-UA"/>
        </w:rPr>
        <w:t>галуззю</w:t>
      </w:r>
      <w:r w:rsidRPr="003A4675">
        <w:rPr>
          <w:color w:val="000000"/>
          <w:sz w:val="28"/>
          <w:szCs w:val="28"/>
          <w:lang w:val="uk-UA"/>
        </w:rPr>
        <w:t xml:space="preserve"> народного господарства, оскільки виготовляє борошно, з якого потім інші підприємства виготовляють хлібобулочні вироби – найважливіший і найпоживніший продукт харчування.</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Метою проходження практики для мене є бажання закріпити теоретичні знання отримані під час вивчення дисципліни </w:t>
      </w:r>
      <w:r w:rsidR="00EC2980" w:rsidRPr="003A4675">
        <w:rPr>
          <w:color w:val="000000"/>
          <w:sz w:val="28"/>
          <w:szCs w:val="28"/>
          <w:lang w:val="uk-UA"/>
        </w:rPr>
        <w:t>«</w:t>
      </w:r>
      <w:r w:rsidRPr="003A4675">
        <w:rPr>
          <w:color w:val="000000"/>
          <w:sz w:val="28"/>
          <w:szCs w:val="28"/>
          <w:lang w:val="uk-UA"/>
        </w:rPr>
        <w:t>Теорія бухгалтерського обліку</w:t>
      </w:r>
      <w:r w:rsidR="00EC2980" w:rsidRPr="003A4675">
        <w:rPr>
          <w:color w:val="000000"/>
          <w:sz w:val="28"/>
          <w:szCs w:val="28"/>
          <w:lang w:val="uk-UA"/>
        </w:rPr>
        <w:t>»</w:t>
      </w:r>
      <w:r w:rsidRPr="003A4675">
        <w:rPr>
          <w:color w:val="000000"/>
          <w:sz w:val="28"/>
          <w:szCs w:val="28"/>
          <w:lang w:val="uk-UA"/>
        </w:rPr>
        <w:t xml:space="preserve">, </w:t>
      </w:r>
      <w:r w:rsidR="00EC2980" w:rsidRPr="003A4675">
        <w:rPr>
          <w:color w:val="000000"/>
          <w:sz w:val="28"/>
          <w:szCs w:val="28"/>
          <w:lang w:val="uk-UA"/>
        </w:rPr>
        <w:t>«</w:t>
      </w:r>
      <w:r w:rsidRPr="003A4675">
        <w:rPr>
          <w:color w:val="000000"/>
          <w:sz w:val="28"/>
          <w:szCs w:val="28"/>
          <w:lang w:val="uk-UA"/>
        </w:rPr>
        <w:t>Фінансовий облік</w:t>
      </w:r>
      <w:r w:rsidR="00EC2980" w:rsidRPr="003A4675">
        <w:rPr>
          <w:color w:val="000000"/>
          <w:sz w:val="28"/>
          <w:szCs w:val="28"/>
          <w:lang w:val="uk-UA"/>
        </w:rPr>
        <w:t>»</w:t>
      </w:r>
      <w:r w:rsidRPr="003A4675">
        <w:rPr>
          <w:color w:val="000000"/>
          <w:sz w:val="28"/>
          <w:szCs w:val="28"/>
          <w:lang w:val="uk-UA"/>
        </w:rPr>
        <w:t xml:space="preserve"> і набуття навичок практичної роботи.</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Завдання виробничої практики:</w:t>
      </w:r>
    </w:p>
    <w:p w:rsidR="002D1D29" w:rsidRPr="003A4675" w:rsidRDefault="002D1D29" w:rsidP="00EC2980">
      <w:pPr>
        <w:numPr>
          <w:ilvl w:val="0"/>
          <w:numId w:val="9"/>
        </w:numPr>
        <w:tabs>
          <w:tab w:val="left" w:pos="1080"/>
        </w:tabs>
        <w:spacing w:line="360" w:lineRule="auto"/>
        <w:ind w:left="0" w:firstLine="709"/>
        <w:jc w:val="both"/>
        <w:rPr>
          <w:color w:val="000000"/>
          <w:sz w:val="28"/>
          <w:szCs w:val="28"/>
          <w:lang w:val="uk-UA"/>
        </w:rPr>
      </w:pPr>
      <w:r w:rsidRPr="003A4675">
        <w:rPr>
          <w:color w:val="000000"/>
          <w:sz w:val="28"/>
          <w:szCs w:val="28"/>
          <w:lang w:val="uk-UA"/>
        </w:rPr>
        <w:t>ознайомитися з організацією роботи бухгалтерського апарату підприємства, функціональними обов’язками, правами та відповідальністю бухгалтерів;</w:t>
      </w:r>
    </w:p>
    <w:p w:rsidR="002D1D29" w:rsidRPr="003A4675" w:rsidRDefault="002D1D29" w:rsidP="00EC2980">
      <w:pPr>
        <w:numPr>
          <w:ilvl w:val="0"/>
          <w:numId w:val="9"/>
        </w:numPr>
        <w:tabs>
          <w:tab w:val="left" w:pos="1080"/>
        </w:tabs>
        <w:spacing w:line="360" w:lineRule="auto"/>
        <w:ind w:left="0" w:firstLine="709"/>
        <w:jc w:val="both"/>
        <w:rPr>
          <w:color w:val="000000"/>
          <w:sz w:val="28"/>
          <w:szCs w:val="28"/>
          <w:lang w:val="uk-UA"/>
        </w:rPr>
      </w:pPr>
      <w:r w:rsidRPr="003A4675">
        <w:rPr>
          <w:color w:val="000000"/>
          <w:sz w:val="28"/>
          <w:szCs w:val="28"/>
          <w:lang w:val="uk-UA"/>
        </w:rPr>
        <w:t>вивчити організацію та методику первинного, аналітичного та синтетичного обліку підприємства;</w:t>
      </w:r>
    </w:p>
    <w:p w:rsidR="002D1D29" w:rsidRPr="003A4675" w:rsidRDefault="002D1D29" w:rsidP="00EC2980">
      <w:pPr>
        <w:numPr>
          <w:ilvl w:val="0"/>
          <w:numId w:val="9"/>
        </w:numPr>
        <w:tabs>
          <w:tab w:val="left" w:pos="1080"/>
        </w:tabs>
        <w:spacing w:line="360" w:lineRule="auto"/>
        <w:ind w:left="0" w:firstLine="709"/>
        <w:jc w:val="both"/>
        <w:rPr>
          <w:color w:val="000000"/>
          <w:sz w:val="28"/>
          <w:szCs w:val="28"/>
          <w:lang w:val="uk-UA"/>
        </w:rPr>
      </w:pPr>
      <w:r w:rsidRPr="003A4675">
        <w:rPr>
          <w:color w:val="000000"/>
          <w:sz w:val="28"/>
          <w:szCs w:val="28"/>
          <w:lang w:val="uk-UA"/>
        </w:rPr>
        <w:t>оволодіти прийомами калькулювання та методом обліку витрат виробництва (обігу), які застосовуються на підприємстві;</w:t>
      </w:r>
    </w:p>
    <w:p w:rsidR="002D1D29" w:rsidRPr="003A4675" w:rsidRDefault="002D1D29" w:rsidP="00EC2980">
      <w:pPr>
        <w:numPr>
          <w:ilvl w:val="0"/>
          <w:numId w:val="9"/>
        </w:numPr>
        <w:tabs>
          <w:tab w:val="left" w:pos="1080"/>
        </w:tabs>
        <w:spacing w:line="360" w:lineRule="auto"/>
        <w:ind w:left="0" w:firstLine="709"/>
        <w:jc w:val="both"/>
        <w:rPr>
          <w:color w:val="000000"/>
          <w:sz w:val="28"/>
          <w:szCs w:val="28"/>
          <w:lang w:val="uk-UA"/>
        </w:rPr>
      </w:pPr>
      <w:r w:rsidRPr="003A4675">
        <w:rPr>
          <w:color w:val="000000"/>
          <w:sz w:val="28"/>
          <w:szCs w:val="28"/>
          <w:lang w:val="uk-UA"/>
        </w:rPr>
        <w:t>ознайомитися з організацією та формами фінансової звітності.</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А також, під час проходження виробничої практики оволодіти навичками:</w:t>
      </w:r>
    </w:p>
    <w:p w:rsidR="002D1D29" w:rsidRPr="003A4675" w:rsidRDefault="002D1D29" w:rsidP="00EC2980">
      <w:pPr>
        <w:numPr>
          <w:ilvl w:val="0"/>
          <w:numId w:val="14"/>
        </w:numPr>
        <w:tabs>
          <w:tab w:val="left" w:pos="1080"/>
        </w:tabs>
        <w:spacing w:line="360" w:lineRule="auto"/>
        <w:ind w:left="0" w:firstLine="709"/>
        <w:jc w:val="both"/>
        <w:rPr>
          <w:color w:val="000000"/>
          <w:sz w:val="28"/>
          <w:szCs w:val="28"/>
          <w:lang w:val="uk-UA"/>
        </w:rPr>
      </w:pPr>
      <w:r w:rsidRPr="003A4675">
        <w:rPr>
          <w:color w:val="000000"/>
          <w:sz w:val="28"/>
          <w:szCs w:val="28"/>
          <w:lang w:val="uk-UA"/>
        </w:rPr>
        <w:t>розділу функцій в організації облікового процесу;</w:t>
      </w:r>
    </w:p>
    <w:p w:rsidR="002D1D29" w:rsidRPr="003A4675" w:rsidRDefault="002D1D29" w:rsidP="00EC2980">
      <w:pPr>
        <w:numPr>
          <w:ilvl w:val="0"/>
          <w:numId w:val="14"/>
        </w:numPr>
        <w:tabs>
          <w:tab w:val="left" w:pos="1080"/>
        </w:tabs>
        <w:spacing w:line="360" w:lineRule="auto"/>
        <w:ind w:left="0" w:firstLine="709"/>
        <w:jc w:val="both"/>
        <w:rPr>
          <w:color w:val="000000"/>
          <w:sz w:val="28"/>
          <w:szCs w:val="28"/>
          <w:lang w:val="uk-UA"/>
        </w:rPr>
      </w:pPr>
      <w:r w:rsidRPr="003A4675">
        <w:rPr>
          <w:color w:val="000000"/>
          <w:sz w:val="28"/>
          <w:szCs w:val="28"/>
          <w:lang w:val="uk-UA"/>
        </w:rPr>
        <w:t>прийому, перевірки та обробки первинних документів;</w:t>
      </w:r>
    </w:p>
    <w:p w:rsidR="002D1D29" w:rsidRPr="003A4675" w:rsidRDefault="002D1D29" w:rsidP="00EC2980">
      <w:pPr>
        <w:numPr>
          <w:ilvl w:val="0"/>
          <w:numId w:val="14"/>
        </w:numPr>
        <w:tabs>
          <w:tab w:val="left" w:pos="1080"/>
        </w:tabs>
        <w:spacing w:line="360" w:lineRule="auto"/>
        <w:ind w:left="0" w:firstLine="709"/>
        <w:jc w:val="both"/>
        <w:rPr>
          <w:color w:val="000000"/>
          <w:sz w:val="28"/>
          <w:szCs w:val="28"/>
          <w:lang w:val="uk-UA"/>
        </w:rPr>
      </w:pPr>
      <w:r w:rsidRPr="003A4675">
        <w:rPr>
          <w:color w:val="000000"/>
          <w:sz w:val="28"/>
          <w:szCs w:val="28"/>
          <w:lang w:val="uk-UA"/>
        </w:rPr>
        <w:t>техніки складання облікових регістрів;</w:t>
      </w:r>
    </w:p>
    <w:p w:rsidR="002D1D29" w:rsidRPr="003A4675" w:rsidRDefault="002D1D29" w:rsidP="00EC2980">
      <w:pPr>
        <w:numPr>
          <w:ilvl w:val="0"/>
          <w:numId w:val="14"/>
        </w:numPr>
        <w:tabs>
          <w:tab w:val="left" w:pos="1080"/>
        </w:tabs>
        <w:spacing w:line="360" w:lineRule="auto"/>
        <w:ind w:left="0" w:firstLine="709"/>
        <w:jc w:val="both"/>
        <w:rPr>
          <w:color w:val="000000"/>
          <w:sz w:val="28"/>
          <w:szCs w:val="28"/>
          <w:lang w:val="uk-UA"/>
        </w:rPr>
      </w:pPr>
      <w:r w:rsidRPr="003A4675">
        <w:rPr>
          <w:color w:val="000000"/>
          <w:sz w:val="28"/>
          <w:szCs w:val="28"/>
          <w:lang w:val="uk-UA"/>
        </w:rPr>
        <w:t>відображення господарських операцій на рахунках бухгалтерського обліку;</w:t>
      </w:r>
    </w:p>
    <w:p w:rsidR="002D1D29" w:rsidRPr="003A4675" w:rsidRDefault="002D1D29" w:rsidP="00EC2980">
      <w:pPr>
        <w:numPr>
          <w:ilvl w:val="0"/>
          <w:numId w:val="14"/>
        </w:numPr>
        <w:tabs>
          <w:tab w:val="left" w:pos="1080"/>
        </w:tabs>
        <w:spacing w:line="360" w:lineRule="auto"/>
        <w:ind w:left="0" w:firstLine="709"/>
        <w:jc w:val="both"/>
        <w:rPr>
          <w:color w:val="000000"/>
          <w:sz w:val="28"/>
          <w:szCs w:val="28"/>
          <w:lang w:val="uk-UA"/>
        </w:rPr>
      </w:pPr>
      <w:r w:rsidRPr="003A4675">
        <w:rPr>
          <w:color w:val="000000"/>
          <w:sz w:val="28"/>
          <w:szCs w:val="28"/>
          <w:lang w:val="uk-UA"/>
        </w:rPr>
        <w:t>складання основних форм бухгалтерської звітності.</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Після оволодіння всіма навичками, </w:t>
      </w:r>
      <w:r w:rsidR="003A4675" w:rsidRPr="003A4675">
        <w:rPr>
          <w:color w:val="000000"/>
          <w:sz w:val="28"/>
          <w:szCs w:val="28"/>
          <w:lang w:val="uk-UA"/>
        </w:rPr>
        <w:t>викласти</w:t>
      </w:r>
      <w:r w:rsidRPr="003A4675">
        <w:rPr>
          <w:color w:val="000000"/>
          <w:sz w:val="28"/>
          <w:szCs w:val="28"/>
          <w:lang w:val="uk-UA"/>
        </w:rPr>
        <w:t xml:space="preserve"> все в звіті.</w:t>
      </w:r>
    </w:p>
    <w:p w:rsidR="002D1D29" w:rsidRPr="003A4675" w:rsidRDefault="002D1D29" w:rsidP="00EC2980">
      <w:pPr>
        <w:tabs>
          <w:tab w:val="left" w:pos="1080"/>
        </w:tabs>
        <w:spacing w:line="360" w:lineRule="auto"/>
        <w:ind w:firstLine="709"/>
        <w:jc w:val="both"/>
        <w:rPr>
          <w:b/>
          <w:color w:val="000000"/>
          <w:sz w:val="28"/>
          <w:szCs w:val="28"/>
          <w:lang w:val="uk-UA"/>
        </w:rPr>
      </w:pPr>
    </w:p>
    <w:p w:rsidR="002D1D29" w:rsidRPr="003A4675" w:rsidRDefault="002D1D29" w:rsidP="00EC2980">
      <w:pPr>
        <w:tabs>
          <w:tab w:val="left" w:pos="1080"/>
        </w:tabs>
        <w:spacing w:line="360" w:lineRule="auto"/>
        <w:ind w:firstLine="709"/>
        <w:jc w:val="both"/>
        <w:rPr>
          <w:b/>
          <w:color w:val="000000"/>
          <w:sz w:val="28"/>
          <w:szCs w:val="28"/>
          <w:lang w:val="uk-UA"/>
        </w:rPr>
      </w:pPr>
    </w:p>
    <w:p w:rsidR="002D1D29" w:rsidRPr="003A4675" w:rsidRDefault="003A4675" w:rsidP="00EC2980">
      <w:pPr>
        <w:tabs>
          <w:tab w:val="left" w:pos="1080"/>
        </w:tabs>
        <w:spacing w:line="360" w:lineRule="auto"/>
        <w:ind w:firstLine="709"/>
        <w:jc w:val="both"/>
        <w:rPr>
          <w:b/>
          <w:color w:val="000000"/>
          <w:sz w:val="28"/>
          <w:szCs w:val="28"/>
          <w:lang w:val="uk-UA"/>
        </w:rPr>
      </w:pPr>
      <w:r w:rsidRPr="003A4675">
        <w:rPr>
          <w:b/>
          <w:color w:val="000000"/>
          <w:sz w:val="28"/>
          <w:szCs w:val="28"/>
          <w:lang w:val="uk-UA"/>
        </w:rPr>
        <w:br w:type="page"/>
      </w:r>
      <w:r w:rsidR="002D1D29" w:rsidRPr="003A4675">
        <w:rPr>
          <w:b/>
          <w:color w:val="000000"/>
          <w:sz w:val="28"/>
          <w:szCs w:val="28"/>
          <w:lang w:val="uk-UA"/>
        </w:rPr>
        <w:t>1. Особливості господарської діяльності підприємства (організації) та її коротка характеристика</w:t>
      </w:r>
    </w:p>
    <w:p w:rsidR="002D1D29" w:rsidRPr="003A4675" w:rsidRDefault="002D1D29" w:rsidP="00EC2980">
      <w:pPr>
        <w:tabs>
          <w:tab w:val="left" w:pos="1080"/>
        </w:tabs>
        <w:spacing w:line="360" w:lineRule="auto"/>
        <w:ind w:firstLine="709"/>
        <w:jc w:val="both"/>
        <w:rPr>
          <w:color w:val="000000"/>
          <w:sz w:val="28"/>
          <w:szCs w:val="28"/>
          <w:u w:val="single"/>
          <w:lang w:val="uk-UA"/>
        </w:rPr>
      </w:pP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u w:val="single"/>
          <w:lang w:val="uk-UA"/>
        </w:rPr>
        <w:t>Місце знаходження:</w:t>
      </w:r>
      <w:r w:rsidRPr="003A4675">
        <w:rPr>
          <w:color w:val="000000"/>
          <w:sz w:val="28"/>
          <w:szCs w:val="28"/>
          <w:lang w:val="uk-UA"/>
        </w:rPr>
        <w:t xml:space="preserve"> Україна, м. Рівне, вул Біла, 35.</w:t>
      </w:r>
    </w:p>
    <w:p w:rsidR="002D1D29" w:rsidRPr="003A4675" w:rsidRDefault="002D1D29" w:rsidP="00EC2980">
      <w:pPr>
        <w:tabs>
          <w:tab w:val="left" w:pos="1080"/>
        </w:tabs>
        <w:spacing w:line="360" w:lineRule="auto"/>
        <w:ind w:firstLine="709"/>
        <w:jc w:val="both"/>
        <w:rPr>
          <w:b/>
          <w:color w:val="000000"/>
          <w:sz w:val="28"/>
          <w:szCs w:val="28"/>
          <w:u w:val="single"/>
          <w:lang w:val="uk-UA"/>
        </w:rPr>
      </w:pPr>
      <w:r w:rsidRPr="003A4675">
        <w:rPr>
          <w:color w:val="000000"/>
          <w:sz w:val="28"/>
          <w:szCs w:val="28"/>
          <w:u w:val="single"/>
          <w:lang w:val="uk-UA"/>
        </w:rPr>
        <w:t xml:space="preserve">Підпорядкованість: </w:t>
      </w:r>
      <w:r w:rsidRPr="003A4675">
        <w:rPr>
          <w:color w:val="000000"/>
          <w:sz w:val="28"/>
          <w:szCs w:val="28"/>
          <w:lang w:val="uk-UA"/>
        </w:rPr>
        <w:t>Підприємством управляє директор, а директор в свою чергу підпорядковується зборам акціонерів.</w:t>
      </w:r>
    </w:p>
    <w:p w:rsidR="002D1D29" w:rsidRPr="003A4675" w:rsidRDefault="002D1D29" w:rsidP="00EC2980">
      <w:pPr>
        <w:tabs>
          <w:tab w:val="left" w:pos="1080"/>
        </w:tabs>
        <w:spacing w:line="360" w:lineRule="auto"/>
        <w:ind w:firstLine="709"/>
        <w:jc w:val="both"/>
        <w:rPr>
          <w:color w:val="000000"/>
          <w:sz w:val="28"/>
          <w:szCs w:val="28"/>
          <w:u w:val="single"/>
          <w:lang w:val="uk-UA"/>
        </w:rPr>
      </w:pPr>
      <w:r w:rsidRPr="003A4675">
        <w:rPr>
          <w:color w:val="000000"/>
          <w:sz w:val="28"/>
          <w:szCs w:val="28"/>
          <w:u w:val="single"/>
          <w:lang w:val="uk-UA"/>
        </w:rPr>
        <w:t>Дата створення.</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ЗАТ </w:t>
      </w:r>
      <w:r w:rsidR="00EC2980" w:rsidRPr="003A4675">
        <w:rPr>
          <w:color w:val="000000"/>
          <w:sz w:val="28"/>
          <w:szCs w:val="28"/>
          <w:lang w:val="uk-UA"/>
        </w:rPr>
        <w:t>«</w:t>
      </w:r>
      <w:r w:rsidRPr="003A4675">
        <w:rPr>
          <w:color w:val="000000"/>
          <w:sz w:val="28"/>
          <w:szCs w:val="28"/>
          <w:lang w:val="uk-UA"/>
        </w:rPr>
        <w:t>Рівне-Борошно</w:t>
      </w:r>
      <w:r w:rsidR="00EC2980" w:rsidRPr="003A4675">
        <w:rPr>
          <w:color w:val="000000"/>
          <w:sz w:val="28"/>
          <w:szCs w:val="28"/>
          <w:lang w:val="uk-UA"/>
        </w:rPr>
        <w:t>»</w:t>
      </w:r>
      <w:r w:rsidRPr="003A4675">
        <w:rPr>
          <w:color w:val="000000"/>
          <w:sz w:val="28"/>
          <w:szCs w:val="28"/>
          <w:lang w:val="uk-UA"/>
        </w:rPr>
        <w:t xml:space="preserve"> зареєстрований Розпорядженням Голови Рівненської райдержадміністрації </w:t>
      </w:r>
      <w:r w:rsidR="00EC2980" w:rsidRPr="003A4675">
        <w:rPr>
          <w:color w:val="000000"/>
          <w:sz w:val="28"/>
          <w:szCs w:val="28"/>
          <w:lang w:val="uk-UA"/>
        </w:rPr>
        <w:t>№2</w:t>
      </w:r>
      <w:r w:rsidRPr="003A4675">
        <w:rPr>
          <w:color w:val="000000"/>
          <w:sz w:val="28"/>
          <w:szCs w:val="28"/>
          <w:lang w:val="uk-UA"/>
        </w:rPr>
        <w:t>05 від 29.03.2001</w:t>
      </w:r>
      <w:r w:rsidR="00EC2980" w:rsidRPr="003A4675">
        <w:rPr>
          <w:color w:val="000000"/>
          <w:sz w:val="28"/>
          <w:szCs w:val="28"/>
          <w:lang w:val="uk-UA"/>
        </w:rPr>
        <w:t> р</w:t>
      </w:r>
      <w:r w:rsidRPr="003A4675">
        <w:rPr>
          <w:color w:val="000000"/>
          <w:sz w:val="28"/>
          <w:szCs w:val="28"/>
          <w:lang w:val="uk-UA"/>
        </w:rPr>
        <w:t>. З 22.05.2007</w:t>
      </w:r>
      <w:r w:rsidR="00EC2980" w:rsidRPr="003A4675">
        <w:rPr>
          <w:color w:val="000000"/>
          <w:sz w:val="28"/>
          <w:szCs w:val="28"/>
          <w:lang w:val="uk-UA"/>
        </w:rPr>
        <w:t> р</w:t>
      </w:r>
      <w:r w:rsidRPr="003A4675">
        <w:rPr>
          <w:color w:val="000000"/>
          <w:sz w:val="28"/>
          <w:szCs w:val="28"/>
          <w:lang w:val="uk-UA"/>
        </w:rPr>
        <w:t>. було прийнято рішення про видачу ліцензії на внутрішнє перевезення вантажу</w:t>
      </w:r>
      <w:r w:rsidR="00EC2980" w:rsidRPr="003A4675">
        <w:rPr>
          <w:color w:val="000000"/>
          <w:sz w:val="28"/>
          <w:szCs w:val="28"/>
          <w:lang w:val="uk-UA"/>
        </w:rPr>
        <w:t xml:space="preserve"> №7</w:t>
      </w:r>
      <w:r w:rsidRPr="003A4675">
        <w:rPr>
          <w:color w:val="000000"/>
          <w:sz w:val="28"/>
          <w:szCs w:val="28"/>
          <w:lang w:val="uk-UA"/>
        </w:rPr>
        <w:t>5Л (див. дод. 1), а також з 01.05. 2006</w:t>
      </w:r>
      <w:r w:rsidR="00EC2980" w:rsidRPr="003A4675">
        <w:rPr>
          <w:color w:val="000000"/>
          <w:sz w:val="28"/>
          <w:szCs w:val="28"/>
          <w:lang w:val="uk-UA"/>
        </w:rPr>
        <w:t> р</w:t>
      </w:r>
      <w:r w:rsidRPr="003A4675">
        <w:rPr>
          <w:color w:val="000000"/>
          <w:sz w:val="28"/>
          <w:szCs w:val="28"/>
          <w:lang w:val="uk-UA"/>
        </w:rPr>
        <w:t>. підприємство отримало торговий патент на прауво здійснення підприємницької діяльності у чферах торгівельної діяльності за готівкові кошти (див. дод. 2).</w:t>
      </w:r>
    </w:p>
    <w:p w:rsidR="002D1D29" w:rsidRPr="003A4675" w:rsidRDefault="002D1D29" w:rsidP="00EC2980">
      <w:pPr>
        <w:tabs>
          <w:tab w:val="left" w:pos="1080"/>
        </w:tabs>
        <w:spacing w:line="360" w:lineRule="auto"/>
        <w:ind w:firstLine="709"/>
        <w:jc w:val="both"/>
        <w:rPr>
          <w:color w:val="000000"/>
          <w:sz w:val="28"/>
          <w:szCs w:val="28"/>
          <w:u w:val="single"/>
          <w:lang w:val="uk-UA"/>
        </w:rPr>
      </w:pPr>
      <w:r w:rsidRPr="003A4675">
        <w:rPr>
          <w:color w:val="000000"/>
          <w:sz w:val="28"/>
          <w:szCs w:val="28"/>
          <w:u w:val="single"/>
          <w:lang w:val="uk-UA"/>
        </w:rPr>
        <w:t>Види діяльності.</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За КВЕД (перший-основний)</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15.61.1 Виробництво борошна</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15.71.0 Виробництво готових кормів для тварин, що утримуються на фермах</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51.70.0 Інші види оптової торгівлі</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51.21.0 Оптова торгівля зерном та кормами для тварин</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52.11.0 роздрібна торгівля в неспеціалізованих магазинах переважно з продовольчим а</w:t>
      </w:r>
      <w:r w:rsidR="003A4675" w:rsidRPr="003A4675">
        <w:rPr>
          <w:color w:val="000000"/>
          <w:sz w:val="28"/>
          <w:szCs w:val="28"/>
          <w:lang w:val="uk-UA"/>
        </w:rPr>
        <w:t>сортиментом</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Метою діяльності Товариства є задоволення суспільних потреб у товарах народного споживання, продукції виробничо-технічного та іншого призначення, роботах, послугах та реалізації на основі одержаного прибутку економічних і соціальних інтересів акціонерів та трудового колективу Товариства.</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u w:val="single"/>
          <w:lang w:val="uk-UA"/>
        </w:rPr>
        <w:t>Форма власності:</w:t>
      </w:r>
      <w:r w:rsidRPr="003A4675">
        <w:rPr>
          <w:color w:val="000000"/>
          <w:sz w:val="28"/>
          <w:szCs w:val="28"/>
          <w:lang w:val="uk-UA"/>
        </w:rPr>
        <w:t xml:space="preserve"> п</w:t>
      </w:r>
      <w:r w:rsidR="003A4675" w:rsidRPr="003A4675">
        <w:rPr>
          <w:color w:val="000000"/>
          <w:sz w:val="28"/>
          <w:szCs w:val="28"/>
          <w:lang w:val="uk-UA"/>
        </w:rPr>
        <w:t>риватна власність</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b/>
          <w:color w:val="000000"/>
          <w:sz w:val="28"/>
          <w:szCs w:val="28"/>
          <w:lang w:val="uk-UA"/>
        </w:rPr>
      </w:pPr>
      <w:r w:rsidRPr="003A4675">
        <w:rPr>
          <w:color w:val="000000"/>
          <w:sz w:val="28"/>
          <w:szCs w:val="28"/>
          <w:u w:val="single"/>
          <w:lang w:val="uk-UA"/>
        </w:rPr>
        <w:t>Структура управління</w:t>
      </w:r>
      <w:r w:rsidRPr="003A4675">
        <w:rPr>
          <w:color w:val="000000"/>
          <w:sz w:val="28"/>
          <w:szCs w:val="28"/>
          <w:lang w:val="uk-UA"/>
        </w:rPr>
        <w:t>.</w:t>
      </w:r>
    </w:p>
    <w:p w:rsidR="002D1D29" w:rsidRPr="003A4675" w:rsidRDefault="003A4675" w:rsidP="00EC2980">
      <w:pPr>
        <w:tabs>
          <w:tab w:val="left" w:pos="1080"/>
        </w:tabs>
        <w:spacing w:line="360" w:lineRule="auto"/>
        <w:ind w:firstLine="709"/>
        <w:jc w:val="both"/>
        <w:rPr>
          <w:b/>
          <w:color w:val="000000"/>
          <w:sz w:val="28"/>
          <w:szCs w:val="28"/>
          <w:lang w:val="uk-UA"/>
        </w:rPr>
      </w:pPr>
      <w:r w:rsidRPr="003A4675">
        <w:rPr>
          <w:b/>
          <w:color w:val="000000"/>
          <w:sz w:val="28"/>
          <w:szCs w:val="28"/>
          <w:lang w:val="uk-UA"/>
        </w:rPr>
        <w:br w:type="page"/>
        <w:t>1</w:t>
      </w:r>
      <w:r w:rsidR="002D1D29" w:rsidRPr="003A4675">
        <w:rPr>
          <w:b/>
          <w:color w:val="000000"/>
          <w:sz w:val="28"/>
          <w:szCs w:val="28"/>
          <w:lang w:val="uk-UA"/>
        </w:rPr>
        <w:t>. Організація бухгалтерського обліку</w:t>
      </w:r>
    </w:p>
    <w:p w:rsidR="002D1D29" w:rsidRPr="003A4675" w:rsidRDefault="002D1D29" w:rsidP="00EC2980">
      <w:pPr>
        <w:tabs>
          <w:tab w:val="left" w:pos="1080"/>
        </w:tabs>
        <w:spacing w:line="360" w:lineRule="auto"/>
        <w:ind w:firstLine="709"/>
        <w:jc w:val="both"/>
        <w:rPr>
          <w:color w:val="000000"/>
          <w:sz w:val="28"/>
          <w:szCs w:val="28"/>
          <w:u w:val="single"/>
          <w:lang w:val="uk-UA"/>
        </w:rPr>
      </w:pPr>
    </w:p>
    <w:p w:rsidR="002D1D29" w:rsidRPr="003A4675" w:rsidRDefault="002D1D29" w:rsidP="00EC2980">
      <w:pPr>
        <w:tabs>
          <w:tab w:val="left" w:pos="1080"/>
        </w:tabs>
        <w:spacing w:line="360" w:lineRule="auto"/>
        <w:ind w:firstLine="709"/>
        <w:jc w:val="both"/>
        <w:rPr>
          <w:color w:val="000000"/>
          <w:sz w:val="28"/>
          <w:szCs w:val="28"/>
          <w:u w:val="single"/>
          <w:lang w:val="uk-UA"/>
        </w:rPr>
      </w:pPr>
      <w:r w:rsidRPr="003A4675">
        <w:rPr>
          <w:color w:val="000000"/>
          <w:sz w:val="28"/>
          <w:szCs w:val="28"/>
          <w:u w:val="single"/>
          <w:lang w:val="uk-UA"/>
        </w:rPr>
        <w:t>Структура бухгалтерії.</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u w:val="single"/>
          <w:lang w:val="uk-UA"/>
        </w:rPr>
        <w:t>Функціональні обов’язки персоналу підприємства</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u w:val="single"/>
          <w:lang w:val="uk-UA"/>
        </w:rPr>
        <w:t>Наказ з організації облікової політики</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u w:val="single"/>
          <w:lang w:val="uk-UA"/>
        </w:rPr>
      </w:pPr>
      <w:r w:rsidRPr="003A4675">
        <w:rPr>
          <w:color w:val="000000"/>
          <w:sz w:val="28"/>
          <w:szCs w:val="28"/>
          <w:u w:val="single"/>
          <w:lang w:val="uk-UA"/>
        </w:rPr>
        <w:t>Організація первинного обліку: основні форми первинних облікових документів за об’єктами обліку:</w:t>
      </w:r>
    </w:p>
    <w:p w:rsidR="002D1D29" w:rsidRPr="003A4675" w:rsidRDefault="002D1D29" w:rsidP="00EC2980">
      <w:pPr>
        <w:numPr>
          <w:ilvl w:val="0"/>
          <w:numId w:val="1"/>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облік ОЗ і нематеріальних активів:</w:t>
      </w:r>
    </w:p>
    <w:p w:rsidR="002D1D29" w:rsidRPr="003A4675" w:rsidRDefault="002D1D29" w:rsidP="00EC2980">
      <w:pPr>
        <w:numPr>
          <w:ilvl w:val="0"/>
          <w:numId w:val="7"/>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ОЗ</w:t>
      </w:r>
      <w:r w:rsidR="00EC2980" w:rsidRPr="003A4675">
        <w:rPr>
          <w:color w:val="000000"/>
          <w:sz w:val="28"/>
          <w:szCs w:val="28"/>
          <w:lang w:val="uk-UA"/>
        </w:rPr>
        <w:noBreakHyphen/>
        <w:t>6</w:t>
      </w:r>
      <w:r w:rsidRPr="003A4675">
        <w:rPr>
          <w:color w:val="000000"/>
          <w:sz w:val="28"/>
          <w:szCs w:val="28"/>
          <w:lang w:val="uk-UA"/>
        </w:rPr>
        <w:t xml:space="preserve"> – Інвентарна картка обліку основних засобів;</w:t>
      </w:r>
    </w:p>
    <w:p w:rsidR="002D1D29" w:rsidRPr="003A4675" w:rsidRDefault="002D1D29" w:rsidP="00EC2980">
      <w:pPr>
        <w:numPr>
          <w:ilvl w:val="0"/>
          <w:numId w:val="7"/>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ОЗ</w:t>
      </w:r>
      <w:r w:rsidR="00EC2980" w:rsidRPr="003A4675">
        <w:rPr>
          <w:color w:val="000000"/>
          <w:sz w:val="28"/>
          <w:szCs w:val="28"/>
          <w:lang w:val="uk-UA"/>
        </w:rPr>
        <w:noBreakHyphen/>
        <w:t>1</w:t>
      </w:r>
      <w:r w:rsidRPr="003A4675">
        <w:rPr>
          <w:color w:val="000000"/>
          <w:sz w:val="28"/>
          <w:szCs w:val="28"/>
          <w:lang w:val="uk-UA"/>
        </w:rPr>
        <w:t xml:space="preserve"> – Акт приймання-передачі (</w:t>
      </w:r>
      <w:r w:rsidR="003A4675" w:rsidRPr="003A4675">
        <w:rPr>
          <w:color w:val="000000"/>
          <w:sz w:val="28"/>
          <w:szCs w:val="28"/>
          <w:lang w:val="uk-UA"/>
        </w:rPr>
        <w:t>внутрішнього</w:t>
      </w:r>
      <w:r w:rsidRPr="003A4675">
        <w:rPr>
          <w:color w:val="000000"/>
          <w:sz w:val="28"/>
          <w:szCs w:val="28"/>
          <w:lang w:val="uk-UA"/>
        </w:rPr>
        <w:t xml:space="preserve"> переміщення) основних засобів;</w:t>
      </w:r>
    </w:p>
    <w:p w:rsidR="002D1D29" w:rsidRPr="003A4675" w:rsidRDefault="002D1D29" w:rsidP="00EC2980">
      <w:pPr>
        <w:numPr>
          <w:ilvl w:val="0"/>
          <w:numId w:val="7"/>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ОЗ</w:t>
      </w:r>
      <w:r w:rsidR="00EC2980" w:rsidRPr="003A4675">
        <w:rPr>
          <w:color w:val="000000"/>
          <w:sz w:val="28"/>
          <w:szCs w:val="28"/>
          <w:lang w:val="uk-UA"/>
        </w:rPr>
        <w:noBreakHyphen/>
        <w:t>9</w:t>
      </w:r>
      <w:r w:rsidRPr="003A4675">
        <w:rPr>
          <w:color w:val="000000"/>
          <w:sz w:val="28"/>
          <w:szCs w:val="28"/>
          <w:lang w:val="uk-UA"/>
        </w:rPr>
        <w:t xml:space="preserve"> – інвентарний список основних засобів;</w:t>
      </w:r>
    </w:p>
    <w:p w:rsidR="002D1D29" w:rsidRPr="003A4675" w:rsidRDefault="002D1D29" w:rsidP="00EC2980">
      <w:pPr>
        <w:numPr>
          <w:ilvl w:val="0"/>
          <w:numId w:val="7"/>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НА</w:t>
      </w:r>
      <w:r w:rsidR="00EC2980" w:rsidRPr="003A4675">
        <w:rPr>
          <w:color w:val="000000"/>
          <w:sz w:val="28"/>
          <w:szCs w:val="28"/>
          <w:lang w:val="uk-UA"/>
        </w:rPr>
        <w:t xml:space="preserve"> – Ін</w:t>
      </w:r>
      <w:r w:rsidRPr="003A4675">
        <w:rPr>
          <w:color w:val="000000"/>
          <w:sz w:val="28"/>
          <w:szCs w:val="28"/>
          <w:lang w:val="uk-UA"/>
        </w:rPr>
        <w:t>вентарна картка обліку об’єкта права інтелектуальної власності;</w:t>
      </w:r>
    </w:p>
    <w:p w:rsidR="002D1D29" w:rsidRPr="003A4675" w:rsidRDefault="002D1D29" w:rsidP="00EC2980">
      <w:pPr>
        <w:numPr>
          <w:ilvl w:val="0"/>
          <w:numId w:val="7"/>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НА</w:t>
      </w:r>
      <w:r w:rsidR="00EC2980" w:rsidRPr="003A4675">
        <w:rPr>
          <w:color w:val="000000"/>
          <w:sz w:val="28"/>
          <w:szCs w:val="28"/>
          <w:lang w:val="uk-UA"/>
        </w:rPr>
        <w:noBreakHyphen/>
        <w:t>1</w:t>
      </w:r>
      <w:r w:rsidRPr="003A4675">
        <w:rPr>
          <w:color w:val="000000"/>
          <w:sz w:val="28"/>
          <w:szCs w:val="28"/>
          <w:lang w:val="uk-UA"/>
        </w:rPr>
        <w:t xml:space="preserve"> – Акт введення в господарський оборот об’єкта права інтелектуальної власності у складі нематеріальних активів;</w:t>
      </w:r>
    </w:p>
    <w:p w:rsidR="002D1D29" w:rsidRPr="003A4675" w:rsidRDefault="002D1D29" w:rsidP="00EC2980">
      <w:pPr>
        <w:numPr>
          <w:ilvl w:val="0"/>
          <w:numId w:val="1"/>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облік запасів та МШП:</w:t>
      </w:r>
    </w:p>
    <w:p w:rsidR="002D1D29" w:rsidRPr="003A4675" w:rsidRDefault="002D1D29" w:rsidP="00EC2980">
      <w:pPr>
        <w:numPr>
          <w:ilvl w:val="0"/>
          <w:numId w:val="6"/>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МШП</w:t>
      </w:r>
      <w:r w:rsidR="00EC2980" w:rsidRPr="003A4675">
        <w:rPr>
          <w:color w:val="000000"/>
          <w:sz w:val="28"/>
          <w:szCs w:val="28"/>
          <w:lang w:val="uk-UA"/>
        </w:rPr>
        <w:noBreakHyphen/>
        <w:t>2</w:t>
      </w:r>
      <w:r w:rsidRPr="003A4675">
        <w:rPr>
          <w:color w:val="000000"/>
          <w:sz w:val="28"/>
          <w:szCs w:val="28"/>
          <w:lang w:val="uk-UA"/>
        </w:rPr>
        <w:t xml:space="preserve"> – Картка обліку малоцінних та швидкозношуваних предметів;</w:t>
      </w:r>
    </w:p>
    <w:p w:rsidR="002D1D29" w:rsidRPr="003A4675" w:rsidRDefault="002D1D29" w:rsidP="00EC2980">
      <w:pPr>
        <w:numPr>
          <w:ilvl w:val="0"/>
          <w:numId w:val="6"/>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М</w:t>
      </w:r>
      <w:r w:rsidR="00EC2980" w:rsidRPr="003A4675">
        <w:rPr>
          <w:color w:val="000000"/>
          <w:sz w:val="28"/>
          <w:szCs w:val="28"/>
          <w:lang w:val="uk-UA"/>
        </w:rPr>
        <w:noBreakHyphen/>
        <w:t>2</w:t>
      </w:r>
      <w:r w:rsidRPr="003A4675">
        <w:rPr>
          <w:color w:val="000000"/>
          <w:sz w:val="28"/>
          <w:szCs w:val="28"/>
          <w:lang w:val="uk-UA"/>
        </w:rPr>
        <w:t>, М</w:t>
      </w:r>
      <w:r w:rsidR="00EC2980" w:rsidRPr="003A4675">
        <w:rPr>
          <w:color w:val="000000"/>
          <w:sz w:val="28"/>
          <w:szCs w:val="28"/>
          <w:lang w:val="uk-UA"/>
        </w:rPr>
        <w:noBreakHyphen/>
        <w:t>2</w:t>
      </w:r>
      <w:r w:rsidRPr="003A4675">
        <w:rPr>
          <w:color w:val="000000"/>
          <w:sz w:val="28"/>
          <w:szCs w:val="28"/>
          <w:lang w:val="uk-UA"/>
        </w:rPr>
        <w:t>6 – Довіреність;</w:t>
      </w:r>
    </w:p>
    <w:p w:rsidR="002D1D29" w:rsidRPr="003A4675" w:rsidRDefault="002D1D29" w:rsidP="00EC2980">
      <w:pPr>
        <w:numPr>
          <w:ilvl w:val="0"/>
          <w:numId w:val="6"/>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М</w:t>
      </w:r>
      <w:r w:rsidR="00EC2980" w:rsidRPr="003A4675">
        <w:rPr>
          <w:color w:val="000000"/>
          <w:sz w:val="28"/>
          <w:szCs w:val="28"/>
          <w:lang w:val="uk-UA"/>
        </w:rPr>
        <w:noBreakHyphen/>
        <w:t>2</w:t>
      </w:r>
      <w:r w:rsidRPr="003A4675">
        <w:rPr>
          <w:color w:val="000000"/>
          <w:sz w:val="28"/>
          <w:szCs w:val="28"/>
          <w:lang w:val="uk-UA"/>
        </w:rPr>
        <w:t>а – Акт на списання бланків довіреності;</w:t>
      </w:r>
    </w:p>
    <w:p w:rsidR="002D1D29" w:rsidRPr="003A4675" w:rsidRDefault="002D1D29" w:rsidP="00EC2980">
      <w:pPr>
        <w:numPr>
          <w:ilvl w:val="0"/>
          <w:numId w:val="6"/>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М</w:t>
      </w:r>
      <w:r w:rsidR="00EC2980" w:rsidRPr="003A4675">
        <w:rPr>
          <w:color w:val="000000"/>
          <w:sz w:val="28"/>
          <w:szCs w:val="28"/>
          <w:lang w:val="uk-UA"/>
        </w:rPr>
        <w:noBreakHyphen/>
        <w:t>3</w:t>
      </w:r>
      <w:r w:rsidRPr="003A4675">
        <w:rPr>
          <w:color w:val="000000"/>
          <w:sz w:val="28"/>
          <w:szCs w:val="28"/>
          <w:lang w:val="uk-UA"/>
        </w:rPr>
        <w:t xml:space="preserve"> – Журнал реєстрації довіреностей;</w:t>
      </w:r>
    </w:p>
    <w:p w:rsidR="002D1D29" w:rsidRPr="003A4675" w:rsidRDefault="002D1D29" w:rsidP="00EC2980">
      <w:pPr>
        <w:numPr>
          <w:ilvl w:val="0"/>
          <w:numId w:val="6"/>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М</w:t>
      </w:r>
      <w:r w:rsidR="00EC2980" w:rsidRPr="003A4675">
        <w:rPr>
          <w:color w:val="000000"/>
          <w:sz w:val="28"/>
          <w:szCs w:val="28"/>
          <w:lang w:val="uk-UA"/>
        </w:rPr>
        <w:noBreakHyphen/>
        <w:t>4</w:t>
      </w:r>
      <w:r w:rsidRPr="003A4675">
        <w:rPr>
          <w:color w:val="000000"/>
          <w:sz w:val="28"/>
          <w:szCs w:val="28"/>
          <w:lang w:val="uk-UA"/>
        </w:rPr>
        <w:t xml:space="preserve"> – Прибутковий ордер;</w:t>
      </w:r>
    </w:p>
    <w:p w:rsidR="002D1D29" w:rsidRPr="003A4675" w:rsidRDefault="002D1D29" w:rsidP="00EC2980">
      <w:pPr>
        <w:numPr>
          <w:ilvl w:val="0"/>
          <w:numId w:val="6"/>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М</w:t>
      </w:r>
      <w:r w:rsidR="00EC2980" w:rsidRPr="003A4675">
        <w:rPr>
          <w:color w:val="000000"/>
          <w:sz w:val="28"/>
          <w:szCs w:val="28"/>
          <w:lang w:val="uk-UA"/>
        </w:rPr>
        <w:noBreakHyphen/>
        <w:t>1</w:t>
      </w:r>
      <w:r w:rsidRPr="003A4675">
        <w:rPr>
          <w:color w:val="000000"/>
          <w:sz w:val="28"/>
          <w:szCs w:val="28"/>
          <w:lang w:val="uk-UA"/>
        </w:rPr>
        <w:t>2 – Картка складського обліку матеріалів;</w:t>
      </w:r>
    </w:p>
    <w:p w:rsidR="002D1D29" w:rsidRPr="003A4675" w:rsidRDefault="002D1D29" w:rsidP="00EC2980">
      <w:pPr>
        <w:numPr>
          <w:ilvl w:val="0"/>
          <w:numId w:val="6"/>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М</w:t>
      </w:r>
      <w:r w:rsidR="00EC2980" w:rsidRPr="003A4675">
        <w:rPr>
          <w:color w:val="000000"/>
          <w:sz w:val="28"/>
          <w:szCs w:val="28"/>
          <w:lang w:val="uk-UA"/>
        </w:rPr>
        <w:noBreakHyphen/>
        <w:t>1</w:t>
      </w:r>
      <w:r w:rsidRPr="003A4675">
        <w:rPr>
          <w:color w:val="000000"/>
          <w:sz w:val="28"/>
          <w:szCs w:val="28"/>
          <w:lang w:val="uk-UA"/>
        </w:rPr>
        <w:t>4 – Відомість обліку залишків матеріалів на складі;</w:t>
      </w:r>
    </w:p>
    <w:p w:rsidR="002D1D29" w:rsidRPr="003A4675" w:rsidRDefault="002D1D29" w:rsidP="00EC2980">
      <w:pPr>
        <w:numPr>
          <w:ilvl w:val="0"/>
          <w:numId w:val="6"/>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М</w:t>
      </w:r>
      <w:r w:rsidR="00EC2980" w:rsidRPr="003A4675">
        <w:rPr>
          <w:color w:val="000000"/>
          <w:sz w:val="28"/>
          <w:szCs w:val="28"/>
          <w:lang w:val="uk-UA"/>
        </w:rPr>
        <w:noBreakHyphen/>
        <w:t>1</w:t>
      </w:r>
      <w:r w:rsidRPr="003A4675">
        <w:rPr>
          <w:color w:val="000000"/>
          <w:sz w:val="28"/>
          <w:szCs w:val="28"/>
          <w:lang w:val="uk-UA"/>
        </w:rPr>
        <w:t>9 – Матеріальний звіт.</w:t>
      </w:r>
    </w:p>
    <w:p w:rsidR="002D1D29" w:rsidRPr="003A4675" w:rsidRDefault="002D1D29" w:rsidP="00EC2980">
      <w:pPr>
        <w:numPr>
          <w:ilvl w:val="0"/>
          <w:numId w:val="1"/>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облік виплат працівникам:</w:t>
      </w:r>
    </w:p>
    <w:p w:rsidR="002D1D29" w:rsidRPr="003A4675" w:rsidRDefault="002D1D29" w:rsidP="00EC2980">
      <w:pPr>
        <w:numPr>
          <w:ilvl w:val="0"/>
          <w:numId w:val="3"/>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П</w:t>
      </w:r>
      <w:r w:rsidR="00EC2980" w:rsidRPr="003A4675">
        <w:rPr>
          <w:color w:val="000000"/>
          <w:sz w:val="28"/>
          <w:szCs w:val="28"/>
          <w:lang w:val="uk-UA"/>
        </w:rPr>
        <w:noBreakHyphen/>
        <w:t>5</w:t>
      </w:r>
      <w:r w:rsidRPr="003A4675">
        <w:rPr>
          <w:color w:val="000000"/>
          <w:sz w:val="28"/>
          <w:szCs w:val="28"/>
          <w:lang w:val="uk-UA"/>
        </w:rPr>
        <w:t>3 – Платіжна відомість;</w:t>
      </w:r>
    </w:p>
    <w:p w:rsidR="002D1D29" w:rsidRPr="003A4675" w:rsidRDefault="002D1D29" w:rsidP="00EC2980">
      <w:pPr>
        <w:numPr>
          <w:ilvl w:val="0"/>
          <w:numId w:val="3"/>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П</w:t>
      </w:r>
      <w:r w:rsidR="00EC2980" w:rsidRPr="003A4675">
        <w:rPr>
          <w:color w:val="000000"/>
          <w:sz w:val="28"/>
          <w:szCs w:val="28"/>
          <w:lang w:val="uk-UA"/>
        </w:rPr>
        <w:noBreakHyphen/>
        <w:t>4</w:t>
      </w:r>
      <w:r w:rsidRPr="003A4675">
        <w:rPr>
          <w:color w:val="000000"/>
          <w:sz w:val="28"/>
          <w:szCs w:val="28"/>
          <w:lang w:val="uk-UA"/>
        </w:rPr>
        <w:t>9 – Розрахунково-платіжна відомість;</w:t>
      </w:r>
    </w:p>
    <w:p w:rsidR="002D1D29" w:rsidRPr="003A4675" w:rsidRDefault="002D1D29" w:rsidP="00EC2980">
      <w:pPr>
        <w:numPr>
          <w:ilvl w:val="0"/>
          <w:numId w:val="3"/>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П</w:t>
      </w:r>
      <w:r w:rsidR="00EC2980" w:rsidRPr="003A4675">
        <w:rPr>
          <w:color w:val="000000"/>
          <w:sz w:val="28"/>
          <w:szCs w:val="28"/>
          <w:lang w:val="uk-UA"/>
        </w:rPr>
        <w:noBreakHyphen/>
        <w:t>1</w:t>
      </w:r>
      <w:r w:rsidRPr="003A4675">
        <w:rPr>
          <w:color w:val="000000"/>
          <w:sz w:val="28"/>
          <w:szCs w:val="28"/>
          <w:lang w:val="uk-UA"/>
        </w:rPr>
        <w:t>3 – Табель обліку використання робочого часу;</w:t>
      </w:r>
    </w:p>
    <w:p w:rsidR="002D1D29" w:rsidRPr="003A4675" w:rsidRDefault="002D1D29" w:rsidP="00EC2980">
      <w:pPr>
        <w:numPr>
          <w:ilvl w:val="0"/>
          <w:numId w:val="1"/>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облік готової продукції (робіт, послуг) її реалізації:</w:t>
      </w:r>
    </w:p>
    <w:p w:rsidR="002D1D29" w:rsidRPr="003A4675" w:rsidRDefault="002D1D29" w:rsidP="00EC2980">
      <w:pPr>
        <w:numPr>
          <w:ilvl w:val="0"/>
          <w:numId w:val="4"/>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Прибуткова накладна з виробництва;</w:t>
      </w:r>
    </w:p>
    <w:p w:rsidR="002D1D29" w:rsidRPr="003A4675" w:rsidRDefault="002D1D29" w:rsidP="00EC2980">
      <w:pPr>
        <w:numPr>
          <w:ilvl w:val="0"/>
          <w:numId w:val="1"/>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облік грошових коштів і розрахункових операцій:</w:t>
      </w:r>
    </w:p>
    <w:p w:rsidR="002D1D29" w:rsidRPr="003A4675" w:rsidRDefault="002D1D29" w:rsidP="00EC2980">
      <w:pPr>
        <w:numPr>
          <w:ilvl w:val="0"/>
          <w:numId w:val="5"/>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КО</w:t>
      </w:r>
      <w:r w:rsidR="00EC2980" w:rsidRPr="003A4675">
        <w:rPr>
          <w:color w:val="000000"/>
          <w:sz w:val="28"/>
          <w:szCs w:val="28"/>
          <w:lang w:val="uk-UA"/>
        </w:rPr>
        <w:noBreakHyphen/>
        <w:t>2</w:t>
      </w:r>
      <w:r w:rsidRPr="003A4675">
        <w:rPr>
          <w:color w:val="000000"/>
          <w:sz w:val="28"/>
          <w:szCs w:val="28"/>
          <w:lang w:val="uk-UA"/>
        </w:rPr>
        <w:t xml:space="preserve"> – Видатковий касовий ордер;</w:t>
      </w:r>
    </w:p>
    <w:p w:rsidR="002D1D29" w:rsidRPr="003A4675" w:rsidRDefault="002D1D29" w:rsidP="00EC2980">
      <w:pPr>
        <w:numPr>
          <w:ilvl w:val="0"/>
          <w:numId w:val="5"/>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КО</w:t>
      </w:r>
      <w:r w:rsidR="00EC2980" w:rsidRPr="003A4675">
        <w:rPr>
          <w:color w:val="000000"/>
          <w:sz w:val="28"/>
          <w:szCs w:val="28"/>
          <w:lang w:val="uk-UA"/>
        </w:rPr>
        <w:noBreakHyphen/>
        <w:t>1</w:t>
      </w:r>
      <w:r w:rsidRPr="003A4675">
        <w:rPr>
          <w:color w:val="000000"/>
          <w:sz w:val="28"/>
          <w:szCs w:val="28"/>
          <w:lang w:val="uk-UA"/>
        </w:rPr>
        <w:t xml:space="preserve"> – Прибутковий касовий ордер;</w:t>
      </w:r>
    </w:p>
    <w:p w:rsidR="002D1D29" w:rsidRPr="003A4675" w:rsidRDefault="002D1D29" w:rsidP="00EC2980">
      <w:pPr>
        <w:numPr>
          <w:ilvl w:val="0"/>
          <w:numId w:val="5"/>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Банківська виписка;</w:t>
      </w:r>
    </w:p>
    <w:p w:rsidR="002D1D29" w:rsidRPr="003A4675" w:rsidRDefault="002D1D29" w:rsidP="00EC2980">
      <w:pPr>
        <w:numPr>
          <w:ilvl w:val="0"/>
          <w:numId w:val="5"/>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Платіжне доручення;</w:t>
      </w:r>
    </w:p>
    <w:p w:rsidR="002D1D29" w:rsidRPr="003A4675" w:rsidRDefault="002D1D29" w:rsidP="00EC2980">
      <w:pPr>
        <w:numPr>
          <w:ilvl w:val="0"/>
          <w:numId w:val="5"/>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КО</w:t>
      </w:r>
      <w:r w:rsidR="00EC2980" w:rsidRPr="003A4675">
        <w:rPr>
          <w:color w:val="000000"/>
          <w:sz w:val="28"/>
          <w:szCs w:val="28"/>
          <w:lang w:val="uk-UA"/>
        </w:rPr>
        <w:noBreakHyphen/>
        <w:t>4</w:t>
      </w:r>
      <w:r w:rsidRPr="003A4675">
        <w:rPr>
          <w:color w:val="000000"/>
          <w:sz w:val="28"/>
          <w:szCs w:val="28"/>
          <w:lang w:val="uk-UA"/>
        </w:rPr>
        <w:t xml:space="preserve"> – Касова книга.</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u w:val="single"/>
          <w:lang w:val="uk-UA"/>
        </w:rPr>
        <w:t>Графік документооб</w:t>
      </w:r>
      <w:r w:rsidR="003A4675" w:rsidRPr="003A4675">
        <w:rPr>
          <w:color w:val="000000"/>
          <w:sz w:val="28"/>
          <w:szCs w:val="28"/>
          <w:u w:val="single"/>
          <w:lang w:val="uk-UA"/>
        </w:rPr>
        <w:t>ігу</w:t>
      </w:r>
      <w:r w:rsidRPr="003A4675">
        <w:rPr>
          <w:color w:val="000000"/>
          <w:sz w:val="28"/>
          <w:szCs w:val="28"/>
          <w:lang w:val="uk-UA"/>
        </w:rPr>
        <w:t xml:space="preserve"> на підприємстві, в установі має забезпечити оптимальну кількість підрозділів і виконавців, через які проходить кожний первинний документ, </w:t>
      </w:r>
      <w:r w:rsidR="003A4675" w:rsidRPr="003A4675">
        <w:rPr>
          <w:color w:val="000000"/>
          <w:sz w:val="28"/>
          <w:szCs w:val="28"/>
          <w:lang w:val="uk-UA"/>
        </w:rPr>
        <w:t>визначити</w:t>
      </w:r>
      <w:r w:rsidRPr="003A4675">
        <w:rPr>
          <w:color w:val="000000"/>
          <w:sz w:val="28"/>
          <w:szCs w:val="28"/>
          <w:lang w:val="uk-UA"/>
        </w:rPr>
        <w:t xml:space="preserve"> мінімальний термін його знаходження в підрозділі, а також сприяти поліпшенню облікової роботи, посиленню контрольних функцій </w:t>
      </w:r>
      <w:r w:rsidR="003A4675" w:rsidRPr="003A4675">
        <w:rPr>
          <w:color w:val="000000"/>
          <w:sz w:val="28"/>
          <w:szCs w:val="28"/>
          <w:lang w:val="uk-UA"/>
        </w:rPr>
        <w:t>бухгалтерського</w:t>
      </w:r>
      <w:r w:rsidRPr="003A4675">
        <w:rPr>
          <w:color w:val="000000"/>
          <w:sz w:val="28"/>
          <w:szCs w:val="28"/>
          <w:lang w:val="uk-UA"/>
        </w:rPr>
        <w:t xml:space="preserve"> обліку, підвищенню рівня його механізації та автоматизації.</w:t>
      </w:r>
    </w:p>
    <w:p w:rsidR="002D1D29" w:rsidRPr="003A4675" w:rsidRDefault="002D1D29" w:rsidP="00EC2980">
      <w:pPr>
        <w:numPr>
          <w:ilvl w:val="0"/>
          <w:numId w:val="8"/>
        </w:numPr>
        <w:tabs>
          <w:tab w:val="clear" w:pos="1800"/>
          <w:tab w:val="left" w:pos="1080"/>
        </w:tabs>
        <w:spacing w:line="360" w:lineRule="auto"/>
        <w:ind w:left="0" w:firstLine="709"/>
        <w:jc w:val="both"/>
        <w:rPr>
          <w:color w:val="000000"/>
          <w:sz w:val="28"/>
          <w:szCs w:val="28"/>
          <w:lang w:val="uk-UA"/>
        </w:rPr>
      </w:pPr>
      <w:r w:rsidRPr="003A4675">
        <w:rPr>
          <w:color w:val="000000"/>
          <w:sz w:val="28"/>
          <w:szCs w:val="28"/>
          <w:lang w:val="uk-UA"/>
        </w:rPr>
        <w:t>Бухгалтер по реалізації та заготівлі: прибуткова накладну з виробництва, кількість реалізованої готової продукції списує по середньозваженим цінам в кінці поточного місяця.</w:t>
      </w:r>
    </w:p>
    <w:p w:rsidR="002D1D29" w:rsidRPr="003A4675" w:rsidRDefault="002D1D29" w:rsidP="00EC2980">
      <w:pPr>
        <w:numPr>
          <w:ilvl w:val="0"/>
          <w:numId w:val="8"/>
        </w:numPr>
        <w:tabs>
          <w:tab w:val="clear" w:pos="1800"/>
          <w:tab w:val="left" w:pos="1080"/>
        </w:tabs>
        <w:spacing w:line="360" w:lineRule="auto"/>
        <w:ind w:left="0" w:firstLine="709"/>
        <w:jc w:val="both"/>
        <w:rPr>
          <w:color w:val="000000"/>
          <w:sz w:val="28"/>
          <w:szCs w:val="28"/>
          <w:lang w:val="uk-UA"/>
        </w:rPr>
      </w:pPr>
      <w:r w:rsidRPr="003A4675">
        <w:rPr>
          <w:color w:val="000000"/>
          <w:sz w:val="28"/>
          <w:szCs w:val="28"/>
          <w:lang w:val="uk-UA"/>
        </w:rPr>
        <w:t>Бухгалтер по грошовим розрахункам: прибутковий касовий ордер, видатковий касовий ордер, відомість, банківська виписка, платіжне доручення.</w:t>
      </w:r>
    </w:p>
    <w:p w:rsidR="002D1D29" w:rsidRPr="003A4675" w:rsidRDefault="002D1D29" w:rsidP="00EC2980">
      <w:pPr>
        <w:numPr>
          <w:ilvl w:val="0"/>
          <w:numId w:val="8"/>
        </w:numPr>
        <w:tabs>
          <w:tab w:val="clear" w:pos="1800"/>
          <w:tab w:val="left" w:pos="1080"/>
        </w:tabs>
        <w:spacing w:line="360" w:lineRule="auto"/>
        <w:ind w:left="0" w:firstLine="709"/>
        <w:jc w:val="both"/>
        <w:rPr>
          <w:color w:val="000000"/>
          <w:sz w:val="28"/>
          <w:szCs w:val="28"/>
          <w:lang w:val="uk-UA"/>
        </w:rPr>
      </w:pPr>
      <w:r w:rsidRPr="003A4675">
        <w:rPr>
          <w:color w:val="000000"/>
          <w:sz w:val="28"/>
          <w:szCs w:val="28"/>
          <w:lang w:val="uk-UA"/>
        </w:rPr>
        <w:t xml:space="preserve">Бухгалтер по заробітній платі: табель робочого часу, штатний розпис, </w:t>
      </w:r>
      <w:r w:rsidR="003A4675" w:rsidRPr="003A4675">
        <w:rPr>
          <w:color w:val="000000"/>
          <w:sz w:val="28"/>
          <w:szCs w:val="28"/>
          <w:lang w:val="uk-UA"/>
        </w:rPr>
        <w:t>відомість</w:t>
      </w:r>
      <w:r w:rsidRPr="003A4675">
        <w:rPr>
          <w:color w:val="000000"/>
          <w:sz w:val="28"/>
          <w:szCs w:val="28"/>
          <w:lang w:val="uk-UA"/>
        </w:rPr>
        <w:t xml:space="preserve"> нарахування заробітної плати та утримання, зведена відомість, платіжна відомість.</w:t>
      </w:r>
    </w:p>
    <w:p w:rsidR="002D1D29" w:rsidRPr="003A4675" w:rsidRDefault="002D1D29" w:rsidP="00EC2980">
      <w:pPr>
        <w:numPr>
          <w:ilvl w:val="0"/>
          <w:numId w:val="8"/>
        </w:numPr>
        <w:tabs>
          <w:tab w:val="clear" w:pos="1800"/>
          <w:tab w:val="left" w:pos="1080"/>
        </w:tabs>
        <w:spacing w:line="360" w:lineRule="auto"/>
        <w:ind w:left="0" w:firstLine="709"/>
        <w:jc w:val="both"/>
        <w:rPr>
          <w:color w:val="000000"/>
          <w:sz w:val="28"/>
          <w:szCs w:val="28"/>
          <w:lang w:val="uk-UA"/>
        </w:rPr>
      </w:pPr>
      <w:r w:rsidRPr="003A4675">
        <w:rPr>
          <w:color w:val="000000"/>
          <w:sz w:val="28"/>
          <w:szCs w:val="28"/>
          <w:lang w:val="uk-UA"/>
        </w:rPr>
        <w:t>Бухгалтер товарно-матеріальних цінностей: документи пов’язані з товарно-матеріальними цінностями: рахунок-фактура, платіжне доручення, довіреність, журнал доручень, виписка з банку, видаткова накладна.</w:t>
      </w:r>
    </w:p>
    <w:p w:rsidR="002D1D29" w:rsidRPr="003A4675" w:rsidRDefault="002D1D29" w:rsidP="00EC2980">
      <w:pPr>
        <w:numPr>
          <w:ilvl w:val="0"/>
          <w:numId w:val="8"/>
        </w:numPr>
        <w:tabs>
          <w:tab w:val="clear" w:pos="1800"/>
          <w:tab w:val="left" w:pos="1080"/>
        </w:tabs>
        <w:spacing w:line="360" w:lineRule="auto"/>
        <w:ind w:left="0" w:firstLine="709"/>
        <w:jc w:val="both"/>
        <w:rPr>
          <w:color w:val="000000"/>
          <w:sz w:val="28"/>
          <w:szCs w:val="28"/>
          <w:lang w:val="uk-UA"/>
        </w:rPr>
      </w:pPr>
      <w:r w:rsidRPr="003A4675">
        <w:rPr>
          <w:color w:val="000000"/>
          <w:sz w:val="28"/>
          <w:szCs w:val="28"/>
          <w:lang w:val="uk-UA"/>
        </w:rPr>
        <w:t>Заступник головного бухгалтера займається документами по основних засобах.</w:t>
      </w:r>
    </w:p>
    <w:p w:rsidR="002D1D29" w:rsidRPr="003A4675" w:rsidRDefault="002D1D29" w:rsidP="00EC2980">
      <w:pPr>
        <w:numPr>
          <w:ilvl w:val="0"/>
          <w:numId w:val="8"/>
        </w:numPr>
        <w:tabs>
          <w:tab w:val="clear" w:pos="1800"/>
          <w:tab w:val="left" w:pos="1080"/>
        </w:tabs>
        <w:spacing w:line="360" w:lineRule="auto"/>
        <w:ind w:left="0" w:firstLine="709"/>
        <w:jc w:val="both"/>
        <w:rPr>
          <w:color w:val="000000"/>
          <w:sz w:val="28"/>
          <w:szCs w:val="28"/>
          <w:lang w:val="uk-UA"/>
        </w:rPr>
      </w:pPr>
      <w:r w:rsidRPr="003A4675">
        <w:rPr>
          <w:color w:val="000000"/>
          <w:sz w:val="28"/>
          <w:szCs w:val="28"/>
          <w:lang w:val="uk-UA"/>
        </w:rPr>
        <w:t>Головний бухгалтер: підводить підсумки, складає звітність.</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u w:val="single"/>
          <w:lang w:val="uk-UA"/>
        </w:rPr>
        <w:t>Дотримання встановлених вимог до оформлення і змісту первинної облікової документації</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Первинні документи у тому числі на паперових і </w:t>
      </w:r>
      <w:r w:rsidR="003A4675" w:rsidRPr="003A4675">
        <w:rPr>
          <w:color w:val="000000"/>
          <w:sz w:val="28"/>
          <w:szCs w:val="28"/>
          <w:lang w:val="uk-UA"/>
        </w:rPr>
        <w:t>машино зчитуваних</w:t>
      </w:r>
      <w:r w:rsidRPr="003A4675">
        <w:rPr>
          <w:color w:val="000000"/>
          <w:sz w:val="28"/>
          <w:szCs w:val="28"/>
          <w:lang w:val="uk-UA"/>
        </w:rPr>
        <w:t xml:space="preserve"> носіях інформації, повинні мати такі обов’язкові реквізити: назва документа (форма), код форми, дата і місце складання; зміст господарської операції (у натуральному вартісному виразах), посади осіб, відповідальних за здійснення господарської операції і правильність її оформлення; особисті підписи або інші знаки, що одночасно ідентифікують особу, яка здійснила господарську операцію.</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Залежно від характеру операції та технології обробки даних до первинних документів можуть бути включені додаткові реквізити.</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При застосуванні обчислювальної техніки та іншої оргтехніки реквізити можуть бути зашифровані у вигляді коду.</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При складанні документу на </w:t>
      </w:r>
      <w:r w:rsidR="003A4675" w:rsidRPr="003A4675">
        <w:rPr>
          <w:color w:val="000000"/>
          <w:sz w:val="28"/>
          <w:szCs w:val="28"/>
          <w:lang w:val="uk-UA"/>
        </w:rPr>
        <w:t>машино зчитуваних</w:t>
      </w:r>
      <w:r w:rsidRPr="003A4675">
        <w:rPr>
          <w:color w:val="000000"/>
          <w:sz w:val="28"/>
          <w:szCs w:val="28"/>
          <w:lang w:val="uk-UA"/>
        </w:rPr>
        <w:t xml:space="preserve"> носіях інформації підприємство, установа зобов’язані за свій рахунок і власними </w:t>
      </w:r>
      <w:r w:rsidR="003A4675" w:rsidRPr="003A4675">
        <w:rPr>
          <w:color w:val="000000"/>
          <w:sz w:val="28"/>
          <w:szCs w:val="28"/>
          <w:lang w:val="uk-UA"/>
        </w:rPr>
        <w:t>силами</w:t>
      </w:r>
      <w:r w:rsidRPr="003A4675">
        <w:rPr>
          <w:color w:val="000000"/>
          <w:sz w:val="28"/>
          <w:szCs w:val="28"/>
          <w:lang w:val="uk-UA"/>
        </w:rPr>
        <w:t xml:space="preserve"> виготовити їх копії на паперових носіях на вимогу контролюючих або судових органів та своїх клієнтів.</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Первинні документи мають бути складені в момент здійснення операції, а якщо це неможливо – безпосередньо по закінченні операції. Відповідальність за своєчасне та якісне складання документів, передачу їх у встановлені терміни для відображення у бухгалтерському обліку, за достовірність даних, наведених у документах, несуть особи, які склали і підписали ці документи.</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Підписи осіб, відповідальних за складання первинних документів, на обчислюваних машинах та інших засобах організаційної техніки, виконуються у вигляді паролю або іншим засобом автоматизації, що дає змогу однозначно ідентифікувати особу, яка здійснила господарську операцію.</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Документ на машинозчитуваному носії повинен мати код особи, відповідальної за правильність складання документа. Належність коду конкретній особі реєструється організацією-створювачем документа на машинозчитуваному носії, а також створюються технічні, програмніф засоби та організаційні умови, що виключають можливість користування чужими кодами.</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Первинні документи складаються на бланках типових форм, затверджених Міністерством статистики України, а також на бланках спеціалізованих форм, затверджених міністерствами і відомствами України. Документування господарських операцій може здійснюватися з використанням виготовлених самостійно бланків, які повинні обов’язково містити реквізити типових або спеціалізованих форм.</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Додаткові вимоги до створення первинних документів про касові і банківські операції, рух цінних паперів, товарно-матеріальних і інших об’єктів майна передбачаються іншими нормативними актами.</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Порядок використання та обліку бланків первинних документів суворої звітності, а також коло господарських операцій, оформлення яких проводиться на таких бланках, визначаються окремими нормативними актами.</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Записи у первинних документах, облікових регістрах повинні здійснюватися тільки у темному кольорі чорнилом, пастою кулькових ручок, за допомогою друкарських машинок, засобів механізації та іншими засобами, які б забезпечили збереження цих записів протягом визначеного терміну зберігання та запобігти внесенню </w:t>
      </w:r>
      <w:r w:rsidR="003A4675" w:rsidRPr="003A4675">
        <w:rPr>
          <w:color w:val="000000"/>
          <w:sz w:val="28"/>
          <w:szCs w:val="28"/>
          <w:lang w:val="uk-UA"/>
        </w:rPr>
        <w:t>несанкціонованих</w:t>
      </w:r>
      <w:r w:rsidRPr="003A4675">
        <w:rPr>
          <w:color w:val="000000"/>
          <w:sz w:val="28"/>
          <w:szCs w:val="28"/>
          <w:lang w:val="uk-UA"/>
        </w:rPr>
        <w:t xml:space="preserve"> і непомітних виправлень. Вільні рядки в первинних документах </w:t>
      </w:r>
      <w:r w:rsidR="003A4675" w:rsidRPr="003A4675">
        <w:rPr>
          <w:color w:val="000000"/>
          <w:sz w:val="28"/>
          <w:szCs w:val="28"/>
          <w:lang w:val="uk-UA"/>
        </w:rPr>
        <w:t>підлягають</w:t>
      </w:r>
      <w:r w:rsidRPr="003A4675">
        <w:rPr>
          <w:color w:val="000000"/>
          <w:sz w:val="28"/>
          <w:szCs w:val="28"/>
          <w:lang w:val="uk-UA"/>
        </w:rPr>
        <w:t xml:space="preserve"> обов’язковому прокресленню.</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u w:val="single"/>
          <w:lang w:val="uk-UA"/>
        </w:rPr>
        <w:t>Аналітичний та синтетичний облік:</w:t>
      </w:r>
      <w:r w:rsidRPr="003A4675">
        <w:rPr>
          <w:b/>
          <w:color w:val="000000"/>
          <w:sz w:val="28"/>
          <w:szCs w:val="28"/>
          <w:u w:val="single"/>
          <w:lang w:val="uk-UA"/>
        </w:rPr>
        <w:t xml:space="preserve"> </w:t>
      </w:r>
      <w:r w:rsidRPr="003A4675">
        <w:rPr>
          <w:color w:val="000000"/>
          <w:sz w:val="28"/>
          <w:szCs w:val="28"/>
          <w:u w:val="single"/>
          <w:lang w:val="uk-UA"/>
        </w:rPr>
        <w:t>робочий план рахунків (рахунки, субрахунки, рахунки аналітичного обліку).</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За способом групування та узагальнення облікових даних бухгалтерські рахунки поділяються на синтетичні та аналітичні. Синтетичні рахунки</w:t>
      </w:r>
      <w:r w:rsidRPr="003A4675">
        <w:rPr>
          <w:b/>
          <w:color w:val="000000"/>
          <w:sz w:val="28"/>
          <w:szCs w:val="28"/>
          <w:lang w:val="uk-UA"/>
        </w:rPr>
        <w:t xml:space="preserve"> – </w:t>
      </w:r>
      <w:r w:rsidRPr="003A4675">
        <w:rPr>
          <w:color w:val="000000"/>
          <w:sz w:val="28"/>
          <w:szCs w:val="28"/>
          <w:lang w:val="uk-UA"/>
        </w:rPr>
        <w:t>це балансові рахунки, що узагальнюють облік господарської діяльності підприємства. Синтетичні рахунки призначені для обліку інформації</w:t>
      </w:r>
      <w:r w:rsidR="003A4675" w:rsidRPr="003A4675">
        <w:rPr>
          <w:color w:val="000000"/>
          <w:sz w:val="28"/>
          <w:szCs w:val="28"/>
          <w:lang w:val="uk-UA"/>
        </w:rPr>
        <w:t xml:space="preserve"> </w:t>
      </w:r>
      <w:r w:rsidRPr="003A4675">
        <w:rPr>
          <w:color w:val="000000"/>
          <w:sz w:val="28"/>
          <w:szCs w:val="28"/>
          <w:lang w:val="uk-UA"/>
        </w:rPr>
        <w:t>в узагальненому вигляді й у грошовому вимірнику. Облік наявності та змін сукупностей економічно однорідних господарських засобів і джерел їх утворення в грошовому вимірнику називається синтетичним обліком. Для детальної характеристики об’єктів бухгалтерського обліку використовується аналітичний рахунок, в яких крім вартісного вимірника використовуються натуральні й трудові вимірники. Облік наявності та змін окремих видів і об’єктів господарських засобів та джерел їх утворення з використанням різних вимірників називається аналітичним обліком.</w:t>
      </w:r>
    </w:p>
    <w:p w:rsidR="002D1D29" w:rsidRPr="003A4675" w:rsidRDefault="002D1D29" w:rsidP="00EC2980">
      <w:pPr>
        <w:tabs>
          <w:tab w:val="left" w:pos="1080"/>
        </w:tabs>
        <w:spacing w:line="360" w:lineRule="auto"/>
        <w:ind w:firstLine="709"/>
        <w:jc w:val="both"/>
        <w:rPr>
          <w:color w:val="000000"/>
          <w:sz w:val="28"/>
          <w:szCs w:val="28"/>
          <w:lang w:val="uk-UA"/>
        </w:rPr>
      </w:pP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Таблиця 2. 1.</w:t>
      </w:r>
      <w:r w:rsidR="003A4675" w:rsidRPr="003A4675">
        <w:rPr>
          <w:color w:val="000000"/>
          <w:sz w:val="28"/>
          <w:szCs w:val="28"/>
          <w:lang w:val="uk-UA"/>
        </w:rPr>
        <w:t xml:space="preserve"> </w:t>
      </w:r>
      <w:r w:rsidRPr="003A4675">
        <w:rPr>
          <w:color w:val="000000"/>
          <w:sz w:val="28"/>
          <w:szCs w:val="28"/>
          <w:lang w:val="uk-UA"/>
        </w:rPr>
        <w:t>Робочий план рахунків</w:t>
      </w:r>
    </w:p>
    <w:tbl>
      <w:tblPr>
        <w:tblStyle w:val="1"/>
        <w:tblW w:w="4881" w:type="pct"/>
        <w:jc w:val="center"/>
        <w:tblLook w:val="0000" w:firstRow="0" w:lastRow="0" w:firstColumn="0" w:lastColumn="0" w:noHBand="0" w:noVBand="0"/>
      </w:tblPr>
      <w:tblGrid>
        <w:gridCol w:w="1168"/>
        <w:gridCol w:w="3683"/>
        <w:gridCol w:w="1396"/>
        <w:gridCol w:w="3096"/>
      </w:tblGrid>
      <w:tr w:rsidR="002D1D29" w:rsidRPr="003A4675" w:rsidTr="003A4675">
        <w:trPr>
          <w:cantSplit/>
          <w:jc w:val="center"/>
        </w:trPr>
        <w:tc>
          <w:tcPr>
            <w:tcW w:w="5000" w:type="pct"/>
            <w:gridSpan w:val="4"/>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 xml:space="preserve">ЗАТ </w:t>
            </w:r>
            <w:r w:rsidR="00EC2980" w:rsidRPr="003A4675">
              <w:rPr>
                <w:color w:val="000000"/>
                <w:sz w:val="20"/>
                <w:szCs w:val="28"/>
                <w:lang w:val="uk-UA"/>
              </w:rPr>
              <w:t>«</w:t>
            </w:r>
            <w:r w:rsidRPr="003A4675">
              <w:rPr>
                <w:color w:val="000000"/>
                <w:sz w:val="20"/>
                <w:szCs w:val="28"/>
                <w:lang w:val="uk-UA"/>
              </w:rPr>
              <w:t>Рівне-Борошно</w:t>
            </w:r>
            <w:r w:rsidR="00EC2980" w:rsidRPr="003A4675">
              <w:rPr>
                <w:color w:val="000000"/>
                <w:sz w:val="20"/>
                <w:szCs w:val="28"/>
                <w:lang w:val="uk-UA"/>
              </w:rPr>
              <w:t>»</w:t>
            </w:r>
          </w:p>
        </w:tc>
      </w:tr>
      <w:tr w:rsidR="002D1D29" w:rsidRPr="003A4675" w:rsidTr="003A4675">
        <w:trPr>
          <w:cantSplit/>
          <w:jc w:val="center"/>
        </w:trPr>
        <w:tc>
          <w:tcPr>
            <w:tcW w:w="2596" w:type="pct"/>
            <w:gridSpan w:val="2"/>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Синтетичні рахунки</w:t>
            </w:r>
          </w:p>
        </w:tc>
        <w:tc>
          <w:tcPr>
            <w:tcW w:w="2404" w:type="pct"/>
            <w:gridSpan w:val="2"/>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Субрахунки</w:t>
            </w:r>
          </w:p>
        </w:tc>
      </w:tr>
      <w:tr w:rsidR="002D1D29" w:rsidRPr="003A4675" w:rsidTr="003A4675">
        <w:trPr>
          <w:cantSplit/>
          <w:jc w:val="center"/>
        </w:trPr>
        <w:tc>
          <w:tcPr>
            <w:tcW w:w="625"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Код</w:t>
            </w:r>
          </w:p>
        </w:tc>
        <w:tc>
          <w:tcPr>
            <w:tcW w:w="1971"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Назва</w:t>
            </w: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Код</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Назва</w:t>
            </w:r>
          </w:p>
        </w:tc>
      </w:tr>
      <w:tr w:rsidR="002D1D29" w:rsidRPr="003A4675" w:rsidTr="003A4675">
        <w:trPr>
          <w:cantSplit/>
          <w:jc w:val="center"/>
        </w:trPr>
        <w:tc>
          <w:tcPr>
            <w:tcW w:w="625"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10</w:t>
            </w:r>
          </w:p>
        </w:tc>
        <w:tc>
          <w:tcPr>
            <w:tcW w:w="1971"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Основні засоби</w:t>
            </w: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103</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Будинки та споруди</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104</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Машини та обладнання</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105</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Транспортні засоби</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106</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Інструменти, прилади та інвентар</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107</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Робоча і продуктивна худоба</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109</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Інші основні засоби</w:t>
            </w:r>
          </w:p>
        </w:tc>
      </w:tr>
      <w:tr w:rsidR="002D1D29" w:rsidRPr="003A4675" w:rsidTr="003A4675">
        <w:trPr>
          <w:cantSplit/>
          <w:jc w:val="center"/>
        </w:trPr>
        <w:tc>
          <w:tcPr>
            <w:tcW w:w="625"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11</w:t>
            </w:r>
          </w:p>
        </w:tc>
        <w:tc>
          <w:tcPr>
            <w:tcW w:w="1971"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Інші необоротні матеріальні активи</w:t>
            </w: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111</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Бібліотечні фонди</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112</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Малоцінні необоротні матеріальні активи</w:t>
            </w:r>
          </w:p>
        </w:tc>
      </w:tr>
      <w:tr w:rsidR="002D1D29" w:rsidRPr="003A4675" w:rsidTr="003A4675">
        <w:trPr>
          <w:cantSplit/>
          <w:jc w:val="center"/>
        </w:trPr>
        <w:tc>
          <w:tcPr>
            <w:tcW w:w="625"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12</w:t>
            </w:r>
          </w:p>
        </w:tc>
        <w:tc>
          <w:tcPr>
            <w:tcW w:w="1971"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Нематеріальні активи</w:t>
            </w: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127</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Інші нематеріальні активи</w:t>
            </w:r>
          </w:p>
        </w:tc>
      </w:tr>
      <w:tr w:rsidR="002D1D29" w:rsidRPr="003A4675" w:rsidTr="003A4675">
        <w:trPr>
          <w:cantSplit/>
          <w:jc w:val="center"/>
        </w:trPr>
        <w:tc>
          <w:tcPr>
            <w:tcW w:w="625"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13</w:t>
            </w:r>
          </w:p>
        </w:tc>
        <w:tc>
          <w:tcPr>
            <w:tcW w:w="1971"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Знос необоротних активів</w:t>
            </w: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131</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Знос основних засобів</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132</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Знос інших необоротних матеріальних активів</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133</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Знос нематеріальних активів</w:t>
            </w:r>
          </w:p>
        </w:tc>
      </w:tr>
      <w:tr w:rsidR="002D1D29" w:rsidRPr="003A4675" w:rsidTr="003A4675">
        <w:trPr>
          <w:cantSplit/>
          <w:jc w:val="center"/>
        </w:trPr>
        <w:tc>
          <w:tcPr>
            <w:tcW w:w="625"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14</w:t>
            </w:r>
          </w:p>
        </w:tc>
        <w:tc>
          <w:tcPr>
            <w:tcW w:w="1971"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Довгострокові фінансові інвестиції</w:t>
            </w: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141</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Інвестиції пов’язаним сторонам за методом обліку участі в капіталі</w:t>
            </w:r>
          </w:p>
        </w:tc>
      </w:tr>
      <w:tr w:rsidR="002D1D29" w:rsidRPr="003A4675" w:rsidTr="003A4675">
        <w:trPr>
          <w:cantSplit/>
          <w:jc w:val="center"/>
        </w:trPr>
        <w:tc>
          <w:tcPr>
            <w:tcW w:w="625"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15</w:t>
            </w:r>
          </w:p>
        </w:tc>
        <w:tc>
          <w:tcPr>
            <w:tcW w:w="1971"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Капітальні інвестиції</w:t>
            </w: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151</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Капітальне будівництво</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152</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Придбання (виготовлення) основних засобів</w:t>
            </w:r>
          </w:p>
        </w:tc>
      </w:tr>
      <w:tr w:rsidR="002D1D29" w:rsidRPr="003A4675" w:rsidTr="003A4675">
        <w:trPr>
          <w:cantSplit/>
          <w:jc w:val="center"/>
        </w:trPr>
        <w:tc>
          <w:tcPr>
            <w:tcW w:w="625"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20</w:t>
            </w:r>
          </w:p>
        </w:tc>
        <w:tc>
          <w:tcPr>
            <w:tcW w:w="1971"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Виробничі запаси</w:t>
            </w: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201</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Сировина й матеріали</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203</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Паливо</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204</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Тара й тарні матеріали</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207</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Запасні частини</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208</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Матеріали с/г призначення</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209</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Інші матеріали</w:t>
            </w:r>
          </w:p>
        </w:tc>
      </w:tr>
      <w:tr w:rsidR="002D1D29" w:rsidRPr="003A4675" w:rsidTr="003A4675">
        <w:trPr>
          <w:cantSplit/>
          <w:jc w:val="center"/>
        </w:trPr>
        <w:tc>
          <w:tcPr>
            <w:tcW w:w="625"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22</w:t>
            </w:r>
          </w:p>
        </w:tc>
        <w:tc>
          <w:tcPr>
            <w:tcW w:w="1971"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Малоцінні та швидкозношувальні предмети (МШП)</w:t>
            </w:r>
          </w:p>
        </w:tc>
        <w:tc>
          <w:tcPr>
            <w:tcW w:w="747" w:type="pct"/>
          </w:tcPr>
          <w:p w:rsidR="002D1D29" w:rsidRPr="003A4675" w:rsidRDefault="002D1D29" w:rsidP="00EC2980">
            <w:pPr>
              <w:tabs>
                <w:tab w:val="left" w:pos="1080"/>
              </w:tabs>
              <w:spacing w:line="360" w:lineRule="auto"/>
              <w:jc w:val="both"/>
              <w:rPr>
                <w:color w:val="000000"/>
                <w:sz w:val="20"/>
                <w:szCs w:val="28"/>
                <w:lang w:val="uk-UA"/>
              </w:rPr>
            </w:pP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За видами предметів</w:t>
            </w:r>
          </w:p>
        </w:tc>
      </w:tr>
      <w:tr w:rsidR="002D1D29" w:rsidRPr="003A4675" w:rsidTr="003A4675">
        <w:trPr>
          <w:cantSplit/>
          <w:jc w:val="center"/>
        </w:trPr>
        <w:tc>
          <w:tcPr>
            <w:tcW w:w="625"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23</w:t>
            </w:r>
          </w:p>
        </w:tc>
        <w:tc>
          <w:tcPr>
            <w:tcW w:w="1971"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Виробництво</w:t>
            </w:r>
          </w:p>
        </w:tc>
        <w:tc>
          <w:tcPr>
            <w:tcW w:w="747" w:type="pct"/>
          </w:tcPr>
          <w:p w:rsidR="002D1D29" w:rsidRPr="003A4675" w:rsidRDefault="002D1D29" w:rsidP="00EC2980">
            <w:pPr>
              <w:tabs>
                <w:tab w:val="left" w:pos="1080"/>
              </w:tabs>
              <w:spacing w:line="360" w:lineRule="auto"/>
              <w:jc w:val="both"/>
              <w:rPr>
                <w:color w:val="000000"/>
                <w:sz w:val="20"/>
                <w:szCs w:val="28"/>
                <w:lang w:val="uk-UA"/>
              </w:rPr>
            </w:pP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За видами виробництва</w:t>
            </w:r>
          </w:p>
        </w:tc>
      </w:tr>
      <w:tr w:rsidR="002D1D29" w:rsidRPr="003A4675" w:rsidTr="003A4675">
        <w:trPr>
          <w:cantSplit/>
          <w:jc w:val="center"/>
        </w:trPr>
        <w:tc>
          <w:tcPr>
            <w:tcW w:w="625"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26</w:t>
            </w:r>
          </w:p>
        </w:tc>
        <w:tc>
          <w:tcPr>
            <w:tcW w:w="1971"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Готова продукція</w:t>
            </w:r>
          </w:p>
        </w:tc>
        <w:tc>
          <w:tcPr>
            <w:tcW w:w="747" w:type="pct"/>
          </w:tcPr>
          <w:p w:rsidR="002D1D29" w:rsidRPr="003A4675" w:rsidRDefault="002D1D29" w:rsidP="00EC2980">
            <w:pPr>
              <w:tabs>
                <w:tab w:val="left" w:pos="1080"/>
              </w:tabs>
              <w:spacing w:line="360" w:lineRule="auto"/>
              <w:jc w:val="both"/>
              <w:rPr>
                <w:color w:val="000000"/>
                <w:sz w:val="20"/>
                <w:szCs w:val="28"/>
                <w:lang w:val="uk-UA"/>
              </w:rPr>
            </w:pP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За видами готової продукції</w:t>
            </w:r>
          </w:p>
        </w:tc>
      </w:tr>
      <w:tr w:rsidR="002D1D29" w:rsidRPr="003A4675" w:rsidTr="003A4675">
        <w:trPr>
          <w:cantSplit/>
          <w:jc w:val="center"/>
        </w:trPr>
        <w:tc>
          <w:tcPr>
            <w:tcW w:w="625"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28</w:t>
            </w:r>
          </w:p>
        </w:tc>
        <w:tc>
          <w:tcPr>
            <w:tcW w:w="1971"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Товари</w:t>
            </w: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281</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Товари на складі</w:t>
            </w:r>
          </w:p>
        </w:tc>
      </w:tr>
      <w:tr w:rsidR="002D1D29" w:rsidRPr="003A4675" w:rsidTr="003A4675">
        <w:trPr>
          <w:cantSplit/>
          <w:jc w:val="center"/>
        </w:trPr>
        <w:tc>
          <w:tcPr>
            <w:tcW w:w="625"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30</w:t>
            </w:r>
          </w:p>
        </w:tc>
        <w:tc>
          <w:tcPr>
            <w:tcW w:w="1971"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Каса</w:t>
            </w: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301</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Каса в національній валюті</w:t>
            </w:r>
          </w:p>
        </w:tc>
      </w:tr>
      <w:tr w:rsidR="002D1D29" w:rsidRPr="003A4675" w:rsidTr="003A4675">
        <w:trPr>
          <w:cantSplit/>
          <w:jc w:val="center"/>
        </w:trPr>
        <w:tc>
          <w:tcPr>
            <w:tcW w:w="625"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31</w:t>
            </w:r>
          </w:p>
        </w:tc>
        <w:tc>
          <w:tcPr>
            <w:tcW w:w="1971"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Рахунки в банках</w:t>
            </w: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311</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Поточні рахунки в національній валюті</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313</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Інші рахунки в банку в національній валюті</w:t>
            </w:r>
          </w:p>
        </w:tc>
      </w:tr>
      <w:tr w:rsidR="002D1D29" w:rsidRPr="003A4675" w:rsidTr="003A4675">
        <w:trPr>
          <w:cantSplit/>
          <w:jc w:val="center"/>
        </w:trPr>
        <w:tc>
          <w:tcPr>
            <w:tcW w:w="625"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33</w:t>
            </w:r>
          </w:p>
        </w:tc>
        <w:tc>
          <w:tcPr>
            <w:tcW w:w="1971"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Інші кошти</w:t>
            </w: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333</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Грошові кошти в дорозі в національній валюті</w:t>
            </w:r>
          </w:p>
        </w:tc>
      </w:tr>
      <w:tr w:rsidR="002D1D29" w:rsidRPr="003A4675" w:rsidTr="003A4675">
        <w:trPr>
          <w:cantSplit/>
          <w:jc w:val="center"/>
        </w:trPr>
        <w:tc>
          <w:tcPr>
            <w:tcW w:w="625"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36</w:t>
            </w:r>
          </w:p>
        </w:tc>
        <w:tc>
          <w:tcPr>
            <w:tcW w:w="1971"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Розрахунки з покупцями та замовниками</w:t>
            </w: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361</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Розрахунки з вітчизняними покупцями</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362</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Розрахунки з іноземними покупцями</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363</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Розрахунки з учасниками ПФГ</w:t>
            </w:r>
          </w:p>
        </w:tc>
      </w:tr>
      <w:tr w:rsidR="002D1D29" w:rsidRPr="003A4675" w:rsidTr="003A4675">
        <w:trPr>
          <w:cantSplit/>
          <w:jc w:val="center"/>
        </w:trPr>
        <w:tc>
          <w:tcPr>
            <w:tcW w:w="625"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37</w:t>
            </w:r>
          </w:p>
        </w:tc>
        <w:tc>
          <w:tcPr>
            <w:tcW w:w="1971"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Розрахунки з різними дебіторами</w:t>
            </w: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372</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Розрахунки з підзвітними особами</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377</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Розрахунки з іншими дебіторами</w:t>
            </w:r>
          </w:p>
        </w:tc>
      </w:tr>
      <w:tr w:rsidR="002D1D29" w:rsidRPr="003A4675" w:rsidTr="003A4675">
        <w:trPr>
          <w:cantSplit/>
          <w:jc w:val="center"/>
        </w:trPr>
        <w:tc>
          <w:tcPr>
            <w:tcW w:w="625"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39</w:t>
            </w:r>
          </w:p>
        </w:tc>
        <w:tc>
          <w:tcPr>
            <w:tcW w:w="1971"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Витрати майбутніх періодів</w:t>
            </w:r>
          </w:p>
        </w:tc>
        <w:tc>
          <w:tcPr>
            <w:tcW w:w="747" w:type="pct"/>
          </w:tcPr>
          <w:p w:rsidR="002D1D29" w:rsidRPr="003A4675" w:rsidRDefault="002D1D29" w:rsidP="00EC2980">
            <w:pPr>
              <w:tabs>
                <w:tab w:val="left" w:pos="1080"/>
              </w:tabs>
              <w:spacing w:line="360" w:lineRule="auto"/>
              <w:jc w:val="both"/>
              <w:rPr>
                <w:color w:val="000000"/>
                <w:sz w:val="20"/>
                <w:szCs w:val="28"/>
                <w:lang w:val="uk-UA"/>
              </w:rPr>
            </w:pP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За видами витрат</w:t>
            </w:r>
          </w:p>
        </w:tc>
      </w:tr>
      <w:tr w:rsidR="002D1D29" w:rsidRPr="003A4675" w:rsidTr="003A4675">
        <w:trPr>
          <w:cantSplit/>
          <w:jc w:val="center"/>
        </w:trPr>
        <w:tc>
          <w:tcPr>
            <w:tcW w:w="625"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40</w:t>
            </w:r>
          </w:p>
        </w:tc>
        <w:tc>
          <w:tcPr>
            <w:tcW w:w="1971"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Статутний капітал</w:t>
            </w:r>
          </w:p>
        </w:tc>
        <w:tc>
          <w:tcPr>
            <w:tcW w:w="747" w:type="pct"/>
          </w:tcPr>
          <w:p w:rsidR="002D1D29" w:rsidRPr="003A4675" w:rsidRDefault="002D1D29" w:rsidP="00EC2980">
            <w:pPr>
              <w:tabs>
                <w:tab w:val="left" w:pos="1080"/>
              </w:tabs>
              <w:spacing w:line="360" w:lineRule="auto"/>
              <w:jc w:val="both"/>
              <w:rPr>
                <w:color w:val="000000"/>
                <w:sz w:val="20"/>
                <w:szCs w:val="28"/>
                <w:lang w:val="uk-UA"/>
              </w:rPr>
            </w:pP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За видами капіталу</w:t>
            </w:r>
          </w:p>
        </w:tc>
      </w:tr>
      <w:tr w:rsidR="002D1D29" w:rsidRPr="003A4675" w:rsidTr="003A4675">
        <w:trPr>
          <w:cantSplit/>
          <w:jc w:val="center"/>
        </w:trPr>
        <w:tc>
          <w:tcPr>
            <w:tcW w:w="625"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44</w:t>
            </w:r>
          </w:p>
        </w:tc>
        <w:tc>
          <w:tcPr>
            <w:tcW w:w="1971"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Нерозподілені прибутки (непокриті збитки)</w:t>
            </w: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441</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Прибуток нерозподілений</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442</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Непокриті збитки</w:t>
            </w:r>
          </w:p>
        </w:tc>
      </w:tr>
      <w:tr w:rsidR="002D1D29" w:rsidRPr="003A4675" w:rsidTr="003A4675">
        <w:trPr>
          <w:cantSplit/>
          <w:jc w:val="center"/>
        </w:trPr>
        <w:tc>
          <w:tcPr>
            <w:tcW w:w="625"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48</w:t>
            </w:r>
          </w:p>
        </w:tc>
        <w:tc>
          <w:tcPr>
            <w:tcW w:w="1971"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Цільове фінансування і цільові надходження</w:t>
            </w:r>
          </w:p>
        </w:tc>
        <w:tc>
          <w:tcPr>
            <w:tcW w:w="747" w:type="pct"/>
          </w:tcPr>
          <w:p w:rsidR="002D1D29" w:rsidRPr="003A4675" w:rsidRDefault="002D1D29" w:rsidP="00EC2980">
            <w:pPr>
              <w:tabs>
                <w:tab w:val="left" w:pos="1080"/>
              </w:tabs>
              <w:spacing w:line="360" w:lineRule="auto"/>
              <w:jc w:val="both"/>
              <w:rPr>
                <w:color w:val="000000"/>
                <w:sz w:val="20"/>
                <w:szCs w:val="28"/>
                <w:lang w:val="uk-UA"/>
              </w:rPr>
            </w:pP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За об’єктами фінансування</w:t>
            </w:r>
          </w:p>
        </w:tc>
      </w:tr>
      <w:tr w:rsidR="002D1D29" w:rsidRPr="003A4675" w:rsidTr="003A4675">
        <w:trPr>
          <w:cantSplit/>
          <w:jc w:val="center"/>
        </w:trPr>
        <w:tc>
          <w:tcPr>
            <w:tcW w:w="625"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60</w:t>
            </w:r>
          </w:p>
        </w:tc>
        <w:tc>
          <w:tcPr>
            <w:tcW w:w="1971"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Короткострокові позики</w:t>
            </w: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601</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Короткострокові кредити банків у національній валюті</w:t>
            </w:r>
          </w:p>
        </w:tc>
      </w:tr>
      <w:tr w:rsidR="002D1D29" w:rsidRPr="003A4675" w:rsidTr="003A4675">
        <w:trPr>
          <w:cantSplit/>
          <w:jc w:val="center"/>
        </w:trPr>
        <w:tc>
          <w:tcPr>
            <w:tcW w:w="625"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62</w:t>
            </w:r>
          </w:p>
        </w:tc>
        <w:tc>
          <w:tcPr>
            <w:tcW w:w="1971"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Короткострокові векселі видані</w:t>
            </w: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621</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Короткострокові векселі, видані в національній валюті</w:t>
            </w:r>
          </w:p>
        </w:tc>
      </w:tr>
      <w:tr w:rsidR="002D1D29" w:rsidRPr="003A4675" w:rsidTr="003A4675">
        <w:trPr>
          <w:cantSplit/>
          <w:jc w:val="center"/>
        </w:trPr>
        <w:tc>
          <w:tcPr>
            <w:tcW w:w="625"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63</w:t>
            </w:r>
          </w:p>
        </w:tc>
        <w:tc>
          <w:tcPr>
            <w:tcW w:w="1971"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Розрахунки з постачальниками та підрядниками</w:t>
            </w: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631</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Розрахунки з вітчизняними постачальниками</w:t>
            </w:r>
          </w:p>
        </w:tc>
      </w:tr>
      <w:tr w:rsidR="002D1D29" w:rsidRPr="003A4675" w:rsidTr="003A4675">
        <w:trPr>
          <w:cantSplit/>
          <w:jc w:val="center"/>
        </w:trPr>
        <w:tc>
          <w:tcPr>
            <w:tcW w:w="625"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64</w:t>
            </w:r>
          </w:p>
        </w:tc>
        <w:tc>
          <w:tcPr>
            <w:tcW w:w="1971"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Розрахунки за податками й платежами</w:t>
            </w: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641</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Розрахунки за податками</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642</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Розрахунки за обов’язковими платежами</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643</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Податкові зобов’язання</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644</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Податковий кредит</w:t>
            </w:r>
          </w:p>
        </w:tc>
      </w:tr>
      <w:tr w:rsidR="002D1D29" w:rsidRPr="003A4675" w:rsidTr="003A4675">
        <w:trPr>
          <w:cantSplit/>
          <w:jc w:val="center"/>
        </w:trPr>
        <w:tc>
          <w:tcPr>
            <w:tcW w:w="625"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65</w:t>
            </w:r>
          </w:p>
        </w:tc>
        <w:tc>
          <w:tcPr>
            <w:tcW w:w="1971"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Розрахунки за страхування</w:t>
            </w: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651</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За пенсійним забезпеченням</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652</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Розрахунки за обов’язковими платежами</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653</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За страхуванням на випадок безробіття</w:t>
            </w:r>
          </w:p>
        </w:tc>
      </w:tr>
      <w:tr w:rsidR="002D1D29" w:rsidRPr="003A4675" w:rsidTr="003A4675">
        <w:trPr>
          <w:cantSplit/>
          <w:jc w:val="center"/>
        </w:trPr>
        <w:tc>
          <w:tcPr>
            <w:tcW w:w="625"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66</w:t>
            </w:r>
          </w:p>
        </w:tc>
        <w:tc>
          <w:tcPr>
            <w:tcW w:w="1971"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Розрахунки з оплати праці</w:t>
            </w: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661</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Розрахунки за заробітньою платою</w:t>
            </w:r>
          </w:p>
        </w:tc>
      </w:tr>
      <w:tr w:rsidR="002D1D29" w:rsidRPr="003A4675" w:rsidTr="003A4675">
        <w:trPr>
          <w:cantSplit/>
          <w:jc w:val="center"/>
        </w:trPr>
        <w:tc>
          <w:tcPr>
            <w:tcW w:w="625"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68</w:t>
            </w:r>
          </w:p>
        </w:tc>
        <w:tc>
          <w:tcPr>
            <w:tcW w:w="1971"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Розрахунки за іншими операціями</w:t>
            </w: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684</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Розрахунки за нарахованими відсотками</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685</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Розрахунки з іншими кредиторами</w:t>
            </w:r>
          </w:p>
        </w:tc>
      </w:tr>
      <w:tr w:rsidR="002D1D29" w:rsidRPr="003A4675" w:rsidTr="003A4675">
        <w:trPr>
          <w:cantSplit/>
          <w:jc w:val="center"/>
        </w:trPr>
        <w:tc>
          <w:tcPr>
            <w:tcW w:w="625"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70</w:t>
            </w:r>
          </w:p>
        </w:tc>
        <w:tc>
          <w:tcPr>
            <w:tcW w:w="1971"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Доходи від реалізації</w:t>
            </w: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701</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Дохід від ре5алізації готової продукції</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702</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Дохід від реалізації товарів</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703</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Дохід від реалізації робіт і послуг</w:t>
            </w:r>
          </w:p>
        </w:tc>
      </w:tr>
      <w:tr w:rsidR="002D1D29" w:rsidRPr="003A4675" w:rsidTr="003A4675">
        <w:trPr>
          <w:cantSplit/>
          <w:jc w:val="center"/>
        </w:trPr>
        <w:tc>
          <w:tcPr>
            <w:tcW w:w="625"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71</w:t>
            </w:r>
          </w:p>
        </w:tc>
        <w:tc>
          <w:tcPr>
            <w:tcW w:w="1971"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Інший операційний дохід</w:t>
            </w: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712</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Дохвд від реалізації інших оборотних активів</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718</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Дохід від безоплатно одержаних оборотних активів</w:t>
            </w:r>
          </w:p>
        </w:tc>
      </w:tr>
      <w:tr w:rsidR="002D1D29" w:rsidRPr="003A4675" w:rsidTr="003A4675">
        <w:trPr>
          <w:cantSplit/>
          <w:jc w:val="center"/>
        </w:trPr>
        <w:tc>
          <w:tcPr>
            <w:tcW w:w="625"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73</w:t>
            </w:r>
          </w:p>
        </w:tc>
        <w:tc>
          <w:tcPr>
            <w:tcW w:w="1971"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Інші фінансові доходи</w:t>
            </w: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732</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Відсотки одержані</w:t>
            </w:r>
          </w:p>
        </w:tc>
      </w:tr>
      <w:tr w:rsidR="002D1D29" w:rsidRPr="003A4675" w:rsidTr="003A4675">
        <w:trPr>
          <w:cantSplit/>
          <w:jc w:val="center"/>
        </w:trPr>
        <w:tc>
          <w:tcPr>
            <w:tcW w:w="625"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74</w:t>
            </w:r>
          </w:p>
        </w:tc>
        <w:tc>
          <w:tcPr>
            <w:tcW w:w="1971"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Інші доходи</w:t>
            </w: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746</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Інші доходи від звичайної діяльності</w:t>
            </w:r>
          </w:p>
        </w:tc>
      </w:tr>
      <w:tr w:rsidR="002D1D29" w:rsidRPr="003A4675" w:rsidTr="003A4675">
        <w:trPr>
          <w:cantSplit/>
          <w:jc w:val="center"/>
        </w:trPr>
        <w:tc>
          <w:tcPr>
            <w:tcW w:w="625"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79</w:t>
            </w:r>
          </w:p>
        </w:tc>
        <w:tc>
          <w:tcPr>
            <w:tcW w:w="1971"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Фінансові результати</w:t>
            </w: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791</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Результат операційної діяльності</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792</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Результат фінансових операцій</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793</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Результат іншої звичайної діяльності</w:t>
            </w:r>
          </w:p>
        </w:tc>
      </w:tr>
      <w:tr w:rsidR="002D1D29" w:rsidRPr="003A4675" w:rsidTr="003A4675">
        <w:trPr>
          <w:cantSplit/>
          <w:jc w:val="center"/>
        </w:trPr>
        <w:tc>
          <w:tcPr>
            <w:tcW w:w="625"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90</w:t>
            </w:r>
          </w:p>
        </w:tc>
        <w:tc>
          <w:tcPr>
            <w:tcW w:w="1971"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Собівартість реалізації</w:t>
            </w: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901</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Собівартість реалізованої готової продукції</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902</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Собівартість реалізованих товарів</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903</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Собівартість реалізованих робіт і послуг</w:t>
            </w:r>
          </w:p>
        </w:tc>
      </w:tr>
      <w:tr w:rsidR="002D1D29" w:rsidRPr="003A4675" w:rsidTr="003A4675">
        <w:trPr>
          <w:cantSplit/>
          <w:jc w:val="center"/>
        </w:trPr>
        <w:tc>
          <w:tcPr>
            <w:tcW w:w="625"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91</w:t>
            </w:r>
          </w:p>
        </w:tc>
        <w:tc>
          <w:tcPr>
            <w:tcW w:w="1971"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Заготівельновиробничі витрати</w:t>
            </w:r>
          </w:p>
        </w:tc>
        <w:tc>
          <w:tcPr>
            <w:tcW w:w="747" w:type="pct"/>
          </w:tcPr>
          <w:p w:rsidR="002D1D29" w:rsidRPr="003A4675" w:rsidRDefault="002D1D29" w:rsidP="00EC2980">
            <w:pPr>
              <w:tabs>
                <w:tab w:val="left" w:pos="1080"/>
              </w:tabs>
              <w:spacing w:line="360" w:lineRule="auto"/>
              <w:jc w:val="both"/>
              <w:rPr>
                <w:color w:val="000000"/>
                <w:sz w:val="20"/>
                <w:szCs w:val="28"/>
                <w:lang w:val="uk-UA"/>
              </w:rPr>
            </w:pP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За видими витрат</w:t>
            </w:r>
          </w:p>
        </w:tc>
      </w:tr>
      <w:tr w:rsidR="002D1D29" w:rsidRPr="003A4675" w:rsidTr="003A4675">
        <w:trPr>
          <w:cantSplit/>
          <w:jc w:val="center"/>
        </w:trPr>
        <w:tc>
          <w:tcPr>
            <w:tcW w:w="625"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92</w:t>
            </w:r>
          </w:p>
        </w:tc>
        <w:tc>
          <w:tcPr>
            <w:tcW w:w="1971"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Адміністративні витрати</w:t>
            </w:r>
          </w:p>
        </w:tc>
        <w:tc>
          <w:tcPr>
            <w:tcW w:w="747" w:type="pct"/>
          </w:tcPr>
          <w:p w:rsidR="002D1D29" w:rsidRPr="003A4675" w:rsidRDefault="002D1D29" w:rsidP="00EC2980">
            <w:pPr>
              <w:tabs>
                <w:tab w:val="left" w:pos="1080"/>
              </w:tabs>
              <w:spacing w:line="360" w:lineRule="auto"/>
              <w:jc w:val="both"/>
              <w:rPr>
                <w:color w:val="000000"/>
                <w:sz w:val="20"/>
                <w:szCs w:val="28"/>
                <w:lang w:val="uk-UA"/>
              </w:rPr>
            </w:pP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За видами витрат</w:t>
            </w:r>
          </w:p>
        </w:tc>
      </w:tr>
      <w:tr w:rsidR="002D1D29" w:rsidRPr="003A4675" w:rsidTr="003A4675">
        <w:trPr>
          <w:cantSplit/>
          <w:jc w:val="center"/>
        </w:trPr>
        <w:tc>
          <w:tcPr>
            <w:tcW w:w="625"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93</w:t>
            </w:r>
          </w:p>
        </w:tc>
        <w:tc>
          <w:tcPr>
            <w:tcW w:w="1971"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Витрати на збут</w:t>
            </w:r>
          </w:p>
        </w:tc>
        <w:tc>
          <w:tcPr>
            <w:tcW w:w="747" w:type="pct"/>
          </w:tcPr>
          <w:p w:rsidR="002D1D29" w:rsidRPr="003A4675" w:rsidRDefault="002D1D29" w:rsidP="00EC2980">
            <w:pPr>
              <w:tabs>
                <w:tab w:val="left" w:pos="1080"/>
              </w:tabs>
              <w:spacing w:line="360" w:lineRule="auto"/>
              <w:jc w:val="both"/>
              <w:rPr>
                <w:color w:val="000000"/>
                <w:sz w:val="20"/>
                <w:szCs w:val="28"/>
                <w:lang w:val="uk-UA"/>
              </w:rPr>
            </w:pP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За видами витрат</w:t>
            </w:r>
          </w:p>
        </w:tc>
      </w:tr>
      <w:tr w:rsidR="002D1D29" w:rsidRPr="003A4675" w:rsidTr="003A4675">
        <w:trPr>
          <w:cantSplit/>
          <w:jc w:val="center"/>
        </w:trPr>
        <w:tc>
          <w:tcPr>
            <w:tcW w:w="625"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94</w:t>
            </w:r>
          </w:p>
        </w:tc>
        <w:tc>
          <w:tcPr>
            <w:tcW w:w="1971"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Інші витрати операційної діяльності</w:t>
            </w: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943</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Собівартість реалізованих виробничих запасів</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948</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Визнані штрафи, пені, неустойки</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949</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Інші витрати операційної діяльності</w:t>
            </w:r>
          </w:p>
        </w:tc>
      </w:tr>
      <w:tr w:rsidR="002D1D29" w:rsidRPr="003A4675" w:rsidTr="003A4675">
        <w:trPr>
          <w:cantSplit/>
          <w:jc w:val="center"/>
        </w:trPr>
        <w:tc>
          <w:tcPr>
            <w:tcW w:w="625"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95</w:t>
            </w:r>
          </w:p>
        </w:tc>
        <w:tc>
          <w:tcPr>
            <w:tcW w:w="1971" w:type="pct"/>
            <w:vMerge w:val="restar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Фінансові витрати</w:t>
            </w: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951</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Відсотки за кредит</w:t>
            </w:r>
          </w:p>
        </w:tc>
      </w:tr>
      <w:tr w:rsidR="002D1D29" w:rsidRPr="003A4675" w:rsidTr="003A4675">
        <w:trPr>
          <w:cantSplit/>
          <w:jc w:val="center"/>
        </w:trPr>
        <w:tc>
          <w:tcPr>
            <w:tcW w:w="625" w:type="pct"/>
            <w:vMerge/>
          </w:tcPr>
          <w:p w:rsidR="002D1D29" w:rsidRPr="003A4675" w:rsidRDefault="002D1D29" w:rsidP="00EC2980">
            <w:pPr>
              <w:tabs>
                <w:tab w:val="left" w:pos="1080"/>
              </w:tabs>
              <w:spacing w:line="360" w:lineRule="auto"/>
              <w:jc w:val="both"/>
              <w:rPr>
                <w:color w:val="000000"/>
                <w:sz w:val="20"/>
                <w:szCs w:val="28"/>
                <w:lang w:val="uk-UA"/>
              </w:rPr>
            </w:pPr>
          </w:p>
        </w:tc>
        <w:tc>
          <w:tcPr>
            <w:tcW w:w="1971" w:type="pct"/>
            <w:vMerge/>
          </w:tcPr>
          <w:p w:rsidR="002D1D29" w:rsidRPr="003A4675" w:rsidRDefault="002D1D29" w:rsidP="00EC2980">
            <w:pPr>
              <w:tabs>
                <w:tab w:val="left" w:pos="1080"/>
              </w:tabs>
              <w:spacing w:line="360" w:lineRule="auto"/>
              <w:jc w:val="both"/>
              <w:rPr>
                <w:color w:val="000000"/>
                <w:sz w:val="20"/>
                <w:szCs w:val="28"/>
                <w:lang w:val="uk-UA"/>
              </w:rPr>
            </w:pPr>
          </w:p>
        </w:tc>
        <w:tc>
          <w:tcPr>
            <w:tcW w:w="74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952</w:t>
            </w:r>
          </w:p>
        </w:tc>
        <w:tc>
          <w:tcPr>
            <w:tcW w:w="1657"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Інші фінансові витрати</w:t>
            </w:r>
          </w:p>
        </w:tc>
      </w:tr>
    </w:tbl>
    <w:p w:rsidR="002D1D29" w:rsidRPr="003A4675" w:rsidRDefault="002D1D29" w:rsidP="00EC2980">
      <w:pPr>
        <w:tabs>
          <w:tab w:val="left" w:pos="1080"/>
        </w:tabs>
        <w:spacing w:line="360" w:lineRule="auto"/>
        <w:ind w:firstLine="709"/>
        <w:jc w:val="both"/>
        <w:rPr>
          <w:color w:val="000000"/>
          <w:sz w:val="28"/>
          <w:szCs w:val="28"/>
          <w:u w:val="single"/>
          <w:lang w:val="uk-UA"/>
        </w:rPr>
      </w:pPr>
    </w:p>
    <w:p w:rsidR="002D1D29" w:rsidRPr="003A4675" w:rsidRDefault="002D1D29" w:rsidP="00EC2980">
      <w:pPr>
        <w:tabs>
          <w:tab w:val="left" w:pos="1080"/>
        </w:tabs>
        <w:spacing w:line="360" w:lineRule="auto"/>
        <w:ind w:firstLine="709"/>
        <w:jc w:val="both"/>
        <w:rPr>
          <w:color w:val="000000"/>
          <w:sz w:val="28"/>
          <w:szCs w:val="28"/>
          <w:u w:val="single"/>
          <w:lang w:val="uk-UA"/>
        </w:rPr>
      </w:pPr>
      <w:r w:rsidRPr="003A4675">
        <w:rPr>
          <w:color w:val="000000"/>
          <w:sz w:val="28"/>
          <w:szCs w:val="28"/>
          <w:u w:val="single"/>
          <w:lang w:val="uk-UA"/>
        </w:rPr>
        <w:t>Форма бухгалтерського обліку (перелік реєстрів) та їх коротка характеристика.</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На підприємстві регістри не використовуються. Бухгалтерський облік виконується автоматизовано за допомогою бухгалтерської програми Акцент 6.0, мережева версія. В бухгалтерську програму заносяться первинні документи, а сама програма дозволяє формувати будь-які реєстри, звіти, форми в перерізі:</w:t>
      </w:r>
    </w:p>
    <w:p w:rsidR="002D1D29" w:rsidRPr="003A4675" w:rsidRDefault="002D1D29" w:rsidP="00EC2980">
      <w:pPr>
        <w:numPr>
          <w:ilvl w:val="0"/>
          <w:numId w:val="1"/>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бухгалтерських рахунків;</w:t>
      </w:r>
    </w:p>
    <w:p w:rsidR="002D1D29" w:rsidRPr="003A4675" w:rsidRDefault="002D1D29" w:rsidP="00EC2980">
      <w:pPr>
        <w:numPr>
          <w:ilvl w:val="0"/>
          <w:numId w:val="1"/>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кореспондентів;</w:t>
      </w:r>
    </w:p>
    <w:p w:rsidR="00EC2980" w:rsidRPr="003A4675" w:rsidRDefault="002D1D29" w:rsidP="00EC2980">
      <w:pPr>
        <w:numPr>
          <w:ilvl w:val="0"/>
          <w:numId w:val="1"/>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об’єктів обліку.</w:t>
      </w:r>
    </w:p>
    <w:p w:rsidR="002D1D29" w:rsidRPr="003A4675" w:rsidRDefault="002D1D29" w:rsidP="00EC2980">
      <w:pPr>
        <w:tabs>
          <w:tab w:val="left" w:pos="1080"/>
        </w:tabs>
        <w:spacing w:line="360" w:lineRule="auto"/>
        <w:ind w:firstLine="709"/>
        <w:jc w:val="both"/>
        <w:rPr>
          <w:color w:val="000000"/>
          <w:sz w:val="28"/>
          <w:szCs w:val="28"/>
          <w:u w:val="single"/>
          <w:lang w:val="uk-UA"/>
        </w:rPr>
      </w:pPr>
      <w:r w:rsidRPr="003A4675">
        <w:rPr>
          <w:color w:val="000000"/>
          <w:sz w:val="28"/>
          <w:szCs w:val="28"/>
          <w:u w:val="single"/>
          <w:lang w:val="uk-UA"/>
        </w:rPr>
        <w:t>Організація звітності: перелік форм фінансової звітності підприємства. Місце та строк її подання.</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Фінансова звітність складається з: балансу, звіту про фінансові результати, звіту про рух грошових коштів, звіту про власний капітал і приміток до звіту.</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Формою </w:t>
      </w:r>
      <w:r w:rsidR="00EC2980" w:rsidRPr="003A4675">
        <w:rPr>
          <w:color w:val="000000"/>
          <w:sz w:val="28"/>
          <w:szCs w:val="28"/>
          <w:lang w:val="uk-UA"/>
        </w:rPr>
        <w:t>№1</w:t>
      </w:r>
      <w:r w:rsidRPr="003A4675">
        <w:rPr>
          <w:color w:val="000000"/>
          <w:sz w:val="28"/>
          <w:szCs w:val="28"/>
          <w:lang w:val="uk-UA"/>
        </w:rPr>
        <w:t>, баланс – звіт про фінансовий стан підприємства, який відображає на певну дату його активи, зобов’язання і власний капітал (див. дод. 8).</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Форма </w:t>
      </w:r>
      <w:r w:rsidR="00EC2980" w:rsidRPr="003A4675">
        <w:rPr>
          <w:color w:val="000000"/>
          <w:sz w:val="28"/>
          <w:szCs w:val="28"/>
          <w:lang w:val="uk-UA"/>
        </w:rPr>
        <w:t>№2</w:t>
      </w:r>
      <w:r w:rsidRPr="003A4675">
        <w:rPr>
          <w:color w:val="000000"/>
          <w:sz w:val="28"/>
          <w:szCs w:val="28"/>
          <w:lang w:val="uk-UA"/>
        </w:rPr>
        <w:t xml:space="preserve">, звіт про фінансові результати – звіт про доходи, витрати і фінансові </w:t>
      </w:r>
      <w:r w:rsidR="003A4675" w:rsidRPr="003A4675">
        <w:rPr>
          <w:color w:val="000000"/>
          <w:sz w:val="28"/>
          <w:szCs w:val="28"/>
          <w:lang w:val="uk-UA"/>
        </w:rPr>
        <w:t>результати</w:t>
      </w:r>
      <w:r w:rsidRPr="003A4675">
        <w:rPr>
          <w:color w:val="000000"/>
          <w:sz w:val="28"/>
          <w:szCs w:val="28"/>
          <w:lang w:val="uk-UA"/>
        </w:rPr>
        <w:t xml:space="preserve"> діяль</w:t>
      </w:r>
      <w:r w:rsidR="003A4675" w:rsidRPr="003A4675">
        <w:rPr>
          <w:color w:val="000000"/>
          <w:sz w:val="28"/>
          <w:szCs w:val="28"/>
          <w:lang w:val="uk-UA"/>
        </w:rPr>
        <w:t>ності підприємства</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Форма </w:t>
      </w:r>
      <w:r w:rsidR="00EC2980" w:rsidRPr="003A4675">
        <w:rPr>
          <w:color w:val="000000"/>
          <w:sz w:val="28"/>
          <w:szCs w:val="28"/>
          <w:lang w:val="uk-UA"/>
        </w:rPr>
        <w:t>№3</w:t>
      </w:r>
      <w:r w:rsidRPr="003A4675">
        <w:rPr>
          <w:color w:val="000000"/>
          <w:sz w:val="28"/>
          <w:szCs w:val="28"/>
          <w:lang w:val="uk-UA"/>
        </w:rPr>
        <w:t>, звіт про рух грошових коштів – звіт, який відображає надходження і видаток грошових коштів у результаті діяльності підприємства у</w:t>
      </w:r>
      <w:r w:rsidR="003A4675" w:rsidRPr="003A4675">
        <w:rPr>
          <w:color w:val="000000"/>
          <w:sz w:val="28"/>
          <w:szCs w:val="28"/>
          <w:lang w:val="uk-UA"/>
        </w:rPr>
        <w:t xml:space="preserve"> звітному періоді</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Форма </w:t>
      </w:r>
      <w:r w:rsidR="00EC2980" w:rsidRPr="003A4675">
        <w:rPr>
          <w:color w:val="000000"/>
          <w:sz w:val="28"/>
          <w:szCs w:val="28"/>
          <w:lang w:val="uk-UA"/>
        </w:rPr>
        <w:t>№4</w:t>
      </w:r>
      <w:r w:rsidRPr="003A4675">
        <w:rPr>
          <w:color w:val="000000"/>
          <w:sz w:val="28"/>
          <w:szCs w:val="28"/>
          <w:lang w:val="uk-UA"/>
        </w:rPr>
        <w:t>, звіт про власний капітал – звіт, який відображає зміни у власного капіталу підприємства протягом</w:t>
      </w:r>
      <w:r w:rsidR="003A4675" w:rsidRPr="003A4675">
        <w:rPr>
          <w:color w:val="000000"/>
          <w:sz w:val="28"/>
          <w:szCs w:val="28"/>
          <w:lang w:val="uk-UA"/>
        </w:rPr>
        <w:t xml:space="preserve"> звітного періоду</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Форма </w:t>
      </w:r>
      <w:r w:rsidR="00EC2980" w:rsidRPr="003A4675">
        <w:rPr>
          <w:color w:val="000000"/>
          <w:sz w:val="28"/>
          <w:szCs w:val="28"/>
          <w:lang w:val="uk-UA"/>
        </w:rPr>
        <w:t>№5</w:t>
      </w:r>
      <w:r w:rsidRPr="003A4675">
        <w:rPr>
          <w:color w:val="000000"/>
          <w:sz w:val="28"/>
          <w:szCs w:val="28"/>
          <w:lang w:val="uk-UA"/>
        </w:rPr>
        <w:t>, примітки до річної фін</w:t>
      </w:r>
      <w:r w:rsidR="003A4675" w:rsidRPr="003A4675">
        <w:rPr>
          <w:color w:val="000000"/>
          <w:sz w:val="28"/>
          <w:szCs w:val="28"/>
          <w:lang w:val="uk-UA"/>
        </w:rPr>
        <w:t>ансової звітності</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Звітним періодом до складання фінансової звітності є календарний рік. Баланс підприємства складається на кінець останнього дня звітного періоду. Проміжна (місячна, квартальна) звітність, яка охоплює певний період, складається наростаючим підсумком з початку звітного року. Перший звітний період новоствореного підприємства може бути меншим за 12 місяців, але не може бути більшим за 15 місяців.</w:t>
      </w:r>
    </w:p>
    <w:p w:rsidR="002D1D29" w:rsidRPr="003A4675" w:rsidRDefault="002D1D29" w:rsidP="00EC2980">
      <w:pPr>
        <w:tabs>
          <w:tab w:val="left" w:pos="1080"/>
        </w:tabs>
        <w:spacing w:line="360" w:lineRule="auto"/>
        <w:ind w:firstLine="709"/>
        <w:jc w:val="both"/>
        <w:rPr>
          <w:color w:val="000000"/>
          <w:sz w:val="28"/>
          <w:szCs w:val="28"/>
          <w:u w:val="single"/>
          <w:lang w:val="uk-UA"/>
        </w:rPr>
      </w:pPr>
      <w:r w:rsidRPr="003A4675">
        <w:rPr>
          <w:color w:val="000000"/>
          <w:sz w:val="28"/>
          <w:szCs w:val="28"/>
          <w:u w:val="single"/>
          <w:lang w:val="uk-UA"/>
        </w:rPr>
        <w:t>Організація зберігання первинних документів; облікових регістрів і звітності.</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Термін зберігання облікових регістрів, бухгалтерських звітів та балансів у архіві </w:t>
      </w:r>
      <w:r w:rsidR="003A4675" w:rsidRPr="003A4675">
        <w:rPr>
          <w:color w:val="000000"/>
          <w:sz w:val="28"/>
          <w:szCs w:val="28"/>
          <w:lang w:val="uk-UA"/>
        </w:rPr>
        <w:t>підприємства</w:t>
      </w:r>
      <w:r w:rsidRPr="003A4675">
        <w:rPr>
          <w:color w:val="000000"/>
          <w:sz w:val="28"/>
          <w:szCs w:val="28"/>
          <w:lang w:val="uk-UA"/>
        </w:rPr>
        <w:t>, визначається згідно з Переліком типових документів, що використовуються в діяльності органів державної представницької та виконавчої влади і місцевого самоврядування, інших установ, організацій і підприємств, із зазначенням термінів зберігання матеріалів, затверджених Головним архівним управлінням при Кабінеті Міністрів України.</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Зберігання первинних документів та облікових регістрів, що пройшли обробку і були підставою для складання звітності, а також бухгалтерських звітів і балансів, їх оформлення і передачу до архіву забезпечує головний бухгалтер підприємства, установи.</w:t>
      </w:r>
    </w:p>
    <w:p w:rsidR="002D1D29" w:rsidRPr="003A4675" w:rsidRDefault="002D1D29" w:rsidP="00EC2980">
      <w:pPr>
        <w:tabs>
          <w:tab w:val="left" w:pos="1080"/>
        </w:tabs>
        <w:spacing w:line="360" w:lineRule="auto"/>
        <w:ind w:firstLine="709"/>
        <w:jc w:val="both"/>
        <w:rPr>
          <w:b/>
          <w:color w:val="000000"/>
          <w:sz w:val="28"/>
          <w:szCs w:val="28"/>
          <w:lang w:val="uk-UA"/>
        </w:rPr>
      </w:pPr>
    </w:p>
    <w:p w:rsidR="00EC2980" w:rsidRPr="003A4675" w:rsidRDefault="003A4675" w:rsidP="00EC2980">
      <w:pPr>
        <w:tabs>
          <w:tab w:val="left" w:pos="1080"/>
        </w:tabs>
        <w:spacing w:line="360" w:lineRule="auto"/>
        <w:ind w:firstLine="709"/>
        <w:jc w:val="both"/>
        <w:rPr>
          <w:b/>
          <w:color w:val="000000"/>
          <w:sz w:val="28"/>
          <w:szCs w:val="28"/>
          <w:lang w:val="uk-UA"/>
        </w:rPr>
      </w:pPr>
      <w:r w:rsidRPr="003A4675">
        <w:rPr>
          <w:b/>
          <w:color w:val="000000"/>
          <w:sz w:val="28"/>
          <w:szCs w:val="28"/>
          <w:lang w:val="uk-UA"/>
        </w:rPr>
        <w:t>2</w:t>
      </w:r>
      <w:r w:rsidR="002D1D29" w:rsidRPr="003A4675">
        <w:rPr>
          <w:b/>
          <w:color w:val="000000"/>
          <w:sz w:val="28"/>
          <w:szCs w:val="28"/>
          <w:lang w:val="uk-UA"/>
        </w:rPr>
        <w:t>. Облік основних засобів і нематеріальних активів (ПСБО 7</w:t>
      </w:r>
      <w:r w:rsidR="00EC2980" w:rsidRPr="003A4675">
        <w:rPr>
          <w:b/>
          <w:color w:val="000000"/>
          <w:sz w:val="28"/>
          <w:szCs w:val="28"/>
          <w:lang w:val="uk-UA"/>
        </w:rPr>
        <w:t> «</w:t>
      </w:r>
      <w:r w:rsidR="002D1D29" w:rsidRPr="003A4675">
        <w:rPr>
          <w:b/>
          <w:color w:val="000000"/>
          <w:sz w:val="28"/>
          <w:szCs w:val="28"/>
          <w:lang w:val="uk-UA"/>
        </w:rPr>
        <w:t>Основні засоби</w:t>
      </w:r>
      <w:r w:rsidR="00EC2980" w:rsidRPr="003A4675">
        <w:rPr>
          <w:b/>
          <w:color w:val="000000"/>
          <w:sz w:val="28"/>
          <w:szCs w:val="28"/>
          <w:lang w:val="uk-UA"/>
        </w:rPr>
        <w:t>»</w:t>
      </w:r>
      <w:r w:rsidR="002D1D29" w:rsidRPr="003A4675">
        <w:rPr>
          <w:b/>
          <w:color w:val="000000"/>
          <w:sz w:val="28"/>
          <w:szCs w:val="28"/>
          <w:lang w:val="uk-UA"/>
        </w:rPr>
        <w:t>, ПСБО 8</w:t>
      </w:r>
      <w:r w:rsidR="00EC2980" w:rsidRPr="003A4675">
        <w:rPr>
          <w:b/>
          <w:color w:val="000000"/>
          <w:sz w:val="28"/>
          <w:szCs w:val="28"/>
          <w:lang w:val="uk-UA"/>
        </w:rPr>
        <w:t> «</w:t>
      </w:r>
      <w:r w:rsidR="002D1D29" w:rsidRPr="003A4675">
        <w:rPr>
          <w:b/>
          <w:color w:val="000000"/>
          <w:sz w:val="28"/>
          <w:szCs w:val="28"/>
          <w:lang w:val="uk-UA"/>
        </w:rPr>
        <w:t>Нематеріальні активи</w:t>
      </w:r>
      <w:r w:rsidR="00EC2980" w:rsidRPr="003A4675">
        <w:rPr>
          <w:b/>
          <w:color w:val="000000"/>
          <w:sz w:val="28"/>
          <w:szCs w:val="28"/>
          <w:lang w:val="uk-UA"/>
        </w:rPr>
        <w:t>»</w:t>
      </w:r>
      <w:r w:rsidR="002D1D29" w:rsidRPr="003A4675">
        <w:rPr>
          <w:b/>
          <w:color w:val="000000"/>
          <w:sz w:val="28"/>
          <w:szCs w:val="28"/>
          <w:lang w:val="uk-UA"/>
        </w:rPr>
        <w:t xml:space="preserve">, ПСБО 28 </w:t>
      </w:r>
      <w:r w:rsidR="00EC2980" w:rsidRPr="003A4675">
        <w:rPr>
          <w:b/>
          <w:color w:val="000000"/>
          <w:sz w:val="28"/>
          <w:szCs w:val="28"/>
          <w:lang w:val="uk-UA"/>
        </w:rPr>
        <w:t>«</w:t>
      </w:r>
      <w:r w:rsidR="002D1D29" w:rsidRPr="003A4675">
        <w:rPr>
          <w:b/>
          <w:color w:val="000000"/>
          <w:sz w:val="28"/>
          <w:szCs w:val="28"/>
          <w:lang w:val="uk-UA"/>
        </w:rPr>
        <w:t>Зменшення корисності активів</w:t>
      </w:r>
      <w:r w:rsidR="00EC2980" w:rsidRPr="003A4675">
        <w:rPr>
          <w:b/>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u w:val="single"/>
          <w:lang w:val="uk-UA"/>
        </w:rPr>
      </w:pP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u w:val="single"/>
          <w:lang w:val="uk-UA"/>
        </w:rPr>
        <w:t>Класифікація основних засобів підприємства.</w:t>
      </w:r>
    </w:p>
    <w:p w:rsidR="002D1D29" w:rsidRPr="003A4675" w:rsidRDefault="002D1D29" w:rsidP="00EC2980">
      <w:pPr>
        <w:pStyle w:val="3"/>
        <w:tabs>
          <w:tab w:val="left" w:pos="1080"/>
          <w:tab w:val="left" w:pos="9827"/>
        </w:tabs>
        <w:spacing w:line="360" w:lineRule="auto"/>
        <w:ind w:firstLine="709"/>
        <w:jc w:val="both"/>
        <w:rPr>
          <w:color w:val="000000"/>
          <w:szCs w:val="28"/>
        </w:rPr>
      </w:pPr>
      <w:r w:rsidRPr="003A4675">
        <w:rPr>
          <w:color w:val="000000"/>
          <w:szCs w:val="28"/>
        </w:rPr>
        <w:t>Основні засоби – матеріальні активи, які підприємство утримує з метою використання їх у процесі виробництва або постачання товарів, надання послуг, здавання в оренду іншим особам або для здійснення адміністративних і соціально-культурних функцій, очікуваний строк корисного використання який більше одного року. Основні засоби діляться на дві частини: активну і пасивну. Активна частина – це та частина основних засобів, яка бере безпосередню участь у виробництві, а пасивна тільки допомагає основному та допоміжному виробництві нормально функціонувати. Крім того основні фонди по видовій класифікації мають такі види:</w:t>
      </w:r>
      <w:r w:rsidR="00EC2980" w:rsidRPr="003A4675">
        <w:rPr>
          <w:color w:val="000000"/>
          <w:szCs w:val="28"/>
        </w:rPr>
        <w:t xml:space="preserve"> </w:t>
      </w:r>
      <w:r w:rsidRPr="003A4675">
        <w:rPr>
          <w:color w:val="000000"/>
          <w:szCs w:val="28"/>
        </w:rPr>
        <w:t>І група, ІІ група і ІІІ група. Для того, щоб відшкодувати вартість зношеної частини основних фондів підприємство здійснює амортизаційні відрахування на просте відтворення основних засобів.</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На ЗАТ </w:t>
      </w:r>
      <w:r w:rsidR="00EC2980" w:rsidRPr="003A4675">
        <w:rPr>
          <w:color w:val="000000"/>
          <w:sz w:val="28"/>
          <w:szCs w:val="28"/>
          <w:lang w:val="uk-UA"/>
        </w:rPr>
        <w:t>«</w:t>
      </w:r>
      <w:r w:rsidRPr="003A4675">
        <w:rPr>
          <w:color w:val="000000"/>
          <w:sz w:val="28"/>
          <w:szCs w:val="28"/>
          <w:lang w:val="uk-UA"/>
        </w:rPr>
        <w:t>Рівне-Борошно</w:t>
      </w:r>
      <w:r w:rsidR="00EC2980" w:rsidRPr="003A4675">
        <w:rPr>
          <w:color w:val="000000"/>
          <w:sz w:val="28"/>
          <w:szCs w:val="28"/>
          <w:lang w:val="uk-UA"/>
        </w:rPr>
        <w:t>»</w:t>
      </w:r>
      <w:r w:rsidRPr="003A4675">
        <w:rPr>
          <w:color w:val="000000"/>
          <w:sz w:val="28"/>
          <w:szCs w:val="28"/>
          <w:lang w:val="uk-UA"/>
        </w:rPr>
        <w:t xml:space="preserve"> наявні такі групи основних засобів як:</w:t>
      </w:r>
    </w:p>
    <w:p w:rsidR="002D1D29" w:rsidRPr="003A4675" w:rsidRDefault="002D1D29" w:rsidP="00EC2980">
      <w:pPr>
        <w:numPr>
          <w:ilvl w:val="0"/>
          <w:numId w:val="1"/>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будинки, споруди та передавальні пристрої (код 120);</w:t>
      </w:r>
    </w:p>
    <w:p w:rsidR="002D1D29" w:rsidRPr="003A4675" w:rsidRDefault="002D1D29" w:rsidP="00EC2980">
      <w:pPr>
        <w:numPr>
          <w:ilvl w:val="0"/>
          <w:numId w:val="1"/>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машини та обладнання (код 130);</w:t>
      </w:r>
    </w:p>
    <w:p w:rsidR="002D1D29" w:rsidRPr="003A4675" w:rsidRDefault="002D1D29" w:rsidP="00EC2980">
      <w:pPr>
        <w:numPr>
          <w:ilvl w:val="0"/>
          <w:numId w:val="1"/>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транспортні засоби (код 140);</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інструменти, прилади, інвентар (меблі), (код 150). (див. дод. 12 (ІІ основні засоби)).</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u w:val="single"/>
          <w:lang w:val="uk-UA"/>
        </w:rPr>
        <w:t>Види оцінки.</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На даному підприємстві використовуються такі види оцінок, як:</w:t>
      </w:r>
    </w:p>
    <w:p w:rsidR="002D1D29" w:rsidRPr="003A4675" w:rsidRDefault="002D1D29" w:rsidP="00EC2980">
      <w:pPr>
        <w:numPr>
          <w:ilvl w:val="0"/>
          <w:numId w:val="2"/>
        </w:numPr>
        <w:tabs>
          <w:tab w:val="clear" w:pos="2445"/>
          <w:tab w:val="left" w:pos="1080"/>
          <w:tab w:val="left" w:pos="1620"/>
        </w:tabs>
        <w:spacing w:line="360" w:lineRule="auto"/>
        <w:ind w:left="0" w:firstLine="709"/>
        <w:jc w:val="both"/>
        <w:rPr>
          <w:color w:val="000000"/>
          <w:sz w:val="28"/>
          <w:szCs w:val="28"/>
          <w:lang w:val="uk-UA"/>
        </w:rPr>
      </w:pPr>
      <w:r w:rsidRPr="003A4675">
        <w:rPr>
          <w:color w:val="000000"/>
          <w:sz w:val="28"/>
          <w:szCs w:val="28"/>
          <w:lang w:val="uk-UA"/>
        </w:rPr>
        <w:t>первісна вартість – історична собівартість необоротних активів у сумі грошових коштів або справедливої вартосмті інших активів, сплачених, витрачених для придбання необоротних активів.</w:t>
      </w:r>
    </w:p>
    <w:p w:rsidR="002D1D29" w:rsidRPr="003A4675" w:rsidRDefault="002D1D29" w:rsidP="00EC2980">
      <w:pPr>
        <w:numPr>
          <w:ilvl w:val="0"/>
          <w:numId w:val="2"/>
        </w:numPr>
        <w:tabs>
          <w:tab w:val="left" w:pos="1080"/>
          <w:tab w:val="left" w:pos="1620"/>
        </w:tabs>
        <w:spacing w:line="360" w:lineRule="auto"/>
        <w:ind w:left="0" w:firstLine="709"/>
        <w:jc w:val="both"/>
        <w:rPr>
          <w:color w:val="000000"/>
          <w:sz w:val="28"/>
          <w:szCs w:val="28"/>
          <w:lang w:val="uk-UA"/>
        </w:rPr>
      </w:pPr>
      <w:r w:rsidRPr="003A4675">
        <w:rPr>
          <w:color w:val="000000"/>
          <w:sz w:val="28"/>
          <w:szCs w:val="28"/>
          <w:lang w:val="uk-UA"/>
        </w:rPr>
        <w:t>переоцінена вартість – вартість необоротних активів після їх переоцінки.</w:t>
      </w:r>
    </w:p>
    <w:p w:rsidR="002D1D29" w:rsidRPr="003A4675" w:rsidRDefault="002D1D29" w:rsidP="00EC2980">
      <w:pPr>
        <w:numPr>
          <w:ilvl w:val="0"/>
          <w:numId w:val="2"/>
        </w:numPr>
        <w:tabs>
          <w:tab w:val="left" w:pos="1080"/>
        </w:tabs>
        <w:spacing w:line="360" w:lineRule="auto"/>
        <w:ind w:left="0" w:firstLine="709"/>
        <w:jc w:val="both"/>
        <w:rPr>
          <w:color w:val="000000"/>
          <w:sz w:val="28"/>
          <w:szCs w:val="28"/>
          <w:lang w:val="uk-UA"/>
        </w:rPr>
      </w:pPr>
      <w:r w:rsidRPr="003A4675">
        <w:rPr>
          <w:color w:val="000000"/>
          <w:sz w:val="28"/>
          <w:szCs w:val="28"/>
          <w:lang w:val="uk-UA"/>
        </w:rPr>
        <w:t>залишкова вартість – визначається як різниця між первісною вартістю ОЗ і сумою їх зносу. (див. дод. 12 (ІІ основні засоби), дод. 8).</w:t>
      </w:r>
    </w:p>
    <w:p w:rsidR="002D1D29" w:rsidRPr="003A4675" w:rsidRDefault="002D1D29" w:rsidP="00EC2980">
      <w:pPr>
        <w:tabs>
          <w:tab w:val="left" w:pos="1080"/>
        </w:tabs>
        <w:spacing w:line="360" w:lineRule="auto"/>
        <w:ind w:firstLine="709"/>
        <w:jc w:val="both"/>
        <w:rPr>
          <w:color w:val="000000"/>
          <w:sz w:val="28"/>
          <w:szCs w:val="28"/>
          <w:u w:val="single"/>
          <w:lang w:val="uk-UA"/>
        </w:rPr>
      </w:pPr>
      <w:r w:rsidRPr="003A4675">
        <w:rPr>
          <w:color w:val="000000"/>
          <w:sz w:val="28"/>
          <w:szCs w:val="28"/>
          <w:u w:val="single"/>
          <w:lang w:val="uk-UA"/>
        </w:rPr>
        <w:t>Облік руху основних засобів: надходження, внутрішнє переміщення, списання з балансу.</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Для обліку руху основних засобів на ЗАТ </w:t>
      </w:r>
      <w:r w:rsidR="00EC2980" w:rsidRPr="003A4675">
        <w:rPr>
          <w:color w:val="000000"/>
          <w:sz w:val="28"/>
          <w:szCs w:val="28"/>
          <w:lang w:val="uk-UA"/>
        </w:rPr>
        <w:t>«</w:t>
      </w:r>
      <w:r w:rsidRPr="003A4675">
        <w:rPr>
          <w:color w:val="000000"/>
          <w:sz w:val="28"/>
          <w:szCs w:val="28"/>
          <w:lang w:val="uk-UA"/>
        </w:rPr>
        <w:t>Рівне-Борошно</w:t>
      </w:r>
      <w:r w:rsidR="00EC2980" w:rsidRPr="003A4675">
        <w:rPr>
          <w:color w:val="000000"/>
          <w:sz w:val="28"/>
          <w:szCs w:val="28"/>
          <w:lang w:val="uk-UA"/>
        </w:rPr>
        <w:t>»</w:t>
      </w:r>
      <w:r w:rsidRPr="003A4675">
        <w:rPr>
          <w:color w:val="000000"/>
          <w:sz w:val="28"/>
          <w:szCs w:val="28"/>
          <w:lang w:val="uk-UA"/>
        </w:rPr>
        <w:t xml:space="preserve"> н</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наявні такі рахунки:</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10 </w:t>
      </w:r>
      <w:r w:rsidR="00EC2980" w:rsidRPr="003A4675">
        <w:rPr>
          <w:color w:val="000000"/>
          <w:sz w:val="28"/>
          <w:szCs w:val="28"/>
          <w:lang w:val="uk-UA"/>
        </w:rPr>
        <w:t>«</w:t>
      </w:r>
      <w:r w:rsidRPr="003A4675">
        <w:rPr>
          <w:color w:val="000000"/>
          <w:sz w:val="28"/>
          <w:szCs w:val="28"/>
          <w:lang w:val="uk-UA"/>
        </w:rPr>
        <w:t>Основні засоби</w:t>
      </w:r>
      <w:r w:rsidR="00EC2980"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131 </w:t>
      </w:r>
      <w:r w:rsidR="00EC2980" w:rsidRPr="003A4675">
        <w:rPr>
          <w:color w:val="000000"/>
          <w:sz w:val="28"/>
          <w:szCs w:val="28"/>
          <w:lang w:val="uk-UA"/>
        </w:rPr>
        <w:t>«</w:t>
      </w:r>
      <w:r w:rsidRPr="003A4675">
        <w:rPr>
          <w:color w:val="000000"/>
          <w:sz w:val="28"/>
          <w:szCs w:val="28"/>
          <w:lang w:val="uk-UA"/>
        </w:rPr>
        <w:t>Знос основних засобів</w:t>
      </w:r>
      <w:r w:rsidR="00EC2980"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15 </w:t>
      </w:r>
      <w:r w:rsidR="00EC2980" w:rsidRPr="003A4675">
        <w:rPr>
          <w:color w:val="000000"/>
          <w:sz w:val="28"/>
          <w:szCs w:val="28"/>
          <w:lang w:val="uk-UA"/>
        </w:rPr>
        <w:t>«</w:t>
      </w:r>
      <w:r w:rsidRPr="003A4675">
        <w:rPr>
          <w:color w:val="000000"/>
          <w:sz w:val="28"/>
          <w:szCs w:val="28"/>
          <w:lang w:val="uk-UA"/>
        </w:rPr>
        <w:t>Капітальні інвестиції</w:t>
      </w:r>
      <w:r w:rsidR="00EC2980"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12 </w:t>
      </w:r>
      <w:r w:rsidR="00EC2980" w:rsidRPr="003A4675">
        <w:rPr>
          <w:color w:val="000000"/>
          <w:sz w:val="28"/>
          <w:szCs w:val="28"/>
          <w:lang w:val="uk-UA"/>
        </w:rPr>
        <w:t>«</w:t>
      </w:r>
      <w:r w:rsidRPr="003A4675">
        <w:rPr>
          <w:color w:val="000000"/>
          <w:sz w:val="28"/>
          <w:szCs w:val="28"/>
          <w:lang w:val="uk-UA"/>
        </w:rPr>
        <w:t>Нематеріальні активи</w:t>
      </w:r>
      <w:r w:rsidR="00EC2980"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201 </w:t>
      </w:r>
      <w:r w:rsidR="00EC2980" w:rsidRPr="003A4675">
        <w:rPr>
          <w:color w:val="000000"/>
          <w:sz w:val="28"/>
          <w:szCs w:val="28"/>
          <w:lang w:val="uk-UA"/>
        </w:rPr>
        <w:t>«</w:t>
      </w:r>
      <w:r w:rsidRPr="003A4675">
        <w:rPr>
          <w:color w:val="000000"/>
          <w:sz w:val="28"/>
          <w:szCs w:val="28"/>
          <w:lang w:val="uk-UA"/>
        </w:rPr>
        <w:t>сировина і матеріали</w:t>
      </w:r>
      <w:r w:rsidR="00EC2980"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203 </w:t>
      </w:r>
      <w:r w:rsidR="00EC2980" w:rsidRPr="003A4675">
        <w:rPr>
          <w:color w:val="000000"/>
          <w:sz w:val="28"/>
          <w:szCs w:val="28"/>
          <w:lang w:val="uk-UA"/>
        </w:rPr>
        <w:t>«</w:t>
      </w:r>
      <w:r w:rsidRPr="003A4675">
        <w:rPr>
          <w:color w:val="000000"/>
          <w:sz w:val="28"/>
          <w:szCs w:val="28"/>
          <w:lang w:val="uk-UA"/>
        </w:rPr>
        <w:t>Паливо</w:t>
      </w:r>
      <w:r w:rsidR="00EC2980"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207 </w:t>
      </w:r>
      <w:r w:rsidR="00EC2980" w:rsidRPr="003A4675">
        <w:rPr>
          <w:color w:val="000000"/>
          <w:sz w:val="28"/>
          <w:szCs w:val="28"/>
          <w:lang w:val="uk-UA"/>
        </w:rPr>
        <w:t>«</w:t>
      </w:r>
      <w:r w:rsidRPr="003A4675">
        <w:rPr>
          <w:color w:val="000000"/>
          <w:sz w:val="28"/>
          <w:szCs w:val="28"/>
          <w:lang w:val="uk-UA"/>
        </w:rPr>
        <w:t>Запасні частини</w:t>
      </w:r>
      <w:r w:rsidR="00EC2980"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22 </w:t>
      </w:r>
      <w:r w:rsidR="00EC2980" w:rsidRPr="003A4675">
        <w:rPr>
          <w:color w:val="000000"/>
          <w:sz w:val="28"/>
          <w:szCs w:val="28"/>
          <w:lang w:val="uk-UA"/>
        </w:rPr>
        <w:t>«</w:t>
      </w:r>
      <w:r w:rsidRPr="003A4675">
        <w:rPr>
          <w:color w:val="000000"/>
          <w:sz w:val="28"/>
          <w:szCs w:val="28"/>
          <w:lang w:val="uk-UA"/>
        </w:rPr>
        <w:t>Малоцінні та швидкозношувані предмети</w:t>
      </w:r>
      <w:r w:rsidR="00EC2980"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112 </w:t>
      </w:r>
      <w:r w:rsidR="00EC2980" w:rsidRPr="003A4675">
        <w:rPr>
          <w:color w:val="000000"/>
          <w:sz w:val="28"/>
          <w:szCs w:val="28"/>
          <w:lang w:val="uk-UA"/>
        </w:rPr>
        <w:t>«</w:t>
      </w:r>
      <w:r w:rsidRPr="003A4675">
        <w:rPr>
          <w:color w:val="000000"/>
          <w:sz w:val="28"/>
          <w:szCs w:val="28"/>
          <w:lang w:val="uk-UA"/>
        </w:rPr>
        <w:t>Малоцінні необоротні матеріальні активи</w:t>
      </w:r>
      <w:r w:rsidR="00EC2980"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132 </w:t>
      </w:r>
      <w:r w:rsidR="00EC2980" w:rsidRPr="003A4675">
        <w:rPr>
          <w:color w:val="000000"/>
          <w:sz w:val="28"/>
          <w:szCs w:val="28"/>
          <w:lang w:val="uk-UA"/>
        </w:rPr>
        <w:t>«</w:t>
      </w:r>
      <w:r w:rsidRPr="003A4675">
        <w:rPr>
          <w:color w:val="000000"/>
          <w:sz w:val="28"/>
          <w:szCs w:val="28"/>
          <w:lang w:val="uk-UA"/>
        </w:rPr>
        <w:t>Знос інших необоротних матеріальних активів</w:t>
      </w:r>
      <w:r w:rsidR="00EC2980"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23 </w:t>
      </w:r>
      <w:r w:rsidR="00EC2980" w:rsidRPr="003A4675">
        <w:rPr>
          <w:color w:val="000000"/>
          <w:sz w:val="28"/>
          <w:szCs w:val="28"/>
          <w:lang w:val="uk-UA"/>
        </w:rPr>
        <w:t>«</w:t>
      </w:r>
      <w:r w:rsidRPr="003A4675">
        <w:rPr>
          <w:color w:val="000000"/>
          <w:sz w:val="28"/>
          <w:szCs w:val="28"/>
          <w:lang w:val="uk-UA"/>
        </w:rPr>
        <w:t>Виробництво</w:t>
      </w:r>
      <w:r w:rsidR="00EC2980"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92 </w:t>
      </w:r>
      <w:r w:rsidR="00EC2980" w:rsidRPr="003A4675">
        <w:rPr>
          <w:color w:val="000000"/>
          <w:sz w:val="28"/>
          <w:szCs w:val="28"/>
          <w:lang w:val="uk-UA"/>
        </w:rPr>
        <w:t>«</w:t>
      </w:r>
      <w:r w:rsidRPr="003A4675">
        <w:rPr>
          <w:color w:val="000000"/>
          <w:sz w:val="28"/>
          <w:szCs w:val="28"/>
          <w:lang w:val="uk-UA"/>
        </w:rPr>
        <w:t>Адміністративні витрати</w:t>
      </w:r>
      <w:r w:rsidR="00EC2980"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93 </w:t>
      </w:r>
      <w:r w:rsidR="00EC2980" w:rsidRPr="003A4675">
        <w:rPr>
          <w:color w:val="000000"/>
          <w:sz w:val="28"/>
          <w:szCs w:val="28"/>
          <w:lang w:val="uk-UA"/>
        </w:rPr>
        <w:t>«</w:t>
      </w:r>
      <w:r w:rsidRPr="003A4675">
        <w:rPr>
          <w:color w:val="000000"/>
          <w:sz w:val="28"/>
          <w:szCs w:val="28"/>
          <w:lang w:val="uk-UA"/>
        </w:rPr>
        <w:t>Витрати на збут</w:t>
      </w:r>
      <w:r w:rsidR="00EC2980"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94 </w:t>
      </w:r>
      <w:r w:rsidR="00EC2980" w:rsidRPr="003A4675">
        <w:rPr>
          <w:color w:val="000000"/>
          <w:sz w:val="28"/>
          <w:szCs w:val="28"/>
          <w:lang w:val="uk-UA"/>
        </w:rPr>
        <w:t>«</w:t>
      </w:r>
      <w:r w:rsidRPr="003A4675">
        <w:rPr>
          <w:color w:val="000000"/>
          <w:sz w:val="28"/>
          <w:szCs w:val="28"/>
          <w:lang w:val="uk-UA"/>
        </w:rPr>
        <w:t>Інші операційні витрати</w:t>
      </w:r>
      <w:r w:rsidR="00EC2980"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311 </w:t>
      </w:r>
      <w:r w:rsidR="00EC2980" w:rsidRPr="003A4675">
        <w:rPr>
          <w:color w:val="000000"/>
          <w:sz w:val="28"/>
          <w:szCs w:val="28"/>
          <w:lang w:val="uk-UA"/>
        </w:rPr>
        <w:t>«</w:t>
      </w:r>
      <w:r w:rsidRPr="003A4675">
        <w:rPr>
          <w:color w:val="000000"/>
          <w:sz w:val="28"/>
          <w:szCs w:val="28"/>
          <w:lang w:val="uk-UA"/>
        </w:rPr>
        <w:t>Поточні рахунки в національній валюті</w:t>
      </w:r>
      <w:r w:rsidR="00EC2980"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63 </w:t>
      </w:r>
      <w:r w:rsidR="00EC2980" w:rsidRPr="003A4675">
        <w:rPr>
          <w:color w:val="000000"/>
          <w:sz w:val="28"/>
          <w:szCs w:val="28"/>
          <w:lang w:val="uk-UA"/>
        </w:rPr>
        <w:t>«</w:t>
      </w:r>
      <w:r w:rsidRPr="003A4675">
        <w:rPr>
          <w:color w:val="000000"/>
          <w:sz w:val="28"/>
          <w:szCs w:val="28"/>
          <w:lang w:val="uk-UA"/>
        </w:rPr>
        <w:t>Рахунки з постачальниками та підрядниками</w:t>
      </w:r>
      <w:r w:rsidR="00EC2980"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644 </w:t>
      </w:r>
      <w:r w:rsidR="00EC2980" w:rsidRPr="003A4675">
        <w:rPr>
          <w:color w:val="000000"/>
          <w:sz w:val="28"/>
          <w:szCs w:val="28"/>
          <w:lang w:val="uk-UA"/>
        </w:rPr>
        <w:t>«</w:t>
      </w:r>
      <w:r w:rsidRPr="003A4675">
        <w:rPr>
          <w:color w:val="000000"/>
          <w:sz w:val="28"/>
          <w:szCs w:val="28"/>
          <w:lang w:val="uk-UA"/>
        </w:rPr>
        <w:t>Податковий кредит</w:t>
      </w:r>
      <w:r w:rsidR="00EC2980"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64 </w:t>
      </w:r>
      <w:r w:rsidR="00EC2980" w:rsidRPr="003A4675">
        <w:rPr>
          <w:color w:val="000000"/>
          <w:sz w:val="28"/>
          <w:szCs w:val="28"/>
          <w:lang w:val="uk-UA"/>
        </w:rPr>
        <w:t>«</w:t>
      </w:r>
      <w:r w:rsidRPr="003A4675">
        <w:rPr>
          <w:color w:val="000000"/>
          <w:sz w:val="28"/>
          <w:szCs w:val="28"/>
          <w:lang w:val="uk-UA"/>
        </w:rPr>
        <w:t>Розрахунки за податками й платежами</w:t>
      </w:r>
      <w:r w:rsidR="00EC2980"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377 </w:t>
      </w:r>
      <w:r w:rsidR="00EC2980" w:rsidRPr="003A4675">
        <w:rPr>
          <w:color w:val="000000"/>
          <w:sz w:val="28"/>
          <w:szCs w:val="28"/>
          <w:lang w:val="uk-UA"/>
        </w:rPr>
        <w:t>«</w:t>
      </w:r>
      <w:r w:rsidRPr="003A4675">
        <w:rPr>
          <w:color w:val="000000"/>
          <w:sz w:val="28"/>
          <w:szCs w:val="28"/>
          <w:lang w:val="uk-UA"/>
        </w:rPr>
        <w:t>Розрахунки з іншими дебіторами</w:t>
      </w:r>
      <w:r w:rsidR="00EC2980"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79 </w:t>
      </w:r>
      <w:r w:rsidR="00EC2980" w:rsidRPr="003A4675">
        <w:rPr>
          <w:color w:val="000000"/>
          <w:sz w:val="28"/>
          <w:szCs w:val="28"/>
          <w:lang w:val="uk-UA"/>
        </w:rPr>
        <w:t>«</w:t>
      </w:r>
      <w:r w:rsidRPr="003A4675">
        <w:rPr>
          <w:color w:val="000000"/>
          <w:sz w:val="28"/>
          <w:szCs w:val="28"/>
          <w:lang w:val="uk-UA"/>
        </w:rPr>
        <w:t>Фінансові результати</w:t>
      </w:r>
      <w:r w:rsidR="00EC2980"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40 </w:t>
      </w:r>
      <w:r w:rsidR="00EC2980" w:rsidRPr="003A4675">
        <w:rPr>
          <w:color w:val="000000"/>
          <w:sz w:val="28"/>
          <w:szCs w:val="28"/>
          <w:lang w:val="uk-UA"/>
        </w:rPr>
        <w:t>«</w:t>
      </w:r>
      <w:r w:rsidRPr="003A4675">
        <w:rPr>
          <w:color w:val="000000"/>
          <w:sz w:val="28"/>
          <w:szCs w:val="28"/>
          <w:lang w:val="uk-UA"/>
        </w:rPr>
        <w:t>Статутний капітал</w:t>
      </w:r>
      <w:r w:rsidR="00EC2980" w:rsidRPr="003A4675">
        <w:rPr>
          <w:color w:val="000000"/>
          <w:sz w:val="28"/>
          <w:szCs w:val="28"/>
          <w:lang w:val="uk-UA"/>
        </w:rPr>
        <w:t>»</w:t>
      </w:r>
    </w:p>
    <w:p w:rsidR="002D1D29" w:rsidRPr="003A4675" w:rsidRDefault="002D1D29" w:rsidP="00EC2980">
      <w:pPr>
        <w:pStyle w:val="3"/>
        <w:tabs>
          <w:tab w:val="left" w:pos="1080"/>
        </w:tabs>
        <w:spacing w:line="360" w:lineRule="auto"/>
        <w:ind w:firstLine="709"/>
        <w:jc w:val="both"/>
        <w:rPr>
          <w:color w:val="000000"/>
          <w:szCs w:val="28"/>
        </w:rPr>
      </w:pPr>
      <w:r w:rsidRPr="003A4675">
        <w:rPr>
          <w:color w:val="000000"/>
          <w:szCs w:val="28"/>
        </w:rPr>
        <w:t xml:space="preserve">За дебетом рахунку 10 </w:t>
      </w:r>
      <w:r w:rsidR="00EC2980" w:rsidRPr="003A4675">
        <w:rPr>
          <w:color w:val="000000"/>
          <w:szCs w:val="28"/>
        </w:rPr>
        <w:t>«</w:t>
      </w:r>
      <w:r w:rsidRPr="003A4675">
        <w:rPr>
          <w:color w:val="000000"/>
          <w:szCs w:val="28"/>
        </w:rPr>
        <w:t>Основні засоби</w:t>
      </w:r>
      <w:r w:rsidR="00EC2980" w:rsidRPr="003A4675">
        <w:rPr>
          <w:color w:val="000000"/>
          <w:szCs w:val="28"/>
        </w:rPr>
        <w:t>»</w:t>
      </w:r>
      <w:r w:rsidRPr="003A4675">
        <w:rPr>
          <w:color w:val="000000"/>
          <w:szCs w:val="28"/>
        </w:rPr>
        <w:t xml:space="preserve"> відображається надходження (придбаних, створених, безоплатно отриманих) основних засобів на баланс підприємства, які обліковуються за первісною вартістю, сума витрат, яка пов’язана з поліпшенням об’єкта (модернізація, модифікація, добудова, дообладнання, реконструкція тощо), що призводить до збільшення майбутніх економічних вигод, первісно очікуваних від використання об’єкта; сума дооцінки вартості об’єкта основних засобів, за кредитом – вибуття основних засобів внаслідок продажу, безоплатної передачі або невідповідності критеріям визнання активом, а також у разі часткової ліквідації об’єкта основних </w:t>
      </w:r>
      <w:r w:rsidR="003A4675" w:rsidRPr="003A4675">
        <w:rPr>
          <w:color w:val="000000"/>
          <w:szCs w:val="28"/>
        </w:rPr>
        <w:t xml:space="preserve">засобів, </w:t>
      </w:r>
      <w:r w:rsidRPr="003A4675">
        <w:rPr>
          <w:color w:val="000000"/>
          <w:szCs w:val="28"/>
        </w:rPr>
        <w:t>уцінки основних засобів.</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Облік основних засобів веде заступник головного бухгалтера у відповідності до вимог </w:t>
      </w:r>
      <w:r w:rsidR="003A4675" w:rsidRPr="003A4675">
        <w:rPr>
          <w:color w:val="000000"/>
          <w:sz w:val="28"/>
          <w:szCs w:val="28"/>
          <w:lang w:val="uk-UA"/>
        </w:rPr>
        <w:t>бухгалтерського</w:t>
      </w:r>
      <w:r w:rsidRPr="003A4675">
        <w:rPr>
          <w:color w:val="000000"/>
          <w:sz w:val="28"/>
          <w:szCs w:val="28"/>
          <w:lang w:val="uk-UA"/>
        </w:rPr>
        <w:t xml:space="preserve"> та податкового обліку.</w:t>
      </w:r>
    </w:p>
    <w:p w:rsidR="002D1D29" w:rsidRPr="003A4675" w:rsidRDefault="002D1D29" w:rsidP="00EC2980">
      <w:pPr>
        <w:tabs>
          <w:tab w:val="left" w:pos="1080"/>
        </w:tabs>
        <w:spacing w:line="360" w:lineRule="auto"/>
        <w:ind w:firstLine="709"/>
        <w:jc w:val="both"/>
        <w:rPr>
          <w:color w:val="000000"/>
          <w:sz w:val="28"/>
          <w:szCs w:val="28"/>
          <w:u w:val="single"/>
          <w:lang w:val="uk-UA"/>
        </w:rPr>
      </w:pPr>
      <w:r w:rsidRPr="003A4675">
        <w:rPr>
          <w:color w:val="000000"/>
          <w:sz w:val="28"/>
          <w:szCs w:val="28"/>
          <w:u w:val="single"/>
          <w:lang w:val="uk-UA"/>
        </w:rPr>
        <w:t>Види нематеріальних активів підприємства.</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Нематеріальні активи – немонетарний актив, який не має матеріальної форми, може бути ідентифікований та утримується підприємством з метою використання протягом періоду більше одного року для виробництва, торгівлі, в адміністративних цілях чи надання в оренду іншим засобам.</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На ЗАТ </w:t>
      </w:r>
      <w:r w:rsidR="00EC2980" w:rsidRPr="003A4675">
        <w:rPr>
          <w:color w:val="000000"/>
          <w:sz w:val="28"/>
          <w:szCs w:val="28"/>
          <w:lang w:val="uk-UA"/>
        </w:rPr>
        <w:t>«</w:t>
      </w:r>
      <w:r w:rsidRPr="003A4675">
        <w:rPr>
          <w:color w:val="000000"/>
          <w:sz w:val="28"/>
          <w:szCs w:val="28"/>
          <w:lang w:val="uk-UA"/>
        </w:rPr>
        <w:t>Рівне-Борошно</w:t>
      </w:r>
      <w:r w:rsidR="00EC2980" w:rsidRPr="003A4675">
        <w:rPr>
          <w:color w:val="000000"/>
          <w:sz w:val="28"/>
          <w:szCs w:val="28"/>
          <w:lang w:val="uk-UA"/>
        </w:rPr>
        <w:t>»</w:t>
      </w:r>
      <w:r w:rsidRPr="003A4675">
        <w:rPr>
          <w:color w:val="000000"/>
          <w:sz w:val="28"/>
          <w:szCs w:val="28"/>
          <w:lang w:val="uk-UA"/>
        </w:rPr>
        <w:t xml:space="preserve"> використовуються лише така група нематеріальних активів як інші нематеріальні акт</w:t>
      </w:r>
      <w:r w:rsidR="003A4675" w:rsidRPr="003A4675">
        <w:rPr>
          <w:color w:val="000000"/>
          <w:sz w:val="28"/>
          <w:szCs w:val="28"/>
          <w:lang w:val="uk-UA"/>
        </w:rPr>
        <w:t>иви (код 070)</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b/>
          <w:color w:val="000000"/>
          <w:sz w:val="28"/>
          <w:szCs w:val="28"/>
          <w:lang w:val="uk-UA"/>
        </w:rPr>
      </w:pPr>
    </w:p>
    <w:p w:rsidR="002D1D29" w:rsidRPr="003A4675" w:rsidRDefault="003A4675" w:rsidP="00EC2980">
      <w:pPr>
        <w:tabs>
          <w:tab w:val="left" w:pos="1080"/>
        </w:tabs>
        <w:spacing w:line="360" w:lineRule="auto"/>
        <w:ind w:firstLine="709"/>
        <w:jc w:val="both"/>
        <w:rPr>
          <w:b/>
          <w:color w:val="000000"/>
          <w:sz w:val="28"/>
          <w:szCs w:val="28"/>
          <w:lang w:val="uk-UA"/>
        </w:rPr>
      </w:pPr>
      <w:r w:rsidRPr="003A4675">
        <w:rPr>
          <w:b/>
          <w:color w:val="000000"/>
          <w:sz w:val="28"/>
          <w:szCs w:val="28"/>
          <w:lang w:val="uk-UA"/>
        </w:rPr>
        <w:t>3</w:t>
      </w:r>
      <w:r w:rsidR="002D1D29" w:rsidRPr="003A4675">
        <w:rPr>
          <w:b/>
          <w:color w:val="000000"/>
          <w:sz w:val="28"/>
          <w:szCs w:val="28"/>
          <w:lang w:val="uk-UA"/>
        </w:rPr>
        <w:t>. Облік запасів (ПСБО 9</w:t>
      </w:r>
      <w:r w:rsidR="00EC2980" w:rsidRPr="003A4675">
        <w:rPr>
          <w:b/>
          <w:color w:val="000000"/>
          <w:sz w:val="28"/>
          <w:szCs w:val="28"/>
          <w:lang w:val="uk-UA"/>
        </w:rPr>
        <w:t> «</w:t>
      </w:r>
      <w:r w:rsidR="002D1D29" w:rsidRPr="003A4675">
        <w:rPr>
          <w:b/>
          <w:color w:val="000000"/>
          <w:sz w:val="28"/>
          <w:szCs w:val="28"/>
          <w:lang w:val="uk-UA"/>
        </w:rPr>
        <w:t>Запаси</w:t>
      </w:r>
      <w:r w:rsidR="00EC2980" w:rsidRPr="003A4675">
        <w:rPr>
          <w:b/>
          <w:color w:val="000000"/>
          <w:sz w:val="28"/>
          <w:szCs w:val="28"/>
          <w:lang w:val="uk-UA"/>
        </w:rPr>
        <w:t>»</w:t>
      </w:r>
      <w:r w:rsidR="002D1D29" w:rsidRPr="003A4675">
        <w:rPr>
          <w:b/>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u w:val="single"/>
          <w:lang w:val="uk-UA"/>
        </w:rPr>
      </w:pP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u w:val="single"/>
          <w:lang w:val="uk-UA"/>
        </w:rPr>
        <w:t>Види запасів та їх оцінка.</w:t>
      </w:r>
    </w:p>
    <w:p w:rsidR="002D1D29" w:rsidRPr="003A4675" w:rsidRDefault="002D1D29" w:rsidP="00EC2980">
      <w:pPr>
        <w:tabs>
          <w:tab w:val="left" w:pos="1080"/>
        </w:tabs>
        <w:spacing w:line="360" w:lineRule="auto"/>
        <w:ind w:firstLine="709"/>
        <w:jc w:val="both"/>
        <w:rPr>
          <w:b/>
          <w:color w:val="000000"/>
          <w:sz w:val="28"/>
          <w:szCs w:val="28"/>
          <w:lang w:val="uk-UA"/>
        </w:rPr>
      </w:pPr>
      <w:r w:rsidRPr="003A4675">
        <w:rPr>
          <w:color w:val="000000"/>
          <w:sz w:val="28"/>
          <w:szCs w:val="28"/>
          <w:lang w:val="uk-UA"/>
        </w:rPr>
        <w:t xml:space="preserve">Запаси </w:t>
      </w:r>
      <w:r w:rsidRPr="003A4675">
        <w:rPr>
          <w:b/>
          <w:color w:val="000000"/>
          <w:sz w:val="28"/>
          <w:szCs w:val="28"/>
          <w:lang w:val="uk-UA"/>
        </w:rPr>
        <w:t xml:space="preserve">– </w:t>
      </w:r>
      <w:r w:rsidRPr="003A4675">
        <w:rPr>
          <w:color w:val="000000"/>
          <w:sz w:val="28"/>
          <w:szCs w:val="28"/>
          <w:lang w:val="uk-UA"/>
        </w:rPr>
        <w:t>це активи, які:</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1) утримуються для подальшого продажу за умов звичайної господарської діяльності;</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2) перебувають у процесі виробництва з метою подальшого продажу продукту виробництва;</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3) утримуються для споживання під час виробництва продукції, виконання робіт та надання послуг, а також управління підприємством.</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На ЗАТ </w:t>
      </w:r>
      <w:r w:rsidR="00EC2980" w:rsidRPr="003A4675">
        <w:rPr>
          <w:color w:val="000000"/>
          <w:sz w:val="28"/>
          <w:szCs w:val="28"/>
          <w:lang w:val="uk-UA"/>
        </w:rPr>
        <w:t>«</w:t>
      </w:r>
      <w:r w:rsidRPr="003A4675">
        <w:rPr>
          <w:color w:val="000000"/>
          <w:sz w:val="28"/>
          <w:szCs w:val="28"/>
          <w:lang w:val="uk-UA"/>
        </w:rPr>
        <w:t>Рівне-Борошно</w:t>
      </w:r>
      <w:r w:rsidR="00EC2980" w:rsidRPr="003A4675">
        <w:rPr>
          <w:color w:val="000000"/>
          <w:sz w:val="28"/>
          <w:szCs w:val="28"/>
          <w:lang w:val="uk-UA"/>
        </w:rPr>
        <w:t>»</w:t>
      </w:r>
      <w:r w:rsidRPr="003A4675">
        <w:rPr>
          <w:color w:val="000000"/>
          <w:sz w:val="28"/>
          <w:szCs w:val="28"/>
          <w:lang w:val="uk-UA"/>
        </w:rPr>
        <w:t xml:space="preserve"> використовуються такі найменовані показники як:</w:t>
      </w:r>
    </w:p>
    <w:p w:rsidR="002D1D29" w:rsidRPr="003A4675" w:rsidRDefault="002D1D29" w:rsidP="00EC2980">
      <w:pPr>
        <w:numPr>
          <w:ilvl w:val="0"/>
          <w:numId w:val="1"/>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сировина і матеріали (код 800);</w:t>
      </w:r>
    </w:p>
    <w:p w:rsidR="002D1D29" w:rsidRPr="003A4675" w:rsidRDefault="002D1D29" w:rsidP="00EC2980">
      <w:pPr>
        <w:numPr>
          <w:ilvl w:val="0"/>
          <w:numId w:val="1"/>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паливо (код 820);</w:t>
      </w:r>
    </w:p>
    <w:p w:rsidR="002D1D29" w:rsidRPr="003A4675" w:rsidRDefault="002D1D29" w:rsidP="00EC2980">
      <w:pPr>
        <w:numPr>
          <w:ilvl w:val="0"/>
          <w:numId w:val="1"/>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тара і тарні матеріали (код 830);</w:t>
      </w:r>
    </w:p>
    <w:p w:rsidR="002D1D29" w:rsidRPr="003A4675" w:rsidRDefault="002D1D29" w:rsidP="00EC2980">
      <w:pPr>
        <w:numPr>
          <w:ilvl w:val="0"/>
          <w:numId w:val="1"/>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запасні частини (код 850);</w:t>
      </w:r>
    </w:p>
    <w:p w:rsidR="002D1D29" w:rsidRPr="003A4675" w:rsidRDefault="002D1D29" w:rsidP="00EC2980">
      <w:pPr>
        <w:numPr>
          <w:ilvl w:val="0"/>
          <w:numId w:val="1"/>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малоцінні та швидкозношувані предмети (код 880);</w:t>
      </w:r>
    </w:p>
    <w:p w:rsidR="002D1D29" w:rsidRPr="003A4675" w:rsidRDefault="002D1D29" w:rsidP="00EC2980">
      <w:pPr>
        <w:numPr>
          <w:ilvl w:val="0"/>
          <w:numId w:val="1"/>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готова продукція (код 900);</w:t>
      </w:r>
    </w:p>
    <w:p w:rsidR="002D1D29" w:rsidRPr="003A4675" w:rsidRDefault="002D1D29" w:rsidP="00EC2980">
      <w:pPr>
        <w:numPr>
          <w:ilvl w:val="0"/>
          <w:numId w:val="1"/>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товари (код 910). (див. Дод. 12 (VIII Запаси)).</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Оцінка запасів відбувається за балансовою вартістю.</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u w:val="single"/>
          <w:lang w:val="uk-UA"/>
        </w:rPr>
        <w:t>Синтетичний та аналітичний облік запасів у бухгалтерії.</w:t>
      </w:r>
    </w:p>
    <w:p w:rsidR="002D1D29" w:rsidRPr="003A4675" w:rsidRDefault="002D1D29" w:rsidP="00EC2980">
      <w:pPr>
        <w:pStyle w:val="3"/>
        <w:tabs>
          <w:tab w:val="left" w:pos="1080"/>
          <w:tab w:val="left" w:pos="9827"/>
        </w:tabs>
        <w:spacing w:line="360" w:lineRule="auto"/>
        <w:ind w:firstLine="709"/>
        <w:jc w:val="both"/>
        <w:rPr>
          <w:color w:val="000000"/>
          <w:szCs w:val="28"/>
        </w:rPr>
      </w:pPr>
      <w:r w:rsidRPr="003A4675">
        <w:rPr>
          <w:color w:val="000000"/>
          <w:szCs w:val="28"/>
        </w:rPr>
        <w:t xml:space="preserve">Рахунок 20 </w:t>
      </w:r>
      <w:r w:rsidR="00EC2980" w:rsidRPr="003A4675">
        <w:rPr>
          <w:color w:val="000000"/>
          <w:szCs w:val="28"/>
        </w:rPr>
        <w:t>«</w:t>
      </w:r>
      <w:r w:rsidRPr="003A4675">
        <w:rPr>
          <w:color w:val="000000"/>
          <w:szCs w:val="28"/>
        </w:rPr>
        <w:t>Виробничі запаси</w:t>
      </w:r>
      <w:r w:rsidR="00EC2980" w:rsidRPr="003A4675">
        <w:rPr>
          <w:color w:val="000000"/>
          <w:szCs w:val="28"/>
        </w:rPr>
        <w:t>»</w:t>
      </w:r>
      <w:r w:rsidRPr="003A4675">
        <w:rPr>
          <w:color w:val="000000"/>
          <w:szCs w:val="28"/>
        </w:rPr>
        <w:t xml:space="preserve"> призначено для узагальнення інформації про наявність і рух належних підприємству запасів сировини і матеріалів (в тому числі сировина і матеріали, які є в дорозі та в переробці), будівельних матеріалів, запасних частин, матеріалів с/г призначення, палива, тари й тарних матеріалів, відходів основного виробництва.</w:t>
      </w:r>
    </w:p>
    <w:p w:rsidR="002D1D29" w:rsidRPr="003A4675" w:rsidRDefault="002D1D29" w:rsidP="00EC2980">
      <w:pPr>
        <w:pStyle w:val="3"/>
        <w:tabs>
          <w:tab w:val="left" w:pos="1080"/>
          <w:tab w:val="left" w:pos="9827"/>
        </w:tabs>
        <w:spacing w:line="360" w:lineRule="auto"/>
        <w:ind w:firstLine="709"/>
        <w:jc w:val="both"/>
        <w:rPr>
          <w:color w:val="000000"/>
          <w:szCs w:val="28"/>
        </w:rPr>
      </w:pPr>
      <w:r w:rsidRPr="003A4675">
        <w:rPr>
          <w:color w:val="000000"/>
          <w:szCs w:val="28"/>
        </w:rPr>
        <w:t xml:space="preserve">За дебетом рахунку 20 </w:t>
      </w:r>
      <w:r w:rsidR="00EC2980" w:rsidRPr="003A4675">
        <w:rPr>
          <w:color w:val="000000"/>
          <w:szCs w:val="28"/>
        </w:rPr>
        <w:t>«</w:t>
      </w:r>
      <w:r w:rsidRPr="003A4675">
        <w:rPr>
          <w:color w:val="000000"/>
          <w:szCs w:val="28"/>
        </w:rPr>
        <w:t>Виробничі запаси</w:t>
      </w:r>
      <w:r w:rsidR="00EC2980" w:rsidRPr="003A4675">
        <w:rPr>
          <w:color w:val="000000"/>
          <w:szCs w:val="28"/>
        </w:rPr>
        <w:t>»</w:t>
      </w:r>
      <w:r w:rsidRPr="003A4675">
        <w:rPr>
          <w:color w:val="000000"/>
          <w:szCs w:val="28"/>
        </w:rPr>
        <w:t xml:space="preserve"> відображаються надходження запасів на підприємство, їх дооцінка, за кредитом – витрачання на виробництво (експлуатацію, будівництво), переробку, відпуск (передачу) на сторону, уцінка тощо.</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Для обліку руху запасів на ЗАТ </w:t>
      </w:r>
      <w:r w:rsidR="00EC2980" w:rsidRPr="003A4675">
        <w:rPr>
          <w:color w:val="000000"/>
          <w:sz w:val="28"/>
          <w:szCs w:val="28"/>
          <w:lang w:val="uk-UA"/>
        </w:rPr>
        <w:t>«</w:t>
      </w:r>
      <w:r w:rsidRPr="003A4675">
        <w:rPr>
          <w:color w:val="000000"/>
          <w:sz w:val="28"/>
          <w:szCs w:val="28"/>
          <w:lang w:val="uk-UA"/>
        </w:rPr>
        <w:t>Рівне-Борошно</w:t>
      </w:r>
      <w:r w:rsidR="00EC2980" w:rsidRPr="003A4675">
        <w:rPr>
          <w:color w:val="000000"/>
          <w:sz w:val="28"/>
          <w:szCs w:val="28"/>
          <w:lang w:val="uk-UA"/>
        </w:rPr>
        <w:t>»</w:t>
      </w:r>
      <w:r w:rsidRPr="003A4675">
        <w:rPr>
          <w:color w:val="000000"/>
          <w:sz w:val="28"/>
          <w:szCs w:val="28"/>
          <w:lang w:val="uk-UA"/>
        </w:rPr>
        <w:t xml:space="preserve"> наявні такі рахунки:</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201 </w:t>
      </w:r>
      <w:r w:rsidR="00EC2980" w:rsidRPr="003A4675">
        <w:rPr>
          <w:color w:val="000000"/>
          <w:sz w:val="28"/>
          <w:szCs w:val="28"/>
          <w:lang w:val="uk-UA"/>
        </w:rPr>
        <w:t>«</w:t>
      </w:r>
      <w:r w:rsidRPr="003A4675">
        <w:rPr>
          <w:color w:val="000000"/>
          <w:sz w:val="28"/>
          <w:szCs w:val="28"/>
          <w:lang w:val="uk-UA"/>
        </w:rPr>
        <w:t>Сировина і матеріали</w:t>
      </w:r>
      <w:r w:rsidR="00EC2980" w:rsidRPr="003A4675">
        <w:rPr>
          <w:color w:val="000000"/>
          <w:sz w:val="28"/>
          <w:szCs w:val="28"/>
          <w:lang w:val="uk-UA"/>
        </w:rPr>
        <w:t>»</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203 </w:t>
      </w:r>
      <w:r w:rsidR="00EC2980" w:rsidRPr="003A4675">
        <w:rPr>
          <w:color w:val="000000"/>
          <w:sz w:val="28"/>
          <w:szCs w:val="28"/>
          <w:lang w:val="uk-UA"/>
        </w:rPr>
        <w:t>«</w:t>
      </w:r>
      <w:r w:rsidRPr="003A4675">
        <w:rPr>
          <w:color w:val="000000"/>
          <w:sz w:val="28"/>
          <w:szCs w:val="28"/>
          <w:lang w:val="uk-UA"/>
        </w:rPr>
        <w:t>Паливо</w:t>
      </w:r>
      <w:r w:rsidR="00EC2980" w:rsidRPr="003A4675">
        <w:rPr>
          <w:color w:val="000000"/>
          <w:sz w:val="28"/>
          <w:szCs w:val="28"/>
          <w:lang w:val="uk-UA"/>
        </w:rPr>
        <w:t>»</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207 </w:t>
      </w:r>
      <w:r w:rsidR="00EC2980" w:rsidRPr="003A4675">
        <w:rPr>
          <w:color w:val="000000"/>
          <w:sz w:val="28"/>
          <w:szCs w:val="28"/>
          <w:lang w:val="uk-UA"/>
        </w:rPr>
        <w:t>«</w:t>
      </w:r>
      <w:r w:rsidRPr="003A4675">
        <w:rPr>
          <w:color w:val="000000"/>
          <w:sz w:val="28"/>
          <w:szCs w:val="28"/>
          <w:lang w:val="uk-UA"/>
        </w:rPr>
        <w:t>Запасні частини</w:t>
      </w:r>
      <w:r w:rsidR="00EC2980" w:rsidRPr="003A4675">
        <w:rPr>
          <w:color w:val="000000"/>
          <w:sz w:val="28"/>
          <w:szCs w:val="28"/>
          <w:lang w:val="uk-UA"/>
        </w:rPr>
        <w:t>»</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22 </w:t>
      </w:r>
      <w:r w:rsidR="00EC2980" w:rsidRPr="003A4675">
        <w:rPr>
          <w:color w:val="000000"/>
          <w:sz w:val="28"/>
          <w:szCs w:val="28"/>
          <w:lang w:val="uk-UA"/>
        </w:rPr>
        <w:t>«</w:t>
      </w:r>
      <w:r w:rsidRPr="003A4675">
        <w:rPr>
          <w:color w:val="000000"/>
          <w:sz w:val="28"/>
          <w:szCs w:val="28"/>
          <w:lang w:val="uk-UA"/>
        </w:rPr>
        <w:t>Малоцінні та швидкозношувані предмети</w:t>
      </w:r>
      <w:r w:rsidR="00EC2980" w:rsidRPr="003A4675">
        <w:rPr>
          <w:color w:val="000000"/>
          <w:sz w:val="28"/>
          <w:szCs w:val="28"/>
          <w:lang w:val="uk-UA"/>
        </w:rPr>
        <w:t>»</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132 </w:t>
      </w:r>
      <w:r w:rsidR="00EC2980" w:rsidRPr="003A4675">
        <w:rPr>
          <w:color w:val="000000"/>
          <w:sz w:val="28"/>
          <w:szCs w:val="28"/>
          <w:lang w:val="uk-UA"/>
        </w:rPr>
        <w:t>«</w:t>
      </w:r>
      <w:r w:rsidRPr="003A4675">
        <w:rPr>
          <w:color w:val="000000"/>
          <w:sz w:val="28"/>
          <w:szCs w:val="28"/>
          <w:lang w:val="uk-UA"/>
        </w:rPr>
        <w:t>Знос інших необоротних матеріальних активів</w:t>
      </w:r>
      <w:r w:rsidR="00EC2980" w:rsidRPr="003A4675">
        <w:rPr>
          <w:color w:val="000000"/>
          <w:sz w:val="28"/>
          <w:szCs w:val="28"/>
          <w:lang w:val="uk-UA"/>
        </w:rPr>
        <w:t>»</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23 </w:t>
      </w:r>
      <w:r w:rsidR="00EC2980" w:rsidRPr="003A4675">
        <w:rPr>
          <w:color w:val="000000"/>
          <w:sz w:val="28"/>
          <w:szCs w:val="28"/>
          <w:lang w:val="uk-UA"/>
        </w:rPr>
        <w:t>«</w:t>
      </w:r>
      <w:r w:rsidRPr="003A4675">
        <w:rPr>
          <w:color w:val="000000"/>
          <w:sz w:val="28"/>
          <w:szCs w:val="28"/>
          <w:lang w:val="uk-UA"/>
        </w:rPr>
        <w:t>Виробництво</w:t>
      </w:r>
      <w:r w:rsidR="00EC2980" w:rsidRPr="003A4675">
        <w:rPr>
          <w:color w:val="000000"/>
          <w:sz w:val="28"/>
          <w:szCs w:val="28"/>
          <w:lang w:val="uk-UA"/>
        </w:rPr>
        <w:t>»</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91 </w:t>
      </w:r>
      <w:r w:rsidR="00EC2980" w:rsidRPr="003A4675">
        <w:rPr>
          <w:color w:val="000000"/>
          <w:sz w:val="28"/>
          <w:szCs w:val="28"/>
          <w:lang w:val="uk-UA"/>
        </w:rPr>
        <w:t>«</w:t>
      </w:r>
      <w:r w:rsidRPr="003A4675">
        <w:rPr>
          <w:color w:val="000000"/>
          <w:sz w:val="28"/>
          <w:szCs w:val="28"/>
          <w:lang w:val="uk-UA"/>
        </w:rPr>
        <w:t>Загальновиробничі витрати</w:t>
      </w:r>
      <w:r w:rsidR="00EC2980" w:rsidRPr="003A4675">
        <w:rPr>
          <w:color w:val="000000"/>
          <w:sz w:val="28"/>
          <w:szCs w:val="28"/>
          <w:lang w:val="uk-UA"/>
        </w:rPr>
        <w:t>»</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92 </w:t>
      </w:r>
      <w:r w:rsidR="00EC2980" w:rsidRPr="003A4675">
        <w:rPr>
          <w:color w:val="000000"/>
          <w:sz w:val="28"/>
          <w:szCs w:val="28"/>
          <w:lang w:val="uk-UA"/>
        </w:rPr>
        <w:t>«</w:t>
      </w:r>
      <w:r w:rsidRPr="003A4675">
        <w:rPr>
          <w:color w:val="000000"/>
          <w:sz w:val="28"/>
          <w:szCs w:val="28"/>
          <w:lang w:val="uk-UA"/>
        </w:rPr>
        <w:t>Адміністративні витрати</w:t>
      </w:r>
      <w:r w:rsidR="00EC2980" w:rsidRPr="003A4675">
        <w:rPr>
          <w:color w:val="000000"/>
          <w:sz w:val="28"/>
          <w:szCs w:val="28"/>
          <w:lang w:val="uk-UA"/>
        </w:rPr>
        <w:t>»</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39 </w:t>
      </w:r>
      <w:r w:rsidR="00EC2980" w:rsidRPr="003A4675">
        <w:rPr>
          <w:color w:val="000000"/>
          <w:sz w:val="28"/>
          <w:szCs w:val="28"/>
          <w:lang w:val="uk-UA"/>
        </w:rPr>
        <w:t>«</w:t>
      </w:r>
      <w:r w:rsidRPr="003A4675">
        <w:rPr>
          <w:color w:val="000000"/>
          <w:sz w:val="28"/>
          <w:szCs w:val="28"/>
          <w:lang w:val="uk-UA"/>
        </w:rPr>
        <w:t>Витрати майбутніх періодів</w:t>
      </w:r>
      <w:r w:rsidR="00EC2980" w:rsidRPr="003A4675">
        <w:rPr>
          <w:color w:val="000000"/>
          <w:sz w:val="28"/>
          <w:szCs w:val="28"/>
          <w:lang w:val="uk-UA"/>
        </w:rPr>
        <w:t>»</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151 </w:t>
      </w:r>
      <w:r w:rsidR="00EC2980" w:rsidRPr="003A4675">
        <w:rPr>
          <w:color w:val="000000"/>
          <w:sz w:val="28"/>
          <w:szCs w:val="28"/>
          <w:lang w:val="uk-UA"/>
        </w:rPr>
        <w:t>«</w:t>
      </w:r>
      <w:r w:rsidRPr="003A4675">
        <w:rPr>
          <w:color w:val="000000"/>
          <w:sz w:val="28"/>
          <w:szCs w:val="28"/>
          <w:lang w:val="uk-UA"/>
        </w:rPr>
        <w:t>Капітальне будівництво</w:t>
      </w:r>
      <w:r w:rsidR="00EC2980" w:rsidRPr="003A4675">
        <w:rPr>
          <w:color w:val="000000"/>
          <w:sz w:val="28"/>
          <w:szCs w:val="28"/>
          <w:lang w:val="uk-UA"/>
        </w:rPr>
        <w:t>»</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93 </w:t>
      </w:r>
      <w:r w:rsidR="00EC2980" w:rsidRPr="003A4675">
        <w:rPr>
          <w:color w:val="000000"/>
          <w:sz w:val="28"/>
          <w:szCs w:val="28"/>
          <w:lang w:val="uk-UA"/>
        </w:rPr>
        <w:t>«</w:t>
      </w:r>
      <w:r w:rsidRPr="003A4675">
        <w:rPr>
          <w:color w:val="000000"/>
          <w:sz w:val="28"/>
          <w:szCs w:val="28"/>
          <w:lang w:val="uk-UA"/>
        </w:rPr>
        <w:t>Витрати на збут</w:t>
      </w:r>
      <w:r w:rsidR="00EC2980" w:rsidRPr="003A4675">
        <w:rPr>
          <w:color w:val="000000"/>
          <w:sz w:val="28"/>
          <w:szCs w:val="28"/>
          <w:lang w:val="uk-UA"/>
        </w:rPr>
        <w:t>»</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943 </w:t>
      </w:r>
      <w:r w:rsidR="00EC2980" w:rsidRPr="003A4675">
        <w:rPr>
          <w:color w:val="000000"/>
          <w:sz w:val="28"/>
          <w:szCs w:val="28"/>
          <w:lang w:val="uk-UA"/>
        </w:rPr>
        <w:t>«</w:t>
      </w:r>
      <w:r w:rsidR="003A4675" w:rsidRPr="003A4675">
        <w:rPr>
          <w:color w:val="000000"/>
          <w:sz w:val="28"/>
          <w:szCs w:val="28"/>
          <w:lang w:val="uk-UA"/>
        </w:rPr>
        <w:t>Собівартість</w:t>
      </w:r>
      <w:r w:rsidRPr="003A4675">
        <w:rPr>
          <w:color w:val="000000"/>
          <w:sz w:val="28"/>
          <w:szCs w:val="28"/>
          <w:lang w:val="uk-UA"/>
        </w:rPr>
        <w:t xml:space="preserve"> реалізованих виробничих запасів</w:t>
      </w:r>
      <w:r w:rsidR="00EC2980" w:rsidRPr="003A4675">
        <w:rPr>
          <w:color w:val="000000"/>
          <w:sz w:val="28"/>
          <w:szCs w:val="28"/>
          <w:lang w:val="uk-UA"/>
        </w:rPr>
        <w:t>»</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712 </w:t>
      </w:r>
      <w:r w:rsidR="00EC2980" w:rsidRPr="003A4675">
        <w:rPr>
          <w:color w:val="000000"/>
          <w:sz w:val="28"/>
          <w:szCs w:val="28"/>
          <w:lang w:val="uk-UA"/>
        </w:rPr>
        <w:t>«</w:t>
      </w:r>
      <w:r w:rsidRPr="003A4675">
        <w:rPr>
          <w:color w:val="000000"/>
          <w:sz w:val="28"/>
          <w:szCs w:val="28"/>
          <w:lang w:val="uk-UA"/>
        </w:rPr>
        <w:t>Дохід від реалізації інших оборотних активів</w:t>
      </w:r>
      <w:r w:rsidR="00EC2980" w:rsidRPr="003A4675">
        <w:rPr>
          <w:color w:val="000000"/>
          <w:sz w:val="28"/>
          <w:szCs w:val="28"/>
          <w:lang w:val="uk-UA"/>
        </w:rPr>
        <w:t>»</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30 </w:t>
      </w:r>
      <w:r w:rsidR="00EC2980" w:rsidRPr="003A4675">
        <w:rPr>
          <w:color w:val="000000"/>
          <w:sz w:val="28"/>
          <w:szCs w:val="28"/>
          <w:lang w:val="uk-UA"/>
        </w:rPr>
        <w:t>«</w:t>
      </w:r>
      <w:r w:rsidRPr="003A4675">
        <w:rPr>
          <w:color w:val="000000"/>
          <w:sz w:val="28"/>
          <w:szCs w:val="28"/>
          <w:lang w:val="uk-UA"/>
        </w:rPr>
        <w:t>Каса</w:t>
      </w:r>
      <w:r w:rsidR="00EC2980" w:rsidRPr="003A4675">
        <w:rPr>
          <w:color w:val="000000"/>
          <w:sz w:val="28"/>
          <w:szCs w:val="28"/>
          <w:lang w:val="uk-UA"/>
        </w:rPr>
        <w:t>»</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311 </w:t>
      </w:r>
      <w:r w:rsidR="00EC2980" w:rsidRPr="003A4675">
        <w:rPr>
          <w:color w:val="000000"/>
          <w:sz w:val="28"/>
          <w:szCs w:val="28"/>
          <w:lang w:val="uk-UA"/>
        </w:rPr>
        <w:t>«</w:t>
      </w:r>
      <w:r w:rsidRPr="003A4675">
        <w:rPr>
          <w:color w:val="000000"/>
          <w:sz w:val="28"/>
          <w:szCs w:val="28"/>
          <w:lang w:val="uk-UA"/>
        </w:rPr>
        <w:t>Поточні рахунки в національній валюті</w:t>
      </w:r>
      <w:r w:rsidR="00EC2980" w:rsidRPr="003A4675">
        <w:rPr>
          <w:color w:val="000000"/>
          <w:sz w:val="28"/>
          <w:szCs w:val="28"/>
          <w:lang w:val="uk-UA"/>
        </w:rPr>
        <w:t>»</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63 </w:t>
      </w:r>
      <w:r w:rsidR="00EC2980" w:rsidRPr="003A4675">
        <w:rPr>
          <w:color w:val="000000"/>
          <w:sz w:val="28"/>
          <w:szCs w:val="28"/>
          <w:lang w:val="uk-UA"/>
        </w:rPr>
        <w:t>«</w:t>
      </w:r>
      <w:r w:rsidRPr="003A4675">
        <w:rPr>
          <w:color w:val="000000"/>
          <w:sz w:val="28"/>
          <w:szCs w:val="28"/>
          <w:lang w:val="uk-UA"/>
        </w:rPr>
        <w:t>Розрахунки з постачальниками та підрядниками</w:t>
      </w:r>
      <w:r w:rsidR="00EC2980" w:rsidRPr="003A4675">
        <w:rPr>
          <w:color w:val="000000"/>
          <w:sz w:val="28"/>
          <w:szCs w:val="28"/>
          <w:lang w:val="uk-UA"/>
        </w:rPr>
        <w:t>»</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36 </w:t>
      </w:r>
      <w:r w:rsidR="00EC2980" w:rsidRPr="003A4675">
        <w:rPr>
          <w:color w:val="000000"/>
          <w:sz w:val="28"/>
          <w:szCs w:val="28"/>
          <w:lang w:val="uk-UA"/>
        </w:rPr>
        <w:t>«</w:t>
      </w:r>
      <w:r w:rsidRPr="003A4675">
        <w:rPr>
          <w:color w:val="000000"/>
          <w:sz w:val="28"/>
          <w:szCs w:val="28"/>
          <w:lang w:val="uk-UA"/>
        </w:rPr>
        <w:t>Розрахунки з покупцями та замовниками</w:t>
      </w:r>
      <w:r w:rsidR="00EC2980" w:rsidRPr="003A4675">
        <w:rPr>
          <w:color w:val="000000"/>
          <w:sz w:val="28"/>
          <w:szCs w:val="28"/>
          <w:lang w:val="uk-UA"/>
        </w:rPr>
        <w:t>»</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644 </w:t>
      </w:r>
      <w:r w:rsidR="00EC2980" w:rsidRPr="003A4675">
        <w:rPr>
          <w:color w:val="000000"/>
          <w:sz w:val="28"/>
          <w:szCs w:val="28"/>
          <w:lang w:val="uk-UA"/>
        </w:rPr>
        <w:t>«</w:t>
      </w:r>
      <w:r w:rsidRPr="003A4675">
        <w:rPr>
          <w:color w:val="000000"/>
          <w:sz w:val="28"/>
          <w:szCs w:val="28"/>
          <w:lang w:val="uk-UA"/>
        </w:rPr>
        <w:t>Податковий кредит</w:t>
      </w:r>
      <w:r w:rsidR="00EC2980" w:rsidRPr="003A4675">
        <w:rPr>
          <w:color w:val="000000"/>
          <w:sz w:val="28"/>
          <w:szCs w:val="28"/>
          <w:lang w:val="uk-UA"/>
        </w:rPr>
        <w:t>»</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64 </w:t>
      </w:r>
      <w:r w:rsidR="00EC2980" w:rsidRPr="003A4675">
        <w:rPr>
          <w:color w:val="000000"/>
          <w:sz w:val="28"/>
          <w:szCs w:val="28"/>
          <w:lang w:val="uk-UA"/>
        </w:rPr>
        <w:t>«</w:t>
      </w:r>
      <w:r w:rsidRPr="003A4675">
        <w:rPr>
          <w:color w:val="000000"/>
          <w:sz w:val="28"/>
          <w:szCs w:val="28"/>
          <w:lang w:val="uk-UA"/>
        </w:rPr>
        <w:t>Розрахунки за податками й платежами</w:t>
      </w:r>
      <w:r w:rsidR="00EC2980" w:rsidRPr="003A4675">
        <w:rPr>
          <w:color w:val="000000"/>
          <w:sz w:val="28"/>
          <w:szCs w:val="28"/>
          <w:lang w:val="uk-UA"/>
        </w:rPr>
        <w:t>»</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372 </w:t>
      </w:r>
      <w:r w:rsidR="00EC2980" w:rsidRPr="003A4675">
        <w:rPr>
          <w:color w:val="000000"/>
          <w:sz w:val="28"/>
          <w:szCs w:val="28"/>
          <w:lang w:val="uk-UA"/>
        </w:rPr>
        <w:t>«</w:t>
      </w:r>
      <w:r w:rsidRPr="003A4675">
        <w:rPr>
          <w:color w:val="000000"/>
          <w:sz w:val="28"/>
          <w:szCs w:val="28"/>
          <w:lang w:val="uk-UA"/>
        </w:rPr>
        <w:t>Розрахунки з підзвітними особами</w:t>
      </w:r>
      <w:r w:rsidR="00EC2980" w:rsidRPr="003A4675">
        <w:rPr>
          <w:color w:val="000000"/>
          <w:sz w:val="28"/>
          <w:szCs w:val="28"/>
          <w:lang w:val="uk-UA"/>
        </w:rPr>
        <w:t>»</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37 </w:t>
      </w:r>
      <w:r w:rsidR="00EC2980" w:rsidRPr="003A4675">
        <w:rPr>
          <w:color w:val="000000"/>
          <w:sz w:val="28"/>
          <w:szCs w:val="28"/>
          <w:lang w:val="uk-UA"/>
        </w:rPr>
        <w:t>«</w:t>
      </w:r>
      <w:r w:rsidRPr="003A4675">
        <w:rPr>
          <w:color w:val="000000"/>
          <w:sz w:val="28"/>
          <w:szCs w:val="28"/>
          <w:lang w:val="uk-UA"/>
        </w:rPr>
        <w:t>Розрахунки з різними дебіторами</w:t>
      </w:r>
      <w:r w:rsidR="00EC2980" w:rsidRPr="003A4675">
        <w:rPr>
          <w:color w:val="000000"/>
          <w:sz w:val="28"/>
          <w:szCs w:val="28"/>
          <w:lang w:val="uk-UA"/>
        </w:rPr>
        <w:t>»</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40 </w:t>
      </w:r>
      <w:r w:rsidR="00EC2980" w:rsidRPr="003A4675">
        <w:rPr>
          <w:color w:val="000000"/>
          <w:sz w:val="28"/>
          <w:szCs w:val="28"/>
          <w:lang w:val="uk-UA"/>
        </w:rPr>
        <w:t>«</w:t>
      </w:r>
      <w:r w:rsidRPr="003A4675">
        <w:rPr>
          <w:color w:val="000000"/>
          <w:sz w:val="28"/>
          <w:szCs w:val="28"/>
          <w:lang w:val="uk-UA"/>
        </w:rPr>
        <w:t>Статутний капітал</w:t>
      </w:r>
      <w:r w:rsidR="00EC2980" w:rsidRPr="003A4675">
        <w:rPr>
          <w:color w:val="000000"/>
          <w:sz w:val="28"/>
          <w:szCs w:val="28"/>
          <w:lang w:val="uk-UA"/>
        </w:rPr>
        <w:t>»</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48 </w:t>
      </w:r>
      <w:r w:rsidR="00EC2980" w:rsidRPr="003A4675">
        <w:rPr>
          <w:color w:val="000000"/>
          <w:sz w:val="28"/>
          <w:szCs w:val="28"/>
          <w:lang w:val="uk-UA"/>
        </w:rPr>
        <w:t>«</w:t>
      </w:r>
      <w:r w:rsidRPr="003A4675">
        <w:rPr>
          <w:color w:val="000000"/>
          <w:sz w:val="28"/>
          <w:szCs w:val="28"/>
          <w:lang w:val="uk-UA"/>
        </w:rPr>
        <w:t>Цільове фінансування і цільові надходження</w:t>
      </w:r>
      <w:r w:rsidR="00EC2980" w:rsidRPr="003A4675">
        <w:rPr>
          <w:color w:val="000000"/>
          <w:sz w:val="28"/>
          <w:szCs w:val="28"/>
          <w:lang w:val="uk-UA"/>
        </w:rPr>
        <w:t>»</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441 </w:t>
      </w:r>
      <w:r w:rsidR="00EC2980" w:rsidRPr="003A4675">
        <w:rPr>
          <w:color w:val="000000"/>
          <w:sz w:val="28"/>
          <w:szCs w:val="28"/>
          <w:lang w:val="uk-UA"/>
        </w:rPr>
        <w:t>«</w:t>
      </w:r>
      <w:r w:rsidRPr="003A4675">
        <w:rPr>
          <w:color w:val="000000"/>
          <w:sz w:val="28"/>
          <w:szCs w:val="28"/>
          <w:lang w:val="uk-UA"/>
        </w:rPr>
        <w:t>Прибуток нерозприділений</w:t>
      </w:r>
      <w:r w:rsidR="00EC2980" w:rsidRPr="003A4675">
        <w:rPr>
          <w:color w:val="000000"/>
          <w:sz w:val="28"/>
          <w:szCs w:val="28"/>
          <w:lang w:val="uk-UA"/>
        </w:rPr>
        <w:t>»</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442 </w:t>
      </w:r>
      <w:r w:rsidR="00EC2980" w:rsidRPr="003A4675">
        <w:rPr>
          <w:color w:val="000000"/>
          <w:sz w:val="28"/>
          <w:szCs w:val="28"/>
          <w:lang w:val="uk-UA"/>
        </w:rPr>
        <w:t>«</w:t>
      </w:r>
      <w:r w:rsidRPr="003A4675">
        <w:rPr>
          <w:color w:val="000000"/>
          <w:sz w:val="28"/>
          <w:szCs w:val="28"/>
          <w:lang w:val="uk-UA"/>
        </w:rPr>
        <w:t>Непокриті збитки</w:t>
      </w:r>
      <w:r w:rsidR="00EC2980" w:rsidRPr="003A4675">
        <w:rPr>
          <w:color w:val="000000"/>
          <w:sz w:val="28"/>
          <w:szCs w:val="28"/>
          <w:lang w:val="uk-UA"/>
        </w:rPr>
        <w:t>»</w:t>
      </w:r>
      <w:r w:rsidRPr="003A4675">
        <w:rPr>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lang w:val="uk-UA"/>
        </w:rPr>
      </w:pPr>
    </w:p>
    <w:p w:rsidR="002D1D29" w:rsidRPr="003A4675" w:rsidRDefault="002D1D29" w:rsidP="003A4675">
      <w:pPr>
        <w:tabs>
          <w:tab w:val="left" w:pos="1080"/>
        </w:tabs>
        <w:spacing w:line="360" w:lineRule="auto"/>
        <w:ind w:firstLine="709"/>
        <w:jc w:val="both"/>
        <w:rPr>
          <w:color w:val="000000"/>
          <w:sz w:val="28"/>
          <w:szCs w:val="28"/>
          <w:lang w:val="uk-UA"/>
        </w:rPr>
      </w:pPr>
      <w:r w:rsidRPr="003A4675">
        <w:rPr>
          <w:color w:val="000000"/>
          <w:sz w:val="28"/>
          <w:szCs w:val="28"/>
          <w:lang w:val="uk-UA"/>
        </w:rPr>
        <w:t>Таблиця 4. 1.</w:t>
      </w:r>
      <w:r w:rsidR="003A4675" w:rsidRPr="003A4675">
        <w:rPr>
          <w:color w:val="000000"/>
          <w:sz w:val="28"/>
          <w:szCs w:val="28"/>
          <w:lang w:val="uk-UA"/>
        </w:rPr>
        <w:t xml:space="preserve"> </w:t>
      </w:r>
      <w:r w:rsidRPr="003A4675">
        <w:rPr>
          <w:color w:val="000000"/>
          <w:sz w:val="28"/>
          <w:szCs w:val="28"/>
          <w:lang w:val="uk-UA"/>
        </w:rPr>
        <w:t>Кореспонденція рахунків з синтетичного та аналітичного обліку запасів</w:t>
      </w:r>
    </w:p>
    <w:tbl>
      <w:tblPr>
        <w:tblStyle w:val="1"/>
        <w:tblW w:w="4818" w:type="pct"/>
        <w:jc w:val="center"/>
        <w:tblLook w:val="0000" w:firstRow="0" w:lastRow="0" w:firstColumn="0" w:lastColumn="0" w:noHBand="0" w:noVBand="0"/>
      </w:tblPr>
      <w:tblGrid>
        <w:gridCol w:w="5801"/>
        <w:gridCol w:w="1631"/>
        <w:gridCol w:w="1791"/>
      </w:tblGrid>
      <w:tr w:rsidR="002D1D29" w:rsidRPr="003A4675" w:rsidTr="003A4675">
        <w:trPr>
          <w:cantSplit/>
          <w:jc w:val="center"/>
        </w:trPr>
        <w:tc>
          <w:tcPr>
            <w:tcW w:w="5000" w:type="pct"/>
            <w:gridSpan w:val="3"/>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 xml:space="preserve">ЗАТ </w:t>
            </w:r>
            <w:r w:rsidR="00EC2980" w:rsidRPr="003A4675">
              <w:rPr>
                <w:color w:val="000000"/>
                <w:sz w:val="20"/>
                <w:szCs w:val="28"/>
                <w:lang w:val="uk-UA"/>
              </w:rPr>
              <w:t>«</w:t>
            </w:r>
            <w:r w:rsidRPr="003A4675">
              <w:rPr>
                <w:color w:val="000000"/>
                <w:sz w:val="20"/>
                <w:szCs w:val="28"/>
                <w:lang w:val="uk-UA"/>
              </w:rPr>
              <w:t>Рівне-Борошно</w:t>
            </w:r>
            <w:r w:rsidR="00EC2980" w:rsidRPr="003A4675">
              <w:rPr>
                <w:color w:val="000000"/>
                <w:sz w:val="20"/>
                <w:szCs w:val="28"/>
                <w:lang w:val="uk-UA"/>
              </w:rPr>
              <w:t>»</w:t>
            </w:r>
          </w:p>
        </w:tc>
      </w:tr>
      <w:tr w:rsidR="002D1D29" w:rsidRPr="003A4675" w:rsidTr="003A4675">
        <w:trPr>
          <w:cantSplit/>
          <w:jc w:val="center"/>
        </w:trPr>
        <w:tc>
          <w:tcPr>
            <w:tcW w:w="3145"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Зміст операції</w:t>
            </w:r>
          </w:p>
        </w:tc>
        <w:tc>
          <w:tcPr>
            <w:tcW w:w="884"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Дебет</w:t>
            </w:r>
          </w:p>
        </w:tc>
        <w:tc>
          <w:tcPr>
            <w:tcW w:w="970"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Кредит</w:t>
            </w:r>
          </w:p>
        </w:tc>
      </w:tr>
      <w:tr w:rsidR="002D1D29" w:rsidRPr="003A4675" w:rsidTr="003A4675">
        <w:trPr>
          <w:cantSplit/>
          <w:jc w:val="center"/>
        </w:trPr>
        <w:tc>
          <w:tcPr>
            <w:tcW w:w="3145"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Надходження і оприбуткування виробничих запасів від постачальників</w:t>
            </w:r>
          </w:p>
        </w:tc>
        <w:tc>
          <w:tcPr>
            <w:tcW w:w="884"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2011</w:t>
            </w:r>
          </w:p>
        </w:tc>
        <w:tc>
          <w:tcPr>
            <w:tcW w:w="970"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631</w:t>
            </w:r>
          </w:p>
        </w:tc>
      </w:tr>
      <w:tr w:rsidR="002D1D29" w:rsidRPr="003A4675" w:rsidTr="003A4675">
        <w:trPr>
          <w:cantSplit/>
          <w:jc w:val="center"/>
        </w:trPr>
        <w:tc>
          <w:tcPr>
            <w:tcW w:w="3145"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Списання у виробництво</w:t>
            </w:r>
          </w:p>
        </w:tc>
        <w:tc>
          <w:tcPr>
            <w:tcW w:w="884"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902</w:t>
            </w:r>
          </w:p>
        </w:tc>
        <w:tc>
          <w:tcPr>
            <w:tcW w:w="970"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2011</w:t>
            </w:r>
          </w:p>
        </w:tc>
      </w:tr>
      <w:tr w:rsidR="002D1D29" w:rsidRPr="003A4675" w:rsidTr="003A4675">
        <w:trPr>
          <w:cantSplit/>
          <w:jc w:val="center"/>
        </w:trPr>
        <w:tc>
          <w:tcPr>
            <w:tcW w:w="3145"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Списується фактична собівартість реалізованих запасів</w:t>
            </w:r>
          </w:p>
        </w:tc>
        <w:tc>
          <w:tcPr>
            <w:tcW w:w="884"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2311</w:t>
            </w:r>
          </w:p>
        </w:tc>
        <w:tc>
          <w:tcPr>
            <w:tcW w:w="970"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2011</w:t>
            </w:r>
          </w:p>
        </w:tc>
      </w:tr>
      <w:tr w:rsidR="002D1D29" w:rsidRPr="003A4675" w:rsidTr="003A4675">
        <w:trPr>
          <w:cantSplit/>
          <w:jc w:val="center"/>
        </w:trPr>
        <w:tc>
          <w:tcPr>
            <w:tcW w:w="3145"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Сума нестач в межах норм природного убутку</w:t>
            </w:r>
          </w:p>
        </w:tc>
        <w:tc>
          <w:tcPr>
            <w:tcW w:w="884"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911</w:t>
            </w:r>
          </w:p>
        </w:tc>
        <w:tc>
          <w:tcPr>
            <w:tcW w:w="970"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2011</w:t>
            </w:r>
          </w:p>
        </w:tc>
      </w:tr>
    </w:tbl>
    <w:p w:rsidR="002D1D29" w:rsidRPr="003A4675" w:rsidRDefault="002D1D29" w:rsidP="00EC2980">
      <w:pPr>
        <w:tabs>
          <w:tab w:val="left" w:pos="1080"/>
        </w:tabs>
        <w:spacing w:line="360" w:lineRule="auto"/>
        <w:ind w:firstLine="709"/>
        <w:jc w:val="both"/>
        <w:rPr>
          <w:b/>
          <w:color w:val="000000"/>
          <w:sz w:val="28"/>
          <w:szCs w:val="28"/>
          <w:lang w:val="uk-UA"/>
        </w:rPr>
      </w:pPr>
    </w:p>
    <w:p w:rsidR="002D1D29" w:rsidRPr="003A4675" w:rsidRDefault="003A4675" w:rsidP="00EC2980">
      <w:pPr>
        <w:tabs>
          <w:tab w:val="left" w:pos="1080"/>
        </w:tabs>
        <w:spacing w:line="360" w:lineRule="auto"/>
        <w:ind w:firstLine="709"/>
        <w:jc w:val="both"/>
        <w:rPr>
          <w:b/>
          <w:color w:val="000000"/>
          <w:sz w:val="28"/>
          <w:szCs w:val="28"/>
          <w:lang w:val="uk-UA"/>
        </w:rPr>
      </w:pPr>
      <w:r w:rsidRPr="003A4675">
        <w:rPr>
          <w:b/>
          <w:color w:val="000000"/>
          <w:sz w:val="28"/>
          <w:szCs w:val="28"/>
          <w:lang w:val="uk-UA"/>
        </w:rPr>
        <w:t>4</w:t>
      </w:r>
      <w:r w:rsidR="002D1D29" w:rsidRPr="003A4675">
        <w:rPr>
          <w:b/>
          <w:color w:val="000000"/>
          <w:sz w:val="28"/>
          <w:szCs w:val="28"/>
          <w:lang w:val="uk-UA"/>
        </w:rPr>
        <w:t>. Облік виплат працівникам (ПСБО 26</w:t>
      </w:r>
      <w:r w:rsidR="00EC2980" w:rsidRPr="003A4675">
        <w:rPr>
          <w:b/>
          <w:color w:val="000000"/>
          <w:sz w:val="28"/>
          <w:szCs w:val="28"/>
          <w:lang w:val="uk-UA"/>
        </w:rPr>
        <w:t xml:space="preserve"> «</w:t>
      </w:r>
      <w:r w:rsidR="002D1D29" w:rsidRPr="003A4675">
        <w:rPr>
          <w:b/>
          <w:color w:val="000000"/>
          <w:sz w:val="28"/>
          <w:szCs w:val="28"/>
          <w:lang w:val="uk-UA"/>
        </w:rPr>
        <w:t>Виплати працівникам</w:t>
      </w:r>
      <w:r w:rsidR="00EC2980" w:rsidRPr="003A4675">
        <w:rPr>
          <w:b/>
          <w:color w:val="000000"/>
          <w:sz w:val="28"/>
          <w:szCs w:val="28"/>
          <w:lang w:val="uk-UA"/>
        </w:rPr>
        <w:t>»</w:t>
      </w:r>
      <w:r w:rsidR="002D1D29" w:rsidRPr="003A4675">
        <w:rPr>
          <w:b/>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u w:val="single"/>
          <w:lang w:val="uk-UA"/>
        </w:rPr>
      </w:pP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u w:val="single"/>
          <w:lang w:val="uk-UA"/>
        </w:rPr>
        <w:t>Склад фонду оплати праці.</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Заробітна плата – це винагорода, обчислена, як правило, у грошовому виразі, яку за трудовим договором власник або уповноважений ним орган виплачує працівникові за виконану ним роботу. Заробітна плата складається із основної заробітної плати, додаткової заробітної плати, а також інших заохочуваних та компенсаційних виплат.</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Основна заробітна плата – це винагорода за виконану роботу відповідно да встановлених норм праці. Вона встановлюється у вигляді тарифних ставок і відрядних розцінок для робітників та посадових окладів для службовців.</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Додаткова заробітна плата – це винагорода за працю понад установлені норми, за трудові успіхи та винахідливість і за особливі умови праці. Вона включає доплати, надбавки, гарантійні і компенсаційні виплати, передбачені чинним законодавством; премії пов’язані з виконанням виробничих завдань і функцій.</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Інші заохочувані та компенсаційні виплати. До них належать виплати у формі винагород за підсумками роботи за рік, премії за спеціальними системами і положеннями, компенсаційні та інші грошові і матеріальні виплати, які не передбачені актами чинного законодавства або які проводяться понад встановлені зазначеними актами норми.</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u w:val="single"/>
          <w:lang w:val="uk-UA"/>
        </w:rPr>
        <w:t>Облік нарахування виплат працівникам за їх видами.</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Розмір заробітної плати залежить від складності та умов виконуваної роботи, професійно-ділових якостей працівника, результатів його праці та господарської діяльності підприємства. (див. </w:t>
      </w:r>
      <w:r w:rsidR="00EC2980" w:rsidRPr="003A4675">
        <w:rPr>
          <w:color w:val="000000"/>
          <w:sz w:val="28"/>
          <w:szCs w:val="28"/>
          <w:lang w:val="uk-UA"/>
        </w:rPr>
        <w:t>дод. 1</w:t>
      </w:r>
      <w:r w:rsidRPr="003A4675">
        <w:rPr>
          <w:color w:val="000000"/>
          <w:sz w:val="28"/>
          <w:szCs w:val="28"/>
          <w:lang w:val="uk-UA"/>
        </w:rPr>
        <w:t>3, 14).</w:t>
      </w:r>
    </w:p>
    <w:p w:rsidR="002D1D29" w:rsidRPr="003A4675" w:rsidRDefault="002D1D29" w:rsidP="00EC2980">
      <w:pPr>
        <w:tabs>
          <w:tab w:val="left" w:pos="1080"/>
        </w:tabs>
        <w:spacing w:line="360" w:lineRule="auto"/>
        <w:ind w:firstLine="709"/>
        <w:jc w:val="both"/>
        <w:rPr>
          <w:color w:val="000000"/>
          <w:sz w:val="28"/>
          <w:szCs w:val="28"/>
          <w:lang w:val="uk-UA"/>
        </w:rPr>
      </w:pPr>
    </w:p>
    <w:p w:rsidR="002D1D29" w:rsidRPr="003A4675" w:rsidRDefault="002D1D29" w:rsidP="003A4675">
      <w:pPr>
        <w:tabs>
          <w:tab w:val="left" w:pos="1080"/>
        </w:tabs>
        <w:spacing w:line="360" w:lineRule="auto"/>
        <w:ind w:firstLine="709"/>
        <w:jc w:val="both"/>
        <w:rPr>
          <w:color w:val="000000"/>
          <w:sz w:val="28"/>
          <w:szCs w:val="28"/>
          <w:lang w:val="uk-UA"/>
        </w:rPr>
      </w:pPr>
      <w:r w:rsidRPr="003A4675">
        <w:rPr>
          <w:color w:val="000000"/>
          <w:sz w:val="28"/>
          <w:szCs w:val="28"/>
          <w:lang w:val="uk-UA"/>
        </w:rPr>
        <w:t>Таблиця 5. 1.</w:t>
      </w:r>
      <w:r w:rsidR="003A4675" w:rsidRPr="003A4675">
        <w:rPr>
          <w:color w:val="000000"/>
          <w:sz w:val="28"/>
          <w:szCs w:val="28"/>
          <w:lang w:val="uk-UA"/>
        </w:rPr>
        <w:t xml:space="preserve"> </w:t>
      </w:r>
      <w:r w:rsidRPr="003A4675">
        <w:rPr>
          <w:color w:val="000000"/>
          <w:sz w:val="28"/>
          <w:szCs w:val="28"/>
          <w:lang w:val="uk-UA"/>
        </w:rPr>
        <w:t>Кореспонденція рахунків з обліку нарахування виплат працівникам за їх видами</w:t>
      </w:r>
    </w:p>
    <w:tbl>
      <w:tblPr>
        <w:tblStyle w:val="1"/>
        <w:tblW w:w="4881" w:type="pct"/>
        <w:jc w:val="center"/>
        <w:tblLook w:val="0000" w:firstRow="0" w:lastRow="0" w:firstColumn="0" w:lastColumn="0" w:noHBand="0" w:noVBand="0"/>
      </w:tblPr>
      <w:tblGrid>
        <w:gridCol w:w="5922"/>
        <w:gridCol w:w="1631"/>
        <w:gridCol w:w="1790"/>
      </w:tblGrid>
      <w:tr w:rsidR="002D1D29" w:rsidRPr="003A4675" w:rsidTr="003A4675">
        <w:trPr>
          <w:cantSplit/>
          <w:jc w:val="center"/>
        </w:trPr>
        <w:tc>
          <w:tcPr>
            <w:tcW w:w="5000" w:type="pct"/>
            <w:gridSpan w:val="3"/>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 xml:space="preserve">ЗАТ </w:t>
            </w:r>
            <w:r w:rsidR="00EC2980" w:rsidRPr="003A4675">
              <w:rPr>
                <w:color w:val="000000"/>
                <w:sz w:val="20"/>
                <w:szCs w:val="28"/>
                <w:lang w:val="uk-UA"/>
              </w:rPr>
              <w:t>«</w:t>
            </w:r>
            <w:r w:rsidRPr="003A4675">
              <w:rPr>
                <w:color w:val="000000"/>
                <w:sz w:val="20"/>
                <w:szCs w:val="28"/>
                <w:lang w:val="uk-UA"/>
              </w:rPr>
              <w:t>Рівне-Борошно</w:t>
            </w:r>
            <w:r w:rsidR="00EC2980" w:rsidRPr="003A4675">
              <w:rPr>
                <w:color w:val="000000"/>
                <w:sz w:val="20"/>
                <w:szCs w:val="28"/>
                <w:lang w:val="uk-UA"/>
              </w:rPr>
              <w:t>»</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Зміст операції</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Дебет</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Кредит</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Нараховано заробітню плату працівникам шненичного млин</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2311</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661</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Нараховано заробітню плату працівникам житнього млинаа</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234</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661</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Нараховано заробітню плату працйівникам елеватора</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237</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661</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Нараховано заробітню плату управлінському персоналу</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911</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661</w:t>
            </w:r>
          </w:p>
        </w:tc>
      </w:tr>
    </w:tbl>
    <w:p w:rsidR="002D1D29" w:rsidRPr="003A4675" w:rsidRDefault="002D1D29" w:rsidP="00EC2980">
      <w:pPr>
        <w:tabs>
          <w:tab w:val="left" w:pos="1080"/>
          <w:tab w:val="left" w:pos="4942"/>
        </w:tabs>
        <w:spacing w:line="360" w:lineRule="auto"/>
        <w:ind w:firstLine="709"/>
        <w:jc w:val="both"/>
        <w:rPr>
          <w:color w:val="000000"/>
          <w:sz w:val="28"/>
          <w:szCs w:val="28"/>
          <w:lang w:val="uk-UA"/>
        </w:rPr>
      </w:pP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u w:val="single"/>
          <w:lang w:val="uk-UA"/>
        </w:rPr>
        <w:t>Облік відрахувань на соціальні заходи.</w:t>
      </w:r>
    </w:p>
    <w:p w:rsidR="00EC2980"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Збір на соціальні заходи сплачується за рахунок Фонду соціального страхування України. Нагляд за його фінансовою діяльністю здійснює наглядова рада Фонду соціального страхування України. Кошти обов’язкового соціального страхування на випадок безробіття зараховуються на окремий рахунок Державного бюджету України.</w:t>
      </w:r>
    </w:p>
    <w:p w:rsidR="002D1D29" w:rsidRPr="003A4675" w:rsidRDefault="002D1D29" w:rsidP="00EC2980">
      <w:pPr>
        <w:tabs>
          <w:tab w:val="left" w:pos="1080"/>
        </w:tabs>
        <w:spacing w:line="360" w:lineRule="auto"/>
        <w:ind w:firstLine="709"/>
        <w:jc w:val="both"/>
        <w:rPr>
          <w:color w:val="000000"/>
          <w:sz w:val="28"/>
          <w:szCs w:val="28"/>
          <w:lang w:val="uk-UA"/>
        </w:rPr>
      </w:pPr>
    </w:p>
    <w:p w:rsidR="002D1D29" w:rsidRPr="003A4675" w:rsidRDefault="002D1D29" w:rsidP="003A4675">
      <w:pPr>
        <w:tabs>
          <w:tab w:val="left" w:pos="1080"/>
        </w:tabs>
        <w:spacing w:line="360" w:lineRule="auto"/>
        <w:ind w:firstLine="709"/>
        <w:jc w:val="both"/>
        <w:rPr>
          <w:color w:val="000000"/>
          <w:sz w:val="28"/>
          <w:szCs w:val="28"/>
          <w:lang w:val="uk-UA"/>
        </w:rPr>
      </w:pPr>
      <w:r w:rsidRPr="003A4675">
        <w:rPr>
          <w:color w:val="000000"/>
          <w:sz w:val="28"/>
          <w:szCs w:val="28"/>
          <w:lang w:val="uk-UA"/>
        </w:rPr>
        <w:t>Таблиця 5. 2.</w:t>
      </w:r>
      <w:r w:rsidR="003A4675">
        <w:rPr>
          <w:color w:val="000000"/>
          <w:sz w:val="28"/>
          <w:szCs w:val="28"/>
          <w:lang w:val="uk-UA"/>
        </w:rPr>
        <w:t xml:space="preserve"> </w:t>
      </w:r>
      <w:r w:rsidRPr="003A4675">
        <w:rPr>
          <w:color w:val="000000"/>
          <w:sz w:val="28"/>
          <w:szCs w:val="28"/>
          <w:lang w:val="uk-UA"/>
        </w:rPr>
        <w:t>Кореспонденція рахунків з обліку відрахувань на соціальні заходи</w:t>
      </w:r>
    </w:p>
    <w:tbl>
      <w:tblPr>
        <w:tblStyle w:val="1"/>
        <w:tblW w:w="4881" w:type="pct"/>
        <w:jc w:val="center"/>
        <w:tblLook w:val="0000" w:firstRow="0" w:lastRow="0" w:firstColumn="0" w:lastColumn="0" w:noHBand="0" w:noVBand="0"/>
      </w:tblPr>
      <w:tblGrid>
        <w:gridCol w:w="5922"/>
        <w:gridCol w:w="1631"/>
        <w:gridCol w:w="1790"/>
      </w:tblGrid>
      <w:tr w:rsidR="002D1D29" w:rsidRPr="003A4675" w:rsidTr="003A4675">
        <w:trPr>
          <w:cantSplit/>
          <w:jc w:val="center"/>
        </w:trPr>
        <w:tc>
          <w:tcPr>
            <w:tcW w:w="5000" w:type="pct"/>
            <w:gridSpan w:val="3"/>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 xml:space="preserve">ЗАТ </w:t>
            </w:r>
            <w:r w:rsidR="00EC2980" w:rsidRPr="003A4675">
              <w:rPr>
                <w:color w:val="000000"/>
                <w:sz w:val="20"/>
                <w:szCs w:val="28"/>
                <w:lang w:val="uk-UA"/>
              </w:rPr>
              <w:t>«</w:t>
            </w:r>
            <w:r w:rsidRPr="003A4675">
              <w:rPr>
                <w:color w:val="000000"/>
                <w:sz w:val="20"/>
                <w:szCs w:val="28"/>
                <w:lang w:val="uk-UA"/>
              </w:rPr>
              <w:t>Рівне-Борошно</w:t>
            </w:r>
            <w:r w:rsidR="00EC2980" w:rsidRPr="003A4675">
              <w:rPr>
                <w:color w:val="000000"/>
                <w:sz w:val="20"/>
                <w:szCs w:val="28"/>
                <w:lang w:val="uk-UA"/>
              </w:rPr>
              <w:t>»</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Зміст операції</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Дебет</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Кредит</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Внески в пенсійний фонд на фонд оплати праці</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911</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6511</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Відраховано внески в пенсійний фонд на фонд оплати праці з заробітньої плати працівниківпшеничного млина</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2311</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6511</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Відраховано внески в пенсійний фонд на фонд оплати праці з заробітньої плати працівників житньогомлина</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234</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6511</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Відраховано внески в пенсійний фонд на фонд оплати праці елеватора</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237</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6511</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Внесок на фонд соціального страхування на фонд оплати праці</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911</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652</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Відраховано внески на фонд соціального страхування на фонд оплати праці з заробітньої плати працівників пшеничного млина</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2311</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652</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Відраховано внески на фонд соціального страхування на фонд оплати праці з заробітньої плати працівників житнього млина</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234</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652</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Відраховано внески на фонд соціального страхування на фонд оплати праці з заробітньої плати працівників елеватора</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237</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652</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Внески в фонд зайнятості на фонд оплати праці</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911</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653</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Відраховано внески в фонд зайнятості на фонд оплати праці з заробітньої плати працівників пшеничного млина</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2311</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653</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Відраховано внески в фонд зайнятості на фонд оплати праці з заробітньої плати працівників житнього млина</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234</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653</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Відраховано внески в фонд зайнятості на фонд оплати праці з заробітньої плати працівників елеватора</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237</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653</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Внески в фонд соціального страхування на нещасні випадки на виробництві на ФОП</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911</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656</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Відраховано внески в фонд соціального страхування на нещасні випадки на виробництві на фонд оплати праці з працівників пшеничного млина</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2311</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656</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Відраховано внески в фонд соціального страхування на нещасні випадки на виробництві на фонд оплати праці з працівників житнього млина</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234</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656</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Відраховано внески в фонд соціального страхування на нещасні випадки на виробництві на фонд оплати праці з працівників елеватора</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237</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656</w:t>
            </w:r>
          </w:p>
        </w:tc>
      </w:tr>
    </w:tbl>
    <w:p w:rsidR="002D1D29" w:rsidRPr="003A4675" w:rsidRDefault="002D1D29" w:rsidP="00EC2980">
      <w:pPr>
        <w:tabs>
          <w:tab w:val="left" w:pos="1080"/>
          <w:tab w:val="left" w:pos="4942"/>
        </w:tabs>
        <w:spacing w:line="360" w:lineRule="auto"/>
        <w:ind w:firstLine="709"/>
        <w:jc w:val="both"/>
        <w:rPr>
          <w:color w:val="000000"/>
          <w:sz w:val="28"/>
          <w:szCs w:val="28"/>
          <w:lang w:val="uk-UA"/>
        </w:rPr>
      </w:pP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u w:val="single"/>
          <w:lang w:val="uk-UA"/>
        </w:rPr>
        <w:t>Облік утримань.</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Утримання – відрахування з заробітної плати (аванс, одержаний за першу половину звітного місяця, прибутковий податок та інші) (див. дод. 16).</w:t>
      </w:r>
    </w:p>
    <w:p w:rsidR="003A4675" w:rsidRDefault="003A4675" w:rsidP="00EC2980">
      <w:pPr>
        <w:tabs>
          <w:tab w:val="left" w:pos="1080"/>
        </w:tabs>
        <w:spacing w:line="360" w:lineRule="auto"/>
        <w:ind w:firstLine="709"/>
        <w:jc w:val="both"/>
        <w:rPr>
          <w:color w:val="000000"/>
          <w:sz w:val="28"/>
          <w:szCs w:val="28"/>
          <w:lang w:val="uk-UA"/>
        </w:rPr>
      </w:pPr>
    </w:p>
    <w:p w:rsidR="002D1D29" w:rsidRPr="003A4675" w:rsidRDefault="003A4675" w:rsidP="00EC2980">
      <w:pPr>
        <w:tabs>
          <w:tab w:val="left" w:pos="1080"/>
        </w:tabs>
        <w:spacing w:line="360" w:lineRule="auto"/>
        <w:ind w:firstLine="709"/>
        <w:jc w:val="both"/>
        <w:rPr>
          <w:color w:val="000000"/>
          <w:sz w:val="28"/>
          <w:szCs w:val="28"/>
          <w:lang w:val="uk-UA"/>
        </w:rPr>
      </w:pPr>
      <w:r>
        <w:rPr>
          <w:color w:val="000000"/>
          <w:sz w:val="28"/>
          <w:szCs w:val="28"/>
          <w:lang w:val="uk-UA"/>
        </w:rPr>
        <w:br w:type="page"/>
        <w:t>Таблиця 5.</w:t>
      </w:r>
      <w:r w:rsidR="002D1D29" w:rsidRPr="003A4675">
        <w:rPr>
          <w:color w:val="000000"/>
          <w:sz w:val="28"/>
          <w:szCs w:val="28"/>
          <w:lang w:val="uk-UA"/>
        </w:rPr>
        <w:t>3.</w:t>
      </w:r>
      <w:r>
        <w:rPr>
          <w:color w:val="000000"/>
          <w:sz w:val="28"/>
          <w:szCs w:val="28"/>
          <w:lang w:val="uk-UA"/>
        </w:rPr>
        <w:t xml:space="preserve"> </w:t>
      </w:r>
      <w:r w:rsidR="002D1D29" w:rsidRPr="003A4675">
        <w:rPr>
          <w:color w:val="000000"/>
          <w:sz w:val="28"/>
          <w:szCs w:val="28"/>
          <w:lang w:val="uk-UA"/>
        </w:rPr>
        <w:t>Кореспонденція рахунків з обліку утримань з заробітньої плати</w:t>
      </w:r>
    </w:p>
    <w:tbl>
      <w:tblPr>
        <w:tblStyle w:val="1"/>
        <w:tblW w:w="4881" w:type="pct"/>
        <w:jc w:val="center"/>
        <w:tblLook w:val="0000" w:firstRow="0" w:lastRow="0" w:firstColumn="0" w:lastColumn="0" w:noHBand="0" w:noVBand="0"/>
      </w:tblPr>
      <w:tblGrid>
        <w:gridCol w:w="5922"/>
        <w:gridCol w:w="1631"/>
        <w:gridCol w:w="1790"/>
      </w:tblGrid>
      <w:tr w:rsidR="002D1D29" w:rsidRPr="003A4675" w:rsidTr="003A4675">
        <w:trPr>
          <w:cantSplit/>
          <w:jc w:val="center"/>
        </w:trPr>
        <w:tc>
          <w:tcPr>
            <w:tcW w:w="5000" w:type="pct"/>
            <w:gridSpan w:val="3"/>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 xml:space="preserve">ЗАТ </w:t>
            </w:r>
            <w:r w:rsidR="00EC2980" w:rsidRPr="003A4675">
              <w:rPr>
                <w:color w:val="000000"/>
                <w:sz w:val="20"/>
                <w:szCs w:val="28"/>
                <w:lang w:val="uk-UA"/>
              </w:rPr>
              <w:t>«</w:t>
            </w:r>
            <w:r w:rsidRPr="003A4675">
              <w:rPr>
                <w:color w:val="000000"/>
                <w:sz w:val="20"/>
                <w:szCs w:val="28"/>
                <w:lang w:val="uk-UA"/>
              </w:rPr>
              <w:t>Рівне-Борошно</w:t>
            </w:r>
            <w:r w:rsidR="00EC2980" w:rsidRPr="003A4675">
              <w:rPr>
                <w:color w:val="000000"/>
                <w:sz w:val="20"/>
                <w:szCs w:val="28"/>
                <w:lang w:val="uk-UA"/>
              </w:rPr>
              <w:t>»</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Зміст операції</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Дебет</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Кредит</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Утримання із заробітньої плати в пенсійний фонд</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661</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6511</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Утримано із заробітньої плати в фонд соціального страхування</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661</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652</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Утримоно із заробітньої плати у фонд безробіття</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661</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653</w:t>
            </w:r>
          </w:p>
        </w:tc>
      </w:tr>
    </w:tbl>
    <w:p w:rsidR="002D1D29" w:rsidRPr="003A4675" w:rsidRDefault="002D1D29" w:rsidP="00EC2980">
      <w:pPr>
        <w:tabs>
          <w:tab w:val="left" w:pos="1080"/>
        </w:tabs>
        <w:spacing w:line="360" w:lineRule="auto"/>
        <w:ind w:firstLine="709"/>
        <w:jc w:val="both"/>
        <w:rPr>
          <w:color w:val="000000"/>
          <w:sz w:val="28"/>
          <w:szCs w:val="28"/>
          <w:lang w:val="uk-UA"/>
        </w:rPr>
      </w:pP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u w:val="single"/>
          <w:lang w:val="uk-UA"/>
        </w:rPr>
        <w:t>Облік депонованих виплат.</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Видача заробітної плати здійснюється за допомогою Платіжної відомості П</w:t>
      </w:r>
      <w:r w:rsidR="00EC2980" w:rsidRPr="003A4675">
        <w:rPr>
          <w:color w:val="000000"/>
          <w:sz w:val="28"/>
          <w:szCs w:val="28"/>
          <w:lang w:val="uk-UA"/>
        </w:rPr>
        <w:noBreakHyphen/>
        <w:t>5</w:t>
      </w:r>
      <w:r w:rsidRPr="003A4675">
        <w:rPr>
          <w:color w:val="000000"/>
          <w:sz w:val="28"/>
          <w:szCs w:val="28"/>
          <w:lang w:val="uk-UA"/>
        </w:rPr>
        <w:t>3 (див. дод. 15) або П</w:t>
      </w:r>
      <w:r w:rsidR="00EC2980" w:rsidRPr="003A4675">
        <w:rPr>
          <w:color w:val="000000"/>
          <w:sz w:val="28"/>
          <w:szCs w:val="28"/>
          <w:lang w:val="uk-UA"/>
        </w:rPr>
        <w:noBreakHyphen/>
        <w:t>4</w:t>
      </w:r>
      <w:r w:rsidRPr="003A4675">
        <w:rPr>
          <w:color w:val="000000"/>
          <w:sz w:val="28"/>
          <w:szCs w:val="28"/>
          <w:lang w:val="uk-UA"/>
        </w:rPr>
        <w:t>9 і видаткового касового ордера КО</w:t>
      </w:r>
      <w:r w:rsidR="00EC2980" w:rsidRPr="003A4675">
        <w:rPr>
          <w:color w:val="000000"/>
          <w:sz w:val="28"/>
          <w:szCs w:val="28"/>
          <w:lang w:val="uk-UA"/>
        </w:rPr>
        <w:noBreakHyphen/>
        <w:t>2</w:t>
      </w:r>
      <w:r w:rsidRPr="003A4675">
        <w:rPr>
          <w:color w:val="000000"/>
          <w:sz w:val="28"/>
          <w:szCs w:val="28"/>
          <w:lang w:val="uk-UA"/>
        </w:rPr>
        <w:t xml:space="preserve">. заробітна плата не отримана протягом трьох днів депонується, касир навпроти прізвища працівника ставить штамп </w:t>
      </w:r>
      <w:r w:rsidR="00EC2980" w:rsidRPr="003A4675">
        <w:rPr>
          <w:color w:val="000000"/>
          <w:sz w:val="28"/>
          <w:szCs w:val="28"/>
          <w:lang w:val="uk-UA"/>
        </w:rPr>
        <w:t>«</w:t>
      </w:r>
      <w:r w:rsidRPr="003A4675">
        <w:rPr>
          <w:color w:val="000000"/>
          <w:sz w:val="28"/>
          <w:szCs w:val="28"/>
          <w:lang w:val="uk-UA"/>
        </w:rPr>
        <w:t>Депоновано</w:t>
      </w:r>
      <w:r w:rsidR="00EC2980" w:rsidRPr="003A4675">
        <w:rPr>
          <w:color w:val="000000"/>
          <w:sz w:val="28"/>
          <w:szCs w:val="28"/>
          <w:lang w:val="uk-UA"/>
        </w:rPr>
        <w:t>»</w:t>
      </w:r>
      <w:r w:rsidRPr="003A4675">
        <w:rPr>
          <w:color w:val="000000"/>
          <w:sz w:val="28"/>
          <w:szCs w:val="28"/>
          <w:lang w:val="uk-UA"/>
        </w:rPr>
        <w:t xml:space="preserve"> та складає реєстр депонованих заробітних плат в двох примірниках: один прикладається до звіту касира, другий передається в бухгалтерію і служить для розрахунку з депонентами. На даному підприємстві дана операція не проводиться. Заробітну плату всі отримують вчасно.</w:t>
      </w:r>
    </w:p>
    <w:p w:rsidR="002D1D29" w:rsidRPr="003A4675" w:rsidRDefault="002D1D29" w:rsidP="00EC2980">
      <w:pPr>
        <w:tabs>
          <w:tab w:val="left" w:pos="1080"/>
        </w:tabs>
        <w:spacing w:line="360" w:lineRule="auto"/>
        <w:ind w:firstLine="709"/>
        <w:jc w:val="both"/>
        <w:rPr>
          <w:color w:val="000000"/>
          <w:sz w:val="28"/>
          <w:szCs w:val="28"/>
          <w:u w:val="single"/>
          <w:lang w:val="uk-UA"/>
        </w:rPr>
      </w:pPr>
      <w:r w:rsidRPr="003A4675">
        <w:rPr>
          <w:color w:val="000000"/>
          <w:sz w:val="28"/>
          <w:szCs w:val="28"/>
          <w:u w:val="single"/>
          <w:lang w:val="uk-UA"/>
        </w:rPr>
        <w:t>Утримання з доходу працівників, порядок їх визначення та обліку.</w:t>
      </w:r>
    </w:p>
    <w:p w:rsidR="002D1D29" w:rsidRPr="003A4675" w:rsidRDefault="003A4675"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Утримання</w:t>
      </w:r>
      <w:r w:rsidR="002D1D29" w:rsidRPr="003A4675">
        <w:rPr>
          <w:color w:val="000000"/>
          <w:sz w:val="28"/>
          <w:szCs w:val="28"/>
          <w:lang w:val="uk-UA"/>
        </w:rPr>
        <w:t xml:space="preserve"> з доходу працівників – це сума, яка відраховується з їхньої </w:t>
      </w:r>
      <w:r w:rsidRPr="003A4675">
        <w:rPr>
          <w:color w:val="000000"/>
          <w:sz w:val="28"/>
          <w:szCs w:val="28"/>
          <w:lang w:val="uk-UA"/>
        </w:rPr>
        <w:t>заробітної</w:t>
      </w:r>
      <w:r w:rsidR="002D1D29" w:rsidRPr="003A4675">
        <w:rPr>
          <w:color w:val="000000"/>
          <w:sz w:val="28"/>
          <w:szCs w:val="28"/>
          <w:lang w:val="uk-UA"/>
        </w:rPr>
        <w:t xml:space="preserve"> плати для в пенсійний фонд, фонд соціального страхування, фонд зайнятості, фонд соціального страхування на нещасні випадки на виробництві.</w:t>
      </w:r>
    </w:p>
    <w:p w:rsidR="002D1D29" w:rsidRPr="003A4675" w:rsidRDefault="002D1D29" w:rsidP="00EC2980">
      <w:pPr>
        <w:tabs>
          <w:tab w:val="left" w:pos="1080"/>
        </w:tabs>
        <w:spacing w:line="360" w:lineRule="auto"/>
        <w:ind w:firstLine="709"/>
        <w:jc w:val="both"/>
        <w:rPr>
          <w:b/>
          <w:color w:val="000000"/>
          <w:sz w:val="28"/>
          <w:szCs w:val="28"/>
          <w:lang w:val="uk-UA"/>
        </w:rPr>
      </w:pPr>
    </w:p>
    <w:p w:rsidR="002D1D29" w:rsidRPr="003A4675" w:rsidRDefault="003A4675" w:rsidP="00EC2980">
      <w:pPr>
        <w:tabs>
          <w:tab w:val="left" w:pos="1080"/>
        </w:tabs>
        <w:spacing w:line="360" w:lineRule="auto"/>
        <w:ind w:firstLine="709"/>
        <w:jc w:val="both"/>
        <w:rPr>
          <w:b/>
          <w:color w:val="000000"/>
          <w:sz w:val="28"/>
          <w:szCs w:val="28"/>
          <w:lang w:val="uk-UA"/>
        </w:rPr>
      </w:pPr>
      <w:r>
        <w:rPr>
          <w:b/>
          <w:color w:val="000000"/>
          <w:sz w:val="28"/>
          <w:szCs w:val="28"/>
          <w:lang w:val="uk-UA"/>
        </w:rPr>
        <w:t>5</w:t>
      </w:r>
      <w:r w:rsidR="002D1D29" w:rsidRPr="003A4675">
        <w:rPr>
          <w:b/>
          <w:color w:val="000000"/>
          <w:sz w:val="28"/>
          <w:szCs w:val="28"/>
          <w:lang w:val="uk-UA"/>
        </w:rPr>
        <w:t xml:space="preserve">. Облік витрат на виробництво і калькулювання собівартості продукції (товарів, робіт, послуг) (ПСБО 16 </w:t>
      </w:r>
      <w:r w:rsidR="00EC2980" w:rsidRPr="003A4675">
        <w:rPr>
          <w:b/>
          <w:color w:val="000000"/>
          <w:sz w:val="28"/>
          <w:szCs w:val="28"/>
          <w:lang w:val="uk-UA"/>
        </w:rPr>
        <w:t>«</w:t>
      </w:r>
      <w:r w:rsidR="002D1D29" w:rsidRPr="003A4675">
        <w:rPr>
          <w:b/>
          <w:color w:val="000000"/>
          <w:sz w:val="28"/>
          <w:szCs w:val="28"/>
          <w:lang w:val="uk-UA"/>
        </w:rPr>
        <w:t>Витрати</w:t>
      </w:r>
      <w:r w:rsidR="00EC2980" w:rsidRPr="003A4675">
        <w:rPr>
          <w:b/>
          <w:color w:val="000000"/>
          <w:sz w:val="28"/>
          <w:szCs w:val="28"/>
          <w:lang w:val="uk-UA"/>
        </w:rPr>
        <w:t>»</w:t>
      </w:r>
      <w:r w:rsidR="002D1D29" w:rsidRPr="003A4675">
        <w:rPr>
          <w:b/>
          <w:color w:val="000000"/>
          <w:sz w:val="28"/>
          <w:szCs w:val="28"/>
          <w:lang w:val="uk-UA"/>
        </w:rPr>
        <w:t>)</w:t>
      </w:r>
    </w:p>
    <w:p w:rsidR="002D1D29" w:rsidRPr="003A4675" w:rsidRDefault="002D1D29" w:rsidP="00EC2980">
      <w:pPr>
        <w:tabs>
          <w:tab w:val="left" w:pos="1080"/>
        </w:tabs>
        <w:spacing w:line="360" w:lineRule="auto"/>
        <w:ind w:firstLine="709"/>
        <w:jc w:val="both"/>
        <w:rPr>
          <w:color w:val="000000"/>
          <w:sz w:val="28"/>
          <w:szCs w:val="28"/>
          <w:u w:val="single"/>
          <w:lang w:val="uk-UA"/>
        </w:rPr>
      </w:pP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u w:val="single"/>
          <w:lang w:val="uk-UA"/>
        </w:rPr>
        <w:t>Види виробництв, продукції і послуг підприємства.</w:t>
      </w:r>
    </w:p>
    <w:p w:rsidR="002D1D29" w:rsidRPr="003A4675" w:rsidRDefault="002D1D29" w:rsidP="00EC2980">
      <w:pPr>
        <w:tabs>
          <w:tab w:val="left" w:pos="180"/>
          <w:tab w:val="left" w:pos="1080"/>
        </w:tabs>
        <w:spacing w:line="360" w:lineRule="auto"/>
        <w:ind w:firstLine="709"/>
        <w:jc w:val="both"/>
        <w:rPr>
          <w:color w:val="000000"/>
          <w:sz w:val="28"/>
          <w:szCs w:val="28"/>
          <w:lang w:val="uk-UA"/>
        </w:rPr>
      </w:pPr>
      <w:r w:rsidRPr="003A4675">
        <w:rPr>
          <w:color w:val="000000"/>
          <w:sz w:val="28"/>
          <w:szCs w:val="28"/>
          <w:u w:val="single"/>
          <w:lang w:val="uk-UA"/>
        </w:rPr>
        <w:t>Об’єкти обліку витрат виробництва та калькулювання собівартості.</w:t>
      </w:r>
    </w:p>
    <w:p w:rsidR="002D1D29" w:rsidRPr="003A4675" w:rsidRDefault="002D1D29" w:rsidP="00EC2980">
      <w:pPr>
        <w:tabs>
          <w:tab w:val="left" w:pos="180"/>
          <w:tab w:val="left" w:pos="1080"/>
        </w:tabs>
        <w:spacing w:line="360" w:lineRule="auto"/>
        <w:ind w:firstLine="709"/>
        <w:jc w:val="both"/>
        <w:rPr>
          <w:color w:val="000000"/>
          <w:sz w:val="28"/>
          <w:szCs w:val="28"/>
          <w:lang w:val="uk-UA"/>
        </w:rPr>
      </w:pPr>
      <w:r w:rsidRPr="003A4675">
        <w:rPr>
          <w:color w:val="000000"/>
          <w:sz w:val="28"/>
          <w:szCs w:val="28"/>
          <w:lang w:val="uk-UA"/>
        </w:rPr>
        <w:t xml:space="preserve">Витрати виробництва – це спожиті в процесі виробництва </w:t>
      </w:r>
      <w:r w:rsidR="003A4675" w:rsidRPr="003A4675">
        <w:rPr>
          <w:color w:val="000000"/>
          <w:sz w:val="28"/>
          <w:szCs w:val="28"/>
          <w:lang w:val="uk-UA"/>
        </w:rPr>
        <w:t>засоби</w:t>
      </w:r>
      <w:r w:rsidRPr="003A4675">
        <w:rPr>
          <w:color w:val="000000"/>
          <w:sz w:val="28"/>
          <w:szCs w:val="28"/>
          <w:lang w:val="uk-UA"/>
        </w:rPr>
        <w:t xml:space="preserve"> виробництва, які втілюють у собі минулу працю з відповідними на</w:t>
      </w:r>
      <w:r w:rsidR="003A4675">
        <w:rPr>
          <w:color w:val="000000"/>
          <w:sz w:val="28"/>
          <w:szCs w:val="28"/>
          <w:lang w:val="uk-UA"/>
        </w:rPr>
        <w:t xml:space="preserve"> неї нарахуваннями та ін</w:t>
      </w:r>
      <w:r w:rsidRPr="003A4675">
        <w:rPr>
          <w:color w:val="000000"/>
          <w:sz w:val="28"/>
          <w:szCs w:val="28"/>
          <w:lang w:val="uk-UA"/>
        </w:rPr>
        <w:t>.</w:t>
      </w:r>
    </w:p>
    <w:p w:rsidR="002D1D29" w:rsidRPr="003A4675" w:rsidRDefault="002D1D29" w:rsidP="00EC2980">
      <w:pPr>
        <w:tabs>
          <w:tab w:val="left" w:pos="180"/>
          <w:tab w:val="left" w:pos="1080"/>
        </w:tabs>
        <w:spacing w:line="360" w:lineRule="auto"/>
        <w:ind w:firstLine="709"/>
        <w:jc w:val="both"/>
        <w:rPr>
          <w:color w:val="000000"/>
          <w:sz w:val="28"/>
          <w:szCs w:val="28"/>
          <w:lang w:val="uk-UA"/>
        </w:rPr>
      </w:pPr>
      <w:r w:rsidRPr="003A4675">
        <w:rPr>
          <w:color w:val="000000"/>
          <w:sz w:val="28"/>
          <w:szCs w:val="28"/>
          <w:lang w:val="uk-UA"/>
        </w:rPr>
        <w:t xml:space="preserve">Калькуляція – це обчислення собівартості одиниці продукції, виконаних робіт та послуг, а також загальновиробничої собівартості матеріальних цінностей та засобів </w:t>
      </w:r>
      <w:r w:rsidR="003A4675" w:rsidRPr="003A4675">
        <w:rPr>
          <w:color w:val="000000"/>
          <w:sz w:val="28"/>
          <w:szCs w:val="28"/>
          <w:lang w:val="uk-UA"/>
        </w:rPr>
        <w:t>виробництва</w:t>
      </w:r>
      <w:r w:rsidRPr="003A4675">
        <w:rPr>
          <w:color w:val="000000"/>
          <w:sz w:val="28"/>
          <w:szCs w:val="28"/>
          <w:lang w:val="uk-UA"/>
        </w:rPr>
        <w:t xml:space="preserve"> за елементами </w:t>
      </w:r>
      <w:r w:rsidR="00EC2980" w:rsidRPr="003A4675">
        <w:rPr>
          <w:color w:val="000000"/>
          <w:sz w:val="28"/>
          <w:szCs w:val="28"/>
          <w:lang w:val="uk-UA"/>
        </w:rPr>
        <w:t>витрат. к</w:t>
      </w:r>
      <w:r w:rsidRPr="003A4675">
        <w:rPr>
          <w:color w:val="000000"/>
          <w:sz w:val="28"/>
          <w:szCs w:val="28"/>
          <w:lang w:val="uk-UA"/>
        </w:rPr>
        <w:t xml:space="preserve">алькуляції складають на продукцію </w:t>
      </w:r>
      <w:r w:rsidR="003A4675" w:rsidRPr="003A4675">
        <w:rPr>
          <w:color w:val="000000"/>
          <w:sz w:val="28"/>
          <w:szCs w:val="28"/>
          <w:lang w:val="uk-UA"/>
        </w:rPr>
        <w:t>допоміжного</w:t>
      </w:r>
      <w:r w:rsidRPr="003A4675">
        <w:rPr>
          <w:color w:val="000000"/>
          <w:sz w:val="28"/>
          <w:szCs w:val="28"/>
          <w:lang w:val="uk-UA"/>
        </w:rPr>
        <w:t xml:space="preserve"> виробництв щомісячно, за квартал і рік за цільо</w:t>
      </w:r>
      <w:r w:rsidR="003A4675">
        <w:rPr>
          <w:color w:val="000000"/>
          <w:sz w:val="28"/>
          <w:szCs w:val="28"/>
          <w:lang w:val="uk-UA"/>
        </w:rPr>
        <w:t>вим призначенням</w:t>
      </w:r>
      <w:r w:rsidRPr="003A4675">
        <w:rPr>
          <w:color w:val="000000"/>
          <w:sz w:val="28"/>
          <w:szCs w:val="28"/>
          <w:lang w:val="uk-UA"/>
        </w:rPr>
        <w:t>.</w:t>
      </w:r>
    </w:p>
    <w:p w:rsidR="003A4675" w:rsidRDefault="003A4675" w:rsidP="00EC2980">
      <w:pPr>
        <w:tabs>
          <w:tab w:val="left" w:pos="180"/>
          <w:tab w:val="left" w:pos="1080"/>
        </w:tabs>
        <w:spacing w:line="360" w:lineRule="auto"/>
        <w:ind w:firstLine="709"/>
        <w:jc w:val="both"/>
        <w:rPr>
          <w:color w:val="000000"/>
          <w:sz w:val="28"/>
          <w:szCs w:val="28"/>
          <w:lang w:val="uk-UA"/>
        </w:rPr>
      </w:pPr>
    </w:p>
    <w:p w:rsidR="002D1D29" w:rsidRPr="003A4675" w:rsidRDefault="002D1D29" w:rsidP="00EC2980">
      <w:pPr>
        <w:tabs>
          <w:tab w:val="left" w:pos="180"/>
          <w:tab w:val="left" w:pos="1080"/>
        </w:tabs>
        <w:spacing w:line="360" w:lineRule="auto"/>
        <w:ind w:firstLine="709"/>
        <w:jc w:val="both"/>
        <w:rPr>
          <w:color w:val="000000"/>
          <w:sz w:val="28"/>
          <w:szCs w:val="28"/>
          <w:lang w:val="uk-UA"/>
        </w:rPr>
      </w:pPr>
      <w:r w:rsidRPr="003A4675">
        <w:rPr>
          <w:color w:val="000000"/>
          <w:sz w:val="28"/>
          <w:szCs w:val="28"/>
          <w:lang w:val="uk-UA"/>
        </w:rPr>
        <w:t>Таблиця 6.1.</w:t>
      </w:r>
      <w:r w:rsidR="003A4675">
        <w:rPr>
          <w:color w:val="000000"/>
          <w:sz w:val="28"/>
          <w:szCs w:val="28"/>
          <w:lang w:val="uk-UA"/>
        </w:rPr>
        <w:t xml:space="preserve"> </w:t>
      </w:r>
      <w:r w:rsidRPr="003A4675">
        <w:rPr>
          <w:color w:val="000000"/>
          <w:sz w:val="28"/>
          <w:szCs w:val="28"/>
          <w:lang w:val="uk-UA"/>
        </w:rPr>
        <w:t>Кореспонденція рахунків з обліку витрат виробництва та калькуляції собівартості</w:t>
      </w:r>
    </w:p>
    <w:tbl>
      <w:tblPr>
        <w:tblStyle w:val="1"/>
        <w:tblW w:w="4881" w:type="pct"/>
        <w:jc w:val="center"/>
        <w:tblLook w:val="0000" w:firstRow="0" w:lastRow="0" w:firstColumn="0" w:lastColumn="0" w:noHBand="0" w:noVBand="0"/>
      </w:tblPr>
      <w:tblGrid>
        <w:gridCol w:w="5922"/>
        <w:gridCol w:w="1631"/>
        <w:gridCol w:w="1790"/>
      </w:tblGrid>
      <w:tr w:rsidR="002D1D29" w:rsidRPr="003A4675" w:rsidTr="003A4675">
        <w:trPr>
          <w:cantSplit/>
          <w:jc w:val="center"/>
        </w:trPr>
        <w:tc>
          <w:tcPr>
            <w:tcW w:w="5000" w:type="pct"/>
            <w:gridSpan w:val="3"/>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 xml:space="preserve">ЗАТ </w:t>
            </w:r>
            <w:r w:rsidR="00EC2980" w:rsidRPr="003A4675">
              <w:rPr>
                <w:color w:val="000000"/>
                <w:sz w:val="20"/>
                <w:szCs w:val="28"/>
                <w:lang w:val="uk-UA"/>
              </w:rPr>
              <w:t>«</w:t>
            </w:r>
            <w:r w:rsidRPr="003A4675">
              <w:rPr>
                <w:color w:val="000000"/>
                <w:sz w:val="20"/>
                <w:szCs w:val="28"/>
                <w:lang w:val="uk-UA"/>
              </w:rPr>
              <w:t>Рівне-Борошно</w:t>
            </w:r>
            <w:r w:rsidR="00EC2980" w:rsidRPr="003A4675">
              <w:rPr>
                <w:color w:val="000000"/>
                <w:sz w:val="20"/>
                <w:szCs w:val="28"/>
                <w:lang w:val="uk-UA"/>
              </w:rPr>
              <w:t>»</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Зміст операції</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Дебет</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Кредит</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Витрати матеріальних цінностей, списані на виробництво продукції і надання послуг</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237</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2011, 2012, 207</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Нарахована основна заробітна плата виробничим працівникам, працівникам допоміжних виробництв</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237</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661</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Відрахування в пенсійний фонд від об’єкта оподаткування</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237</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6511</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Відрахування на соціальне страхування від об’єкта оподаткування</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237</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652</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Відрахування на страхування на випадок безробіття від об’єкта оподаткування</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237</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653</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Нарахований знос (амортизація) основних засобів</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237</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1316, 1313</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Відрахування на соціальні заходи від об’єкта оподаткування</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237</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656</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Акцентовані рахунки постачальників за електроенергію, за послуги виробництва</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237</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685</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Витрати допоміжних цехів, включені до собівартості продукції і послуг основного виробництва</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237</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2312</w:t>
            </w:r>
          </w:p>
        </w:tc>
      </w:tr>
      <w:tr w:rsidR="002D1D29" w:rsidRPr="003A4675" w:rsidTr="003A4675">
        <w:trPr>
          <w:cantSplit/>
          <w:jc w:val="center"/>
        </w:trPr>
        <w:tc>
          <w:tcPr>
            <w:tcW w:w="3169"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Загальновиробничі витрати, включені до собівартості продукції і послуг основного виробництва, допоміжного та ін.</w:t>
            </w:r>
          </w:p>
        </w:tc>
        <w:tc>
          <w:tcPr>
            <w:tcW w:w="873"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237</w:t>
            </w:r>
          </w:p>
        </w:tc>
        <w:tc>
          <w:tcPr>
            <w:tcW w:w="958" w:type="pct"/>
          </w:tcPr>
          <w:p w:rsidR="002D1D29" w:rsidRPr="003A4675" w:rsidRDefault="002D1D29" w:rsidP="00EC2980">
            <w:pPr>
              <w:tabs>
                <w:tab w:val="left" w:pos="1080"/>
              </w:tabs>
              <w:spacing w:line="360" w:lineRule="auto"/>
              <w:jc w:val="both"/>
              <w:rPr>
                <w:color w:val="000000"/>
                <w:sz w:val="20"/>
                <w:szCs w:val="28"/>
                <w:lang w:val="uk-UA"/>
              </w:rPr>
            </w:pPr>
            <w:r w:rsidRPr="003A4675">
              <w:rPr>
                <w:color w:val="000000"/>
                <w:sz w:val="20"/>
                <w:szCs w:val="28"/>
                <w:lang w:val="uk-UA"/>
              </w:rPr>
              <w:t>911</w:t>
            </w:r>
          </w:p>
        </w:tc>
      </w:tr>
    </w:tbl>
    <w:p w:rsidR="003A4675" w:rsidRDefault="003A4675" w:rsidP="00EC2980">
      <w:pPr>
        <w:tabs>
          <w:tab w:val="left" w:pos="180"/>
          <w:tab w:val="left" w:pos="1080"/>
        </w:tabs>
        <w:spacing w:line="360" w:lineRule="auto"/>
        <w:ind w:firstLine="709"/>
        <w:jc w:val="both"/>
        <w:rPr>
          <w:color w:val="000000"/>
          <w:sz w:val="28"/>
          <w:szCs w:val="28"/>
          <w:u w:val="single"/>
          <w:lang w:val="uk-UA"/>
        </w:rPr>
      </w:pPr>
    </w:p>
    <w:p w:rsidR="002D1D29" w:rsidRPr="003A4675" w:rsidRDefault="002D1D29" w:rsidP="00EC2980">
      <w:pPr>
        <w:tabs>
          <w:tab w:val="left" w:pos="180"/>
          <w:tab w:val="left" w:pos="1080"/>
        </w:tabs>
        <w:spacing w:line="360" w:lineRule="auto"/>
        <w:ind w:firstLine="709"/>
        <w:jc w:val="both"/>
        <w:rPr>
          <w:color w:val="000000"/>
          <w:sz w:val="28"/>
          <w:szCs w:val="28"/>
          <w:u w:val="single"/>
          <w:lang w:val="uk-UA"/>
        </w:rPr>
      </w:pPr>
      <w:r w:rsidRPr="003A4675">
        <w:rPr>
          <w:color w:val="000000"/>
          <w:sz w:val="28"/>
          <w:szCs w:val="28"/>
          <w:u w:val="single"/>
          <w:lang w:val="uk-UA"/>
        </w:rPr>
        <w:t>Склад собівартості продукції (робіт, послуг).</w:t>
      </w:r>
    </w:p>
    <w:p w:rsidR="002D1D29" w:rsidRPr="003A4675" w:rsidRDefault="002D1D29" w:rsidP="00EC2980">
      <w:pPr>
        <w:tabs>
          <w:tab w:val="left" w:pos="180"/>
          <w:tab w:val="left" w:pos="1080"/>
        </w:tabs>
        <w:spacing w:line="360" w:lineRule="auto"/>
        <w:ind w:firstLine="709"/>
        <w:jc w:val="both"/>
        <w:rPr>
          <w:color w:val="000000"/>
          <w:sz w:val="28"/>
          <w:szCs w:val="28"/>
          <w:u w:val="single"/>
          <w:lang w:val="uk-UA"/>
        </w:rPr>
      </w:pPr>
      <w:r w:rsidRPr="003A4675">
        <w:rPr>
          <w:color w:val="000000"/>
          <w:sz w:val="28"/>
          <w:szCs w:val="28"/>
          <w:lang w:val="uk-UA"/>
        </w:rPr>
        <w:t xml:space="preserve">Собівартість продукції, робіт та послуг складається із спожитих у процесі виробництва виробничих запасів, сировини, енергії, основних засобів (у вигляді їх зносу), трудових ресурсів (у вигляді заробітної плати), а також інших витрат, пов’язаних із її виробництвом. На ЗАТ </w:t>
      </w:r>
      <w:r w:rsidR="00EC2980" w:rsidRPr="003A4675">
        <w:rPr>
          <w:color w:val="000000"/>
          <w:sz w:val="28"/>
          <w:szCs w:val="28"/>
          <w:lang w:val="uk-UA"/>
        </w:rPr>
        <w:t>«</w:t>
      </w:r>
      <w:r w:rsidRPr="003A4675">
        <w:rPr>
          <w:color w:val="000000"/>
          <w:sz w:val="28"/>
          <w:szCs w:val="28"/>
          <w:lang w:val="uk-UA"/>
        </w:rPr>
        <w:t>Рівне-Борошно</w:t>
      </w:r>
      <w:r w:rsidR="00EC2980" w:rsidRPr="003A4675">
        <w:rPr>
          <w:color w:val="000000"/>
          <w:sz w:val="28"/>
          <w:szCs w:val="28"/>
          <w:lang w:val="uk-UA"/>
        </w:rPr>
        <w:t>»</w:t>
      </w:r>
      <w:r w:rsidRPr="003A4675">
        <w:rPr>
          <w:color w:val="000000"/>
          <w:sz w:val="28"/>
          <w:szCs w:val="28"/>
          <w:lang w:val="uk-UA"/>
        </w:rPr>
        <w:t xml:space="preserve"> до складу собівартості продукції входять:</w:t>
      </w:r>
    </w:p>
    <w:p w:rsidR="002D1D29" w:rsidRPr="003A4675" w:rsidRDefault="002D1D29" w:rsidP="00EC2980">
      <w:pPr>
        <w:numPr>
          <w:ilvl w:val="0"/>
          <w:numId w:val="1"/>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витрати на сировину;</w:t>
      </w:r>
    </w:p>
    <w:p w:rsidR="002D1D29" w:rsidRPr="003A4675" w:rsidRDefault="002D1D29" w:rsidP="00EC2980">
      <w:pPr>
        <w:numPr>
          <w:ilvl w:val="0"/>
          <w:numId w:val="1"/>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вартість тари;</w:t>
      </w:r>
    </w:p>
    <w:p w:rsidR="002D1D29" w:rsidRPr="003A4675" w:rsidRDefault="002D1D29" w:rsidP="00EC2980">
      <w:pPr>
        <w:numPr>
          <w:ilvl w:val="0"/>
          <w:numId w:val="1"/>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енергоресурси;</w:t>
      </w:r>
    </w:p>
    <w:p w:rsidR="002D1D29" w:rsidRPr="003A4675" w:rsidRDefault="002D1D29" w:rsidP="00EC2980">
      <w:pPr>
        <w:numPr>
          <w:ilvl w:val="0"/>
          <w:numId w:val="1"/>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заробітна плата;</w:t>
      </w:r>
    </w:p>
    <w:p w:rsidR="002D1D29" w:rsidRPr="003A4675" w:rsidRDefault="002D1D29" w:rsidP="00EC2980">
      <w:pPr>
        <w:numPr>
          <w:ilvl w:val="0"/>
          <w:numId w:val="1"/>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нарахування на зарплату;</w:t>
      </w:r>
    </w:p>
    <w:p w:rsidR="002D1D29" w:rsidRPr="003A4675" w:rsidRDefault="002D1D29" w:rsidP="00EC2980">
      <w:pPr>
        <w:numPr>
          <w:ilvl w:val="0"/>
          <w:numId w:val="1"/>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знос основних фондів;</w:t>
      </w:r>
    </w:p>
    <w:p w:rsidR="002D1D29" w:rsidRPr="003A4675" w:rsidRDefault="002D1D29" w:rsidP="00EC2980">
      <w:pPr>
        <w:numPr>
          <w:ilvl w:val="0"/>
          <w:numId w:val="1"/>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інші витрати.</w:t>
      </w:r>
    </w:p>
    <w:p w:rsidR="002D1D29" w:rsidRPr="003A4675" w:rsidRDefault="002D1D29" w:rsidP="00EC2980">
      <w:pPr>
        <w:tabs>
          <w:tab w:val="left" w:pos="1080"/>
        </w:tabs>
        <w:spacing w:line="360" w:lineRule="auto"/>
        <w:ind w:firstLine="709"/>
        <w:jc w:val="both"/>
        <w:rPr>
          <w:color w:val="000000"/>
          <w:sz w:val="28"/>
          <w:szCs w:val="28"/>
          <w:u w:val="single"/>
          <w:lang w:val="uk-UA"/>
        </w:rPr>
      </w:pPr>
      <w:r w:rsidRPr="003A4675">
        <w:rPr>
          <w:color w:val="000000"/>
          <w:sz w:val="28"/>
          <w:szCs w:val="28"/>
          <w:u w:val="single"/>
          <w:lang w:val="uk-UA"/>
        </w:rPr>
        <w:t>Класифікація витрат на виробництво.</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Витрати поділяються на:</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1. Прямі:</w:t>
      </w:r>
    </w:p>
    <w:p w:rsidR="002D1D29" w:rsidRPr="003A4675" w:rsidRDefault="002D1D29" w:rsidP="00EC2980">
      <w:pPr>
        <w:numPr>
          <w:ilvl w:val="0"/>
          <w:numId w:val="1"/>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сировина;</w:t>
      </w:r>
    </w:p>
    <w:p w:rsidR="002D1D29" w:rsidRPr="003A4675" w:rsidRDefault="002D1D29" w:rsidP="00EC2980">
      <w:pPr>
        <w:numPr>
          <w:ilvl w:val="0"/>
          <w:numId w:val="1"/>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заробітна плата;</w:t>
      </w:r>
    </w:p>
    <w:p w:rsidR="002D1D29" w:rsidRPr="003A4675" w:rsidRDefault="002D1D29" w:rsidP="00EC2980">
      <w:pPr>
        <w:numPr>
          <w:ilvl w:val="0"/>
          <w:numId w:val="1"/>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нарахування на заробітну плату;</w:t>
      </w:r>
    </w:p>
    <w:p w:rsidR="002D1D29" w:rsidRPr="003A4675" w:rsidRDefault="002D1D29" w:rsidP="00EC2980">
      <w:pPr>
        <w:numPr>
          <w:ilvl w:val="0"/>
          <w:numId w:val="1"/>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енергоресурси:</w:t>
      </w:r>
    </w:p>
    <w:p w:rsidR="002D1D29" w:rsidRPr="003A4675" w:rsidRDefault="002D1D29" w:rsidP="00EC2980">
      <w:pPr>
        <w:numPr>
          <w:ilvl w:val="0"/>
          <w:numId w:val="10"/>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електроенергія;</w:t>
      </w:r>
    </w:p>
    <w:p w:rsidR="002D1D29" w:rsidRPr="003A4675" w:rsidRDefault="002D1D29" w:rsidP="00EC2980">
      <w:pPr>
        <w:numPr>
          <w:ilvl w:val="0"/>
          <w:numId w:val="10"/>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газ;</w:t>
      </w:r>
    </w:p>
    <w:p w:rsidR="002D1D29" w:rsidRPr="003A4675" w:rsidRDefault="002D1D29" w:rsidP="00EC2980">
      <w:pPr>
        <w:numPr>
          <w:ilvl w:val="0"/>
          <w:numId w:val="10"/>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пальне;</w:t>
      </w:r>
    </w:p>
    <w:p w:rsidR="002D1D29" w:rsidRPr="003A4675" w:rsidRDefault="002D1D29" w:rsidP="00EC2980">
      <w:pPr>
        <w:numPr>
          <w:ilvl w:val="0"/>
          <w:numId w:val="11"/>
        </w:numPr>
        <w:tabs>
          <w:tab w:val="left" w:pos="1080"/>
        </w:tabs>
        <w:spacing w:line="360" w:lineRule="auto"/>
        <w:ind w:left="0" w:firstLine="709"/>
        <w:jc w:val="both"/>
        <w:rPr>
          <w:color w:val="000000"/>
          <w:sz w:val="28"/>
          <w:szCs w:val="28"/>
          <w:lang w:val="uk-UA"/>
        </w:rPr>
      </w:pPr>
      <w:r w:rsidRPr="003A4675">
        <w:rPr>
          <w:color w:val="000000"/>
          <w:sz w:val="28"/>
          <w:szCs w:val="28"/>
          <w:lang w:val="uk-UA"/>
        </w:rPr>
        <w:t>покупні матеріали:</w:t>
      </w:r>
    </w:p>
    <w:p w:rsidR="002D1D29" w:rsidRPr="003A4675" w:rsidRDefault="002D1D29" w:rsidP="00EC2980">
      <w:pPr>
        <w:numPr>
          <w:ilvl w:val="0"/>
          <w:numId w:val="12"/>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мішки, пакети;</w:t>
      </w:r>
    </w:p>
    <w:p w:rsidR="002D1D29" w:rsidRPr="003A4675" w:rsidRDefault="002D1D29" w:rsidP="00EC2980">
      <w:pPr>
        <w:numPr>
          <w:ilvl w:val="0"/>
          <w:numId w:val="11"/>
        </w:numPr>
        <w:tabs>
          <w:tab w:val="left" w:pos="1080"/>
        </w:tabs>
        <w:spacing w:line="360" w:lineRule="auto"/>
        <w:ind w:left="0" w:firstLine="709"/>
        <w:jc w:val="both"/>
        <w:rPr>
          <w:color w:val="000000"/>
          <w:sz w:val="28"/>
          <w:szCs w:val="28"/>
          <w:lang w:val="uk-UA"/>
        </w:rPr>
      </w:pPr>
      <w:r w:rsidRPr="003A4675">
        <w:rPr>
          <w:color w:val="000000"/>
          <w:sz w:val="28"/>
          <w:szCs w:val="28"/>
          <w:lang w:val="uk-UA"/>
        </w:rPr>
        <w:t>Інші витрати.</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2. </w:t>
      </w:r>
      <w:r w:rsidR="003A4675" w:rsidRPr="003A4675">
        <w:rPr>
          <w:color w:val="000000"/>
          <w:sz w:val="28"/>
          <w:szCs w:val="28"/>
          <w:lang w:val="uk-UA"/>
        </w:rPr>
        <w:t>Постійні</w:t>
      </w:r>
      <w:r w:rsidRPr="003A4675">
        <w:rPr>
          <w:color w:val="000000"/>
          <w:sz w:val="28"/>
          <w:szCs w:val="28"/>
          <w:lang w:val="uk-UA"/>
        </w:rPr>
        <w:t xml:space="preserve"> витрати:</w:t>
      </w:r>
    </w:p>
    <w:p w:rsidR="002D1D29" w:rsidRPr="003A4675" w:rsidRDefault="00EC2980"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w:t>
      </w:r>
      <w:r w:rsidR="002D1D29" w:rsidRPr="003A4675">
        <w:rPr>
          <w:color w:val="000000"/>
          <w:sz w:val="28"/>
          <w:szCs w:val="28"/>
          <w:lang w:val="uk-UA"/>
        </w:rPr>
        <w:t>послуги сторонні організацій;</w:t>
      </w:r>
    </w:p>
    <w:p w:rsidR="002D1D29" w:rsidRPr="003A4675" w:rsidRDefault="002D1D29" w:rsidP="00EC2980">
      <w:pPr>
        <w:numPr>
          <w:ilvl w:val="0"/>
          <w:numId w:val="12"/>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господарські витрати;</w:t>
      </w:r>
    </w:p>
    <w:p w:rsidR="002D1D29" w:rsidRPr="003A4675" w:rsidRDefault="002D1D29" w:rsidP="00EC2980">
      <w:pPr>
        <w:numPr>
          <w:ilvl w:val="0"/>
          <w:numId w:val="12"/>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знос основних засобів;</w:t>
      </w:r>
    </w:p>
    <w:p w:rsidR="002D1D29" w:rsidRPr="003A4675" w:rsidRDefault="002D1D29" w:rsidP="00EC2980">
      <w:pPr>
        <w:numPr>
          <w:ilvl w:val="0"/>
          <w:numId w:val="12"/>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відсотки банку;</w:t>
      </w:r>
    </w:p>
    <w:p w:rsidR="002D1D29" w:rsidRPr="003A4675" w:rsidRDefault="002D1D29" w:rsidP="00EC2980">
      <w:pPr>
        <w:numPr>
          <w:ilvl w:val="0"/>
          <w:numId w:val="11"/>
        </w:numPr>
        <w:tabs>
          <w:tab w:val="left" w:pos="1080"/>
        </w:tabs>
        <w:spacing w:line="360" w:lineRule="auto"/>
        <w:ind w:left="0" w:firstLine="709"/>
        <w:jc w:val="both"/>
        <w:rPr>
          <w:color w:val="000000"/>
          <w:sz w:val="28"/>
          <w:szCs w:val="28"/>
          <w:lang w:val="uk-UA"/>
        </w:rPr>
      </w:pPr>
      <w:r w:rsidRPr="003A4675">
        <w:rPr>
          <w:color w:val="000000"/>
          <w:sz w:val="28"/>
          <w:szCs w:val="28"/>
          <w:lang w:val="uk-UA"/>
        </w:rPr>
        <w:t>податкові платежі</w:t>
      </w:r>
    </w:p>
    <w:p w:rsidR="002D1D29" w:rsidRPr="003A4675" w:rsidRDefault="002D1D29" w:rsidP="00EC2980">
      <w:pPr>
        <w:numPr>
          <w:ilvl w:val="0"/>
          <w:numId w:val="13"/>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податок на землю;</w:t>
      </w:r>
    </w:p>
    <w:p w:rsidR="002D1D29" w:rsidRPr="003A4675" w:rsidRDefault="002D1D29" w:rsidP="00EC2980">
      <w:pPr>
        <w:numPr>
          <w:ilvl w:val="0"/>
          <w:numId w:val="13"/>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комунальні податки;</w:t>
      </w:r>
    </w:p>
    <w:p w:rsidR="002D1D29" w:rsidRPr="003A4675" w:rsidRDefault="002D1D29" w:rsidP="00EC2980">
      <w:pPr>
        <w:numPr>
          <w:ilvl w:val="0"/>
          <w:numId w:val="13"/>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податок з власників транспортних засобів;</w:t>
      </w:r>
    </w:p>
    <w:p w:rsidR="002D1D29" w:rsidRPr="003A4675" w:rsidRDefault="002D1D29" w:rsidP="00EC2980">
      <w:pPr>
        <w:numPr>
          <w:ilvl w:val="0"/>
          <w:numId w:val="13"/>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інші податки;</w:t>
      </w:r>
    </w:p>
    <w:p w:rsidR="002D1D29" w:rsidRPr="003A4675" w:rsidRDefault="002D1D29" w:rsidP="00EC2980">
      <w:pPr>
        <w:numPr>
          <w:ilvl w:val="0"/>
          <w:numId w:val="13"/>
        </w:numPr>
        <w:tabs>
          <w:tab w:val="clear" w:pos="1440"/>
          <w:tab w:val="left" w:pos="1080"/>
        </w:tabs>
        <w:spacing w:line="360" w:lineRule="auto"/>
        <w:ind w:left="0" w:firstLine="709"/>
        <w:jc w:val="both"/>
        <w:rPr>
          <w:color w:val="000000"/>
          <w:sz w:val="28"/>
          <w:szCs w:val="28"/>
          <w:lang w:val="uk-UA"/>
        </w:rPr>
      </w:pPr>
      <w:r w:rsidRPr="003A4675">
        <w:rPr>
          <w:color w:val="000000"/>
          <w:sz w:val="28"/>
          <w:szCs w:val="28"/>
          <w:lang w:val="uk-UA"/>
        </w:rPr>
        <w:t>ліцензії.</w:t>
      </w:r>
    </w:p>
    <w:p w:rsidR="002D1D29" w:rsidRPr="003A4675" w:rsidRDefault="002D1D29" w:rsidP="00EC2980">
      <w:pPr>
        <w:tabs>
          <w:tab w:val="left" w:pos="1080"/>
        </w:tabs>
        <w:spacing w:line="360" w:lineRule="auto"/>
        <w:ind w:firstLine="709"/>
        <w:jc w:val="both"/>
        <w:rPr>
          <w:color w:val="000000"/>
          <w:sz w:val="28"/>
          <w:szCs w:val="28"/>
          <w:u w:val="single"/>
          <w:lang w:val="uk-UA"/>
        </w:rPr>
      </w:pPr>
      <w:r w:rsidRPr="003A4675">
        <w:rPr>
          <w:color w:val="000000"/>
          <w:sz w:val="28"/>
          <w:szCs w:val="28"/>
          <w:u w:val="single"/>
          <w:lang w:val="uk-UA"/>
        </w:rPr>
        <w:t>Загальна схема обліку витрат виробництва.</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Облік витрат виробництва здійснюється за середньозваженою формулою.</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Вартість сировини складає 7</w:t>
      </w:r>
      <w:r w:rsidR="00EC2980" w:rsidRPr="003A4675">
        <w:rPr>
          <w:color w:val="000000"/>
          <w:sz w:val="28"/>
          <w:szCs w:val="28"/>
          <w:lang w:val="uk-UA"/>
        </w:rPr>
        <w:t>0%</w:t>
      </w:r>
      <w:r w:rsidRPr="003A4675">
        <w:rPr>
          <w:color w:val="000000"/>
          <w:sz w:val="28"/>
          <w:szCs w:val="28"/>
          <w:lang w:val="uk-UA"/>
        </w:rPr>
        <w:t xml:space="preserve"> вартості продукції. Вартість енергоресурсів складається з суми витрат на електроенергію, газ, воду, пальне. Постійні витрати складаються з послуг сторонніх організацій, господарських витрат, знос основних засобів, відсотки банку, податкові платежі. Витрати виробництва складаються з різниці між загальними витратами і прямими витратами</w:t>
      </w:r>
    </w:p>
    <w:p w:rsidR="002D1D29" w:rsidRPr="003A4675" w:rsidRDefault="002D1D29" w:rsidP="00EC2980">
      <w:pPr>
        <w:tabs>
          <w:tab w:val="left" w:pos="1080"/>
        </w:tabs>
        <w:spacing w:line="360" w:lineRule="auto"/>
        <w:ind w:firstLine="709"/>
        <w:jc w:val="both"/>
        <w:rPr>
          <w:color w:val="000000"/>
          <w:sz w:val="28"/>
          <w:szCs w:val="28"/>
          <w:u w:val="single"/>
          <w:lang w:val="uk-UA"/>
        </w:rPr>
      </w:pPr>
      <w:r w:rsidRPr="003A4675">
        <w:rPr>
          <w:color w:val="000000"/>
          <w:sz w:val="28"/>
          <w:szCs w:val="28"/>
          <w:u w:val="single"/>
          <w:lang w:val="uk-UA"/>
        </w:rPr>
        <w:t>Облік прямих та загальновиробничих витрат.</w:t>
      </w:r>
    </w:p>
    <w:p w:rsidR="002D1D29"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До складу прямих матеріальних витрат включається вартість сировини та основних матеріалів, що утворюють основу вироблюваної продукції, </w:t>
      </w:r>
      <w:r w:rsidR="001805D4" w:rsidRPr="003A4675">
        <w:rPr>
          <w:color w:val="000000"/>
          <w:sz w:val="28"/>
          <w:szCs w:val="28"/>
          <w:lang w:val="uk-UA"/>
        </w:rPr>
        <w:t>купівельних</w:t>
      </w:r>
      <w:r w:rsidRPr="003A4675">
        <w:rPr>
          <w:color w:val="000000"/>
          <w:sz w:val="28"/>
          <w:szCs w:val="28"/>
          <w:lang w:val="uk-UA"/>
        </w:rPr>
        <w:t xml:space="preserve"> напівфабрикатів і комплектуючих виробів, допоміжних та інших матеріалів, які можуть бути безпосередньо віднесені до конкретного об’єкта витрат.</w:t>
      </w:r>
    </w:p>
    <w:p w:rsidR="003A157D" w:rsidRPr="003A4675" w:rsidRDefault="002D1D29"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До складу прями витрат на оплату праці включаються заробітна плата та інші виплати робітникам, зайнятих у виробництві продукції, виконанні робіт або наданні послуг, які можуть бути безпосередньо віднесені до конкретного об’єкта витрат.</w:t>
      </w:r>
    </w:p>
    <w:p w:rsidR="004C0910" w:rsidRPr="003A4675" w:rsidRDefault="004C0910"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До складу інших прямих витрат включаються всі інші виробничі витрати, які можуть бути безпосередньо віднесені до конкретного об’єкта витрат, зокрема відрахування на соціальні заходи, плата за оренду земельних майнових паїв, амортизація тощо.</w:t>
      </w:r>
    </w:p>
    <w:p w:rsidR="001805D4" w:rsidRDefault="001805D4" w:rsidP="00EC2980">
      <w:pPr>
        <w:tabs>
          <w:tab w:val="left" w:pos="1080"/>
        </w:tabs>
        <w:spacing w:line="360" w:lineRule="auto"/>
        <w:ind w:firstLine="709"/>
        <w:jc w:val="both"/>
        <w:rPr>
          <w:color w:val="000000"/>
          <w:sz w:val="28"/>
          <w:szCs w:val="28"/>
          <w:lang w:val="uk-UA"/>
        </w:rPr>
      </w:pPr>
    </w:p>
    <w:p w:rsidR="004C0910" w:rsidRPr="003A4675" w:rsidRDefault="001805D4" w:rsidP="00EC2980">
      <w:pPr>
        <w:tabs>
          <w:tab w:val="left" w:pos="1080"/>
        </w:tabs>
        <w:spacing w:line="360" w:lineRule="auto"/>
        <w:ind w:firstLine="709"/>
        <w:jc w:val="both"/>
        <w:rPr>
          <w:color w:val="000000"/>
          <w:sz w:val="28"/>
          <w:szCs w:val="28"/>
          <w:lang w:val="uk-UA"/>
        </w:rPr>
      </w:pPr>
      <w:r>
        <w:rPr>
          <w:color w:val="000000"/>
          <w:sz w:val="28"/>
          <w:szCs w:val="28"/>
          <w:lang w:val="uk-UA"/>
        </w:rPr>
        <w:t>Таблиця 6.</w:t>
      </w:r>
      <w:r w:rsidR="004C0910" w:rsidRPr="003A4675">
        <w:rPr>
          <w:color w:val="000000"/>
          <w:sz w:val="28"/>
          <w:szCs w:val="28"/>
          <w:lang w:val="uk-UA"/>
        </w:rPr>
        <w:t>2.</w:t>
      </w:r>
      <w:r>
        <w:rPr>
          <w:color w:val="000000"/>
          <w:sz w:val="28"/>
          <w:szCs w:val="28"/>
          <w:lang w:val="uk-UA"/>
        </w:rPr>
        <w:t xml:space="preserve"> </w:t>
      </w:r>
      <w:r w:rsidR="004C0910" w:rsidRPr="003A4675">
        <w:rPr>
          <w:color w:val="000000"/>
          <w:sz w:val="28"/>
          <w:szCs w:val="28"/>
          <w:lang w:val="uk-UA"/>
        </w:rPr>
        <w:t>Кореспонденція рахунків з обліку прямих та загальновиробничих витрат</w:t>
      </w:r>
    </w:p>
    <w:tbl>
      <w:tblPr>
        <w:tblStyle w:val="1"/>
        <w:tblW w:w="4881" w:type="pct"/>
        <w:jc w:val="center"/>
        <w:tblLook w:val="0000" w:firstRow="0" w:lastRow="0" w:firstColumn="0" w:lastColumn="0" w:noHBand="0" w:noVBand="0"/>
      </w:tblPr>
      <w:tblGrid>
        <w:gridCol w:w="5922"/>
        <w:gridCol w:w="1631"/>
        <w:gridCol w:w="1790"/>
      </w:tblGrid>
      <w:tr w:rsidR="004C0910" w:rsidRPr="003A4675" w:rsidTr="001805D4">
        <w:trPr>
          <w:cantSplit/>
          <w:jc w:val="center"/>
        </w:trPr>
        <w:tc>
          <w:tcPr>
            <w:tcW w:w="5000" w:type="pct"/>
            <w:gridSpan w:val="3"/>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 xml:space="preserve">ЗАТ </w:t>
            </w:r>
            <w:r w:rsidR="00EC2980" w:rsidRPr="003A4675">
              <w:rPr>
                <w:color w:val="000000"/>
                <w:sz w:val="20"/>
                <w:szCs w:val="28"/>
                <w:lang w:val="uk-UA"/>
              </w:rPr>
              <w:t>«</w:t>
            </w:r>
            <w:r w:rsidRPr="003A4675">
              <w:rPr>
                <w:color w:val="000000"/>
                <w:sz w:val="20"/>
                <w:szCs w:val="28"/>
                <w:lang w:val="uk-UA"/>
              </w:rPr>
              <w:t>Рівне-Борошно</w:t>
            </w:r>
            <w:r w:rsidR="00EC2980" w:rsidRPr="003A4675">
              <w:rPr>
                <w:color w:val="000000"/>
                <w:sz w:val="20"/>
                <w:szCs w:val="28"/>
                <w:lang w:val="uk-UA"/>
              </w:rPr>
              <w:t>»</w:t>
            </w:r>
          </w:p>
        </w:tc>
      </w:tr>
      <w:tr w:rsidR="004C0910" w:rsidRPr="003A4675" w:rsidTr="001805D4">
        <w:trPr>
          <w:cantSplit/>
          <w:jc w:val="center"/>
        </w:trPr>
        <w:tc>
          <w:tcPr>
            <w:tcW w:w="3169"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Зміст операції</w:t>
            </w:r>
          </w:p>
        </w:tc>
        <w:tc>
          <w:tcPr>
            <w:tcW w:w="873"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Дебет</w:t>
            </w:r>
          </w:p>
        </w:tc>
        <w:tc>
          <w:tcPr>
            <w:tcW w:w="958"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Кредит</w:t>
            </w:r>
          </w:p>
        </w:tc>
      </w:tr>
      <w:tr w:rsidR="004C0910" w:rsidRPr="003A4675" w:rsidTr="001805D4">
        <w:trPr>
          <w:cantSplit/>
          <w:jc w:val="center"/>
        </w:trPr>
        <w:tc>
          <w:tcPr>
            <w:tcW w:w="3169"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Загальновиробничі витрати, включені до собівартості продукції і послуг основного виробництва, допоміжного та ін.</w:t>
            </w:r>
          </w:p>
        </w:tc>
        <w:tc>
          <w:tcPr>
            <w:tcW w:w="873"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237</w:t>
            </w:r>
          </w:p>
        </w:tc>
        <w:tc>
          <w:tcPr>
            <w:tcW w:w="958"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911</w:t>
            </w:r>
          </w:p>
        </w:tc>
      </w:tr>
    </w:tbl>
    <w:p w:rsidR="004C0910" w:rsidRPr="003A4675" w:rsidRDefault="004C0910" w:rsidP="00EC2980">
      <w:pPr>
        <w:tabs>
          <w:tab w:val="left" w:pos="1080"/>
        </w:tabs>
        <w:spacing w:line="360" w:lineRule="auto"/>
        <w:ind w:firstLine="709"/>
        <w:jc w:val="both"/>
        <w:rPr>
          <w:color w:val="000000"/>
          <w:sz w:val="28"/>
          <w:szCs w:val="28"/>
          <w:lang w:val="uk-UA"/>
        </w:rPr>
      </w:pPr>
    </w:p>
    <w:p w:rsidR="004C0910" w:rsidRPr="003A4675" w:rsidRDefault="004C0910" w:rsidP="00EC2980">
      <w:pPr>
        <w:tabs>
          <w:tab w:val="left" w:pos="1080"/>
        </w:tabs>
        <w:spacing w:line="360" w:lineRule="auto"/>
        <w:ind w:firstLine="709"/>
        <w:jc w:val="both"/>
        <w:rPr>
          <w:color w:val="000000"/>
          <w:sz w:val="28"/>
          <w:szCs w:val="28"/>
          <w:u w:val="single"/>
          <w:lang w:val="uk-UA"/>
        </w:rPr>
      </w:pPr>
      <w:r w:rsidRPr="003A4675">
        <w:rPr>
          <w:color w:val="000000"/>
          <w:sz w:val="28"/>
          <w:szCs w:val="28"/>
          <w:u w:val="single"/>
          <w:lang w:val="uk-UA"/>
        </w:rPr>
        <w:t>Облік і оцінка</w:t>
      </w:r>
      <w:r w:rsidR="00EC2980" w:rsidRPr="003A4675">
        <w:rPr>
          <w:color w:val="000000"/>
          <w:sz w:val="28"/>
          <w:szCs w:val="28"/>
          <w:u w:val="single"/>
          <w:lang w:val="uk-UA"/>
        </w:rPr>
        <w:t xml:space="preserve"> </w:t>
      </w:r>
      <w:r w:rsidRPr="003A4675">
        <w:rPr>
          <w:color w:val="000000"/>
          <w:sz w:val="28"/>
          <w:szCs w:val="28"/>
          <w:u w:val="single"/>
          <w:lang w:val="uk-UA"/>
        </w:rPr>
        <w:t>незавершеного виробництва.</w:t>
      </w:r>
    </w:p>
    <w:p w:rsidR="004C0910" w:rsidRPr="003A4675" w:rsidRDefault="004C0910"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Незавершене виробництво являє собою продукцію, роботи і послуги, які не пройшли всіх стадій технологічного процесу і, як наслідок, є недоукомплектованими або такими, що не пройшли відповідного технічного контролю.</w:t>
      </w:r>
    </w:p>
    <w:p w:rsidR="004C0910" w:rsidRPr="003A4675" w:rsidRDefault="004C0910"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На ЗАТ </w:t>
      </w:r>
      <w:r w:rsidR="00EC2980" w:rsidRPr="003A4675">
        <w:rPr>
          <w:color w:val="000000"/>
          <w:sz w:val="28"/>
          <w:szCs w:val="28"/>
          <w:lang w:val="uk-UA"/>
        </w:rPr>
        <w:t>«</w:t>
      </w:r>
      <w:r w:rsidRPr="003A4675">
        <w:rPr>
          <w:color w:val="000000"/>
          <w:sz w:val="28"/>
          <w:szCs w:val="28"/>
          <w:lang w:val="uk-UA"/>
        </w:rPr>
        <w:t>Рівне-Борошно</w:t>
      </w:r>
      <w:r w:rsidR="00EC2980" w:rsidRPr="003A4675">
        <w:rPr>
          <w:color w:val="000000"/>
          <w:sz w:val="28"/>
          <w:szCs w:val="28"/>
          <w:lang w:val="uk-UA"/>
        </w:rPr>
        <w:t>»</w:t>
      </w:r>
      <w:r w:rsidRPr="003A4675">
        <w:rPr>
          <w:color w:val="000000"/>
          <w:sz w:val="28"/>
          <w:szCs w:val="28"/>
          <w:lang w:val="uk-UA"/>
        </w:rPr>
        <w:t xml:space="preserve"> незавершеного виробництва немає. Брак житнього помолу ведеться на рахунку 237 </w:t>
      </w:r>
      <w:r w:rsidR="00EC2980" w:rsidRPr="003A4675">
        <w:rPr>
          <w:color w:val="000000"/>
          <w:sz w:val="28"/>
          <w:szCs w:val="28"/>
          <w:lang w:val="uk-UA"/>
        </w:rPr>
        <w:t>«</w:t>
      </w:r>
      <w:r w:rsidRPr="003A4675">
        <w:rPr>
          <w:color w:val="000000"/>
          <w:sz w:val="28"/>
          <w:szCs w:val="28"/>
          <w:lang w:val="uk-UA"/>
        </w:rPr>
        <w:t>Лінія житнього помолу</w:t>
      </w:r>
      <w:r w:rsidR="00EC2980" w:rsidRPr="003A4675">
        <w:rPr>
          <w:color w:val="000000"/>
          <w:sz w:val="28"/>
          <w:szCs w:val="28"/>
          <w:lang w:val="uk-UA"/>
        </w:rPr>
        <w:t>»</w:t>
      </w:r>
      <w:r w:rsidRPr="003A4675">
        <w:rPr>
          <w:color w:val="000000"/>
          <w:sz w:val="28"/>
          <w:szCs w:val="28"/>
          <w:lang w:val="uk-UA"/>
        </w:rPr>
        <w:t>, і в Дебет списуються всі витрати, відбувається закриття рахунку за місяць на собівартість ви</w:t>
      </w:r>
      <w:r w:rsidR="001805D4">
        <w:rPr>
          <w:color w:val="000000"/>
          <w:sz w:val="28"/>
          <w:szCs w:val="28"/>
          <w:lang w:val="uk-UA"/>
        </w:rPr>
        <w:t>пущеної продукції</w:t>
      </w:r>
      <w:r w:rsidRPr="003A4675">
        <w:rPr>
          <w:color w:val="000000"/>
          <w:sz w:val="28"/>
          <w:szCs w:val="28"/>
          <w:lang w:val="uk-UA"/>
        </w:rPr>
        <w:t>.</w:t>
      </w:r>
    </w:p>
    <w:p w:rsidR="004C0910" w:rsidRPr="003A4675" w:rsidRDefault="004C0910" w:rsidP="00EC2980">
      <w:pPr>
        <w:tabs>
          <w:tab w:val="left" w:pos="1080"/>
        </w:tabs>
        <w:spacing w:line="360" w:lineRule="auto"/>
        <w:ind w:firstLine="709"/>
        <w:jc w:val="both"/>
        <w:rPr>
          <w:b/>
          <w:color w:val="000000"/>
          <w:sz w:val="28"/>
          <w:szCs w:val="28"/>
          <w:lang w:val="uk-UA"/>
        </w:rPr>
      </w:pPr>
    </w:p>
    <w:p w:rsidR="004C0910" w:rsidRPr="003A4675" w:rsidRDefault="001805D4" w:rsidP="00EC2980">
      <w:pPr>
        <w:tabs>
          <w:tab w:val="left" w:pos="1080"/>
        </w:tabs>
        <w:spacing w:line="360" w:lineRule="auto"/>
        <w:ind w:firstLine="709"/>
        <w:jc w:val="both"/>
        <w:rPr>
          <w:b/>
          <w:color w:val="000000"/>
          <w:sz w:val="28"/>
          <w:szCs w:val="28"/>
          <w:lang w:val="uk-UA"/>
        </w:rPr>
      </w:pPr>
      <w:r>
        <w:rPr>
          <w:b/>
          <w:color w:val="000000"/>
          <w:sz w:val="28"/>
          <w:szCs w:val="28"/>
          <w:lang w:val="uk-UA"/>
        </w:rPr>
        <w:t>6</w:t>
      </w:r>
      <w:r w:rsidR="004C0910" w:rsidRPr="003A4675">
        <w:rPr>
          <w:b/>
          <w:color w:val="000000"/>
          <w:sz w:val="28"/>
          <w:szCs w:val="28"/>
          <w:lang w:val="uk-UA"/>
        </w:rPr>
        <w:t xml:space="preserve">. Облік готової продукції (товарів, робіт, послуг) її реалізації (ПСБО 15 </w:t>
      </w:r>
      <w:r w:rsidR="00EC2980" w:rsidRPr="003A4675">
        <w:rPr>
          <w:b/>
          <w:color w:val="000000"/>
          <w:sz w:val="28"/>
          <w:szCs w:val="28"/>
          <w:lang w:val="uk-UA"/>
        </w:rPr>
        <w:t>«</w:t>
      </w:r>
      <w:r w:rsidR="004C0910" w:rsidRPr="003A4675">
        <w:rPr>
          <w:b/>
          <w:color w:val="000000"/>
          <w:sz w:val="28"/>
          <w:szCs w:val="28"/>
          <w:lang w:val="uk-UA"/>
        </w:rPr>
        <w:t>Дохід</w:t>
      </w:r>
      <w:r w:rsidR="00EC2980" w:rsidRPr="003A4675">
        <w:rPr>
          <w:b/>
          <w:color w:val="000000"/>
          <w:sz w:val="28"/>
          <w:szCs w:val="28"/>
          <w:lang w:val="uk-UA"/>
        </w:rPr>
        <w:t>»</w:t>
      </w:r>
      <w:r w:rsidR="004C0910" w:rsidRPr="003A4675">
        <w:rPr>
          <w:b/>
          <w:color w:val="000000"/>
          <w:sz w:val="28"/>
          <w:szCs w:val="28"/>
          <w:lang w:val="uk-UA"/>
        </w:rPr>
        <w:t xml:space="preserve">, ПСБО 16 </w:t>
      </w:r>
      <w:r w:rsidR="00EC2980" w:rsidRPr="003A4675">
        <w:rPr>
          <w:b/>
          <w:color w:val="000000"/>
          <w:sz w:val="28"/>
          <w:szCs w:val="28"/>
          <w:lang w:val="uk-UA"/>
        </w:rPr>
        <w:t>«</w:t>
      </w:r>
      <w:r w:rsidR="004C0910" w:rsidRPr="003A4675">
        <w:rPr>
          <w:b/>
          <w:color w:val="000000"/>
          <w:sz w:val="28"/>
          <w:szCs w:val="28"/>
          <w:lang w:val="uk-UA"/>
        </w:rPr>
        <w:t>Витрати</w:t>
      </w:r>
      <w:r w:rsidR="00EC2980" w:rsidRPr="003A4675">
        <w:rPr>
          <w:b/>
          <w:color w:val="000000"/>
          <w:sz w:val="28"/>
          <w:szCs w:val="28"/>
          <w:lang w:val="uk-UA"/>
        </w:rPr>
        <w:t>»</w:t>
      </w:r>
      <w:r w:rsidR="004C0910" w:rsidRPr="003A4675">
        <w:rPr>
          <w:b/>
          <w:color w:val="000000"/>
          <w:sz w:val="28"/>
          <w:szCs w:val="28"/>
          <w:lang w:val="uk-UA"/>
        </w:rPr>
        <w:t>)</w:t>
      </w:r>
    </w:p>
    <w:p w:rsidR="004C0910" w:rsidRPr="003A4675" w:rsidRDefault="004C0910" w:rsidP="00EC2980">
      <w:pPr>
        <w:tabs>
          <w:tab w:val="left" w:pos="1080"/>
        </w:tabs>
        <w:spacing w:line="360" w:lineRule="auto"/>
        <w:ind w:firstLine="709"/>
        <w:jc w:val="both"/>
        <w:rPr>
          <w:color w:val="000000"/>
          <w:sz w:val="28"/>
          <w:szCs w:val="28"/>
          <w:u w:val="single"/>
          <w:lang w:val="uk-UA"/>
        </w:rPr>
      </w:pPr>
    </w:p>
    <w:p w:rsidR="004C0910" w:rsidRPr="003A4675" w:rsidRDefault="004C0910" w:rsidP="00EC2980">
      <w:pPr>
        <w:tabs>
          <w:tab w:val="left" w:pos="1080"/>
        </w:tabs>
        <w:spacing w:line="360" w:lineRule="auto"/>
        <w:ind w:firstLine="709"/>
        <w:jc w:val="both"/>
        <w:rPr>
          <w:color w:val="000000"/>
          <w:sz w:val="28"/>
          <w:szCs w:val="28"/>
          <w:u w:val="single"/>
          <w:lang w:val="uk-UA"/>
        </w:rPr>
      </w:pPr>
      <w:r w:rsidRPr="003A4675">
        <w:rPr>
          <w:color w:val="000000"/>
          <w:sz w:val="28"/>
          <w:szCs w:val="28"/>
          <w:u w:val="single"/>
          <w:lang w:val="uk-UA"/>
        </w:rPr>
        <w:t>Поняття готової продукції.</w:t>
      </w:r>
    </w:p>
    <w:p w:rsidR="004C0910" w:rsidRPr="003A4675" w:rsidRDefault="001805D4"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Готова</w:t>
      </w:r>
      <w:r w:rsidR="004C0910" w:rsidRPr="003A4675">
        <w:rPr>
          <w:color w:val="000000"/>
          <w:sz w:val="28"/>
          <w:szCs w:val="28"/>
          <w:lang w:val="uk-UA"/>
        </w:rPr>
        <w:t xml:space="preserve"> продукція – це продукція (виріб, напівфабрикат, робота, послуга), що повністю закінчена обробкою на даному підприємстві, пройшла всі стадії технічного випробування (якщо вимагають відповідні її особливості), відповідає технічним умовам і стандартам, не потребує подальшої обробки на цьому підприємстві і здана на склад.</w:t>
      </w:r>
    </w:p>
    <w:p w:rsidR="00EC2980" w:rsidRPr="003A4675" w:rsidRDefault="004C0910" w:rsidP="00EC2980">
      <w:pPr>
        <w:tabs>
          <w:tab w:val="left" w:pos="1080"/>
        </w:tabs>
        <w:spacing w:line="360" w:lineRule="auto"/>
        <w:ind w:firstLine="709"/>
        <w:jc w:val="both"/>
        <w:rPr>
          <w:color w:val="000000"/>
          <w:sz w:val="28"/>
          <w:szCs w:val="28"/>
          <w:u w:val="single"/>
          <w:lang w:val="uk-UA"/>
        </w:rPr>
      </w:pPr>
      <w:r w:rsidRPr="003A4675">
        <w:rPr>
          <w:color w:val="000000"/>
          <w:sz w:val="28"/>
          <w:szCs w:val="28"/>
          <w:u w:val="single"/>
          <w:lang w:val="uk-UA"/>
        </w:rPr>
        <w:t>Оцінка і облік готової продукції.</w:t>
      </w:r>
    </w:p>
    <w:p w:rsidR="004C0910" w:rsidRPr="003A4675" w:rsidRDefault="004C0910"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На підставі накладних випускається продукція. Оцінка у звітному періоді може </w:t>
      </w:r>
      <w:r w:rsidR="001805D4" w:rsidRPr="003A4675">
        <w:rPr>
          <w:color w:val="000000"/>
          <w:sz w:val="28"/>
          <w:szCs w:val="28"/>
          <w:lang w:val="uk-UA"/>
        </w:rPr>
        <w:t>здійснюватися</w:t>
      </w:r>
      <w:r w:rsidRPr="003A4675">
        <w:rPr>
          <w:color w:val="000000"/>
          <w:sz w:val="28"/>
          <w:szCs w:val="28"/>
          <w:lang w:val="uk-UA"/>
        </w:rPr>
        <w:t xml:space="preserve"> за фактичною собівартістю. Наприкінці місяця обов’язковою умовою є облік готової продукції за фактичною собівартістю. Сума відхилень фактичної собівартості готової продукції від її вартості за обліковими цінами, що відносяться до реалізованої продукції, відображається записом:</w:t>
      </w:r>
    </w:p>
    <w:p w:rsidR="004C0910" w:rsidRPr="003A4675" w:rsidRDefault="004C0910"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Дебет </w:t>
      </w:r>
      <w:r w:rsidR="001805D4" w:rsidRPr="003A4675">
        <w:rPr>
          <w:color w:val="000000"/>
          <w:sz w:val="28"/>
          <w:szCs w:val="28"/>
          <w:lang w:val="uk-UA"/>
        </w:rPr>
        <w:t>рахунка</w:t>
      </w:r>
      <w:r w:rsidRPr="003A4675">
        <w:rPr>
          <w:color w:val="000000"/>
          <w:sz w:val="28"/>
          <w:szCs w:val="28"/>
          <w:lang w:val="uk-UA"/>
        </w:rPr>
        <w:t xml:space="preserve"> на </w:t>
      </w:r>
      <w:r w:rsidR="00EC2980" w:rsidRPr="003A4675">
        <w:rPr>
          <w:color w:val="000000"/>
          <w:sz w:val="28"/>
          <w:szCs w:val="28"/>
          <w:lang w:val="uk-UA"/>
        </w:rPr>
        <w:t>№9</w:t>
      </w:r>
      <w:r w:rsidRPr="003A4675">
        <w:rPr>
          <w:color w:val="000000"/>
          <w:sz w:val="28"/>
          <w:szCs w:val="28"/>
          <w:lang w:val="uk-UA"/>
        </w:rPr>
        <w:t xml:space="preserve">01 </w:t>
      </w:r>
      <w:r w:rsidR="00EC2980" w:rsidRPr="003A4675">
        <w:rPr>
          <w:color w:val="000000"/>
          <w:sz w:val="28"/>
          <w:szCs w:val="28"/>
          <w:lang w:val="uk-UA"/>
        </w:rPr>
        <w:t>«</w:t>
      </w:r>
      <w:r w:rsidRPr="003A4675">
        <w:rPr>
          <w:color w:val="000000"/>
          <w:sz w:val="28"/>
          <w:szCs w:val="28"/>
          <w:lang w:val="uk-UA"/>
        </w:rPr>
        <w:t>Собівартість реалізації</w:t>
      </w:r>
      <w:r w:rsidR="00EC2980" w:rsidRPr="003A4675">
        <w:rPr>
          <w:color w:val="000000"/>
          <w:sz w:val="28"/>
          <w:szCs w:val="28"/>
          <w:lang w:val="uk-UA"/>
        </w:rPr>
        <w:t>»</w:t>
      </w:r>
      <w:r w:rsidRPr="003A4675">
        <w:rPr>
          <w:color w:val="000000"/>
          <w:sz w:val="28"/>
          <w:szCs w:val="28"/>
          <w:lang w:val="uk-UA"/>
        </w:rPr>
        <w:t>.</w:t>
      </w:r>
    </w:p>
    <w:p w:rsidR="004C0910" w:rsidRPr="003A4675" w:rsidRDefault="004C0910"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Кредит рахунка </w:t>
      </w:r>
      <w:r w:rsidR="00EC2980" w:rsidRPr="003A4675">
        <w:rPr>
          <w:color w:val="000000"/>
          <w:sz w:val="28"/>
          <w:szCs w:val="28"/>
          <w:lang w:val="uk-UA"/>
        </w:rPr>
        <w:t>№2</w:t>
      </w:r>
      <w:r w:rsidRPr="003A4675">
        <w:rPr>
          <w:color w:val="000000"/>
          <w:sz w:val="28"/>
          <w:szCs w:val="28"/>
          <w:lang w:val="uk-UA"/>
        </w:rPr>
        <w:t xml:space="preserve">6 </w:t>
      </w:r>
      <w:r w:rsidR="00EC2980" w:rsidRPr="003A4675">
        <w:rPr>
          <w:color w:val="000000"/>
          <w:sz w:val="28"/>
          <w:szCs w:val="28"/>
          <w:lang w:val="uk-UA"/>
        </w:rPr>
        <w:t>«</w:t>
      </w:r>
      <w:r w:rsidRPr="003A4675">
        <w:rPr>
          <w:color w:val="000000"/>
          <w:sz w:val="28"/>
          <w:szCs w:val="28"/>
          <w:lang w:val="uk-UA"/>
        </w:rPr>
        <w:t>Готова продукція</w:t>
      </w:r>
      <w:r w:rsidR="00EC2980" w:rsidRPr="003A4675">
        <w:rPr>
          <w:color w:val="000000"/>
          <w:sz w:val="28"/>
          <w:szCs w:val="28"/>
          <w:lang w:val="uk-UA"/>
        </w:rPr>
        <w:t>»</w:t>
      </w:r>
      <w:r w:rsidRPr="003A4675">
        <w:rPr>
          <w:color w:val="000000"/>
          <w:sz w:val="28"/>
          <w:szCs w:val="28"/>
          <w:lang w:val="uk-UA"/>
        </w:rPr>
        <w:t>.</w:t>
      </w:r>
    </w:p>
    <w:p w:rsidR="004C0910" w:rsidRPr="003A4675" w:rsidRDefault="004C0910"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Рахунки обліку готової продукції які наявні на ЗАТ </w:t>
      </w:r>
      <w:r w:rsidR="00EC2980" w:rsidRPr="003A4675">
        <w:rPr>
          <w:color w:val="000000"/>
          <w:sz w:val="28"/>
          <w:szCs w:val="28"/>
          <w:lang w:val="uk-UA"/>
        </w:rPr>
        <w:t>«</w:t>
      </w:r>
      <w:r w:rsidRPr="003A4675">
        <w:rPr>
          <w:color w:val="000000"/>
          <w:sz w:val="28"/>
          <w:szCs w:val="28"/>
          <w:lang w:val="uk-UA"/>
        </w:rPr>
        <w:t>Рівне-Борошно</w:t>
      </w:r>
      <w:r w:rsidR="00EC2980" w:rsidRPr="003A4675">
        <w:rPr>
          <w:color w:val="000000"/>
          <w:sz w:val="28"/>
          <w:szCs w:val="28"/>
          <w:lang w:val="uk-UA"/>
        </w:rPr>
        <w:t>»</w:t>
      </w:r>
      <w:r w:rsidRPr="003A4675">
        <w:rPr>
          <w:color w:val="000000"/>
          <w:sz w:val="28"/>
          <w:szCs w:val="28"/>
          <w:lang w:val="uk-UA"/>
        </w:rPr>
        <w:t>:</w:t>
      </w:r>
    </w:p>
    <w:p w:rsidR="004C0910" w:rsidRPr="003A4675" w:rsidRDefault="004C0910"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201 </w:t>
      </w:r>
      <w:r w:rsidR="00EC2980" w:rsidRPr="003A4675">
        <w:rPr>
          <w:color w:val="000000"/>
          <w:sz w:val="28"/>
          <w:szCs w:val="28"/>
          <w:lang w:val="uk-UA"/>
        </w:rPr>
        <w:t>«</w:t>
      </w:r>
      <w:r w:rsidRPr="003A4675">
        <w:rPr>
          <w:color w:val="000000"/>
          <w:sz w:val="28"/>
          <w:szCs w:val="28"/>
          <w:lang w:val="uk-UA"/>
        </w:rPr>
        <w:t>Сировина і матеріали</w:t>
      </w:r>
      <w:r w:rsidR="00EC2980" w:rsidRPr="003A4675">
        <w:rPr>
          <w:color w:val="000000"/>
          <w:sz w:val="28"/>
          <w:szCs w:val="28"/>
          <w:lang w:val="uk-UA"/>
        </w:rPr>
        <w:t>»</w:t>
      </w:r>
    </w:p>
    <w:p w:rsidR="004C0910" w:rsidRPr="003A4675" w:rsidRDefault="004C0910"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23 </w:t>
      </w:r>
      <w:r w:rsidR="00EC2980" w:rsidRPr="003A4675">
        <w:rPr>
          <w:color w:val="000000"/>
          <w:sz w:val="28"/>
          <w:szCs w:val="28"/>
          <w:lang w:val="uk-UA"/>
        </w:rPr>
        <w:t>«</w:t>
      </w:r>
      <w:r w:rsidRPr="003A4675">
        <w:rPr>
          <w:color w:val="000000"/>
          <w:sz w:val="28"/>
          <w:szCs w:val="28"/>
          <w:lang w:val="uk-UA"/>
        </w:rPr>
        <w:t>Виробництво</w:t>
      </w:r>
      <w:r w:rsidR="00EC2980" w:rsidRPr="003A4675">
        <w:rPr>
          <w:color w:val="000000"/>
          <w:sz w:val="28"/>
          <w:szCs w:val="28"/>
          <w:lang w:val="uk-UA"/>
        </w:rPr>
        <w:t>»</w:t>
      </w:r>
    </w:p>
    <w:p w:rsidR="004C0910" w:rsidRPr="003A4675" w:rsidRDefault="004C0910"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26 </w:t>
      </w:r>
      <w:r w:rsidR="00EC2980" w:rsidRPr="003A4675">
        <w:rPr>
          <w:color w:val="000000"/>
          <w:sz w:val="28"/>
          <w:szCs w:val="28"/>
          <w:lang w:val="uk-UA"/>
        </w:rPr>
        <w:t>«</w:t>
      </w:r>
      <w:r w:rsidRPr="003A4675">
        <w:rPr>
          <w:color w:val="000000"/>
          <w:sz w:val="28"/>
          <w:szCs w:val="28"/>
          <w:lang w:val="uk-UA"/>
        </w:rPr>
        <w:t>Готова продукція</w:t>
      </w:r>
      <w:r w:rsidR="00EC2980" w:rsidRPr="003A4675">
        <w:rPr>
          <w:color w:val="000000"/>
          <w:sz w:val="28"/>
          <w:szCs w:val="28"/>
          <w:lang w:val="uk-UA"/>
        </w:rPr>
        <w:t>»</w:t>
      </w:r>
    </w:p>
    <w:p w:rsidR="004C0910" w:rsidRPr="003A4675" w:rsidRDefault="004C0910"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28 </w:t>
      </w:r>
      <w:r w:rsidR="00EC2980" w:rsidRPr="003A4675">
        <w:rPr>
          <w:color w:val="000000"/>
          <w:sz w:val="28"/>
          <w:szCs w:val="28"/>
          <w:lang w:val="uk-UA"/>
        </w:rPr>
        <w:t>«</w:t>
      </w:r>
      <w:r w:rsidRPr="003A4675">
        <w:rPr>
          <w:color w:val="000000"/>
          <w:sz w:val="28"/>
          <w:szCs w:val="28"/>
          <w:lang w:val="uk-UA"/>
        </w:rPr>
        <w:t>Товари</w:t>
      </w:r>
      <w:r w:rsidR="00EC2980" w:rsidRPr="003A4675">
        <w:rPr>
          <w:color w:val="000000"/>
          <w:sz w:val="28"/>
          <w:szCs w:val="28"/>
          <w:lang w:val="uk-UA"/>
        </w:rPr>
        <w:t>»</w:t>
      </w:r>
    </w:p>
    <w:p w:rsidR="004C0910" w:rsidRPr="003A4675" w:rsidRDefault="004C0910"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70 </w:t>
      </w:r>
      <w:r w:rsidR="00EC2980" w:rsidRPr="003A4675">
        <w:rPr>
          <w:color w:val="000000"/>
          <w:sz w:val="28"/>
          <w:szCs w:val="28"/>
          <w:lang w:val="uk-UA"/>
        </w:rPr>
        <w:t>«</w:t>
      </w:r>
      <w:r w:rsidRPr="003A4675">
        <w:rPr>
          <w:color w:val="000000"/>
          <w:sz w:val="28"/>
          <w:szCs w:val="28"/>
          <w:lang w:val="uk-UA"/>
        </w:rPr>
        <w:t>Доходи від реалізації</w:t>
      </w:r>
      <w:r w:rsidR="00EC2980" w:rsidRPr="003A4675">
        <w:rPr>
          <w:color w:val="000000"/>
          <w:sz w:val="28"/>
          <w:szCs w:val="28"/>
          <w:lang w:val="uk-UA"/>
        </w:rPr>
        <w:t>»</w:t>
      </w:r>
    </w:p>
    <w:p w:rsidR="004C0910" w:rsidRPr="003A4675" w:rsidRDefault="004C0910"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79 </w:t>
      </w:r>
      <w:r w:rsidR="00EC2980" w:rsidRPr="003A4675">
        <w:rPr>
          <w:color w:val="000000"/>
          <w:sz w:val="28"/>
          <w:szCs w:val="28"/>
          <w:lang w:val="uk-UA"/>
        </w:rPr>
        <w:t>«</w:t>
      </w:r>
      <w:r w:rsidRPr="003A4675">
        <w:rPr>
          <w:color w:val="000000"/>
          <w:sz w:val="28"/>
          <w:szCs w:val="28"/>
          <w:lang w:val="uk-UA"/>
        </w:rPr>
        <w:t>Фінансові результати</w:t>
      </w:r>
      <w:r w:rsidR="00EC2980" w:rsidRPr="003A4675">
        <w:rPr>
          <w:color w:val="000000"/>
          <w:sz w:val="28"/>
          <w:szCs w:val="28"/>
          <w:lang w:val="uk-UA"/>
        </w:rPr>
        <w:t>»</w:t>
      </w:r>
    </w:p>
    <w:p w:rsidR="004C0910" w:rsidRPr="003A4675" w:rsidRDefault="004C0910"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90 </w:t>
      </w:r>
      <w:r w:rsidR="00EC2980" w:rsidRPr="003A4675">
        <w:rPr>
          <w:color w:val="000000"/>
          <w:sz w:val="28"/>
          <w:szCs w:val="28"/>
          <w:lang w:val="uk-UA"/>
        </w:rPr>
        <w:t>«</w:t>
      </w:r>
      <w:r w:rsidRPr="003A4675">
        <w:rPr>
          <w:color w:val="000000"/>
          <w:sz w:val="28"/>
          <w:szCs w:val="28"/>
          <w:lang w:val="uk-UA"/>
        </w:rPr>
        <w:t>Собівартість реалізації</w:t>
      </w:r>
      <w:r w:rsidR="00EC2980" w:rsidRPr="003A4675">
        <w:rPr>
          <w:color w:val="000000"/>
          <w:sz w:val="28"/>
          <w:szCs w:val="28"/>
          <w:lang w:val="uk-UA"/>
        </w:rPr>
        <w:t>»</w:t>
      </w:r>
    </w:p>
    <w:p w:rsidR="004C0910" w:rsidRPr="003A4675" w:rsidRDefault="004C0910"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91 </w:t>
      </w:r>
      <w:r w:rsidR="00EC2980" w:rsidRPr="003A4675">
        <w:rPr>
          <w:color w:val="000000"/>
          <w:sz w:val="28"/>
          <w:szCs w:val="28"/>
          <w:lang w:val="uk-UA"/>
        </w:rPr>
        <w:t>«</w:t>
      </w:r>
      <w:r w:rsidRPr="003A4675">
        <w:rPr>
          <w:color w:val="000000"/>
          <w:sz w:val="28"/>
          <w:szCs w:val="28"/>
          <w:lang w:val="uk-UA"/>
        </w:rPr>
        <w:t>Загальновиробничі витрати</w:t>
      </w:r>
      <w:r w:rsidR="00EC2980" w:rsidRPr="003A4675">
        <w:rPr>
          <w:color w:val="000000"/>
          <w:sz w:val="28"/>
          <w:szCs w:val="28"/>
          <w:lang w:val="uk-UA"/>
        </w:rPr>
        <w:t>»</w:t>
      </w:r>
    </w:p>
    <w:p w:rsidR="004C0910" w:rsidRPr="003A4675" w:rsidRDefault="004C0910"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92 </w:t>
      </w:r>
      <w:r w:rsidR="00EC2980" w:rsidRPr="003A4675">
        <w:rPr>
          <w:color w:val="000000"/>
          <w:sz w:val="28"/>
          <w:szCs w:val="28"/>
          <w:lang w:val="uk-UA"/>
        </w:rPr>
        <w:t>«</w:t>
      </w:r>
      <w:r w:rsidRPr="003A4675">
        <w:rPr>
          <w:color w:val="000000"/>
          <w:sz w:val="28"/>
          <w:szCs w:val="28"/>
          <w:lang w:val="uk-UA"/>
        </w:rPr>
        <w:t>Адміністративні витрати</w:t>
      </w:r>
      <w:r w:rsidR="00EC2980" w:rsidRPr="003A4675">
        <w:rPr>
          <w:color w:val="000000"/>
          <w:sz w:val="28"/>
          <w:szCs w:val="28"/>
          <w:lang w:val="uk-UA"/>
        </w:rPr>
        <w:t>»</w:t>
      </w:r>
    </w:p>
    <w:p w:rsidR="001805D4" w:rsidRDefault="001805D4" w:rsidP="00EC2980">
      <w:pPr>
        <w:tabs>
          <w:tab w:val="left" w:pos="1080"/>
        </w:tabs>
        <w:spacing w:line="360" w:lineRule="auto"/>
        <w:ind w:firstLine="709"/>
        <w:jc w:val="both"/>
        <w:rPr>
          <w:color w:val="000000"/>
          <w:sz w:val="28"/>
          <w:szCs w:val="28"/>
          <w:lang w:val="uk-UA"/>
        </w:rPr>
      </w:pPr>
    </w:p>
    <w:p w:rsidR="004C0910" w:rsidRPr="003A4675" w:rsidRDefault="001805D4" w:rsidP="00EC2980">
      <w:pPr>
        <w:tabs>
          <w:tab w:val="left" w:pos="1080"/>
        </w:tabs>
        <w:spacing w:line="360" w:lineRule="auto"/>
        <w:ind w:firstLine="709"/>
        <w:jc w:val="both"/>
        <w:rPr>
          <w:color w:val="000000"/>
          <w:sz w:val="28"/>
          <w:szCs w:val="28"/>
          <w:lang w:val="uk-UA"/>
        </w:rPr>
      </w:pPr>
      <w:r>
        <w:rPr>
          <w:color w:val="000000"/>
          <w:sz w:val="28"/>
          <w:szCs w:val="28"/>
          <w:lang w:val="uk-UA"/>
        </w:rPr>
        <w:t>Таблиця 7.</w:t>
      </w:r>
      <w:r w:rsidR="004C0910" w:rsidRPr="003A4675">
        <w:rPr>
          <w:color w:val="000000"/>
          <w:sz w:val="28"/>
          <w:szCs w:val="28"/>
          <w:lang w:val="uk-UA"/>
        </w:rPr>
        <w:t>1.</w:t>
      </w:r>
      <w:r>
        <w:rPr>
          <w:color w:val="000000"/>
          <w:sz w:val="28"/>
          <w:szCs w:val="28"/>
          <w:lang w:val="uk-UA"/>
        </w:rPr>
        <w:t xml:space="preserve"> </w:t>
      </w:r>
      <w:r w:rsidR="004C0910" w:rsidRPr="003A4675">
        <w:rPr>
          <w:color w:val="000000"/>
          <w:sz w:val="28"/>
          <w:szCs w:val="28"/>
          <w:lang w:val="uk-UA"/>
        </w:rPr>
        <w:t>Кореспонденція рахунків з обліку готової продукції</w:t>
      </w:r>
    </w:p>
    <w:tbl>
      <w:tblPr>
        <w:tblStyle w:val="1"/>
        <w:tblW w:w="4881" w:type="pct"/>
        <w:jc w:val="center"/>
        <w:tblLook w:val="0000" w:firstRow="0" w:lastRow="0" w:firstColumn="0" w:lastColumn="0" w:noHBand="0" w:noVBand="0"/>
      </w:tblPr>
      <w:tblGrid>
        <w:gridCol w:w="5922"/>
        <w:gridCol w:w="1631"/>
        <w:gridCol w:w="1790"/>
      </w:tblGrid>
      <w:tr w:rsidR="004C0910" w:rsidRPr="003A4675" w:rsidTr="001805D4">
        <w:trPr>
          <w:cantSplit/>
          <w:jc w:val="center"/>
        </w:trPr>
        <w:tc>
          <w:tcPr>
            <w:tcW w:w="5000" w:type="pct"/>
            <w:gridSpan w:val="3"/>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 xml:space="preserve">ЗАТ </w:t>
            </w:r>
            <w:r w:rsidR="00EC2980" w:rsidRPr="003A4675">
              <w:rPr>
                <w:color w:val="000000"/>
                <w:sz w:val="20"/>
                <w:szCs w:val="28"/>
                <w:lang w:val="uk-UA"/>
              </w:rPr>
              <w:t>«</w:t>
            </w:r>
            <w:r w:rsidRPr="003A4675">
              <w:rPr>
                <w:color w:val="000000"/>
                <w:sz w:val="20"/>
                <w:szCs w:val="28"/>
                <w:lang w:val="uk-UA"/>
              </w:rPr>
              <w:t>Рівне-Борошно</w:t>
            </w:r>
            <w:r w:rsidR="00EC2980" w:rsidRPr="003A4675">
              <w:rPr>
                <w:color w:val="000000"/>
                <w:sz w:val="20"/>
                <w:szCs w:val="28"/>
                <w:lang w:val="uk-UA"/>
              </w:rPr>
              <w:t>»</w:t>
            </w:r>
          </w:p>
        </w:tc>
      </w:tr>
      <w:tr w:rsidR="004C0910" w:rsidRPr="003A4675" w:rsidTr="001805D4">
        <w:trPr>
          <w:cantSplit/>
          <w:jc w:val="center"/>
        </w:trPr>
        <w:tc>
          <w:tcPr>
            <w:tcW w:w="3169"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Зміст операції</w:t>
            </w:r>
          </w:p>
        </w:tc>
        <w:tc>
          <w:tcPr>
            <w:tcW w:w="873"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Дебет</w:t>
            </w:r>
          </w:p>
        </w:tc>
        <w:tc>
          <w:tcPr>
            <w:tcW w:w="958"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Кредит</w:t>
            </w:r>
          </w:p>
        </w:tc>
      </w:tr>
      <w:tr w:rsidR="004C0910" w:rsidRPr="003A4675" w:rsidTr="001805D4">
        <w:trPr>
          <w:cantSplit/>
          <w:jc w:val="center"/>
        </w:trPr>
        <w:tc>
          <w:tcPr>
            <w:tcW w:w="3169"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Оприбуткування готової продукції, випущена основними і допоміжними цехами; напівфабрикати власного виробництва, продукція обслуговуючих виробництв і господарств, призначена для реалізації</w:t>
            </w:r>
          </w:p>
        </w:tc>
        <w:tc>
          <w:tcPr>
            <w:tcW w:w="873"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26</w:t>
            </w:r>
          </w:p>
        </w:tc>
        <w:tc>
          <w:tcPr>
            <w:tcW w:w="958"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23</w:t>
            </w:r>
          </w:p>
        </w:tc>
      </w:tr>
      <w:tr w:rsidR="004C0910" w:rsidRPr="003A4675" w:rsidTr="001805D4">
        <w:trPr>
          <w:cantSplit/>
          <w:jc w:val="center"/>
        </w:trPr>
        <w:tc>
          <w:tcPr>
            <w:tcW w:w="3169"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Списана виробнича собівартість реалізованої продукції</w:t>
            </w:r>
          </w:p>
        </w:tc>
        <w:tc>
          <w:tcPr>
            <w:tcW w:w="873"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901</w:t>
            </w:r>
          </w:p>
        </w:tc>
        <w:tc>
          <w:tcPr>
            <w:tcW w:w="958"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26</w:t>
            </w:r>
          </w:p>
        </w:tc>
      </w:tr>
    </w:tbl>
    <w:p w:rsidR="004C0910" w:rsidRPr="003A4675" w:rsidRDefault="004C0910" w:rsidP="00EC2980">
      <w:pPr>
        <w:tabs>
          <w:tab w:val="left" w:pos="1080"/>
        </w:tabs>
        <w:spacing w:line="360" w:lineRule="auto"/>
        <w:ind w:firstLine="709"/>
        <w:jc w:val="both"/>
        <w:rPr>
          <w:color w:val="000000"/>
          <w:sz w:val="28"/>
          <w:szCs w:val="28"/>
          <w:lang w:val="uk-UA"/>
        </w:rPr>
      </w:pPr>
    </w:p>
    <w:p w:rsidR="004C0910" w:rsidRPr="003A4675" w:rsidRDefault="004C0910" w:rsidP="00EC2980">
      <w:pPr>
        <w:tabs>
          <w:tab w:val="left" w:pos="1080"/>
        </w:tabs>
        <w:spacing w:line="360" w:lineRule="auto"/>
        <w:ind w:firstLine="709"/>
        <w:jc w:val="both"/>
        <w:rPr>
          <w:color w:val="000000"/>
          <w:sz w:val="28"/>
          <w:szCs w:val="28"/>
          <w:u w:val="single"/>
          <w:lang w:val="uk-UA"/>
        </w:rPr>
      </w:pPr>
      <w:r w:rsidRPr="003A4675">
        <w:rPr>
          <w:color w:val="000000"/>
          <w:sz w:val="28"/>
          <w:szCs w:val="28"/>
          <w:u w:val="single"/>
          <w:lang w:val="uk-UA"/>
        </w:rPr>
        <w:t>Облік виконання робіт і послуг.</w:t>
      </w:r>
    </w:p>
    <w:p w:rsidR="004C0910" w:rsidRPr="003A4675" w:rsidRDefault="004C0910"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Роботи і послуги – це вид діяльності, за які покупцеві пред’являються розрахункові документи. Пред’явленими розрахунковими документами вважаються документи з моменту подачі їх до установи банку</w:t>
      </w:r>
      <w:r w:rsidR="00EC2980" w:rsidRPr="003A4675">
        <w:rPr>
          <w:color w:val="000000"/>
          <w:sz w:val="28"/>
          <w:szCs w:val="28"/>
          <w:lang w:val="uk-UA"/>
        </w:rPr>
        <w:t>,</w:t>
      </w:r>
      <w:r w:rsidRPr="003A4675">
        <w:rPr>
          <w:color w:val="000000"/>
          <w:sz w:val="28"/>
          <w:szCs w:val="28"/>
          <w:lang w:val="uk-UA"/>
        </w:rPr>
        <w:t xml:space="preserve"> або передачі їх покупцеві відповідно до умов, передбачених договором, тобто без у</w:t>
      </w:r>
      <w:r w:rsidR="001805D4">
        <w:rPr>
          <w:color w:val="000000"/>
          <w:sz w:val="28"/>
          <w:szCs w:val="28"/>
          <w:lang w:val="uk-UA"/>
        </w:rPr>
        <w:t>часті установ банків</w:t>
      </w:r>
      <w:r w:rsidRPr="003A4675">
        <w:rPr>
          <w:color w:val="000000"/>
          <w:sz w:val="28"/>
          <w:szCs w:val="28"/>
          <w:lang w:val="uk-UA"/>
        </w:rPr>
        <w:t>.</w:t>
      </w:r>
    </w:p>
    <w:p w:rsidR="001805D4" w:rsidRDefault="001805D4" w:rsidP="00EC2980">
      <w:pPr>
        <w:tabs>
          <w:tab w:val="left" w:pos="1080"/>
        </w:tabs>
        <w:spacing w:line="360" w:lineRule="auto"/>
        <w:ind w:firstLine="709"/>
        <w:jc w:val="both"/>
        <w:rPr>
          <w:color w:val="000000"/>
          <w:sz w:val="28"/>
          <w:szCs w:val="28"/>
          <w:lang w:val="uk-UA"/>
        </w:rPr>
      </w:pPr>
    </w:p>
    <w:p w:rsidR="004C0910" w:rsidRPr="003A4675" w:rsidRDefault="004C0910"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Таблиця 7.2.</w:t>
      </w:r>
      <w:r w:rsidR="001805D4">
        <w:rPr>
          <w:color w:val="000000"/>
          <w:sz w:val="28"/>
          <w:szCs w:val="28"/>
          <w:lang w:val="uk-UA"/>
        </w:rPr>
        <w:t xml:space="preserve"> </w:t>
      </w:r>
      <w:r w:rsidRPr="003A4675">
        <w:rPr>
          <w:color w:val="000000"/>
          <w:sz w:val="28"/>
          <w:szCs w:val="28"/>
          <w:lang w:val="uk-UA"/>
        </w:rPr>
        <w:t>Кореспонденція рахунків з обліку виконаних робіт і послуг</w:t>
      </w:r>
    </w:p>
    <w:tbl>
      <w:tblPr>
        <w:tblStyle w:val="1"/>
        <w:tblW w:w="4881" w:type="pct"/>
        <w:jc w:val="center"/>
        <w:tblLook w:val="0000" w:firstRow="0" w:lastRow="0" w:firstColumn="0" w:lastColumn="0" w:noHBand="0" w:noVBand="0"/>
      </w:tblPr>
      <w:tblGrid>
        <w:gridCol w:w="5922"/>
        <w:gridCol w:w="1631"/>
        <w:gridCol w:w="1790"/>
      </w:tblGrid>
      <w:tr w:rsidR="004C0910" w:rsidRPr="003A4675" w:rsidTr="001805D4">
        <w:trPr>
          <w:cantSplit/>
          <w:jc w:val="center"/>
        </w:trPr>
        <w:tc>
          <w:tcPr>
            <w:tcW w:w="5000" w:type="pct"/>
            <w:gridSpan w:val="3"/>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 xml:space="preserve">ЗАТ </w:t>
            </w:r>
            <w:r w:rsidR="00EC2980" w:rsidRPr="003A4675">
              <w:rPr>
                <w:color w:val="000000"/>
                <w:sz w:val="20"/>
                <w:szCs w:val="28"/>
                <w:lang w:val="uk-UA"/>
              </w:rPr>
              <w:t>«</w:t>
            </w:r>
            <w:r w:rsidRPr="003A4675">
              <w:rPr>
                <w:color w:val="000000"/>
                <w:sz w:val="20"/>
                <w:szCs w:val="28"/>
                <w:lang w:val="uk-UA"/>
              </w:rPr>
              <w:t>Рівне-Борошно</w:t>
            </w:r>
            <w:r w:rsidR="00EC2980" w:rsidRPr="003A4675">
              <w:rPr>
                <w:color w:val="000000"/>
                <w:sz w:val="20"/>
                <w:szCs w:val="28"/>
                <w:lang w:val="uk-UA"/>
              </w:rPr>
              <w:t>»</w:t>
            </w:r>
          </w:p>
        </w:tc>
      </w:tr>
      <w:tr w:rsidR="004C0910" w:rsidRPr="003A4675" w:rsidTr="001805D4">
        <w:trPr>
          <w:cantSplit/>
          <w:jc w:val="center"/>
        </w:trPr>
        <w:tc>
          <w:tcPr>
            <w:tcW w:w="3169"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Зміст операції</w:t>
            </w:r>
          </w:p>
        </w:tc>
        <w:tc>
          <w:tcPr>
            <w:tcW w:w="873"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Дебет</w:t>
            </w:r>
          </w:p>
        </w:tc>
        <w:tc>
          <w:tcPr>
            <w:tcW w:w="958"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Кредит</w:t>
            </w:r>
          </w:p>
        </w:tc>
      </w:tr>
      <w:tr w:rsidR="004C0910" w:rsidRPr="003A4675" w:rsidTr="001805D4">
        <w:trPr>
          <w:cantSplit/>
          <w:jc w:val="center"/>
        </w:trPr>
        <w:tc>
          <w:tcPr>
            <w:tcW w:w="3169"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Надання послуг</w:t>
            </w:r>
          </w:p>
        </w:tc>
        <w:tc>
          <w:tcPr>
            <w:tcW w:w="873"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3614</w:t>
            </w:r>
          </w:p>
        </w:tc>
        <w:tc>
          <w:tcPr>
            <w:tcW w:w="958"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702</w:t>
            </w:r>
          </w:p>
        </w:tc>
      </w:tr>
    </w:tbl>
    <w:p w:rsidR="004C0910" w:rsidRPr="003A4675" w:rsidRDefault="004C0910" w:rsidP="00EC2980">
      <w:pPr>
        <w:tabs>
          <w:tab w:val="left" w:pos="1080"/>
        </w:tabs>
        <w:spacing w:line="360" w:lineRule="auto"/>
        <w:ind w:firstLine="709"/>
        <w:jc w:val="both"/>
        <w:rPr>
          <w:color w:val="000000"/>
          <w:sz w:val="28"/>
          <w:szCs w:val="28"/>
          <w:lang w:val="uk-UA"/>
        </w:rPr>
      </w:pPr>
    </w:p>
    <w:p w:rsidR="004C0910" w:rsidRPr="003A4675" w:rsidRDefault="004C0910" w:rsidP="00EC2980">
      <w:pPr>
        <w:tabs>
          <w:tab w:val="left" w:pos="1080"/>
        </w:tabs>
        <w:spacing w:line="360" w:lineRule="auto"/>
        <w:ind w:firstLine="709"/>
        <w:jc w:val="both"/>
        <w:rPr>
          <w:color w:val="000000"/>
          <w:sz w:val="28"/>
          <w:szCs w:val="28"/>
          <w:u w:val="single"/>
          <w:lang w:val="uk-UA"/>
        </w:rPr>
      </w:pPr>
      <w:r w:rsidRPr="003A4675">
        <w:rPr>
          <w:color w:val="000000"/>
          <w:sz w:val="28"/>
          <w:szCs w:val="28"/>
          <w:u w:val="single"/>
          <w:lang w:val="uk-UA"/>
        </w:rPr>
        <w:t>Облік доходу від реалізації продукції, товарів, робіт і послуг.</w:t>
      </w:r>
    </w:p>
    <w:p w:rsidR="004C0910" w:rsidRPr="003A4675" w:rsidRDefault="004C0910"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 xml:space="preserve">Реалізована продукція – це продукція, за яку підприємство </w:t>
      </w:r>
      <w:r w:rsidR="00EC2980" w:rsidRPr="003A4675">
        <w:rPr>
          <w:color w:val="000000"/>
          <w:sz w:val="28"/>
          <w:szCs w:val="28"/>
          <w:lang w:val="uk-UA"/>
        </w:rPr>
        <w:t>– п</w:t>
      </w:r>
      <w:r w:rsidRPr="003A4675">
        <w:rPr>
          <w:color w:val="000000"/>
          <w:sz w:val="28"/>
          <w:szCs w:val="28"/>
          <w:lang w:val="uk-UA"/>
        </w:rPr>
        <w:t>родавець одержало плату або авансові пла</w:t>
      </w:r>
      <w:r w:rsidR="001805D4">
        <w:rPr>
          <w:color w:val="000000"/>
          <w:sz w:val="28"/>
          <w:szCs w:val="28"/>
          <w:lang w:val="uk-UA"/>
        </w:rPr>
        <w:t>тежі</w:t>
      </w:r>
      <w:r w:rsidRPr="003A4675">
        <w:rPr>
          <w:color w:val="000000"/>
          <w:sz w:val="28"/>
          <w:szCs w:val="28"/>
          <w:lang w:val="uk-UA"/>
        </w:rPr>
        <w:t>.</w:t>
      </w:r>
    </w:p>
    <w:p w:rsidR="004C0910" w:rsidRPr="003A4675" w:rsidRDefault="004C0910"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Дане підприємство спеціалізується на продажі готової продукції, тому послуг практично не надає.</w:t>
      </w:r>
    </w:p>
    <w:p w:rsidR="004C0910" w:rsidRPr="003A4675" w:rsidRDefault="004C0910" w:rsidP="00EC2980">
      <w:pPr>
        <w:tabs>
          <w:tab w:val="left" w:pos="1080"/>
        </w:tabs>
        <w:spacing w:line="360" w:lineRule="auto"/>
        <w:ind w:firstLine="709"/>
        <w:jc w:val="both"/>
        <w:rPr>
          <w:b/>
          <w:color w:val="000000"/>
          <w:sz w:val="28"/>
          <w:szCs w:val="28"/>
          <w:lang w:val="uk-UA"/>
        </w:rPr>
      </w:pPr>
    </w:p>
    <w:p w:rsidR="004C0910" w:rsidRPr="003A4675" w:rsidRDefault="001805D4" w:rsidP="00EC2980">
      <w:pPr>
        <w:tabs>
          <w:tab w:val="left" w:pos="1080"/>
        </w:tabs>
        <w:spacing w:line="360" w:lineRule="auto"/>
        <w:ind w:firstLine="709"/>
        <w:jc w:val="both"/>
        <w:rPr>
          <w:b/>
          <w:color w:val="000000"/>
          <w:sz w:val="28"/>
          <w:szCs w:val="28"/>
          <w:lang w:val="uk-UA"/>
        </w:rPr>
      </w:pPr>
      <w:r>
        <w:rPr>
          <w:b/>
          <w:color w:val="000000"/>
          <w:sz w:val="28"/>
          <w:szCs w:val="28"/>
          <w:lang w:val="uk-UA"/>
        </w:rPr>
        <w:t>7</w:t>
      </w:r>
      <w:r w:rsidR="004C0910" w:rsidRPr="003A4675">
        <w:rPr>
          <w:b/>
          <w:color w:val="000000"/>
          <w:sz w:val="28"/>
          <w:szCs w:val="28"/>
          <w:lang w:val="uk-UA"/>
        </w:rPr>
        <w:t>. Облік грошових коштів і розрахункових операцій (ПСБО 9</w:t>
      </w:r>
      <w:r w:rsidR="00EC2980" w:rsidRPr="003A4675">
        <w:rPr>
          <w:b/>
          <w:color w:val="000000"/>
          <w:sz w:val="28"/>
          <w:szCs w:val="28"/>
          <w:lang w:val="uk-UA"/>
        </w:rPr>
        <w:t> «</w:t>
      </w:r>
      <w:r w:rsidR="004C0910" w:rsidRPr="003A4675">
        <w:rPr>
          <w:b/>
          <w:color w:val="000000"/>
          <w:sz w:val="28"/>
          <w:szCs w:val="28"/>
          <w:lang w:val="uk-UA"/>
        </w:rPr>
        <w:t>Запаси</w:t>
      </w:r>
      <w:r w:rsidR="00EC2980" w:rsidRPr="003A4675">
        <w:rPr>
          <w:b/>
          <w:color w:val="000000"/>
          <w:sz w:val="28"/>
          <w:szCs w:val="28"/>
          <w:lang w:val="uk-UA"/>
        </w:rPr>
        <w:t>»</w:t>
      </w:r>
      <w:r w:rsidR="004C0910" w:rsidRPr="003A4675">
        <w:rPr>
          <w:b/>
          <w:color w:val="000000"/>
          <w:sz w:val="28"/>
          <w:szCs w:val="28"/>
          <w:lang w:val="uk-UA"/>
        </w:rPr>
        <w:t xml:space="preserve">, ПСБО 10 </w:t>
      </w:r>
      <w:r w:rsidR="00EC2980" w:rsidRPr="003A4675">
        <w:rPr>
          <w:b/>
          <w:color w:val="000000"/>
          <w:sz w:val="28"/>
          <w:szCs w:val="28"/>
          <w:lang w:val="uk-UA"/>
        </w:rPr>
        <w:t>«</w:t>
      </w:r>
      <w:r w:rsidR="004C0910" w:rsidRPr="003A4675">
        <w:rPr>
          <w:b/>
          <w:color w:val="000000"/>
          <w:sz w:val="28"/>
          <w:szCs w:val="28"/>
          <w:lang w:val="uk-UA"/>
        </w:rPr>
        <w:t>Дебіторська заборгованість</w:t>
      </w:r>
      <w:r w:rsidR="00EC2980" w:rsidRPr="003A4675">
        <w:rPr>
          <w:b/>
          <w:color w:val="000000"/>
          <w:sz w:val="28"/>
          <w:szCs w:val="28"/>
          <w:lang w:val="uk-UA"/>
        </w:rPr>
        <w:t>»</w:t>
      </w:r>
      <w:r w:rsidR="004C0910" w:rsidRPr="003A4675">
        <w:rPr>
          <w:b/>
          <w:color w:val="000000"/>
          <w:sz w:val="28"/>
          <w:szCs w:val="28"/>
          <w:lang w:val="uk-UA"/>
        </w:rPr>
        <w:t xml:space="preserve">, ПСБО 11 </w:t>
      </w:r>
      <w:r w:rsidR="00EC2980" w:rsidRPr="003A4675">
        <w:rPr>
          <w:b/>
          <w:color w:val="000000"/>
          <w:sz w:val="28"/>
          <w:szCs w:val="28"/>
          <w:lang w:val="uk-UA"/>
        </w:rPr>
        <w:t>«</w:t>
      </w:r>
      <w:r w:rsidR="004C0910" w:rsidRPr="003A4675">
        <w:rPr>
          <w:b/>
          <w:color w:val="000000"/>
          <w:sz w:val="28"/>
          <w:szCs w:val="28"/>
          <w:lang w:val="uk-UA"/>
        </w:rPr>
        <w:t>Зобов’язання</w:t>
      </w:r>
      <w:r w:rsidR="00EC2980" w:rsidRPr="003A4675">
        <w:rPr>
          <w:b/>
          <w:color w:val="000000"/>
          <w:sz w:val="28"/>
          <w:szCs w:val="28"/>
          <w:lang w:val="uk-UA"/>
        </w:rPr>
        <w:t>»</w:t>
      </w:r>
      <w:r w:rsidR="004C0910" w:rsidRPr="003A4675">
        <w:rPr>
          <w:b/>
          <w:color w:val="000000"/>
          <w:sz w:val="28"/>
          <w:szCs w:val="28"/>
          <w:lang w:val="uk-UA"/>
        </w:rPr>
        <w:t>)</w:t>
      </w:r>
    </w:p>
    <w:p w:rsidR="004C0910" w:rsidRPr="003A4675" w:rsidRDefault="004C0910" w:rsidP="00EC2980">
      <w:pPr>
        <w:tabs>
          <w:tab w:val="left" w:pos="1080"/>
          <w:tab w:val="left" w:pos="4942"/>
        </w:tabs>
        <w:spacing w:line="360" w:lineRule="auto"/>
        <w:ind w:firstLine="709"/>
        <w:jc w:val="both"/>
        <w:rPr>
          <w:color w:val="000000"/>
          <w:sz w:val="28"/>
          <w:szCs w:val="28"/>
          <w:u w:val="single"/>
          <w:lang w:val="uk-UA"/>
        </w:rPr>
      </w:pPr>
    </w:p>
    <w:p w:rsidR="004C0910" w:rsidRPr="003A4675" w:rsidRDefault="004C0910" w:rsidP="00EC2980">
      <w:pPr>
        <w:tabs>
          <w:tab w:val="left" w:pos="1080"/>
          <w:tab w:val="left" w:pos="4942"/>
        </w:tabs>
        <w:spacing w:line="360" w:lineRule="auto"/>
        <w:ind w:firstLine="709"/>
        <w:jc w:val="both"/>
        <w:rPr>
          <w:color w:val="000000"/>
          <w:sz w:val="28"/>
          <w:szCs w:val="28"/>
          <w:u w:val="single"/>
          <w:lang w:val="uk-UA"/>
        </w:rPr>
      </w:pPr>
      <w:r w:rsidRPr="003A4675">
        <w:rPr>
          <w:color w:val="000000"/>
          <w:sz w:val="28"/>
          <w:szCs w:val="28"/>
          <w:u w:val="single"/>
          <w:lang w:val="uk-UA"/>
        </w:rPr>
        <w:t>Облік касових операцій.</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 xml:space="preserve">Для узагальнення інформації про наявність та рух грошових коштів в касі підприємства використовується рахунок 30 </w:t>
      </w:r>
      <w:r w:rsidR="00EC2980" w:rsidRPr="003A4675">
        <w:rPr>
          <w:color w:val="000000"/>
          <w:sz w:val="28"/>
          <w:szCs w:val="28"/>
          <w:lang w:val="uk-UA"/>
        </w:rPr>
        <w:t>«</w:t>
      </w:r>
      <w:r w:rsidRPr="003A4675">
        <w:rPr>
          <w:color w:val="000000"/>
          <w:sz w:val="28"/>
          <w:szCs w:val="28"/>
          <w:lang w:val="uk-UA"/>
        </w:rPr>
        <w:t>Каса</w:t>
      </w:r>
      <w:r w:rsidR="00EC2980" w:rsidRPr="003A4675">
        <w:rPr>
          <w:color w:val="000000"/>
          <w:sz w:val="28"/>
          <w:szCs w:val="28"/>
          <w:lang w:val="uk-UA"/>
        </w:rPr>
        <w:t>»</w:t>
      </w:r>
      <w:r w:rsidRPr="003A4675">
        <w:rPr>
          <w:color w:val="000000"/>
          <w:sz w:val="28"/>
          <w:szCs w:val="28"/>
          <w:lang w:val="uk-UA"/>
        </w:rPr>
        <w:t xml:space="preserve">, субрахунок 301 </w:t>
      </w:r>
      <w:r w:rsidR="00EC2980" w:rsidRPr="003A4675">
        <w:rPr>
          <w:color w:val="000000"/>
          <w:sz w:val="28"/>
          <w:szCs w:val="28"/>
          <w:lang w:val="uk-UA"/>
        </w:rPr>
        <w:t>«</w:t>
      </w:r>
      <w:r w:rsidRPr="003A4675">
        <w:rPr>
          <w:color w:val="000000"/>
          <w:sz w:val="28"/>
          <w:szCs w:val="28"/>
          <w:lang w:val="uk-UA"/>
        </w:rPr>
        <w:t>Каса в національній валюті</w:t>
      </w:r>
      <w:r w:rsidR="00EC2980" w:rsidRPr="003A4675">
        <w:rPr>
          <w:color w:val="000000"/>
          <w:sz w:val="28"/>
          <w:szCs w:val="28"/>
          <w:lang w:val="uk-UA"/>
        </w:rPr>
        <w:t>»</w:t>
      </w:r>
      <w:r w:rsidRPr="003A4675">
        <w:rPr>
          <w:color w:val="000000"/>
          <w:sz w:val="28"/>
          <w:szCs w:val="28"/>
          <w:lang w:val="uk-UA"/>
        </w:rPr>
        <w:t xml:space="preserve">. За дебетом рахунка 30 </w:t>
      </w:r>
      <w:r w:rsidR="00EC2980" w:rsidRPr="003A4675">
        <w:rPr>
          <w:color w:val="000000"/>
          <w:sz w:val="28"/>
          <w:szCs w:val="28"/>
          <w:lang w:val="uk-UA"/>
        </w:rPr>
        <w:t>«</w:t>
      </w:r>
      <w:r w:rsidRPr="003A4675">
        <w:rPr>
          <w:color w:val="000000"/>
          <w:sz w:val="28"/>
          <w:szCs w:val="28"/>
          <w:lang w:val="uk-UA"/>
        </w:rPr>
        <w:t>Каса</w:t>
      </w:r>
      <w:r w:rsidR="00EC2980" w:rsidRPr="003A4675">
        <w:rPr>
          <w:color w:val="000000"/>
          <w:sz w:val="28"/>
          <w:szCs w:val="28"/>
          <w:lang w:val="uk-UA"/>
        </w:rPr>
        <w:t>»</w:t>
      </w:r>
      <w:r w:rsidRPr="003A4675">
        <w:rPr>
          <w:color w:val="000000"/>
          <w:sz w:val="28"/>
          <w:szCs w:val="28"/>
          <w:lang w:val="uk-UA"/>
        </w:rPr>
        <w:t xml:space="preserve"> відображається надходження грошових коштів у касу підприємства, за кредитом – виплата грошових коштів із каси підприємства.</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Приймання готівки в касу проводиться за прибутковими</w:t>
      </w:r>
      <w:r w:rsidR="001805D4">
        <w:rPr>
          <w:color w:val="000000"/>
          <w:sz w:val="28"/>
          <w:szCs w:val="28"/>
          <w:lang w:val="uk-UA"/>
        </w:rPr>
        <w:t xml:space="preserve"> касовими ордерами</w:t>
      </w:r>
      <w:r w:rsidRPr="003A4675">
        <w:rPr>
          <w:color w:val="000000"/>
          <w:sz w:val="28"/>
          <w:szCs w:val="28"/>
          <w:lang w:val="uk-UA"/>
        </w:rPr>
        <w:t xml:space="preserve">, видача готівки з каси проводиться за видатковими </w:t>
      </w:r>
      <w:r w:rsidR="001805D4">
        <w:rPr>
          <w:color w:val="000000"/>
          <w:sz w:val="28"/>
          <w:szCs w:val="28"/>
          <w:lang w:val="uk-UA"/>
        </w:rPr>
        <w:t>касовими ордерами</w:t>
      </w:r>
      <w:r w:rsidRPr="003A4675">
        <w:rPr>
          <w:color w:val="000000"/>
          <w:sz w:val="28"/>
          <w:szCs w:val="28"/>
          <w:lang w:val="uk-UA"/>
        </w:rPr>
        <w:t>.</w:t>
      </w:r>
    </w:p>
    <w:p w:rsidR="001805D4" w:rsidRDefault="001805D4" w:rsidP="00EC2980">
      <w:pPr>
        <w:tabs>
          <w:tab w:val="left" w:pos="1080"/>
          <w:tab w:val="left" w:pos="4942"/>
        </w:tabs>
        <w:spacing w:line="360" w:lineRule="auto"/>
        <w:ind w:firstLine="709"/>
        <w:jc w:val="both"/>
        <w:rPr>
          <w:color w:val="000000"/>
          <w:sz w:val="28"/>
          <w:szCs w:val="28"/>
          <w:lang w:val="uk-UA"/>
        </w:rPr>
      </w:pPr>
    </w:p>
    <w:p w:rsidR="004C0910" w:rsidRPr="003A4675" w:rsidRDefault="001805D4" w:rsidP="00EC2980">
      <w:pPr>
        <w:tabs>
          <w:tab w:val="left" w:pos="1080"/>
          <w:tab w:val="left" w:pos="4942"/>
        </w:tabs>
        <w:spacing w:line="360" w:lineRule="auto"/>
        <w:ind w:firstLine="709"/>
        <w:jc w:val="both"/>
        <w:rPr>
          <w:color w:val="000000"/>
          <w:sz w:val="28"/>
          <w:szCs w:val="28"/>
          <w:lang w:val="uk-UA"/>
        </w:rPr>
      </w:pPr>
      <w:r>
        <w:rPr>
          <w:color w:val="000000"/>
          <w:sz w:val="28"/>
          <w:szCs w:val="28"/>
          <w:lang w:val="uk-UA"/>
        </w:rPr>
        <w:t>Таблиця 8.</w:t>
      </w:r>
      <w:r w:rsidR="004C0910" w:rsidRPr="003A4675">
        <w:rPr>
          <w:color w:val="000000"/>
          <w:sz w:val="28"/>
          <w:szCs w:val="28"/>
          <w:lang w:val="uk-UA"/>
        </w:rPr>
        <w:t>1.</w:t>
      </w:r>
      <w:r>
        <w:rPr>
          <w:color w:val="000000"/>
          <w:sz w:val="28"/>
          <w:szCs w:val="28"/>
          <w:lang w:val="uk-UA"/>
        </w:rPr>
        <w:t xml:space="preserve"> </w:t>
      </w:r>
      <w:r w:rsidR="004C0910" w:rsidRPr="003A4675">
        <w:rPr>
          <w:color w:val="000000"/>
          <w:sz w:val="28"/>
          <w:szCs w:val="28"/>
          <w:lang w:val="uk-UA"/>
        </w:rPr>
        <w:t>Кореспонденція рахунків з обліку касових операцій на підприємстві</w:t>
      </w:r>
    </w:p>
    <w:tbl>
      <w:tblPr>
        <w:tblStyle w:val="1"/>
        <w:tblW w:w="4881" w:type="pct"/>
        <w:jc w:val="center"/>
        <w:tblLook w:val="0000" w:firstRow="0" w:lastRow="0" w:firstColumn="0" w:lastColumn="0" w:noHBand="0" w:noVBand="0"/>
      </w:tblPr>
      <w:tblGrid>
        <w:gridCol w:w="5922"/>
        <w:gridCol w:w="1631"/>
        <w:gridCol w:w="1790"/>
      </w:tblGrid>
      <w:tr w:rsidR="004C0910" w:rsidRPr="003A4675" w:rsidTr="001805D4">
        <w:trPr>
          <w:cantSplit/>
          <w:jc w:val="center"/>
        </w:trPr>
        <w:tc>
          <w:tcPr>
            <w:tcW w:w="5000" w:type="pct"/>
            <w:gridSpan w:val="3"/>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 xml:space="preserve">ЗАТ </w:t>
            </w:r>
            <w:r w:rsidR="00EC2980" w:rsidRPr="003A4675">
              <w:rPr>
                <w:color w:val="000000"/>
                <w:sz w:val="20"/>
                <w:szCs w:val="28"/>
                <w:lang w:val="uk-UA"/>
              </w:rPr>
              <w:t>«</w:t>
            </w:r>
            <w:r w:rsidRPr="003A4675">
              <w:rPr>
                <w:color w:val="000000"/>
                <w:sz w:val="20"/>
                <w:szCs w:val="28"/>
                <w:lang w:val="uk-UA"/>
              </w:rPr>
              <w:t>Рівне-Борошно</w:t>
            </w:r>
            <w:r w:rsidR="00EC2980" w:rsidRPr="003A4675">
              <w:rPr>
                <w:color w:val="000000"/>
                <w:sz w:val="20"/>
                <w:szCs w:val="28"/>
                <w:lang w:val="uk-UA"/>
              </w:rPr>
              <w:t>»</w:t>
            </w:r>
          </w:p>
        </w:tc>
      </w:tr>
      <w:tr w:rsidR="004C0910" w:rsidRPr="003A4675" w:rsidTr="001805D4">
        <w:trPr>
          <w:cantSplit/>
          <w:jc w:val="center"/>
        </w:trPr>
        <w:tc>
          <w:tcPr>
            <w:tcW w:w="3169"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Зміст операції</w:t>
            </w:r>
          </w:p>
        </w:tc>
        <w:tc>
          <w:tcPr>
            <w:tcW w:w="873"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Дебет</w:t>
            </w:r>
          </w:p>
        </w:tc>
        <w:tc>
          <w:tcPr>
            <w:tcW w:w="958"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Кредит</w:t>
            </w:r>
          </w:p>
        </w:tc>
      </w:tr>
      <w:tr w:rsidR="004C0910" w:rsidRPr="003A4675" w:rsidTr="001805D4">
        <w:trPr>
          <w:cantSplit/>
          <w:jc w:val="center"/>
        </w:trPr>
        <w:tc>
          <w:tcPr>
            <w:tcW w:w="3169"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Надійшли грошові кошти в касу з розрахункового рахунку</w:t>
            </w:r>
          </w:p>
        </w:tc>
        <w:tc>
          <w:tcPr>
            <w:tcW w:w="873"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301</w:t>
            </w:r>
          </w:p>
        </w:tc>
        <w:tc>
          <w:tcPr>
            <w:tcW w:w="958"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311</w:t>
            </w:r>
          </w:p>
        </w:tc>
      </w:tr>
      <w:tr w:rsidR="004C0910" w:rsidRPr="003A4675" w:rsidTr="001805D4">
        <w:trPr>
          <w:cantSplit/>
          <w:jc w:val="center"/>
        </w:trPr>
        <w:tc>
          <w:tcPr>
            <w:tcW w:w="3169"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Надійшли грошові кошти в касу від покупців</w:t>
            </w:r>
          </w:p>
        </w:tc>
        <w:tc>
          <w:tcPr>
            <w:tcW w:w="873"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301</w:t>
            </w:r>
          </w:p>
        </w:tc>
        <w:tc>
          <w:tcPr>
            <w:tcW w:w="958"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361</w:t>
            </w:r>
          </w:p>
        </w:tc>
      </w:tr>
      <w:tr w:rsidR="004C0910" w:rsidRPr="003A4675" w:rsidTr="001805D4">
        <w:trPr>
          <w:cantSplit/>
          <w:jc w:val="center"/>
        </w:trPr>
        <w:tc>
          <w:tcPr>
            <w:tcW w:w="3169"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Видані грошові кошти з каси під звіт</w:t>
            </w:r>
          </w:p>
        </w:tc>
        <w:tc>
          <w:tcPr>
            <w:tcW w:w="873"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372</w:t>
            </w:r>
          </w:p>
        </w:tc>
        <w:tc>
          <w:tcPr>
            <w:tcW w:w="958"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201</w:t>
            </w:r>
          </w:p>
        </w:tc>
      </w:tr>
      <w:tr w:rsidR="004C0910" w:rsidRPr="003A4675" w:rsidTr="001805D4">
        <w:trPr>
          <w:cantSplit/>
          <w:jc w:val="center"/>
        </w:trPr>
        <w:tc>
          <w:tcPr>
            <w:tcW w:w="3169"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Видана заробітна плата працівникам</w:t>
            </w:r>
          </w:p>
        </w:tc>
        <w:tc>
          <w:tcPr>
            <w:tcW w:w="873"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661</w:t>
            </w:r>
          </w:p>
        </w:tc>
        <w:tc>
          <w:tcPr>
            <w:tcW w:w="958"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301</w:t>
            </w:r>
          </w:p>
        </w:tc>
      </w:tr>
      <w:tr w:rsidR="004C0910" w:rsidRPr="003A4675" w:rsidTr="001805D4">
        <w:trPr>
          <w:cantSplit/>
          <w:jc w:val="center"/>
        </w:trPr>
        <w:tc>
          <w:tcPr>
            <w:tcW w:w="3169"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Видані грошові кошти з каси постачальникам</w:t>
            </w:r>
          </w:p>
        </w:tc>
        <w:tc>
          <w:tcPr>
            <w:tcW w:w="873"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631</w:t>
            </w:r>
          </w:p>
        </w:tc>
        <w:tc>
          <w:tcPr>
            <w:tcW w:w="958"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301</w:t>
            </w:r>
          </w:p>
        </w:tc>
      </w:tr>
      <w:tr w:rsidR="004C0910" w:rsidRPr="003A4675" w:rsidTr="001805D4">
        <w:trPr>
          <w:cantSplit/>
          <w:jc w:val="center"/>
        </w:trPr>
        <w:tc>
          <w:tcPr>
            <w:tcW w:w="3169"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З каси здано виторг в банк</w:t>
            </w:r>
          </w:p>
        </w:tc>
        <w:tc>
          <w:tcPr>
            <w:tcW w:w="873"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311</w:t>
            </w:r>
          </w:p>
        </w:tc>
        <w:tc>
          <w:tcPr>
            <w:tcW w:w="958"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301</w:t>
            </w:r>
          </w:p>
        </w:tc>
      </w:tr>
    </w:tbl>
    <w:p w:rsidR="004C0910" w:rsidRPr="003A4675" w:rsidRDefault="004C0910" w:rsidP="00EC2980">
      <w:pPr>
        <w:tabs>
          <w:tab w:val="left" w:pos="1080"/>
          <w:tab w:val="left" w:pos="4942"/>
        </w:tabs>
        <w:spacing w:line="360" w:lineRule="auto"/>
        <w:ind w:firstLine="709"/>
        <w:jc w:val="both"/>
        <w:rPr>
          <w:color w:val="000000"/>
          <w:sz w:val="28"/>
          <w:szCs w:val="28"/>
          <w:u w:val="single"/>
          <w:lang w:val="uk-UA"/>
        </w:rPr>
      </w:pPr>
    </w:p>
    <w:p w:rsidR="004C0910" w:rsidRPr="003A4675" w:rsidRDefault="004C0910" w:rsidP="00EC2980">
      <w:pPr>
        <w:tabs>
          <w:tab w:val="left" w:pos="1080"/>
          <w:tab w:val="left" w:pos="4942"/>
        </w:tabs>
        <w:spacing w:line="360" w:lineRule="auto"/>
        <w:ind w:firstLine="709"/>
        <w:jc w:val="both"/>
        <w:rPr>
          <w:color w:val="000000"/>
          <w:sz w:val="28"/>
          <w:szCs w:val="28"/>
          <w:u w:val="single"/>
          <w:lang w:val="uk-UA"/>
        </w:rPr>
      </w:pPr>
      <w:r w:rsidRPr="003A4675">
        <w:rPr>
          <w:color w:val="000000"/>
          <w:sz w:val="28"/>
          <w:szCs w:val="28"/>
          <w:u w:val="single"/>
          <w:lang w:val="uk-UA"/>
        </w:rPr>
        <w:t>Облік коштів на поточному рахунку.</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 xml:space="preserve">Рахунок </w:t>
      </w:r>
      <w:r w:rsidR="00EC2980" w:rsidRPr="003A4675">
        <w:rPr>
          <w:color w:val="000000"/>
          <w:sz w:val="28"/>
          <w:szCs w:val="28"/>
          <w:lang w:val="uk-UA"/>
        </w:rPr>
        <w:t>№3</w:t>
      </w:r>
      <w:r w:rsidRPr="003A4675">
        <w:rPr>
          <w:color w:val="000000"/>
          <w:sz w:val="28"/>
          <w:szCs w:val="28"/>
          <w:lang w:val="uk-UA"/>
        </w:rPr>
        <w:t xml:space="preserve">1 </w:t>
      </w:r>
      <w:r w:rsidR="00EC2980" w:rsidRPr="003A4675">
        <w:rPr>
          <w:color w:val="000000"/>
          <w:sz w:val="28"/>
          <w:szCs w:val="28"/>
          <w:lang w:val="uk-UA"/>
        </w:rPr>
        <w:t>«</w:t>
      </w:r>
      <w:r w:rsidRPr="003A4675">
        <w:rPr>
          <w:color w:val="000000"/>
          <w:sz w:val="28"/>
          <w:szCs w:val="28"/>
          <w:lang w:val="uk-UA"/>
        </w:rPr>
        <w:t>Рахунки в банках</w:t>
      </w:r>
      <w:r w:rsidR="00EC2980" w:rsidRPr="003A4675">
        <w:rPr>
          <w:color w:val="000000"/>
          <w:sz w:val="28"/>
          <w:szCs w:val="28"/>
          <w:lang w:val="uk-UA"/>
        </w:rPr>
        <w:t>»</w:t>
      </w:r>
      <w:r w:rsidRPr="003A4675">
        <w:rPr>
          <w:color w:val="000000"/>
          <w:sz w:val="28"/>
          <w:szCs w:val="28"/>
          <w:lang w:val="uk-UA"/>
        </w:rPr>
        <w:t xml:space="preserve"> призначений для обліку наявності та руху грошових коштів, що знаходяться на рахунках в банках і можуть бути використані для поточних операцій.</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 xml:space="preserve">На ЗАТ </w:t>
      </w:r>
      <w:r w:rsidR="00EC2980" w:rsidRPr="003A4675">
        <w:rPr>
          <w:color w:val="000000"/>
          <w:sz w:val="28"/>
          <w:szCs w:val="28"/>
          <w:lang w:val="uk-UA"/>
        </w:rPr>
        <w:t>«</w:t>
      </w:r>
      <w:r w:rsidRPr="003A4675">
        <w:rPr>
          <w:color w:val="000000"/>
          <w:sz w:val="28"/>
          <w:szCs w:val="28"/>
          <w:lang w:val="uk-UA"/>
        </w:rPr>
        <w:t>Рівне-Борошно</w:t>
      </w:r>
      <w:r w:rsidR="00EC2980" w:rsidRPr="003A4675">
        <w:rPr>
          <w:color w:val="000000"/>
          <w:sz w:val="28"/>
          <w:szCs w:val="28"/>
          <w:lang w:val="uk-UA"/>
        </w:rPr>
        <w:t>»</w:t>
      </w:r>
      <w:r w:rsidRPr="003A4675">
        <w:rPr>
          <w:color w:val="000000"/>
          <w:sz w:val="28"/>
          <w:szCs w:val="28"/>
          <w:lang w:val="uk-UA"/>
        </w:rPr>
        <w:t xml:space="preserve"> наявні такі субрахунки даного рахунку:</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 xml:space="preserve">311 </w:t>
      </w:r>
      <w:r w:rsidR="00EC2980" w:rsidRPr="003A4675">
        <w:rPr>
          <w:color w:val="000000"/>
          <w:sz w:val="28"/>
          <w:szCs w:val="28"/>
          <w:lang w:val="uk-UA"/>
        </w:rPr>
        <w:t>«</w:t>
      </w:r>
      <w:r w:rsidRPr="003A4675">
        <w:rPr>
          <w:color w:val="000000"/>
          <w:sz w:val="28"/>
          <w:szCs w:val="28"/>
          <w:lang w:val="uk-UA"/>
        </w:rPr>
        <w:t>Поточні рахунки в національній валюті</w:t>
      </w:r>
      <w:r w:rsidR="00EC2980" w:rsidRPr="003A4675">
        <w:rPr>
          <w:color w:val="000000"/>
          <w:sz w:val="28"/>
          <w:szCs w:val="28"/>
          <w:lang w:val="uk-UA"/>
        </w:rPr>
        <w:t>»</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 xml:space="preserve">313 </w:t>
      </w:r>
      <w:r w:rsidR="00EC2980" w:rsidRPr="003A4675">
        <w:rPr>
          <w:color w:val="000000"/>
          <w:sz w:val="28"/>
          <w:szCs w:val="28"/>
          <w:lang w:val="uk-UA"/>
        </w:rPr>
        <w:t>«</w:t>
      </w:r>
      <w:r w:rsidRPr="003A4675">
        <w:rPr>
          <w:color w:val="000000"/>
          <w:sz w:val="28"/>
          <w:szCs w:val="28"/>
          <w:lang w:val="uk-UA"/>
        </w:rPr>
        <w:t>Інші рахунки в банку в національній валюті</w:t>
      </w:r>
      <w:r w:rsidR="00EC2980" w:rsidRPr="003A4675">
        <w:rPr>
          <w:color w:val="000000"/>
          <w:sz w:val="28"/>
          <w:szCs w:val="28"/>
          <w:lang w:val="uk-UA"/>
        </w:rPr>
        <w:t>»</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 xml:space="preserve">На дебеті рахунку </w:t>
      </w:r>
      <w:r w:rsidR="00EC2980" w:rsidRPr="003A4675">
        <w:rPr>
          <w:color w:val="000000"/>
          <w:sz w:val="28"/>
          <w:szCs w:val="28"/>
          <w:lang w:val="uk-UA"/>
        </w:rPr>
        <w:t>№3</w:t>
      </w:r>
      <w:r w:rsidRPr="003A4675">
        <w:rPr>
          <w:color w:val="000000"/>
          <w:sz w:val="28"/>
          <w:szCs w:val="28"/>
          <w:lang w:val="uk-UA"/>
        </w:rPr>
        <w:t xml:space="preserve">1 </w:t>
      </w:r>
      <w:r w:rsidR="00EC2980" w:rsidRPr="003A4675">
        <w:rPr>
          <w:color w:val="000000"/>
          <w:sz w:val="28"/>
          <w:szCs w:val="28"/>
          <w:lang w:val="uk-UA"/>
        </w:rPr>
        <w:t>«</w:t>
      </w:r>
      <w:r w:rsidRPr="003A4675">
        <w:rPr>
          <w:color w:val="000000"/>
          <w:sz w:val="28"/>
          <w:szCs w:val="28"/>
          <w:lang w:val="uk-UA"/>
        </w:rPr>
        <w:t>Рахунки в банках</w:t>
      </w:r>
      <w:r w:rsidR="00EC2980" w:rsidRPr="003A4675">
        <w:rPr>
          <w:color w:val="000000"/>
          <w:sz w:val="28"/>
          <w:szCs w:val="28"/>
          <w:lang w:val="uk-UA"/>
        </w:rPr>
        <w:t>»</w:t>
      </w:r>
      <w:r w:rsidRPr="003A4675">
        <w:rPr>
          <w:color w:val="000000"/>
          <w:sz w:val="28"/>
          <w:szCs w:val="28"/>
          <w:lang w:val="uk-UA"/>
        </w:rPr>
        <w:t xml:space="preserve"> відображається надходження грошових коштів, на кредиті – їх використання.</w:t>
      </w:r>
    </w:p>
    <w:p w:rsidR="001805D4" w:rsidRDefault="001805D4" w:rsidP="00EC2980">
      <w:pPr>
        <w:tabs>
          <w:tab w:val="left" w:pos="1080"/>
          <w:tab w:val="left" w:pos="4942"/>
        </w:tabs>
        <w:spacing w:line="360" w:lineRule="auto"/>
        <w:ind w:firstLine="709"/>
        <w:jc w:val="both"/>
        <w:rPr>
          <w:color w:val="000000"/>
          <w:sz w:val="28"/>
          <w:szCs w:val="28"/>
          <w:lang w:val="uk-UA"/>
        </w:rPr>
      </w:pPr>
    </w:p>
    <w:p w:rsidR="004C0910" w:rsidRPr="003A4675" w:rsidRDefault="001805D4" w:rsidP="00EC2980">
      <w:pPr>
        <w:tabs>
          <w:tab w:val="left" w:pos="1080"/>
          <w:tab w:val="left" w:pos="4942"/>
        </w:tabs>
        <w:spacing w:line="360" w:lineRule="auto"/>
        <w:ind w:firstLine="709"/>
        <w:jc w:val="both"/>
        <w:rPr>
          <w:color w:val="000000"/>
          <w:sz w:val="28"/>
          <w:szCs w:val="28"/>
          <w:lang w:val="uk-UA"/>
        </w:rPr>
      </w:pPr>
      <w:r>
        <w:rPr>
          <w:color w:val="000000"/>
          <w:sz w:val="28"/>
          <w:szCs w:val="28"/>
          <w:lang w:val="uk-UA"/>
        </w:rPr>
        <w:t>Таблиця 8.</w:t>
      </w:r>
      <w:r w:rsidR="004C0910" w:rsidRPr="003A4675">
        <w:rPr>
          <w:color w:val="000000"/>
          <w:sz w:val="28"/>
          <w:szCs w:val="28"/>
          <w:lang w:val="uk-UA"/>
        </w:rPr>
        <w:t>2.</w:t>
      </w:r>
      <w:r>
        <w:rPr>
          <w:color w:val="000000"/>
          <w:sz w:val="28"/>
          <w:szCs w:val="28"/>
          <w:lang w:val="uk-UA"/>
        </w:rPr>
        <w:t xml:space="preserve"> </w:t>
      </w:r>
      <w:r w:rsidR="004C0910" w:rsidRPr="003A4675">
        <w:rPr>
          <w:color w:val="000000"/>
          <w:sz w:val="28"/>
          <w:szCs w:val="28"/>
          <w:lang w:val="uk-UA"/>
        </w:rPr>
        <w:t>Кореспонденція рахунків з обліку коштів на поточному рахунку</w:t>
      </w:r>
    </w:p>
    <w:tbl>
      <w:tblPr>
        <w:tblStyle w:val="1"/>
        <w:tblW w:w="4881" w:type="pct"/>
        <w:jc w:val="center"/>
        <w:tblLook w:val="0000" w:firstRow="0" w:lastRow="0" w:firstColumn="0" w:lastColumn="0" w:noHBand="0" w:noVBand="0"/>
      </w:tblPr>
      <w:tblGrid>
        <w:gridCol w:w="5922"/>
        <w:gridCol w:w="1631"/>
        <w:gridCol w:w="1790"/>
      </w:tblGrid>
      <w:tr w:rsidR="004C0910" w:rsidRPr="003A4675" w:rsidTr="001805D4">
        <w:trPr>
          <w:cantSplit/>
          <w:jc w:val="center"/>
        </w:trPr>
        <w:tc>
          <w:tcPr>
            <w:tcW w:w="5000" w:type="pct"/>
            <w:gridSpan w:val="3"/>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 xml:space="preserve">ЗАТ </w:t>
            </w:r>
            <w:r w:rsidR="00EC2980" w:rsidRPr="003A4675">
              <w:rPr>
                <w:color w:val="000000"/>
                <w:sz w:val="20"/>
                <w:szCs w:val="28"/>
                <w:lang w:val="uk-UA"/>
              </w:rPr>
              <w:t>«</w:t>
            </w:r>
            <w:r w:rsidRPr="003A4675">
              <w:rPr>
                <w:color w:val="000000"/>
                <w:sz w:val="20"/>
                <w:szCs w:val="28"/>
                <w:lang w:val="uk-UA"/>
              </w:rPr>
              <w:t>Рівне-Борошно</w:t>
            </w:r>
            <w:r w:rsidR="00EC2980" w:rsidRPr="003A4675">
              <w:rPr>
                <w:color w:val="000000"/>
                <w:sz w:val="20"/>
                <w:szCs w:val="28"/>
                <w:lang w:val="uk-UA"/>
              </w:rPr>
              <w:t>»</w:t>
            </w:r>
          </w:p>
        </w:tc>
      </w:tr>
      <w:tr w:rsidR="004C0910" w:rsidRPr="003A4675" w:rsidTr="001805D4">
        <w:trPr>
          <w:cantSplit/>
          <w:jc w:val="center"/>
        </w:trPr>
        <w:tc>
          <w:tcPr>
            <w:tcW w:w="3169"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Зміст операції</w:t>
            </w:r>
          </w:p>
        </w:tc>
        <w:tc>
          <w:tcPr>
            <w:tcW w:w="873"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Дебет</w:t>
            </w:r>
          </w:p>
        </w:tc>
        <w:tc>
          <w:tcPr>
            <w:tcW w:w="958"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Кредит</w:t>
            </w:r>
          </w:p>
        </w:tc>
      </w:tr>
      <w:tr w:rsidR="004C0910" w:rsidRPr="003A4675" w:rsidTr="001805D4">
        <w:trPr>
          <w:cantSplit/>
          <w:jc w:val="center"/>
        </w:trPr>
        <w:tc>
          <w:tcPr>
            <w:tcW w:w="3169"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Надійшла на поточний рахунок заборгованість покупців за реалізовані їм товари, роботи, послуги</w:t>
            </w:r>
          </w:p>
        </w:tc>
        <w:tc>
          <w:tcPr>
            <w:tcW w:w="873"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311</w:t>
            </w:r>
          </w:p>
        </w:tc>
        <w:tc>
          <w:tcPr>
            <w:tcW w:w="958"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361, 3614</w:t>
            </w:r>
          </w:p>
        </w:tc>
      </w:tr>
      <w:tr w:rsidR="004C0910" w:rsidRPr="003A4675" w:rsidTr="001805D4">
        <w:trPr>
          <w:cantSplit/>
          <w:jc w:val="center"/>
        </w:trPr>
        <w:tc>
          <w:tcPr>
            <w:tcW w:w="3169"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З розрахункового рахунку оплачено постачальникам за товари, роботи, послуги</w:t>
            </w:r>
          </w:p>
        </w:tc>
        <w:tc>
          <w:tcPr>
            <w:tcW w:w="873"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311</w:t>
            </w:r>
          </w:p>
        </w:tc>
        <w:tc>
          <w:tcPr>
            <w:tcW w:w="958"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631, 6314</w:t>
            </w:r>
          </w:p>
        </w:tc>
      </w:tr>
      <w:tr w:rsidR="004C0910" w:rsidRPr="003A4675" w:rsidTr="001805D4">
        <w:trPr>
          <w:cantSplit/>
          <w:jc w:val="center"/>
        </w:trPr>
        <w:tc>
          <w:tcPr>
            <w:tcW w:w="3169"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Оплата з поточного рахунку за торговий патент</w:t>
            </w:r>
          </w:p>
        </w:tc>
        <w:tc>
          <w:tcPr>
            <w:tcW w:w="873"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391</w:t>
            </w:r>
          </w:p>
        </w:tc>
        <w:tc>
          <w:tcPr>
            <w:tcW w:w="958"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311</w:t>
            </w:r>
          </w:p>
        </w:tc>
      </w:tr>
      <w:tr w:rsidR="004C0910" w:rsidRPr="003A4675" w:rsidTr="001805D4">
        <w:trPr>
          <w:cantSplit/>
          <w:jc w:val="center"/>
        </w:trPr>
        <w:tc>
          <w:tcPr>
            <w:tcW w:w="3169"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Погашення короткострокових кредитів банку</w:t>
            </w:r>
          </w:p>
        </w:tc>
        <w:tc>
          <w:tcPr>
            <w:tcW w:w="873"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6013, 6014</w:t>
            </w:r>
          </w:p>
        </w:tc>
        <w:tc>
          <w:tcPr>
            <w:tcW w:w="958"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311</w:t>
            </w:r>
          </w:p>
        </w:tc>
      </w:tr>
      <w:tr w:rsidR="004C0910" w:rsidRPr="003A4675" w:rsidTr="001805D4">
        <w:trPr>
          <w:cantSplit/>
          <w:jc w:val="center"/>
        </w:trPr>
        <w:tc>
          <w:tcPr>
            <w:tcW w:w="3169"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Одержано від інших підприємств на поточний рахунок відсотки за цінними паперами</w:t>
            </w:r>
          </w:p>
        </w:tc>
        <w:tc>
          <w:tcPr>
            <w:tcW w:w="873"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311</w:t>
            </w:r>
          </w:p>
        </w:tc>
        <w:tc>
          <w:tcPr>
            <w:tcW w:w="958"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732</w:t>
            </w:r>
          </w:p>
        </w:tc>
      </w:tr>
      <w:tr w:rsidR="004C0910" w:rsidRPr="003A4675" w:rsidTr="001805D4">
        <w:trPr>
          <w:cantSplit/>
          <w:jc w:val="center"/>
        </w:trPr>
        <w:tc>
          <w:tcPr>
            <w:tcW w:w="3169"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Проведено розрахунки за податками з поточного рахунку</w:t>
            </w:r>
          </w:p>
        </w:tc>
        <w:tc>
          <w:tcPr>
            <w:tcW w:w="873"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311</w:t>
            </w:r>
          </w:p>
        </w:tc>
        <w:tc>
          <w:tcPr>
            <w:tcW w:w="958"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6411, 6413, 6414, 6415, 6416, 6419</w:t>
            </w:r>
          </w:p>
        </w:tc>
      </w:tr>
      <w:tr w:rsidR="004C0910" w:rsidRPr="003A4675" w:rsidTr="001805D4">
        <w:trPr>
          <w:cantSplit/>
          <w:jc w:val="center"/>
        </w:trPr>
        <w:tc>
          <w:tcPr>
            <w:tcW w:w="3169"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Оплачено податки з поточного рахунку за соціальним страхуванням у фонд оплати праці</w:t>
            </w:r>
          </w:p>
        </w:tc>
        <w:tc>
          <w:tcPr>
            <w:tcW w:w="873"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311</w:t>
            </w:r>
          </w:p>
        </w:tc>
        <w:tc>
          <w:tcPr>
            <w:tcW w:w="958"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652</w:t>
            </w:r>
          </w:p>
        </w:tc>
      </w:tr>
      <w:tr w:rsidR="004C0910" w:rsidRPr="003A4675" w:rsidTr="001805D4">
        <w:trPr>
          <w:cantSplit/>
          <w:jc w:val="center"/>
        </w:trPr>
        <w:tc>
          <w:tcPr>
            <w:tcW w:w="3169"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Оплачено податки з поточного рахунку на за стархуванням на випадок безробіття</w:t>
            </w:r>
          </w:p>
        </w:tc>
        <w:tc>
          <w:tcPr>
            <w:tcW w:w="873"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311</w:t>
            </w:r>
          </w:p>
        </w:tc>
        <w:tc>
          <w:tcPr>
            <w:tcW w:w="958"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653</w:t>
            </w:r>
          </w:p>
        </w:tc>
      </w:tr>
    </w:tbl>
    <w:p w:rsidR="004C0910" w:rsidRPr="003A4675" w:rsidRDefault="004C0910" w:rsidP="00EC2980">
      <w:pPr>
        <w:tabs>
          <w:tab w:val="left" w:pos="1080"/>
          <w:tab w:val="left" w:pos="4942"/>
        </w:tabs>
        <w:spacing w:line="360" w:lineRule="auto"/>
        <w:ind w:firstLine="709"/>
        <w:jc w:val="both"/>
        <w:rPr>
          <w:b/>
          <w:color w:val="000000"/>
          <w:sz w:val="28"/>
          <w:szCs w:val="28"/>
          <w:lang w:val="uk-UA"/>
        </w:rPr>
      </w:pPr>
    </w:p>
    <w:p w:rsidR="004C0910" w:rsidRPr="003A4675" w:rsidRDefault="004C0910" w:rsidP="00EC2980">
      <w:pPr>
        <w:tabs>
          <w:tab w:val="left" w:pos="1080"/>
          <w:tab w:val="left" w:pos="4942"/>
        </w:tabs>
        <w:spacing w:line="360" w:lineRule="auto"/>
        <w:ind w:firstLine="709"/>
        <w:jc w:val="both"/>
        <w:rPr>
          <w:color w:val="000000"/>
          <w:sz w:val="28"/>
          <w:szCs w:val="28"/>
          <w:u w:val="single"/>
          <w:lang w:val="uk-UA"/>
        </w:rPr>
      </w:pPr>
      <w:r w:rsidRPr="003A4675">
        <w:rPr>
          <w:color w:val="000000"/>
          <w:sz w:val="28"/>
          <w:szCs w:val="28"/>
          <w:u w:val="single"/>
          <w:lang w:val="uk-UA"/>
        </w:rPr>
        <w:t>Види дебіторської заборгованості.</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Дебіторська заборгованість – сума заборгованостей дебіторів підприємству на певну дату.</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Дебітори – фізичні та юридичні особи, які заборгували в наслідок минулих подій підприємству певну суму грошових коштів чи інших активів.</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 xml:space="preserve">Кредитори – </w:t>
      </w:r>
      <w:r w:rsidR="001805D4" w:rsidRPr="003A4675">
        <w:rPr>
          <w:color w:val="000000"/>
          <w:sz w:val="28"/>
          <w:szCs w:val="28"/>
          <w:lang w:val="uk-UA"/>
        </w:rPr>
        <w:t>фізичні</w:t>
      </w:r>
      <w:r w:rsidRPr="003A4675">
        <w:rPr>
          <w:color w:val="000000"/>
          <w:sz w:val="28"/>
          <w:szCs w:val="28"/>
          <w:lang w:val="uk-UA"/>
        </w:rPr>
        <w:t xml:space="preserve"> та юридичні особи, яким ЗАТ </w:t>
      </w:r>
      <w:r w:rsidR="00EC2980" w:rsidRPr="003A4675">
        <w:rPr>
          <w:color w:val="000000"/>
          <w:sz w:val="28"/>
          <w:szCs w:val="28"/>
          <w:lang w:val="uk-UA"/>
        </w:rPr>
        <w:t>«</w:t>
      </w:r>
      <w:r w:rsidRPr="003A4675">
        <w:rPr>
          <w:color w:val="000000"/>
          <w:sz w:val="28"/>
          <w:szCs w:val="28"/>
          <w:lang w:val="uk-UA"/>
        </w:rPr>
        <w:t>Рівне-Борошно</w:t>
      </w:r>
      <w:r w:rsidR="00EC2980" w:rsidRPr="003A4675">
        <w:rPr>
          <w:color w:val="000000"/>
          <w:sz w:val="28"/>
          <w:szCs w:val="28"/>
          <w:lang w:val="uk-UA"/>
        </w:rPr>
        <w:t>»</w:t>
      </w:r>
      <w:r w:rsidRPr="003A4675">
        <w:rPr>
          <w:color w:val="000000"/>
          <w:sz w:val="28"/>
          <w:szCs w:val="28"/>
          <w:lang w:val="uk-UA"/>
        </w:rPr>
        <w:t xml:space="preserve"> заборгувало в наслідок минулих подій певну суму грошових коштів чи інших активів.</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Рахунки з обліку дебіторської заборгованості, які наявні на підприємстві:</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 xml:space="preserve">36 </w:t>
      </w:r>
      <w:r w:rsidR="00EC2980" w:rsidRPr="003A4675">
        <w:rPr>
          <w:color w:val="000000"/>
          <w:sz w:val="28"/>
          <w:szCs w:val="28"/>
          <w:lang w:val="uk-UA"/>
        </w:rPr>
        <w:t>«</w:t>
      </w:r>
      <w:r w:rsidRPr="003A4675">
        <w:rPr>
          <w:color w:val="000000"/>
          <w:sz w:val="28"/>
          <w:szCs w:val="28"/>
          <w:lang w:val="uk-UA"/>
        </w:rPr>
        <w:t>Розрахунки з покупцями та замовниками</w:t>
      </w:r>
      <w:r w:rsidR="00EC2980" w:rsidRPr="003A4675">
        <w:rPr>
          <w:color w:val="000000"/>
          <w:sz w:val="28"/>
          <w:szCs w:val="28"/>
          <w:lang w:val="uk-UA"/>
        </w:rPr>
        <w:t>»</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 xml:space="preserve">371 </w:t>
      </w:r>
      <w:r w:rsidR="00EC2980" w:rsidRPr="003A4675">
        <w:rPr>
          <w:color w:val="000000"/>
          <w:sz w:val="28"/>
          <w:szCs w:val="28"/>
          <w:lang w:val="uk-UA"/>
        </w:rPr>
        <w:t>«</w:t>
      </w:r>
      <w:r w:rsidRPr="003A4675">
        <w:rPr>
          <w:color w:val="000000"/>
          <w:sz w:val="28"/>
          <w:szCs w:val="28"/>
          <w:lang w:val="uk-UA"/>
        </w:rPr>
        <w:t>Розрахунки за виданими авансами</w:t>
      </w:r>
      <w:r w:rsidR="00EC2980" w:rsidRPr="003A4675">
        <w:rPr>
          <w:color w:val="000000"/>
          <w:sz w:val="28"/>
          <w:szCs w:val="28"/>
          <w:lang w:val="uk-UA"/>
        </w:rPr>
        <w:t>»</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 xml:space="preserve">372 </w:t>
      </w:r>
      <w:r w:rsidR="00EC2980" w:rsidRPr="003A4675">
        <w:rPr>
          <w:color w:val="000000"/>
          <w:sz w:val="28"/>
          <w:szCs w:val="28"/>
          <w:lang w:val="uk-UA"/>
        </w:rPr>
        <w:t>«</w:t>
      </w:r>
      <w:r w:rsidRPr="003A4675">
        <w:rPr>
          <w:color w:val="000000"/>
          <w:sz w:val="28"/>
          <w:szCs w:val="28"/>
          <w:lang w:val="uk-UA"/>
        </w:rPr>
        <w:t>Розрахунки з підзвітними особами</w:t>
      </w:r>
      <w:r w:rsidR="00EC2980" w:rsidRPr="003A4675">
        <w:rPr>
          <w:color w:val="000000"/>
          <w:sz w:val="28"/>
          <w:szCs w:val="28"/>
          <w:lang w:val="uk-UA"/>
        </w:rPr>
        <w:t>»</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 xml:space="preserve">63 </w:t>
      </w:r>
      <w:r w:rsidR="00EC2980" w:rsidRPr="003A4675">
        <w:rPr>
          <w:color w:val="000000"/>
          <w:sz w:val="28"/>
          <w:szCs w:val="28"/>
          <w:lang w:val="uk-UA"/>
        </w:rPr>
        <w:t>«</w:t>
      </w:r>
      <w:r w:rsidRPr="003A4675">
        <w:rPr>
          <w:color w:val="000000"/>
          <w:sz w:val="28"/>
          <w:szCs w:val="28"/>
          <w:lang w:val="uk-UA"/>
        </w:rPr>
        <w:t>Розрахунки з постачальниками та підрядниками</w:t>
      </w:r>
      <w:r w:rsidR="00EC2980" w:rsidRPr="003A4675">
        <w:rPr>
          <w:color w:val="000000"/>
          <w:sz w:val="28"/>
          <w:szCs w:val="28"/>
          <w:lang w:val="uk-UA"/>
        </w:rPr>
        <w:t>»</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 xml:space="preserve">64 </w:t>
      </w:r>
      <w:r w:rsidR="00EC2980" w:rsidRPr="003A4675">
        <w:rPr>
          <w:color w:val="000000"/>
          <w:sz w:val="28"/>
          <w:szCs w:val="28"/>
          <w:lang w:val="uk-UA"/>
        </w:rPr>
        <w:t>«</w:t>
      </w:r>
      <w:r w:rsidRPr="003A4675">
        <w:rPr>
          <w:color w:val="000000"/>
          <w:sz w:val="28"/>
          <w:szCs w:val="28"/>
          <w:lang w:val="uk-UA"/>
        </w:rPr>
        <w:t>Розрахунки за податками й платежами</w:t>
      </w:r>
      <w:r w:rsidR="00EC2980" w:rsidRPr="003A4675">
        <w:rPr>
          <w:color w:val="000000"/>
          <w:sz w:val="28"/>
          <w:szCs w:val="28"/>
          <w:lang w:val="uk-UA"/>
        </w:rPr>
        <w:t>»</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 xml:space="preserve">65 </w:t>
      </w:r>
      <w:r w:rsidR="00EC2980" w:rsidRPr="003A4675">
        <w:rPr>
          <w:color w:val="000000"/>
          <w:sz w:val="28"/>
          <w:szCs w:val="28"/>
          <w:lang w:val="uk-UA"/>
        </w:rPr>
        <w:t>«</w:t>
      </w:r>
      <w:r w:rsidRPr="003A4675">
        <w:rPr>
          <w:color w:val="000000"/>
          <w:sz w:val="28"/>
          <w:szCs w:val="28"/>
          <w:lang w:val="uk-UA"/>
        </w:rPr>
        <w:t>Розрахунки за страхуванням</w:t>
      </w:r>
      <w:r w:rsidR="00EC2980" w:rsidRPr="003A4675">
        <w:rPr>
          <w:color w:val="000000"/>
          <w:sz w:val="28"/>
          <w:szCs w:val="28"/>
          <w:lang w:val="uk-UA"/>
        </w:rPr>
        <w:t>»</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 xml:space="preserve">66 </w:t>
      </w:r>
      <w:r w:rsidR="00EC2980" w:rsidRPr="003A4675">
        <w:rPr>
          <w:color w:val="000000"/>
          <w:sz w:val="28"/>
          <w:szCs w:val="28"/>
          <w:lang w:val="uk-UA"/>
        </w:rPr>
        <w:t>«</w:t>
      </w:r>
      <w:r w:rsidRPr="003A4675">
        <w:rPr>
          <w:color w:val="000000"/>
          <w:sz w:val="28"/>
          <w:szCs w:val="28"/>
          <w:lang w:val="uk-UA"/>
        </w:rPr>
        <w:t>Розрахунки з оплати праці</w:t>
      </w:r>
      <w:r w:rsidR="00EC2980" w:rsidRPr="003A4675">
        <w:rPr>
          <w:color w:val="000000"/>
          <w:sz w:val="28"/>
          <w:szCs w:val="28"/>
          <w:lang w:val="uk-UA"/>
        </w:rPr>
        <w:t>»</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 xml:space="preserve">68 </w:t>
      </w:r>
      <w:r w:rsidR="00EC2980" w:rsidRPr="003A4675">
        <w:rPr>
          <w:color w:val="000000"/>
          <w:sz w:val="28"/>
          <w:szCs w:val="28"/>
          <w:lang w:val="uk-UA"/>
        </w:rPr>
        <w:t>«</w:t>
      </w:r>
      <w:r w:rsidRPr="003A4675">
        <w:rPr>
          <w:color w:val="000000"/>
          <w:sz w:val="28"/>
          <w:szCs w:val="28"/>
          <w:lang w:val="uk-UA"/>
        </w:rPr>
        <w:t xml:space="preserve">Розрахунки за іншими </w:t>
      </w:r>
      <w:r w:rsidR="001805D4" w:rsidRPr="003A4675">
        <w:rPr>
          <w:color w:val="000000"/>
          <w:sz w:val="28"/>
          <w:szCs w:val="28"/>
          <w:lang w:val="uk-UA"/>
        </w:rPr>
        <w:t>операціями</w:t>
      </w:r>
      <w:r w:rsidR="00EC2980" w:rsidRPr="003A4675">
        <w:rPr>
          <w:color w:val="000000"/>
          <w:sz w:val="28"/>
          <w:szCs w:val="28"/>
          <w:lang w:val="uk-UA"/>
        </w:rPr>
        <w:t>»</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Рах</w:t>
      </w:r>
      <w:r w:rsidR="001805D4">
        <w:rPr>
          <w:color w:val="000000"/>
          <w:sz w:val="28"/>
          <w:szCs w:val="28"/>
          <w:lang w:val="uk-UA"/>
        </w:rPr>
        <w:t>ун</w:t>
      </w:r>
      <w:r w:rsidRPr="003A4675">
        <w:rPr>
          <w:color w:val="000000"/>
          <w:sz w:val="28"/>
          <w:szCs w:val="28"/>
          <w:lang w:val="uk-UA"/>
        </w:rPr>
        <w:t xml:space="preserve">ки які наявні на ЗАТ </w:t>
      </w:r>
      <w:r w:rsidR="00EC2980" w:rsidRPr="003A4675">
        <w:rPr>
          <w:color w:val="000000"/>
          <w:sz w:val="28"/>
          <w:szCs w:val="28"/>
          <w:lang w:val="uk-UA"/>
        </w:rPr>
        <w:t>«</w:t>
      </w:r>
      <w:r w:rsidRPr="003A4675">
        <w:rPr>
          <w:color w:val="000000"/>
          <w:sz w:val="28"/>
          <w:szCs w:val="28"/>
          <w:lang w:val="uk-UA"/>
        </w:rPr>
        <w:t>Рівне-Борошно</w:t>
      </w:r>
      <w:r w:rsidR="00EC2980" w:rsidRPr="003A4675">
        <w:rPr>
          <w:color w:val="000000"/>
          <w:sz w:val="28"/>
          <w:szCs w:val="28"/>
          <w:lang w:val="uk-UA"/>
        </w:rPr>
        <w:t>»</w:t>
      </w:r>
      <w:r w:rsidRPr="003A4675">
        <w:rPr>
          <w:color w:val="000000"/>
          <w:sz w:val="28"/>
          <w:szCs w:val="28"/>
          <w:lang w:val="uk-UA"/>
        </w:rPr>
        <w:t xml:space="preserve"> для обліку короткострокової </w:t>
      </w:r>
      <w:r w:rsidR="001805D4" w:rsidRPr="003A4675">
        <w:rPr>
          <w:color w:val="000000"/>
          <w:sz w:val="28"/>
          <w:szCs w:val="28"/>
          <w:lang w:val="uk-UA"/>
        </w:rPr>
        <w:t>кредиторської</w:t>
      </w:r>
      <w:r w:rsidRPr="003A4675">
        <w:rPr>
          <w:color w:val="000000"/>
          <w:sz w:val="28"/>
          <w:szCs w:val="28"/>
          <w:lang w:val="uk-UA"/>
        </w:rPr>
        <w:t xml:space="preserve"> заборгованості:</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 xml:space="preserve">60 </w:t>
      </w:r>
      <w:r w:rsidR="00EC2980" w:rsidRPr="003A4675">
        <w:rPr>
          <w:color w:val="000000"/>
          <w:sz w:val="28"/>
          <w:szCs w:val="28"/>
          <w:lang w:val="uk-UA"/>
        </w:rPr>
        <w:t>«</w:t>
      </w:r>
      <w:r w:rsidRPr="003A4675">
        <w:rPr>
          <w:color w:val="000000"/>
          <w:sz w:val="28"/>
          <w:szCs w:val="28"/>
          <w:lang w:val="uk-UA"/>
        </w:rPr>
        <w:t>Короткострокові позики</w:t>
      </w:r>
      <w:r w:rsidR="00EC2980" w:rsidRPr="003A4675">
        <w:rPr>
          <w:color w:val="000000"/>
          <w:sz w:val="28"/>
          <w:szCs w:val="28"/>
          <w:lang w:val="uk-UA"/>
        </w:rPr>
        <w:t>»</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 xml:space="preserve">63 </w:t>
      </w:r>
      <w:r w:rsidR="00EC2980" w:rsidRPr="003A4675">
        <w:rPr>
          <w:color w:val="000000"/>
          <w:sz w:val="28"/>
          <w:szCs w:val="28"/>
          <w:lang w:val="uk-UA"/>
        </w:rPr>
        <w:t>«</w:t>
      </w:r>
      <w:r w:rsidRPr="003A4675">
        <w:rPr>
          <w:color w:val="000000"/>
          <w:sz w:val="28"/>
          <w:szCs w:val="28"/>
          <w:lang w:val="uk-UA"/>
        </w:rPr>
        <w:t>Розрахунки з постачальниками та підрядниками</w:t>
      </w:r>
      <w:r w:rsidR="00EC2980" w:rsidRPr="003A4675">
        <w:rPr>
          <w:color w:val="000000"/>
          <w:sz w:val="28"/>
          <w:szCs w:val="28"/>
          <w:lang w:val="uk-UA"/>
        </w:rPr>
        <w:t>»</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 xml:space="preserve">64 </w:t>
      </w:r>
      <w:r w:rsidR="00EC2980" w:rsidRPr="003A4675">
        <w:rPr>
          <w:color w:val="000000"/>
          <w:sz w:val="28"/>
          <w:szCs w:val="28"/>
          <w:lang w:val="uk-UA"/>
        </w:rPr>
        <w:t>«</w:t>
      </w:r>
      <w:r w:rsidRPr="003A4675">
        <w:rPr>
          <w:color w:val="000000"/>
          <w:sz w:val="28"/>
          <w:szCs w:val="28"/>
          <w:lang w:val="uk-UA"/>
        </w:rPr>
        <w:t>Розрахунки за податками й платежами</w:t>
      </w:r>
      <w:r w:rsidR="00EC2980" w:rsidRPr="003A4675">
        <w:rPr>
          <w:color w:val="000000"/>
          <w:sz w:val="28"/>
          <w:szCs w:val="28"/>
          <w:lang w:val="uk-UA"/>
        </w:rPr>
        <w:t>»</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 xml:space="preserve">65 </w:t>
      </w:r>
      <w:r w:rsidR="00EC2980" w:rsidRPr="003A4675">
        <w:rPr>
          <w:color w:val="000000"/>
          <w:sz w:val="28"/>
          <w:szCs w:val="28"/>
          <w:lang w:val="uk-UA"/>
        </w:rPr>
        <w:t>«</w:t>
      </w:r>
      <w:r w:rsidRPr="003A4675">
        <w:rPr>
          <w:color w:val="000000"/>
          <w:sz w:val="28"/>
          <w:szCs w:val="28"/>
          <w:lang w:val="uk-UA"/>
        </w:rPr>
        <w:t>Розрахунки за страхуванням</w:t>
      </w:r>
      <w:r w:rsidR="00EC2980" w:rsidRPr="003A4675">
        <w:rPr>
          <w:color w:val="000000"/>
          <w:sz w:val="28"/>
          <w:szCs w:val="28"/>
          <w:lang w:val="uk-UA"/>
        </w:rPr>
        <w:t>»</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 xml:space="preserve">66 </w:t>
      </w:r>
      <w:r w:rsidR="00EC2980" w:rsidRPr="003A4675">
        <w:rPr>
          <w:color w:val="000000"/>
          <w:sz w:val="28"/>
          <w:szCs w:val="28"/>
          <w:lang w:val="uk-UA"/>
        </w:rPr>
        <w:t>«</w:t>
      </w:r>
      <w:r w:rsidRPr="003A4675">
        <w:rPr>
          <w:color w:val="000000"/>
          <w:sz w:val="28"/>
          <w:szCs w:val="28"/>
          <w:lang w:val="uk-UA"/>
        </w:rPr>
        <w:t>Розрахунки з оплати праці</w:t>
      </w:r>
      <w:r w:rsidR="00EC2980" w:rsidRPr="003A4675">
        <w:rPr>
          <w:color w:val="000000"/>
          <w:sz w:val="28"/>
          <w:szCs w:val="28"/>
          <w:lang w:val="uk-UA"/>
        </w:rPr>
        <w:t>»</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 xml:space="preserve">68 </w:t>
      </w:r>
      <w:r w:rsidR="00EC2980" w:rsidRPr="003A4675">
        <w:rPr>
          <w:color w:val="000000"/>
          <w:sz w:val="28"/>
          <w:szCs w:val="28"/>
          <w:lang w:val="uk-UA"/>
        </w:rPr>
        <w:t>«</w:t>
      </w:r>
      <w:r w:rsidRPr="003A4675">
        <w:rPr>
          <w:color w:val="000000"/>
          <w:sz w:val="28"/>
          <w:szCs w:val="28"/>
          <w:lang w:val="uk-UA"/>
        </w:rPr>
        <w:t>Розрахунки з іншими операціями</w:t>
      </w:r>
      <w:r w:rsidR="00EC2980" w:rsidRPr="003A4675">
        <w:rPr>
          <w:color w:val="000000"/>
          <w:sz w:val="28"/>
          <w:szCs w:val="28"/>
          <w:lang w:val="uk-UA"/>
        </w:rPr>
        <w:t>»</w:t>
      </w:r>
    </w:p>
    <w:p w:rsidR="001805D4" w:rsidRDefault="001805D4" w:rsidP="00EC2980">
      <w:pPr>
        <w:tabs>
          <w:tab w:val="left" w:pos="1080"/>
          <w:tab w:val="left" w:pos="4942"/>
        </w:tabs>
        <w:spacing w:line="360" w:lineRule="auto"/>
        <w:ind w:firstLine="709"/>
        <w:jc w:val="both"/>
        <w:rPr>
          <w:color w:val="000000"/>
          <w:sz w:val="28"/>
          <w:szCs w:val="28"/>
          <w:lang w:val="uk-UA"/>
        </w:rPr>
      </w:pPr>
    </w:p>
    <w:p w:rsidR="004C0910" w:rsidRPr="003A4675" w:rsidRDefault="001805D4"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Таблиця</w:t>
      </w:r>
      <w:r>
        <w:rPr>
          <w:color w:val="000000"/>
          <w:sz w:val="28"/>
          <w:szCs w:val="28"/>
          <w:lang w:val="uk-UA"/>
        </w:rPr>
        <w:t xml:space="preserve"> 8.</w:t>
      </w:r>
      <w:r w:rsidR="004C0910" w:rsidRPr="003A4675">
        <w:rPr>
          <w:color w:val="000000"/>
          <w:sz w:val="28"/>
          <w:szCs w:val="28"/>
          <w:lang w:val="uk-UA"/>
        </w:rPr>
        <w:t>3.</w:t>
      </w:r>
      <w:r>
        <w:rPr>
          <w:color w:val="000000"/>
          <w:sz w:val="28"/>
          <w:szCs w:val="28"/>
          <w:lang w:val="uk-UA"/>
        </w:rPr>
        <w:t xml:space="preserve"> </w:t>
      </w:r>
      <w:r w:rsidRPr="003A4675">
        <w:rPr>
          <w:color w:val="000000"/>
          <w:sz w:val="28"/>
          <w:szCs w:val="28"/>
          <w:lang w:val="uk-UA"/>
        </w:rPr>
        <w:t>Кореспонденція</w:t>
      </w:r>
      <w:r w:rsidR="004C0910" w:rsidRPr="003A4675">
        <w:rPr>
          <w:color w:val="000000"/>
          <w:sz w:val="28"/>
          <w:szCs w:val="28"/>
          <w:lang w:val="uk-UA"/>
        </w:rPr>
        <w:t xml:space="preserve"> рахунків з обліку дебіторської і кредиторської заборгованості</w:t>
      </w:r>
    </w:p>
    <w:tbl>
      <w:tblPr>
        <w:tblStyle w:val="1"/>
        <w:tblW w:w="4881" w:type="pct"/>
        <w:jc w:val="center"/>
        <w:tblLook w:val="0000" w:firstRow="0" w:lastRow="0" w:firstColumn="0" w:lastColumn="0" w:noHBand="0" w:noVBand="0"/>
      </w:tblPr>
      <w:tblGrid>
        <w:gridCol w:w="5922"/>
        <w:gridCol w:w="1631"/>
        <w:gridCol w:w="1790"/>
      </w:tblGrid>
      <w:tr w:rsidR="004C0910" w:rsidRPr="003A4675" w:rsidTr="001805D4">
        <w:trPr>
          <w:cantSplit/>
          <w:jc w:val="center"/>
        </w:trPr>
        <w:tc>
          <w:tcPr>
            <w:tcW w:w="5000" w:type="pct"/>
            <w:gridSpan w:val="3"/>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 xml:space="preserve">ЗАТ </w:t>
            </w:r>
            <w:r w:rsidR="00EC2980" w:rsidRPr="003A4675">
              <w:rPr>
                <w:color w:val="000000"/>
                <w:sz w:val="20"/>
                <w:szCs w:val="28"/>
                <w:lang w:val="uk-UA"/>
              </w:rPr>
              <w:t>«</w:t>
            </w:r>
            <w:r w:rsidRPr="003A4675">
              <w:rPr>
                <w:color w:val="000000"/>
                <w:sz w:val="20"/>
                <w:szCs w:val="28"/>
                <w:lang w:val="uk-UA"/>
              </w:rPr>
              <w:t>Рівне-Борошно</w:t>
            </w:r>
            <w:r w:rsidR="00EC2980" w:rsidRPr="003A4675">
              <w:rPr>
                <w:color w:val="000000"/>
                <w:sz w:val="20"/>
                <w:szCs w:val="28"/>
                <w:lang w:val="uk-UA"/>
              </w:rPr>
              <w:t>»</w:t>
            </w:r>
          </w:p>
        </w:tc>
      </w:tr>
      <w:tr w:rsidR="004C0910" w:rsidRPr="003A4675" w:rsidTr="001805D4">
        <w:trPr>
          <w:cantSplit/>
          <w:jc w:val="center"/>
        </w:trPr>
        <w:tc>
          <w:tcPr>
            <w:tcW w:w="3169"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Зміст операції</w:t>
            </w:r>
          </w:p>
        </w:tc>
        <w:tc>
          <w:tcPr>
            <w:tcW w:w="873"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Дебет</w:t>
            </w:r>
          </w:p>
        </w:tc>
        <w:tc>
          <w:tcPr>
            <w:tcW w:w="958"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Кредит</w:t>
            </w:r>
          </w:p>
        </w:tc>
      </w:tr>
      <w:tr w:rsidR="004C0910" w:rsidRPr="003A4675" w:rsidTr="001805D4">
        <w:trPr>
          <w:cantSplit/>
          <w:jc w:val="center"/>
        </w:trPr>
        <w:tc>
          <w:tcPr>
            <w:tcW w:w="3169" w:type="pct"/>
          </w:tcPr>
          <w:p w:rsidR="004C0910" w:rsidRPr="003A4675" w:rsidRDefault="00EC2980" w:rsidP="00EC2980">
            <w:pPr>
              <w:tabs>
                <w:tab w:val="left" w:pos="1080"/>
              </w:tabs>
              <w:spacing w:line="360" w:lineRule="auto"/>
              <w:jc w:val="both"/>
              <w:rPr>
                <w:color w:val="000000"/>
                <w:sz w:val="20"/>
                <w:szCs w:val="28"/>
                <w:lang w:val="uk-UA"/>
              </w:rPr>
            </w:pPr>
            <w:r w:rsidRPr="003A4675">
              <w:rPr>
                <w:color w:val="000000"/>
                <w:sz w:val="20"/>
                <w:szCs w:val="28"/>
                <w:lang w:val="uk-UA"/>
              </w:rPr>
              <w:t>«</w:t>
            </w:r>
            <w:r w:rsidR="004C0910" w:rsidRPr="003A4675">
              <w:rPr>
                <w:color w:val="000000"/>
                <w:sz w:val="20"/>
                <w:szCs w:val="28"/>
                <w:lang w:val="uk-UA"/>
              </w:rPr>
              <w:t>Рівне-Борошно</w:t>
            </w:r>
            <w:r w:rsidRPr="003A4675">
              <w:rPr>
                <w:color w:val="000000"/>
                <w:sz w:val="20"/>
                <w:szCs w:val="28"/>
                <w:lang w:val="uk-UA"/>
              </w:rPr>
              <w:t>»</w:t>
            </w:r>
            <w:r w:rsidR="004C0910" w:rsidRPr="003A4675">
              <w:rPr>
                <w:color w:val="000000"/>
                <w:sz w:val="20"/>
                <w:szCs w:val="28"/>
                <w:lang w:val="uk-UA"/>
              </w:rPr>
              <w:t xml:space="preserve"> </w:t>
            </w:r>
            <w:r w:rsidR="001805D4" w:rsidRPr="003A4675">
              <w:rPr>
                <w:color w:val="000000"/>
                <w:sz w:val="20"/>
                <w:szCs w:val="28"/>
                <w:lang w:val="uk-UA"/>
              </w:rPr>
              <w:t>водрузило</w:t>
            </w:r>
            <w:r w:rsidR="004C0910" w:rsidRPr="003A4675">
              <w:rPr>
                <w:color w:val="000000"/>
                <w:sz w:val="20"/>
                <w:szCs w:val="28"/>
                <w:lang w:val="uk-UA"/>
              </w:rPr>
              <w:t xml:space="preserve"> готову продукцію, але не отримало гроші</w:t>
            </w:r>
          </w:p>
        </w:tc>
        <w:tc>
          <w:tcPr>
            <w:tcW w:w="873"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361</w:t>
            </w:r>
          </w:p>
        </w:tc>
        <w:tc>
          <w:tcPr>
            <w:tcW w:w="958"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701</w:t>
            </w:r>
          </w:p>
        </w:tc>
      </w:tr>
      <w:tr w:rsidR="004C0910" w:rsidRPr="003A4675" w:rsidTr="001805D4">
        <w:trPr>
          <w:cantSplit/>
          <w:jc w:val="center"/>
        </w:trPr>
        <w:tc>
          <w:tcPr>
            <w:tcW w:w="3169"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Покупці перерахували аванс але ще не забрали готову продукцію</w:t>
            </w:r>
          </w:p>
        </w:tc>
        <w:tc>
          <w:tcPr>
            <w:tcW w:w="873"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311</w:t>
            </w:r>
          </w:p>
        </w:tc>
        <w:tc>
          <w:tcPr>
            <w:tcW w:w="958"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361</w:t>
            </w:r>
          </w:p>
        </w:tc>
      </w:tr>
      <w:tr w:rsidR="004C0910" w:rsidRPr="003A4675" w:rsidTr="001805D4">
        <w:trPr>
          <w:cantSplit/>
          <w:jc w:val="center"/>
        </w:trPr>
        <w:tc>
          <w:tcPr>
            <w:tcW w:w="3169"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Надійшли рахунки від постачальників за надані роботи та послуги</w:t>
            </w:r>
          </w:p>
        </w:tc>
        <w:tc>
          <w:tcPr>
            <w:tcW w:w="873"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2011, 92</w:t>
            </w:r>
          </w:p>
        </w:tc>
        <w:tc>
          <w:tcPr>
            <w:tcW w:w="958"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631, 685</w:t>
            </w:r>
          </w:p>
        </w:tc>
      </w:tr>
      <w:tr w:rsidR="004C0910" w:rsidRPr="003A4675" w:rsidTr="001805D4">
        <w:trPr>
          <w:cantSplit/>
          <w:jc w:val="center"/>
        </w:trPr>
        <w:tc>
          <w:tcPr>
            <w:tcW w:w="3169"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Перерахо</w:t>
            </w:r>
            <w:r w:rsidR="001805D4">
              <w:rPr>
                <w:color w:val="000000"/>
                <w:sz w:val="20"/>
                <w:szCs w:val="28"/>
                <w:lang w:val="uk-UA"/>
              </w:rPr>
              <w:t>вано аванс на отримання товарно-</w:t>
            </w:r>
            <w:r w:rsidRPr="003A4675">
              <w:rPr>
                <w:color w:val="000000"/>
                <w:sz w:val="20"/>
                <w:szCs w:val="28"/>
                <w:lang w:val="uk-UA"/>
              </w:rPr>
              <w:t>матеріальних цінностей</w:t>
            </w:r>
          </w:p>
        </w:tc>
        <w:tc>
          <w:tcPr>
            <w:tcW w:w="873"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631, 685</w:t>
            </w:r>
          </w:p>
        </w:tc>
        <w:tc>
          <w:tcPr>
            <w:tcW w:w="958"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301, 311</w:t>
            </w:r>
          </w:p>
        </w:tc>
      </w:tr>
      <w:tr w:rsidR="004C0910" w:rsidRPr="003A4675" w:rsidTr="001805D4">
        <w:trPr>
          <w:cantSplit/>
          <w:jc w:val="center"/>
        </w:trPr>
        <w:tc>
          <w:tcPr>
            <w:tcW w:w="3169"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Надані гроші підзвітним особам на придбання ТМЦ, оплату послуг</w:t>
            </w:r>
          </w:p>
        </w:tc>
        <w:tc>
          <w:tcPr>
            <w:tcW w:w="873"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372</w:t>
            </w:r>
          </w:p>
        </w:tc>
        <w:tc>
          <w:tcPr>
            <w:tcW w:w="958"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301</w:t>
            </w:r>
          </w:p>
        </w:tc>
      </w:tr>
      <w:tr w:rsidR="004C0910" w:rsidRPr="003A4675" w:rsidTr="001805D4">
        <w:trPr>
          <w:cantSplit/>
          <w:jc w:val="center"/>
        </w:trPr>
        <w:tc>
          <w:tcPr>
            <w:tcW w:w="3169"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Виписані рахунки за придбані ТМЦ, оплачені послуги, відзвітованість за відрядження підзвітним особам</w:t>
            </w:r>
          </w:p>
        </w:tc>
        <w:tc>
          <w:tcPr>
            <w:tcW w:w="873"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685, 207</w:t>
            </w:r>
          </w:p>
        </w:tc>
        <w:tc>
          <w:tcPr>
            <w:tcW w:w="958"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372, 372</w:t>
            </w:r>
          </w:p>
        </w:tc>
      </w:tr>
      <w:tr w:rsidR="004C0910" w:rsidRPr="003A4675" w:rsidTr="001805D4">
        <w:trPr>
          <w:cantSplit/>
          <w:jc w:val="center"/>
        </w:trPr>
        <w:tc>
          <w:tcPr>
            <w:tcW w:w="3169"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Нараховані суми розрахунків з бюджетом</w:t>
            </w:r>
          </w:p>
        </w:tc>
        <w:tc>
          <w:tcPr>
            <w:tcW w:w="873"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2311</w:t>
            </w:r>
          </w:p>
        </w:tc>
        <w:tc>
          <w:tcPr>
            <w:tcW w:w="958"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64, 65</w:t>
            </w:r>
          </w:p>
        </w:tc>
      </w:tr>
      <w:tr w:rsidR="004C0910" w:rsidRPr="003A4675" w:rsidTr="001805D4">
        <w:trPr>
          <w:cantSplit/>
          <w:jc w:val="center"/>
        </w:trPr>
        <w:tc>
          <w:tcPr>
            <w:tcW w:w="3169"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Сплачені попередньо розрахунки з податками й платежами, та розрахунки за страхуванням</w:t>
            </w:r>
          </w:p>
        </w:tc>
        <w:tc>
          <w:tcPr>
            <w:tcW w:w="873"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64, 65</w:t>
            </w:r>
          </w:p>
        </w:tc>
        <w:tc>
          <w:tcPr>
            <w:tcW w:w="958"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311</w:t>
            </w:r>
          </w:p>
        </w:tc>
      </w:tr>
      <w:tr w:rsidR="004C0910" w:rsidRPr="003A4675" w:rsidTr="001805D4">
        <w:trPr>
          <w:cantSplit/>
          <w:jc w:val="center"/>
        </w:trPr>
        <w:tc>
          <w:tcPr>
            <w:tcW w:w="3169"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Виплачено аванс працівникам</w:t>
            </w:r>
          </w:p>
        </w:tc>
        <w:tc>
          <w:tcPr>
            <w:tcW w:w="873"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661</w:t>
            </w:r>
          </w:p>
        </w:tc>
        <w:tc>
          <w:tcPr>
            <w:tcW w:w="958"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301</w:t>
            </w:r>
          </w:p>
        </w:tc>
      </w:tr>
      <w:tr w:rsidR="004C0910" w:rsidRPr="003A4675" w:rsidTr="001805D4">
        <w:trPr>
          <w:cantSplit/>
          <w:jc w:val="center"/>
        </w:trPr>
        <w:tc>
          <w:tcPr>
            <w:tcW w:w="3169" w:type="pct"/>
          </w:tcPr>
          <w:p w:rsidR="004C0910" w:rsidRPr="003A4675" w:rsidRDefault="001805D4" w:rsidP="00EC2980">
            <w:pPr>
              <w:tabs>
                <w:tab w:val="left" w:pos="1080"/>
              </w:tabs>
              <w:spacing w:line="360" w:lineRule="auto"/>
              <w:jc w:val="both"/>
              <w:rPr>
                <w:color w:val="000000"/>
                <w:sz w:val="20"/>
                <w:szCs w:val="28"/>
                <w:lang w:val="uk-UA"/>
              </w:rPr>
            </w:pPr>
            <w:r w:rsidRPr="003A4675">
              <w:rPr>
                <w:color w:val="000000"/>
                <w:sz w:val="20"/>
                <w:szCs w:val="28"/>
                <w:lang w:val="uk-UA"/>
              </w:rPr>
              <w:t>Нарахована</w:t>
            </w:r>
            <w:r w:rsidR="004C0910" w:rsidRPr="003A4675">
              <w:rPr>
                <w:color w:val="000000"/>
                <w:sz w:val="20"/>
                <w:szCs w:val="28"/>
                <w:lang w:val="uk-UA"/>
              </w:rPr>
              <w:t xml:space="preserve"> </w:t>
            </w:r>
            <w:r w:rsidRPr="003A4675">
              <w:rPr>
                <w:color w:val="000000"/>
                <w:sz w:val="20"/>
                <w:szCs w:val="28"/>
                <w:lang w:val="uk-UA"/>
              </w:rPr>
              <w:t>за робітню</w:t>
            </w:r>
            <w:r w:rsidR="004C0910" w:rsidRPr="003A4675">
              <w:rPr>
                <w:color w:val="000000"/>
                <w:sz w:val="20"/>
                <w:szCs w:val="28"/>
                <w:lang w:val="uk-UA"/>
              </w:rPr>
              <w:t xml:space="preserve"> плату працівникам</w:t>
            </w:r>
          </w:p>
        </w:tc>
        <w:tc>
          <w:tcPr>
            <w:tcW w:w="873"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234</w:t>
            </w:r>
          </w:p>
        </w:tc>
        <w:tc>
          <w:tcPr>
            <w:tcW w:w="958"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661</w:t>
            </w:r>
          </w:p>
        </w:tc>
      </w:tr>
    </w:tbl>
    <w:p w:rsidR="004C0910" w:rsidRPr="003A4675" w:rsidRDefault="004C0910" w:rsidP="00EC2980">
      <w:pPr>
        <w:tabs>
          <w:tab w:val="left" w:pos="1080"/>
          <w:tab w:val="left" w:pos="4942"/>
        </w:tabs>
        <w:spacing w:line="360" w:lineRule="auto"/>
        <w:ind w:firstLine="709"/>
        <w:jc w:val="both"/>
        <w:rPr>
          <w:b/>
          <w:color w:val="000000"/>
          <w:sz w:val="28"/>
          <w:szCs w:val="28"/>
          <w:lang w:val="uk-UA"/>
        </w:rPr>
      </w:pPr>
    </w:p>
    <w:p w:rsidR="004C0910" w:rsidRPr="003A4675" w:rsidRDefault="001805D4" w:rsidP="00EC2980">
      <w:pPr>
        <w:tabs>
          <w:tab w:val="left" w:pos="1080"/>
          <w:tab w:val="left" w:pos="4942"/>
        </w:tabs>
        <w:spacing w:line="360" w:lineRule="auto"/>
        <w:ind w:firstLine="709"/>
        <w:jc w:val="both"/>
        <w:rPr>
          <w:b/>
          <w:color w:val="000000"/>
          <w:sz w:val="28"/>
          <w:szCs w:val="28"/>
          <w:lang w:val="uk-UA"/>
        </w:rPr>
      </w:pPr>
      <w:r>
        <w:rPr>
          <w:b/>
          <w:color w:val="000000"/>
          <w:sz w:val="28"/>
          <w:szCs w:val="28"/>
          <w:lang w:val="uk-UA"/>
        </w:rPr>
        <w:t>8</w:t>
      </w:r>
      <w:r w:rsidR="004C0910" w:rsidRPr="003A4675">
        <w:rPr>
          <w:b/>
          <w:color w:val="000000"/>
          <w:sz w:val="28"/>
          <w:szCs w:val="28"/>
          <w:lang w:val="uk-UA"/>
        </w:rPr>
        <w:t>. Облік інвестицій</w:t>
      </w:r>
      <w:r>
        <w:rPr>
          <w:b/>
          <w:color w:val="000000"/>
          <w:sz w:val="28"/>
          <w:szCs w:val="28"/>
          <w:lang w:val="uk-UA"/>
        </w:rPr>
        <w:t xml:space="preserve"> </w:t>
      </w:r>
      <w:r w:rsidR="004C0910" w:rsidRPr="003A4675">
        <w:rPr>
          <w:b/>
          <w:color w:val="000000"/>
          <w:sz w:val="28"/>
          <w:szCs w:val="28"/>
          <w:lang w:val="uk-UA"/>
        </w:rPr>
        <w:t xml:space="preserve">(ПСБО 12 </w:t>
      </w:r>
      <w:r w:rsidR="00EC2980" w:rsidRPr="003A4675">
        <w:rPr>
          <w:b/>
          <w:color w:val="000000"/>
          <w:sz w:val="28"/>
          <w:szCs w:val="28"/>
          <w:lang w:val="uk-UA"/>
        </w:rPr>
        <w:t>«</w:t>
      </w:r>
      <w:r w:rsidR="004C0910" w:rsidRPr="003A4675">
        <w:rPr>
          <w:b/>
          <w:color w:val="000000"/>
          <w:sz w:val="28"/>
          <w:szCs w:val="28"/>
          <w:lang w:val="uk-UA"/>
        </w:rPr>
        <w:t>Фінансові інвестиції</w:t>
      </w:r>
      <w:r w:rsidR="00EC2980" w:rsidRPr="003A4675">
        <w:rPr>
          <w:b/>
          <w:color w:val="000000"/>
          <w:sz w:val="28"/>
          <w:szCs w:val="28"/>
          <w:lang w:val="uk-UA"/>
        </w:rPr>
        <w:t>»</w:t>
      </w:r>
      <w:r w:rsidR="004C0910" w:rsidRPr="003A4675">
        <w:rPr>
          <w:b/>
          <w:color w:val="000000"/>
          <w:sz w:val="28"/>
          <w:szCs w:val="28"/>
          <w:lang w:val="uk-UA"/>
        </w:rPr>
        <w:t>)</w:t>
      </w:r>
    </w:p>
    <w:p w:rsidR="004C0910" w:rsidRPr="003A4675" w:rsidRDefault="004C0910" w:rsidP="00EC2980">
      <w:pPr>
        <w:tabs>
          <w:tab w:val="left" w:pos="1080"/>
          <w:tab w:val="left" w:pos="4942"/>
        </w:tabs>
        <w:spacing w:line="360" w:lineRule="auto"/>
        <w:ind w:firstLine="709"/>
        <w:jc w:val="both"/>
        <w:rPr>
          <w:color w:val="000000"/>
          <w:sz w:val="28"/>
          <w:szCs w:val="28"/>
          <w:u w:val="single"/>
          <w:lang w:val="uk-UA"/>
        </w:rPr>
      </w:pPr>
    </w:p>
    <w:p w:rsidR="004C0910" w:rsidRPr="003A4675" w:rsidRDefault="004C0910" w:rsidP="00EC2980">
      <w:pPr>
        <w:tabs>
          <w:tab w:val="left" w:pos="1080"/>
          <w:tab w:val="left" w:pos="4942"/>
        </w:tabs>
        <w:spacing w:line="360" w:lineRule="auto"/>
        <w:ind w:firstLine="709"/>
        <w:jc w:val="both"/>
        <w:rPr>
          <w:color w:val="000000"/>
          <w:sz w:val="28"/>
          <w:szCs w:val="28"/>
          <w:u w:val="single"/>
          <w:lang w:val="uk-UA"/>
        </w:rPr>
      </w:pPr>
      <w:r w:rsidRPr="003A4675">
        <w:rPr>
          <w:color w:val="000000"/>
          <w:sz w:val="28"/>
          <w:szCs w:val="28"/>
          <w:u w:val="single"/>
          <w:lang w:val="uk-UA"/>
        </w:rPr>
        <w:t>Визначення та класифікація інвестицій.</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Інвестиції – це всі види майнових та інтелектуальних цінностей, що вкладаються в об’єкти підприємницької та інших видів діяльності, в наслідок чого створюється прибуток і досягається соціальний ефект.</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 xml:space="preserve">Під капітальною інвестицією треба розуміти господарську операцію, яка передбачає придбання будинків, споруд, інших об’єктів нерухомої </w:t>
      </w:r>
      <w:r w:rsidR="001805D4" w:rsidRPr="003A4675">
        <w:rPr>
          <w:color w:val="000000"/>
          <w:sz w:val="28"/>
          <w:szCs w:val="28"/>
          <w:lang w:val="uk-UA"/>
        </w:rPr>
        <w:t>власності</w:t>
      </w:r>
      <w:r w:rsidRPr="003A4675">
        <w:rPr>
          <w:color w:val="000000"/>
          <w:sz w:val="28"/>
          <w:szCs w:val="28"/>
          <w:lang w:val="uk-UA"/>
        </w:rPr>
        <w:t>, інших основних фондів та нематеріальних активів, які підлягають амортизації.</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 xml:space="preserve">Під фінансовими інвестиціями треба розуміти господарську операцію, яка передбачає придбання корпоративних прав, цінних паперів та інших фінансових інвестицій. Фінансові інвестиції поділяються на прямі та </w:t>
      </w:r>
      <w:r w:rsidR="001805D4" w:rsidRPr="003A4675">
        <w:rPr>
          <w:color w:val="000000"/>
          <w:sz w:val="28"/>
          <w:szCs w:val="28"/>
          <w:lang w:val="uk-UA"/>
        </w:rPr>
        <w:t>портфельні</w:t>
      </w:r>
      <w:r w:rsidRPr="003A4675">
        <w:rPr>
          <w:color w:val="000000"/>
          <w:sz w:val="28"/>
          <w:szCs w:val="28"/>
          <w:lang w:val="uk-UA"/>
        </w:rPr>
        <w:t>.</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Прямі інвестиції – господарська операція, яка передбачає внесення коштів або майна до статутного фонду юридичної особи в обмін на корпоративні права</w:t>
      </w:r>
      <w:r w:rsidR="00EC2980" w:rsidRPr="003A4675">
        <w:rPr>
          <w:color w:val="000000"/>
          <w:sz w:val="28"/>
          <w:szCs w:val="28"/>
          <w:lang w:val="uk-UA"/>
        </w:rPr>
        <w:t>,</w:t>
      </w:r>
      <w:r w:rsidRPr="003A4675">
        <w:rPr>
          <w:color w:val="000000"/>
          <w:sz w:val="28"/>
          <w:szCs w:val="28"/>
          <w:lang w:val="uk-UA"/>
        </w:rPr>
        <w:t xml:space="preserve"> емітовані такою юридичною особою.</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Портфельна інвестиція – господарська операція, яка передбачає придбання цінних паперів, деривативів та інших фінансових активів за кошти на фондовому ринку.</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В залежності від того, на який термін підприємство здійснює інвестиції, вони поділяються на довгострокові та короткострокові.</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Довгострокові фінансові інвестиції – це інвестиції на період більше одного року. Такі інвестиції відносяться до необоротних активів, виходячи з того, що вони не можуть бути реалізованими в будь-який момент.</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Короткострокові фінансові інвестиції – це інвестиції на період до одного року. Ці інвестиції відносяться до оборотних активів виходячи з того, що вони можуть бути реалізовані в будь-який момент. [12].</w:t>
      </w:r>
    </w:p>
    <w:p w:rsidR="004C0910" w:rsidRPr="003A4675" w:rsidRDefault="004C0910" w:rsidP="00EC2980">
      <w:pPr>
        <w:tabs>
          <w:tab w:val="left" w:pos="1080"/>
          <w:tab w:val="left" w:pos="4942"/>
        </w:tabs>
        <w:spacing w:line="360" w:lineRule="auto"/>
        <w:ind w:firstLine="709"/>
        <w:jc w:val="both"/>
        <w:rPr>
          <w:color w:val="000000"/>
          <w:sz w:val="28"/>
          <w:szCs w:val="28"/>
          <w:u w:val="single"/>
          <w:lang w:val="uk-UA"/>
        </w:rPr>
      </w:pPr>
      <w:r w:rsidRPr="003A4675">
        <w:rPr>
          <w:color w:val="000000"/>
          <w:sz w:val="28"/>
          <w:szCs w:val="28"/>
          <w:u w:val="single"/>
          <w:lang w:val="uk-UA"/>
        </w:rPr>
        <w:t>Оцінка інвестицій.</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Фінансові інвестиції первісно оцінюються та відображаються у бухгалтерському обліку за собівартістю.</w:t>
      </w:r>
    </w:p>
    <w:p w:rsidR="004C0910" w:rsidRPr="003A4675" w:rsidRDefault="004C0910" w:rsidP="00EC2980">
      <w:pPr>
        <w:tabs>
          <w:tab w:val="left" w:pos="1080"/>
          <w:tab w:val="left" w:pos="4942"/>
        </w:tabs>
        <w:spacing w:line="360" w:lineRule="auto"/>
        <w:ind w:firstLine="709"/>
        <w:jc w:val="both"/>
        <w:rPr>
          <w:color w:val="000000"/>
          <w:sz w:val="28"/>
          <w:szCs w:val="28"/>
          <w:u w:val="single"/>
          <w:lang w:val="uk-UA"/>
        </w:rPr>
      </w:pPr>
      <w:r w:rsidRPr="003A4675">
        <w:rPr>
          <w:color w:val="000000"/>
          <w:sz w:val="28"/>
          <w:szCs w:val="28"/>
          <w:u w:val="single"/>
          <w:lang w:val="uk-UA"/>
        </w:rPr>
        <w:t>Облік інвестицій за видами.</w:t>
      </w:r>
    </w:p>
    <w:p w:rsidR="004C0910" w:rsidRPr="003A4675" w:rsidRDefault="004C0910" w:rsidP="00EC2980">
      <w:pPr>
        <w:pStyle w:val="3"/>
        <w:tabs>
          <w:tab w:val="left" w:pos="1080"/>
          <w:tab w:val="left" w:pos="9827"/>
        </w:tabs>
        <w:spacing w:line="360" w:lineRule="auto"/>
        <w:ind w:firstLine="709"/>
        <w:jc w:val="both"/>
        <w:rPr>
          <w:color w:val="000000"/>
          <w:szCs w:val="28"/>
        </w:rPr>
      </w:pPr>
      <w:r w:rsidRPr="003A4675">
        <w:rPr>
          <w:color w:val="000000"/>
          <w:szCs w:val="28"/>
        </w:rPr>
        <w:t xml:space="preserve">Рахунок 14 </w:t>
      </w:r>
      <w:r w:rsidR="00EC2980" w:rsidRPr="003A4675">
        <w:rPr>
          <w:color w:val="000000"/>
          <w:szCs w:val="28"/>
        </w:rPr>
        <w:t>«</w:t>
      </w:r>
      <w:r w:rsidRPr="003A4675">
        <w:rPr>
          <w:color w:val="000000"/>
          <w:szCs w:val="28"/>
        </w:rPr>
        <w:t>Довгострокові фінансові інвестиції</w:t>
      </w:r>
      <w:r w:rsidR="00EC2980" w:rsidRPr="003A4675">
        <w:rPr>
          <w:color w:val="000000"/>
          <w:szCs w:val="28"/>
        </w:rPr>
        <w:t>»</w:t>
      </w:r>
      <w:r w:rsidRPr="003A4675">
        <w:rPr>
          <w:color w:val="000000"/>
          <w:szCs w:val="28"/>
        </w:rPr>
        <w:t xml:space="preserve"> призначений для узагальнення інформації про наявність та рух довгострокових інвестицій (вкладень) в цінні папери інших підприємств, облігації державних та місцевих позик, статутний капітал інших підприємств створених на території країни та за кордоном тощо. На ЗАТ </w:t>
      </w:r>
      <w:r w:rsidR="00EC2980" w:rsidRPr="003A4675">
        <w:rPr>
          <w:color w:val="000000"/>
          <w:szCs w:val="28"/>
        </w:rPr>
        <w:t>«</w:t>
      </w:r>
      <w:r w:rsidRPr="003A4675">
        <w:rPr>
          <w:color w:val="000000"/>
          <w:szCs w:val="28"/>
        </w:rPr>
        <w:t>Рівне-Борошно</w:t>
      </w:r>
      <w:r w:rsidR="00EC2980" w:rsidRPr="003A4675">
        <w:rPr>
          <w:color w:val="000000"/>
          <w:szCs w:val="28"/>
        </w:rPr>
        <w:t>»</w:t>
      </w:r>
      <w:r w:rsidRPr="003A4675">
        <w:rPr>
          <w:color w:val="000000"/>
          <w:szCs w:val="28"/>
        </w:rPr>
        <w:t xml:space="preserve"> використовується субрахунок </w:t>
      </w:r>
      <w:r w:rsidRPr="003A4675">
        <w:rPr>
          <w:bCs/>
          <w:color w:val="000000"/>
          <w:szCs w:val="28"/>
        </w:rPr>
        <w:t>141</w:t>
      </w:r>
      <w:r w:rsidRPr="003A4675">
        <w:rPr>
          <w:color w:val="000000"/>
          <w:szCs w:val="28"/>
        </w:rPr>
        <w:t xml:space="preserve"> </w:t>
      </w:r>
      <w:r w:rsidR="00EC2980" w:rsidRPr="003A4675">
        <w:rPr>
          <w:color w:val="000000"/>
          <w:szCs w:val="28"/>
        </w:rPr>
        <w:t>«</w:t>
      </w:r>
      <w:r w:rsidRPr="003A4675">
        <w:rPr>
          <w:color w:val="000000"/>
          <w:szCs w:val="28"/>
        </w:rPr>
        <w:t>Інвестиції пов’язаним сторонам за методом обліку участі в капіталі</w:t>
      </w:r>
      <w:r w:rsidR="00EC2980" w:rsidRPr="003A4675">
        <w:rPr>
          <w:color w:val="000000"/>
          <w:szCs w:val="28"/>
        </w:rPr>
        <w:t>»</w:t>
      </w:r>
      <w:r w:rsidRPr="003A4675">
        <w:rPr>
          <w:color w:val="000000"/>
          <w:szCs w:val="28"/>
        </w:rPr>
        <w:t xml:space="preserve"> </w:t>
      </w:r>
      <w:r w:rsidR="001805D4" w:rsidRPr="003A4675">
        <w:rPr>
          <w:color w:val="000000"/>
          <w:szCs w:val="28"/>
        </w:rPr>
        <w:t>р</w:t>
      </w:r>
      <w:r w:rsidR="001805D4" w:rsidRPr="003A4675">
        <w:rPr>
          <w:bCs/>
          <w:color w:val="000000"/>
          <w:szCs w:val="28"/>
        </w:rPr>
        <w:t>ахунка</w:t>
      </w:r>
      <w:r w:rsidRPr="003A4675">
        <w:rPr>
          <w:bCs/>
          <w:color w:val="000000"/>
          <w:szCs w:val="28"/>
        </w:rPr>
        <w:t xml:space="preserve"> </w:t>
      </w:r>
      <w:r w:rsidR="00EC2980" w:rsidRPr="003A4675">
        <w:rPr>
          <w:bCs/>
          <w:color w:val="000000"/>
          <w:szCs w:val="28"/>
        </w:rPr>
        <w:t>№1</w:t>
      </w:r>
      <w:r w:rsidRPr="003A4675">
        <w:rPr>
          <w:bCs/>
          <w:color w:val="000000"/>
          <w:szCs w:val="28"/>
        </w:rPr>
        <w:t xml:space="preserve">4 </w:t>
      </w:r>
      <w:r w:rsidR="00EC2980" w:rsidRPr="003A4675">
        <w:rPr>
          <w:bCs/>
          <w:color w:val="000000"/>
          <w:szCs w:val="28"/>
        </w:rPr>
        <w:t>«</w:t>
      </w:r>
      <w:r w:rsidRPr="003A4675">
        <w:rPr>
          <w:bCs/>
          <w:color w:val="000000"/>
          <w:szCs w:val="28"/>
        </w:rPr>
        <w:t>Довгострокові фінансові інвестиції</w:t>
      </w:r>
      <w:r w:rsidR="00EC2980" w:rsidRPr="003A4675">
        <w:rPr>
          <w:bCs/>
          <w:color w:val="000000"/>
          <w:szCs w:val="28"/>
        </w:rPr>
        <w:t>»</w:t>
      </w:r>
      <w:r w:rsidRPr="003A4675">
        <w:rPr>
          <w:bCs/>
          <w:color w:val="000000"/>
          <w:szCs w:val="28"/>
        </w:rPr>
        <w:t>.</w:t>
      </w:r>
    </w:p>
    <w:p w:rsidR="004C0910" w:rsidRPr="003A4675" w:rsidRDefault="004C0910" w:rsidP="00EC2980">
      <w:pPr>
        <w:pStyle w:val="3"/>
        <w:tabs>
          <w:tab w:val="left" w:pos="1080"/>
          <w:tab w:val="left" w:pos="9827"/>
        </w:tabs>
        <w:spacing w:line="360" w:lineRule="auto"/>
        <w:ind w:firstLine="709"/>
        <w:jc w:val="both"/>
        <w:rPr>
          <w:color w:val="000000"/>
          <w:szCs w:val="28"/>
        </w:rPr>
      </w:pPr>
      <w:r w:rsidRPr="003A4675">
        <w:rPr>
          <w:color w:val="000000"/>
          <w:szCs w:val="28"/>
        </w:rPr>
        <w:t xml:space="preserve">За дебетом рахунку 14 </w:t>
      </w:r>
      <w:r w:rsidR="00EC2980" w:rsidRPr="003A4675">
        <w:rPr>
          <w:color w:val="000000"/>
          <w:szCs w:val="28"/>
        </w:rPr>
        <w:t>«</w:t>
      </w:r>
      <w:r w:rsidRPr="003A4675">
        <w:rPr>
          <w:color w:val="000000"/>
          <w:szCs w:val="28"/>
        </w:rPr>
        <w:t>Довгострокові фінансові інвестиції</w:t>
      </w:r>
      <w:r w:rsidR="00EC2980" w:rsidRPr="003A4675">
        <w:rPr>
          <w:color w:val="000000"/>
          <w:szCs w:val="28"/>
        </w:rPr>
        <w:t>»</w:t>
      </w:r>
      <w:r w:rsidRPr="003A4675">
        <w:rPr>
          <w:color w:val="000000"/>
          <w:szCs w:val="28"/>
        </w:rPr>
        <w:t xml:space="preserve"> відображається вартість довгострокових інвестицій, за кредитом – їх вибуття (списання) чи зменшення вартості, а також одержання дивідендів від об’єкта інвестування, якщо облік інвестицій ведеться за методом участі у капіталі.</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 xml:space="preserve">Аналітичний облік за рахунком 14 </w:t>
      </w:r>
      <w:r w:rsidR="00EC2980" w:rsidRPr="003A4675">
        <w:rPr>
          <w:color w:val="000000"/>
          <w:sz w:val="28"/>
          <w:szCs w:val="28"/>
          <w:lang w:val="uk-UA"/>
        </w:rPr>
        <w:t>«</w:t>
      </w:r>
      <w:r w:rsidRPr="003A4675">
        <w:rPr>
          <w:color w:val="000000"/>
          <w:sz w:val="28"/>
          <w:szCs w:val="28"/>
          <w:lang w:val="uk-UA"/>
        </w:rPr>
        <w:t>Довгострокові фінансові інвестиції</w:t>
      </w:r>
      <w:r w:rsidR="00EC2980" w:rsidRPr="003A4675">
        <w:rPr>
          <w:color w:val="000000"/>
          <w:sz w:val="28"/>
          <w:szCs w:val="28"/>
          <w:lang w:val="uk-UA"/>
        </w:rPr>
        <w:t>»</w:t>
      </w:r>
      <w:r w:rsidRPr="003A4675">
        <w:rPr>
          <w:color w:val="000000"/>
          <w:sz w:val="28"/>
          <w:szCs w:val="28"/>
          <w:lang w:val="uk-UA"/>
        </w:rPr>
        <w:t xml:space="preserve"> ведеться за видами довгострокових фінансових вкладень та об’єктами інвестування. При цьому побудова аналітичного обліку повинна забезпечити можливість отримання інформації про довгострокові фінансові вкладення в об’єкти як на території країни так і за кордоном.</w:t>
      </w:r>
    </w:p>
    <w:p w:rsidR="004C0910" w:rsidRPr="003A4675" w:rsidRDefault="004C0910" w:rsidP="00EC2980">
      <w:pPr>
        <w:pStyle w:val="3"/>
        <w:tabs>
          <w:tab w:val="left" w:pos="1080"/>
          <w:tab w:val="left" w:pos="9827"/>
        </w:tabs>
        <w:spacing w:line="360" w:lineRule="auto"/>
        <w:ind w:firstLine="709"/>
        <w:jc w:val="both"/>
        <w:rPr>
          <w:color w:val="000000"/>
          <w:szCs w:val="28"/>
        </w:rPr>
      </w:pPr>
      <w:r w:rsidRPr="003A4675">
        <w:rPr>
          <w:color w:val="000000"/>
          <w:szCs w:val="28"/>
        </w:rPr>
        <w:t xml:space="preserve">Рахунок 15 </w:t>
      </w:r>
      <w:r w:rsidR="00EC2980" w:rsidRPr="003A4675">
        <w:rPr>
          <w:color w:val="000000"/>
          <w:szCs w:val="28"/>
        </w:rPr>
        <w:t>«</w:t>
      </w:r>
      <w:r w:rsidRPr="003A4675">
        <w:rPr>
          <w:color w:val="000000"/>
          <w:szCs w:val="28"/>
        </w:rPr>
        <w:t>Капітальні інвестиції</w:t>
      </w:r>
      <w:r w:rsidR="00EC2980" w:rsidRPr="003A4675">
        <w:rPr>
          <w:color w:val="000000"/>
          <w:szCs w:val="28"/>
        </w:rPr>
        <w:t>»</w:t>
      </w:r>
      <w:r w:rsidRPr="003A4675">
        <w:rPr>
          <w:color w:val="000000"/>
          <w:szCs w:val="28"/>
        </w:rPr>
        <w:t xml:space="preserve"> призначений для обліку витрат на придбання або створення матеріальних і нематеріальних необоротних активів.</w:t>
      </w:r>
    </w:p>
    <w:p w:rsidR="004C0910" w:rsidRPr="003A4675" w:rsidRDefault="004C0910" w:rsidP="00EC2980">
      <w:pPr>
        <w:pStyle w:val="3"/>
        <w:tabs>
          <w:tab w:val="left" w:pos="1080"/>
          <w:tab w:val="left" w:pos="9827"/>
        </w:tabs>
        <w:spacing w:line="360" w:lineRule="auto"/>
        <w:ind w:firstLine="709"/>
        <w:jc w:val="both"/>
        <w:rPr>
          <w:color w:val="000000"/>
          <w:szCs w:val="28"/>
        </w:rPr>
      </w:pPr>
      <w:r w:rsidRPr="003A4675">
        <w:rPr>
          <w:color w:val="000000"/>
          <w:szCs w:val="28"/>
        </w:rPr>
        <w:t xml:space="preserve">На ЗАТ </w:t>
      </w:r>
      <w:r w:rsidR="00EC2980" w:rsidRPr="003A4675">
        <w:rPr>
          <w:color w:val="000000"/>
          <w:szCs w:val="28"/>
        </w:rPr>
        <w:t>«</w:t>
      </w:r>
      <w:r w:rsidRPr="003A4675">
        <w:rPr>
          <w:color w:val="000000"/>
          <w:szCs w:val="28"/>
        </w:rPr>
        <w:t>Рівне-Борошно</w:t>
      </w:r>
      <w:r w:rsidR="00EC2980" w:rsidRPr="003A4675">
        <w:rPr>
          <w:color w:val="000000"/>
          <w:szCs w:val="28"/>
        </w:rPr>
        <w:t>»</w:t>
      </w:r>
      <w:r w:rsidRPr="003A4675">
        <w:rPr>
          <w:color w:val="000000"/>
          <w:szCs w:val="28"/>
        </w:rPr>
        <w:t xml:space="preserve"> використовується </w:t>
      </w:r>
      <w:r w:rsidR="001805D4" w:rsidRPr="003A4675">
        <w:rPr>
          <w:color w:val="000000"/>
          <w:szCs w:val="28"/>
        </w:rPr>
        <w:t>субрахунки</w:t>
      </w:r>
      <w:r w:rsidRPr="003A4675">
        <w:rPr>
          <w:bCs/>
          <w:color w:val="000000"/>
          <w:szCs w:val="28"/>
        </w:rPr>
        <w:t xml:space="preserve"> 151</w:t>
      </w:r>
      <w:r w:rsidRPr="003A4675">
        <w:rPr>
          <w:color w:val="000000"/>
          <w:szCs w:val="28"/>
        </w:rPr>
        <w:t xml:space="preserve"> </w:t>
      </w:r>
      <w:r w:rsidR="00EC2980" w:rsidRPr="003A4675">
        <w:rPr>
          <w:color w:val="000000"/>
          <w:szCs w:val="28"/>
        </w:rPr>
        <w:t>«</w:t>
      </w:r>
      <w:r w:rsidRPr="003A4675">
        <w:rPr>
          <w:color w:val="000000"/>
          <w:szCs w:val="28"/>
        </w:rPr>
        <w:t>Капітальне будівництво</w:t>
      </w:r>
      <w:r w:rsidR="00EC2980" w:rsidRPr="003A4675">
        <w:rPr>
          <w:color w:val="000000"/>
          <w:szCs w:val="28"/>
        </w:rPr>
        <w:t>»</w:t>
      </w:r>
      <w:r w:rsidRPr="003A4675">
        <w:rPr>
          <w:color w:val="000000"/>
          <w:szCs w:val="28"/>
        </w:rPr>
        <w:t xml:space="preserve"> та </w:t>
      </w:r>
      <w:r w:rsidRPr="003A4675">
        <w:rPr>
          <w:bCs/>
          <w:color w:val="000000"/>
          <w:szCs w:val="28"/>
        </w:rPr>
        <w:t>152</w:t>
      </w:r>
      <w:r w:rsidRPr="003A4675">
        <w:rPr>
          <w:color w:val="000000"/>
          <w:szCs w:val="28"/>
        </w:rPr>
        <w:t xml:space="preserve"> </w:t>
      </w:r>
      <w:r w:rsidR="00EC2980" w:rsidRPr="003A4675">
        <w:rPr>
          <w:color w:val="000000"/>
          <w:szCs w:val="28"/>
        </w:rPr>
        <w:t>«</w:t>
      </w:r>
      <w:r w:rsidRPr="003A4675">
        <w:rPr>
          <w:color w:val="000000"/>
          <w:szCs w:val="28"/>
        </w:rPr>
        <w:t>Придбання (виготовлення) основних засобів</w:t>
      </w:r>
      <w:r w:rsidR="00EC2980" w:rsidRPr="003A4675">
        <w:rPr>
          <w:color w:val="000000"/>
          <w:szCs w:val="28"/>
        </w:rPr>
        <w:t>»</w:t>
      </w:r>
      <w:r w:rsidRPr="003A4675">
        <w:rPr>
          <w:color w:val="000000"/>
          <w:szCs w:val="28"/>
        </w:rPr>
        <w:t xml:space="preserve"> рахунка </w:t>
      </w:r>
      <w:r w:rsidR="00EC2980" w:rsidRPr="003A4675">
        <w:rPr>
          <w:color w:val="000000"/>
          <w:szCs w:val="28"/>
        </w:rPr>
        <w:t>№1</w:t>
      </w:r>
      <w:r w:rsidRPr="003A4675">
        <w:rPr>
          <w:color w:val="000000"/>
          <w:szCs w:val="28"/>
        </w:rPr>
        <w:t xml:space="preserve">5 </w:t>
      </w:r>
      <w:r w:rsidR="00EC2980" w:rsidRPr="003A4675">
        <w:rPr>
          <w:color w:val="000000"/>
          <w:szCs w:val="28"/>
        </w:rPr>
        <w:t>«</w:t>
      </w:r>
      <w:r w:rsidRPr="003A4675">
        <w:rPr>
          <w:color w:val="000000"/>
          <w:szCs w:val="28"/>
        </w:rPr>
        <w:t>Капітальні інвестиції</w:t>
      </w:r>
      <w:r w:rsidR="00EC2980" w:rsidRPr="003A4675">
        <w:rPr>
          <w:color w:val="000000"/>
          <w:szCs w:val="28"/>
        </w:rPr>
        <w:t>»</w:t>
      </w:r>
      <w:r w:rsidRPr="003A4675">
        <w:rPr>
          <w:color w:val="000000"/>
          <w:szCs w:val="28"/>
        </w:rPr>
        <w:t xml:space="preserve"> має такі субрахунки:</w:t>
      </w:r>
    </w:p>
    <w:p w:rsidR="004C0910" w:rsidRPr="003A4675" w:rsidRDefault="004C0910" w:rsidP="00EC2980">
      <w:pPr>
        <w:pStyle w:val="3"/>
        <w:tabs>
          <w:tab w:val="left" w:pos="1080"/>
          <w:tab w:val="left" w:pos="9827"/>
        </w:tabs>
        <w:spacing w:line="360" w:lineRule="auto"/>
        <w:ind w:firstLine="709"/>
        <w:jc w:val="both"/>
        <w:rPr>
          <w:color w:val="000000"/>
          <w:szCs w:val="28"/>
        </w:rPr>
      </w:pPr>
      <w:r w:rsidRPr="003A4675">
        <w:rPr>
          <w:color w:val="000000"/>
          <w:szCs w:val="28"/>
        </w:rPr>
        <w:t xml:space="preserve">За дебетом рахунку 15 </w:t>
      </w:r>
      <w:r w:rsidR="00EC2980" w:rsidRPr="003A4675">
        <w:rPr>
          <w:color w:val="000000"/>
          <w:szCs w:val="28"/>
        </w:rPr>
        <w:t>«</w:t>
      </w:r>
      <w:r w:rsidRPr="003A4675">
        <w:rPr>
          <w:color w:val="000000"/>
          <w:szCs w:val="28"/>
        </w:rPr>
        <w:t>Капітальні інвестиції</w:t>
      </w:r>
      <w:r w:rsidR="00EC2980" w:rsidRPr="003A4675">
        <w:rPr>
          <w:color w:val="000000"/>
          <w:szCs w:val="28"/>
        </w:rPr>
        <w:t>»</w:t>
      </w:r>
      <w:r w:rsidRPr="003A4675">
        <w:rPr>
          <w:color w:val="000000"/>
          <w:szCs w:val="28"/>
        </w:rPr>
        <w:t xml:space="preserve"> відображається збільшення зазнаних витрат на придбання або створення матеріальних та нематеріальних необоротних активів, за кредитом – їх зменшення (введення в дію, прийняття в експлуатацію придбаних або створених нематеріальних активів тощо).</w:t>
      </w:r>
    </w:p>
    <w:p w:rsidR="004C0910" w:rsidRPr="003A4675" w:rsidRDefault="004C0910" w:rsidP="00EC2980">
      <w:pPr>
        <w:pStyle w:val="3"/>
        <w:tabs>
          <w:tab w:val="left" w:pos="1080"/>
          <w:tab w:val="left" w:pos="9827"/>
        </w:tabs>
        <w:spacing w:line="360" w:lineRule="auto"/>
        <w:ind w:firstLine="709"/>
        <w:jc w:val="both"/>
        <w:rPr>
          <w:color w:val="000000"/>
          <w:szCs w:val="28"/>
        </w:rPr>
      </w:pPr>
      <w:r w:rsidRPr="003A4675">
        <w:rPr>
          <w:color w:val="000000"/>
          <w:szCs w:val="28"/>
        </w:rPr>
        <w:t>Аналітичний облік капітальних інвестицій ведеться відповідно за видами основних засобів, інших матеріальних необоротних активів, нематеріальних активів, а також за окремими об’єктами капітальних вкладень (інвентарними об’єктами).</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 xml:space="preserve">На ЗАТ </w:t>
      </w:r>
      <w:r w:rsidR="00EC2980" w:rsidRPr="003A4675">
        <w:rPr>
          <w:color w:val="000000"/>
          <w:sz w:val="28"/>
          <w:szCs w:val="28"/>
          <w:lang w:val="uk-UA"/>
        </w:rPr>
        <w:t>«</w:t>
      </w:r>
      <w:r w:rsidRPr="003A4675">
        <w:rPr>
          <w:color w:val="000000"/>
          <w:sz w:val="28"/>
          <w:szCs w:val="28"/>
          <w:lang w:val="uk-UA"/>
        </w:rPr>
        <w:t>Рівне-Борошно</w:t>
      </w:r>
      <w:r w:rsidR="00EC2980" w:rsidRPr="003A4675">
        <w:rPr>
          <w:color w:val="000000"/>
          <w:sz w:val="28"/>
          <w:szCs w:val="28"/>
          <w:lang w:val="uk-UA"/>
        </w:rPr>
        <w:t>»</w:t>
      </w:r>
      <w:r w:rsidRPr="003A4675">
        <w:rPr>
          <w:color w:val="000000"/>
          <w:sz w:val="28"/>
          <w:szCs w:val="28"/>
          <w:lang w:val="uk-UA"/>
        </w:rPr>
        <w:t xml:space="preserve"> наявні:</w:t>
      </w:r>
    </w:p>
    <w:p w:rsidR="004C0910" w:rsidRPr="003A4675" w:rsidRDefault="004C0910" w:rsidP="00EC2980">
      <w:pPr>
        <w:numPr>
          <w:ilvl w:val="0"/>
          <w:numId w:val="15"/>
        </w:numPr>
        <w:tabs>
          <w:tab w:val="clear" w:pos="1440"/>
          <w:tab w:val="left" w:pos="1080"/>
          <w:tab w:val="left" w:pos="4942"/>
        </w:tabs>
        <w:spacing w:line="360" w:lineRule="auto"/>
        <w:ind w:left="0" w:firstLine="709"/>
        <w:jc w:val="both"/>
        <w:rPr>
          <w:color w:val="000000"/>
          <w:sz w:val="28"/>
          <w:szCs w:val="28"/>
          <w:lang w:val="uk-UA"/>
        </w:rPr>
      </w:pPr>
      <w:r w:rsidRPr="003A4675">
        <w:rPr>
          <w:color w:val="000000"/>
          <w:sz w:val="28"/>
          <w:szCs w:val="28"/>
          <w:lang w:val="uk-UA"/>
        </w:rPr>
        <w:t>Капітальні інвестиції:</w:t>
      </w:r>
    </w:p>
    <w:p w:rsidR="004C0910" w:rsidRPr="003A4675" w:rsidRDefault="004C0910" w:rsidP="00EC2980">
      <w:pPr>
        <w:numPr>
          <w:ilvl w:val="0"/>
          <w:numId w:val="1"/>
        </w:numPr>
        <w:tabs>
          <w:tab w:val="clear" w:pos="1440"/>
          <w:tab w:val="left" w:pos="1080"/>
          <w:tab w:val="left" w:pos="4942"/>
        </w:tabs>
        <w:spacing w:line="360" w:lineRule="auto"/>
        <w:ind w:left="0" w:firstLine="709"/>
        <w:jc w:val="both"/>
        <w:rPr>
          <w:color w:val="000000"/>
          <w:sz w:val="28"/>
          <w:szCs w:val="28"/>
          <w:lang w:val="uk-UA"/>
        </w:rPr>
      </w:pPr>
      <w:r w:rsidRPr="003A4675">
        <w:rPr>
          <w:color w:val="000000"/>
          <w:sz w:val="28"/>
          <w:szCs w:val="28"/>
          <w:lang w:val="uk-UA"/>
        </w:rPr>
        <w:t>придбання (виготовлення) основних засобів;</w:t>
      </w:r>
    </w:p>
    <w:p w:rsidR="004C0910" w:rsidRPr="003A4675" w:rsidRDefault="004C0910" w:rsidP="00EC2980">
      <w:pPr>
        <w:numPr>
          <w:ilvl w:val="0"/>
          <w:numId w:val="15"/>
        </w:numPr>
        <w:tabs>
          <w:tab w:val="clear" w:pos="1440"/>
          <w:tab w:val="left" w:pos="1080"/>
          <w:tab w:val="left" w:pos="4942"/>
        </w:tabs>
        <w:spacing w:line="360" w:lineRule="auto"/>
        <w:ind w:left="0" w:firstLine="709"/>
        <w:jc w:val="both"/>
        <w:rPr>
          <w:color w:val="000000"/>
          <w:sz w:val="28"/>
          <w:szCs w:val="28"/>
          <w:lang w:val="uk-UA"/>
        </w:rPr>
      </w:pPr>
      <w:r w:rsidRPr="003A4675">
        <w:rPr>
          <w:color w:val="000000"/>
          <w:sz w:val="28"/>
          <w:szCs w:val="28"/>
          <w:lang w:val="uk-UA"/>
        </w:rPr>
        <w:t>Фінансові інвестиції:</w:t>
      </w:r>
    </w:p>
    <w:p w:rsidR="004C0910" w:rsidRPr="003A4675" w:rsidRDefault="004C0910" w:rsidP="00EC2980">
      <w:pPr>
        <w:numPr>
          <w:ilvl w:val="0"/>
          <w:numId w:val="1"/>
        </w:numPr>
        <w:tabs>
          <w:tab w:val="clear" w:pos="1440"/>
          <w:tab w:val="left" w:pos="1080"/>
          <w:tab w:val="left" w:pos="4942"/>
        </w:tabs>
        <w:spacing w:line="360" w:lineRule="auto"/>
        <w:ind w:left="0" w:firstLine="709"/>
        <w:jc w:val="both"/>
        <w:rPr>
          <w:color w:val="000000"/>
          <w:sz w:val="28"/>
          <w:szCs w:val="28"/>
          <w:lang w:val="uk-UA"/>
        </w:rPr>
      </w:pPr>
      <w:r w:rsidRPr="003A4675">
        <w:rPr>
          <w:color w:val="000000"/>
          <w:sz w:val="28"/>
          <w:szCs w:val="28"/>
          <w:lang w:val="uk-UA"/>
        </w:rPr>
        <w:t>фінансові інвестиції за методом участі в капіталі інших підприємств.</w:t>
      </w:r>
    </w:p>
    <w:p w:rsidR="004C0910" w:rsidRPr="003A4675" w:rsidRDefault="004C0910" w:rsidP="00EC2980">
      <w:pPr>
        <w:numPr>
          <w:ilvl w:val="0"/>
          <w:numId w:val="1"/>
        </w:numPr>
        <w:tabs>
          <w:tab w:val="clear" w:pos="1440"/>
          <w:tab w:val="left" w:pos="1080"/>
          <w:tab w:val="left" w:pos="4942"/>
        </w:tabs>
        <w:spacing w:line="360" w:lineRule="auto"/>
        <w:ind w:left="0" w:firstLine="709"/>
        <w:jc w:val="both"/>
        <w:rPr>
          <w:color w:val="000000"/>
          <w:sz w:val="28"/>
          <w:szCs w:val="28"/>
          <w:lang w:val="uk-UA"/>
        </w:rPr>
      </w:pPr>
      <w:r w:rsidRPr="003A4675">
        <w:rPr>
          <w:color w:val="000000"/>
          <w:sz w:val="28"/>
          <w:szCs w:val="28"/>
          <w:lang w:val="uk-UA"/>
        </w:rPr>
        <w:t>Інші.</w:t>
      </w:r>
    </w:p>
    <w:p w:rsidR="004C0910" w:rsidRPr="003A4675" w:rsidRDefault="004C0910" w:rsidP="00EC2980">
      <w:pPr>
        <w:tabs>
          <w:tab w:val="left" w:pos="1080"/>
          <w:tab w:val="left" w:pos="4942"/>
        </w:tabs>
        <w:spacing w:line="360" w:lineRule="auto"/>
        <w:ind w:firstLine="709"/>
        <w:jc w:val="both"/>
        <w:rPr>
          <w:b/>
          <w:color w:val="000000"/>
          <w:sz w:val="28"/>
          <w:szCs w:val="28"/>
          <w:lang w:val="uk-UA"/>
        </w:rPr>
      </w:pPr>
    </w:p>
    <w:p w:rsidR="004C0910" w:rsidRPr="003A4675" w:rsidRDefault="001805D4" w:rsidP="00EC2980">
      <w:pPr>
        <w:tabs>
          <w:tab w:val="left" w:pos="1080"/>
          <w:tab w:val="left" w:pos="4942"/>
        </w:tabs>
        <w:spacing w:line="360" w:lineRule="auto"/>
        <w:ind w:firstLine="709"/>
        <w:jc w:val="both"/>
        <w:rPr>
          <w:b/>
          <w:color w:val="000000"/>
          <w:sz w:val="28"/>
          <w:szCs w:val="28"/>
          <w:lang w:val="uk-UA"/>
        </w:rPr>
      </w:pPr>
      <w:r>
        <w:rPr>
          <w:b/>
          <w:color w:val="000000"/>
          <w:sz w:val="28"/>
          <w:szCs w:val="28"/>
          <w:lang w:val="uk-UA"/>
        </w:rPr>
        <w:t>9</w:t>
      </w:r>
      <w:r w:rsidR="004C0910" w:rsidRPr="003A4675">
        <w:rPr>
          <w:b/>
          <w:color w:val="000000"/>
          <w:sz w:val="28"/>
          <w:szCs w:val="28"/>
          <w:lang w:val="uk-UA"/>
        </w:rPr>
        <w:t>. Облік власного капіталу</w:t>
      </w:r>
    </w:p>
    <w:p w:rsidR="004C0910" w:rsidRPr="003A4675" w:rsidRDefault="004C0910" w:rsidP="00EC2980">
      <w:pPr>
        <w:tabs>
          <w:tab w:val="left" w:pos="1080"/>
          <w:tab w:val="left" w:pos="4942"/>
        </w:tabs>
        <w:spacing w:line="360" w:lineRule="auto"/>
        <w:ind w:firstLine="709"/>
        <w:jc w:val="both"/>
        <w:rPr>
          <w:color w:val="000000"/>
          <w:sz w:val="28"/>
          <w:szCs w:val="28"/>
          <w:u w:val="single"/>
          <w:lang w:val="uk-UA"/>
        </w:rPr>
      </w:pPr>
    </w:p>
    <w:p w:rsidR="004C0910" w:rsidRPr="003A4675" w:rsidRDefault="004C0910" w:rsidP="00EC2980">
      <w:pPr>
        <w:tabs>
          <w:tab w:val="left" w:pos="1080"/>
          <w:tab w:val="left" w:pos="4942"/>
        </w:tabs>
        <w:spacing w:line="360" w:lineRule="auto"/>
        <w:ind w:firstLine="709"/>
        <w:jc w:val="both"/>
        <w:rPr>
          <w:color w:val="000000"/>
          <w:sz w:val="28"/>
          <w:szCs w:val="28"/>
          <w:u w:val="single"/>
          <w:lang w:val="uk-UA"/>
        </w:rPr>
      </w:pPr>
      <w:r w:rsidRPr="003A4675">
        <w:rPr>
          <w:color w:val="000000"/>
          <w:sz w:val="28"/>
          <w:szCs w:val="28"/>
          <w:u w:val="single"/>
          <w:lang w:val="uk-UA"/>
        </w:rPr>
        <w:t>Визначення і склад власного капіталу.</w:t>
      </w:r>
    </w:p>
    <w:p w:rsidR="004C0910" w:rsidRPr="003A4675" w:rsidRDefault="004C0910" w:rsidP="00EC2980">
      <w:pPr>
        <w:pStyle w:val="3"/>
        <w:tabs>
          <w:tab w:val="left" w:pos="1080"/>
        </w:tabs>
        <w:spacing w:line="360" w:lineRule="auto"/>
        <w:ind w:firstLine="709"/>
        <w:jc w:val="both"/>
        <w:rPr>
          <w:color w:val="000000"/>
          <w:szCs w:val="28"/>
        </w:rPr>
      </w:pPr>
      <w:r w:rsidRPr="003A4675">
        <w:rPr>
          <w:color w:val="000000"/>
          <w:szCs w:val="28"/>
        </w:rPr>
        <w:t>Будь-яке підприємство діє на підставі власного статуту, в якому обов’язковою умовою є розмір статутного капіталу.</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Власний капітал – це частина в активах підприємства, що залишається після вирахування його зобов’язань. Власний капітал є основою для початку і продовження господарської діяльності будь-якого підприємства. На даному підприємстві до складу власного капіталу належать статутний капітал і нерозподілений прибуток.</w:t>
      </w:r>
    </w:p>
    <w:p w:rsidR="004C0910" w:rsidRPr="003A4675" w:rsidRDefault="001805D4" w:rsidP="00EC2980">
      <w:pPr>
        <w:pStyle w:val="3"/>
        <w:tabs>
          <w:tab w:val="left" w:pos="1080"/>
        </w:tabs>
        <w:spacing w:line="360" w:lineRule="auto"/>
        <w:ind w:firstLine="709"/>
        <w:jc w:val="both"/>
        <w:rPr>
          <w:color w:val="000000"/>
          <w:szCs w:val="28"/>
        </w:rPr>
      </w:pPr>
      <w:r>
        <w:rPr>
          <w:color w:val="000000"/>
          <w:szCs w:val="28"/>
        </w:rPr>
        <w:t>Нерозпо</w:t>
      </w:r>
      <w:r w:rsidR="004C0910" w:rsidRPr="003A4675">
        <w:rPr>
          <w:color w:val="000000"/>
          <w:szCs w:val="28"/>
        </w:rPr>
        <w:t>ділений прибуток – це частина чис</w:t>
      </w:r>
      <w:r>
        <w:rPr>
          <w:color w:val="000000"/>
          <w:szCs w:val="28"/>
        </w:rPr>
        <w:t>того прибутку, що не була розпо</w:t>
      </w:r>
      <w:r w:rsidR="004C0910" w:rsidRPr="003A4675">
        <w:rPr>
          <w:color w:val="000000"/>
          <w:szCs w:val="28"/>
        </w:rPr>
        <w:t>ділена між акціонерами.</w:t>
      </w:r>
    </w:p>
    <w:p w:rsidR="004C0910" w:rsidRPr="003A4675" w:rsidRDefault="004C0910" w:rsidP="00EC2980">
      <w:pPr>
        <w:pStyle w:val="3"/>
        <w:tabs>
          <w:tab w:val="left" w:pos="1080"/>
        </w:tabs>
        <w:spacing w:line="360" w:lineRule="auto"/>
        <w:ind w:firstLine="709"/>
        <w:jc w:val="both"/>
        <w:rPr>
          <w:color w:val="000000"/>
          <w:szCs w:val="28"/>
        </w:rPr>
      </w:pPr>
      <w:r w:rsidRPr="003A4675">
        <w:rPr>
          <w:color w:val="000000"/>
          <w:szCs w:val="28"/>
        </w:rPr>
        <w:t>До статутного капіталу відносять кошти внесені засновниками та власниками, а також вартість майна, яке ними вкладено. Статутний капітал на протязі існування підприємства може збільшуватись за рахунок додаткових внесків та майна.</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Статутний капіт</w:t>
      </w:r>
      <w:r w:rsidR="001805D4">
        <w:rPr>
          <w:color w:val="000000"/>
          <w:sz w:val="28"/>
          <w:szCs w:val="28"/>
          <w:lang w:val="uk-UA"/>
        </w:rPr>
        <w:t>ал – це частина капіталу, яка у</w:t>
      </w:r>
      <w:r w:rsidRPr="003A4675">
        <w:rPr>
          <w:color w:val="000000"/>
          <w:sz w:val="28"/>
          <w:szCs w:val="28"/>
          <w:lang w:val="uk-UA"/>
        </w:rPr>
        <w:t>творюється за рахунок сукупності вкладів у вигляді матеріальних, нематеріальних або фінансових ресурсів засновників у майно підприємства для забезпечення діяльності господарського суб’єкта згідно меж, які визначені установчими документами. Розмір статутного капіталу підлягає обов’язковій реєстрації у Державному реєстрі суб’єкта господарювання.</w:t>
      </w:r>
    </w:p>
    <w:p w:rsidR="004C0910" w:rsidRPr="003A4675" w:rsidRDefault="004C0910" w:rsidP="00EC2980">
      <w:pPr>
        <w:pStyle w:val="3"/>
        <w:tabs>
          <w:tab w:val="left" w:pos="1080"/>
        </w:tabs>
        <w:spacing w:line="360" w:lineRule="auto"/>
        <w:ind w:firstLine="709"/>
        <w:jc w:val="both"/>
        <w:rPr>
          <w:color w:val="000000"/>
          <w:szCs w:val="28"/>
        </w:rPr>
      </w:pPr>
      <w:r w:rsidRPr="003A4675">
        <w:rPr>
          <w:color w:val="000000"/>
          <w:szCs w:val="28"/>
        </w:rPr>
        <w:t>Для того, щоб підприємство краще функціонувало внесення коштів у статутний фонд дає можливість поновлювати основні та обігові кошти. [11].</w:t>
      </w:r>
    </w:p>
    <w:p w:rsidR="004C0910" w:rsidRPr="003A4675" w:rsidRDefault="004C0910" w:rsidP="00EC2980">
      <w:pPr>
        <w:tabs>
          <w:tab w:val="left" w:pos="1080"/>
          <w:tab w:val="left" w:pos="4942"/>
        </w:tabs>
        <w:spacing w:line="360" w:lineRule="auto"/>
        <w:ind w:firstLine="709"/>
        <w:jc w:val="both"/>
        <w:rPr>
          <w:color w:val="000000"/>
          <w:sz w:val="28"/>
          <w:szCs w:val="28"/>
          <w:u w:val="single"/>
          <w:lang w:val="uk-UA"/>
        </w:rPr>
      </w:pPr>
      <w:r w:rsidRPr="003A4675">
        <w:rPr>
          <w:color w:val="000000"/>
          <w:sz w:val="28"/>
          <w:szCs w:val="28"/>
          <w:u w:val="single"/>
          <w:lang w:val="uk-UA"/>
        </w:rPr>
        <w:t>Облік статутного капіталу.</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 xml:space="preserve">Рахунок </w:t>
      </w:r>
      <w:r w:rsidR="00EC2980" w:rsidRPr="003A4675">
        <w:rPr>
          <w:color w:val="000000"/>
          <w:sz w:val="28"/>
          <w:szCs w:val="28"/>
          <w:lang w:val="uk-UA"/>
        </w:rPr>
        <w:t>№4</w:t>
      </w:r>
      <w:r w:rsidRPr="003A4675">
        <w:rPr>
          <w:color w:val="000000"/>
          <w:sz w:val="28"/>
          <w:szCs w:val="28"/>
          <w:lang w:val="uk-UA"/>
        </w:rPr>
        <w:t xml:space="preserve">0 </w:t>
      </w:r>
      <w:r w:rsidR="00EC2980" w:rsidRPr="003A4675">
        <w:rPr>
          <w:color w:val="000000"/>
          <w:sz w:val="28"/>
          <w:szCs w:val="28"/>
          <w:lang w:val="uk-UA"/>
        </w:rPr>
        <w:t>«</w:t>
      </w:r>
      <w:r w:rsidRPr="003A4675">
        <w:rPr>
          <w:color w:val="000000"/>
          <w:sz w:val="28"/>
          <w:szCs w:val="28"/>
          <w:lang w:val="uk-UA"/>
        </w:rPr>
        <w:t>Статутний капітал</w:t>
      </w:r>
      <w:r w:rsidR="00EC2980" w:rsidRPr="003A4675">
        <w:rPr>
          <w:color w:val="000000"/>
          <w:sz w:val="28"/>
          <w:szCs w:val="28"/>
          <w:lang w:val="uk-UA"/>
        </w:rPr>
        <w:t>»</w:t>
      </w:r>
      <w:r w:rsidRPr="003A4675">
        <w:rPr>
          <w:color w:val="000000"/>
          <w:sz w:val="28"/>
          <w:szCs w:val="28"/>
          <w:lang w:val="uk-UA"/>
        </w:rPr>
        <w:t xml:space="preserve"> призначено для обліку та узагальнення інформації про стан та рух статутного капіталу підприємства.</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 xml:space="preserve">За кредитом рахунку </w:t>
      </w:r>
      <w:r w:rsidR="00EC2980" w:rsidRPr="003A4675">
        <w:rPr>
          <w:color w:val="000000"/>
          <w:sz w:val="28"/>
          <w:szCs w:val="28"/>
          <w:lang w:val="uk-UA"/>
        </w:rPr>
        <w:t>№4</w:t>
      </w:r>
      <w:r w:rsidRPr="003A4675">
        <w:rPr>
          <w:color w:val="000000"/>
          <w:sz w:val="28"/>
          <w:szCs w:val="28"/>
          <w:lang w:val="uk-UA"/>
        </w:rPr>
        <w:t xml:space="preserve">0 </w:t>
      </w:r>
      <w:r w:rsidR="00EC2980" w:rsidRPr="003A4675">
        <w:rPr>
          <w:color w:val="000000"/>
          <w:sz w:val="28"/>
          <w:szCs w:val="28"/>
          <w:lang w:val="uk-UA"/>
        </w:rPr>
        <w:t>«</w:t>
      </w:r>
      <w:r w:rsidRPr="003A4675">
        <w:rPr>
          <w:color w:val="000000"/>
          <w:sz w:val="28"/>
          <w:szCs w:val="28"/>
          <w:lang w:val="uk-UA"/>
        </w:rPr>
        <w:t>Статутний капітал</w:t>
      </w:r>
      <w:r w:rsidR="00EC2980" w:rsidRPr="003A4675">
        <w:rPr>
          <w:color w:val="000000"/>
          <w:sz w:val="28"/>
          <w:szCs w:val="28"/>
          <w:lang w:val="uk-UA"/>
        </w:rPr>
        <w:t>»</w:t>
      </w:r>
      <w:r w:rsidRPr="003A4675">
        <w:rPr>
          <w:color w:val="000000"/>
          <w:sz w:val="28"/>
          <w:szCs w:val="28"/>
          <w:lang w:val="uk-UA"/>
        </w:rPr>
        <w:t xml:space="preserve"> відображається збільшення статутного капіталу, за дебетом – його зменшення (вилучення). Сальдо на цьому рахунку повинно відповідати розміру статутного капіталу, яки зафіксовано в установчих документах підприємства.</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Аналітичний облік статутного капіталу ведеться за видами капіталу за кожним засновником, учасником, акціонером тощо.</w:t>
      </w:r>
    </w:p>
    <w:p w:rsidR="004C0910" w:rsidRPr="003A4675" w:rsidRDefault="004C0910" w:rsidP="00EC2980">
      <w:pPr>
        <w:tabs>
          <w:tab w:val="left" w:pos="1080"/>
          <w:tab w:val="left" w:pos="4942"/>
        </w:tabs>
        <w:spacing w:line="360" w:lineRule="auto"/>
        <w:ind w:firstLine="709"/>
        <w:jc w:val="both"/>
        <w:rPr>
          <w:color w:val="000000"/>
          <w:sz w:val="28"/>
          <w:szCs w:val="28"/>
          <w:u w:val="single"/>
          <w:lang w:val="uk-UA"/>
        </w:rPr>
      </w:pPr>
      <w:r w:rsidRPr="003A4675">
        <w:rPr>
          <w:color w:val="000000"/>
          <w:sz w:val="28"/>
          <w:szCs w:val="28"/>
          <w:u w:val="single"/>
          <w:lang w:val="uk-UA"/>
        </w:rPr>
        <w:t>Облік пайового капіталу.</w:t>
      </w:r>
    </w:p>
    <w:p w:rsidR="004C0910" w:rsidRPr="003A4675" w:rsidRDefault="004C0910" w:rsidP="00EC2980">
      <w:pPr>
        <w:pStyle w:val="3"/>
        <w:tabs>
          <w:tab w:val="left" w:pos="1080"/>
        </w:tabs>
        <w:spacing w:line="360" w:lineRule="auto"/>
        <w:ind w:firstLine="709"/>
        <w:jc w:val="both"/>
        <w:rPr>
          <w:color w:val="000000"/>
          <w:szCs w:val="28"/>
        </w:rPr>
      </w:pPr>
      <w:r w:rsidRPr="003A4675">
        <w:rPr>
          <w:bCs/>
          <w:color w:val="000000"/>
          <w:szCs w:val="28"/>
        </w:rPr>
        <w:t>Пайовий капітал</w:t>
      </w:r>
      <w:r w:rsidRPr="003A4675">
        <w:rPr>
          <w:color w:val="000000"/>
          <w:szCs w:val="28"/>
        </w:rPr>
        <w:t xml:space="preserve"> – це сукупність коштів фізичних і юридичних осіб, добровільно розміщених у товаристві для здійснення його господарсько-фінансової діяльності. Аналітичний облік по рахунку 41 </w:t>
      </w:r>
      <w:r w:rsidR="00EC2980" w:rsidRPr="003A4675">
        <w:rPr>
          <w:color w:val="000000"/>
          <w:szCs w:val="28"/>
        </w:rPr>
        <w:t>«</w:t>
      </w:r>
      <w:r w:rsidRPr="003A4675">
        <w:rPr>
          <w:color w:val="000000"/>
          <w:szCs w:val="28"/>
        </w:rPr>
        <w:t>Пайовий капітал</w:t>
      </w:r>
      <w:r w:rsidR="00EC2980" w:rsidRPr="003A4675">
        <w:rPr>
          <w:color w:val="000000"/>
          <w:szCs w:val="28"/>
        </w:rPr>
        <w:t>»</w:t>
      </w:r>
      <w:r w:rsidRPr="003A4675">
        <w:rPr>
          <w:color w:val="000000"/>
          <w:szCs w:val="28"/>
        </w:rPr>
        <w:t xml:space="preserve"> ведеться за видами капіталу. На ЗАТ </w:t>
      </w:r>
      <w:r w:rsidR="00EC2980" w:rsidRPr="003A4675">
        <w:rPr>
          <w:color w:val="000000"/>
          <w:szCs w:val="28"/>
        </w:rPr>
        <w:t>«</w:t>
      </w:r>
      <w:r w:rsidRPr="003A4675">
        <w:rPr>
          <w:color w:val="000000"/>
          <w:szCs w:val="28"/>
        </w:rPr>
        <w:t>Рівне-Борошно</w:t>
      </w:r>
      <w:r w:rsidR="00EC2980" w:rsidRPr="003A4675">
        <w:rPr>
          <w:color w:val="000000"/>
          <w:szCs w:val="28"/>
        </w:rPr>
        <w:t>»</w:t>
      </w:r>
      <w:r w:rsidRPr="003A4675">
        <w:rPr>
          <w:color w:val="000000"/>
          <w:szCs w:val="28"/>
        </w:rPr>
        <w:t xml:space="preserve"> даного виду капіталу не використовується.</w:t>
      </w:r>
    </w:p>
    <w:p w:rsidR="004C0910" w:rsidRPr="003A4675" w:rsidRDefault="004C0910" w:rsidP="00EC2980">
      <w:pPr>
        <w:tabs>
          <w:tab w:val="left" w:pos="1080"/>
          <w:tab w:val="left" w:pos="4942"/>
        </w:tabs>
        <w:spacing w:line="360" w:lineRule="auto"/>
        <w:ind w:firstLine="709"/>
        <w:jc w:val="both"/>
        <w:rPr>
          <w:color w:val="000000"/>
          <w:sz w:val="28"/>
          <w:szCs w:val="28"/>
          <w:u w:val="single"/>
          <w:lang w:val="uk-UA"/>
        </w:rPr>
      </w:pPr>
      <w:r w:rsidRPr="003A4675">
        <w:rPr>
          <w:color w:val="000000"/>
          <w:sz w:val="28"/>
          <w:szCs w:val="28"/>
          <w:u w:val="single"/>
          <w:lang w:val="uk-UA"/>
        </w:rPr>
        <w:t>Облік додатково вкладеного капіталу.</w:t>
      </w:r>
    </w:p>
    <w:p w:rsidR="004C0910" w:rsidRPr="003A4675" w:rsidRDefault="004C0910" w:rsidP="00EC2980">
      <w:pPr>
        <w:pStyle w:val="3"/>
        <w:tabs>
          <w:tab w:val="left" w:pos="1080"/>
        </w:tabs>
        <w:spacing w:line="360" w:lineRule="auto"/>
        <w:ind w:firstLine="709"/>
        <w:jc w:val="both"/>
        <w:rPr>
          <w:color w:val="000000"/>
          <w:szCs w:val="28"/>
        </w:rPr>
      </w:pPr>
      <w:r w:rsidRPr="003A4675">
        <w:rPr>
          <w:color w:val="000000"/>
          <w:szCs w:val="28"/>
        </w:rPr>
        <w:t xml:space="preserve">Рахунок 42 </w:t>
      </w:r>
      <w:r w:rsidR="00EC2980" w:rsidRPr="003A4675">
        <w:rPr>
          <w:color w:val="000000"/>
          <w:szCs w:val="28"/>
        </w:rPr>
        <w:t>«</w:t>
      </w:r>
      <w:r w:rsidRPr="003A4675">
        <w:rPr>
          <w:color w:val="000000"/>
          <w:szCs w:val="28"/>
        </w:rPr>
        <w:t>Додатковий капітал</w:t>
      </w:r>
      <w:r w:rsidR="00EC2980" w:rsidRPr="003A4675">
        <w:rPr>
          <w:color w:val="000000"/>
          <w:szCs w:val="28"/>
        </w:rPr>
        <w:t>»</w:t>
      </w:r>
      <w:r w:rsidRPr="003A4675">
        <w:rPr>
          <w:color w:val="000000"/>
          <w:szCs w:val="28"/>
        </w:rPr>
        <w:t xml:space="preserve"> призначено для узагальнення інформації про суми, на які вартість реалізації випущених акцій перевищує їхню номінальну вартість, а також сума дооцінки активів та вартість необоротних активів, безкоштовно отриманих підприємством від інших осіб, та інші види додаткового капіталу. За кредитом рахунку 42 </w:t>
      </w:r>
      <w:r w:rsidR="00EC2980" w:rsidRPr="003A4675">
        <w:rPr>
          <w:color w:val="000000"/>
          <w:szCs w:val="28"/>
        </w:rPr>
        <w:t>«</w:t>
      </w:r>
      <w:r w:rsidRPr="003A4675">
        <w:rPr>
          <w:color w:val="000000"/>
          <w:szCs w:val="28"/>
        </w:rPr>
        <w:t>Додатковий капітал</w:t>
      </w:r>
      <w:r w:rsidR="00EC2980" w:rsidRPr="003A4675">
        <w:rPr>
          <w:color w:val="000000"/>
          <w:szCs w:val="28"/>
        </w:rPr>
        <w:t>»</w:t>
      </w:r>
      <w:r w:rsidRPr="003A4675">
        <w:rPr>
          <w:color w:val="000000"/>
          <w:szCs w:val="28"/>
        </w:rPr>
        <w:t xml:space="preserve"> відображається збільшення додаткового капіталу, за дебетом – його зменшення. На ЗАТ </w:t>
      </w:r>
      <w:r w:rsidR="00EC2980" w:rsidRPr="003A4675">
        <w:rPr>
          <w:color w:val="000000"/>
          <w:szCs w:val="28"/>
        </w:rPr>
        <w:t>«</w:t>
      </w:r>
      <w:r w:rsidRPr="003A4675">
        <w:rPr>
          <w:color w:val="000000"/>
          <w:szCs w:val="28"/>
        </w:rPr>
        <w:t>Рівне-Борошно</w:t>
      </w:r>
      <w:r w:rsidR="00EC2980" w:rsidRPr="003A4675">
        <w:rPr>
          <w:color w:val="000000"/>
          <w:szCs w:val="28"/>
        </w:rPr>
        <w:t>»</w:t>
      </w:r>
      <w:r w:rsidRPr="003A4675">
        <w:rPr>
          <w:color w:val="000000"/>
          <w:szCs w:val="28"/>
        </w:rPr>
        <w:t xml:space="preserve"> даного виду капіталу не використовується.</w:t>
      </w:r>
    </w:p>
    <w:p w:rsidR="004C0910" w:rsidRPr="003A4675" w:rsidRDefault="004C0910" w:rsidP="00EC2980">
      <w:pPr>
        <w:tabs>
          <w:tab w:val="left" w:pos="1080"/>
          <w:tab w:val="left" w:pos="4942"/>
        </w:tabs>
        <w:spacing w:line="360" w:lineRule="auto"/>
        <w:ind w:firstLine="709"/>
        <w:jc w:val="both"/>
        <w:rPr>
          <w:color w:val="000000"/>
          <w:sz w:val="28"/>
          <w:szCs w:val="28"/>
          <w:u w:val="single"/>
          <w:lang w:val="uk-UA"/>
        </w:rPr>
      </w:pPr>
      <w:r w:rsidRPr="003A4675">
        <w:rPr>
          <w:color w:val="000000"/>
          <w:sz w:val="28"/>
          <w:szCs w:val="28"/>
          <w:u w:val="single"/>
          <w:lang w:val="uk-UA"/>
        </w:rPr>
        <w:t>Облік резервного капіталу.</w:t>
      </w:r>
    </w:p>
    <w:p w:rsidR="004C0910" w:rsidRPr="003A4675" w:rsidRDefault="004C0910" w:rsidP="00EC2980">
      <w:pPr>
        <w:pStyle w:val="3"/>
        <w:tabs>
          <w:tab w:val="left" w:pos="1080"/>
        </w:tabs>
        <w:spacing w:line="360" w:lineRule="auto"/>
        <w:ind w:firstLine="709"/>
        <w:jc w:val="both"/>
        <w:rPr>
          <w:color w:val="000000"/>
          <w:szCs w:val="28"/>
        </w:rPr>
      </w:pPr>
      <w:r w:rsidRPr="003A4675">
        <w:rPr>
          <w:color w:val="000000"/>
          <w:szCs w:val="28"/>
        </w:rPr>
        <w:t xml:space="preserve">Рахунок 43 </w:t>
      </w:r>
      <w:r w:rsidR="00EC2980" w:rsidRPr="003A4675">
        <w:rPr>
          <w:color w:val="000000"/>
          <w:szCs w:val="28"/>
        </w:rPr>
        <w:t>«</w:t>
      </w:r>
      <w:r w:rsidRPr="003A4675">
        <w:rPr>
          <w:color w:val="000000"/>
          <w:szCs w:val="28"/>
        </w:rPr>
        <w:t>Резервний капітал</w:t>
      </w:r>
      <w:r w:rsidR="00EC2980" w:rsidRPr="003A4675">
        <w:rPr>
          <w:color w:val="000000"/>
          <w:szCs w:val="28"/>
        </w:rPr>
        <w:t>»</w:t>
      </w:r>
      <w:r w:rsidRPr="003A4675">
        <w:rPr>
          <w:color w:val="000000"/>
          <w:szCs w:val="28"/>
        </w:rPr>
        <w:t xml:space="preserve"> призначено для узагальнення інформації про стан та рух резервного капіталу підприємства, створеного відповідно до чинного законодавства та установчих документів за рахунок нерозподіленого прибутку. За кредитом рахунку 43 </w:t>
      </w:r>
      <w:r w:rsidR="00EC2980" w:rsidRPr="003A4675">
        <w:rPr>
          <w:color w:val="000000"/>
          <w:szCs w:val="28"/>
        </w:rPr>
        <w:t>«</w:t>
      </w:r>
      <w:r w:rsidRPr="003A4675">
        <w:rPr>
          <w:color w:val="000000"/>
          <w:szCs w:val="28"/>
        </w:rPr>
        <w:t>Резервний капітал</w:t>
      </w:r>
      <w:r w:rsidR="00EC2980" w:rsidRPr="003A4675">
        <w:rPr>
          <w:color w:val="000000"/>
          <w:szCs w:val="28"/>
        </w:rPr>
        <w:t>»</w:t>
      </w:r>
      <w:r w:rsidRPr="003A4675">
        <w:rPr>
          <w:color w:val="000000"/>
          <w:szCs w:val="28"/>
        </w:rPr>
        <w:t xml:space="preserve"> відображається створення резервів, за дебетом – їх використання. Сальдо цього рахунку відображає залишок резервного капіталу на кінець звітного періоду. Аналітичний облік резервного капіталу ведеться за його видами та напрямками використання. На ЗАТ </w:t>
      </w:r>
      <w:r w:rsidR="00EC2980" w:rsidRPr="003A4675">
        <w:rPr>
          <w:color w:val="000000"/>
          <w:szCs w:val="28"/>
        </w:rPr>
        <w:t>«</w:t>
      </w:r>
      <w:r w:rsidRPr="003A4675">
        <w:rPr>
          <w:color w:val="000000"/>
          <w:szCs w:val="28"/>
        </w:rPr>
        <w:t>Рівне-Борошно</w:t>
      </w:r>
      <w:r w:rsidR="00EC2980" w:rsidRPr="003A4675">
        <w:rPr>
          <w:color w:val="000000"/>
          <w:szCs w:val="28"/>
        </w:rPr>
        <w:t>»</w:t>
      </w:r>
      <w:r w:rsidRPr="003A4675">
        <w:rPr>
          <w:color w:val="000000"/>
          <w:szCs w:val="28"/>
        </w:rPr>
        <w:t xml:space="preserve"> даного виду капіталу не використовується.</w:t>
      </w:r>
    </w:p>
    <w:p w:rsidR="004C0910" w:rsidRPr="003A4675" w:rsidRDefault="004C0910" w:rsidP="00EC2980">
      <w:pPr>
        <w:tabs>
          <w:tab w:val="left" w:pos="1080"/>
          <w:tab w:val="left" w:pos="4942"/>
        </w:tabs>
        <w:spacing w:line="360" w:lineRule="auto"/>
        <w:ind w:firstLine="709"/>
        <w:jc w:val="both"/>
        <w:rPr>
          <w:color w:val="000000"/>
          <w:sz w:val="28"/>
          <w:szCs w:val="28"/>
          <w:u w:val="single"/>
          <w:lang w:val="uk-UA"/>
        </w:rPr>
      </w:pPr>
      <w:r w:rsidRPr="003A4675">
        <w:rPr>
          <w:color w:val="000000"/>
          <w:sz w:val="28"/>
          <w:szCs w:val="28"/>
          <w:u w:val="single"/>
          <w:lang w:val="uk-UA"/>
        </w:rPr>
        <w:t>Облік нерозподіленого прибутку (непокритого збитку).</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 xml:space="preserve">На ведеться ЗАТ </w:t>
      </w:r>
      <w:r w:rsidR="00EC2980" w:rsidRPr="003A4675">
        <w:rPr>
          <w:color w:val="000000"/>
          <w:sz w:val="28"/>
          <w:szCs w:val="28"/>
          <w:lang w:val="uk-UA"/>
        </w:rPr>
        <w:t>«</w:t>
      </w:r>
      <w:r w:rsidRPr="003A4675">
        <w:rPr>
          <w:color w:val="000000"/>
          <w:sz w:val="28"/>
          <w:szCs w:val="28"/>
          <w:lang w:val="uk-UA"/>
        </w:rPr>
        <w:t>Рівне-Борошно</w:t>
      </w:r>
      <w:r w:rsidR="00EC2980" w:rsidRPr="003A4675">
        <w:rPr>
          <w:color w:val="000000"/>
          <w:sz w:val="28"/>
          <w:szCs w:val="28"/>
          <w:lang w:val="uk-UA"/>
        </w:rPr>
        <w:t>»</w:t>
      </w:r>
      <w:r w:rsidR="001805D4">
        <w:rPr>
          <w:color w:val="000000"/>
          <w:sz w:val="28"/>
          <w:szCs w:val="28"/>
          <w:lang w:val="uk-UA"/>
        </w:rPr>
        <w:t xml:space="preserve"> облік нерозпо</w:t>
      </w:r>
      <w:r w:rsidRPr="003A4675">
        <w:rPr>
          <w:color w:val="000000"/>
          <w:sz w:val="28"/>
          <w:szCs w:val="28"/>
          <w:lang w:val="uk-UA"/>
        </w:rPr>
        <w:t xml:space="preserve">ділених прибутків чи непокритих збитків поточного та минулих років, а також використаного в поточному році прибутку ведеться на рахунку 44 </w:t>
      </w:r>
      <w:r w:rsidR="00EC2980" w:rsidRPr="003A4675">
        <w:rPr>
          <w:color w:val="000000"/>
          <w:sz w:val="28"/>
          <w:szCs w:val="28"/>
          <w:lang w:val="uk-UA"/>
        </w:rPr>
        <w:t>«</w:t>
      </w:r>
      <w:r w:rsidR="001805D4">
        <w:rPr>
          <w:color w:val="000000"/>
          <w:sz w:val="28"/>
          <w:szCs w:val="28"/>
          <w:lang w:val="uk-UA"/>
        </w:rPr>
        <w:t>Нерозпо</w:t>
      </w:r>
      <w:r w:rsidRPr="003A4675">
        <w:rPr>
          <w:color w:val="000000"/>
          <w:sz w:val="28"/>
          <w:szCs w:val="28"/>
          <w:lang w:val="uk-UA"/>
        </w:rPr>
        <w:t>ділені прибутки (Непокриті збитки)</w:t>
      </w:r>
      <w:r w:rsidR="00EC2980" w:rsidRPr="003A4675">
        <w:rPr>
          <w:color w:val="000000"/>
          <w:sz w:val="28"/>
          <w:szCs w:val="28"/>
          <w:lang w:val="uk-UA"/>
        </w:rPr>
        <w:t>»</w:t>
      </w:r>
      <w:r w:rsidRPr="003A4675">
        <w:rPr>
          <w:color w:val="000000"/>
          <w:sz w:val="28"/>
          <w:szCs w:val="28"/>
          <w:lang w:val="uk-UA"/>
        </w:rPr>
        <w:t xml:space="preserve">, субрахунках </w:t>
      </w:r>
      <w:r w:rsidR="00EC2980" w:rsidRPr="003A4675">
        <w:rPr>
          <w:color w:val="000000"/>
          <w:sz w:val="28"/>
          <w:szCs w:val="28"/>
          <w:lang w:val="uk-UA"/>
        </w:rPr>
        <w:t>№4</w:t>
      </w:r>
      <w:r w:rsidRPr="003A4675">
        <w:rPr>
          <w:color w:val="000000"/>
          <w:sz w:val="28"/>
          <w:szCs w:val="28"/>
          <w:lang w:val="uk-UA"/>
        </w:rPr>
        <w:t xml:space="preserve">41 </w:t>
      </w:r>
      <w:r w:rsidR="00EC2980" w:rsidRPr="003A4675">
        <w:rPr>
          <w:color w:val="000000"/>
          <w:sz w:val="28"/>
          <w:szCs w:val="28"/>
          <w:lang w:val="uk-UA"/>
        </w:rPr>
        <w:t>«</w:t>
      </w:r>
      <w:r w:rsidR="001805D4">
        <w:rPr>
          <w:color w:val="000000"/>
          <w:sz w:val="28"/>
          <w:szCs w:val="28"/>
          <w:lang w:val="uk-UA"/>
        </w:rPr>
        <w:t>Прибуток нерозпо</w:t>
      </w:r>
      <w:r w:rsidRPr="003A4675">
        <w:rPr>
          <w:color w:val="000000"/>
          <w:sz w:val="28"/>
          <w:szCs w:val="28"/>
          <w:lang w:val="uk-UA"/>
        </w:rPr>
        <w:t>ділений</w:t>
      </w:r>
      <w:r w:rsidR="00EC2980" w:rsidRPr="003A4675">
        <w:rPr>
          <w:color w:val="000000"/>
          <w:sz w:val="28"/>
          <w:szCs w:val="28"/>
          <w:lang w:val="uk-UA"/>
        </w:rPr>
        <w:t>»</w:t>
      </w:r>
      <w:r w:rsidRPr="003A4675">
        <w:rPr>
          <w:color w:val="000000"/>
          <w:sz w:val="28"/>
          <w:szCs w:val="28"/>
          <w:lang w:val="uk-UA"/>
        </w:rPr>
        <w:t xml:space="preserve"> і </w:t>
      </w:r>
      <w:r w:rsidR="00EC2980" w:rsidRPr="003A4675">
        <w:rPr>
          <w:color w:val="000000"/>
          <w:sz w:val="28"/>
          <w:szCs w:val="28"/>
          <w:lang w:val="uk-UA"/>
        </w:rPr>
        <w:t>№4</w:t>
      </w:r>
      <w:r w:rsidRPr="003A4675">
        <w:rPr>
          <w:color w:val="000000"/>
          <w:sz w:val="28"/>
          <w:szCs w:val="28"/>
          <w:lang w:val="uk-UA"/>
        </w:rPr>
        <w:t xml:space="preserve">42 </w:t>
      </w:r>
      <w:r w:rsidR="00EC2980" w:rsidRPr="003A4675">
        <w:rPr>
          <w:color w:val="000000"/>
          <w:sz w:val="28"/>
          <w:szCs w:val="28"/>
          <w:lang w:val="uk-UA"/>
        </w:rPr>
        <w:t>«</w:t>
      </w:r>
      <w:r w:rsidRPr="003A4675">
        <w:rPr>
          <w:color w:val="000000"/>
          <w:sz w:val="28"/>
          <w:szCs w:val="28"/>
          <w:lang w:val="uk-UA"/>
        </w:rPr>
        <w:t>Непокриті збитки</w:t>
      </w:r>
      <w:r w:rsidR="00EC2980" w:rsidRPr="003A4675">
        <w:rPr>
          <w:color w:val="000000"/>
          <w:sz w:val="28"/>
          <w:szCs w:val="28"/>
          <w:lang w:val="uk-UA"/>
        </w:rPr>
        <w:t>»</w:t>
      </w:r>
      <w:r w:rsidRPr="003A4675">
        <w:rPr>
          <w:color w:val="000000"/>
          <w:sz w:val="28"/>
          <w:szCs w:val="28"/>
          <w:lang w:val="uk-UA"/>
        </w:rPr>
        <w:t>.</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З кредитом рахунку відображається збільшення прибутку від усіх видів діяльності, за дебетом – збитки та використання прибутку.</w:t>
      </w:r>
    </w:p>
    <w:p w:rsidR="001805D4" w:rsidRDefault="001805D4" w:rsidP="00EC2980">
      <w:pPr>
        <w:tabs>
          <w:tab w:val="left" w:pos="1080"/>
          <w:tab w:val="left" w:pos="4942"/>
        </w:tabs>
        <w:spacing w:line="360" w:lineRule="auto"/>
        <w:ind w:firstLine="709"/>
        <w:jc w:val="both"/>
        <w:rPr>
          <w:color w:val="000000"/>
          <w:sz w:val="28"/>
          <w:szCs w:val="28"/>
          <w:lang w:val="uk-UA"/>
        </w:rPr>
      </w:pPr>
    </w:p>
    <w:p w:rsidR="004C0910" w:rsidRPr="003A4675" w:rsidRDefault="001805D4" w:rsidP="00EC2980">
      <w:pPr>
        <w:tabs>
          <w:tab w:val="left" w:pos="1080"/>
          <w:tab w:val="left" w:pos="4942"/>
        </w:tabs>
        <w:spacing w:line="360" w:lineRule="auto"/>
        <w:ind w:firstLine="709"/>
        <w:jc w:val="both"/>
        <w:rPr>
          <w:color w:val="000000"/>
          <w:sz w:val="28"/>
          <w:szCs w:val="28"/>
          <w:lang w:val="uk-UA"/>
        </w:rPr>
      </w:pPr>
      <w:r>
        <w:rPr>
          <w:color w:val="000000"/>
          <w:sz w:val="28"/>
          <w:szCs w:val="28"/>
          <w:lang w:val="uk-UA"/>
        </w:rPr>
        <w:t>Таблиця 10.</w:t>
      </w:r>
      <w:r w:rsidR="004C0910" w:rsidRPr="003A4675">
        <w:rPr>
          <w:color w:val="000000"/>
          <w:sz w:val="28"/>
          <w:szCs w:val="28"/>
          <w:lang w:val="uk-UA"/>
        </w:rPr>
        <w:t>1.</w:t>
      </w:r>
      <w:r>
        <w:rPr>
          <w:color w:val="000000"/>
          <w:sz w:val="28"/>
          <w:szCs w:val="28"/>
          <w:lang w:val="uk-UA"/>
        </w:rPr>
        <w:t xml:space="preserve"> </w:t>
      </w:r>
      <w:r w:rsidR="004C0910" w:rsidRPr="003A4675">
        <w:rPr>
          <w:color w:val="000000"/>
          <w:sz w:val="28"/>
          <w:szCs w:val="28"/>
          <w:lang w:val="uk-UA"/>
        </w:rPr>
        <w:t>Кореспонд</w:t>
      </w:r>
      <w:r>
        <w:rPr>
          <w:color w:val="000000"/>
          <w:sz w:val="28"/>
          <w:szCs w:val="28"/>
          <w:lang w:val="uk-UA"/>
        </w:rPr>
        <w:t>енція рахунків з обліку нерозпо</w:t>
      </w:r>
      <w:r w:rsidR="004C0910" w:rsidRPr="003A4675">
        <w:rPr>
          <w:color w:val="000000"/>
          <w:sz w:val="28"/>
          <w:szCs w:val="28"/>
          <w:lang w:val="uk-UA"/>
        </w:rPr>
        <w:t>діленого прибутку (непокриті збитки)</w:t>
      </w:r>
    </w:p>
    <w:tbl>
      <w:tblPr>
        <w:tblStyle w:val="1"/>
        <w:tblW w:w="4818" w:type="pct"/>
        <w:jc w:val="center"/>
        <w:tblLook w:val="0000" w:firstRow="0" w:lastRow="0" w:firstColumn="0" w:lastColumn="0" w:noHBand="0" w:noVBand="0"/>
      </w:tblPr>
      <w:tblGrid>
        <w:gridCol w:w="5801"/>
        <w:gridCol w:w="1631"/>
        <w:gridCol w:w="1791"/>
      </w:tblGrid>
      <w:tr w:rsidR="004C0910" w:rsidRPr="003A4675" w:rsidTr="001805D4">
        <w:trPr>
          <w:cantSplit/>
          <w:jc w:val="center"/>
        </w:trPr>
        <w:tc>
          <w:tcPr>
            <w:tcW w:w="5000" w:type="pct"/>
            <w:gridSpan w:val="3"/>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 xml:space="preserve">ЗАТ </w:t>
            </w:r>
            <w:r w:rsidR="00EC2980" w:rsidRPr="003A4675">
              <w:rPr>
                <w:color w:val="000000"/>
                <w:sz w:val="20"/>
                <w:szCs w:val="28"/>
                <w:lang w:val="uk-UA"/>
              </w:rPr>
              <w:t>«</w:t>
            </w:r>
            <w:r w:rsidRPr="003A4675">
              <w:rPr>
                <w:color w:val="000000"/>
                <w:sz w:val="20"/>
                <w:szCs w:val="28"/>
                <w:lang w:val="uk-UA"/>
              </w:rPr>
              <w:t>Рівне-Борошно</w:t>
            </w:r>
            <w:r w:rsidR="00EC2980" w:rsidRPr="003A4675">
              <w:rPr>
                <w:color w:val="000000"/>
                <w:sz w:val="20"/>
                <w:szCs w:val="28"/>
                <w:lang w:val="uk-UA"/>
              </w:rPr>
              <w:t>»</w:t>
            </w:r>
          </w:p>
        </w:tc>
      </w:tr>
      <w:tr w:rsidR="004C0910" w:rsidRPr="003A4675" w:rsidTr="001805D4">
        <w:trPr>
          <w:cantSplit/>
          <w:jc w:val="center"/>
        </w:trPr>
        <w:tc>
          <w:tcPr>
            <w:tcW w:w="3145"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Зміст операції</w:t>
            </w:r>
          </w:p>
        </w:tc>
        <w:tc>
          <w:tcPr>
            <w:tcW w:w="884"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Дебет</w:t>
            </w:r>
          </w:p>
        </w:tc>
        <w:tc>
          <w:tcPr>
            <w:tcW w:w="970"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Кредит</w:t>
            </w:r>
          </w:p>
        </w:tc>
      </w:tr>
      <w:tr w:rsidR="004C0910" w:rsidRPr="003A4675" w:rsidTr="001805D4">
        <w:trPr>
          <w:cantSplit/>
          <w:jc w:val="center"/>
        </w:trPr>
        <w:tc>
          <w:tcPr>
            <w:tcW w:w="3145"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Непокриті збитки підприємства</w:t>
            </w:r>
          </w:p>
        </w:tc>
        <w:tc>
          <w:tcPr>
            <w:tcW w:w="884"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442</w:t>
            </w:r>
          </w:p>
        </w:tc>
        <w:tc>
          <w:tcPr>
            <w:tcW w:w="970"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79</w:t>
            </w:r>
          </w:p>
        </w:tc>
      </w:tr>
      <w:tr w:rsidR="004C0910" w:rsidRPr="003A4675" w:rsidTr="001805D4">
        <w:trPr>
          <w:cantSplit/>
          <w:jc w:val="center"/>
        </w:trPr>
        <w:tc>
          <w:tcPr>
            <w:tcW w:w="3145"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Нерозподілений прибуток підприємства</w:t>
            </w:r>
          </w:p>
        </w:tc>
        <w:tc>
          <w:tcPr>
            <w:tcW w:w="884"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79</w:t>
            </w:r>
          </w:p>
        </w:tc>
        <w:tc>
          <w:tcPr>
            <w:tcW w:w="970" w:type="pct"/>
          </w:tcPr>
          <w:p w:rsidR="004C0910" w:rsidRPr="003A4675" w:rsidRDefault="004C0910" w:rsidP="00EC2980">
            <w:pPr>
              <w:tabs>
                <w:tab w:val="left" w:pos="1080"/>
              </w:tabs>
              <w:spacing w:line="360" w:lineRule="auto"/>
              <w:jc w:val="both"/>
              <w:rPr>
                <w:color w:val="000000"/>
                <w:sz w:val="20"/>
                <w:szCs w:val="28"/>
                <w:lang w:val="uk-UA"/>
              </w:rPr>
            </w:pPr>
            <w:r w:rsidRPr="003A4675">
              <w:rPr>
                <w:color w:val="000000"/>
                <w:sz w:val="20"/>
                <w:szCs w:val="28"/>
                <w:lang w:val="uk-UA"/>
              </w:rPr>
              <w:t>441</w:t>
            </w:r>
          </w:p>
        </w:tc>
      </w:tr>
    </w:tbl>
    <w:p w:rsidR="001805D4" w:rsidRDefault="001805D4" w:rsidP="00EC2980">
      <w:pPr>
        <w:tabs>
          <w:tab w:val="left" w:pos="1080"/>
          <w:tab w:val="left" w:pos="4942"/>
        </w:tabs>
        <w:spacing w:line="360" w:lineRule="auto"/>
        <w:ind w:firstLine="709"/>
        <w:jc w:val="both"/>
        <w:rPr>
          <w:color w:val="000000"/>
          <w:sz w:val="28"/>
          <w:szCs w:val="28"/>
          <w:lang w:val="uk-UA"/>
        </w:rPr>
      </w:pPr>
    </w:p>
    <w:p w:rsidR="004C0910" w:rsidRPr="003A4675" w:rsidRDefault="001805D4" w:rsidP="00EC2980">
      <w:pPr>
        <w:tabs>
          <w:tab w:val="left" w:pos="1080"/>
          <w:tab w:val="left" w:pos="4942"/>
        </w:tabs>
        <w:spacing w:line="360" w:lineRule="auto"/>
        <w:ind w:firstLine="709"/>
        <w:jc w:val="both"/>
        <w:rPr>
          <w:b/>
          <w:color w:val="000000"/>
          <w:sz w:val="28"/>
          <w:szCs w:val="28"/>
          <w:lang w:val="uk-UA"/>
        </w:rPr>
      </w:pPr>
      <w:r>
        <w:rPr>
          <w:color w:val="000000"/>
          <w:sz w:val="28"/>
          <w:szCs w:val="28"/>
          <w:lang w:val="uk-UA"/>
        </w:rPr>
        <w:br w:type="page"/>
      </w:r>
      <w:r w:rsidRPr="001805D4">
        <w:rPr>
          <w:b/>
          <w:color w:val="000000"/>
          <w:sz w:val="28"/>
          <w:szCs w:val="28"/>
          <w:lang w:val="uk-UA"/>
        </w:rPr>
        <w:t>10</w:t>
      </w:r>
      <w:r w:rsidR="004C0910" w:rsidRPr="003A4675">
        <w:rPr>
          <w:b/>
          <w:color w:val="000000"/>
          <w:sz w:val="28"/>
          <w:szCs w:val="28"/>
          <w:lang w:val="uk-UA"/>
        </w:rPr>
        <w:t>. Фінансова звітність (ПСБО 1</w:t>
      </w:r>
      <w:r w:rsidR="00EC2980" w:rsidRPr="003A4675">
        <w:rPr>
          <w:b/>
          <w:color w:val="000000"/>
          <w:sz w:val="28"/>
          <w:szCs w:val="28"/>
          <w:lang w:val="uk-UA"/>
        </w:rPr>
        <w:t> «</w:t>
      </w:r>
      <w:r w:rsidR="004C0910" w:rsidRPr="003A4675">
        <w:rPr>
          <w:b/>
          <w:color w:val="000000"/>
          <w:sz w:val="28"/>
          <w:szCs w:val="28"/>
          <w:lang w:val="uk-UA"/>
        </w:rPr>
        <w:t>Загальні вимоги до фінансової звітності</w:t>
      </w:r>
      <w:r w:rsidR="00EC2980" w:rsidRPr="003A4675">
        <w:rPr>
          <w:b/>
          <w:color w:val="000000"/>
          <w:sz w:val="28"/>
          <w:szCs w:val="28"/>
          <w:lang w:val="uk-UA"/>
        </w:rPr>
        <w:t>»</w:t>
      </w:r>
      <w:r w:rsidR="004C0910" w:rsidRPr="003A4675">
        <w:rPr>
          <w:b/>
          <w:color w:val="000000"/>
          <w:sz w:val="28"/>
          <w:szCs w:val="28"/>
          <w:lang w:val="uk-UA"/>
        </w:rPr>
        <w:t>, ПСБО 2</w:t>
      </w:r>
      <w:r w:rsidR="00EC2980" w:rsidRPr="003A4675">
        <w:rPr>
          <w:b/>
          <w:color w:val="000000"/>
          <w:sz w:val="28"/>
          <w:szCs w:val="28"/>
          <w:lang w:val="uk-UA"/>
        </w:rPr>
        <w:t> «</w:t>
      </w:r>
      <w:r w:rsidR="004C0910" w:rsidRPr="003A4675">
        <w:rPr>
          <w:b/>
          <w:color w:val="000000"/>
          <w:sz w:val="28"/>
          <w:szCs w:val="28"/>
          <w:lang w:val="uk-UA"/>
        </w:rPr>
        <w:t>Баланс</w:t>
      </w:r>
      <w:r w:rsidR="00EC2980" w:rsidRPr="003A4675">
        <w:rPr>
          <w:b/>
          <w:color w:val="000000"/>
          <w:sz w:val="28"/>
          <w:szCs w:val="28"/>
          <w:lang w:val="uk-UA"/>
        </w:rPr>
        <w:t>»</w:t>
      </w:r>
      <w:r w:rsidR="004C0910" w:rsidRPr="003A4675">
        <w:rPr>
          <w:b/>
          <w:color w:val="000000"/>
          <w:sz w:val="28"/>
          <w:szCs w:val="28"/>
          <w:lang w:val="uk-UA"/>
        </w:rPr>
        <w:t>, ПСБО 3</w:t>
      </w:r>
      <w:r w:rsidR="00EC2980" w:rsidRPr="003A4675">
        <w:rPr>
          <w:b/>
          <w:color w:val="000000"/>
          <w:sz w:val="28"/>
          <w:szCs w:val="28"/>
          <w:lang w:val="uk-UA"/>
        </w:rPr>
        <w:t> «</w:t>
      </w:r>
      <w:r w:rsidR="004C0910" w:rsidRPr="003A4675">
        <w:rPr>
          <w:b/>
          <w:color w:val="000000"/>
          <w:sz w:val="28"/>
          <w:szCs w:val="28"/>
          <w:lang w:val="uk-UA"/>
        </w:rPr>
        <w:t>Звіт про фінансові результати</w:t>
      </w:r>
      <w:r w:rsidR="00EC2980" w:rsidRPr="003A4675">
        <w:rPr>
          <w:b/>
          <w:color w:val="000000"/>
          <w:sz w:val="28"/>
          <w:szCs w:val="28"/>
          <w:lang w:val="uk-UA"/>
        </w:rPr>
        <w:t>»</w:t>
      </w:r>
      <w:r w:rsidR="004C0910" w:rsidRPr="003A4675">
        <w:rPr>
          <w:b/>
          <w:color w:val="000000"/>
          <w:sz w:val="28"/>
          <w:szCs w:val="28"/>
          <w:lang w:val="uk-UA"/>
        </w:rPr>
        <w:t>, ПСБО 4</w:t>
      </w:r>
      <w:r w:rsidR="00EC2980" w:rsidRPr="003A4675">
        <w:rPr>
          <w:b/>
          <w:color w:val="000000"/>
          <w:sz w:val="28"/>
          <w:szCs w:val="28"/>
          <w:lang w:val="uk-UA"/>
        </w:rPr>
        <w:t> «</w:t>
      </w:r>
      <w:r w:rsidR="004C0910" w:rsidRPr="003A4675">
        <w:rPr>
          <w:b/>
          <w:color w:val="000000"/>
          <w:sz w:val="28"/>
          <w:szCs w:val="28"/>
          <w:lang w:val="uk-UA"/>
        </w:rPr>
        <w:t>Звіт про рух грошових коштів</w:t>
      </w:r>
      <w:r w:rsidR="00EC2980" w:rsidRPr="003A4675">
        <w:rPr>
          <w:b/>
          <w:color w:val="000000"/>
          <w:sz w:val="28"/>
          <w:szCs w:val="28"/>
          <w:lang w:val="uk-UA"/>
        </w:rPr>
        <w:t>»</w:t>
      </w:r>
      <w:r w:rsidR="004C0910" w:rsidRPr="003A4675">
        <w:rPr>
          <w:b/>
          <w:color w:val="000000"/>
          <w:sz w:val="28"/>
          <w:szCs w:val="28"/>
          <w:lang w:val="uk-UA"/>
        </w:rPr>
        <w:t>, ПСБО 5</w:t>
      </w:r>
      <w:r w:rsidR="00EC2980" w:rsidRPr="003A4675">
        <w:rPr>
          <w:b/>
          <w:color w:val="000000"/>
          <w:sz w:val="28"/>
          <w:szCs w:val="28"/>
          <w:lang w:val="uk-UA"/>
        </w:rPr>
        <w:t> «</w:t>
      </w:r>
      <w:r w:rsidR="004C0910" w:rsidRPr="003A4675">
        <w:rPr>
          <w:b/>
          <w:color w:val="000000"/>
          <w:sz w:val="28"/>
          <w:szCs w:val="28"/>
          <w:lang w:val="uk-UA"/>
        </w:rPr>
        <w:t>Звіт про власний капітал</w:t>
      </w:r>
      <w:r w:rsidR="00EC2980" w:rsidRPr="003A4675">
        <w:rPr>
          <w:b/>
          <w:color w:val="000000"/>
          <w:sz w:val="28"/>
          <w:szCs w:val="28"/>
          <w:lang w:val="uk-UA"/>
        </w:rPr>
        <w:t>»</w:t>
      </w:r>
      <w:r w:rsidR="004C0910" w:rsidRPr="003A4675">
        <w:rPr>
          <w:b/>
          <w:color w:val="000000"/>
          <w:sz w:val="28"/>
          <w:szCs w:val="28"/>
          <w:lang w:val="uk-UA"/>
        </w:rPr>
        <w:t>, ПСБО 6</w:t>
      </w:r>
      <w:r w:rsidR="00EC2980" w:rsidRPr="003A4675">
        <w:rPr>
          <w:b/>
          <w:color w:val="000000"/>
          <w:sz w:val="28"/>
          <w:szCs w:val="28"/>
          <w:lang w:val="uk-UA"/>
        </w:rPr>
        <w:t> «</w:t>
      </w:r>
      <w:r w:rsidR="004C0910" w:rsidRPr="003A4675">
        <w:rPr>
          <w:b/>
          <w:color w:val="000000"/>
          <w:sz w:val="28"/>
          <w:szCs w:val="28"/>
          <w:lang w:val="uk-UA"/>
        </w:rPr>
        <w:t>Виправлення помилок і зміни у фінансових звітах</w:t>
      </w:r>
      <w:r w:rsidR="00EC2980" w:rsidRPr="003A4675">
        <w:rPr>
          <w:b/>
          <w:color w:val="000000"/>
          <w:sz w:val="28"/>
          <w:szCs w:val="28"/>
          <w:lang w:val="uk-UA"/>
        </w:rPr>
        <w:t>»</w:t>
      </w:r>
      <w:r w:rsidR="004C0910" w:rsidRPr="003A4675">
        <w:rPr>
          <w:b/>
          <w:color w:val="000000"/>
          <w:sz w:val="28"/>
          <w:szCs w:val="28"/>
          <w:lang w:val="uk-UA"/>
        </w:rPr>
        <w:t>)</w:t>
      </w:r>
    </w:p>
    <w:p w:rsidR="004C0910" w:rsidRPr="003A4675" w:rsidRDefault="004C0910" w:rsidP="00EC2980">
      <w:pPr>
        <w:tabs>
          <w:tab w:val="left" w:pos="1080"/>
          <w:tab w:val="left" w:pos="4942"/>
        </w:tabs>
        <w:spacing w:line="360" w:lineRule="auto"/>
        <w:ind w:firstLine="709"/>
        <w:jc w:val="both"/>
        <w:rPr>
          <w:color w:val="000000"/>
          <w:sz w:val="28"/>
          <w:szCs w:val="28"/>
          <w:u w:val="single"/>
          <w:lang w:val="uk-UA"/>
        </w:rPr>
      </w:pPr>
    </w:p>
    <w:p w:rsidR="004C0910" w:rsidRPr="003A4675" w:rsidRDefault="004C0910" w:rsidP="00EC2980">
      <w:pPr>
        <w:tabs>
          <w:tab w:val="left" w:pos="1080"/>
          <w:tab w:val="left" w:pos="4942"/>
        </w:tabs>
        <w:spacing w:line="360" w:lineRule="auto"/>
        <w:ind w:firstLine="709"/>
        <w:jc w:val="both"/>
        <w:rPr>
          <w:color w:val="000000"/>
          <w:sz w:val="28"/>
          <w:szCs w:val="28"/>
          <w:u w:val="single"/>
          <w:lang w:val="uk-UA"/>
        </w:rPr>
      </w:pPr>
      <w:r w:rsidRPr="003A4675">
        <w:rPr>
          <w:color w:val="000000"/>
          <w:sz w:val="28"/>
          <w:szCs w:val="28"/>
          <w:u w:val="single"/>
          <w:lang w:val="uk-UA"/>
        </w:rPr>
        <w:t>Визначення звітності.</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Фінансова звітність – це сукупність форм звітності, складених на основі даних фінансового обліку з метою одержання користувачем узагальненої інформації про фінансовий стан і діяльність підприємства, а також змінах у його фінансовому стані за звітний період в установленій формі для прийняття цим користувачем визначених ділових рішень.</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Метою складання фінансової звітності є надання користувачам для прийняття рішення повної, правдивої та неупередженої інформації про фінансовий стан, результати діяльності та рух коштів підприємства.</w:t>
      </w:r>
    </w:p>
    <w:p w:rsidR="004C0910" w:rsidRPr="003A4675" w:rsidRDefault="004C0910" w:rsidP="00EC2980">
      <w:pPr>
        <w:tabs>
          <w:tab w:val="left" w:pos="1080"/>
          <w:tab w:val="left" w:pos="4942"/>
        </w:tabs>
        <w:spacing w:line="360" w:lineRule="auto"/>
        <w:ind w:firstLine="709"/>
        <w:jc w:val="both"/>
        <w:rPr>
          <w:color w:val="000000"/>
          <w:sz w:val="28"/>
          <w:szCs w:val="28"/>
          <w:u w:val="single"/>
          <w:lang w:val="uk-UA"/>
        </w:rPr>
      </w:pPr>
      <w:r w:rsidRPr="003A4675">
        <w:rPr>
          <w:color w:val="000000"/>
          <w:sz w:val="28"/>
          <w:szCs w:val="28"/>
          <w:u w:val="single"/>
          <w:lang w:val="uk-UA"/>
        </w:rPr>
        <w:t>Склад і зміст квартальної і річної фінансової звітності.</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Фінансова звітність</w:t>
      </w:r>
      <w:r w:rsidR="001805D4">
        <w:rPr>
          <w:color w:val="000000"/>
          <w:sz w:val="28"/>
          <w:szCs w:val="28"/>
          <w:lang w:val="uk-UA"/>
        </w:rPr>
        <w:t xml:space="preserve"> складається з: балансу</w:t>
      </w:r>
      <w:r w:rsidRPr="003A4675">
        <w:rPr>
          <w:color w:val="000000"/>
          <w:sz w:val="28"/>
          <w:szCs w:val="28"/>
          <w:lang w:val="uk-UA"/>
        </w:rPr>
        <w:t>, звіту про ф</w:t>
      </w:r>
      <w:r w:rsidR="001805D4">
        <w:rPr>
          <w:color w:val="000000"/>
          <w:sz w:val="28"/>
          <w:szCs w:val="28"/>
          <w:lang w:val="uk-UA"/>
        </w:rPr>
        <w:t>інансові результати</w:t>
      </w:r>
      <w:r w:rsidRPr="003A4675">
        <w:rPr>
          <w:color w:val="000000"/>
          <w:sz w:val="28"/>
          <w:szCs w:val="28"/>
          <w:lang w:val="uk-UA"/>
        </w:rPr>
        <w:t>, звіту про р</w:t>
      </w:r>
      <w:r w:rsidR="001805D4">
        <w:rPr>
          <w:color w:val="000000"/>
          <w:sz w:val="28"/>
          <w:szCs w:val="28"/>
          <w:lang w:val="uk-UA"/>
        </w:rPr>
        <w:t>ух грошових коштів</w:t>
      </w:r>
      <w:r w:rsidRPr="003A4675">
        <w:rPr>
          <w:color w:val="000000"/>
          <w:sz w:val="28"/>
          <w:szCs w:val="28"/>
          <w:lang w:val="uk-UA"/>
        </w:rPr>
        <w:t>, звіту п</w:t>
      </w:r>
      <w:r w:rsidR="001805D4">
        <w:rPr>
          <w:color w:val="000000"/>
          <w:sz w:val="28"/>
          <w:szCs w:val="28"/>
          <w:lang w:val="uk-UA"/>
        </w:rPr>
        <w:t>ро власний капітал</w:t>
      </w:r>
      <w:r w:rsidRPr="003A4675">
        <w:rPr>
          <w:color w:val="000000"/>
          <w:sz w:val="28"/>
          <w:szCs w:val="28"/>
          <w:lang w:val="uk-UA"/>
        </w:rPr>
        <w:t xml:space="preserve"> і </w:t>
      </w:r>
      <w:r w:rsidR="001805D4">
        <w:rPr>
          <w:color w:val="000000"/>
          <w:sz w:val="28"/>
          <w:szCs w:val="28"/>
          <w:lang w:val="uk-UA"/>
        </w:rPr>
        <w:t>приміток до звітів</w:t>
      </w:r>
      <w:r w:rsidRPr="003A4675">
        <w:rPr>
          <w:color w:val="000000"/>
          <w:sz w:val="28"/>
          <w:szCs w:val="28"/>
          <w:lang w:val="uk-UA"/>
        </w:rPr>
        <w:t>.</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Баланс – звіт про фінансовий стан підприємства, який відображає на певну дату його активи, зобов’язання і власний капітал.</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Звіт про фінансові результати – звіт про доходи, витрати і фінансові результати діяльності підприємства.</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Звіт про власний капітал – звіт, який відображає зміни у складі власного капіталу підприємства протягом звітного періоду.</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Звіт про рух грошових коштів – звіт, який відображає надходження і видаток грошових коштів у результаті діяльності підприємства у звітному періоді.</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Для суб’єктів малого підприємства і представництв іноземних суб’єктів господарської діяльності національними положеннями (стандартами) встановлюється скорочена за показниками фінансова звітність у складі балансу і звіту про фінансові результати.</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Фінансові звіти містять статті, склад і зміст чких визначаються відповідними положеннями (стандартами).</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Стаття наводиться у фінансовому звіті, якщо відповідає таким критеріям:</w:t>
      </w:r>
    </w:p>
    <w:p w:rsidR="004C0910" w:rsidRPr="003A4675" w:rsidRDefault="004C0910" w:rsidP="00EC2980">
      <w:pPr>
        <w:numPr>
          <w:ilvl w:val="0"/>
          <w:numId w:val="1"/>
        </w:numPr>
        <w:tabs>
          <w:tab w:val="clear" w:pos="1440"/>
          <w:tab w:val="left" w:pos="1080"/>
          <w:tab w:val="left" w:pos="4942"/>
        </w:tabs>
        <w:spacing w:line="360" w:lineRule="auto"/>
        <w:ind w:left="0" w:firstLine="709"/>
        <w:jc w:val="both"/>
        <w:rPr>
          <w:color w:val="000000"/>
          <w:sz w:val="28"/>
          <w:szCs w:val="28"/>
          <w:lang w:val="uk-UA"/>
        </w:rPr>
      </w:pPr>
      <w:r w:rsidRPr="003A4675">
        <w:rPr>
          <w:color w:val="000000"/>
          <w:sz w:val="28"/>
          <w:szCs w:val="28"/>
          <w:lang w:val="uk-UA"/>
        </w:rPr>
        <w:t xml:space="preserve">існує ймовірність надходження або вибуття майбутніх економічних вигод, пов’язаних з цією </w:t>
      </w:r>
      <w:r w:rsidR="001805D4" w:rsidRPr="003A4675">
        <w:rPr>
          <w:color w:val="000000"/>
          <w:sz w:val="28"/>
          <w:szCs w:val="28"/>
          <w:lang w:val="uk-UA"/>
        </w:rPr>
        <w:t>статтею</w:t>
      </w:r>
      <w:r w:rsidRPr="003A4675">
        <w:rPr>
          <w:color w:val="000000"/>
          <w:sz w:val="28"/>
          <w:szCs w:val="28"/>
          <w:lang w:val="uk-UA"/>
        </w:rPr>
        <w:t>;</w:t>
      </w:r>
    </w:p>
    <w:p w:rsidR="004C0910" w:rsidRPr="003A4675" w:rsidRDefault="004C0910" w:rsidP="00EC2980">
      <w:pPr>
        <w:numPr>
          <w:ilvl w:val="0"/>
          <w:numId w:val="1"/>
        </w:numPr>
        <w:tabs>
          <w:tab w:val="clear" w:pos="1440"/>
          <w:tab w:val="left" w:pos="1080"/>
          <w:tab w:val="left" w:pos="4942"/>
        </w:tabs>
        <w:spacing w:line="360" w:lineRule="auto"/>
        <w:ind w:left="0" w:firstLine="709"/>
        <w:jc w:val="both"/>
        <w:rPr>
          <w:color w:val="000000"/>
          <w:sz w:val="28"/>
          <w:szCs w:val="28"/>
          <w:lang w:val="uk-UA"/>
        </w:rPr>
      </w:pPr>
      <w:r w:rsidRPr="003A4675">
        <w:rPr>
          <w:color w:val="000000"/>
          <w:sz w:val="28"/>
          <w:szCs w:val="28"/>
          <w:lang w:val="uk-UA"/>
        </w:rPr>
        <w:t>оцінка статті може бути достовірно визначена.</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До фінансової звітності включаються показники діяльності філії, представництв, відділів та інших відособлених підрозділів підприємства.</w:t>
      </w:r>
    </w:p>
    <w:p w:rsidR="004C0910" w:rsidRPr="003A4675" w:rsidRDefault="004C0910" w:rsidP="00EC2980">
      <w:pPr>
        <w:tabs>
          <w:tab w:val="left" w:pos="1080"/>
          <w:tab w:val="left" w:pos="4942"/>
        </w:tabs>
        <w:spacing w:line="360" w:lineRule="auto"/>
        <w:ind w:firstLine="709"/>
        <w:jc w:val="both"/>
        <w:rPr>
          <w:color w:val="000000"/>
          <w:sz w:val="28"/>
          <w:szCs w:val="28"/>
          <w:u w:val="single"/>
          <w:lang w:val="uk-UA"/>
        </w:rPr>
      </w:pPr>
      <w:r w:rsidRPr="003A4675">
        <w:rPr>
          <w:color w:val="000000"/>
          <w:sz w:val="28"/>
          <w:szCs w:val="28"/>
          <w:u w:val="single"/>
          <w:lang w:val="uk-UA"/>
        </w:rPr>
        <w:t>Зміст і послідовність підготовчих робіт перед складанням річної звітності.</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Фінансова звітність підприємства формується з дотриманням таких принципів:</w:t>
      </w:r>
    </w:p>
    <w:p w:rsidR="004C0910" w:rsidRPr="003A4675" w:rsidRDefault="004C0910" w:rsidP="00EC2980">
      <w:pPr>
        <w:numPr>
          <w:ilvl w:val="0"/>
          <w:numId w:val="1"/>
        </w:numPr>
        <w:tabs>
          <w:tab w:val="clear" w:pos="1440"/>
          <w:tab w:val="left" w:pos="1080"/>
          <w:tab w:val="left" w:pos="4942"/>
        </w:tabs>
        <w:spacing w:line="360" w:lineRule="auto"/>
        <w:ind w:left="0" w:firstLine="709"/>
        <w:jc w:val="both"/>
        <w:rPr>
          <w:color w:val="000000"/>
          <w:sz w:val="28"/>
          <w:szCs w:val="28"/>
          <w:lang w:val="uk-UA"/>
        </w:rPr>
      </w:pPr>
      <w:r w:rsidRPr="003A4675">
        <w:rPr>
          <w:color w:val="000000"/>
          <w:sz w:val="28"/>
          <w:szCs w:val="28"/>
          <w:lang w:val="uk-UA"/>
        </w:rPr>
        <w:t>автономність підприємства, яким може підприємство розглядається як юридична особа, що відокремлена від власників. Тому особисте майно і зобов’язання власників не повинні відображатися у фінансовій звітності підприємства;</w:t>
      </w:r>
    </w:p>
    <w:p w:rsidR="004C0910" w:rsidRPr="003A4675" w:rsidRDefault="004C0910" w:rsidP="00EC2980">
      <w:pPr>
        <w:numPr>
          <w:ilvl w:val="0"/>
          <w:numId w:val="1"/>
        </w:numPr>
        <w:tabs>
          <w:tab w:val="clear" w:pos="1440"/>
          <w:tab w:val="left" w:pos="1080"/>
          <w:tab w:val="left" w:pos="4942"/>
        </w:tabs>
        <w:spacing w:line="360" w:lineRule="auto"/>
        <w:ind w:left="0" w:firstLine="709"/>
        <w:jc w:val="both"/>
        <w:rPr>
          <w:color w:val="000000"/>
          <w:sz w:val="28"/>
          <w:szCs w:val="28"/>
          <w:lang w:val="uk-UA"/>
        </w:rPr>
      </w:pPr>
      <w:r w:rsidRPr="003A4675">
        <w:rPr>
          <w:color w:val="000000"/>
          <w:sz w:val="28"/>
          <w:szCs w:val="28"/>
          <w:lang w:val="uk-UA"/>
        </w:rPr>
        <w:t>безперервності діяльності, що передбачає оцінку активів і зобов’язань підприємства, виходячи з припущення, що його діяльність триватиме далі;</w:t>
      </w:r>
    </w:p>
    <w:p w:rsidR="004C0910" w:rsidRPr="003A4675" w:rsidRDefault="004C0910" w:rsidP="00EC2980">
      <w:pPr>
        <w:numPr>
          <w:ilvl w:val="0"/>
          <w:numId w:val="1"/>
        </w:numPr>
        <w:tabs>
          <w:tab w:val="clear" w:pos="1440"/>
          <w:tab w:val="left" w:pos="1080"/>
          <w:tab w:val="left" w:pos="4942"/>
        </w:tabs>
        <w:spacing w:line="360" w:lineRule="auto"/>
        <w:ind w:left="0" w:firstLine="709"/>
        <w:jc w:val="both"/>
        <w:rPr>
          <w:color w:val="000000"/>
          <w:sz w:val="28"/>
          <w:szCs w:val="28"/>
          <w:lang w:val="uk-UA"/>
        </w:rPr>
      </w:pPr>
      <w:r w:rsidRPr="003A4675">
        <w:rPr>
          <w:color w:val="000000"/>
          <w:sz w:val="28"/>
          <w:szCs w:val="28"/>
          <w:lang w:val="uk-UA"/>
        </w:rPr>
        <w:t xml:space="preserve">періодичність, що </w:t>
      </w:r>
      <w:r w:rsidR="001805D4" w:rsidRPr="003A4675">
        <w:rPr>
          <w:color w:val="000000"/>
          <w:sz w:val="28"/>
          <w:szCs w:val="28"/>
          <w:lang w:val="uk-UA"/>
        </w:rPr>
        <w:t>припускає</w:t>
      </w:r>
      <w:r w:rsidRPr="003A4675">
        <w:rPr>
          <w:color w:val="000000"/>
          <w:sz w:val="28"/>
          <w:szCs w:val="28"/>
          <w:lang w:val="uk-UA"/>
        </w:rPr>
        <w:t xml:space="preserve"> розподіл діяльності підприємства на певні періоди часу змогою складання фінансової звітності;</w:t>
      </w:r>
    </w:p>
    <w:p w:rsidR="004C0910" w:rsidRPr="003A4675" w:rsidRDefault="004C0910" w:rsidP="00EC2980">
      <w:pPr>
        <w:numPr>
          <w:ilvl w:val="0"/>
          <w:numId w:val="1"/>
        </w:numPr>
        <w:tabs>
          <w:tab w:val="clear" w:pos="1440"/>
          <w:tab w:val="left" w:pos="1080"/>
          <w:tab w:val="left" w:pos="4942"/>
        </w:tabs>
        <w:spacing w:line="360" w:lineRule="auto"/>
        <w:ind w:left="0" w:firstLine="709"/>
        <w:jc w:val="both"/>
        <w:rPr>
          <w:color w:val="000000"/>
          <w:sz w:val="28"/>
          <w:szCs w:val="28"/>
          <w:lang w:val="uk-UA"/>
        </w:rPr>
      </w:pPr>
      <w:r w:rsidRPr="003A4675">
        <w:rPr>
          <w:color w:val="000000"/>
          <w:sz w:val="28"/>
          <w:szCs w:val="28"/>
          <w:lang w:val="uk-UA"/>
        </w:rPr>
        <w:t xml:space="preserve">історичної (фактичної) собівартості, що визначає </w:t>
      </w:r>
      <w:r w:rsidR="001805D4" w:rsidRPr="003A4675">
        <w:rPr>
          <w:color w:val="000000"/>
          <w:sz w:val="28"/>
          <w:szCs w:val="28"/>
          <w:lang w:val="uk-UA"/>
        </w:rPr>
        <w:t>пріоритет</w:t>
      </w:r>
      <w:r w:rsidRPr="003A4675">
        <w:rPr>
          <w:color w:val="000000"/>
          <w:sz w:val="28"/>
          <w:szCs w:val="28"/>
          <w:lang w:val="uk-UA"/>
        </w:rPr>
        <w:t xml:space="preserve"> оцінки активів, виходячи з витрат на їх виробництво та придбання;</w:t>
      </w:r>
    </w:p>
    <w:p w:rsidR="004C0910" w:rsidRPr="003A4675" w:rsidRDefault="004C0910" w:rsidP="00EC2980">
      <w:pPr>
        <w:numPr>
          <w:ilvl w:val="0"/>
          <w:numId w:val="1"/>
        </w:numPr>
        <w:tabs>
          <w:tab w:val="clear" w:pos="1440"/>
          <w:tab w:val="left" w:pos="1080"/>
          <w:tab w:val="left" w:pos="4942"/>
        </w:tabs>
        <w:spacing w:line="360" w:lineRule="auto"/>
        <w:ind w:left="0" w:firstLine="709"/>
        <w:jc w:val="both"/>
        <w:rPr>
          <w:color w:val="000000"/>
          <w:sz w:val="28"/>
          <w:szCs w:val="28"/>
          <w:lang w:val="uk-UA"/>
        </w:rPr>
      </w:pPr>
      <w:r w:rsidRPr="003A4675">
        <w:rPr>
          <w:color w:val="000000"/>
          <w:sz w:val="28"/>
          <w:szCs w:val="28"/>
          <w:lang w:val="uk-UA"/>
        </w:rPr>
        <w:t>нарахування та відповідальність доходів і витрат, за яким для визначення фінансового результату звітного періоду треба зіставити доходи звітного періоду з витратами, які були здійснені для отримання цих доходів. При цьому доходи і витрати відображаються в обліку і звітності у момент їх виникнення, належно від часу надходження і сплати грошей;</w:t>
      </w:r>
    </w:p>
    <w:p w:rsidR="004C0910" w:rsidRPr="003A4675" w:rsidRDefault="004C0910" w:rsidP="00EC2980">
      <w:pPr>
        <w:numPr>
          <w:ilvl w:val="0"/>
          <w:numId w:val="1"/>
        </w:numPr>
        <w:tabs>
          <w:tab w:val="clear" w:pos="1440"/>
          <w:tab w:val="left" w:pos="1080"/>
          <w:tab w:val="left" w:pos="4942"/>
        </w:tabs>
        <w:spacing w:line="360" w:lineRule="auto"/>
        <w:ind w:left="0" w:firstLine="709"/>
        <w:jc w:val="both"/>
        <w:rPr>
          <w:color w:val="000000"/>
          <w:sz w:val="28"/>
          <w:szCs w:val="28"/>
          <w:lang w:val="uk-UA"/>
        </w:rPr>
      </w:pPr>
      <w:r w:rsidRPr="003A4675">
        <w:rPr>
          <w:color w:val="000000"/>
          <w:sz w:val="28"/>
          <w:szCs w:val="28"/>
          <w:lang w:val="uk-UA"/>
        </w:rPr>
        <w:t>повного висвітлення, згідно з яким фінансова звітність повинна містити всю інформацію про фактичні та потенційні наслідки операцій та подій, яка може вплинути на рішення, що приймається на її основі;</w:t>
      </w:r>
    </w:p>
    <w:p w:rsidR="004C0910" w:rsidRPr="003A4675" w:rsidRDefault="004C0910" w:rsidP="00EC2980">
      <w:pPr>
        <w:numPr>
          <w:ilvl w:val="0"/>
          <w:numId w:val="1"/>
        </w:numPr>
        <w:tabs>
          <w:tab w:val="clear" w:pos="1440"/>
          <w:tab w:val="left" w:pos="1080"/>
          <w:tab w:val="left" w:pos="4942"/>
        </w:tabs>
        <w:spacing w:line="360" w:lineRule="auto"/>
        <w:ind w:left="0" w:firstLine="709"/>
        <w:jc w:val="both"/>
        <w:rPr>
          <w:color w:val="000000"/>
          <w:sz w:val="28"/>
          <w:szCs w:val="28"/>
          <w:lang w:val="uk-UA"/>
        </w:rPr>
      </w:pPr>
      <w:r w:rsidRPr="003A4675">
        <w:rPr>
          <w:color w:val="000000"/>
          <w:sz w:val="28"/>
          <w:szCs w:val="28"/>
          <w:lang w:val="uk-UA"/>
        </w:rPr>
        <w:t xml:space="preserve">послідовності, який передбачає постійне (із року в рік) застосування підприємством обраної облікової політики. Зміна облікової політики повинна бути </w:t>
      </w:r>
      <w:r w:rsidR="001805D4" w:rsidRPr="003A4675">
        <w:rPr>
          <w:color w:val="000000"/>
          <w:sz w:val="28"/>
          <w:szCs w:val="28"/>
          <w:lang w:val="uk-UA"/>
        </w:rPr>
        <w:t>обґрунтована</w:t>
      </w:r>
      <w:r w:rsidRPr="003A4675">
        <w:rPr>
          <w:color w:val="000000"/>
          <w:sz w:val="28"/>
          <w:szCs w:val="28"/>
          <w:lang w:val="uk-UA"/>
        </w:rPr>
        <w:t xml:space="preserve"> і розкрита у фінансовій звітності;</w:t>
      </w:r>
    </w:p>
    <w:p w:rsidR="004C0910" w:rsidRPr="003A4675" w:rsidRDefault="004C0910" w:rsidP="00EC2980">
      <w:pPr>
        <w:numPr>
          <w:ilvl w:val="0"/>
          <w:numId w:val="1"/>
        </w:numPr>
        <w:tabs>
          <w:tab w:val="clear" w:pos="1440"/>
          <w:tab w:val="left" w:pos="1080"/>
          <w:tab w:val="left" w:pos="4942"/>
        </w:tabs>
        <w:spacing w:line="360" w:lineRule="auto"/>
        <w:ind w:left="0" w:firstLine="709"/>
        <w:jc w:val="both"/>
        <w:rPr>
          <w:color w:val="000000"/>
          <w:sz w:val="28"/>
          <w:szCs w:val="28"/>
          <w:lang w:val="uk-UA"/>
        </w:rPr>
      </w:pPr>
      <w:r w:rsidRPr="003A4675">
        <w:rPr>
          <w:color w:val="000000"/>
          <w:sz w:val="28"/>
          <w:szCs w:val="28"/>
          <w:lang w:val="uk-UA"/>
        </w:rPr>
        <w:t>превалювання змісту над формою, за яким операції повинні обліковуватись відповідно до їх сутності, а не лише виходячи з юридичної форми;</w:t>
      </w:r>
    </w:p>
    <w:p w:rsidR="004C0910" w:rsidRPr="003A4675" w:rsidRDefault="004C0910" w:rsidP="00EC2980">
      <w:pPr>
        <w:numPr>
          <w:ilvl w:val="0"/>
          <w:numId w:val="1"/>
        </w:numPr>
        <w:tabs>
          <w:tab w:val="clear" w:pos="1440"/>
          <w:tab w:val="left" w:pos="1080"/>
          <w:tab w:val="left" w:pos="1620"/>
          <w:tab w:val="left" w:pos="4942"/>
        </w:tabs>
        <w:spacing w:line="360" w:lineRule="auto"/>
        <w:ind w:left="0" w:firstLine="709"/>
        <w:jc w:val="both"/>
        <w:rPr>
          <w:color w:val="000000"/>
          <w:sz w:val="28"/>
          <w:szCs w:val="28"/>
          <w:lang w:val="uk-UA"/>
        </w:rPr>
      </w:pPr>
      <w:r w:rsidRPr="003A4675">
        <w:rPr>
          <w:color w:val="000000"/>
          <w:sz w:val="28"/>
          <w:szCs w:val="28"/>
          <w:lang w:val="uk-UA"/>
        </w:rPr>
        <w:t>єдиного грошового вимірника, який передбачає вимірювання та узагальнення всіх операцій підприємства у його фінансовій звітності в єдиній грошовій одиниці.</w:t>
      </w:r>
    </w:p>
    <w:p w:rsidR="004C0910" w:rsidRPr="003A4675" w:rsidRDefault="004C0910" w:rsidP="00EC2980">
      <w:pPr>
        <w:tabs>
          <w:tab w:val="left" w:pos="1080"/>
          <w:tab w:val="left" w:pos="1620"/>
          <w:tab w:val="left" w:pos="4942"/>
        </w:tabs>
        <w:spacing w:line="360" w:lineRule="auto"/>
        <w:ind w:firstLine="709"/>
        <w:jc w:val="both"/>
        <w:rPr>
          <w:color w:val="000000"/>
          <w:sz w:val="28"/>
          <w:szCs w:val="28"/>
          <w:lang w:val="uk-UA"/>
        </w:rPr>
      </w:pPr>
      <w:r w:rsidRPr="003A4675">
        <w:rPr>
          <w:color w:val="000000"/>
          <w:sz w:val="28"/>
          <w:szCs w:val="28"/>
          <w:lang w:val="uk-UA"/>
        </w:rPr>
        <w:t>Фінансова звітність забезпечує інформаційні потреби користувачів щодо:</w:t>
      </w:r>
    </w:p>
    <w:p w:rsidR="004C0910" w:rsidRPr="003A4675" w:rsidRDefault="004C0910" w:rsidP="00EC2980">
      <w:pPr>
        <w:numPr>
          <w:ilvl w:val="1"/>
          <w:numId w:val="1"/>
        </w:numPr>
        <w:tabs>
          <w:tab w:val="left" w:pos="1080"/>
          <w:tab w:val="left" w:pos="1620"/>
          <w:tab w:val="left" w:pos="4942"/>
        </w:tabs>
        <w:spacing w:line="360" w:lineRule="auto"/>
        <w:ind w:left="0" w:firstLine="709"/>
        <w:jc w:val="both"/>
        <w:rPr>
          <w:color w:val="000000"/>
          <w:sz w:val="28"/>
          <w:szCs w:val="28"/>
          <w:lang w:val="uk-UA"/>
        </w:rPr>
      </w:pPr>
      <w:r w:rsidRPr="003A4675">
        <w:rPr>
          <w:color w:val="000000"/>
          <w:sz w:val="28"/>
          <w:szCs w:val="28"/>
          <w:lang w:val="uk-UA"/>
        </w:rPr>
        <w:t>придбання, продажу та володіння цінними паперами;</w:t>
      </w:r>
    </w:p>
    <w:p w:rsidR="004C0910" w:rsidRPr="003A4675" w:rsidRDefault="004C0910" w:rsidP="00EC2980">
      <w:pPr>
        <w:numPr>
          <w:ilvl w:val="1"/>
          <w:numId w:val="1"/>
        </w:numPr>
        <w:tabs>
          <w:tab w:val="left" w:pos="1080"/>
          <w:tab w:val="left" w:pos="1620"/>
          <w:tab w:val="left" w:pos="4942"/>
        </w:tabs>
        <w:spacing w:line="360" w:lineRule="auto"/>
        <w:ind w:left="0" w:firstLine="709"/>
        <w:jc w:val="both"/>
        <w:rPr>
          <w:color w:val="000000"/>
          <w:sz w:val="28"/>
          <w:szCs w:val="28"/>
          <w:lang w:val="uk-UA"/>
        </w:rPr>
      </w:pPr>
      <w:r w:rsidRPr="003A4675">
        <w:rPr>
          <w:color w:val="000000"/>
          <w:sz w:val="28"/>
          <w:szCs w:val="28"/>
          <w:lang w:val="uk-UA"/>
        </w:rPr>
        <w:t>участі в капіталі підприємства;</w:t>
      </w:r>
    </w:p>
    <w:p w:rsidR="004C0910" w:rsidRPr="003A4675" w:rsidRDefault="004C0910" w:rsidP="00EC2980">
      <w:pPr>
        <w:numPr>
          <w:ilvl w:val="1"/>
          <w:numId w:val="1"/>
        </w:numPr>
        <w:tabs>
          <w:tab w:val="left" w:pos="1080"/>
          <w:tab w:val="left" w:pos="1620"/>
          <w:tab w:val="left" w:pos="4942"/>
        </w:tabs>
        <w:spacing w:line="360" w:lineRule="auto"/>
        <w:ind w:left="0" w:firstLine="709"/>
        <w:jc w:val="both"/>
        <w:rPr>
          <w:color w:val="000000"/>
          <w:sz w:val="28"/>
          <w:szCs w:val="28"/>
          <w:lang w:val="uk-UA"/>
        </w:rPr>
      </w:pPr>
      <w:r w:rsidRPr="003A4675">
        <w:rPr>
          <w:color w:val="000000"/>
          <w:sz w:val="28"/>
          <w:szCs w:val="28"/>
          <w:lang w:val="uk-UA"/>
        </w:rPr>
        <w:t>оцінки якості управління;</w:t>
      </w:r>
    </w:p>
    <w:p w:rsidR="004C0910" w:rsidRPr="003A4675" w:rsidRDefault="004C0910" w:rsidP="00EC2980">
      <w:pPr>
        <w:numPr>
          <w:ilvl w:val="1"/>
          <w:numId w:val="1"/>
        </w:numPr>
        <w:tabs>
          <w:tab w:val="left" w:pos="1080"/>
          <w:tab w:val="left" w:pos="1620"/>
          <w:tab w:val="left" w:pos="4942"/>
        </w:tabs>
        <w:spacing w:line="360" w:lineRule="auto"/>
        <w:ind w:left="0" w:firstLine="709"/>
        <w:jc w:val="both"/>
        <w:rPr>
          <w:color w:val="000000"/>
          <w:sz w:val="28"/>
          <w:szCs w:val="28"/>
          <w:lang w:val="uk-UA"/>
        </w:rPr>
      </w:pPr>
      <w:r w:rsidRPr="003A4675">
        <w:rPr>
          <w:color w:val="000000"/>
          <w:sz w:val="28"/>
          <w:szCs w:val="28"/>
          <w:lang w:val="uk-UA"/>
        </w:rPr>
        <w:t>оцінки здатності підприємства своєчасно використовувати свої зобов’язання;</w:t>
      </w:r>
    </w:p>
    <w:p w:rsidR="004C0910" w:rsidRPr="003A4675" w:rsidRDefault="004C0910" w:rsidP="00EC2980">
      <w:pPr>
        <w:numPr>
          <w:ilvl w:val="1"/>
          <w:numId w:val="1"/>
        </w:numPr>
        <w:tabs>
          <w:tab w:val="left" w:pos="1080"/>
          <w:tab w:val="left" w:pos="1620"/>
          <w:tab w:val="left" w:pos="4942"/>
        </w:tabs>
        <w:spacing w:line="360" w:lineRule="auto"/>
        <w:ind w:left="0" w:firstLine="709"/>
        <w:jc w:val="both"/>
        <w:rPr>
          <w:color w:val="000000"/>
          <w:sz w:val="28"/>
          <w:szCs w:val="28"/>
          <w:lang w:val="uk-UA"/>
        </w:rPr>
      </w:pPr>
      <w:r w:rsidRPr="003A4675">
        <w:rPr>
          <w:color w:val="000000"/>
          <w:sz w:val="28"/>
          <w:szCs w:val="28"/>
          <w:lang w:val="uk-UA"/>
        </w:rPr>
        <w:t>забезпеченості зобов’язань підприємства;</w:t>
      </w:r>
    </w:p>
    <w:p w:rsidR="004C0910" w:rsidRPr="003A4675" w:rsidRDefault="004C0910" w:rsidP="00EC2980">
      <w:pPr>
        <w:numPr>
          <w:ilvl w:val="1"/>
          <w:numId w:val="1"/>
        </w:numPr>
        <w:tabs>
          <w:tab w:val="left" w:pos="1080"/>
          <w:tab w:val="left" w:pos="1620"/>
          <w:tab w:val="left" w:pos="4942"/>
        </w:tabs>
        <w:spacing w:line="360" w:lineRule="auto"/>
        <w:ind w:left="0" w:firstLine="709"/>
        <w:jc w:val="both"/>
        <w:rPr>
          <w:color w:val="000000"/>
          <w:sz w:val="28"/>
          <w:szCs w:val="28"/>
          <w:lang w:val="uk-UA"/>
        </w:rPr>
      </w:pPr>
      <w:r w:rsidRPr="003A4675">
        <w:rPr>
          <w:color w:val="000000"/>
          <w:sz w:val="28"/>
          <w:szCs w:val="28"/>
          <w:lang w:val="uk-UA"/>
        </w:rPr>
        <w:t>визначення суми дивідендів, що підлягають розподілу;</w:t>
      </w:r>
    </w:p>
    <w:p w:rsidR="004C0910" w:rsidRPr="003A4675" w:rsidRDefault="004C0910" w:rsidP="00EC2980">
      <w:pPr>
        <w:numPr>
          <w:ilvl w:val="1"/>
          <w:numId w:val="1"/>
        </w:numPr>
        <w:tabs>
          <w:tab w:val="left" w:pos="1080"/>
          <w:tab w:val="left" w:pos="1620"/>
          <w:tab w:val="left" w:pos="4942"/>
        </w:tabs>
        <w:spacing w:line="360" w:lineRule="auto"/>
        <w:ind w:left="0" w:firstLine="709"/>
        <w:jc w:val="both"/>
        <w:rPr>
          <w:color w:val="000000"/>
          <w:sz w:val="28"/>
          <w:szCs w:val="28"/>
          <w:lang w:val="uk-UA"/>
        </w:rPr>
      </w:pPr>
      <w:r w:rsidRPr="003A4675">
        <w:rPr>
          <w:color w:val="000000"/>
          <w:sz w:val="28"/>
          <w:szCs w:val="28"/>
          <w:lang w:val="uk-UA"/>
        </w:rPr>
        <w:t>регулювання діяльності підприємства;</w:t>
      </w:r>
    </w:p>
    <w:p w:rsidR="004C0910" w:rsidRPr="003A4675" w:rsidRDefault="004C0910" w:rsidP="00EC2980">
      <w:pPr>
        <w:numPr>
          <w:ilvl w:val="1"/>
          <w:numId w:val="1"/>
        </w:numPr>
        <w:tabs>
          <w:tab w:val="left" w:pos="1080"/>
          <w:tab w:val="left" w:pos="1620"/>
          <w:tab w:val="left" w:pos="4942"/>
        </w:tabs>
        <w:spacing w:line="360" w:lineRule="auto"/>
        <w:ind w:left="0" w:firstLine="709"/>
        <w:jc w:val="both"/>
        <w:rPr>
          <w:color w:val="000000"/>
          <w:sz w:val="28"/>
          <w:szCs w:val="28"/>
          <w:lang w:val="uk-UA"/>
        </w:rPr>
      </w:pPr>
      <w:r w:rsidRPr="003A4675">
        <w:rPr>
          <w:color w:val="000000"/>
          <w:sz w:val="28"/>
          <w:szCs w:val="28"/>
          <w:lang w:val="uk-UA"/>
        </w:rPr>
        <w:t>інших рішень.</w:t>
      </w:r>
    </w:p>
    <w:p w:rsidR="004C0910" w:rsidRPr="003A4675" w:rsidRDefault="004C0910" w:rsidP="00EC2980">
      <w:pPr>
        <w:tabs>
          <w:tab w:val="left" w:pos="1080"/>
          <w:tab w:val="left" w:pos="1620"/>
          <w:tab w:val="left" w:pos="4942"/>
        </w:tabs>
        <w:spacing w:line="360" w:lineRule="auto"/>
        <w:ind w:firstLine="709"/>
        <w:jc w:val="both"/>
        <w:rPr>
          <w:color w:val="000000"/>
          <w:sz w:val="28"/>
          <w:szCs w:val="28"/>
          <w:lang w:val="uk-UA"/>
        </w:rPr>
      </w:pPr>
      <w:r w:rsidRPr="003A4675">
        <w:rPr>
          <w:color w:val="000000"/>
          <w:sz w:val="28"/>
          <w:szCs w:val="28"/>
          <w:lang w:val="uk-UA"/>
        </w:rPr>
        <w:t xml:space="preserve">Фінансова звітність </w:t>
      </w:r>
      <w:r w:rsidR="001805D4" w:rsidRPr="003A4675">
        <w:rPr>
          <w:color w:val="000000"/>
          <w:sz w:val="28"/>
          <w:szCs w:val="28"/>
          <w:lang w:val="uk-UA"/>
        </w:rPr>
        <w:t>повинна</w:t>
      </w:r>
      <w:r w:rsidRPr="003A4675">
        <w:rPr>
          <w:color w:val="000000"/>
          <w:sz w:val="28"/>
          <w:szCs w:val="28"/>
          <w:lang w:val="uk-UA"/>
        </w:rPr>
        <w:t xml:space="preserve"> задовольняти потреби тих користувачів, які не можуть вимагати звітів, складених з урахуванням їх конкретних інформаційних потреб.</w:t>
      </w:r>
    </w:p>
    <w:p w:rsidR="004C0910" w:rsidRPr="003A4675" w:rsidRDefault="004C0910" w:rsidP="00EC2980">
      <w:pPr>
        <w:tabs>
          <w:tab w:val="left" w:pos="1080"/>
          <w:tab w:val="left" w:pos="1620"/>
          <w:tab w:val="left" w:pos="4942"/>
        </w:tabs>
        <w:spacing w:line="360" w:lineRule="auto"/>
        <w:ind w:firstLine="709"/>
        <w:jc w:val="both"/>
        <w:rPr>
          <w:color w:val="000000"/>
          <w:sz w:val="28"/>
          <w:szCs w:val="28"/>
          <w:lang w:val="uk-UA"/>
        </w:rPr>
      </w:pPr>
      <w:r w:rsidRPr="003A4675">
        <w:rPr>
          <w:color w:val="000000"/>
          <w:sz w:val="28"/>
          <w:szCs w:val="28"/>
          <w:lang w:val="uk-UA"/>
        </w:rPr>
        <w:t>Форми фінансової звітності підприємства і порядок їх заповнення встановлюється Міністерством фінансів України за погодженням з Державним комітетом статистики України.</w:t>
      </w:r>
    </w:p>
    <w:p w:rsidR="004C0910" w:rsidRPr="003A4675" w:rsidRDefault="004C0910" w:rsidP="00EC2980">
      <w:pPr>
        <w:tabs>
          <w:tab w:val="left" w:pos="1080"/>
          <w:tab w:val="left" w:pos="1620"/>
          <w:tab w:val="left" w:pos="4942"/>
        </w:tabs>
        <w:spacing w:line="360" w:lineRule="auto"/>
        <w:ind w:firstLine="709"/>
        <w:jc w:val="both"/>
        <w:rPr>
          <w:color w:val="000000"/>
          <w:sz w:val="28"/>
          <w:szCs w:val="28"/>
          <w:lang w:val="uk-UA"/>
        </w:rPr>
      </w:pPr>
      <w:r w:rsidRPr="003A4675">
        <w:rPr>
          <w:color w:val="000000"/>
          <w:sz w:val="28"/>
          <w:szCs w:val="28"/>
          <w:lang w:val="uk-UA"/>
        </w:rPr>
        <w:t>Для того, щоб фінансова звітність була зрозуміла користувачам, вона повинна містити дані про:</w:t>
      </w:r>
    </w:p>
    <w:p w:rsidR="004C0910" w:rsidRPr="003A4675" w:rsidRDefault="004C0910" w:rsidP="00EC2980">
      <w:pPr>
        <w:numPr>
          <w:ilvl w:val="0"/>
          <w:numId w:val="16"/>
        </w:numPr>
        <w:tabs>
          <w:tab w:val="left" w:pos="1080"/>
          <w:tab w:val="left" w:pos="1620"/>
          <w:tab w:val="left" w:pos="4942"/>
        </w:tabs>
        <w:spacing w:line="360" w:lineRule="auto"/>
        <w:ind w:left="0" w:firstLine="709"/>
        <w:jc w:val="both"/>
        <w:rPr>
          <w:color w:val="000000"/>
          <w:sz w:val="28"/>
          <w:szCs w:val="28"/>
          <w:lang w:val="uk-UA"/>
        </w:rPr>
      </w:pPr>
      <w:r w:rsidRPr="003A4675">
        <w:rPr>
          <w:color w:val="000000"/>
          <w:sz w:val="28"/>
          <w:szCs w:val="28"/>
          <w:lang w:val="uk-UA"/>
        </w:rPr>
        <w:t>підприємство;</w:t>
      </w:r>
    </w:p>
    <w:p w:rsidR="004C0910" w:rsidRPr="003A4675" w:rsidRDefault="004C0910" w:rsidP="00EC2980">
      <w:pPr>
        <w:numPr>
          <w:ilvl w:val="0"/>
          <w:numId w:val="16"/>
        </w:numPr>
        <w:tabs>
          <w:tab w:val="left" w:pos="1080"/>
          <w:tab w:val="left" w:pos="1620"/>
          <w:tab w:val="left" w:pos="4942"/>
        </w:tabs>
        <w:spacing w:line="360" w:lineRule="auto"/>
        <w:ind w:left="0" w:firstLine="709"/>
        <w:jc w:val="both"/>
        <w:rPr>
          <w:color w:val="000000"/>
          <w:sz w:val="28"/>
          <w:szCs w:val="28"/>
          <w:lang w:val="uk-UA"/>
        </w:rPr>
      </w:pPr>
      <w:r w:rsidRPr="003A4675">
        <w:rPr>
          <w:color w:val="000000"/>
          <w:sz w:val="28"/>
          <w:szCs w:val="28"/>
          <w:lang w:val="uk-UA"/>
        </w:rPr>
        <w:t>дату звітності та звітний період;</w:t>
      </w:r>
    </w:p>
    <w:p w:rsidR="004C0910" w:rsidRPr="003A4675" w:rsidRDefault="004C0910" w:rsidP="00EC2980">
      <w:pPr>
        <w:numPr>
          <w:ilvl w:val="0"/>
          <w:numId w:val="16"/>
        </w:numPr>
        <w:tabs>
          <w:tab w:val="left" w:pos="1080"/>
          <w:tab w:val="left" w:pos="1620"/>
          <w:tab w:val="left" w:pos="4942"/>
        </w:tabs>
        <w:spacing w:line="360" w:lineRule="auto"/>
        <w:ind w:left="0" w:firstLine="709"/>
        <w:jc w:val="both"/>
        <w:rPr>
          <w:color w:val="000000"/>
          <w:sz w:val="28"/>
          <w:szCs w:val="28"/>
          <w:lang w:val="uk-UA"/>
        </w:rPr>
      </w:pPr>
      <w:r w:rsidRPr="003A4675">
        <w:rPr>
          <w:color w:val="000000"/>
          <w:sz w:val="28"/>
          <w:szCs w:val="28"/>
          <w:lang w:val="uk-UA"/>
        </w:rPr>
        <w:t>валюту звітності та одиницю її виміру;</w:t>
      </w:r>
    </w:p>
    <w:p w:rsidR="004C0910" w:rsidRPr="003A4675" w:rsidRDefault="004C0910" w:rsidP="00EC2980">
      <w:pPr>
        <w:numPr>
          <w:ilvl w:val="0"/>
          <w:numId w:val="16"/>
        </w:numPr>
        <w:tabs>
          <w:tab w:val="left" w:pos="1080"/>
          <w:tab w:val="left" w:pos="1620"/>
          <w:tab w:val="left" w:pos="4942"/>
        </w:tabs>
        <w:spacing w:line="360" w:lineRule="auto"/>
        <w:ind w:left="0" w:firstLine="709"/>
        <w:jc w:val="both"/>
        <w:rPr>
          <w:color w:val="000000"/>
          <w:sz w:val="28"/>
          <w:szCs w:val="28"/>
          <w:lang w:val="uk-UA"/>
        </w:rPr>
      </w:pPr>
      <w:r w:rsidRPr="003A4675">
        <w:rPr>
          <w:color w:val="000000"/>
          <w:sz w:val="28"/>
          <w:szCs w:val="28"/>
          <w:lang w:val="uk-UA"/>
        </w:rPr>
        <w:t>відповідну інформацію щодо звітного та попереднього періоду;</w:t>
      </w:r>
    </w:p>
    <w:p w:rsidR="004C0910" w:rsidRPr="003A4675" w:rsidRDefault="004C0910" w:rsidP="00EC2980">
      <w:pPr>
        <w:numPr>
          <w:ilvl w:val="0"/>
          <w:numId w:val="16"/>
        </w:numPr>
        <w:tabs>
          <w:tab w:val="left" w:pos="1080"/>
          <w:tab w:val="left" w:pos="1620"/>
          <w:tab w:val="left" w:pos="4942"/>
        </w:tabs>
        <w:spacing w:line="360" w:lineRule="auto"/>
        <w:ind w:left="0" w:firstLine="709"/>
        <w:jc w:val="both"/>
        <w:rPr>
          <w:color w:val="000000"/>
          <w:sz w:val="28"/>
          <w:szCs w:val="28"/>
          <w:lang w:val="uk-UA"/>
        </w:rPr>
      </w:pPr>
      <w:r w:rsidRPr="003A4675">
        <w:rPr>
          <w:color w:val="000000"/>
          <w:sz w:val="28"/>
          <w:szCs w:val="28"/>
          <w:lang w:val="uk-UA"/>
        </w:rPr>
        <w:t xml:space="preserve">облікову </w:t>
      </w:r>
      <w:r w:rsidR="001805D4" w:rsidRPr="003A4675">
        <w:rPr>
          <w:color w:val="000000"/>
          <w:sz w:val="28"/>
          <w:szCs w:val="28"/>
          <w:lang w:val="uk-UA"/>
        </w:rPr>
        <w:t>політику</w:t>
      </w:r>
      <w:r w:rsidRPr="003A4675">
        <w:rPr>
          <w:color w:val="000000"/>
          <w:sz w:val="28"/>
          <w:szCs w:val="28"/>
          <w:lang w:val="uk-UA"/>
        </w:rPr>
        <w:t xml:space="preserve"> підприємства та її зміни;</w:t>
      </w:r>
    </w:p>
    <w:p w:rsidR="004C0910" w:rsidRPr="003A4675" w:rsidRDefault="004C0910" w:rsidP="00EC2980">
      <w:pPr>
        <w:numPr>
          <w:ilvl w:val="0"/>
          <w:numId w:val="16"/>
        </w:numPr>
        <w:tabs>
          <w:tab w:val="left" w:pos="1080"/>
          <w:tab w:val="left" w:pos="1620"/>
          <w:tab w:val="left" w:pos="4942"/>
        </w:tabs>
        <w:spacing w:line="360" w:lineRule="auto"/>
        <w:ind w:left="0" w:firstLine="709"/>
        <w:jc w:val="both"/>
        <w:rPr>
          <w:color w:val="000000"/>
          <w:sz w:val="28"/>
          <w:szCs w:val="28"/>
          <w:lang w:val="uk-UA"/>
        </w:rPr>
      </w:pPr>
      <w:r w:rsidRPr="003A4675">
        <w:rPr>
          <w:color w:val="000000"/>
          <w:sz w:val="28"/>
          <w:szCs w:val="28"/>
          <w:lang w:val="uk-UA"/>
        </w:rPr>
        <w:t>консолідацію фінансових звітів;</w:t>
      </w:r>
    </w:p>
    <w:p w:rsidR="004C0910" w:rsidRPr="003A4675" w:rsidRDefault="004C0910" w:rsidP="00EC2980">
      <w:pPr>
        <w:numPr>
          <w:ilvl w:val="0"/>
          <w:numId w:val="16"/>
        </w:numPr>
        <w:tabs>
          <w:tab w:val="left" w:pos="1080"/>
          <w:tab w:val="left" w:pos="1620"/>
          <w:tab w:val="left" w:pos="4942"/>
        </w:tabs>
        <w:spacing w:line="360" w:lineRule="auto"/>
        <w:ind w:left="0" w:firstLine="709"/>
        <w:jc w:val="both"/>
        <w:rPr>
          <w:color w:val="000000"/>
          <w:sz w:val="28"/>
          <w:szCs w:val="28"/>
          <w:lang w:val="uk-UA"/>
        </w:rPr>
      </w:pPr>
      <w:r w:rsidRPr="003A4675">
        <w:rPr>
          <w:color w:val="000000"/>
          <w:sz w:val="28"/>
          <w:szCs w:val="28"/>
          <w:lang w:val="uk-UA"/>
        </w:rPr>
        <w:t>припинення (ліквідацію) окремих видів діяльності;</w:t>
      </w:r>
    </w:p>
    <w:p w:rsidR="004C0910" w:rsidRPr="003A4675" w:rsidRDefault="004C0910" w:rsidP="00EC2980">
      <w:pPr>
        <w:numPr>
          <w:ilvl w:val="0"/>
          <w:numId w:val="16"/>
        </w:numPr>
        <w:tabs>
          <w:tab w:val="left" w:pos="1080"/>
          <w:tab w:val="left" w:pos="1620"/>
          <w:tab w:val="left" w:pos="4942"/>
        </w:tabs>
        <w:spacing w:line="360" w:lineRule="auto"/>
        <w:ind w:left="0" w:firstLine="709"/>
        <w:jc w:val="both"/>
        <w:rPr>
          <w:color w:val="000000"/>
          <w:sz w:val="28"/>
          <w:szCs w:val="28"/>
          <w:lang w:val="uk-UA"/>
        </w:rPr>
      </w:pPr>
      <w:r w:rsidRPr="003A4675">
        <w:rPr>
          <w:color w:val="000000"/>
          <w:sz w:val="28"/>
          <w:szCs w:val="28"/>
          <w:lang w:val="uk-UA"/>
        </w:rPr>
        <w:t>обмеження щодо володіння активами;</w:t>
      </w:r>
    </w:p>
    <w:p w:rsidR="004C0910" w:rsidRPr="003A4675" w:rsidRDefault="004C0910" w:rsidP="00EC2980">
      <w:pPr>
        <w:numPr>
          <w:ilvl w:val="0"/>
          <w:numId w:val="16"/>
        </w:numPr>
        <w:tabs>
          <w:tab w:val="clear" w:pos="1800"/>
          <w:tab w:val="left" w:pos="1080"/>
          <w:tab w:val="left" w:pos="1620"/>
          <w:tab w:val="left" w:pos="4942"/>
        </w:tabs>
        <w:spacing w:line="360" w:lineRule="auto"/>
        <w:ind w:left="0" w:firstLine="709"/>
        <w:jc w:val="both"/>
        <w:rPr>
          <w:color w:val="000000"/>
          <w:sz w:val="28"/>
          <w:szCs w:val="28"/>
          <w:lang w:val="uk-UA"/>
        </w:rPr>
      </w:pPr>
      <w:r w:rsidRPr="003A4675">
        <w:rPr>
          <w:color w:val="000000"/>
          <w:sz w:val="28"/>
          <w:szCs w:val="28"/>
          <w:lang w:val="uk-UA"/>
        </w:rPr>
        <w:t>участь у спільних підприємствах;</w:t>
      </w:r>
    </w:p>
    <w:p w:rsidR="004C0910" w:rsidRPr="003A4675" w:rsidRDefault="004C0910" w:rsidP="00EC2980">
      <w:pPr>
        <w:numPr>
          <w:ilvl w:val="0"/>
          <w:numId w:val="16"/>
        </w:numPr>
        <w:tabs>
          <w:tab w:val="clear" w:pos="1800"/>
          <w:tab w:val="left" w:pos="1080"/>
          <w:tab w:val="left" w:pos="1620"/>
          <w:tab w:val="left" w:pos="4942"/>
        </w:tabs>
        <w:spacing w:line="360" w:lineRule="auto"/>
        <w:ind w:left="0" w:firstLine="709"/>
        <w:jc w:val="both"/>
        <w:rPr>
          <w:color w:val="000000"/>
          <w:sz w:val="28"/>
          <w:szCs w:val="28"/>
          <w:lang w:val="uk-UA"/>
        </w:rPr>
      </w:pPr>
      <w:r w:rsidRPr="003A4675">
        <w:rPr>
          <w:color w:val="000000"/>
          <w:sz w:val="28"/>
          <w:szCs w:val="28"/>
          <w:lang w:val="uk-UA"/>
        </w:rPr>
        <w:t>виявлення помилок окремих років та пов’язані з ним коригування;</w:t>
      </w:r>
    </w:p>
    <w:p w:rsidR="004C0910" w:rsidRPr="003A4675" w:rsidRDefault="004C0910" w:rsidP="00EC2980">
      <w:pPr>
        <w:numPr>
          <w:ilvl w:val="0"/>
          <w:numId w:val="16"/>
        </w:numPr>
        <w:tabs>
          <w:tab w:val="clear" w:pos="1800"/>
          <w:tab w:val="left" w:pos="1080"/>
          <w:tab w:val="left" w:pos="1620"/>
          <w:tab w:val="left" w:pos="4942"/>
        </w:tabs>
        <w:spacing w:line="360" w:lineRule="auto"/>
        <w:ind w:left="0" w:firstLine="709"/>
        <w:jc w:val="both"/>
        <w:rPr>
          <w:color w:val="000000"/>
          <w:sz w:val="28"/>
          <w:szCs w:val="28"/>
          <w:lang w:val="uk-UA"/>
        </w:rPr>
      </w:pPr>
      <w:r w:rsidRPr="003A4675">
        <w:rPr>
          <w:color w:val="000000"/>
          <w:sz w:val="28"/>
          <w:szCs w:val="28"/>
          <w:lang w:val="uk-UA"/>
        </w:rPr>
        <w:t>переоцінку статей фінансових звітів;</w:t>
      </w:r>
    </w:p>
    <w:p w:rsidR="004C0910" w:rsidRPr="003A4675" w:rsidRDefault="004C0910" w:rsidP="00EC2980">
      <w:pPr>
        <w:numPr>
          <w:ilvl w:val="0"/>
          <w:numId w:val="16"/>
        </w:numPr>
        <w:tabs>
          <w:tab w:val="clear" w:pos="1800"/>
          <w:tab w:val="left" w:pos="1080"/>
          <w:tab w:val="left" w:pos="1620"/>
          <w:tab w:val="left" w:pos="4942"/>
        </w:tabs>
        <w:spacing w:line="360" w:lineRule="auto"/>
        <w:ind w:left="0" w:firstLine="709"/>
        <w:jc w:val="both"/>
        <w:rPr>
          <w:color w:val="000000"/>
          <w:sz w:val="28"/>
          <w:szCs w:val="28"/>
          <w:lang w:val="uk-UA"/>
        </w:rPr>
      </w:pPr>
      <w:r w:rsidRPr="003A4675">
        <w:rPr>
          <w:color w:val="000000"/>
          <w:sz w:val="28"/>
          <w:szCs w:val="28"/>
          <w:lang w:val="uk-UA"/>
        </w:rPr>
        <w:t>іншу інформацію, розкриття якої передбачено відповідними положеннями (стандартами).</w:t>
      </w:r>
    </w:p>
    <w:p w:rsidR="004C0910" w:rsidRPr="003A4675" w:rsidRDefault="004C0910" w:rsidP="00EC2980">
      <w:pPr>
        <w:tabs>
          <w:tab w:val="left" w:pos="1080"/>
          <w:tab w:val="left" w:pos="1620"/>
          <w:tab w:val="left" w:pos="4942"/>
        </w:tabs>
        <w:spacing w:line="360" w:lineRule="auto"/>
        <w:ind w:firstLine="709"/>
        <w:jc w:val="both"/>
        <w:rPr>
          <w:color w:val="000000"/>
          <w:sz w:val="28"/>
          <w:szCs w:val="28"/>
          <w:lang w:val="uk-UA"/>
        </w:rPr>
      </w:pPr>
      <w:r w:rsidRPr="003A4675">
        <w:rPr>
          <w:color w:val="000000"/>
          <w:sz w:val="28"/>
          <w:szCs w:val="28"/>
          <w:lang w:val="uk-UA"/>
        </w:rPr>
        <w:t>Інформація про підприємство, яка підлягає розкриттю у фінансовій звітності, включає:</w:t>
      </w:r>
    </w:p>
    <w:p w:rsidR="004C0910" w:rsidRPr="003A4675" w:rsidRDefault="004C0910" w:rsidP="00EC2980">
      <w:pPr>
        <w:numPr>
          <w:ilvl w:val="0"/>
          <w:numId w:val="1"/>
        </w:numPr>
        <w:tabs>
          <w:tab w:val="clear" w:pos="1440"/>
          <w:tab w:val="left" w:pos="1080"/>
          <w:tab w:val="left" w:pos="1620"/>
          <w:tab w:val="left" w:pos="4942"/>
        </w:tabs>
        <w:spacing w:line="360" w:lineRule="auto"/>
        <w:ind w:left="0" w:firstLine="709"/>
        <w:jc w:val="both"/>
        <w:rPr>
          <w:color w:val="000000"/>
          <w:sz w:val="28"/>
          <w:szCs w:val="28"/>
          <w:lang w:val="uk-UA"/>
        </w:rPr>
      </w:pPr>
      <w:r w:rsidRPr="003A4675">
        <w:rPr>
          <w:color w:val="000000"/>
          <w:sz w:val="28"/>
          <w:szCs w:val="28"/>
          <w:lang w:val="uk-UA"/>
        </w:rPr>
        <w:t>назву</w:t>
      </w:r>
      <w:r w:rsidR="00EC2980" w:rsidRPr="003A4675">
        <w:rPr>
          <w:color w:val="000000"/>
          <w:sz w:val="28"/>
          <w:szCs w:val="28"/>
          <w:lang w:val="uk-UA"/>
        </w:rPr>
        <w:t>.</w:t>
      </w:r>
      <w:r w:rsidRPr="003A4675">
        <w:rPr>
          <w:color w:val="000000"/>
          <w:sz w:val="28"/>
          <w:szCs w:val="28"/>
          <w:lang w:val="uk-UA"/>
        </w:rPr>
        <w:t xml:space="preserve"> Організаційно-правову форму та місцезнаходження підприємства (країну, де зареєстроване підприємство, адресу офісу);</w:t>
      </w:r>
    </w:p>
    <w:p w:rsidR="004C0910" w:rsidRPr="003A4675" w:rsidRDefault="004C0910" w:rsidP="00EC2980">
      <w:pPr>
        <w:numPr>
          <w:ilvl w:val="0"/>
          <w:numId w:val="1"/>
        </w:numPr>
        <w:tabs>
          <w:tab w:val="clear" w:pos="1440"/>
          <w:tab w:val="left" w:pos="1080"/>
          <w:tab w:val="left" w:pos="1620"/>
          <w:tab w:val="left" w:pos="4942"/>
        </w:tabs>
        <w:spacing w:line="360" w:lineRule="auto"/>
        <w:ind w:left="0" w:firstLine="709"/>
        <w:jc w:val="both"/>
        <w:rPr>
          <w:color w:val="000000"/>
          <w:sz w:val="28"/>
          <w:szCs w:val="28"/>
          <w:lang w:val="uk-UA"/>
        </w:rPr>
      </w:pPr>
      <w:r w:rsidRPr="003A4675">
        <w:rPr>
          <w:color w:val="000000"/>
          <w:sz w:val="28"/>
          <w:szCs w:val="28"/>
          <w:lang w:val="uk-UA"/>
        </w:rPr>
        <w:t>короткий опис основної діяльності підприємства;</w:t>
      </w:r>
    </w:p>
    <w:p w:rsidR="004C0910" w:rsidRPr="003A4675" w:rsidRDefault="004C0910" w:rsidP="00EC2980">
      <w:pPr>
        <w:numPr>
          <w:ilvl w:val="0"/>
          <w:numId w:val="1"/>
        </w:numPr>
        <w:tabs>
          <w:tab w:val="clear" w:pos="1440"/>
          <w:tab w:val="left" w:pos="1080"/>
          <w:tab w:val="left" w:pos="1620"/>
          <w:tab w:val="left" w:pos="4942"/>
        </w:tabs>
        <w:spacing w:line="360" w:lineRule="auto"/>
        <w:ind w:left="0" w:firstLine="709"/>
        <w:jc w:val="both"/>
        <w:rPr>
          <w:color w:val="000000"/>
          <w:sz w:val="28"/>
          <w:szCs w:val="28"/>
          <w:lang w:val="uk-UA"/>
        </w:rPr>
      </w:pPr>
      <w:r w:rsidRPr="003A4675">
        <w:rPr>
          <w:color w:val="000000"/>
          <w:sz w:val="28"/>
          <w:szCs w:val="28"/>
          <w:lang w:val="uk-UA"/>
        </w:rPr>
        <w:t>назву органу управління, у віданні якого перебуває підприємство, або назву його материнської (холдингової) компанії;</w:t>
      </w:r>
    </w:p>
    <w:p w:rsidR="004C0910" w:rsidRPr="003A4675" w:rsidRDefault="004C0910" w:rsidP="00EC2980">
      <w:pPr>
        <w:numPr>
          <w:ilvl w:val="0"/>
          <w:numId w:val="1"/>
        </w:numPr>
        <w:tabs>
          <w:tab w:val="clear" w:pos="1440"/>
          <w:tab w:val="left" w:pos="1080"/>
          <w:tab w:val="left" w:pos="1620"/>
          <w:tab w:val="left" w:pos="4942"/>
        </w:tabs>
        <w:spacing w:line="360" w:lineRule="auto"/>
        <w:ind w:left="0" w:firstLine="709"/>
        <w:jc w:val="both"/>
        <w:rPr>
          <w:color w:val="000000"/>
          <w:sz w:val="28"/>
          <w:szCs w:val="28"/>
          <w:lang w:val="uk-UA"/>
        </w:rPr>
      </w:pPr>
      <w:r w:rsidRPr="003A4675">
        <w:rPr>
          <w:color w:val="000000"/>
          <w:sz w:val="28"/>
          <w:szCs w:val="28"/>
          <w:lang w:val="uk-UA"/>
        </w:rPr>
        <w:t>середню чисельність персоналу підприємства протягом звітного періоду.</w:t>
      </w:r>
    </w:p>
    <w:p w:rsidR="004C0910" w:rsidRPr="003A4675" w:rsidRDefault="004C0910" w:rsidP="00EC2980">
      <w:pPr>
        <w:tabs>
          <w:tab w:val="left" w:pos="1080"/>
          <w:tab w:val="left" w:pos="1620"/>
          <w:tab w:val="left" w:pos="4942"/>
        </w:tabs>
        <w:spacing w:line="360" w:lineRule="auto"/>
        <w:ind w:firstLine="709"/>
        <w:jc w:val="both"/>
        <w:rPr>
          <w:color w:val="000000"/>
          <w:sz w:val="28"/>
          <w:szCs w:val="28"/>
          <w:lang w:val="uk-UA"/>
        </w:rPr>
      </w:pPr>
      <w:r w:rsidRPr="003A4675">
        <w:rPr>
          <w:color w:val="000000"/>
          <w:sz w:val="28"/>
          <w:szCs w:val="28"/>
          <w:lang w:val="uk-UA"/>
        </w:rPr>
        <w:t>Кожний фінансовий звіт повинен містити дату, станом на яку наведені його показники, або період, який він охоплює. Якщо період, за який складено фінансовий звіт, відрізняється від звітного періоду, передбаченого цим Положенням (</w:t>
      </w:r>
      <w:r w:rsidR="001805D4" w:rsidRPr="003A4675">
        <w:rPr>
          <w:color w:val="000000"/>
          <w:sz w:val="28"/>
          <w:szCs w:val="28"/>
          <w:lang w:val="uk-UA"/>
        </w:rPr>
        <w:t>стандартом</w:t>
      </w:r>
      <w:r w:rsidRPr="003A4675">
        <w:rPr>
          <w:color w:val="000000"/>
          <w:sz w:val="28"/>
          <w:szCs w:val="28"/>
          <w:lang w:val="uk-UA"/>
        </w:rPr>
        <w:t>), то причини і наслідки цього повинні бути розкриті у примітках до фінансової звітності.</w:t>
      </w:r>
    </w:p>
    <w:p w:rsidR="004C0910" w:rsidRPr="003A4675" w:rsidRDefault="004C0910" w:rsidP="00EC2980">
      <w:pPr>
        <w:tabs>
          <w:tab w:val="left" w:pos="1080"/>
          <w:tab w:val="left" w:pos="1620"/>
          <w:tab w:val="left" w:pos="4942"/>
        </w:tabs>
        <w:spacing w:line="360" w:lineRule="auto"/>
        <w:ind w:firstLine="709"/>
        <w:jc w:val="both"/>
        <w:rPr>
          <w:color w:val="000000"/>
          <w:sz w:val="28"/>
          <w:szCs w:val="28"/>
          <w:lang w:val="uk-UA"/>
        </w:rPr>
      </w:pPr>
      <w:r w:rsidRPr="003A4675">
        <w:rPr>
          <w:color w:val="000000"/>
          <w:sz w:val="28"/>
          <w:szCs w:val="28"/>
          <w:lang w:val="uk-UA"/>
        </w:rPr>
        <w:t>У фінансовій звітності повинна бути вказана валюта, в якій відображені елементи звітності, та одиниця її виміру.</w:t>
      </w:r>
    </w:p>
    <w:p w:rsidR="004C0910" w:rsidRPr="003A4675" w:rsidRDefault="004C0910" w:rsidP="00EC2980">
      <w:pPr>
        <w:tabs>
          <w:tab w:val="left" w:pos="1080"/>
          <w:tab w:val="left" w:pos="1620"/>
          <w:tab w:val="left" w:pos="4942"/>
        </w:tabs>
        <w:spacing w:line="360" w:lineRule="auto"/>
        <w:ind w:firstLine="709"/>
        <w:jc w:val="both"/>
        <w:rPr>
          <w:color w:val="000000"/>
          <w:sz w:val="28"/>
          <w:szCs w:val="28"/>
          <w:lang w:val="uk-UA"/>
        </w:rPr>
      </w:pPr>
      <w:r w:rsidRPr="003A4675">
        <w:rPr>
          <w:color w:val="000000"/>
          <w:sz w:val="28"/>
          <w:szCs w:val="28"/>
          <w:lang w:val="uk-UA"/>
        </w:rPr>
        <w:t>Якщо валюта звітності відрізняється від валюти, в якій ведеться бухгалтерський облік, то підприємство повинно розкривати причини цього та методи, що були використані для проведення фінансових звітів з однієї валюти в іншу.</w:t>
      </w:r>
    </w:p>
    <w:p w:rsidR="004C0910" w:rsidRPr="003A4675" w:rsidRDefault="001805D4" w:rsidP="00EC2980">
      <w:pPr>
        <w:tabs>
          <w:tab w:val="left" w:pos="1080"/>
          <w:tab w:val="left" w:pos="1620"/>
          <w:tab w:val="left" w:pos="4942"/>
        </w:tabs>
        <w:spacing w:line="360" w:lineRule="auto"/>
        <w:ind w:firstLine="709"/>
        <w:jc w:val="both"/>
        <w:rPr>
          <w:color w:val="000000"/>
          <w:sz w:val="28"/>
          <w:szCs w:val="28"/>
          <w:lang w:val="uk-UA"/>
        </w:rPr>
      </w:pPr>
      <w:r w:rsidRPr="003A4675">
        <w:rPr>
          <w:color w:val="000000"/>
          <w:sz w:val="28"/>
          <w:szCs w:val="28"/>
          <w:lang w:val="uk-UA"/>
        </w:rPr>
        <w:t>Підприємство</w:t>
      </w:r>
      <w:r w:rsidR="004C0910" w:rsidRPr="003A4675">
        <w:rPr>
          <w:color w:val="000000"/>
          <w:sz w:val="28"/>
          <w:szCs w:val="28"/>
          <w:lang w:val="uk-UA"/>
        </w:rPr>
        <w:t xml:space="preserve"> повинно висвітлити обрану облікову політику шляхом опису:</w:t>
      </w:r>
    </w:p>
    <w:p w:rsidR="004C0910" w:rsidRPr="003A4675" w:rsidRDefault="004C0910" w:rsidP="00EC2980">
      <w:pPr>
        <w:numPr>
          <w:ilvl w:val="0"/>
          <w:numId w:val="17"/>
        </w:numPr>
        <w:tabs>
          <w:tab w:val="left" w:pos="1080"/>
          <w:tab w:val="left" w:pos="1620"/>
          <w:tab w:val="left" w:pos="4942"/>
        </w:tabs>
        <w:spacing w:line="360" w:lineRule="auto"/>
        <w:ind w:left="0" w:firstLine="709"/>
        <w:jc w:val="both"/>
        <w:rPr>
          <w:color w:val="000000"/>
          <w:sz w:val="28"/>
          <w:szCs w:val="28"/>
          <w:lang w:val="uk-UA"/>
        </w:rPr>
      </w:pPr>
      <w:r w:rsidRPr="003A4675">
        <w:rPr>
          <w:color w:val="000000"/>
          <w:sz w:val="28"/>
          <w:szCs w:val="28"/>
          <w:lang w:val="uk-UA"/>
        </w:rPr>
        <w:t>принципів оцінки статей звітності;</w:t>
      </w:r>
    </w:p>
    <w:p w:rsidR="004C0910" w:rsidRPr="003A4675" w:rsidRDefault="004C0910" w:rsidP="00EC2980">
      <w:pPr>
        <w:numPr>
          <w:ilvl w:val="0"/>
          <w:numId w:val="17"/>
        </w:numPr>
        <w:tabs>
          <w:tab w:val="left" w:pos="1080"/>
          <w:tab w:val="left" w:pos="1620"/>
          <w:tab w:val="left" w:pos="4942"/>
        </w:tabs>
        <w:spacing w:line="360" w:lineRule="auto"/>
        <w:ind w:left="0" w:firstLine="709"/>
        <w:jc w:val="both"/>
        <w:rPr>
          <w:color w:val="000000"/>
          <w:sz w:val="28"/>
          <w:szCs w:val="28"/>
          <w:lang w:val="uk-UA"/>
        </w:rPr>
      </w:pPr>
      <w:r w:rsidRPr="003A4675">
        <w:rPr>
          <w:color w:val="000000"/>
          <w:sz w:val="28"/>
          <w:szCs w:val="28"/>
          <w:lang w:val="uk-UA"/>
        </w:rPr>
        <w:t xml:space="preserve">методів </w:t>
      </w:r>
      <w:r w:rsidR="001805D4" w:rsidRPr="003A4675">
        <w:rPr>
          <w:color w:val="000000"/>
          <w:sz w:val="28"/>
          <w:szCs w:val="28"/>
          <w:lang w:val="uk-UA"/>
        </w:rPr>
        <w:t>обліку</w:t>
      </w:r>
      <w:r w:rsidRPr="003A4675">
        <w:rPr>
          <w:color w:val="000000"/>
          <w:sz w:val="28"/>
          <w:szCs w:val="28"/>
          <w:lang w:val="uk-UA"/>
        </w:rPr>
        <w:t xml:space="preserve"> щодо окремих статей звітності.</w:t>
      </w:r>
    </w:p>
    <w:p w:rsidR="004C0910" w:rsidRPr="003A4675" w:rsidRDefault="004C0910" w:rsidP="00EC2980">
      <w:pPr>
        <w:tabs>
          <w:tab w:val="left" w:pos="1080"/>
          <w:tab w:val="left" w:pos="1620"/>
          <w:tab w:val="left" w:pos="4942"/>
        </w:tabs>
        <w:spacing w:line="360" w:lineRule="auto"/>
        <w:ind w:firstLine="709"/>
        <w:jc w:val="both"/>
        <w:rPr>
          <w:color w:val="000000"/>
          <w:sz w:val="28"/>
          <w:szCs w:val="28"/>
          <w:lang w:val="uk-UA"/>
        </w:rPr>
      </w:pPr>
      <w:r w:rsidRPr="003A4675">
        <w:rPr>
          <w:color w:val="000000"/>
          <w:sz w:val="28"/>
          <w:szCs w:val="28"/>
          <w:lang w:val="uk-UA"/>
        </w:rPr>
        <w:t>Інформація, що підлягає розкриттю, наводиться безпосередньо у фінансових звітах або у примітках до них.</w:t>
      </w:r>
    </w:p>
    <w:p w:rsidR="004C0910" w:rsidRPr="003A4675" w:rsidRDefault="004C0910" w:rsidP="00EC2980">
      <w:pPr>
        <w:tabs>
          <w:tab w:val="left" w:pos="1080"/>
          <w:tab w:val="left" w:pos="1620"/>
          <w:tab w:val="left" w:pos="4942"/>
        </w:tabs>
        <w:spacing w:line="360" w:lineRule="auto"/>
        <w:ind w:firstLine="709"/>
        <w:jc w:val="both"/>
        <w:rPr>
          <w:color w:val="000000"/>
          <w:sz w:val="28"/>
          <w:szCs w:val="28"/>
          <w:lang w:val="uk-UA"/>
        </w:rPr>
      </w:pPr>
      <w:r w:rsidRPr="003A4675">
        <w:rPr>
          <w:color w:val="000000"/>
          <w:sz w:val="28"/>
          <w:szCs w:val="28"/>
          <w:lang w:val="uk-UA"/>
        </w:rPr>
        <w:t>У примітках до фінансових звітів треба розкривати:</w:t>
      </w:r>
    </w:p>
    <w:p w:rsidR="004C0910" w:rsidRPr="003A4675" w:rsidRDefault="004C0910" w:rsidP="00EC2980">
      <w:pPr>
        <w:numPr>
          <w:ilvl w:val="0"/>
          <w:numId w:val="18"/>
        </w:numPr>
        <w:tabs>
          <w:tab w:val="left" w:pos="1080"/>
          <w:tab w:val="left" w:pos="1620"/>
          <w:tab w:val="left" w:pos="4942"/>
        </w:tabs>
        <w:spacing w:line="360" w:lineRule="auto"/>
        <w:ind w:left="0" w:firstLine="709"/>
        <w:jc w:val="both"/>
        <w:rPr>
          <w:color w:val="000000"/>
          <w:sz w:val="28"/>
          <w:szCs w:val="28"/>
          <w:lang w:val="uk-UA"/>
        </w:rPr>
      </w:pPr>
      <w:r w:rsidRPr="003A4675">
        <w:rPr>
          <w:color w:val="000000"/>
          <w:sz w:val="28"/>
          <w:szCs w:val="28"/>
          <w:lang w:val="uk-UA"/>
        </w:rPr>
        <w:t>облікову політику підприємства;</w:t>
      </w:r>
    </w:p>
    <w:p w:rsidR="004C0910" w:rsidRPr="003A4675" w:rsidRDefault="004C0910" w:rsidP="00EC2980">
      <w:pPr>
        <w:numPr>
          <w:ilvl w:val="0"/>
          <w:numId w:val="18"/>
        </w:numPr>
        <w:tabs>
          <w:tab w:val="left" w:pos="1080"/>
          <w:tab w:val="left" w:pos="1620"/>
          <w:tab w:val="left" w:pos="4942"/>
        </w:tabs>
        <w:spacing w:line="360" w:lineRule="auto"/>
        <w:ind w:left="0" w:firstLine="709"/>
        <w:jc w:val="both"/>
        <w:rPr>
          <w:color w:val="000000"/>
          <w:sz w:val="28"/>
          <w:szCs w:val="28"/>
          <w:lang w:val="uk-UA"/>
        </w:rPr>
      </w:pPr>
      <w:r w:rsidRPr="003A4675">
        <w:rPr>
          <w:color w:val="000000"/>
          <w:sz w:val="28"/>
          <w:szCs w:val="28"/>
          <w:lang w:val="uk-UA"/>
        </w:rPr>
        <w:t xml:space="preserve">інформацію, яка не наведена безпосередньо у фінансових звітах, але є обов’язковою за </w:t>
      </w:r>
      <w:r w:rsidR="001805D4" w:rsidRPr="003A4675">
        <w:rPr>
          <w:color w:val="000000"/>
          <w:sz w:val="28"/>
          <w:szCs w:val="28"/>
          <w:lang w:val="uk-UA"/>
        </w:rPr>
        <w:t>відповідними</w:t>
      </w:r>
      <w:r w:rsidRPr="003A4675">
        <w:rPr>
          <w:color w:val="000000"/>
          <w:sz w:val="28"/>
          <w:szCs w:val="28"/>
          <w:lang w:val="uk-UA"/>
        </w:rPr>
        <w:t xml:space="preserve"> положеннями (стандартами);</w:t>
      </w:r>
    </w:p>
    <w:p w:rsidR="004C0910" w:rsidRPr="003A4675" w:rsidRDefault="004C0910" w:rsidP="00EC2980">
      <w:pPr>
        <w:numPr>
          <w:ilvl w:val="0"/>
          <w:numId w:val="18"/>
        </w:numPr>
        <w:tabs>
          <w:tab w:val="left" w:pos="1080"/>
          <w:tab w:val="left" w:pos="1620"/>
          <w:tab w:val="left" w:pos="4942"/>
        </w:tabs>
        <w:spacing w:line="360" w:lineRule="auto"/>
        <w:ind w:left="0" w:firstLine="709"/>
        <w:jc w:val="both"/>
        <w:rPr>
          <w:color w:val="000000"/>
          <w:sz w:val="28"/>
          <w:szCs w:val="28"/>
          <w:lang w:val="uk-UA"/>
        </w:rPr>
      </w:pPr>
      <w:r w:rsidRPr="003A4675">
        <w:rPr>
          <w:color w:val="000000"/>
          <w:sz w:val="28"/>
          <w:szCs w:val="28"/>
          <w:lang w:val="uk-UA"/>
        </w:rPr>
        <w:t>інформацію, що містить додатковий аналіз статей звітності, потрібний для забезпечення її зрозумілості та доречності.</w:t>
      </w:r>
    </w:p>
    <w:p w:rsidR="004C0910" w:rsidRPr="003A4675" w:rsidRDefault="004C0910" w:rsidP="00EC2980">
      <w:pPr>
        <w:tabs>
          <w:tab w:val="left" w:pos="1080"/>
          <w:tab w:val="left" w:pos="1620"/>
          <w:tab w:val="left" w:pos="4942"/>
        </w:tabs>
        <w:spacing w:line="360" w:lineRule="auto"/>
        <w:ind w:firstLine="709"/>
        <w:jc w:val="both"/>
        <w:rPr>
          <w:color w:val="000000"/>
          <w:sz w:val="28"/>
          <w:szCs w:val="28"/>
          <w:lang w:val="uk-UA"/>
        </w:rPr>
      </w:pPr>
      <w:r w:rsidRPr="003A4675">
        <w:rPr>
          <w:color w:val="000000"/>
          <w:sz w:val="28"/>
          <w:szCs w:val="28"/>
          <w:lang w:val="uk-UA"/>
        </w:rPr>
        <w:t>Фінансову звітність підписують керівник та головний бухгалтер підприємства.</w:t>
      </w:r>
    </w:p>
    <w:p w:rsidR="004C0910" w:rsidRPr="003A4675" w:rsidRDefault="004C0910" w:rsidP="00EC2980">
      <w:pPr>
        <w:tabs>
          <w:tab w:val="left" w:pos="1080"/>
          <w:tab w:val="left" w:pos="4942"/>
        </w:tabs>
        <w:spacing w:line="360" w:lineRule="auto"/>
        <w:ind w:firstLine="709"/>
        <w:jc w:val="both"/>
        <w:rPr>
          <w:color w:val="000000"/>
          <w:sz w:val="28"/>
          <w:szCs w:val="28"/>
          <w:u w:val="single"/>
          <w:lang w:val="uk-UA"/>
        </w:rPr>
      </w:pPr>
      <w:r w:rsidRPr="003A4675">
        <w:rPr>
          <w:color w:val="000000"/>
          <w:sz w:val="28"/>
          <w:szCs w:val="28"/>
          <w:u w:val="single"/>
          <w:lang w:val="uk-UA"/>
        </w:rPr>
        <w:t>Порядок складання бухгалтерського балансу.</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Нормативними документами, яким визначається зміст і форма Балансу та загальні вимоги до розкриття його статей є Положення (стандарт) бухгалтерського обліку 3</w:t>
      </w:r>
      <w:r w:rsidR="00EC2980" w:rsidRPr="003A4675">
        <w:rPr>
          <w:color w:val="000000"/>
          <w:sz w:val="28"/>
          <w:szCs w:val="28"/>
          <w:lang w:val="uk-UA"/>
        </w:rPr>
        <w:t> «</w:t>
      </w:r>
      <w:r w:rsidRPr="003A4675">
        <w:rPr>
          <w:color w:val="000000"/>
          <w:sz w:val="28"/>
          <w:szCs w:val="28"/>
          <w:lang w:val="uk-UA"/>
        </w:rPr>
        <w:t>Баланс</w:t>
      </w:r>
      <w:r w:rsidR="00EC2980" w:rsidRPr="003A4675">
        <w:rPr>
          <w:color w:val="000000"/>
          <w:sz w:val="28"/>
          <w:szCs w:val="28"/>
          <w:lang w:val="uk-UA"/>
        </w:rPr>
        <w:t>»</w:t>
      </w:r>
      <w:r w:rsidRPr="003A4675">
        <w:rPr>
          <w:color w:val="000000"/>
          <w:sz w:val="28"/>
          <w:szCs w:val="28"/>
          <w:lang w:val="uk-UA"/>
        </w:rPr>
        <w:t>, затверджений наказом Міністерства фінансів України від 31.03.1999</w:t>
      </w:r>
      <w:r w:rsidR="00EC2980" w:rsidRPr="003A4675">
        <w:rPr>
          <w:color w:val="000000"/>
          <w:sz w:val="28"/>
          <w:szCs w:val="28"/>
          <w:lang w:val="uk-UA"/>
        </w:rPr>
        <w:t> р</w:t>
      </w:r>
      <w:r w:rsidRPr="003A4675">
        <w:rPr>
          <w:color w:val="000000"/>
          <w:sz w:val="28"/>
          <w:szCs w:val="28"/>
          <w:lang w:val="uk-UA"/>
        </w:rPr>
        <w:t xml:space="preserve">. </w:t>
      </w:r>
      <w:r w:rsidR="00EC2980" w:rsidRPr="003A4675">
        <w:rPr>
          <w:color w:val="000000"/>
          <w:sz w:val="28"/>
          <w:szCs w:val="28"/>
          <w:lang w:val="uk-UA"/>
        </w:rPr>
        <w:t>№8</w:t>
      </w:r>
      <w:r w:rsidRPr="003A4675">
        <w:rPr>
          <w:color w:val="000000"/>
          <w:sz w:val="28"/>
          <w:szCs w:val="28"/>
          <w:lang w:val="uk-UA"/>
        </w:rPr>
        <w:t>7.</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Норми цього Положення застосовуються до балансів підприємств, організацій та інших юридичних осіб усіх форм власності.</w:t>
      </w:r>
    </w:p>
    <w:p w:rsidR="004C0910" w:rsidRPr="003A4675" w:rsidRDefault="001805D4"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Особливості</w:t>
      </w:r>
      <w:r w:rsidR="004C0910" w:rsidRPr="003A4675">
        <w:rPr>
          <w:color w:val="000000"/>
          <w:sz w:val="28"/>
          <w:szCs w:val="28"/>
          <w:lang w:val="uk-UA"/>
        </w:rPr>
        <w:t xml:space="preserve"> складання консолідованого балансу визначаються окремим положенням.</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Терміни, що використовуються в цьому Положенні: активи, власний капітал, довгострокові зобов’язання, пов’язані сторони, зобов’язання, еквіваленти грошових коштів, фінансові інвестиції, поточні зобов’язання, необоротні активи, оборотні активи, операційний цикл.</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У балансі відображаються активи, зобов’язання та власний капітал підприємства.</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Підсумок активів балансу повинен дорівнювати сумі зобов’язань та власного капіталу.</w:t>
      </w:r>
    </w:p>
    <w:p w:rsidR="004C0910" w:rsidRPr="003A4675" w:rsidRDefault="004C0910" w:rsidP="00EC2980">
      <w:pPr>
        <w:tabs>
          <w:tab w:val="left" w:pos="1080"/>
          <w:tab w:val="left" w:pos="4942"/>
        </w:tabs>
        <w:spacing w:line="360" w:lineRule="auto"/>
        <w:ind w:firstLine="709"/>
        <w:jc w:val="both"/>
        <w:rPr>
          <w:color w:val="000000"/>
          <w:sz w:val="28"/>
          <w:szCs w:val="28"/>
          <w:lang w:val="uk-UA"/>
        </w:rPr>
      </w:pPr>
      <w:r w:rsidRPr="003A4675">
        <w:rPr>
          <w:color w:val="000000"/>
          <w:sz w:val="28"/>
          <w:szCs w:val="28"/>
          <w:lang w:val="uk-UA"/>
        </w:rPr>
        <w:t>Для малих підприємств може передбачатися скорочена форма балансу.</w:t>
      </w:r>
    </w:p>
    <w:p w:rsidR="004C0910" w:rsidRPr="003A4675" w:rsidRDefault="004C0910" w:rsidP="00EC2980">
      <w:pPr>
        <w:tabs>
          <w:tab w:val="left" w:pos="1080"/>
          <w:tab w:val="left" w:pos="4942"/>
        </w:tabs>
        <w:spacing w:line="360" w:lineRule="auto"/>
        <w:ind w:firstLine="709"/>
        <w:jc w:val="both"/>
        <w:rPr>
          <w:b/>
          <w:color w:val="000000"/>
          <w:sz w:val="28"/>
          <w:szCs w:val="28"/>
          <w:lang w:val="uk-UA"/>
        </w:rPr>
      </w:pPr>
    </w:p>
    <w:p w:rsidR="001805D4" w:rsidRDefault="001805D4" w:rsidP="00EC2980">
      <w:pPr>
        <w:tabs>
          <w:tab w:val="left" w:pos="1080"/>
          <w:tab w:val="left" w:pos="4942"/>
        </w:tabs>
        <w:spacing w:line="360" w:lineRule="auto"/>
        <w:ind w:firstLine="709"/>
        <w:jc w:val="both"/>
        <w:rPr>
          <w:b/>
          <w:color w:val="000000"/>
          <w:sz w:val="28"/>
          <w:szCs w:val="28"/>
          <w:lang w:val="uk-UA"/>
        </w:rPr>
      </w:pPr>
    </w:p>
    <w:p w:rsidR="004C0910" w:rsidRPr="003A4675" w:rsidRDefault="001805D4" w:rsidP="00EC2980">
      <w:pPr>
        <w:tabs>
          <w:tab w:val="left" w:pos="1080"/>
          <w:tab w:val="left" w:pos="4942"/>
        </w:tabs>
        <w:spacing w:line="360" w:lineRule="auto"/>
        <w:ind w:firstLine="709"/>
        <w:jc w:val="both"/>
        <w:rPr>
          <w:b/>
          <w:color w:val="000000"/>
          <w:sz w:val="28"/>
          <w:szCs w:val="28"/>
          <w:lang w:val="uk-UA"/>
        </w:rPr>
      </w:pPr>
      <w:r>
        <w:rPr>
          <w:b/>
          <w:color w:val="000000"/>
          <w:sz w:val="28"/>
          <w:szCs w:val="28"/>
          <w:lang w:val="uk-UA"/>
        </w:rPr>
        <w:br w:type="page"/>
      </w:r>
      <w:r w:rsidR="004C0910" w:rsidRPr="003A4675">
        <w:rPr>
          <w:b/>
          <w:color w:val="000000"/>
          <w:sz w:val="28"/>
          <w:szCs w:val="28"/>
          <w:lang w:val="uk-UA"/>
        </w:rPr>
        <w:t>Висновок</w:t>
      </w:r>
    </w:p>
    <w:p w:rsidR="004C0910" w:rsidRPr="003A4675" w:rsidRDefault="004C0910" w:rsidP="00EC2980">
      <w:pPr>
        <w:shd w:val="clear" w:color="auto" w:fill="FFFFFF"/>
        <w:tabs>
          <w:tab w:val="left" w:pos="1080"/>
        </w:tabs>
        <w:spacing w:line="360" w:lineRule="auto"/>
        <w:ind w:firstLine="709"/>
        <w:jc w:val="both"/>
        <w:rPr>
          <w:color w:val="000000"/>
          <w:sz w:val="28"/>
          <w:szCs w:val="28"/>
          <w:lang w:val="uk-UA"/>
        </w:rPr>
      </w:pPr>
    </w:p>
    <w:p w:rsidR="004C0910" w:rsidRPr="003A4675" w:rsidRDefault="004C0910" w:rsidP="00EC2980">
      <w:pPr>
        <w:shd w:val="clear" w:color="auto" w:fill="FFFFFF"/>
        <w:tabs>
          <w:tab w:val="left" w:pos="1080"/>
        </w:tabs>
        <w:spacing w:line="360" w:lineRule="auto"/>
        <w:ind w:firstLine="709"/>
        <w:jc w:val="both"/>
        <w:rPr>
          <w:color w:val="000000"/>
          <w:sz w:val="28"/>
          <w:szCs w:val="28"/>
          <w:lang w:val="uk-UA"/>
        </w:rPr>
      </w:pPr>
      <w:r w:rsidRPr="003A4675">
        <w:rPr>
          <w:color w:val="000000"/>
          <w:sz w:val="28"/>
          <w:szCs w:val="28"/>
          <w:lang w:val="uk-UA"/>
        </w:rPr>
        <w:t xml:space="preserve">Маючи можливість проходити практику у ЗАТ </w:t>
      </w:r>
      <w:r w:rsidR="00EC2980" w:rsidRPr="003A4675">
        <w:rPr>
          <w:color w:val="000000"/>
          <w:sz w:val="28"/>
          <w:szCs w:val="28"/>
          <w:lang w:val="uk-UA"/>
        </w:rPr>
        <w:t>«Р</w:t>
      </w:r>
      <w:r w:rsidRPr="003A4675">
        <w:rPr>
          <w:color w:val="000000"/>
          <w:sz w:val="28"/>
          <w:szCs w:val="28"/>
          <w:lang w:val="uk-UA"/>
        </w:rPr>
        <w:t>івне-Борошно</w:t>
      </w:r>
      <w:r w:rsidR="00EC2980" w:rsidRPr="003A4675">
        <w:rPr>
          <w:color w:val="000000"/>
          <w:sz w:val="28"/>
          <w:szCs w:val="28"/>
          <w:lang w:val="uk-UA"/>
        </w:rPr>
        <w:t xml:space="preserve">» </w:t>
      </w:r>
      <w:r w:rsidRPr="003A4675">
        <w:rPr>
          <w:color w:val="000000"/>
          <w:sz w:val="28"/>
          <w:szCs w:val="28"/>
          <w:lang w:val="uk-UA"/>
        </w:rPr>
        <w:t xml:space="preserve">ми була вражена дисциплінованістю і доброзичливістю працівників які там працюють. На сьогоднішній день дружність колективу є рідкістю, це пов'язано з багатьма факторами такими як жадібність, бажання збагатитись за рахунок інших та ін. Прийшовши перший раз на практику ми не відчули ніякого дискомфорту оскільки дуже швидко відшукали цільну мову з працівниками та керівництвом підприємства. Це дало мені змогу краще пізнати відносини працівників з керівництвом. Особливо на цьому підприємстві сподобався розподіл обов'язків між працівниками. Тут кожен працівник конкретно знає і старанно виконує свої завдання та розприділені обов'язки. Завдяки цьому вдається уникати конфліктних та непередбачуваних ситуацій і завдяки цьому вдається зберегти спокійну обстановку в середині підприємства. Пройшовши практику у ЗАТ </w:t>
      </w:r>
      <w:r w:rsidR="00EC2980" w:rsidRPr="003A4675">
        <w:rPr>
          <w:color w:val="000000"/>
          <w:sz w:val="28"/>
          <w:szCs w:val="28"/>
          <w:lang w:val="uk-UA"/>
        </w:rPr>
        <w:t>«Р</w:t>
      </w:r>
      <w:r w:rsidRPr="003A4675">
        <w:rPr>
          <w:color w:val="000000"/>
          <w:sz w:val="28"/>
          <w:szCs w:val="28"/>
          <w:lang w:val="uk-UA"/>
        </w:rPr>
        <w:t>івне-Борошно</w:t>
      </w:r>
      <w:r w:rsidR="00EC2980" w:rsidRPr="003A4675">
        <w:rPr>
          <w:color w:val="000000"/>
          <w:sz w:val="28"/>
          <w:szCs w:val="28"/>
          <w:lang w:val="uk-UA"/>
        </w:rPr>
        <w:t xml:space="preserve">» </w:t>
      </w:r>
      <w:r w:rsidRPr="003A4675">
        <w:rPr>
          <w:color w:val="000000"/>
          <w:sz w:val="28"/>
          <w:szCs w:val="28"/>
          <w:lang w:val="uk-UA"/>
        </w:rPr>
        <w:t>в нас залишились тільки добрі спогади про це підприємство.</w:t>
      </w:r>
    </w:p>
    <w:p w:rsidR="004C0910" w:rsidRPr="003A4675" w:rsidRDefault="004C0910" w:rsidP="00EC2980">
      <w:pPr>
        <w:pStyle w:val="3"/>
        <w:tabs>
          <w:tab w:val="left" w:pos="1080"/>
          <w:tab w:val="left" w:pos="9827"/>
        </w:tabs>
        <w:spacing w:line="360" w:lineRule="auto"/>
        <w:ind w:firstLine="709"/>
        <w:jc w:val="both"/>
        <w:rPr>
          <w:color w:val="000000"/>
          <w:szCs w:val="28"/>
        </w:rPr>
      </w:pPr>
      <w:r w:rsidRPr="003A4675">
        <w:rPr>
          <w:color w:val="000000"/>
          <w:szCs w:val="28"/>
        </w:rPr>
        <w:t>Ми дізналася:</w:t>
      </w:r>
    </w:p>
    <w:p w:rsidR="004C0910" w:rsidRPr="003A4675" w:rsidRDefault="00EC2980" w:rsidP="00EC2980">
      <w:pPr>
        <w:pStyle w:val="3"/>
        <w:tabs>
          <w:tab w:val="left" w:pos="1080"/>
          <w:tab w:val="left" w:pos="9827"/>
        </w:tabs>
        <w:spacing w:line="360" w:lineRule="auto"/>
        <w:ind w:firstLine="709"/>
        <w:jc w:val="both"/>
        <w:rPr>
          <w:color w:val="000000"/>
          <w:szCs w:val="28"/>
        </w:rPr>
      </w:pPr>
      <w:r w:rsidRPr="003A4675">
        <w:rPr>
          <w:color w:val="000000"/>
          <w:szCs w:val="28"/>
        </w:rPr>
        <w:t>– </w:t>
      </w:r>
      <w:r w:rsidR="004C0910" w:rsidRPr="003A4675">
        <w:rPr>
          <w:color w:val="000000"/>
          <w:szCs w:val="28"/>
        </w:rPr>
        <w:t>принципи організації та функції бухгалтерської служби, її взаємозв’язок з іншими структурними підрозділами підприємства;</w:t>
      </w:r>
    </w:p>
    <w:p w:rsidR="004C0910" w:rsidRPr="003A4675" w:rsidRDefault="00EC2980" w:rsidP="00EC2980">
      <w:pPr>
        <w:pStyle w:val="3"/>
        <w:tabs>
          <w:tab w:val="left" w:pos="1080"/>
          <w:tab w:val="left" w:pos="9827"/>
        </w:tabs>
        <w:spacing w:line="360" w:lineRule="auto"/>
        <w:ind w:firstLine="709"/>
        <w:jc w:val="both"/>
        <w:rPr>
          <w:color w:val="000000"/>
          <w:szCs w:val="28"/>
        </w:rPr>
      </w:pPr>
      <w:r w:rsidRPr="003A4675">
        <w:rPr>
          <w:color w:val="000000"/>
          <w:szCs w:val="28"/>
        </w:rPr>
        <w:t>– </w:t>
      </w:r>
      <w:r w:rsidR="004C0910" w:rsidRPr="003A4675">
        <w:rPr>
          <w:color w:val="000000"/>
          <w:szCs w:val="28"/>
        </w:rPr>
        <w:t>порядок і послідовність складання первинних документів, облікових регістрів аналітичного та синтетичного обліку;</w:t>
      </w:r>
    </w:p>
    <w:p w:rsidR="004C0910" w:rsidRPr="003A4675" w:rsidRDefault="00EC2980" w:rsidP="00EC2980">
      <w:pPr>
        <w:pStyle w:val="3"/>
        <w:tabs>
          <w:tab w:val="left" w:pos="1080"/>
          <w:tab w:val="left" w:pos="9827"/>
        </w:tabs>
        <w:spacing w:line="360" w:lineRule="auto"/>
        <w:ind w:firstLine="709"/>
        <w:jc w:val="both"/>
        <w:rPr>
          <w:color w:val="000000"/>
          <w:szCs w:val="28"/>
        </w:rPr>
      </w:pPr>
      <w:r w:rsidRPr="003A4675">
        <w:rPr>
          <w:color w:val="000000"/>
          <w:szCs w:val="28"/>
        </w:rPr>
        <w:t>– </w:t>
      </w:r>
      <w:r w:rsidR="004C0910" w:rsidRPr="003A4675">
        <w:rPr>
          <w:color w:val="000000"/>
          <w:szCs w:val="28"/>
        </w:rPr>
        <w:t>особливості організації обліку, первинних документів та облікових регістрів в умовах застосування засобів обчислювальної техніки;</w:t>
      </w:r>
    </w:p>
    <w:p w:rsidR="004C0910" w:rsidRPr="003A4675" w:rsidRDefault="00EC2980" w:rsidP="00EC2980">
      <w:pPr>
        <w:pStyle w:val="3"/>
        <w:tabs>
          <w:tab w:val="left" w:pos="1080"/>
          <w:tab w:val="left" w:pos="9827"/>
        </w:tabs>
        <w:spacing w:line="360" w:lineRule="auto"/>
        <w:ind w:firstLine="709"/>
        <w:jc w:val="both"/>
        <w:rPr>
          <w:color w:val="000000"/>
          <w:szCs w:val="28"/>
        </w:rPr>
      </w:pPr>
      <w:r w:rsidRPr="003A4675">
        <w:rPr>
          <w:color w:val="000000"/>
          <w:szCs w:val="28"/>
        </w:rPr>
        <w:t>– </w:t>
      </w:r>
      <w:r w:rsidR="004C0910" w:rsidRPr="003A4675">
        <w:rPr>
          <w:color w:val="000000"/>
          <w:szCs w:val="28"/>
        </w:rPr>
        <w:t>послідовність і зміст робіт по складанню бухгалтерської звітності підприємства.</w:t>
      </w:r>
    </w:p>
    <w:p w:rsidR="004C0910" w:rsidRPr="003A4675" w:rsidRDefault="004C0910"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Завдання виробничої практики ознайомилися з організацією роботи бухгалтерського апарату підприємства, функціональними обов’язками, правами та відповідальністю бухгалтерів; вивчили організацію та методику первинного, аналітичного та синтетичного обліку підприємства; оволоділи прийомами калькулювання та методом обліку витрат виробництва (обігу), які застосовуються на підприємстві; ознайомилися з організацією та формами фінансової звітності.</w:t>
      </w:r>
    </w:p>
    <w:p w:rsidR="004C0910" w:rsidRPr="003A4675" w:rsidRDefault="004C0910" w:rsidP="00EC2980">
      <w:pPr>
        <w:tabs>
          <w:tab w:val="left" w:pos="1080"/>
        </w:tabs>
        <w:spacing w:line="360" w:lineRule="auto"/>
        <w:ind w:firstLine="709"/>
        <w:jc w:val="both"/>
        <w:rPr>
          <w:color w:val="000000"/>
          <w:sz w:val="28"/>
          <w:szCs w:val="28"/>
          <w:lang w:val="uk-UA"/>
        </w:rPr>
      </w:pPr>
      <w:r w:rsidRPr="003A4675">
        <w:rPr>
          <w:color w:val="000000"/>
          <w:sz w:val="28"/>
          <w:szCs w:val="28"/>
          <w:lang w:val="uk-UA"/>
        </w:rPr>
        <w:t>А також, під час проходження виробничої практики оволоділи навичками: розділу функцій в організації облікового процесу; прийому, перевірки та обробки первинних документів; техніки складання облікових регістрів; відображення господарських операцій на рахунках бухгалтерського обліку; складання основних форм бухгалтерської звітності.</w:t>
      </w:r>
      <w:bookmarkStart w:id="0" w:name="_GoBack"/>
      <w:bookmarkEnd w:id="0"/>
    </w:p>
    <w:sectPr w:rsidR="004C0910" w:rsidRPr="003A4675" w:rsidSect="00EC2980">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675" w:rsidRDefault="003A4675">
      <w:r>
        <w:separator/>
      </w:r>
    </w:p>
  </w:endnote>
  <w:endnote w:type="continuationSeparator" w:id="0">
    <w:p w:rsidR="003A4675" w:rsidRDefault="003A4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675" w:rsidRDefault="003A4675" w:rsidP="005B60B1">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A4675" w:rsidRDefault="003A4675" w:rsidP="005B60B1">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675" w:rsidRDefault="003A4675" w:rsidP="005B60B1">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1805D4">
      <w:rPr>
        <w:rStyle w:val="a6"/>
        <w:noProof/>
      </w:rPr>
      <w:t>41</w:t>
    </w:r>
    <w:r>
      <w:rPr>
        <w:rStyle w:val="a6"/>
      </w:rPr>
      <w:fldChar w:fldCharType="end"/>
    </w:r>
  </w:p>
  <w:p w:rsidR="003A4675" w:rsidRDefault="003A4675" w:rsidP="005B60B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675" w:rsidRDefault="003A4675">
      <w:r>
        <w:separator/>
      </w:r>
    </w:p>
  </w:footnote>
  <w:footnote w:type="continuationSeparator" w:id="0">
    <w:p w:rsidR="003A4675" w:rsidRDefault="003A46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A1F8B"/>
    <w:multiLevelType w:val="hybridMultilevel"/>
    <w:tmpl w:val="BD644BB0"/>
    <w:lvl w:ilvl="0" w:tplc="967CB47E">
      <w:start w:val="1"/>
      <w:numFmt w:val="decimal"/>
      <w:lvlText w:val="%1."/>
      <w:lvlJc w:val="left"/>
      <w:pPr>
        <w:tabs>
          <w:tab w:val="num" w:pos="2445"/>
        </w:tabs>
        <w:ind w:left="2445" w:hanging="1365"/>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138B5CBE"/>
    <w:multiLevelType w:val="hybridMultilevel"/>
    <w:tmpl w:val="4BDC8856"/>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
    <w:nsid w:val="1AEA415E"/>
    <w:multiLevelType w:val="hybridMultilevel"/>
    <w:tmpl w:val="FC3C412E"/>
    <w:lvl w:ilvl="0" w:tplc="04190001">
      <w:start w:val="1"/>
      <w:numFmt w:val="bullet"/>
      <w:lvlText w:val=""/>
      <w:lvlJc w:val="left"/>
      <w:pPr>
        <w:tabs>
          <w:tab w:val="num" w:pos="1440"/>
        </w:tabs>
        <w:ind w:left="1440" w:hanging="360"/>
      </w:pPr>
      <w:rPr>
        <w:rFonts w:ascii="Symbol" w:hAnsi="Symbol" w:hint="default"/>
      </w:rPr>
    </w:lvl>
    <w:lvl w:ilvl="1" w:tplc="04190001">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2AB81E10"/>
    <w:multiLevelType w:val="hybridMultilevel"/>
    <w:tmpl w:val="25CE96A6"/>
    <w:lvl w:ilvl="0" w:tplc="11C6317A">
      <w:start w:val="13"/>
      <w:numFmt w:val="bullet"/>
      <w:lvlText w:val="-"/>
      <w:lvlJc w:val="left"/>
      <w:pPr>
        <w:tabs>
          <w:tab w:val="num" w:pos="2505"/>
        </w:tabs>
        <w:ind w:left="2505" w:hanging="1425"/>
      </w:pPr>
      <w:rPr>
        <w:rFonts w:ascii="Times New Roman" w:eastAsia="Times New Roman" w:hAnsi="Times New Roman" w:hint="default"/>
      </w:rPr>
    </w:lvl>
    <w:lvl w:ilvl="1" w:tplc="04190003">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4">
    <w:nsid w:val="349902D5"/>
    <w:multiLevelType w:val="hybridMultilevel"/>
    <w:tmpl w:val="A9CA228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3C7A5D12"/>
    <w:multiLevelType w:val="hybridMultilevel"/>
    <w:tmpl w:val="6330C17C"/>
    <w:lvl w:ilvl="0" w:tplc="11C6317A">
      <w:start w:val="13"/>
      <w:numFmt w:val="bullet"/>
      <w:lvlText w:val="-"/>
      <w:lvlJc w:val="left"/>
      <w:pPr>
        <w:tabs>
          <w:tab w:val="num" w:pos="2505"/>
        </w:tabs>
        <w:ind w:left="2505" w:hanging="1425"/>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402A557A"/>
    <w:multiLevelType w:val="hybridMultilevel"/>
    <w:tmpl w:val="041AD7F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563F0745"/>
    <w:multiLevelType w:val="hybridMultilevel"/>
    <w:tmpl w:val="02C8F16A"/>
    <w:lvl w:ilvl="0" w:tplc="04190001">
      <w:start w:val="1"/>
      <w:numFmt w:val="bullet"/>
      <w:lvlText w:val=""/>
      <w:lvlJc w:val="left"/>
      <w:pPr>
        <w:tabs>
          <w:tab w:val="num" w:pos="1440"/>
        </w:tabs>
        <w:ind w:left="1440" w:hanging="360"/>
      </w:pPr>
      <w:rPr>
        <w:rFonts w:ascii="Symbol" w:hAnsi="Symbol" w:hint="default"/>
      </w:rPr>
    </w:lvl>
    <w:lvl w:ilvl="1" w:tplc="04190001">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61386492"/>
    <w:multiLevelType w:val="hybridMultilevel"/>
    <w:tmpl w:val="FFE21EA0"/>
    <w:lvl w:ilvl="0" w:tplc="11C6317A">
      <w:start w:val="13"/>
      <w:numFmt w:val="bullet"/>
      <w:lvlText w:val="-"/>
      <w:lvlJc w:val="left"/>
      <w:pPr>
        <w:tabs>
          <w:tab w:val="num" w:pos="2505"/>
        </w:tabs>
        <w:ind w:left="2505" w:hanging="1425"/>
      </w:pPr>
      <w:rPr>
        <w:rFonts w:ascii="Times New Roman" w:eastAsia="Times New Roman" w:hAnsi="Times New Roman" w:hint="default"/>
      </w:rPr>
    </w:lvl>
    <w:lvl w:ilvl="1" w:tplc="04190001">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620A5B13"/>
    <w:multiLevelType w:val="hybridMultilevel"/>
    <w:tmpl w:val="D7B02A66"/>
    <w:lvl w:ilvl="0" w:tplc="F462E968">
      <w:start w:val="52"/>
      <w:numFmt w:val="bullet"/>
      <w:lvlText w:val="-"/>
      <w:lvlJc w:val="left"/>
      <w:pPr>
        <w:tabs>
          <w:tab w:val="num" w:pos="1440"/>
        </w:tabs>
        <w:ind w:left="1440" w:hanging="360"/>
      </w:pPr>
      <w:rPr>
        <w:rFonts w:ascii="Times New Roman" w:eastAsia="Times New Roman" w:hAnsi="Times New Roman" w:hint="default"/>
      </w:rPr>
    </w:lvl>
    <w:lvl w:ilvl="1" w:tplc="04190001">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644C7B18"/>
    <w:multiLevelType w:val="hybridMultilevel"/>
    <w:tmpl w:val="54D2615A"/>
    <w:lvl w:ilvl="0" w:tplc="0419000B">
      <w:start w:val="1"/>
      <w:numFmt w:val="bullet"/>
      <w:lvlText w:val=""/>
      <w:lvlJc w:val="left"/>
      <w:pPr>
        <w:tabs>
          <w:tab w:val="num" w:pos="1800"/>
        </w:tabs>
        <w:ind w:left="1800" w:hanging="360"/>
      </w:pPr>
      <w:rPr>
        <w:rFonts w:ascii="Wingdings" w:hAnsi="Wingdings"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1">
    <w:nsid w:val="67452162"/>
    <w:multiLevelType w:val="hybridMultilevel"/>
    <w:tmpl w:val="038EB0D6"/>
    <w:lvl w:ilvl="0" w:tplc="433266B0">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2">
    <w:nsid w:val="717E42AB"/>
    <w:multiLevelType w:val="hybridMultilevel"/>
    <w:tmpl w:val="9B4C61C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71EE032E"/>
    <w:multiLevelType w:val="hybridMultilevel"/>
    <w:tmpl w:val="55A6207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7926073D"/>
    <w:multiLevelType w:val="hybridMultilevel"/>
    <w:tmpl w:val="FC665C56"/>
    <w:lvl w:ilvl="0" w:tplc="04190001">
      <w:start w:val="1"/>
      <w:numFmt w:val="bullet"/>
      <w:lvlText w:val=""/>
      <w:lvlJc w:val="left"/>
      <w:pPr>
        <w:tabs>
          <w:tab w:val="num" w:pos="1440"/>
        </w:tabs>
        <w:ind w:left="1440" w:hanging="360"/>
      </w:pPr>
      <w:rPr>
        <w:rFonts w:ascii="Symbol" w:hAnsi="Symbol" w:hint="default"/>
      </w:rPr>
    </w:lvl>
    <w:lvl w:ilvl="1" w:tplc="04190001">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79906279"/>
    <w:multiLevelType w:val="hybridMultilevel"/>
    <w:tmpl w:val="F9B07B0A"/>
    <w:lvl w:ilvl="0" w:tplc="0419000F">
      <w:start w:val="1"/>
      <w:numFmt w:val="decimal"/>
      <w:lvlText w:val="%1."/>
      <w:lvlJc w:val="left"/>
      <w:pPr>
        <w:tabs>
          <w:tab w:val="num" w:pos="1800"/>
        </w:tabs>
        <w:ind w:left="1800" w:hanging="360"/>
      </w:pPr>
      <w:rPr>
        <w:rFonts w:cs="Times New Roman"/>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16">
    <w:nsid w:val="7BC510F7"/>
    <w:multiLevelType w:val="hybridMultilevel"/>
    <w:tmpl w:val="08BC516C"/>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7">
    <w:nsid w:val="7BEF48B1"/>
    <w:multiLevelType w:val="hybridMultilevel"/>
    <w:tmpl w:val="F872F36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9"/>
  </w:num>
  <w:num w:numId="2">
    <w:abstractNumId w:val="0"/>
  </w:num>
  <w:num w:numId="3">
    <w:abstractNumId w:val="17"/>
  </w:num>
  <w:num w:numId="4">
    <w:abstractNumId w:val="4"/>
  </w:num>
  <w:num w:numId="5">
    <w:abstractNumId w:val="13"/>
  </w:num>
  <w:num w:numId="6">
    <w:abstractNumId w:val="6"/>
  </w:num>
  <w:num w:numId="7">
    <w:abstractNumId w:val="12"/>
  </w:num>
  <w:num w:numId="8">
    <w:abstractNumId w:val="10"/>
  </w:num>
  <w:num w:numId="9">
    <w:abstractNumId w:val="5"/>
  </w:num>
  <w:num w:numId="10">
    <w:abstractNumId w:val="2"/>
  </w:num>
  <w:num w:numId="11">
    <w:abstractNumId w:val="8"/>
  </w:num>
  <w:num w:numId="12">
    <w:abstractNumId w:val="14"/>
  </w:num>
  <w:num w:numId="13">
    <w:abstractNumId w:val="7"/>
  </w:num>
  <w:num w:numId="14">
    <w:abstractNumId w:val="3"/>
  </w:num>
  <w:num w:numId="15">
    <w:abstractNumId w:val="11"/>
  </w:num>
  <w:num w:numId="16">
    <w:abstractNumId w:val="15"/>
  </w:num>
  <w:num w:numId="17">
    <w:abstractNumId w:val="16"/>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1D29"/>
    <w:rsid w:val="00075C59"/>
    <w:rsid w:val="00176E5B"/>
    <w:rsid w:val="001805D4"/>
    <w:rsid w:val="002D1D29"/>
    <w:rsid w:val="003370ED"/>
    <w:rsid w:val="003A157D"/>
    <w:rsid w:val="003A4675"/>
    <w:rsid w:val="00456E90"/>
    <w:rsid w:val="004C0910"/>
    <w:rsid w:val="004C697B"/>
    <w:rsid w:val="005B60B1"/>
    <w:rsid w:val="005C5A37"/>
    <w:rsid w:val="00EB15F5"/>
    <w:rsid w:val="00EC2980"/>
    <w:rsid w:val="00F13C4B"/>
    <w:rsid w:val="00F42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E244C32-61D8-442B-9940-57D2F3D4B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1D2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2D1D2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2D1D29"/>
    <w:pPr>
      <w:tabs>
        <w:tab w:val="center" w:pos="4677"/>
        <w:tab w:val="right" w:pos="9355"/>
      </w:tabs>
    </w:pPr>
  </w:style>
  <w:style w:type="character" w:customStyle="1" w:styleId="a5">
    <w:name w:val="Нижній колонтитул Знак"/>
    <w:basedOn w:val="a0"/>
    <w:link w:val="a4"/>
    <w:uiPriority w:val="99"/>
    <w:semiHidden/>
    <w:rPr>
      <w:sz w:val="24"/>
      <w:szCs w:val="24"/>
    </w:rPr>
  </w:style>
  <w:style w:type="character" w:styleId="a6">
    <w:name w:val="page number"/>
    <w:basedOn w:val="a0"/>
    <w:uiPriority w:val="99"/>
    <w:rsid w:val="002D1D29"/>
    <w:rPr>
      <w:rFonts w:cs="Times New Roman"/>
    </w:rPr>
  </w:style>
  <w:style w:type="paragraph" w:styleId="3">
    <w:name w:val="Body Text Indent 3"/>
    <w:basedOn w:val="a"/>
    <w:link w:val="30"/>
    <w:uiPriority w:val="99"/>
    <w:rsid w:val="002D1D29"/>
    <w:pPr>
      <w:ind w:firstLine="561"/>
    </w:pPr>
    <w:rPr>
      <w:sz w:val="28"/>
      <w:lang w:val="uk-UA"/>
    </w:rPr>
  </w:style>
  <w:style w:type="character" w:customStyle="1" w:styleId="30">
    <w:name w:val="Основний текст з відступом 3 Знак"/>
    <w:basedOn w:val="a0"/>
    <w:link w:val="3"/>
    <w:uiPriority w:val="99"/>
    <w:semiHidden/>
    <w:rPr>
      <w:sz w:val="16"/>
      <w:szCs w:val="16"/>
    </w:rPr>
  </w:style>
  <w:style w:type="table" w:styleId="1">
    <w:name w:val="Table Grid 1"/>
    <w:basedOn w:val="a1"/>
    <w:uiPriority w:val="99"/>
    <w:rsid w:val="00EC2980"/>
    <w:pPr>
      <w:spacing w:after="0" w:line="240"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8550</Words>
  <Characters>48741</Characters>
  <Application>Microsoft Office Word</Application>
  <DocSecurity>0</DocSecurity>
  <Lines>406</Lines>
  <Paragraphs>114</Paragraphs>
  <ScaleCrop>false</ScaleCrop>
  <Company>Kontora</Company>
  <LinksUpToDate>false</LinksUpToDate>
  <CharactersWithSpaces>57177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Щоденнк про виробничу практику</dc:title>
  <dc:subject/>
  <dc:creator>Admin</dc:creator>
  <cp:keywords/>
  <dc:description>Обработан пакетом :: Методичка :: _x000d_http://alex-mail.at.tut.by/_x000d_(c) 2007-2009 Александр, г.Брест_x000d_E-mail: alex-mail@tut.by</dc:description>
  <cp:lastModifiedBy>Irina</cp:lastModifiedBy>
  <cp:revision>2</cp:revision>
  <cp:lastPrinted>2006-07-12T10:21:00Z</cp:lastPrinted>
  <dcterms:created xsi:type="dcterms:W3CDTF">2014-08-12T18:30:00Z</dcterms:created>
  <dcterms:modified xsi:type="dcterms:W3CDTF">2014-08-12T18:30:00Z</dcterms:modified>
</cp:coreProperties>
</file>