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046"/>
        <w:gridCol w:w="8080"/>
      </w:tblGrid>
      <w:tr w:rsidR="00807827">
        <w:tc>
          <w:tcPr>
            <w:tcW w:w="8046" w:type="dxa"/>
          </w:tcPr>
          <w:p w:rsidR="00807827" w:rsidRDefault="00807827">
            <w:pPr>
              <w:jc w:val="both"/>
              <w:rPr>
                <w:b/>
                <w:sz w:val="12"/>
              </w:rPr>
            </w:pPr>
            <w:r>
              <w:rPr>
                <w:b/>
                <w:sz w:val="12"/>
              </w:rPr>
              <w:t xml:space="preserve">     5. Права и обязанности нотариуса. Ограничения в деят-ти нотариусов. Гарантии нотар.деят-ти.</w:t>
            </w:r>
          </w:p>
          <w:p w:rsidR="00807827" w:rsidRDefault="00807827">
            <w:pPr>
              <w:pStyle w:val="a4"/>
            </w:pPr>
            <w:r>
              <w:t>Нотариус имеет право: совершать нотар.действия в интересах физич. И юр.лиц, обратившихся к нему, за исключением случаев, когда место соверешения нотар.действия определено законодательством РФ или международными договорами; состовлять проекты сделок, заявлений и др. док-ов, изготовлять копии док-ов и выписки из них, а также даватьразъяснения по вопросам совершения нотар.действий; истребовать от физич. И юр.лиц сведения и док-ты, необходимые для совершения нотар.действий.</w:t>
            </w:r>
          </w:p>
          <w:p w:rsidR="00807827" w:rsidRDefault="00807827">
            <w:pPr>
              <w:jc w:val="both"/>
              <w:rPr>
                <w:sz w:val="12"/>
              </w:rPr>
            </w:pPr>
            <w:r>
              <w:rPr>
                <w:sz w:val="12"/>
              </w:rPr>
              <w:t xml:space="preserve">Нотариус обязан оказывать физич. И юр.лицам содействие в осуществлении их прав и защите законных интересов, разъяснять им права и обязанности, предупреждать о последствиях совершаемых нотар.действий, с тем чтобы юр. Неосведомленность не могал быть использована им во вред. Нотариус обязан хранить в тайне сведения, кот. Стали ему известны в связи с осуществлением его профессиональной деят-ти. Суд может освободить нотариуса от обязанности сохранения тайны, если против нотариуса возбуждено уг.дело в связи с совершением нотар.дейст-ия. Нотрариус обязан отказать в соверш. Нотар.действия в случае его несоответствия  законодательству РФ или международным договорам. Нотариус </w:t>
            </w:r>
            <w:r>
              <w:rPr>
                <w:b/>
                <w:sz w:val="12"/>
              </w:rPr>
              <w:t>не вправе</w:t>
            </w:r>
            <w:r>
              <w:rPr>
                <w:sz w:val="12"/>
              </w:rPr>
              <w:t xml:space="preserve">: заниматься самостоятельной предпринимательской и никакой иной деят-тью, кроме нотариальной, научной и преподавательской; оказывать посреднические услуги при заключении договоров. </w:t>
            </w:r>
            <w:r>
              <w:rPr>
                <w:b/>
                <w:sz w:val="12"/>
              </w:rPr>
              <w:t xml:space="preserve">Гарантии: </w:t>
            </w:r>
            <w:r>
              <w:rPr>
                <w:sz w:val="12"/>
              </w:rPr>
              <w:t xml:space="preserve">нотариус беспристрастен и независим в своей деят-ти и руководствуется Конст.РФ. Конституциями республик в составе РФ, Основами, законодат.актами РФ и республик в составе РФ, а также правовыми актами органов гос.власти. Нотариусу при исполении служебных обязанностей, а также лицам, работающим в нотар.конторе, запрещается разглашать сведения, оглашать док-ты, кот. Стали им известны в связи с соверш.нотпр.действий, в том числе и после сложения полномочий, или увольнения, за исключением случаев, предусмотр. Основами. Сведения (док-ты) о совершенных нотар-ых действиях могут выдаваться только лицам, от имени или по поручению которых совершены эти действия. </w:t>
            </w:r>
          </w:p>
        </w:tc>
        <w:tc>
          <w:tcPr>
            <w:tcW w:w="8080" w:type="dxa"/>
          </w:tcPr>
          <w:p w:rsidR="00807827" w:rsidRDefault="00807827">
            <w:pPr>
              <w:jc w:val="both"/>
              <w:rPr>
                <w:b/>
                <w:sz w:val="12"/>
              </w:rPr>
            </w:pPr>
            <w:r>
              <w:rPr>
                <w:b/>
                <w:sz w:val="12"/>
              </w:rPr>
              <w:t>6. Осуществление надзора за деят-тью нотариусов. Ответственность нотариуса. Страхование деят-ти нотариуса.</w:t>
            </w:r>
          </w:p>
          <w:p w:rsidR="00807827" w:rsidRDefault="00807827">
            <w:pPr>
              <w:jc w:val="both"/>
              <w:rPr>
                <w:b/>
                <w:sz w:val="12"/>
              </w:rPr>
            </w:pPr>
            <w:r>
              <w:rPr>
                <w:sz w:val="12"/>
              </w:rPr>
              <w:t xml:space="preserve">Статьями 33 и 34 Основ предусмотрен контроль за совершением нотариусами нотар.действий и за исполнением ими профессионал.обязанностей. Контроль за исполнением проф.обязанностей нотариусами, заним.частной практикой, осуществляют нотариальные палаты. Контроль за соблюдением налогового законодат-ва осущ-ся налоговыми органами в порядке и сроки, предусмотренные законодательством РФ.Нотариусы обязаны представлять должностным лицам, уполномоченным на проведение проверок, сведения и док-ты, касающиеся расчетов с юр. И физич. Лицами. </w:t>
            </w:r>
            <w:r>
              <w:rPr>
                <w:b/>
                <w:sz w:val="12"/>
              </w:rPr>
              <w:t>Ответственность:</w:t>
            </w:r>
          </w:p>
          <w:p w:rsidR="00807827" w:rsidRDefault="00807827">
            <w:pPr>
              <w:jc w:val="both"/>
              <w:rPr>
                <w:sz w:val="12"/>
              </w:rPr>
            </w:pPr>
            <w:r>
              <w:rPr>
                <w:sz w:val="12"/>
              </w:rPr>
              <w:t xml:space="preserve">Нотариус, занимающийся частной правктикой, умышленно разгласивший сведения о совершенном нотар.действии или совершивший нотар.действие, противоречащее законодательству РФ, обязан по решению суда возместить причиненный вред вследствие этого ущерба. В др.случаях ущерб возмещается нотариусом , если он не может быть возмещен в ином порядке. В случае совершения нотариусом, занимающимся частной практикой, действий, противоречащих закон-ву РФ его деят-ть может быть прекращена судом по представлению должностных лиц или др.органов.Нотариус в гос .конторе несет ответственность в установленном з-ом порядке. В случае непредставления либо несвоевременного представления в налоговый орган сведений,нотариус может быть привлечен в судебном порядке к ответсвенности в соответствии с законодательством РФ. </w:t>
            </w:r>
            <w:r>
              <w:rPr>
                <w:b/>
                <w:sz w:val="12"/>
              </w:rPr>
              <w:t>Страхование-</w:t>
            </w:r>
            <w:r>
              <w:rPr>
                <w:sz w:val="12"/>
              </w:rPr>
              <w:t xml:space="preserve">Нотариус, занимающийся частной практикой, обязан заключить договор страхования своей деят-ти. Нотариус не вправе выполнять свои обязанности без заключения договора страхования. Страховая сумма не может быть менее 100-кратного установленного з-ом размера минимальной месячной оплаты труда. </w:t>
            </w:r>
          </w:p>
        </w:tc>
      </w:tr>
      <w:tr w:rsidR="00807827">
        <w:tc>
          <w:tcPr>
            <w:tcW w:w="8046" w:type="dxa"/>
          </w:tcPr>
          <w:p w:rsidR="00807827" w:rsidRDefault="00807827">
            <w:pPr>
              <w:jc w:val="both"/>
              <w:rPr>
                <w:b/>
                <w:sz w:val="12"/>
              </w:rPr>
            </w:pPr>
            <w:r>
              <w:rPr>
                <w:b/>
                <w:sz w:val="12"/>
              </w:rPr>
              <w:t xml:space="preserve">    4. Лица, соверш.нотариальные действия. Порядок назаначения на должность и освобождения нотариуса от должности. Нотар-ый округ.</w:t>
            </w:r>
          </w:p>
          <w:p w:rsidR="00807827" w:rsidRDefault="00807827">
            <w:pPr>
              <w:jc w:val="both"/>
              <w:rPr>
                <w:sz w:val="12"/>
              </w:rPr>
            </w:pPr>
            <w:r>
              <w:rPr>
                <w:sz w:val="12"/>
              </w:rPr>
              <w:t xml:space="preserve">На должность нотариуса В РФ назначается гражданин РФ, имеющий высшее юр. Образование, прошедший стажировку сроком не менее 1 года в гос.нотар.конторе или у нотариуса, занимающегося частной практикой, сдавший квалификационный экзамен, имеющий лицензию на право нотар.деятельности.  При совершении нотар.действий нотариусы обладают равными правами и несут одинаковые обязанности независимо от  того, где они работают.Оформленные нотариусами док-ты имеют одинаковую юр.силу. Нотариус, занимающийся частной практикой, должен быть членом нотариальной палаты. Должность нотариуса учреждается и ликвидируется органом юстиции совместно с нотариальной палатой. Наделение нотариуса полномочиями производится на основании рекомендации нотариал.палаты Министерством юстиции Рф ил по его поручению органом юстиции на конкурсной основе из числа лиц, имеющих лицензии. Порядок проведения конкурса определяется Министерством юстиции РФ совместно с Федеральной палатой. Увольнение нотариуса, работающего в гос.нотар.конторе, производится в соответствии с законодательством РФ и республик в составе РФ о труде. Нотариус, занимающийся частной практикой, слагает полномочия по собственному желанию либо освобождается от полномочий на основании решения суда о лишении его права нотар.деят-ть в случаях: 1.осуждения его за совершение умышлен.преступл.-после всупления приговора в закон.силу; 2.ограничения дееспособности или признания недееспособным в установ.з-ом порядке; 3.по ходатайству нотар.палаты за неоднократ.совершение дисциплинар.проступков, нарушение законодательства, а также в случае невозможности исполнять профессионал.обязанности по сост-ию здоровья. Орган юстиции совместно с нотар.палатой принимает решение  о передаче док-ов, хранящихся у нотариуса, чьи полномочия прекращабтся, другому нотариусу. </w:t>
            </w:r>
            <w:r>
              <w:rPr>
                <w:b/>
                <w:sz w:val="12"/>
              </w:rPr>
              <w:t>Нотар.округ</w:t>
            </w:r>
            <w:r>
              <w:rPr>
                <w:sz w:val="12"/>
              </w:rPr>
              <w:t>-(территория деят-ти нотприуса) устанавливается в соответствии  с админ-территориальным делением РФ. В городах, имеющих районное или иное админ.деление, нотар.округом явл. Вся территория соответствующего города.Нотариус должен иметь место для совершения нотар.действий в пределах нотар.округа, в кот. Он назначен на должность.Территория  деят-ти нотариуса может быть изменен совместным решением органа юстиции и нотар.палаты. Совершение нотариусом нотар.действия за пределами своего нотар.округа  не влечет за собой признания недействительности этого действия. Нотариус вправе выехать в другой нотар.округ для удостоверения завещания в случае тяжелой болезни завещателя при отсутствии в нотар.округе в это время нотариуса.</w:t>
            </w:r>
          </w:p>
        </w:tc>
        <w:tc>
          <w:tcPr>
            <w:tcW w:w="8080" w:type="dxa"/>
          </w:tcPr>
          <w:p w:rsidR="00807827" w:rsidRDefault="00807827">
            <w:pPr>
              <w:jc w:val="both"/>
              <w:rPr>
                <w:b/>
                <w:sz w:val="12"/>
              </w:rPr>
            </w:pPr>
            <w:r>
              <w:rPr>
                <w:b/>
                <w:sz w:val="12"/>
              </w:rPr>
              <w:t>7.Стажер и помощник нотариуса. Порядок назначения и обязанности зама.нотариуса, занимающегося частной практикой.</w:t>
            </w:r>
          </w:p>
          <w:p w:rsidR="00807827" w:rsidRDefault="00807827">
            <w:pPr>
              <w:pStyle w:val="a4"/>
            </w:pPr>
            <w:r>
              <w:t xml:space="preserve">Назначение на должность стажера и помощника нотариуса в гос.нотар.конторе осуществляется органом юстиции на основании трудового договора. Стажером нотариуса может быть лицо, имеющее высшее юр.образование, а помощником нотариуса-имеющее лицензию на право нотар.деят-ти. Права и обязанности стажера и помощника нотариуса опред.трудовым договором.               Лицо, замещающее временно отсутствующего нотариуса, наделяется полномочиями нотариусами органом юстиции совместно с нотар.палатой по предложению нотариуса из числа лиц для исполнения его обязанностей на период временного отсутствия. Наделение полномочиями может быть осуществлено заранее с определением оснований невозможности исполнения нотариусом служебных обязанностей (отпуск, болезнь и т.д.), кот.могут возникнуть в течение календарного года. Наделение полномочиями лица, замещающего временно отсутствующего нотариуса, производится на основании соглашения, заключенного между нотариусом и лицом, желающим исполнять обязанности нотариуса. Полномочия лица, замещ.врем.отсут.нотариуса, возникают после наделения его правом совершения нотар.действий и непосредственного исполнения служебных обязанностей нотариуса и заканчиваются в момент их сдачи нотариусу. В случае, если нотариус отсутствует больше недели, он обязан известить об этом соответствующую нотар.палату. Нотариус не вправе исполнять должност.обязанности в период их исполнения лицом, временно его замещающим. </w:t>
            </w:r>
          </w:p>
          <w:p w:rsidR="00807827" w:rsidRDefault="00807827">
            <w:pPr>
              <w:jc w:val="both"/>
              <w:rPr>
                <w:sz w:val="12"/>
              </w:rPr>
            </w:pPr>
          </w:p>
        </w:tc>
      </w:tr>
      <w:tr w:rsidR="00807827">
        <w:tc>
          <w:tcPr>
            <w:tcW w:w="8046" w:type="dxa"/>
          </w:tcPr>
          <w:p w:rsidR="00807827" w:rsidRDefault="00807827">
            <w:pPr>
              <w:jc w:val="both"/>
              <w:rPr>
                <w:b/>
                <w:sz w:val="12"/>
              </w:rPr>
            </w:pPr>
            <w:r>
              <w:rPr>
                <w:b/>
                <w:sz w:val="12"/>
              </w:rPr>
              <w:t xml:space="preserve">   8. Оплата нотар.действий и др.услуг, оказываемых нотариусами. Законодательство о гос.пошлине.</w:t>
            </w:r>
          </w:p>
          <w:p w:rsidR="00807827" w:rsidRDefault="00807827">
            <w:pPr>
              <w:pStyle w:val="a4"/>
            </w:pPr>
            <w:r>
              <w:t xml:space="preserve">За совершение нотар.действий, составление проектов док-ов, выдачу копий док-ов и выполнение технической работы нотариус, работающий в гос.нотар.конторе, взимает гос.пошлину по ставкам, установ.законодательством РФ. За выполнение действий, когда для них законодательными актами РФ предусмотрена обязательная нотар.форма, нотариус, заним.частной практикой, взимает плату по тарифам, соответствующим размерам гос.пошлины, предусмотр. За совершение аналогичного действия в гос.нотар.конторе. В др.случаях тариф опред-ся соглашением между физическими и (или) юридическими лицами, обратившимися к нотариусу, и нотариусом. Полученные денежные ср-ва остаются в распоряжении нотариуса. Нотар.действие признается совершенным после уплаты гос.пошлины или суммы согласно тарифу.Льготы для физич. И юр.лиц, предусмотренные законодательством о гос.пошлине, распространяются на этих лиц при совершении нотар.действий, составлении проектов док-ов, выдаче копий и выполнении тех.работы, как нотариусами, работающими в гос.нотар.конторах, так и частнопрак.нотприусами. При выезде  нотариуса для совершения нотариального действия вне места своей работы заинтересованные физич. И юрид. Лица возмещают ему фактические транспортные расходы.   </w:t>
            </w:r>
          </w:p>
          <w:p w:rsidR="00807827" w:rsidRDefault="00807827">
            <w:pPr>
              <w:jc w:val="both"/>
              <w:rPr>
                <w:sz w:val="12"/>
              </w:rPr>
            </w:pPr>
            <w:r>
              <w:rPr>
                <w:sz w:val="12"/>
              </w:rPr>
              <w:t>Под гос.пошлиной понимается установленный настоящим з-ом обязательный и действующий на всей территории РФ платеж, взимаемый за совершение юридически значимых действий либо выдачу док-ов уполномоченными на то органами или должностными лицами. Плательщиками гос.пошлины явл.граждане РФ, иностранные граждане и лица без гражданства и юр.лица, обращающиеся за совершением юридически значимых действий или выдачей док-ов.</w:t>
            </w:r>
          </w:p>
        </w:tc>
        <w:tc>
          <w:tcPr>
            <w:tcW w:w="8080" w:type="dxa"/>
          </w:tcPr>
          <w:p w:rsidR="00807827" w:rsidRDefault="00807827">
            <w:pPr>
              <w:jc w:val="both"/>
              <w:rPr>
                <w:b/>
                <w:sz w:val="12"/>
              </w:rPr>
            </w:pPr>
            <w:r>
              <w:rPr>
                <w:b/>
                <w:sz w:val="12"/>
              </w:rPr>
              <w:t>9.Финансирование нотариальной деят-ти. Налогообложение дохода нотариуса, занимающегося частной практикой.</w:t>
            </w:r>
          </w:p>
          <w:p w:rsidR="00807827" w:rsidRDefault="00807827">
            <w:pPr>
              <w:pStyle w:val="a4"/>
            </w:pPr>
            <w:r>
              <w:t xml:space="preserve">Источником финансирования деят-ти нотариуса, заним.частной практикой, явл. Денежные ср-ва, полученные за совершение нотар.действий и оказание услуг правового и технического хар-ра, др. финансовые поступления, не противоречащие законодательству РФ.Денежные ср-ва, полученные нотариусом после уплаты налогов, других обязательных платежей поступают в собственность нотариуса. Он вправе открыть расчетный и др.счета, в том числе валютный, в любом банке. Денежные ср-ва, находящиеся на депозитных счетах, не явл.доходом нотариуса, заним.част.практикой. Гос.нотар.конторы содержатся за счет отчислений из федерального бюджета РФ. </w:t>
            </w:r>
          </w:p>
          <w:p w:rsidR="00807827" w:rsidRDefault="00807827">
            <w:pPr>
              <w:jc w:val="both"/>
              <w:rPr>
                <w:sz w:val="12"/>
              </w:rPr>
            </w:pPr>
            <w:r>
              <w:rPr>
                <w:sz w:val="12"/>
              </w:rPr>
              <w:t>Нотариусы, заним.частной практикой, явл. Плательщиками подоходного налога в порядке, предусмотренном законодательством  о подоходном налоге с физич. Лиц, получающих доходы от занятия предпринимательской и иной деят-тью без образования юр.лица.</w:t>
            </w:r>
          </w:p>
        </w:tc>
      </w:tr>
      <w:tr w:rsidR="00807827">
        <w:tc>
          <w:tcPr>
            <w:tcW w:w="8046" w:type="dxa"/>
          </w:tcPr>
          <w:p w:rsidR="00807827" w:rsidRDefault="00807827">
            <w:pPr>
              <w:jc w:val="both"/>
              <w:rPr>
                <w:b/>
                <w:sz w:val="12"/>
              </w:rPr>
            </w:pPr>
            <w:r>
              <w:rPr>
                <w:b/>
                <w:sz w:val="12"/>
              </w:rPr>
              <w:t xml:space="preserve">   10. Нотариальная палата. Порядок ее образования и задачи.</w:t>
            </w:r>
          </w:p>
          <w:p w:rsidR="00807827" w:rsidRDefault="00807827">
            <w:pPr>
              <w:jc w:val="both"/>
              <w:rPr>
                <w:sz w:val="12"/>
              </w:rPr>
            </w:pPr>
            <w:r>
              <w:rPr>
                <w:sz w:val="12"/>
              </w:rPr>
              <w:t>Нотар.палата явл.некоммерческой организацией, представляющей собой профессионал.объединение, основанное на обязательном членстве нотариусов, занимающихся частной практикой. Членами ее могут быть также лица, получившие или желающие получить лицензию на право нотар.деят-ти.</w:t>
            </w:r>
            <w:r>
              <w:rPr>
                <w:sz w:val="12"/>
                <w:lang w:val="en-US"/>
              </w:rPr>
              <w:t xml:space="preserve"> </w:t>
            </w:r>
            <w:r>
              <w:rPr>
                <w:sz w:val="12"/>
              </w:rPr>
              <w:t>Нотар.палата явл.юр.лицом и организует свою работу на принципах самоуправления. Деят-ть нотар.палаты осуществляется в соответствии с законодательством РФ, республик в составе РФ и своим уставом. Нотар.палата может осуществлять предпринимательскую деят-ть постольку, поскольку это необходимо для выполнения ее уставных задач. Имущество нотар.палаты не облагается налогом на имущество предприятий. Устав нотар.палаты принимается собранием членов нотар.палаты и регистрируется в порядке, установ.для регистрации уставов обществ.объединений.Нотар.палата представляет и защищает интересы нотариусов, оказывает им помощь и содействие в развитии частной нотариальной деят-ти; организует стажировку лиц, претендующих на должность нотариуса, и повышение проф. Подготовки нотариусов; возмещает затраты на экспертизы, назанченные судом по делам, связанным с деят-тью нотариусов; организует страхование нотар.деят-ти.</w:t>
            </w:r>
          </w:p>
        </w:tc>
        <w:tc>
          <w:tcPr>
            <w:tcW w:w="8080" w:type="dxa"/>
          </w:tcPr>
          <w:p w:rsidR="00807827" w:rsidRDefault="00807827">
            <w:pPr>
              <w:pStyle w:val="2"/>
            </w:pPr>
            <w:r>
              <w:t>11.Место совершения нотариальных действий. Нотариальные действия, совершаемые нотариусами в гос.нотар.конторах. Нотариальные действия, совершаемые должностными лицами органов исполнительной власти.</w:t>
            </w:r>
          </w:p>
          <w:p w:rsidR="00807827" w:rsidRDefault="00807827">
            <w:pPr>
              <w:jc w:val="both"/>
              <w:rPr>
                <w:sz w:val="12"/>
              </w:rPr>
            </w:pPr>
            <w:r>
              <w:rPr>
                <w:sz w:val="12"/>
              </w:rPr>
              <w:t>Нотар.действия совершаются любым нотариусом. Нотариусы, работающие в гос.нот.конторах, совершают нотар.действия, а также выдают свидетельства о праве на наследство и принимают меры к охране наследственного имущества. При отсутствии в нотар.округе гос.нотар.конторы совершение названных нотар.действий поручается совместным решением органом юстиции и нотар.палаты одному из нотариусов, занимающихся частной практикой. Свидетельство о праве собственности в случае смерти одного из супругов выдается гос.нотар.конторой, в компетенцию кот.входит оформление наследственных прав.</w:t>
            </w:r>
            <w:r>
              <w:rPr>
                <w:sz w:val="12"/>
                <w:lang w:val="en-US"/>
              </w:rPr>
              <w:t xml:space="preserve"> </w:t>
            </w:r>
            <w:r>
              <w:rPr>
                <w:sz w:val="12"/>
              </w:rPr>
              <w:t>В Случае отсутствия в населенном пункте нотариуса должностные лица органов исполнительной власти, уполномоченные совершать нотар.действия, совершают след.нотар.действия: 1.удостовер.завещания; 2.удостовер.доверенности; 3.принимают меры к охране наследственного имущества; свидетельствуют верность копий док-ов из них; 5. Свидетельтсвуют подлинность подписи на док-ах. Должностные лица консульских учреждений РФ совершают след.нотар.действия: удостовер.сделки, кроме договоров об отчуждении недвижимого имущества, наход-ся на территории РФ; принимают меры у охране наследственного имущества; выдают свидетельства о праве на наследство; выдают свидетельства о праве собственности на долю в общем имуществе супругов; свидетельствуют верность копий и выписок из них; подлинность подписи на док-ах; верность перевода док-ов с одного языка на другой; удостовер.факт нахождения гражданина в живых; совершают исполнительные надписи и др. Законодательными актами РФ могут быть предусмотрены и иные нотар.действия, совершаемые должностными лицами консульских учреждений РФ.</w:t>
            </w:r>
          </w:p>
        </w:tc>
      </w:tr>
      <w:tr w:rsidR="00807827">
        <w:tc>
          <w:tcPr>
            <w:tcW w:w="8046" w:type="dxa"/>
          </w:tcPr>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p>
          <w:p w:rsidR="00807827" w:rsidRDefault="00807827">
            <w:pPr>
              <w:pStyle w:val="2"/>
            </w:pPr>
            <w:r>
              <w:t xml:space="preserve">  12.Отложение и приостановление совершения нотар.действия. Отказ в совершении нотар.действия. Обжалование нотар.действий или отказа в их совершении.</w:t>
            </w:r>
          </w:p>
          <w:p w:rsidR="00807827" w:rsidRDefault="00807827">
            <w:pPr>
              <w:jc w:val="both"/>
              <w:rPr>
                <w:sz w:val="12"/>
              </w:rPr>
            </w:pPr>
            <w:r>
              <w:rPr>
                <w:sz w:val="12"/>
              </w:rPr>
              <w:t>Совершение нотар.действия может быть отложено в случае: необходимости истребовать дополнительных сведений от физич. И юр.лиц; направления док-ов на экспертизу. Совершение нотар.действий должно быть отложено, если в соответствии с з-ом необходимо запросить заинтересованных лиц об отсутсвии у них возражений против совершения этих действий. Срок отложения совершения нотар.действия не может превышать месяца со дня вынесения постановления об отложении совершения нотар.действия. 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нотар.действия может быть отложено на срок не более 10 дней. Если в течении этого срока от суда не будет получено сообщение о поступлении заявления, нотар.действие должно быть совершено.</w:t>
            </w:r>
            <w:r>
              <w:rPr>
                <w:sz w:val="12"/>
                <w:lang w:val="en-US"/>
              </w:rPr>
              <w:t xml:space="preserve"> </w:t>
            </w:r>
            <w:r>
              <w:rPr>
                <w:sz w:val="12"/>
              </w:rPr>
              <w:t xml:space="preserve">В случае получения от суда сообщения о поступлении заявления заинтересованного лица, оспаривающего право или факт, об удостоверении которого просит др.заинтересованное лицо, совершение нотариального действия приостанавливается до разрешения дела судом. Нотариус отказывает в совершении нотар.действия, если:совершение такого действия противоречит з-ну; действие подлежит совершению др.нотариусом; с просьбой о совершении нотар.действия обратился недееспособный гражданин либо представитель, не имеющий необход.полномочий; сделка, совершаемая от имени юр.лица, противоречит целям, указанным в его уставе или положении; сделка не соответствует требованиям з-на; док-ты, представленные для соверш.нотар.действия, не соответсвуют требованиям законодательства. Нотариус по просьбе лица, которму отказано в совершении нотар.действия, должен изложить причины отказа в письменной форме и разъяснить порядок его обжалования. В этих случаях нотариус не позднее чем в 10-дневный срок со дня обращения за совершением нотар.действия выносит постановление об отказе в совершении нотар.действия. </w:t>
            </w:r>
            <w:r>
              <w:rPr>
                <w:b/>
                <w:sz w:val="12"/>
              </w:rPr>
              <w:t>Обжалование.</w:t>
            </w:r>
            <w:r>
              <w:rPr>
                <w:sz w:val="12"/>
              </w:rPr>
              <w:t xml:space="preserve"> Заинтересованное лицо, считающее неправильным совершенное нотар.действие, вправе подать об этом жалобу в районный (городской) народный суд по месту нахождения гос.нотар.конторы (нотариуса, заним.частной практикой). Возникший между заинтересованными лицами спор о праве, основанный на совершенном нотар.действии, рассматривается судом или арбитражным судом в порядке искового производства.</w:t>
            </w:r>
          </w:p>
        </w:tc>
        <w:tc>
          <w:tcPr>
            <w:tcW w:w="8080" w:type="dxa"/>
          </w:tcPr>
          <w:p w:rsidR="00807827" w:rsidRDefault="00807827">
            <w:pPr>
              <w:rPr>
                <w:sz w:val="12"/>
              </w:rPr>
            </w:pPr>
          </w:p>
        </w:tc>
      </w:tr>
      <w:tr w:rsidR="00807827">
        <w:tc>
          <w:tcPr>
            <w:tcW w:w="8046" w:type="dxa"/>
          </w:tcPr>
          <w:p w:rsidR="00807827" w:rsidRDefault="00807827">
            <w:pPr>
              <w:jc w:val="both"/>
              <w:rPr>
                <w:b/>
                <w:sz w:val="12"/>
              </w:rPr>
            </w:pPr>
            <w:r>
              <w:rPr>
                <w:sz w:val="12"/>
              </w:rPr>
              <w:t xml:space="preserve">   </w:t>
            </w:r>
            <w:r>
              <w:rPr>
                <w:b/>
                <w:sz w:val="12"/>
              </w:rPr>
              <w:t>13. Правоспособность, дееспособность граждан. Правоспособность юр.лиц. Проверка правоспособности и дееспособности.</w:t>
            </w:r>
          </w:p>
          <w:p w:rsidR="00807827" w:rsidRDefault="00807827">
            <w:pPr>
              <w:jc w:val="both"/>
              <w:rPr>
                <w:sz w:val="12"/>
              </w:rPr>
            </w:pPr>
            <w:r>
              <w:rPr>
                <w:sz w:val="12"/>
              </w:rPr>
              <w:t>При удостоверении сделок выясняется дееспособность граждан и проверяется правоспособность юр.лиц, участвующих в сделках. В случае совершения сделки представителем проверяются и его полномочия.</w:t>
            </w:r>
            <w:r>
              <w:rPr>
                <w:sz w:val="12"/>
                <w:lang w:val="en-US"/>
              </w:rPr>
              <w:t xml:space="preserve"> </w:t>
            </w:r>
            <w:r>
              <w:rPr>
                <w:b/>
                <w:sz w:val="12"/>
              </w:rPr>
              <w:t>Правоспособность-</w:t>
            </w:r>
            <w:r>
              <w:rPr>
                <w:sz w:val="12"/>
              </w:rPr>
              <w:t xml:space="preserve">Способность иметь гражд.права и нести обязанности. </w:t>
            </w:r>
            <w:r>
              <w:rPr>
                <w:b/>
                <w:sz w:val="12"/>
              </w:rPr>
              <w:t>Дееспособность-</w:t>
            </w:r>
            <w:r>
              <w:rPr>
                <w:sz w:val="12"/>
              </w:rPr>
              <w:t>опред. В з-не как способность гражданина своими действиями приобретать и осуществлять гражд.права, создавать для себя гражд.обязанности и исполнять их. Правоспособность юр.лица возникает в момент его гос.регистарции.Прекращается в момент ликвидации путем внесения соответ.записи об этом в гос.реестр юр.лиц. Личность устанавливается  по паспорту или заменяющему его док-ту. Дееспособность граждан возникает в полном обьеме с достижением совершеннолетия. Однако недееспособным может оказаться и совершеннолетнее лицо. Поэтому, если у нотариуса из беседы с гражданином возникнут сомнения относительно дееспособности, нотариус может отложить все до выяснения, было ли решение суда о признании ш=гражданина недееспособным. Если такого решения не имеется, нотариус должен сообщить о своем предположении одному из лиц или одной их организаций, кот. Вправе поставить вопрос перед сулом о признании лица недееспособным.</w:t>
            </w:r>
          </w:p>
        </w:tc>
        <w:tc>
          <w:tcPr>
            <w:tcW w:w="8080" w:type="dxa"/>
          </w:tcPr>
          <w:p w:rsidR="00807827" w:rsidRDefault="00807827">
            <w:pPr>
              <w:pStyle w:val="2"/>
            </w:pPr>
            <w:r>
              <w:t>14. Установление личности обратившегося за совершением нотар.действия.Регистрация нотар. Действий. Основные правила заполнения реестров для регистрации нотар.действий.</w:t>
            </w:r>
          </w:p>
          <w:p w:rsidR="00807827" w:rsidRDefault="00807827">
            <w:pPr>
              <w:jc w:val="both"/>
              <w:rPr>
                <w:sz w:val="12"/>
              </w:rPr>
            </w:pPr>
            <w:r>
              <w:rPr>
                <w:sz w:val="12"/>
              </w:rPr>
              <w:t>При совершении нотар.действия нотариус устанавливает личность обратившегося за соершением нотар.действия гражданина, его представителя или представителя юр.лица.Установление личности должно производиться на основании паспорта или др.док-ов, исключающих любые сомнения относительно личности гражданина. Все нотар.действия регистрируются в реестре. Нотариус обязан выдавать выписки из реестра по письменному заявлению организаций и лиц.Каждому нотариальному действию присваивается отдельный порядковый номер. Номер, под которым нотар.действие зарегестрировано в реестре, указывается в выдаваемых гос-ым нотририусом док-ах и в удостоверительных надписях. Реестра должны быть прошнурованы, листы их пронумерованы. Кол-во листов должно быть заверено подписью работника министерства юстиции автономной республики, отдела юстиции исполнит.комитета краевого, областного, московского и ленинградского городских Советов народных депутатов, уполномоченного на это министром юстиции автономной республики, начальником  отдела юстиции.Подпись работника скрепляется печатью соответствующего органа юстиции.Запись нотар.действия в реестре производится гос.нотариусом или иным работником нотар.конторы только после того, как удостоверительная надпись или выдаваемый нотар.конторой док-т подписаны гос.нотариусом. Запись в реестре карандашом не допускается.</w:t>
            </w:r>
          </w:p>
        </w:tc>
      </w:tr>
      <w:tr w:rsidR="00807827">
        <w:tc>
          <w:tcPr>
            <w:tcW w:w="8046" w:type="dxa"/>
          </w:tcPr>
          <w:p w:rsidR="00807827" w:rsidRDefault="00807827">
            <w:pPr>
              <w:jc w:val="both"/>
              <w:rPr>
                <w:b/>
                <w:sz w:val="12"/>
              </w:rPr>
            </w:pPr>
            <w:r>
              <w:rPr>
                <w:sz w:val="12"/>
              </w:rPr>
              <w:t xml:space="preserve">   </w:t>
            </w:r>
            <w:r>
              <w:rPr>
                <w:b/>
                <w:sz w:val="12"/>
              </w:rPr>
              <w:t>15. Понятие и виды сделок. Форма сделок. Общие правила удостоверения сделок. Кол-во экземпляров договора.</w:t>
            </w:r>
          </w:p>
          <w:p w:rsidR="00807827" w:rsidRDefault="00807827">
            <w:pPr>
              <w:jc w:val="both"/>
              <w:rPr>
                <w:sz w:val="12"/>
              </w:rPr>
            </w:pPr>
            <w:r>
              <w:rPr>
                <w:sz w:val="12"/>
              </w:rPr>
              <w:t xml:space="preserve">Сделками признаются действия граждан и юр.лиц, направ.на установление, изменение или прекращение гражд.прав и обязанностей. </w:t>
            </w:r>
            <w:r>
              <w:rPr>
                <w:b/>
                <w:sz w:val="12"/>
              </w:rPr>
              <w:t xml:space="preserve">Виды: </w:t>
            </w:r>
            <w:r>
              <w:rPr>
                <w:sz w:val="12"/>
              </w:rPr>
              <w:t>односторонние (достаточно, чтобы волю изъявила одна сторона), двусторонние (волеизъявление двух сторон), многосторонние  (более двух сторон).  Нотариус удостоверяет сделки, для кот. Законодательством РФ и республик в составе РФ установлена обязательная нотар.форма.</w:t>
            </w:r>
            <w:r>
              <w:rPr>
                <w:b/>
                <w:sz w:val="12"/>
              </w:rPr>
              <w:t xml:space="preserve">Кол-во экз. </w:t>
            </w:r>
            <w:r>
              <w:rPr>
                <w:sz w:val="12"/>
              </w:rPr>
              <w:t>Кол-во экземпляров док-ов, в которых излагается содержание сделки, удостоверяемой в нотар.порядке, определяется лицами, обратившимися за совершением нотар.действия, но не может превышать кол-во сторон, участвующих в сделке. Однако завещание и договоры о залоге имущества, возведении жилого дома, отчуждении жилого дома и другого недвижимого имущества предоставляется нотариусу не менее чем в двух экземплярах, один из которых остается в делах нотар.конторы. По просьбе лица, обратившегося за совершением нотар.действия, нотариус принимает на хранение один экз-р указанных док-ов.</w:t>
            </w:r>
          </w:p>
        </w:tc>
        <w:tc>
          <w:tcPr>
            <w:tcW w:w="8080" w:type="dxa"/>
          </w:tcPr>
          <w:p w:rsidR="00807827" w:rsidRDefault="00807827">
            <w:pPr>
              <w:pStyle w:val="2"/>
            </w:pPr>
            <w:r>
              <w:t>16. Порядок предоставления земельных участков в собственность или пожизненное наследуемое владение. Переход права на земельный участок при переходе права собственности на имущества крестьянского хоз-ва.</w:t>
            </w:r>
          </w:p>
          <w:p w:rsidR="00807827" w:rsidRDefault="00807827">
            <w:pPr>
              <w:jc w:val="both"/>
              <w:rPr>
                <w:b/>
                <w:sz w:val="12"/>
              </w:rPr>
            </w:pPr>
          </w:p>
        </w:tc>
      </w:tr>
      <w:tr w:rsidR="00807827">
        <w:tc>
          <w:tcPr>
            <w:tcW w:w="8046" w:type="dxa"/>
          </w:tcPr>
          <w:p w:rsidR="00807827" w:rsidRDefault="00807827">
            <w:pPr>
              <w:jc w:val="both"/>
              <w:rPr>
                <w:b/>
                <w:sz w:val="12"/>
              </w:rPr>
            </w:pPr>
            <w:r>
              <w:rPr>
                <w:b/>
                <w:sz w:val="12"/>
                <w:lang w:val="en-US"/>
              </w:rPr>
              <w:t xml:space="preserve">       39</w:t>
            </w:r>
            <w:r>
              <w:rPr>
                <w:b/>
                <w:sz w:val="12"/>
              </w:rPr>
              <w:t>. Время открытия наследства. Место открытия наследства. Принятие наследства. Отказ от наследства. Ведение алфавитной книги учета наследственных дел и книги учета наследственных дел.</w:t>
            </w:r>
          </w:p>
          <w:p w:rsidR="00807827" w:rsidRDefault="00807827">
            <w:pPr>
              <w:pStyle w:val="a4"/>
            </w:pPr>
            <w:r>
              <w:t xml:space="preserve">Временем открытия наследства признается день смерти наследодателя, а при объявлении умершим-день, указанный в ч.3ст.21. Местом открытия наследства, признается последнее постоянное место жительство наследодателя, а если оно неизвестно-место нахождения имущества или основной его части. Для приобретения наследства наследник должен его принять. Не допускается принятие наследства под условием или с оговорками. Признается, что наследник принял наследство,когда он фактически вступил во владение наследственным имуществом или когда он подал нотар.органу по месту открытия наследства заявление о принятии наследства. Указанные действия должны быть совершены в течении 6 мес.со дня открытия наследства. Лица, для которых право наследования возникает лишь в случае непринятия наследства другими наследниками, могут заявить о своем согласии принять наследство в течении оставшейся части срока для принятия наследства, а если эта часть менее 3месяцев, то она удлиняется до трех месяцев. Принятое наследство признается принадлежащим наследнику со времени открытия наследства. </w:t>
            </w:r>
            <w:r>
              <w:rPr>
                <w:b/>
              </w:rPr>
              <w:t xml:space="preserve">Отказ. </w:t>
            </w:r>
            <w:r>
              <w:t>Наследник по з-ну или по завещанию в течении 6 мес.со дня открытия наследства вправе отказаться от наследства. При этом он может указать, что отказывается от наследства в пользу других лиц из числа наследников по з-ну или по завещанию, в пользу гос-ва или отдельной гос-ой, кооперативной или др.общественной организации. Отказ от наследства без указания, в пользу кого наследник отказывается от наследства, влечет те же последствия, что и непринятие наследства. НЕ допускается отказ от наследства, если наследник подал в нотар.контору по месту открытия наследства заявление о принятии им наследства или о выдаче ему свидетельства о праве на наследство. Отказ от наследства совершается подачей наследником заявления нотар.конторе по месту открытия наследства. Получив заявление об отмене завещания либо новое завещание, отменяющее или изменяющее предыдущее, нотариус должен сделать об этом отметку на экземпляре завещания, храниящемся в нотар. Конторе, в реестре для регистр.нотар.действий и в алфавитной книге учета завещаний.</w:t>
            </w:r>
          </w:p>
        </w:tc>
        <w:tc>
          <w:tcPr>
            <w:tcW w:w="8080" w:type="dxa"/>
          </w:tcPr>
          <w:p w:rsidR="00807827" w:rsidRDefault="00807827">
            <w:pPr>
              <w:pStyle w:val="2"/>
            </w:pPr>
            <w:r>
              <w:t>41.Переход права на принятие наследства. Приращение наследственных долей. Ответственность наследника по долгам наследодателя.</w:t>
            </w:r>
          </w:p>
          <w:p w:rsidR="00807827" w:rsidRDefault="00807827">
            <w:pPr>
              <w:jc w:val="both"/>
              <w:rPr>
                <w:sz w:val="12"/>
              </w:rPr>
            </w:pPr>
            <w:r>
              <w:rPr>
                <w:sz w:val="12"/>
              </w:rPr>
              <w:t xml:space="preserve">Если наследник, призванный к наследованию по з-ну или по завещанию, умер после открытия наследства, не успев его принять в установленный срок, прво на принятие причитающийся ему доли наследства переходит у его наследникам. Это право умершего наследника может быть осуществлено его наследниками на общих основаниях в течение оставшейся части срока для принятия наследства. Если оставшаяся часть срока менее трех месяцев, она удлиняется до 3 месяцев. </w:t>
            </w:r>
            <w:r>
              <w:rPr>
                <w:b/>
                <w:sz w:val="12"/>
              </w:rPr>
              <w:t xml:space="preserve">Приращение. </w:t>
            </w:r>
            <w:r>
              <w:rPr>
                <w:sz w:val="12"/>
              </w:rPr>
              <w:t>В случае непринятия наследником по з-ну или по завещанию или лищения завещателем наследника права наследования его доля наследства поступает к наследникам по з-ну и распределяется между ними в равных долях. Если наследодатель завещал все свое имущество назначенным им наследникам, то доля наследства, , причитавшаяся отпавшему наследнику, поступает к остальным наследникам по завещанию и распределяется между ними в равных долях.</w:t>
            </w:r>
            <w:r>
              <w:rPr>
                <w:b/>
                <w:sz w:val="12"/>
              </w:rPr>
              <w:t xml:space="preserve">Ответственность. </w:t>
            </w:r>
            <w:r>
              <w:rPr>
                <w:sz w:val="12"/>
              </w:rPr>
              <w:t>Наследник, принявший наследство, отвечает по долгам наследодателя в пределах действительной стоимости перешедшего к нему наследственного имущества. На таких же основаниях отвечает гос-во, к которому поступило имущество.</w:t>
            </w:r>
          </w:p>
        </w:tc>
      </w:tr>
      <w:tr w:rsidR="00807827">
        <w:tc>
          <w:tcPr>
            <w:tcW w:w="8046" w:type="dxa"/>
          </w:tcPr>
          <w:p w:rsidR="00807827" w:rsidRDefault="00807827">
            <w:pPr>
              <w:jc w:val="both"/>
              <w:rPr>
                <w:b/>
                <w:sz w:val="12"/>
              </w:rPr>
            </w:pPr>
            <w:r>
              <w:rPr>
                <w:sz w:val="12"/>
              </w:rPr>
              <w:t xml:space="preserve"> </w:t>
            </w:r>
            <w:r>
              <w:rPr>
                <w:sz w:val="12"/>
                <w:lang w:val="en-US"/>
              </w:rPr>
              <w:t xml:space="preserve">         </w:t>
            </w:r>
            <w:r>
              <w:rPr>
                <w:b/>
                <w:sz w:val="12"/>
                <w:lang w:val="en-US"/>
              </w:rPr>
              <w:t>40</w:t>
            </w:r>
            <w:r>
              <w:rPr>
                <w:b/>
                <w:sz w:val="12"/>
              </w:rPr>
              <w:t>. Право на обязательную долю в наследстве. Порядок ее определения.</w:t>
            </w:r>
          </w:p>
          <w:p w:rsidR="00807827" w:rsidRDefault="00807827">
            <w:pPr>
              <w:jc w:val="both"/>
              <w:rPr>
                <w:sz w:val="12"/>
              </w:rPr>
            </w:pPr>
            <w:r>
              <w:rPr>
                <w:sz w:val="12"/>
              </w:rPr>
              <w:t xml:space="preserve">Несовершеннолетние или нетрудоспособные дети наследодателя (в том числе усыновленные), а также нетрудоспособные супруг, родители (усыновители) и иждивенцы умершего наследуют, независимо от содержания завещания, не менее двух третей доли, которая причитается бы каждому из них при наследовании по з-ну (обязательная доля). При определении размера обязательной доли учитывается и стоимость наследственного имущества, состоящего из предметов обычной домашней обстановки и обихода. Наследники, имеющие право на обязатюдолю, независимо  от содерж.завещания, получают не менее2/3 той доли наследства, кот.причиталась бы каждому из них при наследовании по з-ну. Нотариус разъясняет наследнику его право получить причитающуюся долю наследства. Наследник может отказаться от подачи заявления о выдаче свидетельства о праве на наследство на обязат. Долю. В этом случае наследник подает заявление, что с содержанием завещания ознакомлен, все разъяснено и претендовать на получение обязат. Доли он не будет. Право на обязаб долю не может быть поставлено в зависимость от согласия др.наследников на ее получение, т.к. з-он не предусматривает такого согласия. Если наследники по завещанию возражает против выдачи свидетельства о праве на наследство на обязат. Долю, нотариус разъясняет им их право обратиться в суд и откладывает выдачу свидетельства на срок не более 10 дней. При получении сообщения о поступлении в суд заявления наследника по завещанию, оспаривающего право наследника, имеющего право на обязат.долю, выдача свидет. На обязат.долю приостанавливается до разрешения дела судом. При неполучении в 10-дневный срок такого сообщения нотариус выдает свидетельство о праве на наследство наследнику, имеющему право на обязат.долю. При определении обязательной доли в наследстве нотариус исходит из числа наследников по з-ну, кот.могли бы наследовать, если порядок наследования не был изменен завещателем (в том числе и внуков, имеющих право на наследство по праву представления). Поэтому нотариус предлагает как наследнику по завещанию, так и наследнику, имеющему право на обязат. Долю, указать в своих заявлениях о принятии наследства кол-во всех наследников по з-ну. При определении размера обязаь.доли учитывается все наследст.имущество, в том числе и стоимость предметов обычной домашней обстановки и обихода. Для определения всей наследственной массы полностью наследник по завещанию или наследник, имеющий право на обязат.долю, вправе просить нотар.контору о принятии мер к охране наследственного имущества.        </w:t>
            </w:r>
          </w:p>
        </w:tc>
        <w:tc>
          <w:tcPr>
            <w:tcW w:w="8080" w:type="dxa"/>
          </w:tcPr>
          <w:p w:rsidR="00807827" w:rsidRDefault="00807827">
            <w:pPr>
              <w:pStyle w:val="2"/>
            </w:pPr>
            <w:r>
              <w:t xml:space="preserve">42. Порядок и условия выдачи свидетельства о праве на наследство. </w:t>
            </w:r>
          </w:p>
          <w:p w:rsidR="00807827" w:rsidRDefault="00807827">
            <w:pPr>
              <w:jc w:val="both"/>
              <w:rPr>
                <w:sz w:val="12"/>
              </w:rPr>
            </w:pPr>
            <w:r>
              <w:rPr>
                <w:sz w:val="12"/>
              </w:rPr>
              <w:t>Наследники, призванные к наследованию, могут просить нотар.контору по месту открытия наследства выдать свидетельство о праве на наследство. При оформлении наслед.права как по з-ну, так и по завещанию нотариус во всех случаях должен выяснить, имеется ли у наследодателя переживший супруг, имеющий право на получение свидетельства о праве собственности, и разъяснить супругу порядок подачи заявления о выдаче свидетельства на ½ долю в общем имуществе, нажитом во время брака. Заявление о выдаче свидетельства о праве на наследство должно быть в письменной форме.Приянтие наследства оформляется чаще путем подачи в нотар.контору заявления о выдаче свидетельства о праве на наследство.В заявлении о выдаче свидетельства наследник сообщает, что он принимает наследство умершего родственника (указыв.родственные отношения) и указывает нотар.контору, куда оно адресовано, фамилии, имена, отчества наследника и наследодателя и их адреса, дату открытия наследства, перечисляет всех др.наследников ( при этом нотариус должен разъяснить наследнику, что последующее появление др.наследников хотя и не влечет автоматического аннулирования выданного свидетельства, однако может повлечь судебный спор) и состав наследственного имущества (с указанием характеристики и оценки).</w:t>
            </w:r>
          </w:p>
        </w:tc>
      </w:tr>
      <w:tr w:rsidR="00807827">
        <w:tc>
          <w:tcPr>
            <w:tcW w:w="8046" w:type="dxa"/>
          </w:tcPr>
          <w:p w:rsidR="00807827" w:rsidRDefault="00807827">
            <w:pPr>
              <w:jc w:val="both"/>
              <w:rPr>
                <w:sz w:val="12"/>
              </w:rPr>
            </w:pPr>
            <w:r>
              <w:rPr>
                <w:sz w:val="12"/>
              </w:rPr>
              <w:t xml:space="preserve">  </w:t>
            </w:r>
          </w:p>
          <w:p w:rsidR="00807827" w:rsidRDefault="00807827">
            <w:pPr>
              <w:jc w:val="both"/>
              <w:rPr>
                <w:sz w:val="12"/>
              </w:rPr>
            </w:pPr>
          </w:p>
          <w:p w:rsidR="00807827" w:rsidRDefault="00807827">
            <w:pPr>
              <w:jc w:val="both"/>
              <w:rPr>
                <w:sz w:val="12"/>
              </w:rPr>
            </w:pPr>
          </w:p>
          <w:p w:rsidR="00807827" w:rsidRDefault="00807827">
            <w:pPr>
              <w:jc w:val="both"/>
              <w:rPr>
                <w:b/>
                <w:sz w:val="12"/>
              </w:rPr>
            </w:pPr>
            <w:r>
              <w:rPr>
                <w:sz w:val="12"/>
              </w:rPr>
              <w:t xml:space="preserve">  </w:t>
            </w:r>
            <w:r>
              <w:rPr>
                <w:b/>
                <w:sz w:val="12"/>
              </w:rPr>
              <w:t>43. Переход наследства к гос-ву. Наследование в колхозном дворе. Наследование земельного участка, наход. В собственности или пожизненном наследуемом владении гражданина, ведущего крестьянское хоз-во. Наследование права аренды земельного участка.</w:t>
            </w:r>
          </w:p>
          <w:p w:rsidR="00807827" w:rsidRDefault="00807827">
            <w:pPr>
              <w:jc w:val="both"/>
              <w:rPr>
                <w:sz w:val="12"/>
              </w:rPr>
            </w:pPr>
            <w:r>
              <w:rPr>
                <w:sz w:val="12"/>
              </w:rPr>
              <w:t>Наследственное имущество по праву наследования переходит к гос-ву: если имущество завещано гос-ву; если у наследодателя нет наследников ни по з-ну, ни по завещанию; если все наследники лишены завещателем права наследования; если ни один из наследников не принял наследства. Если кто-нибудь из наследников отказался от наследства в пользу гос-ва, к гос-ву переходит причитавшаяся этому насдеднику доля наследственного имущества. Если при отсутствии наследника по з-ну завещана только часть имущества наследодателя, остальная часть отходит к гос-ву. Входящее в состав наследства авторское право либо принадлеж.отказавшемуся наследнику право на долю в авторском вознаграждении прекращается.</w:t>
            </w:r>
          </w:p>
          <w:p w:rsidR="00807827" w:rsidRDefault="00807827">
            <w:pPr>
              <w:jc w:val="both"/>
              <w:rPr>
                <w:sz w:val="12"/>
              </w:rPr>
            </w:pPr>
            <w:r>
              <w:rPr>
                <w:sz w:val="12"/>
              </w:rPr>
              <w:t>В случае смерти члена колхозного двора наследование в имуществе двора не возникает. Если после смерти члена колхозного двора других членов двора не остается, к имуществу двора применяют правила настоящего раздела.</w:t>
            </w:r>
          </w:p>
        </w:tc>
        <w:tc>
          <w:tcPr>
            <w:tcW w:w="8080" w:type="dxa"/>
          </w:tcPr>
          <w:p w:rsidR="00807827" w:rsidRDefault="00807827">
            <w:pPr>
              <w:rPr>
                <w:sz w:val="12"/>
              </w:rPr>
            </w:pPr>
          </w:p>
        </w:tc>
      </w:tr>
      <w:tr w:rsidR="00807827">
        <w:tc>
          <w:tcPr>
            <w:tcW w:w="8046" w:type="dxa"/>
          </w:tcPr>
          <w:p w:rsidR="00807827" w:rsidRDefault="00807827">
            <w:pPr>
              <w:jc w:val="both"/>
              <w:rPr>
                <w:b/>
                <w:sz w:val="12"/>
              </w:rPr>
            </w:pPr>
            <w:r>
              <w:rPr>
                <w:sz w:val="12"/>
              </w:rPr>
              <w:t xml:space="preserve">       </w:t>
            </w:r>
            <w:r>
              <w:rPr>
                <w:b/>
                <w:sz w:val="12"/>
              </w:rPr>
              <w:t>44. Право гражданина завещать свое имущество. Предназначение наследника. Завещательный отказ. Возложение на наследника совершения  действий для общеполезной цели.</w:t>
            </w:r>
          </w:p>
          <w:p w:rsidR="00807827" w:rsidRDefault="00807827">
            <w:pPr>
              <w:jc w:val="both"/>
              <w:rPr>
                <w:sz w:val="12"/>
              </w:rPr>
            </w:pPr>
            <w:r>
              <w:rPr>
                <w:sz w:val="12"/>
              </w:rPr>
              <w:t>Каждый гражданин может оставить по завещанию все свое имущество или часть его одному или нескольким лицам, как входящим, так и не входящим в круг наследников по з-ну, а также гос-ву или отдельным гос-ым, кооп-ым и др.обществ.организациям. Завещатель может в завещании лишить права наследования одного, нескольких или всех наследников по з-ну. Завещатель вправе указать в завещании другого наследника на случае, если назанченный им наследник умрет до открытия наследства или не примет его. Завещатель вправе возложить на наследника по завещанию исполнение какого-либо обязательства (завещательный отказ) в пользу одного или нескольких лиц (отказополучателей), кот.приобретают право требовать его исполнения. Откозополучателями могут быть лица, как входящие, так и не входящие в число наследников по з-ну. На наследника, к которому переходит жилой дом, завещатель вправе возложить обязательство предоставить другому лицу пожизненное пользование этим домом или определенной частью его. При последующем переходе права собственности на дом, или его часть право пожизненного пользования сохраняет силу. Наследник, на кот.возложено завещателем исполнение завещательного отказа, должен исполнить его лишь в пределах действительной стоимости перешедшего к нему наследственного имущества за вычетом падающей на него части долгов наследодателя. Если наследник по завещанию, на кот.возложено исполнение завещательного отказа, имеет право на обязат.долю в наследстве, то он исполняет завещат.отказ лишь, в пределах той стоимости перешедшего к нему наследственного имущества, кот. Превышает размер его обязательной доли. В случае смерти до открытия наследства лица, на кот.было возложено исполнение завещательного отказа, либо в случае непринятия им наследства обязанность исполнения завещательного отказа переходит на др.наследников, получивших его долю. Завещатель может возложить на наследника исполнение каких-либо действий, направленных на осуществление какой-либо общеполезной цели.</w:t>
            </w:r>
          </w:p>
        </w:tc>
        <w:tc>
          <w:tcPr>
            <w:tcW w:w="8080" w:type="dxa"/>
          </w:tcPr>
          <w:p w:rsidR="00807827" w:rsidRDefault="00807827">
            <w:pPr>
              <w:jc w:val="both"/>
              <w:rPr>
                <w:b/>
                <w:sz w:val="12"/>
              </w:rPr>
            </w:pPr>
            <w:r>
              <w:rPr>
                <w:b/>
                <w:sz w:val="12"/>
              </w:rPr>
              <w:t>3. Организация и порядок нотариата в РФ.</w:t>
            </w:r>
          </w:p>
          <w:p w:rsidR="00807827" w:rsidRDefault="00807827">
            <w:pPr>
              <w:jc w:val="both"/>
              <w:rPr>
                <w:sz w:val="12"/>
              </w:rPr>
            </w:pPr>
            <w:r>
              <w:rPr>
                <w:sz w:val="12"/>
              </w:rPr>
              <w:t>Организация и порядок деят-ти нотариата регулируются Основами законодательства РФ о нотариате от 11.02.93 и др.з-ми и подзаконными актами. Существенное значение для деят-ти нотариата имеют многие нормы ГК ГПК, др.нормативные акты, принятые федерал.органами гос.власти и управления, субъектами Федерации в пределах их компетенции , а также международные соглашения. Органами, осуществляющими нотар.ф-ции, явл. Гос.нотар.конторы, организуемые в городах, крупных населенных пунктах.(также и частные нотариусы). В населенных пунктах , где нет нотар.контор, их ф-ции в опред.пределах осуществляют уполномоченные на это должностные лица местной администрации.Выполнение нотар.действий за границей возложено на консульские учреждения РФ. Нотар.действия совершаются в гос.нотар.конторах старшим гос.нотариусом, его замом и гос.нотариусом, а в частной нотар.конторе-нотариусом, имеющим лицензию, либо лицом, временно замещающим нотариуса. Нотар.делопроизводство ведется на том языке, на котором в соответствии с действующим законодательством  ведется судопроизводство. Нотар.действия соверш.в помещении нотар.конторы или местной администрации. Но они могут быть совершены и вне указ.помещений, если заинтерес. Лицо по уважит.причине (болезнь, инвалидность) не может туда явиться.В подобных случаях место совершения нотар. Действий отмечается в удостоверит.надписи и возмещаются  расходы по проезду нотариуса. В целях обеспечения быстроты и оперативности в работе нотариуса нотар.действия должны соверш. В день предъявления ему надлежащих док-ов и уплаты гос.пошлины и тарифа. Нотариус беспристрастен и независим в своей деятельности и руководствуется только з-ом. Он не вправе заниматься предпринимательской и никакой иной деят-тью, кроме нотар-ой, научной и преподавательской; оказывать физич. И юр. Лицам посреднические услуги при заключении договоров.</w:t>
            </w:r>
            <w:r>
              <w:rPr>
                <w:sz w:val="12"/>
                <w:lang w:val="en-US"/>
              </w:rPr>
              <w:t xml:space="preserve"> </w:t>
            </w:r>
            <w:r>
              <w:rPr>
                <w:sz w:val="12"/>
              </w:rPr>
              <w:t>В совершении нотар.действий может быть отказано, если: совершение соответ.действия не входит в компетенцию нотар.органов либо оно подлежит совершению др.нотариусом; с просьбой совершить такое действие обратилось недееспособное лицо либо представитель, не имеющий полномочий; не представлены все требуемые  для этого док-ты и не уплачена гос.пошлина; сделка не соответ.требованиям з-на либо сделка, соверш. От имени юр.лица, противоречит целям, указанным в его уставе или положении.  Деят-ть нотариусов, работ. В гос.нотар.конторах, контролируется органами юстиции, а частных нотариусов-органами юстиции совместно с нотар.палатой.</w:t>
            </w:r>
          </w:p>
        </w:tc>
      </w:tr>
      <w:tr w:rsidR="00807827">
        <w:tc>
          <w:tcPr>
            <w:tcW w:w="8046" w:type="dxa"/>
          </w:tcPr>
          <w:p w:rsidR="00807827" w:rsidRDefault="00807827">
            <w:pPr>
              <w:jc w:val="both"/>
              <w:rPr>
                <w:b/>
                <w:sz w:val="12"/>
              </w:rPr>
            </w:pPr>
            <w:r>
              <w:rPr>
                <w:b/>
                <w:sz w:val="12"/>
              </w:rPr>
              <w:t xml:space="preserve">       35. Основные правила совершения исполнительных надписей</w:t>
            </w:r>
          </w:p>
          <w:p w:rsidR="00807827" w:rsidRDefault="00807827">
            <w:pPr>
              <w:jc w:val="both"/>
              <w:rPr>
                <w:sz w:val="12"/>
              </w:rPr>
            </w:pPr>
            <w:r>
              <w:rPr>
                <w:b/>
                <w:sz w:val="12"/>
              </w:rPr>
              <w:t xml:space="preserve">Исполнительная надпись- </w:t>
            </w:r>
            <w:r>
              <w:rPr>
                <w:sz w:val="12"/>
              </w:rPr>
              <w:t>распоряжение нотариуса о принудительном взыскании в бесспорном порядке опред.суммы денег или иной задолженности, выдаваемое только в предусмотренных з-ом случаях. ИН явл. Актом компетентного органа или наделенного соответ.полномочием лица, подтверждающим принадлежность гражданину или организации определенного матер-правового требования, годного к немедленному исполнению по отношению к одному или нескольким обязанным лицам. На основании ИН могут быть взысканы: задолженность за утраченные библиотечные книги; стоимость содержания детей в школах-интернатах, детских яслях и садиках; задолженность по ссудам, выданным кассами взаимопомощи; за неуплаченный в срок квартирной плате; в случае неоплаты чека. Обращаясь за выдачей ИН, взыскатель должен представить все необход. Для совершения  ИН док-ты. При взыскании денежных сумм с организаций, следует указать номер счета должника в банке. ИН соверш. Нотар.конторой, если: совершение ИН по данному требованию допускается з-ом, т.е. требование указано в Перечне; взыскателем представлены все предусмотр.Перечнем док-ты, подтверждающие бесспорность задолженности или иной ответсвенности должника перед взыскателем; не истек срок исковой давности.  Нотариус отказывает в выдаче ИН, если отсутствует хотя бы одно из этих условий; представленные док-ты неправильно оформлены. ИН излагается на подлинном долговом док-те и отдельно от долгового док-та не выдается. В случае утраты подлинного долгового док-та с совершенной на нем ИН в пределах давностного срока может быть выдан дубликат ИН.</w:t>
            </w:r>
          </w:p>
          <w:p w:rsidR="00807827" w:rsidRDefault="00807827">
            <w:pPr>
              <w:jc w:val="both"/>
              <w:rPr>
                <w:b/>
                <w:sz w:val="12"/>
              </w:rPr>
            </w:pPr>
          </w:p>
        </w:tc>
        <w:tc>
          <w:tcPr>
            <w:tcW w:w="8080" w:type="dxa"/>
          </w:tcPr>
          <w:p w:rsidR="00807827" w:rsidRDefault="00807827">
            <w:pPr>
              <w:pStyle w:val="2"/>
            </w:pPr>
            <w:r>
              <w:t>31. Выдача свидетельств о праве собственности на долю в общем имуществе супругов.</w:t>
            </w:r>
          </w:p>
          <w:p w:rsidR="00807827" w:rsidRDefault="00807827">
            <w:pPr>
              <w:jc w:val="both"/>
              <w:rPr>
                <w:sz w:val="12"/>
              </w:rPr>
            </w:pPr>
            <w:r>
              <w:rPr>
                <w:sz w:val="12"/>
              </w:rPr>
              <w:t>Обычно св-во о праве собственности выдается супругам, желающим определить свою долю в общем имуществе, приобретенном при совместной жизни, и распоряжаться впоследствии им по своему усмотрению или в связи с расторжением брака. Согласно з-ну имущество, приобретенное в браке, считается совместным имуществом супругов, каждый из них мжет требовать признания права собственности на опред.долю такого имущества как при жизни другого супруга, так и после его смерти. Наиболее часто св-ва выдаются на долю жилого дома, автомашины, паенакопления в жилищно-строительных, дачно-строительных и гаражных кооп, денежного вклада. Св-во выдается только на имущество, нажитое супругами во время брака и являющееся их общей собственностью, на которое они имеют павные права владения, пользования и распоряжения этим имуществом. Имущество, принадлеж. Супругам до вступления в брак, а также полученное ими во время брака в дар как от др.супруга, так и от третьих лиц, или в порядке наследования, явл.собственностью каждого из них и в св-во не включается.Нотариус выдает св-во одному из супругов или обоим по совместному заявлению супругов. Супруги подают общее заявление либо раздельные. Нф заявлении, оставленном в делах нотар.конторы, делается отметка о проверке подлинности подписи супругов.Сведения об установлении их личности заносятся в реестр для регистрации нотар.действий.</w:t>
            </w:r>
            <w:r>
              <w:rPr>
                <w:sz w:val="12"/>
                <w:lang w:val="en-US"/>
              </w:rPr>
              <w:t xml:space="preserve"> </w:t>
            </w:r>
            <w:r>
              <w:rPr>
                <w:sz w:val="12"/>
              </w:rPr>
              <w:t>Св-во о праве собственности подтверждает лишь право собственности на долю в имуществе. На конкрет.имущество св-во не выдается. Св-во о праве собственности выдается лишь на то имущество из общей собственности супругов, кот. Имеется на день выдачи св-ва. Когда имущество облагается налогом, гос. нотариус требует представления док-ва уплаты налога. Если супруг не может представить док-ты , подтверждающие факт приобретения жилого дома во время нахожд. В браке, нотариус разъясняет ему порядок обращение в народный суд. Св-ва , выдаваемые супругам, могут быть оформлены в любой нотар.конторе, кромк св-ва о праве собственности на жилой дом, которые выдаются нотар.конторами по месту нахождения дома. Св-во пережившиму супругу выдается по его заявлению нотар.конторой по месту открытия наследства.</w:t>
            </w:r>
          </w:p>
        </w:tc>
      </w:tr>
      <w:tr w:rsidR="00807827">
        <w:tc>
          <w:tcPr>
            <w:tcW w:w="8046" w:type="dxa"/>
          </w:tcPr>
          <w:p w:rsidR="00807827" w:rsidRDefault="00807827">
            <w:pPr>
              <w:jc w:val="both"/>
              <w:rPr>
                <w:b/>
                <w:sz w:val="12"/>
              </w:rPr>
            </w:pPr>
            <w:r>
              <w:rPr>
                <w:sz w:val="12"/>
              </w:rPr>
              <w:t xml:space="preserve">           </w:t>
            </w:r>
            <w:r>
              <w:rPr>
                <w:b/>
                <w:sz w:val="12"/>
              </w:rPr>
              <w:t>33.Принятие заявлений граждан, предприятий, учреждений и организаций. Принятие на хранение док-ов.</w:t>
            </w:r>
          </w:p>
          <w:p w:rsidR="00807827" w:rsidRDefault="00807827">
            <w:pPr>
              <w:jc w:val="both"/>
              <w:rPr>
                <w:sz w:val="12"/>
              </w:rPr>
            </w:pPr>
            <w:r>
              <w:rPr>
                <w:sz w:val="12"/>
              </w:rPr>
              <w:t xml:space="preserve">Заявление, переданное через нотар.контору, явл.док-ом тех или иных фактов (обстоятельств). Нотариус при приеме заявления обязан проверить его законность. Заявления принимаются лишь при условии, если в них не содерж.ничего противозаконного. Получив такое заявление, нотариус должен разъяснить заявителю з-он и согласовать с ним исправления текста заявления. Не может быть принято заявление, в котором прямо указано, что оно представляет собою сделку. Заявления представляются в нотар.контору в 2 или 3 экз., из котрых один вручается нотар.конторой указанному в заявлении адресату или посылается ему по почте заказным письмом с обратным уведомлением, а второй-остается в делах нотар.конторы; на третьем экз., по желанию заявителя, удостоверяется факт передачи заявления адресату. Заявление должно быть адресовано нотар.конторе, через кот.оно передается. В нем указываются наименование заявителя и адресата (ФИО граждан, их адреса, полное наименование прелпрятия или учрежд. И их адреса), записывается дата заявления.  После проверки текста и личности заявителя последний в присутствии нотариуса расписывается  на всех экземплярах заявления. Взыскивакется пошлина и сост.письмо адресату с приложением заявления. Также нотар.конторы принимают док-ты на хранение. Сдавать док-ты на ранение могут как граждане, так и организации, когда имеется нужда в сохранении док-ов. В нотар.конторы могут сдаваться на хранение: док-ты граждан об образовании, труде, наградах, участии в деят-ти обществ.организаций, док-ты подтверждающие права на имуществ; рукописи, чертежи и др.письменные творения граждан; деловая и частная переписка градждан и организаций; иные док-ты граждан и организаций. Нотариусы не принимают на хранение секретные док-ты. Док-ты принимаются на хранение по описи, сост. В 2 экз., из кот. Первый остается в делах нотар.конторы, а второй с нотариальным св-вом выдается лицу, представившему док-ты. В описи должны быть указаны: ФИО лица, сдавшего док-ты, и его адрес; наименование док-та, кот. Сдается на хранение, на чье имя этот док-т выдан, кем, номер док-та (если имеется) и дата выдачи док-та; срок, на кот.сдабтся док-ты на хранение. Опись должна быть подписана лицом, сдавшим док-т и лицом (гос.нотариусом), принявшим док-т на хранение.В конце описи ставится печать. Опись сост. В 2 экз. О принятии док-та на хранение гос.нотариусом выдается св-во и опись. Принятые док-ты хранятся в сейфах в отдельных пакетах, опечатанных нотариусом. За хранение взимается гос.пошлина. Для получения док-ов заинтересованное лицо представляет 2ой экз.описи и св-во нотариуса. </w:t>
            </w:r>
          </w:p>
        </w:tc>
        <w:tc>
          <w:tcPr>
            <w:tcW w:w="8080" w:type="dxa"/>
          </w:tcPr>
          <w:p w:rsidR="00807827" w:rsidRDefault="00807827">
            <w:pPr>
              <w:pStyle w:val="2"/>
            </w:pPr>
            <w:r>
              <w:t xml:space="preserve">38. Основания наследования. Граждане, кот.могут быть наследниками. Наследники по з-ну, граждане, не имеющие права насдедовать. Наследственное имущество. </w:t>
            </w:r>
          </w:p>
          <w:p w:rsidR="00807827" w:rsidRDefault="00807827">
            <w:pPr>
              <w:jc w:val="both"/>
              <w:rPr>
                <w:sz w:val="12"/>
              </w:rPr>
            </w:pPr>
            <w:r>
              <w:rPr>
                <w:sz w:val="12"/>
              </w:rPr>
              <w:t xml:space="preserve">Наследование осуществляется по з-ну и по завещанию. Наследование по з-ну имеетместо, когда и поскольку оно не изменено завещанием. Если нет наследников ни по з-ну, ни по завещанию, либо ни один из наследников не принял наследства, либо все наследники лишены завещателем наследства, имущество умершего по праву наследования переходит к гос-ву. Наследниками могут быть: при наследовании по з-ну-граждане, наход. В живых к моменту смерти наследодателя, а также дети наследодателя, родившиеся после его смерти; при наследовании по завещанию-граждане, находящиеся в живых к моменту смерти наследодателя, а также зачатые при его жизни и родившиеся после смерти. Не имеют права наследовать ни по з-ну, ни по завещанию граждане, кот. Своими противозаконными действиями, напрвленными против наследодателя, кого-либо из его наследников или против осуществления последней воли наследодателя, выраженной в завещании, способствовали призванию их к наследованию, если эти обстоятельства подтверждены в судебном порядке. Не могут наследовать по з-ну  родители после детей, в отношении которых они были лишены родит.прав и не восстановлены в этих правах на момент открытия наследства, а также родители и совершеннолетние дети, злостно уклонявшиеся от выполнения лежавших на них в силу з-на обязанностей по содержанию наследодателя, если это обстоятельство подтверждено в судебном порядке. </w:t>
            </w:r>
          </w:p>
        </w:tc>
      </w:tr>
      <w:tr w:rsidR="00807827">
        <w:tc>
          <w:tcPr>
            <w:tcW w:w="8046" w:type="dxa"/>
          </w:tcPr>
          <w:p w:rsidR="00807827" w:rsidRDefault="00807827">
            <w:pPr>
              <w:jc w:val="both"/>
              <w:rPr>
                <w:b/>
                <w:sz w:val="12"/>
              </w:rPr>
            </w:pPr>
            <w:r>
              <w:rPr>
                <w:sz w:val="12"/>
              </w:rPr>
              <w:t xml:space="preserve">          </w:t>
            </w:r>
            <w:r>
              <w:rPr>
                <w:b/>
                <w:sz w:val="12"/>
              </w:rPr>
              <w:t xml:space="preserve">45.Форма завещания. Порядок удостоверения завещания. Ведение алфавитной книги учета завещаний. </w:t>
            </w:r>
          </w:p>
          <w:p w:rsidR="00807827" w:rsidRDefault="00807827">
            <w:pPr>
              <w:jc w:val="both"/>
              <w:rPr>
                <w:b/>
                <w:sz w:val="12"/>
              </w:rPr>
            </w:pPr>
            <w:r>
              <w:rPr>
                <w:sz w:val="12"/>
              </w:rPr>
              <w:t xml:space="preserve">Завещание должно быть составлено письменно с указанием места и времени его составления, собственоручно подписано завещателем и нотариально удостоверено. К нотариально удостоверенным завещаниям приравниваются: завещания граждан, наход. На излечении в больницах, др. стационарных лечебно-профилактических учреждениях, санаториях или проживающих  в домах престарелых и инвалидов, удостоверенные гл.врачами, их замами по мед.части или дежурными врачами этих больниц, лечеб.учреждений, санаториев, а также директорами и гл.врачами указанных домов для престарелых и инвалидов; завещания граждан, наход. Во время плавания на морских судах или судах внутреннего плавания, плавающих под флагом РФ, удостоверенные капитаном этих судов; завещания граждан, наход. В разведочных, арктических и др.подобных им экспидициях, удостоверенные начальником экспедиции; Завещания военнослужащих и др.лиц, наход. В госпиталях, санаториях и др. военно-лечебных учреждениях, удостовер.начальниками, их замами по мед.части; завещания лиц, наход. В местах лишения свободы, удостоверенные начальниками мест лишения свободы.     </w:t>
            </w:r>
          </w:p>
        </w:tc>
        <w:tc>
          <w:tcPr>
            <w:tcW w:w="8080" w:type="dxa"/>
          </w:tcPr>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lang w:val="en-US"/>
              </w:rPr>
            </w:pPr>
          </w:p>
          <w:p w:rsidR="00807827" w:rsidRDefault="00807827">
            <w:pPr>
              <w:jc w:val="both"/>
              <w:rPr>
                <w:b/>
                <w:sz w:val="12"/>
              </w:rPr>
            </w:pPr>
            <w:r>
              <w:rPr>
                <w:b/>
                <w:sz w:val="12"/>
                <w:lang w:val="en-US"/>
              </w:rPr>
              <w:t>28</w:t>
            </w:r>
            <w:r>
              <w:rPr>
                <w:b/>
                <w:sz w:val="12"/>
              </w:rPr>
              <w:t>,Представительство. Доверенность. Форма, срок доверенности. Прекращение доверенности. Передоверие. Порядок удостоверения доверенности</w:t>
            </w:r>
          </w:p>
          <w:p w:rsidR="00807827" w:rsidRDefault="00807827">
            <w:pPr>
              <w:jc w:val="both"/>
              <w:rPr>
                <w:sz w:val="12"/>
              </w:rPr>
            </w:pPr>
            <w:r>
              <w:rPr>
                <w:sz w:val="12"/>
              </w:rPr>
              <w:t>При представительстве сделка, совершенная одним лицом (представителем) от имени другого лица (представляемого) в силу полномочия, основанного на доверенности, указании з-на либо акте уполномоченоого на то гос.органа или органа местного самоуправ., непосредственно создает, изменяет или прекращает гражд.права и обязанности представляемого. Субхектами явл.: представляемый, представитель, третье лицо. Доверенностью признается письменное уполномочие, выдаваемое одним лицом другому лицу для представительства перед третьими лицами. Этот док-т должен быть совершен в письменной форме. Действие доверенности прекращается при наступлении след.обстоятельств: истечение срока давности; отмены доверенности выдавшим ее лицом; отказа лица, которому выдана доверенность, от исполнения поручения; прекращения юр.лица, от имени кот.выдана доверенность; прекращение юр.лица, кот.выдана доверенность; смерти гражданина, выдавшего доверенность, признания его недееспособным, ограниченно дееспособным или безвестно отсутствующим; смерти гражданина, кот.выдана доверенность, признания его недееспособ., огранич.дееспособ., или безвестно отсутствующим.  Передоверие-передача полномочия представителем другому лицу (заместителю) возможно в 2 случаях: когда допустимость передоверия предусмотрена в доверенности; когда сложившиеся обстоятельства вынуждают представителя совершить передоверие для охраны интересов лица, выдавшего доверенность. Доверенность-письменный док-т, для действительности кот.необходимо наличие на нем обязат.реквизитов: дата ее совершения. Отсутствие в доверенности даты ее совершения делает ее юр.ничтожной; срок действия доверенности не более 3 лет ; подпись доверителя; приложение печати данного юр.лица.</w:t>
            </w:r>
          </w:p>
        </w:tc>
      </w:tr>
      <w:tr w:rsidR="00807827">
        <w:tc>
          <w:tcPr>
            <w:tcW w:w="8046" w:type="dxa"/>
          </w:tcPr>
          <w:p w:rsidR="00807827" w:rsidRDefault="00807827">
            <w:pPr>
              <w:pStyle w:val="2"/>
            </w:pPr>
            <w:r>
              <w:t xml:space="preserve">           29. Свидетельствование верности копий док-в и выписок из них. Свидетельствование подлинности подписей на док-ах.</w:t>
            </w:r>
          </w:p>
          <w:p w:rsidR="00807827" w:rsidRDefault="00807827">
            <w:pPr>
              <w:pStyle w:val="2"/>
              <w:rPr>
                <w:b w:val="0"/>
              </w:rPr>
            </w:pPr>
            <w:r>
              <w:rPr>
                <w:b w:val="0"/>
              </w:rPr>
              <w:t>Должностное лицо органа исполнит.власти свидетельствует верность копий док-ов и выписок из них, выданных юр.лицами, а также гражданами при условии, что эти док-ты не противоречат законодательным актам РФ. Верность выписки модет засвидетельствовать только тогда, когда в док-те, из кот.делается выписка, содержатся решения нескольких отдельных не связанных между собой вопросов. Выписка должна воспроизводить полный текст части док-та по опред.вопросу. Верность копий док-та, выданного гражданином, свидетельствуется должностным органом исполнительной власти в тех случаях, когда подлинность подписи гражданина на док-те засвидетельствована нотариусом или должностным лицом прелприятия, учреждения, организации по месту работы, учебы или жительства гражданина.Не допуск. Свидетельствование верности копий док-та, содержание которых противоречит з-ну, а также док-ов, кот.выданы с нарушением законодательства. Не может быть засвидетельствавана копия док-та, имеющего  подчистки либо приписки, зачеркнутые слова и иные неоговоренные исправления, а также с док-ов, исполненных карандашом.  В док-те, объем которого превышает один лист, листы должны быть прошиты, пронумерованы и скреплены печатью.</w:t>
            </w:r>
          </w:p>
          <w:p w:rsidR="00807827" w:rsidRDefault="00807827">
            <w:pPr>
              <w:pStyle w:val="2"/>
              <w:rPr>
                <w:b w:val="0"/>
              </w:rPr>
            </w:pPr>
            <w:r>
              <w:rPr>
                <w:b w:val="0"/>
              </w:rPr>
              <w:t>Должностные лица органов исполнит власти свидетельствуют подлинность подписи на док-те, содержание которого не противоречит законодательным актам РФ. КАК правило, свидетельствуются подлиность подписи граждан на  заявлениях, адресованных в различные организации: заявления в нотар.контору, связанные  с оформлением наследственных прав, заявления связанные с правом собственности на имущество , заявления, связанные с семейными правоотношениями (согласие на расторжение брака). Подлежат обязат.нотар.удостоверению заявления об отмене завещания.Должн.лицо, свидетельствуя подлинность подписи, не удостоверяют фактов, изложенных в док-те, а лишь подтверждает, что подпись сделана опред.лицом.</w:t>
            </w:r>
          </w:p>
          <w:p w:rsidR="00807827" w:rsidRDefault="00807827">
            <w:pPr>
              <w:jc w:val="both"/>
              <w:rPr>
                <w:b/>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numPr>
                <w:ilvl w:val="0"/>
                <w:numId w:val="25"/>
              </w:num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r w:rsidR="00807827">
        <w:tc>
          <w:tcPr>
            <w:tcW w:w="8046" w:type="dxa"/>
          </w:tcPr>
          <w:p w:rsidR="00807827" w:rsidRDefault="00807827">
            <w:pPr>
              <w:rPr>
                <w:sz w:val="12"/>
              </w:rPr>
            </w:pPr>
          </w:p>
        </w:tc>
        <w:tc>
          <w:tcPr>
            <w:tcW w:w="8080" w:type="dxa"/>
          </w:tcPr>
          <w:p w:rsidR="00807827" w:rsidRDefault="00807827">
            <w:pPr>
              <w:rPr>
                <w:sz w:val="12"/>
              </w:rPr>
            </w:pPr>
          </w:p>
        </w:tc>
      </w:tr>
    </w:tbl>
    <w:p w:rsidR="00807827" w:rsidRDefault="00807827">
      <w:bookmarkStart w:id="0" w:name="_GoBack"/>
      <w:bookmarkEnd w:id="0"/>
    </w:p>
    <w:sectPr w:rsidR="00807827">
      <w:pgSz w:w="16840" w:h="11907" w:orient="landscape"/>
      <w:pgMar w:top="215" w:right="493" w:bottom="215" w:left="28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235D1"/>
    <w:multiLevelType w:val="singleLevel"/>
    <w:tmpl w:val="C65AE53A"/>
    <w:lvl w:ilvl="0">
      <w:start w:val="1"/>
      <w:numFmt w:val="decimal"/>
      <w:lvlText w:val="%1."/>
      <w:legacy w:legacy="1" w:legacySpace="0" w:legacyIndent="283"/>
      <w:lvlJc w:val="left"/>
      <w:pPr>
        <w:ind w:left="283" w:hanging="283"/>
      </w:pPr>
    </w:lvl>
  </w:abstractNum>
  <w:abstractNum w:abstractNumId="1">
    <w:nsid w:val="142468C9"/>
    <w:multiLevelType w:val="singleLevel"/>
    <w:tmpl w:val="8D36CCDA"/>
    <w:lvl w:ilvl="0">
      <w:start w:val="1"/>
      <w:numFmt w:val="decimal"/>
      <w:lvlText w:val="%1. "/>
      <w:legacy w:legacy="1" w:legacySpace="0" w:legacyIndent="283"/>
      <w:lvlJc w:val="left"/>
      <w:pPr>
        <w:ind w:left="283" w:hanging="283"/>
      </w:pPr>
      <w:rPr>
        <w:rFonts w:ascii="Times New Roman" w:hAnsi="Times New Roman" w:hint="default"/>
        <w:b w:val="0"/>
        <w:i w:val="0"/>
        <w:sz w:val="12"/>
        <w:u w:val="none"/>
      </w:rPr>
    </w:lvl>
  </w:abstractNum>
  <w:abstractNum w:abstractNumId="2">
    <w:nsid w:val="1EAB45E5"/>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DFE1611"/>
    <w:multiLevelType w:val="multilevel"/>
    <w:tmpl w:val="7BC8235E"/>
    <w:lvl w:ilvl="0">
      <w:start w:val="1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360"/>
        </w:tabs>
        <w:ind w:left="360" w:hanging="36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1080"/>
        </w:tabs>
        <w:ind w:left="1080" w:hanging="1080"/>
      </w:pPr>
      <w:rPr>
        <w:rFonts w:hint="default"/>
      </w:rPr>
    </w:lvl>
  </w:abstractNum>
  <w:abstractNum w:abstractNumId="4">
    <w:nsid w:val="36FA5D85"/>
    <w:multiLevelType w:val="singleLevel"/>
    <w:tmpl w:val="0518C368"/>
    <w:lvl w:ilvl="0">
      <w:start w:val="1"/>
      <w:numFmt w:val="decimal"/>
      <w:lvlText w:val="%1."/>
      <w:legacy w:legacy="1" w:legacySpace="0" w:legacyIndent="283"/>
      <w:lvlJc w:val="left"/>
      <w:pPr>
        <w:ind w:left="283" w:hanging="283"/>
      </w:pPr>
    </w:lvl>
  </w:abstractNum>
  <w:abstractNum w:abstractNumId="5">
    <w:nsid w:val="389E3F89"/>
    <w:multiLevelType w:val="singleLevel"/>
    <w:tmpl w:val="7B8AD658"/>
    <w:lvl w:ilvl="0">
      <w:start w:val="1"/>
      <w:numFmt w:val="decimal"/>
      <w:lvlText w:val="%1."/>
      <w:legacy w:legacy="1" w:legacySpace="0" w:legacyIndent="283"/>
      <w:lvlJc w:val="left"/>
      <w:pPr>
        <w:ind w:left="283" w:hanging="283"/>
      </w:pPr>
    </w:lvl>
  </w:abstractNum>
  <w:abstractNum w:abstractNumId="6">
    <w:nsid w:val="3FC0759F"/>
    <w:multiLevelType w:val="singleLevel"/>
    <w:tmpl w:val="273C7494"/>
    <w:lvl w:ilvl="0">
      <w:start w:val="1"/>
      <w:numFmt w:val="decimal"/>
      <w:lvlText w:val="%1."/>
      <w:legacy w:legacy="1" w:legacySpace="0" w:legacyIndent="283"/>
      <w:lvlJc w:val="left"/>
      <w:pPr>
        <w:ind w:left="283" w:hanging="283"/>
      </w:pPr>
    </w:lvl>
  </w:abstractNum>
  <w:abstractNum w:abstractNumId="7">
    <w:nsid w:val="783858F7"/>
    <w:multiLevelType w:val="singleLevel"/>
    <w:tmpl w:val="877AE248"/>
    <w:lvl w:ilvl="0">
      <w:start w:val="1"/>
      <w:numFmt w:val="decimal"/>
      <w:lvlText w:val="%1."/>
      <w:legacy w:legacy="1" w:legacySpace="0" w:legacyIndent="283"/>
      <w:lvlJc w:val="left"/>
      <w:pPr>
        <w:ind w:left="283" w:hanging="283"/>
      </w:pPr>
    </w:lvl>
  </w:abstractNum>
  <w:abstractNum w:abstractNumId="8">
    <w:nsid w:val="79B8682A"/>
    <w:multiLevelType w:val="singleLevel"/>
    <w:tmpl w:val="B434DD44"/>
    <w:lvl w:ilvl="0">
      <w:start w:val="1"/>
      <w:numFmt w:val="decimal"/>
      <w:lvlText w:val="%1."/>
      <w:legacy w:legacy="1" w:legacySpace="0" w:legacyIndent="283"/>
      <w:lvlJc w:val="left"/>
      <w:pPr>
        <w:ind w:left="283" w:hanging="283"/>
      </w:pPr>
    </w:lvl>
  </w:abstractNum>
  <w:num w:numId="1">
    <w:abstractNumId w:val="1"/>
  </w:num>
  <w:num w:numId="2">
    <w:abstractNumId w:val="6"/>
  </w:num>
  <w:num w:numId="3">
    <w:abstractNumId w:val="6"/>
    <w:lvlOverride w:ilvl="0">
      <w:lvl w:ilvl="0">
        <w:start w:val="1"/>
        <w:numFmt w:val="decimal"/>
        <w:lvlText w:val="%1."/>
        <w:legacy w:legacy="1" w:legacySpace="0" w:legacyIndent="283"/>
        <w:lvlJc w:val="left"/>
        <w:pPr>
          <w:ind w:left="283" w:hanging="283"/>
        </w:pPr>
      </w:lvl>
    </w:lvlOverride>
  </w:num>
  <w:num w:numId="4">
    <w:abstractNumId w:val="6"/>
    <w:lvlOverride w:ilvl="0">
      <w:lvl w:ilvl="0">
        <w:start w:val="1"/>
        <w:numFmt w:val="decimal"/>
        <w:lvlText w:val="%1."/>
        <w:legacy w:legacy="1" w:legacySpace="0" w:legacyIndent="283"/>
        <w:lvlJc w:val="left"/>
        <w:pPr>
          <w:ind w:left="283" w:hanging="283"/>
        </w:pPr>
      </w:lvl>
    </w:lvlOverride>
  </w:num>
  <w:num w:numId="5">
    <w:abstractNumId w:val="8"/>
  </w:num>
  <w:num w:numId="6">
    <w:abstractNumId w:val="8"/>
    <w:lvlOverride w:ilvl="0">
      <w:lvl w:ilvl="0">
        <w:start w:val="1"/>
        <w:numFmt w:val="decimal"/>
        <w:lvlText w:val="%1."/>
        <w:legacy w:legacy="1" w:legacySpace="0" w:legacyIndent="283"/>
        <w:lvlJc w:val="left"/>
        <w:pPr>
          <w:ind w:left="283" w:hanging="283"/>
        </w:pPr>
      </w:lvl>
    </w:lvlOverride>
  </w:num>
  <w:num w:numId="7">
    <w:abstractNumId w:val="8"/>
    <w:lvlOverride w:ilvl="0">
      <w:lvl w:ilvl="0">
        <w:start w:val="1"/>
        <w:numFmt w:val="decimal"/>
        <w:lvlText w:val="%1."/>
        <w:legacy w:legacy="1" w:legacySpace="0" w:legacyIndent="283"/>
        <w:lvlJc w:val="left"/>
        <w:pPr>
          <w:ind w:left="283" w:hanging="283"/>
        </w:pPr>
      </w:lvl>
    </w:lvlOverride>
  </w:num>
  <w:num w:numId="8">
    <w:abstractNumId w:val="8"/>
    <w:lvlOverride w:ilvl="0">
      <w:lvl w:ilvl="0">
        <w:start w:val="1"/>
        <w:numFmt w:val="decimal"/>
        <w:lvlText w:val="%1."/>
        <w:legacy w:legacy="1" w:legacySpace="0" w:legacyIndent="283"/>
        <w:lvlJc w:val="left"/>
        <w:pPr>
          <w:ind w:left="283" w:hanging="283"/>
        </w:pPr>
      </w:lvl>
    </w:lvlOverride>
  </w:num>
  <w:num w:numId="9">
    <w:abstractNumId w:val="8"/>
    <w:lvlOverride w:ilvl="0">
      <w:lvl w:ilvl="0">
        <w:start w:val="1"/>
        <w:numFmt w:val="decimal"/>
        <w:lvlText w:val="%1."/>
        <w:legacy w:legacy="1" w:legacySpace="0" w:legacyIndent="283"/>
        <w:lvlJc w:val="left"/>
        <w:pPr>
          <w:ind w:left="283" w:hanging="283"/>
        </w:pPr>
      </w:lvl>
    </w:lvlOverride>
  </w:num>
  <w:num w:numId="10">
    <w:abstractNumId w:val="0"/>
  </w:num>
  <w:num w:numId="11">
    <w:abstractNumId w:val="0"/>
    <w:lvlOverride w:ilvl="0">
      <w:lvl w:ilvl="0">
        <w:start w:val="1"/>
        <w:numFmt w:val="decimal"/>
        <w:lvlText w:val="%1."/>
        <w:legacy w:legacy="1" w:legacySpace="0" w:legacyIndent="283"/>
        <w:lvlJc w:val="left"/>
        <w:pPr>
          <w:ind w:left="283" w:hanging="283"/>
        </w:pPr>
      </w:lvl>
    </w:lvlOverride>
  </w:num>
  <w:num w:numId="12">
    <w:abstractNumId w:val="0"/>
    <w:lvlOverride w:ilvl="0">
      <w:lvl w:ilvl="0">
        <w:start w:val="1"/>
        <w:numFmt w:val="decimal"/>
        <w:lvlText w:val="%1."/>
        <w:legacy w:legacy="1" w:legacySpace="0" w:legacyIndent="283"/>
        <w:lvlJc w:val="left"/>
        <w:pPr>
          <w:ind w:left="283" w:hanging="283"/>
        </w:pPr>
      </w:lvl>
    </w:lvlOverride>
  </w:num>
  <w:num w:numId="13">
    <w:abstractNumId w:val="0"/>
    <w:lvlOverride w:ilvl="0">
      <w:lvl w:ilvl="0">
        <w:start w:val="1"/>
        <w:numFmt w:val="decimal"/>
        <w:lvlText w:val="%1."/>
        <w:legacy w:legacy="1" w:legacySpace="0" w:legacyIndent="283"/>
        <w:lvlJc w:val="left"/>
        <w:pPr>
          <w:ind w:left="283" w:hanging="283"/>
        </w:pPr>
      </w:lvl>
    </w:lvlOverride>
  </w:num>
  <w:num w:numId="14">
    <w:abstractNumId w:val="0"/>
    <w:lvlOverride w:ilvl="0">
      <w:lvl w:ilvl="0">
        <w:start w:val="1"/>
        <w:numFmt w:val="decimal"/>
        <w:lvlText w:val="%1."/>
        <w:legacy w:legacy="1" w:legacySpace="0" w:legacyIndent="283"/>
        <w:lvlJc w:val="left"/>
        <w:pPr>
          <w:ind w:left="283" w:hanging="283"/>
        </w:pPr>
      </w:lvl>
    </w:lvlOverride>
  </w:num>
  <w:num w:numId="15">
    <w:abstractNumId w:val="4"/>
  </w:num>
  <w:num w:numId="16">
    <w:abstractNumId w:val="4"/>
    <w:lvlOverride w:ilvl="0">
      <w:lvl w:ilvl="0">
        <w:start w:val="1"/>
        <w:numFmt w:val="decimal"/>
        <w:lvlText w:val="%1."/>
        <w:legacy w:legacy="1" w:legacySpace="0" w:legacyIndent="283"/>
        <w:lvlJc w:val="left"/>
        <w:pPr>
          <w:ind w:left="283" w:hanging="283"/>
        </w:pPr>
      </w:lvl>
    </w:lvlOverride>
  </w:num>
  <w:num w:numId="17">
    <w:abstractNumId w:val="4"/>
    <w:lvlOverride w:ilvl="0">
      <w:lvl w:ilvl="0">
        <w:start w:val="1"/>
        <w:numFmt w:val="decimal"/>
        <w:lvlText w:val="%1."/>
        <w:legacy w:legacy="1" w:legacySpace="0" w:legacyIndent="283"/>
        <w:lvlJc w:val="left"/>
        <w:pPr>
          <w:ind w:left="283" w:hanging="283"/>
        </w:pPr>
      </w:lvl>
    </w:lvlOverride>
  </w:num>
  <w:num w:numId="18">
    <w:abstractNumId w:val="4"/>
    <w:lvlOverride w:ilvl="0">
      <w:lvl w:ilvl="0">
        <w:start w:val="1"/>
        <w:numFmt w:val="decimal"/>
        <w:lvlText w:val="%1."/>
        <w:legacy w:legacy="1" w:legacySpace="0" w:legacyIndent="283"/>
        <w:lvlJc w:val="left"/>
        <w:pPr>
          <w:ind w:left="283" w:hanging="283"/>
        </w:pPr>
      </w:lvl>
    </w:lvlOverride>
  </w:num>
  <w:num w:numId="19">
    <w:abstractNumId w:val="7"/>
  </w:num>
  <w:num w:numId="20">
    <w:abstractNumId w:val="7"/>
    <w:lvlOverride w:ilvl="0">
      <w:lvl w:ilvl="0">
        <w:start w:val="1"/>
        <w:numFmt w:val="decimal"/>
        <w:lvlText w:val="%1."/>
        <w:legacy w:legacy="1" w:legacySpace="0" w:legacyIndent="283"/>
        <w:lvlJc w:val="left"/>
        <w:pPr>
          <w:ind w:left="283" w:hanging="283"/>
        </w:pPr>
      </w:lvl>
    </w:lvlOverride>
  </w:num>
  <w:num w:numId="21">
    <w:abstractNumId w:val="7"/>
    <w:lvlOverride w:ilvl="0">
      <w:lvl w:ilvl="0">
        <w:start w:val="1"/>
        <w:numFmt w:val="decimal"/>
        <w:lvlText w:val="%1."/>
        <w:legacy w:legacy="1" w:legacySpace="0" w:legacyIndent="283"/>
        <w:lvlJc w:val="left"/>
        <w:pPr>
          <w:ind w:left="283" w:hanging="283"/>
        </w:pPr>
      </w:lvl>
    </w:lvlOverride>
  </w:num>
  <w:num w:numId="22">
    <w:abstractNumId w:val="5"/>
  </w:num>
  <w:num w:numId="23">
    <w:abstractNumId w:val="5"/>
    <w:lvlOverride w:ilvl="0">
      <w:lvl w:ilvl="0">
        <w:start w:val="1"/>
        <w:numFmt w:val="decimal"/>
        <w:lvlText w:val="%1."/>
        <w:legacy w:legacy="1" w:legacySpace="0" w:legacyIndent="283"/>
        <w:lvlJc w:val="left"/>
        <w:pPr>
          <w:ind w:left="283" w:hanging="283"/>
        </w:pPr>
      </w:lvl>
    </w:lvlOverride>
  </w:num>
  <w:num w:numId="24">
    <w:abstractNumId w:val="5"/>
    <w:lvlOverride w:ilvl="0">
      <w:lvl w:ilvl="0">
        <w:start w:val="1"/>
        <w:numFmt w:val="decimal"/>
        <w:lvlText w:val="%1."/>
        <w:legacy w:legacy="1" w:legacySpace="0" w:legacyIndent="283"/>
        <w:lvlJc w:val="left"/>
        <w:pPr>
          <w:ind w:left="283" w:hanging="283"/>
        </w:pPr>
      </w:lvl>
    </w:lvlOverride>
  </w:num>
  <w:num w:numId="25">
    <w:abstractNumId w:val="5"/>
    <w:lvlOverride w:ilvl="0">
      <w:lvl w:ilvl="0">
        <w:start w:val="1"/>
        <w:numFmt w:val="decimal"/>
        <w:lvlText w:val="%1."/>
        <w:legacy w:legacy="1" w:legacySpace="0" w:legacyIndent="283"/>
        <w:lvlJc w:val="left"/>
        <w:pPr>
          <w:ind w:left="283" w:hanging="283"/>
        </w:pPr>
      </w:lvl>
    </w:lvlOverride>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284"/>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524"/>
    <w:rsid w:val="00387524"/>
    <w:rsid w:val="00807827"/>
    <w:rsid w:val="009954FF"/>
    <w:rsid w:val="00FF2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509442-83EE-4009-B7A6-46919680F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w:basedOn w:val="a"/>
    <w:semiHidden/>
    <w:pPr>
      <w:jc w:val="both"/>
    </w:pPr>
    <w:rPr>
      <w:sz w:val="12"/>
    </w:rPr>
  </w:style>
  <w:style w:type="paragraph" w:styleId="2">
    <w:name w:val="Body Text 2"/>
    <w:basedOn w:val="a"/>
    <w:semiHidden/>
    <w:pPr>
      <w:jc w:val="both"/>
    </w:pPr>
    <w:rPr>
      <w:b/>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7010</Words>
  <Characters>39960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Прокурорский надзор</vt:lpstr>
    </vt:vector>
  </TitlesOfParts>
  <Company/>
  <LinksUpToDate>false</LinksUpToDate>
  <CharactersWithSpaces>46877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Прокурорский надзор</dc:title>
  <dc:subject/>
  <dc:creator>Комнатная Катя</dc:creator>
  <cp:keywords/>
  <dc:description/>
  <cp:lastModifiedBy>admin</cp:lastModifiedBy>
  <cp:revision>2</cp:revision>
  <cp:lastPrinted>2002-06-10T15:09:00Z</cp:lastPrinted>
  <dcterms:created xsi:type="dcterms:W3CDTF">2014-02-14T14:28:00Z</dcterms:created>
  <dcterms:modified xsi:type="dcterms:W3CDTF">2014-02-14T14:28:00Z</dcterms:modified>
</cp:coreProperties>
</file>