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EFF" w:rsidRDefault="00386D87">
      <w:pPr>
        <w:rPr>
          <w:sz w:val="24"/>
        </w:rPr>
      </w:pPr>
      <w:r>
        <w:rPr>
          <w:sz w:val="24"/>
        </w:rPr>
        <w:t>ВВЕДЕНИЕ</w:t>
      </w:r>
    </w:p>
    <w:p w:rsidR="006D3EFF" w:rsidRDefault="006D3EFF">
      <w:pPr>
        <w:rPr>
          <w:sz w:val="24"/>
        </w:rPr>
      </w:pPr>
    </w:p>
    <w:p w:rsidR="006D3EFF" w:rsidRDefault="00386D87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Предложенная для контрольной работы по курсу «Семейное право» тема - приемная семья не так близка для большинства граждан в быту, обычной жизни, как многие другие темы и целые разделы семейного права, с которыми сталкиваемся каждый день. По многим ситуациям накоплена большая судебная практика, известны интересные судебные прецеденты, как например по процессам развода или раздела совместного имущества супругов.</w:t>
      </w:r>
    </w:p>
    <w:p w:rsidR="006D3EFF" w:rsidRDefault="00386D87">
      <w:pPr>
        <w:spacing w:line="360" w:lineRule="auto"/>
        <w:jc w:val="both"/>
        <w:rPr>
          <w:sz w:val="24"/>
        </w:rPr>
      </w:pPr>
      <w:r>
        <w:tab/>
      </w:r>
      <w:r>
        <w:rPr>
          <w:sz w:val="24"/>
        </w:rPr>
        <w:t>Мне представляется, что институт воспитания детей в приемной семье достаточно новый для российского законодательства, так же как и институт заключения брачных контрактов. Однако, институт брачного контракта привнесен неизбежной интеграцией в процесс российского законотворчества основ европейского регулирования брачно-семейных отношений. Большое число судебных прецедентов по разделу совместного имущества показало необходимость создания отдельной нормы семейного права, регулирующей непростые имущественные отношения супругов. И тем не менее российские граждане не спешат заключать брачные контракты, так как в этом случае мы видим введение в российское законодательство норм права, не подкрепленных традициями и обычаями российского народа, и поэтому не востребованных обществом. Это норма права будущего правового российского государства, формирование которого мы имеем честь наблюдать.</w:t>
      </w:r>
    </w:p>
    <w:p w:rsidR="006D3EFF" w:rsidRDefault="00386D87">
      <w:pPr>
        <w:spacing w:line="360" w:lineRule="auto"/>
        <w:jc w:val="both"/>
        <w:rPr>
          <w:sz w:val="24"/>
        </w:rPr>
      </w:pPr>
      <w:r>
        <w:rPr>
          <w:sz w:val="24"/>
        </w:rPr>
        <w:tab/>
        <w:t xml:space="preserve">Почему я затронула тему брачного контракта, хотя тема контрольной работы - приемная семья, потому что институт воспитания детей в приемных семьях напротив впервые законодательно закрепляет фактически существовавшие различные формы принятия детей, оставшихся без родителей в семью. Например, алтычество на Кавказе и некоторые другие традиционные формы принятия детей на воспитание в родственные семьи. В основу нормотворческого процесса в данном случае легли обычаи и традиции, например народов Кавказа, где практически не было безпризорных детей. </w:t>
      </w:r>
    </w:p>
    <w:p w:rsidR="006D3EFF" w:rsidRDefault="00386D87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В главе 21 Семейного кодекса РФ законодатель закрепил в нормы и правила обычные для нашего народа участие и сострадание к детям-сиротам, оставшимся без родственников, или родственники которых не имеют возможности их воспитывать. </w:t>
      </w:r>
    </w:p>
    <w:p w:rsidR="006D3EFF" w:rsidRDefault="00386D87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Нестабильность экономической и политической ситуации в Российской Федерации не смогли не повлиять на институт российской семьи. В настоящее время по статистическим данным число разводов в России значительно превышает число заключающихся браков, многие семьи находятся за чертой бедности. Разумеется, в такой ситуации прежде всего страдают дети. </w:t>
      </w:r>
    </w:p>
    <w:p w:rsidR="006D3EFF" w:rsidRDefault="00386D87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Бесправность и обездоленность российских детей, возросшая детская беспризорность и проституция отбрасывают нашу страну далеко назад в годы постреволюционной разрухи и голода. Сложившийся институт домов-интернатов показал, что их воспитанники не получают тех необходимых бытовых знаний, которым обычные дети обучаются в семье. Нередко дома-интернаты выпускают подростков совершенно не подготовленных к жизни в обществе, к жизни в семье. Многие из них, в итоге, оказываются на улице и представляют собой благодатную почву для влияния криминогенной среды. </w:t>
      </w:r>
    </w:p>
    <w:p w:rsidR="006D3EFF" w:rsidRDefault="00386D87">
      <w:pPr>
        <w:spacing w:line="360" w:lineRule="auto"/>
        <w:jc w:val="both"/>
        <w:rPr>
          <w:sz w:val="24"/>
        </w:rPr>
      </w:pPr>
      <w:r>
        <w:rPr>
          <w:sz w:val="24"/>
        </w:rPr>
        <w:tab/>
        <w:t>Возможно, некоторые из существующих проблем и призвана решить приемная семья. В настоящей контрольной работе я бы хотела рассмотреть в первом вопросе основные положения, закрепленные законодательством, о приемной семье в Российской Федерации, во втором вопросе я бы хотела провести анализ договора о передаче ребенка, который составлят основу института воспитания детей в приемной семье. И в заключение мне представляется интересным рассмотреть возможные пробелы в законадательстве РФ о приемной семье.</w:t>
      </w: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386D87" w:rsidP="00386D87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ОБЩИЕ ПОЛОЖЕНИЯ</w:t>
      </w:r>
    </w:p>
    <w:p w:rsidR="006D3EFF" w:rsidRDefault="00386D87">
      <w:pPr>
        <w:spacing w:line="360" w:lineRule="auto"/>
        <w:jc w:val="both"/>
        <w:rPr>
          <w:sz w:val="24"/>
        </w:rPr>
      </w:pPr>
      <w:r>
        <w:rPr>
          <w:sz w:val="24"/>
        </w:rPr>
        <w:tab/>
        <w:t>Правовое регулирование воспитания детей в приемной семье осуществляется главой 21 Семейного кодекса РФ, вступившего в силу с 1 марта 1996 года, а так же Положением «О приемной семье», утвержденным постановлением правительства РФ от 17 июля 1996 года № 829.</w:t>
      </w:r>
    </w:p>
    <w:p w:rsidR="006D3EFF" w:rsidRDefault="00386D87">
      <w:pPr>
        <w:spacing w:line="360" w:lineRule="auto"/>
        <w:jc w:val="both"/>
        <w:rPr>
          <w:sz w:val="24"/>
        </w:rPr>
      </w:pPr>
      <w:r>
        <w:rPr>
          <w:sz w:val="24"/>
        </w:rPr>
        <w:tab/>
        <w:t>Приемная семья может представлять собой семейную общину, состоящую из семьи, основанной на браке, происхождении или усыновлении. Это один тип приемной семьи. Другой тип семьи основан на опеке, третий тип - на фактическом воспитании. Любая семья из указанных типов может организовать приемную семью на договорной основе. Исключением из общего правила будет приемная семья, образованная на основе договора органа опеки и попечительства с не состоящими в браке и не имеющими детей отдельными мужчиной или женщиной. В этом случае семья, состоящая из одного приемноо рдителя и приемного ребенка, будет иметь совершенно особое основание своего создания - договор, имеющий смешанную семейно- и гражданско-правовую природу.</w:t>
      </w:r>
    </w:p>
    <w:p w:rsidR="006D3EFF" w:rsidRDefault="00386D87">
      <w:pPr>
        <w:spacing w:line="360" w:lineRule="auto"/>
        <w:jc w:val="both"/>
        <w:rPr>
          <w:sz w:val="24"/>
        </w:rPr>
      </w:pPr>
      <w:r>
        <w:rPr>
          <w:sz w:val="24"/>
        </w:rPr>
        <w:tab/>
        <w:t>Приемная семьясостоит из приемных родителей( супругов или одиноких мужчины или женщины), заключивших договор с органом опеки и попечительства, и приемного ребенка (детей). Отличие приемной семьи как от детских домов семейного типа так и от усыновления, опеки и попечительства и фактического воспитания состоит в специфических условиях жизни детей в семье, не порождающих прав и обязанностей родителей и детей. Приемная семья создается на определенный срок и по правовой сути наиболее близка к отношениям, складывающимся при опеке и попечительстве.</w:t>
      </w:r>
    </w:p>
    <w:p w:rsidR="006D3EFF" w:rsidRDefault="00386D87">
      <w:pPr>
        <w:spacing w:line="360" w:lineRule="auto"/>
        <w:jc w:val="both"/>
        <w:rPr>
          <w:sz w:val="24"/>
        </w:rPr>
      </w:pPr>
      <w:r>
        <w:rPr>
          <w:sz w:val="24"/>
        </w:rPr>
        <w:tab/>
        <w:t>Граждане, желающие взять ребенка (детей) на воспитание, заключают доовор о передаче ребенка с органом опеки и попечительства.</w:t>
      </w:r>
    </w:p>
    <w:p w:rsidR="006D3EFF" w:rsidRDefault="00386D87">
      <w:pPr>
        <w:spacing w:line="360" w:lineRule="auto"/>
        <w:jc w:val="both"/>
        <w:rPr>
          <w:sz w:val="24"/>
        </w:rPr>
      </w:pPr>
      <w:r>
        <w:rPr>
          <w:sz w:val="24"/>
        </w:rPr>
        <w:tab/>
        <w:t>Договор заключается на определенный срок, а дети, передаваемые в семью, должны быть несовершеннолетними. (ч.1 Ст.151 СК РФ)</w:t>
      </w:r>
    </w:p>
    <w:p w:rsidR="006D3EFF" w:rsidRDefault="00386D87">
      <w:pPr>
        <w:spacing w:line="360" w:lineRule="auto"/>
        <w:jc w:val="both"/>
        <w:rPr>
          <w:sz w:val="24"/>
        </w:rPr>
      </w:pPr>
      <w:r>
        <w:rPr>
          <w:sz w:val="24"/>
        </w:rPr>
        <w:tab/>
        <w:t>Положение о приемной семье включает четыре раздела:</w:t>
      </w:r>
    </w:p>
    <w:p w:rsidR="006D3EFF" w:rsidRDefault="00386D87" w:rsidP="00386D87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Общие положения</w:t>
      </w:r>
    </w:p>
    <w:p w:rsidR="006D3EFF" w:rsidRDefault="00386D87" w:rsidP="00386D87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Порядок организации приемной семьи</w:t>
      </w:r>
    </w:p>
    <w:p w:rsidR="006D3EFF" w:rsidRDefault="00386D87" w:rsidP="00386D87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Передача ребенка (детей) на воспитание в приемную семью</w:t>
      </w:r>
    </w:p>
    <w:p w:rsidR="006D3EFF" w:rsidRDefault="00386D87" w:rsidP="00386D87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Материальное обеспечение приемной семьи.</w:t>
      </w:r>
    </w:p>
    <w:p w:rsidR="006D3EFF" w:rsidRDefault="00386D87">
      <w:pPr>
        <w:spacing w:line="360" w:lineRule="auto"/>
        <w:jc w:val="both"/>
        <w:rPr>
          <w:sz w:val="24"/>
        </w:rPr>
      </w:pPr>
      <w:r>
        <w:rPr>
          <w:sz w:val="24"/>
        </w:rPr>
        <w:t>В качестве приложения к Положению даны примерные формы Договора о передаче ребенка (детей) на воспитание в приемную семью и Удостоверения, выдаваемого приемным родителям.</w:t>
      </w:r>
    </w:p>
    <w:p w:rsidR="006D3EFF" w:rsidRDefault="00386D87">
      <w:pPr>
        <w:spacing w:line="360" w:lineRule="auto"/>
        <w:jc w:val="both"/>
        <w:rPr>
          <w:sz w:val="24"/>
        </w:rPr>
      </w:pPr>
      <w:r>
        <w:rPr>
          <w:sz w:val="24"/>
        </w:rPr>
        <w:tab/>
        <w:t>Таким образом Положение закрепляет, расширяет и раскрывает пути исполнения правовых норм, закрепленных ст.ст 151 - 155 СК РФ.</w:t>
      </w:r>
    </w:p>
    <w:p w:rsidR="006D3EFF" w:rsidRDefault="00386D87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Таким образом, Положением (п.2) ограничено общее количество детей в приемной семье, включая родных и усыновленных, как правило 8 (восемь) человек. </w:t>
      </w:r>
    </w:p>
    <w:p w:rsidR="006D3EFF" w:rsidRDefault="00386D87">
      <w:pPr>
        <w:spacing w:line="360" w:lineRule="auto"/>
        <w:jc w:val="both"/>
        <w:rPr>
          <w:sz w:val="24"/>
        </w:rPr>
      </w:pPr>
      <w:r>
        <w:tab/>
      </w:r>
      <w:r>
        <w:rPr>
          <w:sz w:val="24"/>
        </w:rPr>
        <w:t>Положением закреплен следующий порядок организации приемной семьи:</w:t>
      </w:r>
    </w:p>
    <w:p w:rsidR="006D3EFF" w:rsidRDefault="00386D87" w:rsidP="00386D87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>Лица, желающие взять ребенка (детей) на воспитание в приемную семью, подают в орган опеки и попечительства по месту своего жительства заявление с просьбой дать заключение о возможности быть приемными родителями. П.7 Положения приводит перечень документов предоставляемых заявителями в момент подачи заявления, среди них, например, декларация о доходах заявителя.</w:t>
      </w:r>
    </w:p>
    <w:p w:rsidR="006D3EFF" w:rsidRDefault="00386D87" w:rsidP="00386D87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>Для подготовки заключения органами опеки и попечительства обследуются условия жизни заявителей, по итогам которого составляется акт.</w:t>
      </w:r>
    </w:p>
    <w:p w:rsidR="006D3EFF" w:rsidRDefault="00386D87" w:rsidP="00386D87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>На основании заявления и акта в течение 20 дней с учетов всех обстоятельств орган опеки и попечительства выдает заключение о возможности взять ребенка на воспитание ( действительно в течение одного года с момента выдачи).</w:t>
      </w:r>
    </w:p>
    <w:p w:rsidR="006D3EFF" w:rsidRDefault="00386D87" w:rsidP="00386D87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>В случае положительного решения оно является основанием для подбора ребенка с целью передачи его в приемную семью.</w:t>
      </w:r>
    </w:p>
    <w:p w:rsidR="006D3EFF" w:rsidRDefault="00386D87" w:rsidP="00386D87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>п.п.12,13 Положения определяет порядок подбора ребенка, перечень документа, предоставляемых на ребенка в орган опеки и попечительства для ознакомления заявителей.</w:t>
      </w:r>
    </w:p>
    <w:p w:rsidR="006D3EFF" w:rsidRDefault="00386D87" w:rsidP="00386D87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>В итоге, по окончании подбора детей, лицо, желающее взять ребенка (детей) на воспитание, обращается с заявлением в орган опеки и попечительства по месту жительства (нахождения) ребенка с просьбой о передаче им на воспитание конкретного ребенка.</w:t>
      </w:r>
    </w:p>
    <w:p w:rsidR="006D3EFF" w:rsidRDefault="00386D87">
      <w:pPr>
        <w:spacing w:line="360" w:lineRule="auto"/>
        <w:jc w:val="both"/>
        <w:rPr>
          <w:sz w:val="24"/>
        </w:rPr>
      </w:pPr>
      <w:r>
        <w:rPr>
          <w:sz w:val="24"/>
        </w:rPr>
        <w:tab/>
        <w:t>Указанное заявление с приложенным к нему заключением о возможности быть приемными родителями является основанием для заключения договора о передаче ребенка (детей) на воспитание в приемную семью между органом опеки и попечительства по месту жительства (нахождения) ребенка и приемными родителями.</w:t>
      </w:r>
    </w:p>
    <w:p w:rsidR="006D3EFF" w:rsidRDefault="00386D87">
      <w:pPr>
        <w:spacing w:line="360" w:lineRule="auto"/>
        <w:jc w:val="both"/>
        <w:rPr>
          <w:sz w:val="24"/>
        </w:rPr>
      </w:pPr>
      <w:r>
        <w:rPr>
          <w:sz w:val="24"/>
        </w:rPr>
        <w:tab/>
        <w:t>Положением предусмотрено, что договор заключается на определенный срок, условия содержания, воспитания и образования ребенка (детей), права и обязанности приемных родителей, обязанности по отношению к приемной семье органа опеки и попечительства, а так же основания и последствия прекращения такого договора.</w:t>
      </w: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386D87">
      <w:pPr>
        <w:spacing w:line="360" w:lineRule="auto"/>
        <w:jc w:val="both"/>
        <w:rPr>
          <w:sz w:val="24"/>
        </w:rPr>
      </w:pPr>
      <w:r>
        <w:rPr>
          <w:sz w:val="24"/>
        </w:rPr>
        <w:t>2. ДОГОВОР О ПЕРЕДАЧЕ РЕБЕНКА (ДЕТЕЙ) НА ВОСПИТАНИЕ В ПРИЕМНУЮ СЕМЬЮ</w:t>
      </w: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386D87">
      <w:pPr>
        <w:spacing w:line="360" w:lineRule="auto"/>
        <w:jc w:val="both"/>
        <w:rPr>
          <w:sz w:val="24"/>
        </w:rPr>
      </w:pPr>
      <w:r>
        <w:rPr>
          <w:sz w:val="24"/>
        </w:rPr>
        <w:tab/>
        <w:t>Не зависимо от указанных в договоре Положением определяются следующие обязанности и права приемных родителей:</w:t>
      </w:r>
    </w:p>
    <w:p w:rsidR="006D3EFF" w:rsidRDefault="00386D87" w:rsidP="00386D87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( п.16 Положения) Приемные родители обязаны воспитывать ребенка ( детей), заботиться об их здаравье, нравственном и физическом развитии, создавать необходимые условия для получения ими образования, готовить его к самостоятельной жизни. Приемные родители несут за приемного ребенка ( детей) ответственность перед обществом.</w:t>
      </w:r>
    </w:p>
    <w:p w:rsidR="006D3EFF" w:rsidRDefault="00386D87" w:rsidP="00386D87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( п. 17.Положения) Приемные родители(родитель) являются законными представителями приемного ребенка (детей) защищают его права и интересы, в том числе в суде без специальных на то полномочий.</w:t>
      </w:r>
    </w:p>
    <w:p w:rsidR="006D3EFF" w:rsidRDefault="00386D87" w:rsidP="00386D87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Права приемных родителей не могут осуществляться в противоречии с интересами ребенка.</w:t>
      </w:r>
    </w:p>
    <w:p w:rsidR="006D3EFF" w:rsidRDefault="00386D87">
      <w:pPr>
        <w:spacing w:line="360" w:lineRule="auto"/>
        <w:jc w:val="both"/>
        <w:rPr>
          <w:sz w:val="24"/>
        </w:rPr>
      </w:pPr>
      <w:r>
        <w:rPr>
          <w:sz w:val="24"/>
        </w:rPr>
        <w:tab/>
      </w:r>
    </w:p>
    <w:p w:rsidR="006D3EFF" w:rsidRDefault="006D3EFF">
      <w:pPr>
        <w:spacing w:line="360" w:lineRule="auto"/>
        <w:jc w:val="both"/>
        <w:rPr>
          <w:sz w:val="24"/>
        </w:rPr>
      </w:pPr>
    </w:p>
    <w:p w:rsidR="006D3EFF" w:rsidRDefault="006D3EFF">
      <w:pPr>
        <w:spacing w:line="360" w:lineRule="auto"/>
        <w:jc w:val="both"/>
      </w:pPr>
      <w:bookmarkStart w:id="0" w:name="_GoBack"/>
      <w:bookmarkEnd w:id="0"/>
    </w:p>
    <w:sectPr w:rsidR="006D3EFF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51180"/>
    <w:multiLevelType w:val="singleLevel"/>
    <w:tmpl w:val="4C4A144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">
    <w:nsid w:val="175F4174"/>
    <w:multiLevelType w:val="singleLevel"/>
    <w:tmpl w:val="4C4A144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>
    <w:nsid w:val="42FC7095"/>
    <w:multiLevelType w:val="singleLevel"/>
    <w:tmpl w:val="4C4A144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7D27273D"/>
    <w:multiLevelType w:val="singleLevel"/>
    <w:tmpl w:val="4C4A144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6D87"/>
    <w:rsid w:val="000F77D4"/>
    <w:rsid w:val="00386D87"/>
    <w:rsid w:val="006D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8D762-76A5-4B4B-B99A-61BCCA4E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</Words>
  <Characters>7382</Characters>
  <Application>Microsoft Office Word</Application>
  <DocSecurity>0</DocSecurity>
  <Lines>61</Lines>
  <Paragraphs>17</Paragraphs>
  <ScaleCrop>false</ScaleCrop>
  <Company> </Company>
  <LinksUpToDate>false</LinksUpToDate>
  <CharactersWithSpaces>8659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Пасечник Александр</dc:creator>
  <cp:keywords/>
  <dc:description/>
  <cp:lastModifiedBy>admin</cp:lastModifiedBy>
  <cp:revision>2</cp:revision>
  <cp:lastPrinted>1998-11-15T10:48:00Z</cp:lastPrinted>
  <dcterms:created xsi:type="dcterms:W3CDTF">2014-02-13T11:47:00Z</dcterms:created>
  <dcterms:modified xsi:type="dcterms:W3CDTF">2014-02-13T11:47:00Z</dcterms:modified>
</cp:coreProperties>
</file>