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52B3" w:rsidRDefault="007552B3">
      <w:pPr>
        <w:pStyle w:val="2"/>
        <w:spacing w:line="288" w:lineRule="auto"/>
        <w:rPr>
          <w:sz w:val="26"/>
        </w:rPr>
      </w:pPr>
      <w:r>
        <w:rPr>
          <w:sz w:val="26"/>
        </w:rPr>
        <w:t>ПЛАН</w:t>
      </w:r>
    </w:p>
    <w:p w:rsidR="007552B3" w:rsidRDefault="007552B3">
      <w:pPr>
        <w:pStyle w:val="2"/>
        <w:spacing w:line="288" w:lineRule="auto"/>
        <w:jc w:val="both"/>
        <w:rPr>
          <w:b w:val="0"/>
          <w:bCs w:val="0"/>
          <w:sz w:val="26"/>
        </w:rPr>
      </w:pPr>
      <w:r>
        <w:rPr>
          <w:b w:val="0"/>
          <w:bCs w:val="0"/>
          <w:sz w:val="26"/>
        </w:rPr>
        <w:t>10. Место районного суда в Российской судебной системе. Состав, полномочия районного суда.</w:t>
      </w:r>
    </w:p>
    <w:p w:rsidR="007552B3" w:rsidRDefault="007552B3">
      <w:pPr>
        <w:pStyle w:val="2"/>
        <w:spacing w:line="288" w:lineRule="auto"/>
        <w:jc w:val="both"/>
        <w:rPr>
          <w:b w:val="0"/>
          <w:bCs w:val="0"/>
          <w:sz w:val="26"/>
        </w:rPr>
      </w:pPr>
      <w:r>
        <w:rPr>
          <w:b w:val="0"/>
          <w:bCs w:val="0"/>
          <w:sz w:val="26"/>
        </w:rPr>
        <w:t>64. Частный нотариат в РФ</w:t>
      </w:r>
    </w:p>
    <w:p w:rsidR="007552B3" w:rsidRDefault="007552B3">
      <w:pPr>
        <w:pStyle w:val="2"/>
        <w:spacing w:line="288" w:lineRule="auto"/>
        <w:jc w:val="both"/>
        <w:rPr>
          <w:b w:val="0"/>
          <w:bCs w:val="0"/>
          <w:sz w:val="26"/>
        </w:rPr>
      </w:pPr>
      <w:r>
        <w:rPr>
          <w:b w:val="0"/>
          <w:bCs w:val="0"/>
          <w:sz w:val="26"/>
        </w:rPr>
        <w:t>18. Высший Арбитражный Суд РФ. Состав, основные полномочия, структура.</w:t>
      </w:r>
    </w:p>
    <w:p w:rsidR="007552B3" w:rsidRDefault="007552B3">
      <w:pPr>
        <w:pStyle w:val="2"/>
        <w:spacing w:line="288" w:lineRule="auto"/>
        <w:rPr>
          <w:sz w:val="26"/>
        </w:rPr>
      </w:pPr>
      <w:r>
        <w:rPr>
          <w:sz w:val="26"/>
        </w:rPr>
        <w:t>10. Место районного суда в Российской судебной системе. Состав, полномочия районного суда.</w:t>
      </w:r>
    </w:p>
    <w:p w:rsidR="007552B3" w:rsidRDefault="007552B3">
      <w:pPr>
        <w:spacing w:line="288" w:lineRule="auto"/>
        <w:ind w:firstLine="720"/>
        <w:jc w:val="both"/>
        <w:rPr>
          <w:sz w:val="26"/>
        </w:rPr>
      </w:pPr>
      <w:r>
        <w:rPr>
          <w:sz w:val="26"/>
        </w:rPr>
        <w:t xml:space="preserve">Районные суды образуют основное звено системы судов общей юрисдикции Российской Федерации. </w:t>
      </w:r>
    </w:p>
    <w:p w:rsidR="007552B3" w:rsidRDefault="007552B3">
      <w:pPr>
        <w:spacing w:line="288" w:lineRule="auto"/>
        <w:ind w:firstLine="720"/>
        <w:jc w:val="both"/>
        <w:rPr>
          <w:sz w:val="26"/>
        </w:rPr>
      </w:pPr>
      <w:r>
        <w:rPr>
          <w:sz w:val="26"/>
        </w:rPr>
        <w:t>Один районный суд может создаваться и осуществлять судеб</w:t>
      </w:r>
      <w:r>
        <w:rPr>
          <w:sz w:val="26"/>
        </w:rPr>
        <w:softHyphen/>
        <w:t>ную власть на территории района, района и города, района и не</w:t>
      </w:r>
      <w:r>
        <w:rPr>
          <w:sz w:val="26"/>
        </w:rPr>
        <w:softHyphen/>
        <w:t xml:space="preserve">скольких городов. </w:t>
      </w:r>
    </w:p>
    <w:p w:rsidR="007552B3" w:rsidRDefault="007552B3">
      <w:pPr>
        <w:spacing w:line="288" w:lineRule="auto"/>
        <w:ind w:firstLine="720"/>
        <w:jc w:val="both"/>
        <w:rPr>
          <w:sz w:val="26"/>
        </w:rPr>
      </w:pPr>
      <w:r>
        <w:rPr>
          <w:sz w:val="26"/>
        </w:rPr>
        <w:t>Районные суды являются основным звеном судебной системы прежде всего потому, что по своему местонахождению они наибо</w:t>
      </w:r>
      <w:r>
        <w:rPr>
          <w:sz w:val="26"/>
        </w:rPr>
        <w:softHyphen/>
        <w:t>лее близки к населению, что создает максимальные возможности для граждан, учреждений, организаций обращаться в суд за разъ</w:t>
      </w:r>
      <w:r>
        <w:rPr>
          <w:sz w:val="26"/>
        </w:rPr>
        <w:softHyphen/>
        <w:t>яснениями и по поводу защиты своих прав и законных интересов. Каждый административный район (и равная ему структура) в Рос</w:t>
      </w:r>
      <w:r>
        <w:rPr>
          <w:sz w:val="26"/>
        </w:rPr>
        <w:softHyphen/>
        <w:t>сии имеет свой районный суд. Общее число районных судов - 2456; численность судей в них по штату превышает 12,5 тыс. чело</w:t>
      </w:r>
      <w:r>
        <w:rPr>
          <w:sz w:val="26"/>
        </w:rPr>
        <w:softHyphen/>
        <w:t xml:space="preserve">век. </w:t>
      </w:r>
    </w:p>
    <w:p w:rsidR="007552B3" w:rsidRDefault="007552B3">
      <w:pPr>
        <w:spacing w:line="288" w:lineRule="auto"/>
        <w:ind w:firstLine="720"/>
        <w:jc w:val="both"/>
        <w:rPr>
          <w:sz w:val="26"/>
        </w:rPr>
      </w:pPr>
      <w:r>
        <w:rPr>
          <w:sz w:val="26"/>
        </w:rPr>
        <w:t>В компетенцию районного суда вхо</w:t>
      </w:r>
      <w:r>
        <w:rPr>
          <w:sz w:val="26"/>
        </w:rPr>
        <w:softHyphen/>
        <w:t xml:space="preserve">дит: </w:t>
      </w:r>
    </w:p>
    <w:p w:rsidR="007552B3" w:rsidRDefault="007552B3">
      <w:pPr>
        <w:spacing w:line="288" w:lineRule="auto"/>
        <w:ind w:firstLine="720"/>
        <w:jc w:val="both"/>
        <w:rPr>
          <w:sz w:val="26"/>
        </w:rPr>
      </w:pPr>
      <w:r>
        <w:rPr>
          <w:sz w:val="26"/>
        </w:rPr>
        <w:t xml:space="preserve">1) рассмотрение и разрешение уголовных и гражданских дел по первой инстанции; </w:t>
      </w:r>
    </w:p>
    <w:p w:rsidR="007552B3" w:rsidRDefault="007552B3">
      <w:pPr>
        <w:spacing w:line="288" w:lineRule="auto"/>
        <w:ind w:firstLine="720"/>
        <w:jc w:val="both"/>
        <w:rPr>
          <w:sz w:val="26"/>
        </w:rPr>
      </w:pPr>
      <w:r>
        <w:rPr>
          <w:sz w:val="26"/>
        </w:rPr>
        <w:t>2) рассмотрение и разрешение дел об административных право</w:t>
      </w:r>
      <w:r>
        <w:rPr>
          <w:sz w:val="26"/>
        </w:rPr>
        <w:softHyphen/>
        <w:t xml:space="preserve">нарушениях; </w:t>
      </w:r>
    </w:p>
    <w:p w:rsidR="007552B3" w:rsidRDefault="007552B3">
      <w:pPr>
        <w:pStyle w:val="a4"/>
        <w:spacing w:line="288" w:lineRule="auto"/>
        <w:ind w:firstLine="720"/>
        <w:rPr>
          <w:sz w:val="26"/>
        </w:rPr>
      </w:pPr>
      <w:r>
        <w:rPr>
          <w:sz w:val="26"/>
        </w:rPr>
        <w:t xml:space="preserve">3) производство по вновь открывшимся обстоятельствам по гражданским делам, ранее рассмотренным в этом суде; </w:t>
      </w:r>
    </w:p>
    <w:p w:rsidR="007552B3" w:rsidRDefault="007552B3">
      <w:pPr>
        <w:spacing w:line="288" w:lineRule="auto"/>
        <w:ind w:firstLine="720"/>
        <w:jc w:val="both"/>
        <w:rPr>
          <w:sz w:val="26"/>
        </w:rPr>
      </w:pPr>
      <w:r>
        <w:rPr>
          <w:sz w:val="26"/>
        </w:rPr>
        <w:t xml:space="preserve">4) разрешение процессуальных вопросов в стадии исполнения приговора по уголовным делам; </w:t>
      </w:r>
    </w:p>
    <w:p w:rsidR="007552B3" w:rsidRDefault="007552B3">
      <w:pPr>
        <w:spacing w:line="288" w:lineRule="auto"/>
        <w:ind w:firstLine="720"/>
        <w:jc w:val="both"/>
        <w:rPr>
          <w:sz w:val="26"/>
        </w:rPr>
      </w:pPr>
      <w:r>
        <w:rPr>
          <w:sz w:val="26"/>
        </w:rPr>
        <w:t>5) разрешение жалоб на законность и обоснованность примене</w:t>
      </w:r>
      <w:r>
        <w:rPr>
          <w:sz w:val="26"/>
        </w:rPr>
        <w:softHyphen/>
        <w:t>ния на предварительном расследовании меры пресечения в виде за</w:t>
      </w:r>
      <w:r>
        <w:rPr>
          <w:sz w:val="26"/>
        </w:rPr>
        <w:softHyphen/>
        <w:t xml:space="preserve">ключения под стражу, а также ее продление; </w:t>
      </w:r>
    </w:p>
    <w:p w:rsidR="007552B3" w:rsidRDefault="007552B3">
      <w:pPr>
        <w:spacing w:line="288" w:lineRule="auto"/>
        <w:ind w:firstLine="720"/>
        <w:jc w:val="both"/>
        <w:rPr>
          <w:sz w:val="26"/>
        </w:rPr>
      </w:pPr>
      <w:r>
        <w:rPr>
          <w:sz w:val="26"/>
        </w:rPr>
        <w:t>6) в соответствии со ст. 23, 25 Конституции РФ вынесение ре</w:t>
      </w:r>
      <w:r>
        <w:rPr>
          <w:sz w:val="26"/>
        </w:rPr>
        <w:softHyphen/>
        <w:t>шения о производстве выемки почтово-телеграфной корреспонден</w:t>
      </w:r>
      <w:r>
        <w:rPr>
          <w:sz w:val="26"/>
        </w:rPr>
        <w:softHyphen/>
        <w:t>ции, прослушивании телефонных переговоров и обыске органами, осуществляющими оперативно-розыскную деятельность, и органа</w:t>
      </w:r>
      <w:r>
        <w:rPr>
          <w:sz w:val="26"/>
        </w:rPr>
        <w:softHyphen/>
        <w:t xml:space="preserve">ми предварительного расследования; </w:t>
      </w:r>
    </w:p>
    <w:p w:rsidR="007552B3" w:rsidRDefault="007552B3">
      <w:pPr>
        <w:spacing w:line="288" w:lineRule="auto"/>
        <w:ind w:firstLine="720"/>
        <w:jc w:val="both"/>
        <w:rPr>
          <w:sz w:val="26"/>
        </w:rPr>
      </w:pPr>
      <w:r>
        <w:rPr>
          <w:sz w:val="26"/>
        </w:rPr>
        <w:t>7) обобщение судебной практики и анализ судебной стати</w:t>
      </w:r>
      <w:r>
        <w:rPr>
          <w:sz w:val="26"/>
        </w:rPr>
        <w:softHyphen/>
        <w:t xml:space="preserve">стики. </w:t>
      </w:r>
    </w:p>
    <w:p w:rsidR="007552B3" w:rsidRDefault="007552B3">
      <w:pPr>
        <w:spacing w:line="288" w:lineRule="auto"/>
        <w:ind w:firstLine="720"/>
        <w:jc w:val="both"/>
        <w:rPr>
          <w:sz w:val="26"/>
        </w:rPr>
      </w:pPr>
      <w:r>
        <w:rPr>
          <w:sz w:val="26"/>
        </w:rPr>
        <w:t>Районный суд не имеет каких-либо структурных судебных под</w:t>
      </w:r>
      <w:r>
        <w:rPr>
          <w:sz w:val="26"/>
        </w:rPr>
        <w:softHyphen/>
        <w:t>разделений. В его составе действуют председатель суда, заместите</w:t>
      </w:r>
      <w:r>
        <w:rPr>
          <w:sz w:val="26"/>
        </w:rPr>
        <w:softHyphen/>
        <w:t xml:space="preserve">ли (до двух в больших по численности) и судьи. Судьи (в том числе председатели, заместители председателей) районных судов назначаются на должность Президентом РФ по представлению Председателя ВС РФ, основанному на заключении квалификационных коллегий этих судов и согласованному с законодательными (представительными) органами государственной власти соответствующих субъектов РФ. (ст.13 п.6 ФКЗ о Суд.С). Районный суд является непосредственно вышестоящей судебной инстанцией по отношению к </w:t>
      </w:r>
      <w:r>
        <w:rPr>
          <w:bCs/>
          <w:sz w:val="26"/>
        </w:rPr>
        <w:t>мировым судьям</w:t>
      </w:r>
      <w:r>
        <w:rPr>
          <w:sz w:val="26"/>
        </w:rPr>
        <w:t>, действующим на территории соответствующего судебного района. Мировой судья в пределах своей компетенции рассматривает единолично гражданские, административные и уголовные дела в качестве суда первой инстанции. Мировые суды будут действовать в судебных участках.</w:t>
      </w:r>
    </w:p>
    <w:p w:rsidR="007552B3" w:rsidRDefault="007552B3">
      <w:pPr>
        <w:spacing w:line="288" w:lineRule="auto"/>
        <w:ind w:firstLine="720"/>
        <w:jc w:val="both"/>
        <w:rPr>
          <w:sz w:val="26"/>
        </w:rPr>
      </w:pPr>
      <w:r>
        <w:rPr>
          <w:sz w:val="26"/>
        </w:rPr>
        <w:t>Судебные обязанности между судьями распреде</w:t>
      </w:r>
      <w:r>
        <w:rPr>
          <w:sz w:val="26"/>
        </w:rPr>
        <w:softHyphen/>
        <w:t>ляет председатель суда. При этом учитывается стаж работы судьи, его теоретическая подготовка, склонности и другие факто</w:t>
      </w:r>
      <w:r>
        <w:rPr>
          <w:sz w:val="26"/>
        </w:rPr>
        <w:softHyphen/>
        <w:t xml:space="preserve">ры. Распределение обязанностей осуществляется: </w:t>
      </w:r>
    </w:p>
    <w:p w:rsidR="007552B3" w:rsidRDefault="007552B3">
      <w:pPr>
        <w:spacing w:line="288" w:lineRule="auto"/>
        <w:ind w:firstLine="720"/>
        <w:jc w:val="both"/>
        <w:rPr>
          <w:sz w:val="26"/>
        </w:rPr>
      </w:pPr>
      <w:r>
        <w:rPr>
          <w:sz w:val="26"/>
        </w:rPr>
        <w:t>1) по зонально</w:t>
      </w:r>
      <w:r>
        <w:rPr>
          <w:sz w:val="26"/>
        </w:rPr>
        <w:softHyphen/>
        <w:t>му или территориальному признаку. Судья обслуживает определенную территорию (города, поселки, села) и рассматривает все уголовные, гражданские и административные дела на этой тер</w:t>
      </w:r>
      <w:r>
        <w:rPr>
          <w:sz w:val="26"/>
        </w:rPr>
        <w:softHyphen/>
        <w:t xml:space="preserve">ритории; </w:t>
      </w:r>
    </w:p>
    <w:p w:rsidR="007552B3" w:rsidRDefault="007552B3">
      <w:pPr>
        <w:spacing w:line="288" w:lineRule="auto"/>
        <w:ind w:firstLine="720"/>
        <w:jc w:val="both"/>
        <w:rPr>
          <w:sz w:val="26"/>
        </w:rPr>
      </w:pPr>
      <w:r>
        <w:rPr>
          <w:sz w:val="26"/>
        </w:rPr>
        <w:t>2) по предметному признаку. Судья рассмат</w:t>
      </w:r>
      <w:r>
        <w:rPr>
          <w:sz w:val="26"/>
        </w:rPr>
        <w:softHyphen/>
        <w:t>ривает уголовные или гражданские дела. Здесь возможна и более основательная дифференциация: судья рассматривает определен</w:t>
      </w:r>
      <w:r>
        <w:rPr>
          <w:sz w:val="26"/>
        </w:rPr>
        <w:softHyphen/>
        <w:t xml:space="preserve">ную категорию уголовных или гражданских дел, например, дела о преступлениях несовершеннолетних, алиментные, жилищные дела и т.п.; </w:t>
      </w:r>
    </w:p>
    <w:p w:rsidR="007552B3" w:rsidRDefault="007552B3">
      <w:pPr>
        <w:spacing w:line="288" w:lineRule="auto"/>
        <w:ind w:firstLine="720"/>
        <w:jc w:val="both"/>
        <w:rPr>
          <w:sz w:val="26"/>
        </w:rPr>
      </w:pPr>
      <w:r>
        <w:rPr>
          <w:sz w:val="26"/>
        </w:rPr>
        <w:t xml:space="preserve">3) по смешанному признаку (зонально-предметному). </w:t>
      </w:r>
    </w:p>
    <w:p w:rsidR="007552B3" w:rsidRDefault="007552B3">
      <w:pPr>
        <w:spacing w:line="288" w:lineRule="auto"/>
        <w:ind w:firstLine="720"/>
        <w:jc w:val="both"/>
        <w:rPr>
          <w:sz w:val="26"/>
        </w:rPr>
      </w:pPr>
      <w:r>
        <w:rPr>
          <w:sz w:val="26"/>
        </w:rPr>
        <w:t>Исходя из сказанного в различных судах применяются различ</w:t>
      </w:r>
      <w:r>
        <w:rPr>
          <w:sz w:val="26"/>
        </w:rPr>
        <w:softHyphen/>
        <w:t xml:space="preserve">ные формы построения работы. </w:t>
      </w:r>
    </w:p>
    <w:p w:rsidR="007552B3" w:rsidRDefault="007552B3">
      <w:pPr>
        <w:spacing w:line="288" w:lineRule="auto"/>
        <w:ind w:firstLine="720"/>
        <w:jc w:val="both"/>
        <w:rPr>
          <w:sz w:val="26"/>
        </w:rPr>
      </w:pPr>
      <w:r>
        <w:rPr>
          <w:b/>
          <w:sz w:val="26"/>
        </w:rPr>
        <w:t>Председатель районного суда</w:t>
      </w:r>
      <w:r>
        <w:rPr>
          <w:sz w:val="26"/>
        </w:rPr>
        <w:t xml:space="preserve"> обязан обеспечить надлежащее выполнение своих функций всеми судьями и народны</w:t>
      </w:r>
      <w:r>
        <w:rPr>
          <w:sz w:val="26"/>
        </w:rPr>
        <w:softHyphen/>
        <w:t>ми заседателями, входящими в состав суда, а также всеми структу</w:t>
      </w:r>
      <w:r>
        <w:rPr>
          <w:sz w:val="26"/>
        </w:rPr>
        <w:softHyphen/>
        <w:t xml:space="preserve">рами аппарата суда. </w:t>
      </w:r>
    </w:p>
    <w:p w:rsidR="007552B3" w:rsidRDefault="007552B3">
      <w:pPr>
        <w:spacing w:line="288" w:lineRule="auto"/>
        <w:ind w:firstLine="720"/>
        <w:jc w:val="both"/>
        <w:rPr>
          <w:b/>
          <w:i/>
          <w:sz w:val="26"/>
        </w:rPr>
      </w:pPr>
      <w:r>
        <w:rPr>
          <w:sz w:val="26"/>
        </w:rPr>
        <w:t>Важную роль в деятельности народного суда выполняет его ап</w:t>
      </w:r>
      <w:r>
        <w:rPr>
          <w:sz w:val="26"/>
        </w:rPr>
        <w:softHyphen/>
        <w:t>парат. По существу, он в значительной мере обеспечивает нор</w:t>
      </w:r>
      <w:r>
        <w:rPr>
          <w:sz w:val="26"/>
        </w:rPr>
        <w:softHyphen/>
        <w:t xml:space="preserve">мальное функционирование суда как органа судебной власти. </w:t>
      </w:r>
      <w:r>
        <w:rPr>
          <w:bCs/>
          <w:iCs/>
          <w:sz w:val="26"/>
        </w:rPr>
        <w:t>Аппарат суда осуществляет обеспечение работы суда и подчиняется председателю соответствующего суда. Работники аппарата суда являются государственными служащими, им присваиваются классные чины и другие специальные звания, а в военных судах могут также присваиваться воинские звания.(ст.32 ФКЗ о Суд.С.)</w:t>
      </w:r>
    </w:p>
    <w:p w:rsidR="007552B3" w:rsidRDefault="007552B3">
      <w:pPr>
        <w:spacing w:line="288" w:lineRule="auto"/>
        <w:ind w:firstLine="720"/>
        <w:jc w:val="both"/>
        <w:rPr>
          <w:sz w:val="26"/>
        </w:rPr>
      </w:pPr>
      <w:r>
        <w:rPr>
          <w:sz w:val="26"/>
        </w:rPr>
        <w:t>Численный штат аппарата зависит от объема работы суда и числа действующих в его составе судей. В районном суде неболь</w:t>
      </w:r>
      <w:r>
        <w:rPr>
          <w:sz w:val="26"/>
        </w:rPr>
        <w:softHyphen/>
        <w:t>шого района, где имеется один судья, аппарат состоит из секретаря суда, секретаря судебных заседаний, делопроизводителя, судебного исполнителя. В районном суде, где число судей пять и более, в ап</w:t>
      </w:r>
      <w:r>
        <w:rPr>
          <w:sz w:val="26"/>
        </w:rPr>
        <w:softHyphen/>
        <w:t>парат входят такие структурные подразделения: канцелярия, груп</w:t>
      </w:r>
      <w:r>
        <w:rPr>
          <w:sz w:val="26"/>
        </w:rPr>
        <w:softHyphen/>
        <w:t xml:space="preserve">па секретарей судебных заседаний, архив, судебные исполнители, консультант. </w:t>
      </w:r>
    </w:p>
    <w:p w:rsidR="007552B3" w:rsidRDefault="007552B3">
      <w:pPr>
        <w:spacing w:line="288" w:lineRule="auto"/>
        <w:ind w:firstLine="720"/>
        <w:jc w:val="both"/>
        <w:rPr>
          <w:sz w:val="26"/>
        </w:rPr>
      </w:pPr>
      <w:r>
        <w:rPr>
          <w:b/>
          <w:sz w:val="26"/>
        </w:rPr>
        <w:t>Канцелярия</w:t>
      </w:r>
      <w:r>
        <w:rPr>
          <w:sz w:val="26"/>
        </w:rPr>
        <w:t xml:space="preserve"> возглавляется заведующим (при наличии этой штатной единицы) или секретарем суда. В ряде судов действуют две канцелярии - по гражданским и по уголовным делам. </w:t>
      </w:r>
    </w:p>
    <w:p w:rsidR="007552B3" w:rsidRDefault="007552B3">
      <w:pPr>
        <w:spacing w:line="288" w:lineRule="auto"/>
        <w:ind w:firstLine="720"/>
        <w:jc w:val="both"/>
        <w:rPr>
          <w:sz w:val="26"/>
        </w:rPr>
      </w:pPr>
      <w:r>
        <w:rPr>
          <w:sz w:val="26"/>
        </w:rPr>
        <w:t>В канцелярии осуществляется делопроизводство по учету и рас</w:t>
      </w:r>
      <w:r>
        <w:rPr>
          <w:sz w:val="26"/>
        </w:rPr>
        <w:softHyphen/>
        <w:t>пределению поступающей корреспонденции, учету исходящей пе</w:t>
      </w:r>
      <w:r>
        <w:rPr>
          <w:sz w:val="26"/>
        </w:rPr>
        <w:softHyphen/>
        <w:t>реписки, ведению нарядов и различных журналов, ведению стати</w:t>
      </w:r>
      <w:r>
        <w:rPr>
          <w:sz w:val="26"/>
        </w:rPr>
        <w:softHyphen/>
        <w:t xml:space="preserve">стической отчетности; регистрация, учет и хранение судебных дел, находящихся в производстве суда. </w:t>
      </w:r>
    </w:p>
    <w:p w:rsidR="007552B3" w:rsidRDefault="007552B3">
      <w:pPr>
        <w:spacing w:line="288" w:lineRule="auto"/>
        <w:ind w:firstLine="720"/>
        <w:jc w:val="both"/>
        <w:rPr>
          <w:sz w:val="26"/>
        </w:rPr>
      </w:pPr>
      <w:r>
        <w:rPr>
          <w:sz w:val="26"/>
        </w:rPr>
        <w:t>Канцелярия направляет участ</w:t>
      </w:r>
      <w:r>
        <w:rPr>
          <w:sz w:val="26"/>
        </w:rPr>
        <w:softHyphen/>
        <w:t>никам процесса копии приговоров, решений и других судебных ак</w:t>
      </w:r>
      <w:r>
        <w:rPr>
          <w:sz w:val="26"/>
        </w:rPr>
        <w:softHyphen/>
        <w:t>тов, подготавливает дела для сдачи в архив после вступления су</w:t>
      </w:r>
      <w:r>
        <w:rPr>
          <w:sz w:val="26"/>
        </w:rPr>
        <w:softHyphen/>
        <w:t>дебных решений и приговоров в законную силу, направляет дела при наличии кассационной жалобы или протеста в кассационную инстанцию (вышестоящий суд), предоставляет для ознакомления судебные дела, находящиеся в производстве суда, прокурору, за</w:t>
      </w:r>
      <w:r>
        <w:rPr>
          <w:sz w:val="26"/>
        </w:rPr>
        <w:softHyphen/>
        <w:t>щитнику и другим участникам процесса и т.д. Вся эта работа в канцелярии выполняется секретарями суда и делопроизводите</w:t>
      </w:r>
      <w:r>
        <w:rPr>
          <w:sz w:val="26"/>
        </w:rPr>
        <w:softHyphen/>
        <w:t xml:space="preserve">лями. </w:t>
      </w:r>
    </w:p>
    <w:p w:rsidR="007552B3" w:rsidRDefault="007552B3">
      <w:pPr>
        <w:spacing w:line="288" w:lineRule="auto"/>
        <w:ind w:firstLine="720"/>
        <w:jc w:val="both"/>
        <w:rPr>
          <w:sz w:val="26"/>
        </w:rPr>
      </w:pPr>
      <w:r>
        <w:rPr>
          <w:b/>
          <w:sz w:val="26"/>
        </w:rPr>
        <w:t>Секретари судебных заседаний</w:t>
      </w:r>
      <w:r>
        <w:rPr>
          <w:sz w:val="26"/>
        </w:rPr>
        <w:t xml:space="preserve"> образуют определенную группу судебных работников. Они не прикреплены к отдельным судьям, а принимают участие в рассмотрении конкретных дел по мере необ</w:t>
      </w:r>
      <w:r>
        <w:rPr>
          <w:sz w:val="26"/>
        </w:rPr>
        <w:softHyphen/>
        <w:t>ходимости. Секретари судебных заседаний являются процессуаль</w:t>
      </w:r>
      <w:r>
        <w:rPr>
          <w:sz w:val="26"/>
        </w:rPr>
        <w:softHyphen/>
        <w:t xml:space="preserve">ными субъектами, на них, в частности, возложены ответственные обязанности по четкому ведению протокола судебного заседания (ст. 264 УПК, ст. 228 ГПК). В ходе судебного разбирательства они выполняют и другие функции. </w:t>
      </w:r>
    </w:p>
    <w:p w:rsidR="007552B3" w:rsidRDefault="007552B3">
      <w:pPr>
        <w:spacing w:line="288" w:lineRule="auto"/>
        <w:ind w:firstLine="720"/>
        <w:jc w:val="both"/>
        <w:rPr>
          <w:sz w:val="26"/>
        </w:rPr>
      </w:pPr>
      <w:r>
        <w:rPr>
          <w:sz w:val="26"/>
        </w:rPr>
        <w:t>В районном суде имеется архив и должность</w:t>
      </w:r>
      <w:r>
        <w:rPr>
          <w:b/>
          <w:sz w:val="26"/>
        </w:rPr>
        <w:t xml:space="preserve"> архивариуса</w:t>
      </w:r>
      <w:r>
        <w:rPr>
          <w:sz w:val="26"/>
        </w:rPr>
        <w:t>. После вступления приговора (решения) в законную силу секретари суда оформляют дело и передают его из .канцелярии в архив на хранение. Необходимость хранения вызывается тем, что судебные акты, вступившие в законную силу, могут быть пересмотрены в порядке надзора и по вновь открывшимся обстоятельствам даже че</w:t>
      </w:r>
      <w:r>
        <w:rPr>
          <w:sz w:val="26"/>
        </w:rPr>
        <w:softHyphen/>
        <w:t xml:space="preserve">рез довольно продолжительное время. </w:t>
      </w:r>
    </w:p>
    <w:p w:rsidR="007552B3" w:rsidRDefault="007552B3">
      <w:pPr>
        <w:spacing w:line="288" w:lineRule="auto"/>
        <w:ind w:firstLine="720"/>
        <w:jc w:val="both"/>
        <w:rPr>
          <w:sz w:val="26"/>
        </w:rPr>
      </w:pPr>
      <w:r>
        <w:rPr>
          <w:sz w:val="26"/>
        </w:rPr>
        <w:t>По истечении сроков хранения (они различны в зависимости от меры наказания и других факторов), установленных ведомственны</w:t>
      </w:r>
      <w:r>
        <w:rPr>
          <w:sz w:val="26"/>
        </w:rPr>
        <w:softHyphen/>
        <w:t>ми актами министерства юстиции, судебные дела подлежат унич</w:t>
      </w:r>
      <w:r>
        <w:rPr>
          <w:sz w:val="26"/>
        </w:rPr>
        <w:softHyphen/>
        <w:t xml:space="preserve">тожению. </w:t>
      </w:r>
    </w:p>
    <w:p w:rsidR="007552B3" w:rsidRDefault="007552B3">
      <w:pPr>
        <w:spacing w:line="288" w:lineRule="auto"/>
        <w:ind w:firstLine="720"/>
        <w:jc w:val="both"/>
        <w:rPr>
          <w:sz w:val="26"/>
        </w:rPr>
      </w:pPr>
      <w:r>
        <w:rPr>
          <w:sz w:val="26"/>
        </w:rPr>
        <w:t xml:space="preserve">В аппарате народного суда организуется и функционирует группа </w:t>
      </w:r>
      <w:r>
        <w:rPr>
          <w:b/>
          <w:sz w:val="26"/>
        </w:rPr>
        <w:t>судебных исполнителей</w:t>
      </w:r>
      <w:r>
        <w:rPr>
          <w:sz w:val="26"/>
        </w:rPr>
        <w:t xml:space="preserve">. В одно-, двухсоставных районных судах действует, по общему правилу, один судебный исполнитель. В судах с большим числом судей соответственно увеличивается штат судебных исполнителей. Судебные исполнители имеются только в районных судах. </w:t>
      </w:r>
    </w:p>
    <w:p w:rsidR="007552B3" w:rsidRDefault="007552B3">
      <w:pPr>
        <w:spacing w:line="288" w:lineRule="auto"/>
        <w:ind w:firstLine="720"/>
        <w:jc w:val="both"/>
        <w:rPr>
          <w:sz w:val="26"/>
        </w:rPr>
      </w:pPr>
      <w:r>
        <w:rPr>
          <w:sz w:val="26"/>
        </w:rPr>
        <w:t>Судебные исполнители назначаются на должность по представ</w:t>
      </w:r>
      <w:r>
        <w:rPr>
          <w:sz w:val="26"/>
        </w:rPr>
        <w:softHyphen/>
        <w:t>лению председателя народного суда министром юстиции республи</w:t>
      </w:r>
      <w:r>
        <w:rPr>
          <w:sz w:val="26"/>
        </w:rPr>
        <w:softHyphen/>
        <w:t>ки или начальником отдела юстиции - в других субъектах РФ. Руководство деятельностью судебных исполнителей осуществ</w:t>
      </w:r>
      <w:r>
        <w:rPr>
          <w:sz w:val="26"/>
        </w:rPr>
        <w:softHyphen/>
        <w:t>ляет председатель суда.</w:t>
      </w:r>
    </w:p>
    <w:p w:rsidR="007552B3" w:rsidRDefault="007552B3">
      <w:pPr>
        <w:spacing w:line="288" w:lineRule="auto"/>
        <w:ind w:firstLine="720"/>
        <w:jc w:val="both"/>
        <w:rPr>
          <w:sz w:val="26"/>
        </w:rPr>
      </w:pPr>
      <w:r>
        <w:rPr>
          <w:sz w:val="26"/>
        </w:rPr>
        <w:t xml:space="preserve">Судебные исполнители выполняют следующие функции: </w:t>
      </w:r>
    </w:p>
    <w:p w:rsidR="007552B3" w:rsidRDefault="007552B3">
      <w:pPr>
        <w:spacing w:line="288" w:lineRule="auto"/>
        <w:ind w:firstLine="720"/>
        <w:jc w:val="both"/>
        <w:rPr>
          <w:sz w:val="26"/>
        </w:rPr>
      </w:pPr>
      <w:r>
        <w:rPr>
          <w:sz w:val="26"/>
        </w:rPr>
        <w:t xml:space="preserve">1) исполняют решения, определения и постановления судов по гражданским делам (об имущественных и денежных взысканиях, о разделе имущества, жилой площади и др.); </w:t>
      </w:r>
    </w:p>
    <w:p w:rsidR="007552B3" w:rsidRDefault="007552B3">
      <w:pPr>
        <w:spacing w:line="288" w:lineRule="auto"/>
        <w:ind w:firstLine="720"/>
        <w:jc w:val="both"/>
        <w:rPr>
          <w:sz w:val="26"/>
        </w:rPr>
      </w:pPr>
      <w:r>
        <w:rPr>
          <w:sz w:val="26"/>
        </w:rPr>
        <w:t>2) исполняют приговоры, определения и постановления по уго</w:t>
      </w:r>
      <w:r>
        <w:rPr>
          <w:sz w:val="26"/>
        </w:rPr>
        <w:softHyphen/>
        <w:t xml:space="preserve">ловным делам в части имущественных и денежных взысканий, в том числе о штрафах и конфискации имущества; </w:t>
      </w:r>
    </w:p>
    <w:p w:rsidR="007552B3" w:rsidRDefault="007552B3">
      <w:pPr>
        <w:spacing w:line="288" w:lineRule="auto"/>
        <w:ind w:firstLine="720"/>
        <w:jc w:val="both"/>
        <w:rPr>
          <w:sz w:val="26"/>
        </w:rPr>
      </w:pPr>
      <w:r>
        <w:rPr>
          <w:sz w:val="26"/>
        </w:rPr>
        <w:t>3) исполняют постановления судебных, административных органов и общественных организаций в части имущественных и де</w:t>
      </w:r>
      <w:r>
        <w:rPr>
          <w:sz w:val="26"/>
        </w:rPr>
        <w:softHyphen/>
        <w:t>нежных взысканий за совершение административных правонаруше</w:t>
      </w:r>
      <w:r>
        <w:rPr>
          <w:sz w:val="26"/>
        </w:rPr>
        <w:softHyphen/>
        <w:t xml:space="preserve">ний; </w:t>
      </w:r>
    </w:p>
    <w:p w:rsidR="007552B3" w:rsidRDefault="007552B3">
      <w:pPr>
        <w:spacing w:line="288" w:lineRule="auto"/>
        <w:ind w:firstLine="720"/>
        <w:jc w:val="both"/>
        <w:rPr>
          <w:sz w:val="26"/>
        </w:rPr>
      </w:pPr>
      <w:r>
        <w:rPr>
          <w:sz w:val="26"/>
        </w:rPr>
        <w:t xml:space="preserve">4) исполняют мировые соглашения, утвержденные судом; </w:t>
      </w:r>
    </w:p>
    <w:p w:rsidR="007552B3" w:rsidRDefault="007552B3">
      <w:pPr>
        <w:spacing w:line="288" w:lineRule="auto"/>
        <w:ind w:firstLine="720"/>
        <w:jc w:val="both"/>
        <w:rPr>
          <w:sz w:val="26"/>
        </w:rPr>
      </w:pPr>
      <w:r>
        <w:rPr>
          <w:sz w:val="26"/>
        </w:rPr>
        <w:t xml:space="preserve">5) реализуют исполнительные надписи нотариусов; </w:t>
      </w:r>
    </w:p>
    <w:p w:rsidR="007552B3" w:rsidRDefault="007552B3">
      <w:pPr>
        <w:spacing w:line="288" w:lineRule="auto"/>
        <w:ind w:firstLine="720"/>
        <w:jc w:val="both"/>
        <w:rPr>
          <w:sz w:val="26"/>
        </w:rPr>
      </w:pPr>
      <w:r>
        <w:rPr>
          <w:sz w:val="26"/>
        </w:rPr>
        <w:t>6) исполняют решения арбитражных судов, третейских судов, комиссий по делам несовершеннолетних и административных орга</w:t>
      </w:r>
      <w:r>
        <w:rPr>
          <w:sz w:val="26"/>
        </w:rPr>
        <w:softHyphen/>
        <w:t>нов, комиссий по трудовым спорам, местных администраций, о де</w:t>
      </w:r>
      <w:r>
        <w:rPr>
          <w:sz w:val="26"/>
        </w:rPr>
        <w:softHyphen/>
        <w:t xml:space="preserve">нежных взысканиях. </w:t>
      </w:r>
    </w:p>
    <w:p w:rsidR="007552B3" w:rsidRDefault="007552B3">
      <w:pPr>
        <w:spacing w:line="288" w:lineRule="auto"/>
        <w:ind w:firstLine="720"/>
        <w:jc w:val="both"/>
        <w:rPr>
          <w:sz w:val="26"/>
        </w:rPr>
      </w:pPr>
      <w:r>
        <w:rPr>
          <w:sz w:val="26"/>
        </w:rPr>
        <w:t>Судебный исполнитель наделен властными полномочиями. Его требования обязательны для исполнения всеми государственными органами, должностными лицами и гражданами. В случае необхо</w:t>
      </w:r>
      <w:r>
        <w:rPr>
          <w:sz w:val="26"/>
        </w:rPr>
        <w:softHyphen/>
        <w:t>димости он вправе обратиться за содействием в органы милиции. Судебный исполнитель вправе наложить арест на имущество и де</w:t>
      </w:r>
      <w:r>
        <w:rPr>
          <w:sz w:val="26"/>
        </w:rPr>
        <w:softHyphen/>
        <w:t>нежные вклады гражданского ответчика, обвиняемого (подсудимо</w:t>
      </w:r>
      <w:r>
        <w:rPr>
          <w:sz w:val="26"/>
        </w:rPr>
        <w:softHyphen/>
        <w:t xml:space="preserve">го) или лиц, несущих материальную ответственность за действия указанных субъектов. </w:t>
      </w:r>
    </w:p>
    <w:p w:rsidR="007552B3" w:rsidRDefault="007552B3">
      <w:pPr>
        <w:spacing w:line="288" w:lineRule="auto"/>
        <w:ind w:firstLine="720"/>
        <w:jc w:val="both"/>
        <w:rPr>
          <w:sz w:val="26"/>
        </w:rPr>
      </w:pPr>
      <w:r>
        <w:rPr>
          <w:sz w:val="26"/>
        </w:rPr>
        <w:t xml:space="preserve">В аппарат суда входит </w:t>
      </w:r>
      <w:r>
        <w:rPr>
          <w:b/>
          <w:sz w:val="26"/>
        </w:rPr>
        <w:t>консультант</w:t>
      </w:r>
      <w:r>
        <w:rPr>
          <w:sz w:val="26"/>
        </w:rPr>
        <w:t xml:space="preserve"> (или группа консультан</w:t>
      </w:r>
      <w:r>
        <w:rPr>
          <w:sz w:val="26"/>
        </w:rPr>
        <w:softHyphen/>
        <w:t>тов). Консультант назначается на должность по представлению председателя суда министром юстиции республики или начальни</w:t>
      </w:r>
      <w:r>
        <w:rPr>
          <w:sz w:val="26"/>
        </w:rPr>
        <w:softHyphen/>
        <w:t>ком отдела юстиции субъекта РФ. Руководство деятельностью кон</w:t>
      </w:r>
      <w:r>
        <w:rPr>
          <w:sz w:val="26"/>
        </w:rPr>
        <w:softHyphen/>
        <w:t xml:space="preserve">сультанта осуществляет председатель суда. </w:t>
      </w:r>
    </w:p>
    <w:p w:rsidR="007552B3" w:rsidRDefault="007552B3">
      <w:pPr>
        <w:spacing w:line="288" w:lineRule="auto"/>
        <w:ind w:firstLine="720"/>
        <w:jc w:val="both"/>
        <w:rPr>
          <w:sz w:val="26"/>
        </w:rPr>
      </w:pPr>
      <w:r>
        <w:rPr>
          <w:sz w:val="26"/>
        </w:rPr>
        <w:t>Консультант ведет в суде справочную работу, хранит контроль</w:t>
      </w:r>
      <w:r>
        <w:rPr>
          <w:sz w:val="26"/>
        </w:rPr>
        <w:softHyphen/>
        <w:t>ные экземпляры законов, кодексов, указов Президента, постанов</w:t>
      </w:r>
      <w:r>
        <w:rPr>
          <w:sz w:val="26"/>
        </w:rPr>
        <w:softHyphen/>
        <w:t>лений правительства, постановлений Пленума Верховного Суда РФ, других нормативных актов; следит за изменениями и дополне</w:t>
      </w:r>
      <w:r>
        <w:rPr>
          <w:sz w:val="26"/>
        </w:rPr>
        <w:softHyphen/>
        <w:t>ниями законодательства, ставит об этом в известность судей, ведет библиотеку юридической литературы, участвует в работе суда по обобщению судебной практики и анализу судебной статистики, вы</w:t>
      </w:r>
      <w:r>
        <w:rPr>
          <w:sz w:val="26"/>
        </w:rPr>
        <w:softHyphen/>
        <w:t>полняет другие поручения председателя суда.</w:t>
      </w:r>
    </w:p>
    <w:p w:rsidR="007552B3" w:rsidRDefault="007552B3">
      <w:pPr>
        <w:spacing w:line="288" w:lineRule="auto"/>
        <w:ind w:firstLine="720"/>
        <w:jc w:val="center"/>
        <w:rPr>
          <w:b/>
          <w:bCs/>
          <w:sz w:val="26"/>
        </w:rPr>
      </w:pPr>
      <w:r>
        <w:rPr>
          <w:b/>
          <w:bCs/>
          <w:sz w:val="26"/>
        </w:rPr>
        <w:t>64. Частный нотариат в РФ</w:t>
      </w:r>
    </w:p>
    <w:p w:rsidR="007552B3" w:rsidRDefault="007552B3">
      <w:pPr>
        <w:spacing w:line="288" w:lineRule="auto"/>
        <w:ind w:firstLine="720"/>
        <w:jc w:val="both"/>
        <w:rPr>
          <w:sz w:val="26"/>
        </w:rPr>
      </w:pPr>
      <w:r>
        <w:rPr>
          <w:sz w:val="26"/>
        </w:rPr>
        <w:t xml:space="preserve">Нотариус (от лат. </w:t>
      </w:r>
      <w:r>
        <w:rPr>
          <w:sz w:val="26"/>
          <w:lang w:val="en-US"/>
        </w:rPr>
        <w:t>Notarius</w:t>
      </w:r>
      <w:r>
        <w:rPr>
          <w:sz w:val="26"/>
        </w:rPr>
        <w:t xml:space="preserve"> - писец, секретарь) - должностное лицо, в обязанности которого входит совершение нотариальных действий - за</w:t>
      </w:r>
      <w:r>
        <w:rPr>
          <w:sz w:val="26"/>
        </w:rPr>
        <w:softHyphen/>
        <w:t>свидетельствование, оформление разного рода юридических актов (до</w:t>
      </w:r>
      <w:r>
        <w:rPr>
          <w:sz w:val="26"/>
        </w:rPr>
        <w:softHyphen/>
        <w:t>говоров, завещаний, доверенностей и т.п.).</w:t>
      </w:r>
    </w:p>
    <w:p w:rsidR="007552B3" w:rsidRDefault="007552B3">
      <w:pPr>
        <w:spacing w:line="288" w:lineRule="auto"/>
        <w:ind w:firstLine="720"/>
        <w:jc w:val="both"/>
        <w:rPr>
          <w:sz w:val="26"/>
        </w:rPr>
      </w:pPr>
      <w:r>
        <w:rPr>
          <w:sz w:val="26"/>
        </w:rPr>
        <w:t>Нотариальные действия совершаются нотариусом единолично, на осно</w:t>
      </w:r>
      <w:r>
        <w:rPr>
          <w:sz w:val="26"/>
        </w:rPr>
        <w:softHyphen/>
        <w:t>вании письменных доказательств и в строгом соответствии с законом.</w:t>
      </w:r>
    </w:p>
    <w:p w:rsidR="007552B3" w:rsidRDefault="007552B3">
      <w:pPr>
        <w:spacing w:line="288" w:lineRule="auto"/>
        <w:ind w:firstLine="720"/>
        <w:jc w:val="both"/>
        <w:rPr>
          <w:sz w:val="26"/>
        </w:rPr>
      </w:pPr>
      <w:r>
        <w:rPr>
          <w:sz w:val="26"/>
        </w:rPr>
        <w:t>Нотариус беспристрастен, объективен, независим и сохраняет тайну совершаемых нотариальных действий.</w:t>
      </w:r>
    </w:p>
    <w:p w:rsidR="007552B3" w:rsidRDefault="007552B3">
      <w:pPr>
        <w:pStyle w:val="a3"/>
        <w:spacing w:line="288" w:lineRule="auto"/>
        <w:ind w:firstLine="720"/>
        <w:rPr>
          <w:sz w:val="26"/>
        </w:rPr>
      </w:pPr>
      <w:r>
        <w:rPr>
          <w:sz w:val="26"/>
        </w:rPr>
        <w:t>Нотариус не вправе совершать нотариальные действия на свое имя и от своего имени, на имя и от имени своих супругов, их и своих родст</w:t>
      </w:r>
      <w:r>
        <w:rPr>
          <w:sz w:val="26"/>
        </w:rPr>
        <w:softHyphen/>
        <w:t>венников (родителей, детей, внуков).</w:t>
      </w:r>
    </w:p>
    <w:p w:rsidR="007552B3" w:rsidRDefault="007552B3">
      <w:pPr>
        <w:spacing w:line="288" w:lineRule="auto"/>
        <w:ind w:firstLine="720"/>
        <w:jc w:val="both"/>
        <w:rPr>
          <w:sz w:val="26"/>
        </w:rPr>
      </w:pPr>
      <w:r>
        <w:rPr>
          <w:sz w:val="26"/>
        </w:rPr>
        <w:t>Нотариус обязан оказывать физическим и юридическим лицам содей</w:t>
      </w:r>
      <w:r>
        <w:rPr>
          <w:sz w:val="26"/>
        </w:rPr>
        <w:softHyphen/>
        <w:t>ствие в осуществлении их прав и защите законных интересов, разъяс</w:t>
      </w:r>
      <w:r>
        <w:rPr>
          <w:sz w:val="26"/>
        </w:rPr>
        <w:softHyphen/>
        <w:t>нять им права и обязанности, предупреждать о последствиях совершае</w:t>
      </w:r>
      <w:r>
        <w:rPr>
          <w:sz w:val="26"/>
        </w:rPr>
        <w:softHyphen/>
        <w:t>мых нотариальных действий, с тем чтобы юридическая неосведомлен</w:t>
      </w:r>
      <w:r>
        <w:rPr>
          <w:sz w:val="26"/>
        </w:rPr>
        <w:softHyphen/>
        <w:t>ность не могла быть использована им во вред.</w:t>
      </w:r>
    </w:p>
    <w:p w:rsidR="007552B3" w:rsidRDefault="007552B3">
      <w:pPr>
        <w:spacing w:line="288" w:lineRule="auto"/>
        <w:ind w:firstLine="720"/>
        <w:jc w:val="both"/>
        <w:rPr>
          <w:sz w:val="26"/>
        </w:rPr>
      </w:pPr>
      <w:r>
        <w:rPr>
          <w:sz w:val="26"/>
        </w:rPr>
        <w:t>В своей деятельности нотариус руководствуется Конституцией Россий</w:t>
      </w:r>
      <w:r>
        <w:rPr>
          <w:sz w:val="26"/>
        </w:rPr>
        <w:softHyphen/>
        <w:t>ской Федерации, Основами законодательства Российской Федерации о нотариате, федеральными законами и принятыми в соответствии с ними нормативными правовыми актами федеральных органов исполнительной власти, иными правовыми актами.</w:t>
      </w:r>
    </w:p>
    <w:p w:rsidR="007552B3" w:rsidRDefault="007552B3">
      <w:pPr>
        <w:spacing w:line="288" w:lineRule="auto"/>
        <w:ind w:firstLine="720"/>
        <w:jc w:val="both"/>
        <w:rPr>
          <w:sz w:val="26"/>
        </w:rPr>
      </w:pPr>
      <w:r>
        <w:rPr>
          <w:sz w:val="26"/>
        </w:rPr>
        <w:t>В соответствии с Основами законодательства Российской Федерации о нотариате от 11 февраля 1993 года № 4462-1 нотариальная деятельность не является деятельностью предпринимательской и не преследует цели извлечения прибыли (ст.1 Основ).</w:t>
      </w:r>
    </w:p>
    <w:p w:rsidR="007552B3" w:rsidRDefault="007552B3">
      <w:pPr>
        <w:spacing w:line="288" w:lineRule="auto"/>
        <w:ind w:firstLine="720"/>
        <w:jc w:val="both"/>
        <w:rPr>
          <w:sz w:val="26"/>
        </w:rPr>
      </w:pPr>
      <w:r>
        <w:rPr>
          <w:sz w:val="26"/>
        </w:rPr>
        <w:t>Нотариусам запрещено заниматься самостоятельной предпринима</w:t>
      </w:r>
      <w:r>
        <w:rPr>
          <w:sz w:val="26"/>
        </w:rPr>
        <w:softHyphen/>
        <w:t>тельской и иной деятельностью, кроме нотариальной, научной и преподавательской, оказывать посреднические услуги при заключении дого</w:t>
      </w:r>
      <w:r>
        <w:rPr>
          <w:sz w:val="26"/>
        </w:rPr>
        <w:softHyphen/>
        <w:t>воров (ст. 6 Основ).</w:t>
      </w:r>
    </w:p>
    <w:p w:rsidR="007552B3" w:rsidRDefault="007552B3">
      <w:pPr>
        <w:spacing w:line="288" w:lineRule="auto"/>
        <w:ind w:left="80" w:firstLine="720"/>
        <w:jc w:val="both"/>
        <w:rPr>
          <w:sz w:val="26"/>
        </w:rPr>
      </w:pPr>
      <w:r>
        <w:rPr>
          <w:sz w:val="26"/>
        </w:rPr>
        <w:t>Совершение нотариальных действий осуществляется нотариусами, работающими в государственных нотариальных конторах или занима</w:t>
      </w:r>
      <w:r>
        <w:rPr>
          <w:sz w:val="26"/>
        </w:rPr>
        <w:softHyphen/>
        <w:t>ющимися частной практикой. В случае отсутствия в населенном пунк</w:t>
      </w:r>
      <w:r>
        <w:rPr>
          <w:sz w:val="26"/>
        </w:rPr>
        <w:softHyphen/>
        <w:t>те нотариуса нотариальные действия совершают должностные лица органов исполнительной власти, уполномоченные на совершение этих действий.</w:t>
      </w:r>
    </w:p>
    <w:p w:rsidR="007552B3" w:rsidRDefault="007552B3">
      <w:pPr>
        <w:spacing w:line="288" w:lineRule="auto"/>
        <w:ind w:left="120" w:firstLine="720"/>
        <w:jc w:val="both"/>
        <w:rPr>
          <w:sz w:val="26"/>
        </w:rPr>
      </w:pPr>
      <w:r>
        <w:rPr>
          <w:sz w:val="26"/>
        </w:rPr>
        <w:t>Порядок совершения нотариальных действий должностными лицами органов исполнительной власти подробно регламентирован Инструкцией Министерства Юстиции Российской Федерации от 19 марта 1996 года .</w:t>
      </w:r>
    </w:p>
    <w:p w:rsidR="007552B3" w:rsidRDefault="007552B3">
      <w:pPr>
        <w:spacing w:line="288" w:lineRule="auto"/>
        <w:ind w:left="120" w:firstLine="720"/>
        <w:jc w:val="both"/>
        <w:rPr>
          <w:sz w:val="26"/>
        </w:rPr>
      </w:pPr>
      <w:r>
        <w:rPr>
          <w:sz w:val="26"/>
        </w:rPr>
        <w:t>При совершении нотариальных действий нотариусы обладают равны</w:t>
      </w:r>
      <w:r>
        <w:rPr>
          <w:sz w:val="26"/>
        </w:rPr>
        <w:softHyphen/>
        <w:t>ми правами и несут одинаковые обязанности независимо от того, рабо</w:t>
      </w:r>
      <w:r>
        <w:rPr>
          <w:sz w:val="26"/>
        </w:rPr>
        <w:softHyphen/>
        <w:t>тают ли они в государственной нотариальной конторе или занимаются частной практикой. Оформленные нотариусами документы имеют одинаковую юридическую силу (ст. 2 Основ).</w:t>
      </w:r>
    </w:p>
    <w:p w:rsidR="007552B3" w:rsidRDefault="007552B3">
      <w:pPr>
        <w:spacing w:line="288" w:lineRule="auto"/>
        <w:ind w:left="120" w:firstLine="720"/>
        <w:jc w:val="both"/>
        <w:rPr>
          <w:sz w:val="26"/>
        </w:rPr>
      </w:pPr>
      <w:r>
        <w:rPr>
          <w:sz w:val="26"/>
        </w:rPr>
        <w:t>В отличие от нотариуса, работающего в государственной нотариаль</w:t>
      </w:r>
      <w:r>
        <w:rPr>
          <w:sz w:val="26"/>
        </w:rPr>
        <w:softHyphen/>
        <w:t>ной конторе, нотариус, занимающийся частной практикой, несет личную имущественную ответственность по решению суда в случае причинения ущерба нотариальными действиями, противоречащими действующему законодательству (ст. 17 Основ).</w:t>
      </w:r>
    </w:p>
    <w:p w:rsidR="007552B3" w:rsidRDefault="007552B3">
      <w:pPr>
        <w:spacing w:line="288" w:lineRule="auto"/>
        <w:ind w:firstLine="720"/>
        <w:jc w:val="both"/>
        <w:rPr>
          <w:sz w:val="26"/>
        </w:rPr>
      </w:pPr>
      <w:r>
        <w:rPr>
          <w:sz w:val="26"/>
        </w:rPr>
        <w:t>На должность нотариуса может быть назначен гражданин Российской Федерации, имеющий высшее юридическое образование, прошедший стажировку сроком не менее одного года в государственной нотари</w:t>
      </w:r>
      <w:r>
        <w:rPr>
          <w:sz w:val="26"/>
        </w:rPr>
        <w:softHyphen/>
        <w:t>альной конторе или у нотариуса, занимающегося частной практикой, несдавший квалификационный экзамен, имеющий лицензию на право но</w:t>
      </w:r>
      <w:r>
        <w:rPr>
          <w:sz w:val="26"/>
        </w:rPr>
        <w:softHyphen/>
        <w:t>тариальной деятельности.</w:t>
      </w:r>
    </w:p>
    <w:p w:rsidR="007552B3" w:rsidRDefault="007552B3">
      <w:pPr>
        <w:spacing w:line="288" w:lineRule="auto"/>
        <w:ind w:firstLine="720"/>
        <w:jc w:val="both"/>
        <w:rPr>
          <w:sz w:val="26"/>
        </w:rPr>
      </w:pPr>
      <w:r>
        <w:rPr>
          <w:sz w:val="26"/>
        </w:rPr>
        <w:t>-Нотариус, занимающийся частной практикой, должен быть членом нотариальной палаты (ст. 2 Основ) и обязан заключить договор страхо</w:t>
      </w:r>
      <w:r>
        <w:rPr>
          <w:sz w:val="26"/>
        </w:rPr>
        <w:softHyphen/>
        <w:t>вания своей деятельности (ст. 18 Основ). Порядок прохождения стажировки в государственной нотариальной конторе или у нотариуса, занимающегося частной практикой регламен</w:t>
      </w:r>
      <w:r>
        <w:rPr>
          <w:sz w:val="26"/>
        </w:rPr>
        <w:softHyphen/>
        <w:t>тируется одноименным Положением утвержденным Министерством Юстиции Российской Федерации от 7 июня 1994 года по согласованию с Федеральной нотариальной палатой от 6 июня 1994 года .</w:t>
      </w:r>
    </w:p>
    <w:p w:rsidR="007552B3" w:rsidRDefault="007552B3">
      <w:pPr>
        <w:spacing w:line="288" w:lineRule="auto"/>
        <w:ind w:left="120" w:firstLine="720"/>
        <w:jc w:val="both"/>
        <w:rPr>
          <w:sz w:val="26"/>
        </w:rPr>
      </w:pPr>
      <w:r>
        <w:rPr>
          <w:sz w:val="26"/>
        </w:rPr>
        <w:t>Регистрация и выдача лицензий гражданам на право нотариальной де</w:t>
      </w:r>
      <w:r>
        <w:rPr>
          <w:sz w:val="26"/>
        </w:rPr>
        <w:softHyphen/>
        <w:t>ятельности осуществляется министерствами юстиции республик в соста</w:t>
      </w:r>
      <w:r>
        <w:rPr>
          <w:sz w:val="26"/>
        </w:rPr>
        <w:softHyphen/>
        <w:t>ве Российской Федерации, управлениями (отделами) юстиции органов исполнительной власти краев, областей, автономной области, автоном</w:t>
      </w:r>
      <w:r>
        <w:rPr>
          <w:sz w:val="26"/>
        </w:rPr>
        <w:softHyphen/>
        <w:t>ных округов, городов Москвы и Санкт-Петербурга в порядке и на усло</w:t>
      </w:r>
      <w:r>
        <w:rPr>
          <w:sz w:val="26"/>
        </w:rPr>
        <w:softHyphen/>
        <w:t>виях установленных Положением о порядке выдачи лицензий на право нотариальной деятельности от 22 ноября 1993 года № 8-5/149-081293 .</w:t>
      </w:r>
    </w:p>
    <w:p w:rsidR="007552B3" w:rsidRDefault="007552B3">
      <w:pPr>
        <w:spacing w:line="288" w:lineRule="auto"/>
        <w:ind w:left="40" w:firstLine="720"/>
        <w:jc w:val="both"/>
        <w:rPr>
          <w:sz w:val="26"/>
        </w:rPr>
      </w:pPr>
      <w:r>
        <w:rPr>
          <w:sz w:val="26"/>
        </w:rPr>
        <w:t xml:space="preserve"> Порядок уплаты сбора за выдачу лицензий на право нотариальной де</w:t>
      </w:r>
      <w:r>
        <w:rPr>
          <w:sz w:val="26"/>
        </w:rPr>
        <w:softHyphen/>
        <w:t>ятельности Утвержден постановлением Совета Министров — Правитель</w:t>
      </w:r>
      <w:r>
        <w:rPr>
          <w:sz w:val="26"/>
        </w:rPr>
        <w:softHyphen/>
        <w:t xml:space="preserve">ства Российской федерации от 23 июля 1993 г. № 703 </w:t>
      </w:r>
    </w:p>
    <w:p w:rsidR="007552B3" w:rsidRDefault="007552B3">
      <w:pPr>
        <w:spacing w:line="288" w:lineRule="auto"/>
        <w:ind w:left="40" w:firstLine="720"/>
        <w:jc w:val="both"/>
        <w:rPr>
          <w:sz w:val="26"/>
        </w:rPr>
      </w:pPr>
      <w:r>
        <w:rPr>
          <w:sz w:val="26"/>
        </w:rPr>
        <w:t>Наделение нотариуса полномочиями производится на основании реко</w:t>
      </w:r>
      <w:r>
        <w:rPr>
          <w:sz w:val="26"/>
        </w:rPr>
        <w:softHyphen/>
        <w:t>мендации нотариальной палаты Министерством юстиции Российской Фе</w:t>
      </w:r>
      <w:r>
        <w:rPr>
          <w:sz w:val="26"/>
        </w:rPr>
        <w:softHyphen/>
        <w:t>дерации или по его поручению органом юстиции на конкурсной основе из числа лиц, имеющих лицензии. Порядок проведения конкурса опре</w:t>
      </w:r>
      <w:r>
        <w:rPr>
          <w:sz w:val="26"/>
        </w:rPr>
        <w:softHyphen/>
        <w:t>деляется Положением о порядке проведения конкурса на замещение вакантной должности нотариуса от 17 февраля 1997 года № 19-01-19-97 (</w:t>
      </w:r>
      <w:r>
        <w:rPr>
          <w:sz w:val="26"/>
          <w:lang w:val="en-US"/>
        </w:rPr>
        <w:t>Per</w:t>
      </w:r>
      <w:r>
        <w:rPr>
          <w:sz w:val="26"/>
        </w:rPr>
        <w:t>. № 1268 от 12.03.97 г.).</w:t>
      </w:r>
    </w:p>
    <w:p w:rsidR="007552B3" w:rsidRDefault="007552B3">
      <w:pPr>
        <w:spacing w:line="288" w:lineRule="auto"/>
        <w:ind w:left="40" w:firstLine="720"/>
        <w:jc w:val="both"/>
        <w:rPr>
          <w:sz w:val="26"/>
        </w:rPr>
      </w:pPr>
      <w:r>
        <w:rPr>
          <w:sz w:val="26"/>
        </w:rPr>
        <w:t>Территорией деятельности нотариуса является нотариальный округ. Нотариус должен иметь место для совершения нотариальных действий в пределах нотариального округа, в который он назначается на долж</w:t>
      </w:r>
      <w:r>
        <w:rPr>
          <w:sz w:val="26"/>
        </w:rPr>
        <w:softHyphen/>
        <w:t>ность (ст. 13 Основ).</w:t>
      </w:r>
    </w:p>
    <w:p w:rsidR="007552B3" w:rsidRDefault="007552B3">
      <w:pPr>
        <w:spacing w:line="288" w:lineRule="auto"/>
        <w:ind w:left="40" w:firstLine="720"/>
        <w:jc w:val="both"/>
        <w:rPr>
          <w:sz w:val="26"/>
        </w:rPr>
      </w:pPr>
      <w:r>
        <w:rPr>
          <w:sz w:val="26"/>
        </w:rPr>
        <w:t>Нотариус, занимающийся частной практикой, вправе иметь контору, от</w:t>
      </w:r>
      <w:r>
        <w:rPr>
          <w:sz w:val="26"/>
        </w:rPr>
        <w:softHyphen/>
        <w:t>крывать в любом банке расчетный и другие счета, в том числе валютный, иметь имущественные и личные неимущественные права и обязанности, нанимать и увольнять работников, распоряжаться поступившим доходом, выступать в суде, арбитражном суде от своего имени и совершать другие действия в соответствии с законодательством Российской Федерации и республик в составе Российской Федерации (ст. 8 Основ).</w:t>
      </w:r>
    </w:p>
    <w:p w:rsidR="007552B3" w:rsidRDefault="007552B3">
      <w:pPr>
        <w:spacing w:line="288" w:lineRule="auto"/>
        <w:ind w:left="40" w:firstLine="720"/>
        <w:jc w:val="both"/>
        <w:rPr>
          <w:sz w:val="26"/>
        </w:rPr>
      </w:pPr>
      <w:r>
        <w:rPr>
          <w:sz w:val="26"/>
        </w:rPr>
        <w:t>Что касается использования труда других граждан, то нотариус, осу</w:t>
      </w:r>
      <w:r>
        <w:rPr>
          <w:sz w:val="26"/>
        </w:rPr>
        <w:softHyphen/>
        <w:t xml:space="preserve">ществляющий частную нотариальную практику, имеет право привлекать их на основе договоров гражданско-правового характера (договоры подряда, поручения, комиссии и т.д.) </w:t>
      </w:r>
    </w:p>
    <w:p w:rsidR="007552B3" w:rsidRDefault="007552B3">
      <w:pPr>
        <w:spacing w:line="288" w:lineRule="auto"/>
        <w:ind w:left="40" w:firstLine="720"/>
        <w:jc w:val="both"/>
        <w:rPr>
          <w:sz w:val="26"/>
        </w:rPr>
      </w:pPr>
      <w:r>
        <w:rPr>
          <w:sz w:val="26"/>
        </w:rPr>
        <w:t>Нормы права о договорах подряда, поручения и комиссии содержат</w:t>
      </w:r>
      <w:r>
        <w:rPr>
          <w:sz w:val="26"/>
        </w:rPr>
        <w:softHyphen/>
        <w:t>ся соответственно в главах 37, 49 и 51 Гражданского кодекса часть вто</w:t>
      </w:r>
      <w:r>
        <w:rPr>
          <w:sz w:val="26"/>
        </w:rPr>
        <w:softHyphen/>
        <w:t>рая № 14-ФЗ от 26.01.96 г.</w:t>
      </w:r>
    </w:p>
    <w:p w:rsidR="007552B3" w:rsidRDefault="007552B3">
      <w:pPr>
        <w:spacing w:line="288" w:lineRule="auto"/>
        <w:ind w:left="40" w:firstLine="720"/>
        <w:jc w:val="both"/>
        <w:rPr>
          <w:sz w:val="26"/>
        </w:rPr>
      </w:pPr>
      <w:r>
        <w:rPr>
          <w:sz w:val="26"/>
        </w:rPr>
        <w:t>Нотариус имеет личную печать с изображением Государственного герба Российской Федерации, указанием фамилии, инициалов, долж</w:t>
      </w:r>
      <w:r>
        <w:rPr>
          <w:sz w:val="26"/>
        </w:rPr>
        <w:softHyphen/>
        <w:t>ности нотариуса и места его нахождения или наименования государ</w:t>
      </w:r>
      <w:r>
        <w:rPr>
          <w:sz w:val="26"/>
        </w:rPr>
        <w:softHyphen/>
        <w:t>ственной нотариальной конторы, штампы удостоверительных надпи</w:t>
      </w:r>
      <w:r>
        <w:rPr>
          <w:sz w:val="26"/>
        </w:rPr>
        <w:softHyphen/>
        <w:t>сей, личные бланки или бланки государственной нотариальной конто</w:t>
      </w:r>
      <w:r>
        <w:rPr>
          <w:sz w:val="26"/>
        </w:rPr>
        <w:softHyphen/>
        <w:t>ры.</w:t>
      </w:r>
    </w:p>
    <w:p w:rsidR="007552B3" w:rsidRDefault="007552B3">
      <w:pPr>
        <w:spacing w:line="288" w:lineRule="auto"/>
        <w:ind w:left="40" w:firstLine="720"/>
        <w:jc w:val="both"/>
        <w:rPr>
          <w:sz w:val="26"/>
        </w:rPr>
      </w:pPr>
      <w:r>
        <w:rPr>
          <w:sz w:val="26"/>
        </w:rPr>
        <w:t>Все нотариальные действия, совершаемые нотариусом, подлежат обязательной регистрации в реестре (ст. 50 Основ).</w:t>
      </w:r>
    </w:p>
    <w:p w:rsidR="007552B3" w:rsidRDefault="007552B3">
      <w:pPr>
        <w:spacing w:before="40" w:line="288" w:lineRule="auto"/>
        <w:ind w:left="40" w:firstLine="720"/>
        <w:jc w:val="both"/>
        <w:rPr>
          <w:sz w:val="26"/>
        </w:rPr>
      </w:pPr>
      <w:r>
        <w:rPr>
          <w:sz w:val="26"/>
        </w:rPr>
        <w:t>Нотариус имеет право:</w:t>
      </w:r>
    </w:p>
    <w:p w:rsidR="007552B3" w:rsidRDefault="007552B3">
      <w:pPr>
        <w:spacing w:line="288" w:lineRule="auto"/>
        <w:ind w:firstLine="720"/>
        <w:jc w:val="both"/>
        <w:rPr>
          <w:sz w:val="26"/>
        </w:rPr>
      </w:pPr>
      <w:r>
        <w:rPr>
          <w:sz w:val="26"/>
        </w:rPr>
        <w:t>- совершать предусмотренные Основами нотариальные действия в интересах физических и юридических лиц, обратившихся к нему, за исключением случаев, когда место совершения нотариального действия определено законодательством Российской Федерации или международными договорами;</w:t>
      </w:r>
    </w:p>
    <w:p w:rsidR="007552B3" w:rsidRDefault="007552B3">
      <w:pPr>
        <w:spacing w:line="288" w:lineRule="auto"/>
        <w:ind w:firstLine="720"/>
        <w:jc w:val="both"/>
        <w:rPr>
          <w:sz w:val="26"/>
        </w:rPr>
      </w:pPr>
      <w:r>
        <w:rPr>
          <w:sz w:val="26"/>
        </w:rPr>
        <w:t>- составлять проекты сделок, заявлений и других документов, изго</w:t>
      </w:r>
      <w:r>
        <w:rPr>
          <w:sz w:val="26"/>
        </w:rPr>
        <w:softHyphen/>
        <w:t>товлять копии документов и выписки из них, а также давать разъяснения по вопросам совершения нотариальных действий;</w:t>
      </w:r>
    </w:p>
    <w:p w:rsidR="007552B3" w:rsidRDefault="007552B3">
      <w:pPr>
        <w:spacing w:line="288" w:lineRule="auto"/>
        <w:ind w:firstLine="720"/>
        <w:jc w:val="both"/>
        <w:rPr>
          <w:sz w:val="26"/>
        </w:rPr>
      </w:pPr>
      <w:r>
        <w:rPr>
          <w:sz w:val="26"/>
        </w:rPr>
        <w:t>- истребовать от физических и юридических лиц сведения и докумен</w:t>
      </w:r>
      <w:r>
        <w:rPr>
          <w:sz w:val="26"/>
        </w:rPr>
        <w:softHyphen/>
        <w:t>ты, необходимые для совершения нотариальных действий.</w:t>
      </w:r>
    </w:p>
    <w:p w:rsidR="007552B3" w:rsidRDefault="007552B3">
      <w:pPr>
        <w:spacing w:line="288" w:lineRule="auto"/>
        <w:ind w:firstLine="720"/>
        <w:jc w:val="both"/>
        <w:rPr>
          <w:sz w:val="26"/>
        </w:rPr>
      </w:pPr>
      <w:r>
        <w:rPr>
          <w:sz w:val="26"/>
        </w:rPr>
        <w:t>Основами предусматривается 18 видов нотариальных действий, ко</w:t>
      </w:r>
      <w:r>
        <w:rPr>
          <w:sz w:val="26"/>
        </w:rPr>
        <w:softHyphen/>
        <w:t>торые могут осуществлять нотариусы, занимающиеся частной практи</w:t>
      </w:r>
      <w:r>
        <w:rPr>
          <w:sz w:val="26"/>
        </w:rPr>
        <w:softHyphen/>
        <w:t>кой:</w:t>
      </w:r>
    </w:p>
    <w:p w:rsidR="007552B3" w:rsidRDefault="007552B3">
      <w:pPr>
        <w:spacing w:line="288" w:lineRule="auto"/>
        <w:ind w:firstLine="720"/>
        <w:jc w:val="both"/>
        <w:rPr>
          <w:sz w:val="26"/>
        </w:rPr>
      </w:pPr>
      <w:r>
        <w:rPr>
          <w:sz w:val="26"/>
        </w:rPr>
        <w:t>1) удостоверение сделок;</w:t>
      </w:r>
    </w:p>
    <w:p w:rsidR="007552B3" w:rsidRDefault="007552B3">
      <w:pPr>
        <w:spacing w:line="288" w:lineRule="auto"/>
        <w:ind w:firstLine="720"/>
        <w:jc w:val="both"/>
        <w:rPr>
          <w:sz w:val="26"/>
        </w:rPr>
      </w:pPr>
      <w:r>
        <w:rPr>
          <w:sz w:val="26"/>
        </w:rPr>
        <w:t>2) выдача свидетельства о праве собственности на долю в общем имуществе супругов;</w:t>
      </w:r>
    </w:p>
    <w:p w:rsidR="007552B3" w:rsidRDefault="007552B3">
      <w:pPr>
        <w:spacing w:line="288" w:lineRule="auto"/>
        <w:ind w:firstLine="720"/>
        <w:jc w:val="both"/>
        <w:rPr>
          <w:sz w:val="26"/>
        </w:rPr>
      </w:pPr>
      <w:r>
        <w:rPr>
          <w:sz w:val="26"/>
        </w:rPr>
        <w:t>3) наложение и снятие запрещения отчуждения имущества;</w:t>
      </w:r>
    </w:p>
    <w:p w:rsidR="007552B3" w:rsidRDefault="007552B3">
      <w:pPr>
        <w:spacing w:line="288" w:lineRule="auto"/>
        <w:ind w:firstLine="720"/>
        <w:jc w:val="both"/>
        <w:rPr>
          <w:sz w:val="26"/>
        </w:rPr>
      </w:pPr>
      <w:r>
        <w:rPr>
          <w:sz w:val="26"/>
        </w:rPr>
        <w:t>4) свидетельствование верности копий документов и выписок из них;</w:t>
      </w:r>
    </w:p>
    <w:p w:rsidR="007552B3" w:rsidRDefault="007552B3">
      <w:pPr>
        <w:spacing w:line="288" w:lineRule="auto"/>
        <w:ind w:firstLine="720"/>
        <w:jc w:val="both"/>
        <w:rPr>
          <w:sz w:val="26"/>
        </w:rPr>
      </w:pPr>
      <w:r>
        <w:rPr>
          <w:sz w:val="26"/>
        </w:rPr>
        <w:t>5) свидетельствование подлинности подписи на документах;</w:t>
      </w:r>
    </w:p>
    <w:p w:rsidR="007552B3" w:rsidRDefault="007552B3">
      <w:pPr>
        <w:spacing w:line="288" w:lineRule="auto"/>
        <w:ind w:firstLine="720"/>
        <w:jc w:val="both"/>
        <w:rPr>
          <w:sz w:val="26"/>
        </w:rPr>
      </w:pPr>
      <w:r>
        <w:rPr>
          <w:sz w:val="26"/>
        </w:rPr>
        <w:t>6) свидетельствование верности перевода документов с одного языка на другой;</w:t>
      </w:r>
    </w:p>
    <w:p w:rsidR="007552B3" w:rsidRDefault="007552B3">
      <w:pPr>
        <w:spacing w:line="288" w:lineRule="auto"/>
        <w:ind w:firstLine="720"/>
        <w:jc w:val="both"/>
        <w:rPr>
          <w:sz w:val="26"/>
        </w:rPr>
      </w:pPr>
      <w:r>
        <w:rPr>
          <w:sz w:val="26"/>
        </w:rPr>
        <w:t>7) удостоверение факта нахождения гражданина в живых;</w:t>
      </w:r>
    </w:p>
    <w:p w:rsidR="007552B3" w:rsidRDefault="007552B3">
      <w:pPr>
        <w:spacing w:line="288" w:lineRule="auto"/>
        <w:ind w:firstLine="720"/>
        <w:jc w:val="both"/>
        <w:rPr>
          <w:sz w:val="26"/>
        </w:rPr>
      </w:pPr>
      <w:r>
        <w:rPr>
          <w:sz w:val="26"/>
        </w:rPr>
        <w:t>8) удостоверение факта нахождения гражданина в определенном месте;</w:t>
      </w:r>
    </w:p>
    <w:p w:rsidR="007552B3" w:rsidRDefault="007552B3">
      <w:pPr>
        <w:spacing w:line="288" w:lineRule="auto"/>
        <w:ind w:firstLine="720"/>
        <w:jc w:val="both"/>
        <w:rPr>
          <w:sz w:val="26"/>
        </w:rPr>
      </w:pPr>
      <w:r>
        <w:rPr>
          <w:sz w:val="26"/>
        </w:rPr>
        <w:t>9) удостоверение тождественности гражданина с лицом, изображен</w:t>
      </w:r>
      <w:r>
        <w:rPr>
          <w:sz w:val="26"/>
        </w:rPr>
        <w:softHyphen/>
        <w:t>ным на фотографии;</w:t>
      </w:r>
    </w:p>
    <w:p w:rsidR="007552B3" w:rsidRDefault="007552B3">
      <w:pPr>
        <w:spacing w:line="288" w:lineRule="auto"/>
        <w:ind w:firstLine="720"/>
        <w:jc w:val="both"/>
        <w:rPr>
          <w:sz w:val="26"/>
        </w:rPr>
      </w:pPr>
      <w:r>
        <w:rPr>
          <w:sz w:val="26"/>
        </w:rPr>
        <w:t>10) удостоверение времени предъявления документов;</w:t>
      </w:r>
    </w:p>
    <w:p w:rsidR="007552B3" w:rsidRDefault="007552B3">
      <w:pPr>
        <w:spacing w:line="288" w:lineRule="auto"/>
        <w:ind w:firstLine="720"/>
        <w:jc w:val="both"/>
        <w:rPr>
          <w:sz w:val="26"/>
        </w:rPr>
      </w:pPr>
      <w:r>
        <w:rPr>
          <w:sz w:val="26"/>
        </w:rPr>
        <w:t>11) передача заявлений физических и юридических лиц другим физи</w:t>
      </w:r>
      <w:r>
        <w:rPr>
          <w:sz w:val="26"/>
        </w:rPr>
        <w:softHyphen/>
        <w:t>ческим и юридическим лицам;</w:t>
      </w:r>
    </w:p>
    <w:p w:rsidR="007552B3" w:rsidRDefault="007552B3">
      <w:pPr>
        <w:spacing w:line="288" w:lineRule="auto"/>
        <w:ind w:firstLine="720"/>
        <w:jc w:val="both"/>
        <w:rPr>
          <w:sz w:val="26"/>
        </w:rPr>
      </w:pPr>
      <w:r>
        <w:rPr>
          <w:sz w:val="26"/>
        </w:rPr>
        <w:t>12) принятие в депозит денежных сумм и ценных бумаг;</w:t>
      </w:r>
    </w:p>
    <w:p w:rsidR="007552B3" w:rsidRDefault="007552B3">
      <w:pPr>
        <w:spacing w:line="288" w:lineRule="auto"/>
        <w:ind w:firstLine="720"/>
        <w:jc w:val="both"/>
        <w:rPr>
          <w:sz w:val="26"/>
        </w:rPr>
      </w:pPr>
      <w:r>
        <w:rPr>
          <w:sz w:val="26"/>
        </w:rPr>
        <w:t>13) совершение исполнительных надписей;</w:t>
      </w:r>
    </w:p>
    <w:p w:rsidR="007552B3" w:rsidRDefault="007552B3">
      <w:pPr>
        <w:spacing w:line="288" w:lineRule="auto"/>
        <w:ind w:firstLine="720"/>
        <w:jc w:val="both"/>
        <w:rPr>
          <w:sz w:val="26"/>
        </w:rPr>
      </w:pPr>
      <w:r>
        <w:rPr>
          <w:sz w:val="26"/>
        </w:rPr>
        <w:t>14) совершение протестов векселей;</w:t>
      </w:r>
    </w:p>
    <w:p w:rsidR="007552B3" w:rsidRDefault="007552B3">
      <w:pPr>
        <w:spacing w:line="288" w:lineRule="auto"/>
        <w:ind w:firstLine="720"/>
        <w:jc w:val="both"/>
        <w:rPr>
          <w:sz w:val="26"/>
        </w:rPr>
      </w:pPr>
      <w:r>
        <w:rPr>
          <w:sz w:val="26"/>
        </w:rPr>
        <w:t>15) предъявление чеков к платежу и удостоверение неоплаты чеков;</w:t>
      </w:r>
    </w:p>
    <w:p w:rsidR="007552B3" w:rsidRDefault="007552B3">
      <w:pPr>
        <w:spacing w:line="288" w:lineRule="auto"/>
        <w:ind w:firstLine="720"/>
        <w:jc w:val="both"/>
        <w:rPr>
          <w:sz w:val="26"/>
        </w:rPr>
      </w:pPr>
      <w:r>
        <w:rPr>
          <w:sz w:val="26"/>
        </w:rPr>
        <w:t>16) принятие на хранение документов;</w:t>
      </w:r>
    </w:p>
    <w:p w:rsidR="007552B3" w:rsidRDefault="007552B3">
      <w:pPr>
        <w:spacing w:line="288" w:lineRule="auto"/>
        <w:ind w:firstLine="720"/>
        <w:jc w:val="both"/>
        <w:rPr>
          <w:sz w:val="26"/>
        </w:rPr>
      </w:pPr>
      <w:r>
        <w:rPr>
          <w:sz w:val="26"/>
        </w:rPr>
        <w:t xml:space="preserve">17) совершение морских протестов; </w:t>
      </w:r>
    </w:p>
    <w:p w:rsidR="007552B3" w:rsidRDefault="007552B3">
      <w:pPr>
        <w:spacing w:line="288" w:lineRule="auto"/>
        <w:ind w:firstLine="720"/>
        <w:jc w:val="both"/>
        <w:rPr>
          <w:sz w:val="26"/>
        </w:rPr>
      </w:pPr>
      <w:r>
        <w:rPr>
          <w:sz w:val="26"/>
        </w:rPr>
        <w:t>18) обеспечение доказательств.</w:t>
      </w:r>
    </w:p>
    <w:p w:rsidR="007552B3" w:rsidRDefault="007552B3">
      <w:pPr>
        <w:spacing w:line="288" w:lineRule="auto"/>
        <w:ind w:firstLine="720"/>
        <w:jc w:val="both"/>
        <w:rPr>
          <w:sz w:val="26"/>
        </w:rPr>
      </w:pPr>
      <w:r>
        <w:rPr>
          <w:sz w:val="26"/>
        </w:rPr>
        <w:t>Законодательными актами Российской Федерации могут быть предус</w:t>
      </w:r>
      <w:r>
        <w:rPr>
          <w:sz w:val="26"/>
        </w:rPr>
        <w:softHyphen/>
        <w:t>мотрены и иные нотариальные действия, которые могут совершать част</w:t>
      </w:r>
      <w:r>
        <w:rPr>
          <w:sz w:val="26"/>
        </w:rPr>
        <w:softHyphen/>
        <w:t>ные нотариусы.</w:t>
      </w:r>
    </w:p>
    <w:p w:rsidR="007552B3" w:rsidRDefault="007552B3">
      <w:pPr>
        <w:spacing w:line="288" w:lineRule="auto"/>
        <w:ind w:firstLine="720"/>
        <w:jc w:val="both"/>
        <w:rPr>
          <w:sz w:val="26"/>
        </w:rPr>
      </w:pPr>
      <w:r>
        <w:rPr>
          <w:sz w:val="26"/>
        </w:rPr>
        <w:t>Различают нотариальные действия, направленные на удостоверение бесспорных прав, бесспорных фактов, по приданию долговым и платеж</w:t>
      </w:r>
      <w:r>
        <w:rPr>
          <w:sz w:val="26"/>
        </w:rPr>
        <w:softHyphen/>
        <w:t>ным документам исполнительной силы и охранные нотариальные дейст</w:t>
      </w:r>
      <w:r>
        <w:rPr>
          <w:sz w:val="26"/>
        </w:rPr>
        <w:softHyphen/>
        <w:t>вия.</w:t>
      </w:r>
    </w:p>
    <w:p w:rsidR="007552B3" w:rsidRDefault="007552B3">
      <w:pPr>
        <w:spacing w:line="288" w:lineRule="auto"/>
        <w:ind w:firstLine="720"/>
        <w:jc w:val="both"/>
        <w:rPr>
          <w:sz w:val="26"/>
        </w:rPr>
      </w:pPr>
      <w:r>
        <w:rPr>
          <w:sz w:val="26"/>
        </w:rPr>
        <w:t>Удостоверение фактов, копий документов и другие нотариальные действия в отношении юридических и физических лиц совершаются таким образом, чтобы при этом не были затронуты (ущемлены) права третьих лиц, государственные и общественные интересы.</w:t>
      </w:r>
    </w:p>
    <w:p w:rsidR="007552B3" w:rsidRDefault="007552B3">
      <w:pPr>
        <w:spacing w:line="288" w:lineRule="auto"/>
        <w:ind w:firstLine="720"/>
        <w:jc w:val="both"/>
        <w:rPr>
          <w:sz w:val="26"/>
        </w:rPr>
      </w:pPr>
      <w:r>
        <w:rPr>
          <w:sz w:val="26"/>
        </w:rPr>
        <w:t>Нотариус обязан, установив фактические обстоятельства по конкрет</w:t>
      </w:r>
      <w:r>
        <w:rPr>
          <w:sz w:val="26"/>
        </w:rPr>
        <w:softHyphen/>
        <w:t>ному нотариальному действию с помощью доказательств, применить соответствующую правовую норму. Все действия совершаются в зара</w:t>
      </w:r>
      <w:r>
        <w:rPr>
          <w:sz w:val="26"/>
        </w:rPr>
        <w:softHyphen/>
        <w:t>нее установленной последовательности и по строго регламентирован</w:t>
      </w:r>
      <w:r>
        <w:rPr>
          <w:sz w:val="26"/>
        </w:rPr>
        <w:softHyphen/>
        <w:t>ным правилам, отступление от которых ведет к недействительности но</w:t>
      </w:r>
      <w:r>
        <w:rPr>
          <w:sz w:val="26"/>
        </w:rPr>
        <w:softHyphen/>
        <w:t>тариального акта.</w:t>
      </w:r>
    </w:p>
    <w:p w:rsidR="007552B3" w:rsidRDefault="007552B3">
      <w:pPr>
        <w:spacing w:line="288" w:lineRule="auto"/>
        <w:ind w:firstLine="720"/>
        <w:jc w:val="both"/>
        <w:rPr>
          <w:sz w:val="26"/>
        </w:rPr>
      </w:pPr>
      <w:r>
        <w:rPr>
          <w:sz w:val="26"/>
        </w:rPr>
        <w:t>В любом случае при совершении нотариальных действий следует ру</w:t>
      </w:r>
      <w:r>
        <w:rPr>
          <w:sz w:val="26"/>
        </w:rPr>
        <w:softHyphen/>
        <w:t>ководствоваться Инструкцией о порядке совершения нотариальных дей</w:t>
      </w:r>
      <w:r>
        <w:rPr>
          <w:sz w:val="26"/>
        </w:rPr>
        <w:softHyphen/>
        <w:t>ствий государственными нотариальными конторами РСФСР от 6 января 1987 года № 01/16-01 .</w:t>
      </w:r>
    </w:p>
    <w:p w:rsidR="007552B3" w:rsidRDefault="007552B3">
      <w:pPr>
        <w:spacing w:line="288" w:lineRule="auto"/>
        <w:ind w:firstLine="720"/>
        <w:jc w:val="both"/>
        <w:rPr>
          <w:sz w:val="26"/>
        </w:rPr>
      </w:pPr>
      <w:r>
        <w:rPr>
          <w:sz w:val="26"/>
        </w:rPr>
        <w:t>За выполнение нотариальных действий, в отношении которых законо</w:t>
      </w:r>
      <w:r>
        <w:rPr>
          <w:sz w:val="26"/>
        </w:rPr>
        <w:softHyphen/>
        <w:t>дательными актами Российской Федерации предусмотрена обязатель</w:t>
      </w:r>
      <w:r>
        <w:rPr>
          <w:sz w:val="26"/>
        </w:rPr>
        <w:softHyphen/>
        <w:t>ная нотариальная форма, нотариус взимает плату по тарифам, соот</w:t>
      </w:r>
      <w:r>
        <w:rPr>
          <w:sz w:val="26"/>
        </w:rPr>
        <w:softHyphen/>
        <w:t>ветствующим размерам государственной пошлины, предусмотренной за совершение аналогичного действия в государственной нотариальной конторе.</w:t>
      </w:r>
    </w:p>
    <w:p w:rsidR="007552B3" w:rsidRDefault="007552B3">
      <w:pPr>
        <w:spacing w:line="288" w:lineRule="auto"/>
        <w:ind w:firstLine="720"/>
        <w:jc w:val="both"/>
        <w:rPr>
          <w:sz w:val="26"/>
        </w:rPr>
      </w:pPr>
      <w:r>
        <w:rPr>
          <w:sz w:val="26"/>
        </w:rPr>
        <w:t>В других случаях тариф определяется соглашением между нотариу</w:t>
      </w:r>
      <w:r>
        <w:rPr>
          <w:sz w:val="26"/>
        </w:rPr>
        <w:softHyphen/>
        <w:t>сом и лицом обратившимся к нотариусу.</w:t>
      </w:r>
    </w:p>
    <w:p w:rsidR="007552B3" w:rsidRDefault="007552B3">
      <w:pPr>
        <w:spacing w:line="288" w:lineRule="auto"/>
        <w:ind w:firstLine="720"/>
        <w:jc w:val="both"/>
        <w:rPr>
          <w:sz w:val="26"/>
        </w:rPr>
      </w:pPr>
      <w:r>
        <w:rPr>
          <w:sz w:val="26"/>
        </w:rPr>
        <w:t>Полученные денежные средства остаются в распоряжении нотариуса.</w:t>
      </w:r>
    </w:p>
    <w:p w:rsidR="007552B3" w:rsidRDefault="007552B3">
      <w:pPr>
        <w:spacing w:line="288" w:lineRule="auto"/>
        <w:ind w:firstLine="720"/>
        <w:jc w:val="both"/>
        <w:rPr>
          <w:sz w:val="26"/>
        </w:rPr>
      </w:pPr>
      <w:r>
        <w:rPr>
          <w:sz w:val="26"/>
        </w:rPr>
        <w:t>Льготы для физических и юридических лиц по уплате государственной пошлины, установленные в соответствии со статьей 4 Закона Российской Федерации "О государственной пошлине", применяются при соверше</w:t>
      </w:r>
      <w:r>
        <w:rPr>
          <w:sz w:val="26"/>
        </w:rPr>
        <w:softHyphen/>
        <w:t>нии нотариальных действий, составлении проектов документов, выдаче копий и выполнении технических работ как нотариусами, работающими в государственных нотариальных конторах, так и нотариусами, занима</w:t>
      </w:r>
      <w:r>
        <w:rPr>
          <w:sz w:val="26"/>
        </w:rPr>
        <w:softHyphen/>
        <w:t>ющимися частной практикой.</w:t>
      </w:r>
    </w:p>
    <w:p w:rsidR="007552B3" w:rsidRDefault="007552B3">
      <w:pPr>
        <w:spacing w:line="288" w:lineRule="auto"/>
        <w:ind w:firstLine="720"/>
        <w:jc w:val="both"/>
        <w:rPr>
          <w:sz w:val="26"/>
        </w:rPr>
      </w:pPr>
      <w:r>
        <w:rPr>
          <w:sz w:val="26"/>
        </w:rPr>
        <w:t>Постановлением Верховного Совета Российской Федерации от 11.02.93 № 4463-1 "О порядке введения в действие Основ законода</w:t>
      </w:r>
      <w:r>
        <w:rPr>
          <w:sz w:val="26"/>
        </w:rPr>
        <w:softHyphen/>
        <w:t>тельства Российской Федерации о нотариате". установлено, что при ис</w:t>
      </w:r>
      <w:r>
        <w:rPr>
          <w:sz w:val="26"/>
        </w:rPr>
        <w:softHyphen/>
        <w:t>числении подоходного налога с нотариуса, занимающегося частной практикой, состав его расходов увеличивается на общую сумму тари</w:t>
      </w:r>
      <w:r>
        <w:rPr>
          <w:sz w:val="26"/>
        </w:rPr>
        <w:softHyphen/>
        <w:t>фов за совершение нотариальных действий, составление проектов доку</w:t>
      </w:r>
      <w:r>
        <w:rPr>
          <w:sz w:val="26"/>
        </w:rPr>
        <w:softHyphen/>
        <w:t>ментов, выдачу копий (дубликатов) документов, выполнение техничес</w:t>
      </w:r>
      <w:r>
        <w:rPr>
          <w:sz w:val="26"/>
        </w:rPr>
        <w:softHyphen/>
        <w:t>кой работы в отношении лиц, предусмотренных частью четвертой статьи 22 Основ (то есть лиц, которым в обязательном порядке должны быть предоставлены льготы, установленные законодательством о государственной пошлине).</w:t>
      </w:r>
    </w:p>
    <w:p w:rsidR="007552B3" w:rsidRDefault="007552B3">
      <w:pPr>
        <w:spacing w:line="288" w:lineRule="auto"/>
        <w:ind w:firstLine="720"/>
        <w:jc w:val="both"/>
        <w:rPr>
          <w:sz w:val="26"/>
        </w:rPr>
      </w:pPr>
      <w:r>
        <w:rPr>
          <w:sz w:val="26"/>
        </w:rPr>
        <w:t>При выезде нотариуса для совершения нотариального действия вне места своей работы заинтересованные лица возмещают ему фактичес</w:t>
      </w:r>
      <w:r>
        <w:rPr>
          <w:sz w:val="26"/>
        </w:rPr>
        <w:softHyphen/>
        <w:t>кие транспортные расходы.</w:t>
      </w:r>
    </w:p>
    <w:p w:rsidR="007552B3" w:rsidRDefault="007552B3">
      <w:pPr>
        <w:spacing w:line="288" w:lineRule="auto"/>
        <w:rPr>
          <w:sz w:val="26"/>
        </w:rPr>
      </w:pPr>
    </w:p>
    <w:p w:rsidR="007552B3" w:rsidRDefault="007552B3">
      <w:pPr>
        <w:pStyle w:val="20"/>
        <w:spacing w:line="288" w:lineRule="auto"/>
        <w:rPr>
          <w:sz w:val="26"/>
        </w:rPr>
      </w:pPr>
      <w:r>
        <w:rPr>
          <w:sz w:val="26"/>
        </w:rPr>
        <w:t>18. Высший Арбитражный Суд РФ. Состав, основные полномочия, структура.</w:t>
      </w:r>
    </w:p>
    <w:p w:rsidR="007552B3" w:rsidRDefault="007552B3">
      <w:pPr>
        <w:widowControl w:val="0"/>
        <w:spacing w:line="288" w:lineRule="auto"/>
        <w:ind w:firstLine="567"/>
        <w:jc w:val="both"/>
        <w:rPr>
          <w:snapToGrid w:val="0"/>
          <w:sz w:val="26"/>
        </w:rPr>
      </w:pPr>
    </w:p>
    <w:p w:rsidR="007552B3" w:rsidRDefault="007552B3">
      <w:pPr>
        <w:widowControl w:val="0"/>
        <w:spacing w:line="288" w:lineRule="auto"/>
        <w:ind w:firstLine="567"/>
        <w:jc w:val="both"/>
        <w:rPr>
          <w:snapToGrid w:val="0"/>
          <w:sz w:val="26"/>
        </w:rPr>
      </w:pPr>
      <w:r>
        <w:rPr>
          <w:snapToGrid w:val="0"/>
          <w:sz w:val="26"/>
        </w:rPr>
        <w:t>Высший Арбитражный Суд РФ в соответствии со ст. 127 Конституции РФ является высшим судебным органом по разрешению экономических споров и иных дел, рассматриваемых арбитражными суда осуществляет в предусмотренных федеральным законом процессуальных формах судебный надзор за их деятельностью и дает разъясню по вопросам судебной практики.</w:t>
      </w:r>
    </w:p>
    <w:p w:rsidR="007552B3" w:rsidRDefault="007552B3">
      <w:pPr>
        <w:widowControl w:val="0"/>
        <w:spacing w:line="288" w:lineRule="auto"/>
        <w:ind w:firstLine="567"/>
        <w:jc w:val="both"/>
        <w:rPr>
          <w:snapToGrid w:val="0"/>
          <w:sz w:val="26"/>
        </w:rPr>
      </w:pPr>
      <w:r>
        <w:rPr>
          <w:snapToGrid w:val="0"/>
          <w:sz w:val="26"/>
        </w:rPr>
        <w:t>В состав Высшего Арбитражного Суда РФ входят Председатель, заместители Председателя, председатели коллегий и судьи — члены Высшего Арбитражного Суда.</w:t>
      </w:r>
    </w:p>
    <w:p w:rsidR="007552B3" w:rsidRDefault="007552B3">
      <w:pPr>
        <w:widowControl w:val="0"/>
        <w:spacing w:line="288" w:lineRule="auto"/>
        <w:ind w:firstLine="567"/>
        <w:jc w:val="both"/>
        <w:rPr>
          <w:snapToGrid w:val="0"/>
          <w:sz w:val="26"/>
        </w:rPr>
      </w:pPr>
      <w:r>
        <w:rPr>
          <w:snapToGrid w:val="0"/>
          <w:sz w:val="26"/>
        </w:rPr>
        <w:t>Судьями Высшего Арбитражного Суда могут быть назначены граждане Российской федерации, достигшие 35-летнего возраста, имеющие 1 высшее юридическое образование и стаж работы по юридической специальности не менее десяти лет.</w:t>
      </w:r>
    </w:p>
    <w:p w:rsidR="007552B3" w:rsidRDefault="007552B3">
      <w:pPr>
        <w:widowControl w:val="0"/>
        <w:spacing w:line="288" w:lineRule="auto"/>
        <w:ind w:firstLine="567"/>
        <w:jc w:val="both"/>
        <w:rPr>
          <w:snapToGrid w:val="0"/>
          <w:sz w:val="26"/>
        </w:rPr>
      </w:pPr>
      <w:r>
        <w:rPr>
          <w:snapToGrid w:val="0"/>
          <w:sz w:val="26"/>
        </w:rPr>
        <w:t>Председатель Высшего Арбитражного Суда РФ, заместители Пред</w:t>
      </w:r>
      <w:bookmarkStart w:id="0" w:name="OCRUncertain047"/>
      <w:r>
        <w:rPr>
          <w:snapToGrid w:val="0"/>
          <w:sz w:val="26"/>
        </w:rPr>
        <w:t>седателя,</w:t>
      </w:r>
      <w:bookmarkEnd w:id="0"/>
      <w:r>
        <w:rPr>
          <w:snapToGrid w:val="0"/>
          <w:sz w:val="26"/>
        </w:rPr>
        <w:t xml:space="preserve"> включая первого заместителя, председатели коллегий и судьи</w:t>
      </w:r>
      <w:bookmarkStart w:id="1" w:name="OCRUncertain048"/>
      <w:r>
        <w:rPr>
          <w:snapToGrid w:val="0"/>
          <w:sz w:val="26"/>
        </w:rPr>
        <w:t xml:space="preserve"> </w:t>
      </w:r>
      <w:bookmarkEnd w:id="1"/>
      <w:r>
        <w:rPr>
          <w:snapToGrid w:val="0"/>
          <w:sz w:val="26"/>
        </w:rPr>
        <w:t>Высшего Арбитражного суда РФ назначаются Советом Федерации по представлению Президента РФ.</w:t>
      </w:r>
    </w:p>
    <w:p w:rsidR="007552B3" w:rsidRDefault="007552B3">
      <w:pPr>
        <w:widowControl w:val="0"/>
        <w:spacing w:line="288" w:lineRule="auto"/>
        <w:ind w:firstLine="567"/>
        <w:jc w:val="both"/>
        <w:rPr>
          <w:snapToGrid w:val="0"/>
          <w:sz w:val="26"/>
        </w:rPr>
      </w:pPr>
      <w:r>
        <w:rPr>
          <w:snapToGrid w:val="0"/>
          <w:sz w:val="26"/>
        </w:rPr>
        <w:t xml:space="preserve">Всей работой Высшего Арбитражного Суда РФ руководит его </w:t>
      </w:r>
      <w:r>
        <w:rPr>
          <w:i/>
          <w:snapToGrid w:val="0"/>
          <w:sz w:val="26"/>
        </w:rPr>
        <w:t>Председатель</w:t>
      </w:r>
      <w:r>
        <w:rPr>
          <w:snapToGrid w:val="0"/>
          <w:sz w:val="26"/>
        </w:rPr>
        <w:t>, являющийся в соответствии с Законом судьей, осуществляю</w:t>
      </w:r>
      <w:bookmarkStart w:id="2" w:name="OCRUncertain049"/>
      <w:r>
        <w:rPr>
          <w:snapToGrid w:val="0"/>
          <w:sz w:val="26"/>
        </w:rPr>
        <w:t>щим</w:t>
      </w:r>
      <w:bookmarkEnd w:id="2"/>
      <w:r>
        <w:rPr>
          <w:snapToGrid w:val="0"/>
          <w:sz w:val="26"/>
        </w:rPr>
        <w:t xml:space="preserve"> многие другие полномочия:</w:t>
      </w:r>
    </w:p>
    <w:p w:rsidR="007552B3" w:rsidRDefault="007552B3">
      <w:pPr>
        <w:widowControl w:val="0"/>
        <w:spacing w:line="288" w:lineRule="auto"/>
        <w:ind w:firstLine="100"/>
        <w:jc w:val="both"/>
        <w:rPr>
          <w:snapToGrid w:val="0"/>
          <w:sz w:val="26"/>
        </w:rPr>
      </w:pPr>
      <w:bookmarkStart w:id="3" w:name="OCRUncertain050"/>
      <w:r>
        <w:rPr>
          <w:snapToGrid w:val="0"/>
          <w:sz w:val="26"/>
        </w:rPr>
        <w:t>.</w:t>
      </w:r>
      <w:bookmarkEnd w:id="3"/>
      <w:r>
        <w:rPr>
          <w:snapToGrid w:val="0"/>
          <w:sz w:val="26"/>
        </w:rPr>
        <w:t xml:space="preserve"> — организацию деятельности Высшего Арбитражного Суда РФ и системы арбитражных судов в Российской Федерации;</w:t>
      </w:r>
    </w:p>
    <w:p w:rsidR="007552B3" w:rsidRDefault="007552B3">
      <w:pPr>
        <w:widowControl w:val="0"/>
        <w:spacing w:line="288" w:lineRule="auto"/>
        <w:ind w:firstLine="400"/>
        <w:jc w:val="both"/>
        <w:rPr>
          <w:snapToGrid w:val="0"/>
          <w:sz w:val="26"/>
        </w:rPr>
      </w:pPr>
      <w:r>
        <w:rPr>
          <w:snapToGrid w:val="0"/>
          <w:sz w:val="26"/>
        </w:rPr>
        <w:t>— созыв Пленума и Президиума Высшего Арбитражного Суда РФ, председательствование на их заседаниях, а также вынесение на рассмотрение Пленума и Президиума вопросов, отнесенных Законом об арбитражных судах к их ведению;</w:t>
      </w:r>
    </w:p>
    <w:p w:rsidR="007552B3" w:rsidRDefault="007552B3">
      <w:pPr>
        <w:widowControl w:val="0"/>
        <w:spacing w:line="288" w:lineRule="auto"/>
        <w:ind w:firstLine="400"/>
        <w:jc w:val="both"/>
        <w:rPr>
          <w:snapToGrid w:val="0"/>
          <w:sz w:val="26"/>
        </w:rPr>
      </w:pPr>
      <w:r>
        <w:rPr>
          <w:snapToGrid w:val="0"/>
          <w:sz w:val="26"/>
        </w:rPr>
        <w:t>— осуществление общего руководства аппаратом Высшего Арбитражного Суда РФ, назначение на должность и освобождение от должности работников этого аппарата;</w:t>
      </w:r>
    </w:p>
    <w:p w:rsidR="007552B3" w:rsidRDefault="007552B3">
      <w:pPr>
        <w:widowControl w:val="0"/>
        <w:spacing w:line="288" w:lineRule="auto"/>
        <w:ind w:firstLine="400"/>
        <w:jc w:val="both"/>
        <w:rPr>
          <w:snapToGrid w:val="0"/>
          <w:sz w:val="26"/>
        </w:rPr>
      </w:pPr>
      <w:r>
        <w:rPr>
          <w:snapToGrid w:val="0"/>
          <w:sz w:val="26"/>
        </w:rPr>
        <w:t>— распределение обязанностей между заместителями Председателя Высшего Арбитражного суда РФ;</w:t>
      </w:r>
    </w:p>
    <w:p w:rsidR="007552B3" w:rsidRDefault="007552B3">
      <w:pPr>
        <w:widowControl w:val="0"/>
        <w:spacing w:line="288" w:lineRule="auto"/>
        <w:ind w:firstLine="400"/>
        <w:jc w:val="both"/>
        <w:rPr>
          <w:snapToGrid w:val="0"/>
          <w:sz w:val="26"/>
        </w:rPr>
      </w:pPr>
      <w:r>
        <w:rPr>
          <w:snapToGrid w:val="0"/>
          <w:sz w:val="26"/>
        </w:rPr>
        <w:t>— формирование из числа судей Высшего Арбитражного Суда РФ судебных составов данного суда;</w:t>
      </w:r>
    </w:p>
    <w:p w:rsidR="007552B3" w:rsidRDefault="007552B3">
      <w:pPr>
        <w:widowControl w:val="0"/>
        <w:spacing w:line="288" w:lineRule="auto"/>
        <w:ind w:firstLine="400"/>
        <w:jc w:val="both"/>
        <w:rPr>
          <w:snapToGrid w:val="0"/>
          <w:sz w:val="26"/>
        </w:rPr>
      </w:pPr>
      <w:r>
        <w:rPr>
          <w:snapToGrid w:val="0"/>
          <w:sz w:val="26"/>
        </w:rPr>
        <w:t>— вынесение на обсуждение Совета председателей арбитражных судов вопросов, отнесенных законодателем к его ведению;</w:t>
      </w:r>
    </w:p>
    <w:p w:rsidR="007552B3" w:rsidRDefault="007552B3">
      <w:pPr>
        <w:widowControl w:val="0"/>
        <w:spacing w:line="288" w:lineRule="auto"/>
        <w:ind w:firstLine="400"/>
        <w:jc w:val="both"/>
        <w:rPr>
          <w:snapToGrid w:val="0"/>
          <w:sz w:val="26"/>
        </w:rPr>
      </w:pPr>
      <w:r>
        <w:rPr>
          <w:snapToGrid w:val="0"/>
          <w:sz w:val="26"/>
        </w:rPr>
        <w:t>— представление Высшего Арбитражного Суда РФ в отношениях с государственными, общественными и иными органами;</w:t>
      </w:r>
    </w:p>
    <w:p w:rsidR="007552B3" w:rsidRDefault="007552B3">
      <w:pPr>
        <w:widowControl w:val="0"/>
        <w:spacing w:line="288" w:lineRule="auto"/>
        <w:ind w:firstLine="400"/>
        <w:jc w:val="both"/>
        <w:rPr>
          <w:snapToGrid w:val="0"/>
          <w:sz w:val="26"/>
        </w:rPr>
      </w:pPr>
      <w:r>
        <w:rPr>
          <w:snapToGrid w:val="0"/>
          <w:sz w:val="26"/>
        </w:rPr>
        <w:t>— осуществление иных полномочий, предоставленных ему Законом об арбитражных судах.</w:t>
      </w:r>
    </w:p>
    <w:p w:rsidR="007552B3" w:rsidRDefault="007552B3">
      <w:pPr>
        <w:widowControl w:val="0"/>
        <w:spacing w:line="288" w:lineRule="auto"/>
        <w:ind w:firstLine="567"/>
        <w:jc w:val="both"/>
        <w:rPr>
          <w:snapToGrid w:val="0"/>
          <w:sz w:val="26"/>
        </w:rPr>
      </w:pPr>
      <w:r>
        <w:rPr>
          <w:snapToGrid w:val="0"/>
          <w:sz w:val="26"/>
        </w:rPr>
        <w:t>Председатель Высшего Арбитражного Суда РФ издает приказы и , распоряжения по вопросу организации работы всех арбитражных судов.</w:t>
      </w:r>
    </w:p>
    <w:p w:rsidR="007552B3" w:rsidRDefault="007552B3">
      <w:pPr>
        <w:widowControl w:val="0"/>
        <w:spacing w:line="288" w:lineRule="auto"/>
        <w:ind w:firstLine="567"/>
        <w:jc w:val="both"/>
        <w:rPr>
          <w:snapToGrid w:val="0"/>
          <w:sz w:val="26"/>
        </w:rPr>
      </w:pPr>
      <w:r>
        <w:rPr>
          <w:snapToGrid w:val="0"/>
          <w:sz w:val="26"/>
        </w:rPr>
        <w:t>Он вправе принимать участие в заседаниях Совета Федерации и  Государственной Думы, их комитетов и комиссий, а также Правительства Российской Федерации.</w:t>
      </w:r>
    </w:p>
    <w:p w:rsidR="007552B3" w:rsidRDefault="007552B3">
      <w:pPr>
        <w:widowControl w:val="0"/>
        <w:spacing w:line="288" w:lineRule="auto"/>
        <w:ind w:firstLine="567"/>
        <w:jc w:val="both"/>
        <w:rPr>
          <w:snapToGrid w:val="0"/>
          <w:sz w:val="26"/>
        </w:rPr>
      </w:pPr>
      <w:r>
        <w:rPr>
          <w:i/>
          <w:snapToGrid w:val="0"/>
          <w:sz w:val="26"/>
        </w:rPr>
        <w:t>Заместители Председателя</w:t>
      </w:r>
      <w:r>
        <w:rPr>
          <w:snapToGrid w:val="0"/>
          <w:sz w:val="26"/>
        </w:rPr>
        <w:t xml:space="preserve"> Высшего Арбитражного суда РФ являются судьями и также вправе председательствовать в заседаниях Суда, в том числе в заседаниях его коллегий. В случаях отсутствия Председателя высшего Арбитражного суда РФ его полномочия осуществляет первый заме</w:t>
      </w:r>
      <w:bookmarkStart w:id="4" w:name="OCRUncertain011"/>
      <w:r>
        <w:rPr>
          <w:snapToGrid w:val="0"/>
          <w:sz w:val="26"/>
        </w:rPr>
        <w:t>с</w:t>
      </w:r>
      <w:bookmarkEnd w:id="4"/>
      <w:r>
        <w:rPr>
          <w:snapToGrid w:val="0"/>
          <w:sz w:val="26"/>
        </w:rPr>
        <w:t xml:space="preserve">титель Председателя, а при отсутствии и первого заместителя — один из заместителей Председателя. </w:t>
      </w:r>
    </w:p>
    <w:p w:rsidR="007552B3" w:rsidRDefault="007552B3">
      <w:pPr>
        <w:widowControl w:val="0"/>
        <w:spacing w:line="288" w:lineRule="auto"/>
        <w:ind w:firstLine="567"/>
        <w:jc w:val="both"/>
        <w:rPr>
          <w:snapToGrid w:val="0"/>
          <w:sz w:val="26"/>
        </w:rPr>
      </w:pPr>
      <w:r>
        <w:rPr>
          <w:snapToGrid w:val="0"/>
          <w:sz w:val="26"/>
        </w:rPr>
        <w:t>Кроме того, заместители Председателя в соответствии с распределением обязанностей возглавляют судебные коллегии, организуют деятельность структурных подразделений аппарата Высшего Арбитражного Суда РФ и всей системы арбитражных судов. Заместители Предсе</w:t>
      </w:r>
      <w:bookmarkStart w:id="5" w:name="OCRUncertain018"/>
      <w:r>
        <w:rPr>
          <w:snapToGrid w:val="0"/>
          <w:sz w:val="26"/>
        </w:rPr>
        <w:t>д</w:t>
      </w:r>
      <w:bookmarkEnd w:id="5"/>
      <w:r>
        <w:rPr>
          <w:snapToGrid w:val="0"/>
          <w:sz w:val="26"/>
        </w:rPr>
        <w:t>ателя вправе также принимать участие в заседаниях Совета Федерации и Государственной Думы, их комитетов и комиссий, Правительства РФ.</w:t>
      </w:r>
    </w:p>
    <w:p w:rsidR="007552B3" w:rsidRDefault="007552B3">
      <w:pPr>
        <w:widowControl w:val="0"/>
        <w:spacing w:line="288" w:lineRule="auto"/>
        <w:ind w:firstLine="567"/>
        <w:jc w:val="both"/>
        <w:rPr>
          <w:snapToGrid w:val="0"/>
          <w:sz w:val="26"/>
        </w:rPr>
      </w:pPr>
      <w:r>
        <w:rPr>
          <w:snapToGrid w:val="0"/>
          <w:sz w:val="26"/>
        </w:rPr>
        <w:t>Высший Арбитражный Суд РФ действует в составе: Пленума, Президиума, судебной коллегии по рассмотрению споров, возникающих из гражданских и иных правоотношений, и судебной коллегии по рассмотрению споров, возникающих из административных правоотношений.</w:t>
      </w:r>
    </w:p>
    <w:p w:rsidR="007552B3" w:rsidRDefault="007552B3">
      <w:pPr>
        <w:widowControl w:val="0"/>
        <w:spacing w:line="288" w:lineRule="auto"/>
        <w:ind w:firstLine="567"/>
        <w:jc w:val="both"/>
        <w:rPr>
          <w:snapToGrid w:val="0"/>
          <w:sz w:val="26"/>
        </w:rPr>
      </w:pPr>
      <w:r>
        <w:rPr>
          <w:snapToGrid w:val="0"/>
          <w:sz w:val="26"/>
        </w:rPr>
        <w:t xml:space="preserve">К общим полномочиям Высшего Арбитражного Суда РФ относится: </w:t>
      </w:r>
    </w:p>
    <w:p w:rsidR="007552B3" w:rsidRDefault="007552B3">
      <w:pPr>
        <w:widowControl w:val="0"/>
        <w:numPr>
          <w:ilvl w:val="0"/>
          <w:numId w:val="2"/>
        </w:numPr>
        <w:tabs>
          <w:tab w:val="clear" w:pos="740"/>
          <w:tab w:val="num" w:pos="0"/>
        </w:tabs>
        <w:spacing w:line="288" w:lineRule="auto"/>
        <w:ind w:left="0" w:firstLine="380"/>
        <w:jc w:val="both"/>
        <w:rPr>
          <w:snapToGrid w:val="0"/>
          <w:sz w:val="26"/>
        </w:rPr>
      </w:pPr>
      <w:r>
        <w:rPr>
          <w:snapToGrid w:val="0"/>
          <w:sz w:val="26"/>
        </w:rPr>
        <w:t>рассмотрение дел в первой инстанции (рассматриваются дела о признании недействительными — полностью или частично — ненормативных актов Президента РФ, Совета Федерации и Государственной Думы Федерального собрания РФ, Правительства РФ, если они не соответствуют закону и нарушают права и законные интересы организаций и граждан, а также экономические споры между Российской Федерацией и ее суб</w:t>
      </w:r>
      <w:bookmarkStart w:id="6" w:name="OCRUncertain022"/>
      <w:r>
        <w:rPr>
          <w:snapToGrid w:val="0"/>
          <w:sz w:val="26"/>
        </w:rPr>
        <w:t>ъ</w:t>
      </w:r>
      <w:bookmarkEnd w:id="6"/>
      <w:r>
        <w:rPr>
          <w:snapToGrid w:val="0"/>
          <w:sz w:val="26"/>
        </w:rPr>
        <w:t>ектами, между субъектами Российской Федерации)</w:t>
      </w:r>
      <w:bookmarkStart w:id="7" w:name="OCRUncertain023"/>
      <w:r>
        <w:rPr>
          <w:snapToGrid w:val="0"/>
          <w:sz w:val="26"/>
        </w:rPr>
        <w:t>;</w:t>
      </w:r>
      <w:bookmarkEnd w:id="7"/>
    </w:p>
    <w:p w:rsidR="007552B3" w:rsidRDefault="007552B3">
      <w:pPr>
        <w:widowControl w:val="0"/>
        <w:numPr>
          <w:ilvl w:val="0"/>
          <w:numId w:val="2"/>
        </w:numPr>
        <w:tabs>
          <w:tab w:val="clear" w:pos="740"/>
          <w:tab w:val="num" w:pos="0"/>
        </w:tabs>
        <w:spacing w:line="288" w:lineRule="auto"/>
        <w:ind w:left="0" w:firstLine="380"/>
        <w:jc w:val="both"/>
        <w:rPr>
          <w:snapToGrid w:val="0"/>
          <w:sz w:val="26"/>
        </w:rPr>
      </w:pPr>
      <w:r>
        <w:rPr>
          <w:snapToGrid w:val="0"/>
          <w:sz w:val="26"/>
        </w:rPr>
        <w:t>рассмотрение дел в порядке надзора по протестам на вступившие в законную силу судебные акты всех арбитражных судов;</w:t>
      </w:r>
    </w:p>
    <w:p w:rsidR="007552B3" w:rsidRDefault="007552B3">
      <w:pPr>
        <w:widowControl w:val="0"/>
        <w:numPr>
          <w:ilvl w:val="0"/>
          <w:numId w:val="2"/>
        </w:numPr>
        <w:tabs>
          <w:tab w:val="clear" w:pos="740"/>
          <w:tab w:val="num" w:pos="0"/>
        </w:tabs>
        <w:spacing w:line="288" w:lineRule="auto"/>
        <w:ind w:left="0" w:firstLine="380"/>
        <w:jc w:val="both"/>
        <w:rPr>
          <w:snapToGrid w:val="0"/>
          <w:sz w:val="26"/>
        </w:rPr>
      </w:pPr>
      <w:r>
        <w:rPr>
          <w:snapToGrid w:val="0"/>
          <w:sz w:val="26"/>
        </w:rPr>
        <w:t>пересмотр по вновь открывшимся обстоятельствам принятых Высшим Арбитражным Судом и вступивших в законную силу судебных актов;</w:t>
      </w:r>
    </w:p>
    <w:p w:rsidR="007552B3" w:rsidRDefault="007552B3">
      <w:pPr>
        <w:widowControl w:val="0"/>
        <w:numPr>
          <w:ilvl w:val="0"/>
          <w:numId w:val="2"/>
        </w:numPr>
        <w:tabs>
          <w:tab w:val="clear" w:pos="740"/>
          <w:tab w:val="num" w:pos="0"/>
        </w:tabs>
        <w:spacing w:line="288" w:lineRule="auto"/>
        <w:ind w:left="0" w:firstLine="380"/>
        <w:jc w:val="both"/>
        <w:rPr>
          <w:snapToGrid w:val="0"/>
          <w:sz w:val="26"/>
        </w:rPr>
      </w:pPr>
      <w:r>
        <w:rPr>
          <w:snapToGrid w:val="0"/>
          <w:sz w:val="26"/>
        </w:rPr>
        <w:t>обращение в Конституционный Суд РФ с запросом о проверке конституционности указанных в части 2 статьи 125 Конституции РФ законов, иных нормативных актов и договоров;</w:t>
      </w:r>
    </w:p>
    <w:p w:rsidR="007552B3" w:rsidRDefault="007552B3">
      <w:pPr>
        <w:widowControl w:val="0"/>
        <w:numPr>
          <w:ilvl w:val="0"/>
          <w:numId w:val="2"/>
        </w:numPr>
        <w:tabs>
          <w:tab w:val="clear" w:pos="740"/>
          <w:tab w:val="num" w:pos="0"/>
        </w:tabs>
        <w:spacing w:line="288" w:lineRule="auto"/>
        <w:ind w:left="0" w:firstLine="380"/>
        <w:jc w:val="both"/>
        <w:rPr>
          <w:snapToGrid w:val="0"/>
          <w:sz w:val="26"/>
        </w:rPr>
      </w:pPr>
      <w:r>
        <w:rPr>
          <w:snapToGrid w:val="0"/>
          <w:sz w:val="26"/>
        </w:rPr>
        <w:t>обращение в Конституционный Суд РФ с запросом о проверке конституционности закона, примененного или подлежащего применению в деле, рассматриваемом им в любой инстанции;</w:t>
      </w:r>
    </w:p>
    <w:p w:rsidR="007552B3" w:rsidRDefault="007552B3">
      <w:pPr>
        <w:widowControl w:val="0"/>
        <w:numPr>
          <w:ilvl w:val="0"/>
          <w:numId w:val="2"/>
        </w:numPr>
        <w:tabs>
          <w:tab w:val="clear" w:pos="740"/>
          <w:tab w:val="num" w:pos="0"/>
        </w:tabs>
        <w:spacing w:line="288" w:lineRule="auto"/>
        <w:ind w:left="0" w:firstLine="380"/>
        <w:jc w:val="both"/>
        <w:rPr>
          <w:snapToGrid w:val="0"/>
          <w:sz w:val="26"/>
        </w:rPr>
      </w:pPr>
      <w:r>
        <w:rPr>
          <w:snapToGrid w:val="0"/>
          <w:sz w:val="26"/>
        </w:rPr>
        <w:t>изучение и обобщение практики применения арбитражными Зудами законов и иных нормативных правовых актов, регулирующих отношения в сфере предпринимательской и иной экономической деятельности, дача разъяснений по вопросам судебной практики;</w:t>
      </w:r>
    </w:p>
    <w:p w:rsidR="007552B3" w:rsidRDefault="007552B3">
      <w:pPr>
        <w:widowControl w:val="0"/>
        <w:numPr>
          <w:ilvl w:val="0"/>
          <w:numId w:val="2"/>
        </w:numPr>
        <w:tabs>
          <w:tab w:val="clear" w:pos="740"/>
          <w:tab w:val="num" w:pos="0"/>
        </w:tabs>
        <w:spacing w:line="288" w:lineRule="auto"/>
        <w:ind w:left="0" w:firstLine="380"/>
        <w:jc w:val="both"/>
        <w:rPr>
          <w:snapToGrid w:val="0"/>
          <w:sz w:val="26"/>
        </w:rPr>
      </w:pPr>
      <w:r>
        <w:rPr>
          <w:snapToGrid w:val="0"/>
          <w:sz w:val="26"/>
        </w:rPr>
        <w:t>разработка предложений по совершенствованию законов и иных нормативных правовых актов, регулирующих отношения в сфере пред</w:t>
      </w:r>
      <w:bookmarkStart w:id="8" w:name="OCRUncertain027"/>
      <w:r>
        <w:rPr>
          <w:snapToGrid w:val="0"/>
          <w:sz w:val="26"/>
        </w:rPr>
        <w:t>принимательской</w:t>
      </w:r>
      <w:bookmarkEnd w:id="8"/>
      <w:r>
        <w:rPr>
          <w:snapToGrid w:val="0"/>
          <w:sz w:val="26"/>
        </w:rPr>
        <w:t xml:space="preserve"> и иной экономической деятельности;</w:t>
      </w:r>
    </w:p>
    <w:p w:rsidR="007552B3" w:rsidRDefault="007552B3">
      <w:pPr>
        <w:widowControl w:val="0"/>
        <w:numPr>
          <w:ilvl w:val="0"/>
          <w:numId w:val="2"/>
        </w:numPr>
        <w:tabs>
          <w:tab w:val="clear" w:pos="740"/>
          <w:tab w:val="num" w:pos="0"/>
        </w:tabs>
        <w:spacing w:line="288" w:lineRule="auto"/>
        <w:ind w:left="0" w:firstLine="380"/>
        <w:jc w:val="both"/>
        <w:rPr>
          <w:snapToGrid w:val="0"/>
          <w:sz w:val="26"/>
        </w:rPr>
      </w:pPr>
      <w:r>
        <w:rPr>
          <w:snapToGrid w:val="0"/>
          <w:sz w:val="26"/>
        </w:rPr>
        <w:t>ведение судебной статистики и организация работы по ее ведению в арбитражных судах;</w:t>
      </w:r>
    </w:p>
    <w:p w:rsidR="007552B3" w:rsidRDefault="007552B3">
      <w:pPr>
        <w:widowControl w:val="0"/>
        <w:numPr>
          <w:ilvl w:val="0"/>
          <w:numId w:val="2"/>
        </w:numPr>
        <w:tabs>
          <w:tab w:val="clear" w:pos="740"/>
          <w:tab w:val="num" w:pos="0"/>
        </w:tabs>
        <w:spacing w:line="288" w:lineRule="auto"/>
        <w:ind w:left="0" w:firstLine="380"/>
        <w:jc w:val="both"/>
        <w:rPr>
          <w:snapToGrid w:val="0"/>
          <w:sz w:val="26"/>
        </w:rPr>
      </w:pPr>
      <w:r>
        <w:rPr>
          <w:snapToGrid w:val="0"/>
          <w:sz w:val="26"/>
        </w:rPr>
        <w:t>осуществление мер по созданию условий для судебной деятельности арбитражных судов, в том числе по их кадровому, организационному, материально-техническому и иному обеспечению;</w:t>
      </w:r>
    </w:p>
    <w:p w:rsidR="007552B3" w:rsidRDefault="007552B3">
      <w:pPr>
        <w:widowControl w:val="0"/>
        <w:numPr>
          <w:ilvl w:val="0"/>
          <w:numId w:val="2"/>
        </w:numPr>
        <w:tabs>
          <w:tab w:val="clear" w:pos="740"/>
          <w:tab w:val="num" w:pos="0"/>
        </w:tabs>
        <w:spacing w:line="288" w:lineRule="auto"/>
        <w:ind w:left="0" w:firstLine="380"/>
        <w:jc w:val="both"/>
        <w:rPr>
          <w:snapToGrid w:val="0"/>
          <w:sz w:val="26"/>
        </w:rPr>
      </w:pPr>
      <w:r>
        <w:rPr>
          <w:snapToGrid w:val="0"/>
          <w:sz w:val="26"/>
        </w:rPr>
        <w:t>решение в пределах своей компетенции вопросов, вытекающих из международных договоров Российской Федерации;</w:t>
      </w:r>
    </w:p>
    <w:p w:rsidR="007552B3" w:rsidRDefault="007552B3">
      <w:pPr>
        <w:widowControl w:val="0"/>
        <w:numPr>
          <w:ilvl w:val="0"/>
          <w:numId w:val="2"/>
        </w:numPr>
        <w:tabs>
          <w:tab w:val="clear" w:pos="740"/>
          <w:tab w:val="num" w:pos="0"/>
        </w:tabs>
        <w:spacing w:line="288" w:lineRule="auto"/>
        <w:ind w:left="0" w:firstLine="380"/>
        <w:jc w:val="both"/>
        <w:rPr>
          <w:snapToGrid w:val="0"/>
          <w:sz w:val="26"/>
        </w:rPr>
      </w:pPr>
      <w:r>
        <w:rPr>
          <w:snapToGrid w:val="0"/>
          <w:sz w:val="26"/>
        </w:rPr>
        <w:t>осуществление других полномочий, предоставленных ему Конституцией РФ, Законом об арбитражных судах и другими федеральными законами.</w:t>
      </w:r>
    </w:p>
    <w:p w:rsidR="007552B3" w:rsidRDefault="007552B3">
      <w:pPr>
        <w:widowControl w:val="0"/>
        <w:spacing w:line="288" w:lineRule="auto"/>
        <w:ind w:firstLine="567"/>
        <w:jc w:val="both"/>
        <w:rPr>
          <w:snapToGrid w:val="0"/>
          <w:sz w:val="26"/>
        </w:rPr>
      </w:pPr>
      <w:r>
        <w:rPr>
          <w:snapToGrid w:val="0"/>
          <w:sz w:val="26"/>
        </w:rPr>
        <w:t>Помимо этого Высшему Арбитражному Суду РФ принадлежит право законодательной инициативы по вопросам, относящимся к его ведению. .</w:t>
      </w:r>
    </w:p>
    <w:p w:rsidR="007552B3" w:rsidRDefault="007552B3">
      <w:pPr>
        <w:widowControl w:val="0"/>
        <w:spacing w:line="288" w:lineRule="auto"/>
        <w:ind w:firstLine="567"/>
        <w:jc w:val="both"/>
        <w:rPr>
          <w:snapToGrid w:val="0"/>
          <w:sz w:val="26"/>
        </w:rPr>
      </w:pPr>
      <w:r>
        <w:rPr>
          <w:snapToGrid w:val="0"/>
          <w:sz w:val="26"/>
        </w:rPr>
        <w:t>По вопросам внутренней деятельности арбитражных судов и взаимоотношений между ними Высший Арбитражный Суд РФ принимает Регламент, обязательный для всех арбитражных судов.</w:t>
      </w:r>
    </w:p>
    <w:p w:rsidR="007552B3" w:rsidRDefault="007552B3">
      <w:pPr>
        <w:widowControl w:val="0"/>
        <w:spacing w:line="288" w:lineRule="auto"/>
        <w:ind w:firstLine="567"/>
        <w:jc w:val="both"/>
        <w:rPr>
          <w:i/>
          <w:snapToGrid w:val="0"/>
          <w:sz w:val="26"/>
        </w:rPr>
      </w:pPr>
      <w:r>
        <w:rPr>
          <w:snapToGrid w:val="0"/>
          <w:sz w:val="26"/>
        </w:rPr>
        <w:t xml:space="preserve">Осуществление основного процессуального полномочия Высшего Арбитражного Суда РФ — рассмотрение дел по существу — происходит в </w:t>
      </w:r>
      <w:r>
        <w:rPr>
          <w:i/>
          <w:snapToGrid w:val="0"/>
          <w:sz w:val="26"/>
        </w:rPr>
        <w:t>судебных коллегиях.</w:t>
      </w:r>
    </w:p>
    <w:p w:rsidR="007552B3" w:rsidRDefault="007552B3">
      <w:pPr>
        <w:widowControl w:val="0"/>
        <w:spacing w:line="288" w:lineRule="auto"/>
        <w:ind w:firstLine="567"/>
        <w:jc w:val="both"/>
        <w:rPr>
          <w:snapToGrid w:val="0"/>
          <w:sz w:val="26"/>
        </w:rPr>
      </w:pPr>
      <w:r>
        <w:rPr>
          <w:snapToGrid w:val="0"/>
          <w:sz w:val="26"/>
        </w:rPr>
        <w:t>Они также изучают и обобщают судебную практику, разрабатывают предложения по совершенствованию законов и иных нормативных правовых актов, анализируют судебную статистику, осуществляют иные полномочия, предусмотренные Регламентом арбитражных судов.</w:t>
      </w:r>
    </w:p>
    <w:p w:rsidR="007552B3" w:rsidRDefault="007552B3">
      <w:pPr>
        <w:widowControl w:val="0"/>
        <w:spacing w:line="288" w:lineRule="auto"/>
        <w:ind w:firstLine="567"/>
        <w:jc w:val="both"/>
        <w:rPr>
          <w:snapToGrid w:val="0"/>
          <w:sz w:val="26"/>
        </w:rPr>
      </w:pPr>
      <w:r>
        <w:rPr>
          <w:snapToGrid w:val="0"/>
          <w:sz w:val="26"/>
        </w:rPr>
        <w:t>Судебные коллегии создаются из числа судей Высшего Арбитражного Суда РФ и утверждаются Пленумом этого суда по представлению его Председателя. Они возглавляются председателями судебных коллегий, являющимися заместителями Председателя Высшего Арбитражного Суда РФ. В случае необходимости Председатель суда вправе своим распоряжением привлекать судей одной судебной коллегии для рассмотрения дел в другой судебной коллегии.</w:t>
      </w:r>
    </w:p>
    <w:p w:rsidR="007552B3" w:rsidRDefault="007552B3">
      <w:pPr>
        <w:widowControl w:val="0"/>
        <w:spacing w:line="288" w:lineRule="auto"/>
        <w:ind w:firstLine="567"/>
        <w:jc w:val="both"/>
        <w:rPr>
          <w:snapToGrid w:val="0"/>
          <w:sz w:val="26"/>
        </w:rPr>
      </w:pPr>
      <w:r>
        <w:rPr>
          <w:snapToGrid w:val="0"/>
          <w:sz w:val="26"/>
        </w:rPr>
        <w:t>В судебных коллегиях высшего Арбитражного Суда РФ образуются. , судебные составы из числа судей, входящих в соответствующую коллегию. Судебные составы формируются Председателем Высшего Арбитражного Суда РФ. Возглавляют их председатели составов, утверждаемые Пленумом данного суда.</w:t>
      </w:r>
    </w:p>
    <w:p w:rsidR="007552B3" w:rsidRDefault="007552B3">
      <w:pPr>
        <w:widowControl w:val="0"/>
        <w:spacing w:line="288" w:lineRule="auto"/>
        <w:ind w:firstLine="567"/>
        <w:jc w:val="both"/>
        <w:rPr>
          <w:snapToGrid w:val="0"/>
          <w:sz w:val="26"/>
        </w:rPr>
      </w:pPr>
      <w:r>
        <w:rPr>
          <w:snapToGrid w:val="0"/>
          <w:sz w:val="26"/>
        </w:rPr>
        <w:t xml:space="preserve">Основное полномочие </w:t>
      </w:r>
      <w:r>
        <w:rPr>
          <w:i/>
          <w:snapToGrid w:val="0"/>
          <w:sz w:val="26"/>
        </w:rPr>
        <w:t>Президиума Высшего Арбитражного Суда</w:t>
      </w:r>
      <w:r>
        <w:rPr>
          <w:snapToGrid w:val="0"/>
          <w:sz w:val="26"/>
        </w:rPr>
        <w:t xml:space="preserve"> РФ — рассмотрение в порядке надзора по протестам на вступившие в законную силу судебные акты арбитражных судов. Помимо этого Президиум рассматривает отдельные вопросы судебной практики и о результатах рассмотрения информирует все арбитражны</w:t>
      </w:r>
      <w:bookmarkStart w:id="9" w:name="OCRUncertain002"/>
      <w:r>
        <w:rPr>
          <w:snapToGrid w:val="0"/>
          <w:sz w:val="26"/>
        </w:rPr>
        <w:t>е</w:t>
      </w:r>
      <w:bookmarkEnd w:id="9"/>
      <w:r>
        <w:rPr>
          <w:snapToGrid w:val="0"/>
          <w:sz w:val="26"/>
        </w:rPr>
        <w:t xml:space="preserve"> суды.</w:t>
      </w:r>
    </w:p>
    <w:p w:rsidR="007552B3" w:rsidRDefault="007552B3">
      <w:pPr>
        <w:pStyle w:val="3"/>
        <w:spacing w:line="288" w:lineRule="auto"/>
        <w:rPr>
          <w:sz w:val="26"/>
        </w:rPr>
      </w:pPr>
      <w:r>
        <w:rPr>
          <w:sz w:val="26"/>
        </w:rPr>
        <w:t>Дела по проверке в порядке надзора законности и обоснованности решений арбитражных судов, вступивших в законную силу, могут быть пересмотрены в порядке надзора по протестам следующих должностных лиц:</w:t>
      </w:r>
    </w:p>
    <w:p w:rsidR="007552B3" w:rsidRDefault="007552B3">
      <w:pPr>
        <w:widowControl w:val="0"/>
        <w:numPr>
          <w:ilvl w:val="0"/>
          <w:numId w:val="3"/>
        </w:numPr>
        <w:tabs>
          <w:tab w:val="clear" w:pos="360"/>
          <w:tab w:val="num" w:pos="0"/>
        </w:tabs>
        <w:spacing w:line="288" w:lineRule="auto"/>
        <w:ind w:left="0" w:firstLine="0"/>
        <w:jc w:val="both"/>
        <w:rPr>
          <w:snapToGrid w:val="0"/>
          <w:sz w:val="26"/>
        </w:rPr>
      </w:pPr>
      <w:r>
        <w:rPr>
          <w:snapToGrid w:val="0"/>
          <w:sz w:val="26"/>
        </w:rPr>
        <w:t>Председателя Высшего Арбитражного Суда РФ — на решение любого арбитражного суда Российской Федерации, за исключением постановлений Президиума Высшего Арбитражного Суда РФ;</w:t>
      </w:r>
    </w:p>
    <w:p w:rsidR="007552B3" w:rsidRDefault="007552B3">
      <w:pPr>
        <w:widowControl w:val="0"/>
        <w:numPr>
          <w:ilvl w:val="0"/>
          <w:numId w:val="3"/>
        </w:numPr>
        <w:tabs>
          <w:tab w:val="clear" w:pos="360"/>
          <w:tab w:val="num" w:pos="0"/>
        </w:tabs>
        <w:spacing w:line="288" w:lineRule="auto"/>
        <w:ind w:left="0" w:firstLine="0"/>
        <w:jc w:val="both"/>
        <w:rPr>
          <w:snapToGrid w:val="0"/>
          <w:sz w:val="26"/>
        </w:rPr>
      </w:pPr>
      <w:r>
        <w:rPr>
          <w:snapToGrid w:val="0"/>
          <w:sz w:val="26"/>
        </w:rPr>
        <w:t>Генерального прокурора РФ—на решения любого арбитражного суда, за исключением постановлений Президиума Высшего Арбитражного Суда РФ;</w:t>
      </w:r>
    </w:p>
    <w:p w:rsidR="007552B3" w:rsidRDefault="007552B3">
      <w:pPr>
        <w:widowControl w:val="0"/>
        <w:numPr>
          <w:ilvl w:val="0"/>
          <w:numId w:val="3"/>
        </w:numPr>
        <w:tabs>
          <w:tab w:val="clear" w:pos="360"/>
          <w:tab w:val="num" w:pos="0"/>
        </w:tabs>
        <w:spacing w:line="288" w:lineRule="auto"/>
        <w:ind w:left="0" w:firstLine="0"/>
        <w:jc w:val="both"/>
        <w:rPr>
          <w:snapToGrid w:val="0"/>
          <w:sz w:val="26"/>
        </w:rPr>
      </w:pPr>
      <w:r>
        <w:rPr>
          <w:snapToGrid w:val="0"/>
          <w:sz w:val="26"/>
        </w:rPr>
        <w:t>заместителей Председателя Высшего Арбитражного Суда РФ и заместителей Генерального прокурора — на решения арбитражных судов, за исключением решений и постановлений Высшего Арбитражного Суда РФ.</w:t>
      </w:r>
    </w:p>
    <w:p w:rsidR="007552B3" w:rsidRDefault="007552B3">
      <w:pPr>
        <w:widowControl w:val="0"/>
        <w:spacing w:line="288" w:lineRule="auto"/>
        <w:ind w:firstLine="567"/>
        <w:jc w:val="both"/>
        <w:rPr>
          <w:snapToGrid w:val="0"/>
          <w:sz w:val="26"/>
        </w:rPr>
      </w:pPr>
      <w:r>
        <w:rPr>
          <w:snapToGrid w:val="0"/>
          <w:sz w:val="26"/>
        </w:rPr>
        <w:t>Должностное лицо, принесшее протест в порядке надзора, вправе отозвать его до начала рассмотрения дела.</w:t>
      </w:r>
    </w:p>
    <w:p w:rsidR="007552B3" w:rsidRDefault="007552B3">
      <w:pPr>
        <w:pStyle w:val="3"/>
        <w:spacing w:line="288" w:lineRule="auto"/>
        <w:rPr>
          <w:sz w:val="26"/>
        </w:rPr>
      </w:pPr>
      <w:r>
        <w:rPr>
          <w:sz w:val="26"/>
        </w:rPr>
        <w:t>Председатель Высшего Арбитражного Суда и его заместители вправе приостановить исполнение соответствующих решений до окончания производства в порядке надзора.</w:t>
      </w:r>
    </w:p>
    <w:p w:rsidR="007552B3" w:rsidRDefault="007552B3">
      <w:pPr>
        <w:widowControl w:val="0"/>
        <w:spacing w:line="288" w:lineRule="auto"/>
        <w:ind w:firstLine="567"/>
        <w:jc w:val="both"/>
        <w:rPr>
          <w:snapToGrid w:val="0"/>
          <w:sz w:val="26"/>
        </w:rPr>
      </w:pPr>
      <w:r>
        <w:rPr>
          <w:snapToGrid w:val="0"/>
          <w:sz w:val="26"/>
        </w:rPr>
        <w:t>Протест не может быть принесен по истечении года со дня вступления решения арбитражного суда в законную силу.</w:t>
      </w:r>
    </w:p>
    <w:p w:rsidR="007552B3" w:rsidRDefault="007552B3">
      <w:pPr>
        <w:widowControl w:val="0"/>
        <w:spacing w:line="288" w:lineRule="auto"/>
        <w:ind w:firstLine="567"/>
        <w:jc w:val="both"/>
        <w:rPr>
          <w:snapToGrid w:val="0"/>
          <w:sz w:val="26"/>
        </w:rPr>
      </w:pPr>
      <w:r>
        <w:rPr>
          <w:snapToGrid w:val="0"/>
          <w:sz w:val="26"/>
        </w:rPr>
        <w:t>Президиум Высшего Арбитражного Суда РФ действует в составе Председателя этого Суда, его заместителей и председателей судебных составов данного суда. По решению Пленума высшего Арбитражного Суда РФ в Президиум могут быть введены судьи данного суда.</w:t>
      </w:r>
    </w:p>
    <w:p w:rsidR="007552B3" w:rsidRDefault="007552B3">
      <w:pPr>
        <w:pStyle w:val="3"/>
        <w:spacing w:line="288" w:lineRule="auto"/>
        <w:rPr>
          <w:sz w:val="26"/>
        </w:rPr>
      </w:pPr>
      <w:r>
        <w:rPr>
          <w:sz w:val="26"/>
        </w:rPr>
        <w:t>В заседаниях Президиума суда вправе принимать участие Генеральный прокурор РФ. По приглашению Председателя суда в заседаниях могут принимать участие и Председатель Конституционного Суда РФ, Председатель Верховного Суда РФ, министр юстиции РФ, председатели, заместители председателей, судьи арбитражных судов и другие лица.</w:t>
      </w:r>
    </w:p>
    <w:p w:rsidR="007552B3" w:rsidRDefault="007552B3">
      <w:pPr>
        <w:widowControl w:val="0"/>
        <w:spacing w:line="288" w:lineRule="auto"/>
        <w:ind w:firstLine="567"/>
        <w:jc w:val="both"/>
        <w:rPr>
          <w:snapToGrid w:val="0"/>
          <w:sz w:val="26"/>
        </w:rPr>
      </w:pPr>
      <w:r>
        <w:rPr>
          <w:snapToGrid w:val="0"/>
          <w:sz w:val="26"/>
        </w:rPr>
        <w:t>Президиум Высшего Арбитражного Суда РФ созывается Председателем суда по мере необходимости. Президиум правомочен решать вопросы при наличии большинства членов Президиума. Постановления Президиума принимаются большинством голосов от общего числа присутствующих членов Президиума и подписываются Председателем высшего Арбитражного Суда РФ. Члены Президиума не вправе воздерживаться от голосования.</w:t>
      </w:r>
    </w:p>
    <w:p w:rsidR="007552B3" w:rsidRDefault="007552B3">
      <w:pPr>
        <w:widowControl w:val="0"/>
        <w:spacing w:line="288" w:lineRule="auto"/>
        <w:ind w:firstLine="567"/>
        <w:jc w:val="both"/>
        <w:rPr>
          <w:snapToGrid w:val="0"/>
          <w:sz w:val="26"/>
        </w:rPr>
      </w:pPr>
      <w:r>
        <w:rPr>
          <w:i/>
          <w:snapToGrid w:val="0"/>
          <w:sz w:val="26"/>
        </w:rPr>
        <w:t>Пленум Высшего Арбитражного Суда</w:t>
      </w:r>
      <w:r>
        <w:rPr>
          <w:snapToGrid w:val="0"/>
          <w:sz w:val="26"/>
        </w:rPr>
        <w:t xml:space="preserve"> РФ решает важнейшие вопросы деятельности всех арбитражных судов. Пленум действует в составе Председателя этого Суда, его заместителей и судей Высшего Арбитражного Суда РФ.</w:t>
      </w:r>
    </w:p>
    <w:p w:rsidR="007552B3" w:rsidRDefault="007552B3">
      <w:pPr>
        <w:widowControl w:val="0"/>
        <w:spacing w:line="288" w:lineRule="auto"/>
        <w:ind w:firstLine="567"/>
        <w:jc w:val="both"/>
        <w:rPr>
          <w:snapToGrid w:val="0"/>
          <w:sz w:val="26"/>
        </w:rPr>
      </w:pPr>
      <w:r>
        <w:rPr>
          <w:snapToGrid w:val="0"/>
          <w:sz w:val="26"/>
        </w:rPr>
        <w:t>В его заседаниях вправе принимать участие депутаты Совета Федерации и депутаты Государственной Думы, Председатель Конституционного Суда РФ, Председатель Верховного Суда РФ, Генеральный ^ прокурор РФ, министр юстиции РФ, председатели арбитражных судов. По приглашению Председателя Высшего Арбитражного Суда РФ в заседаниях Пленума могут принимать участие судьи арбитражных судов, представители федеральных органов государственной власти, органов государственной власти субъектов федерации, научных учреждений, других организаций и граждане.</w:t>
      </w:r>
    </w:p>
    <w:p w:rsidR="007552B3" w:rsidRDefault="007552B3">
      <w:pPr>
        <w:widowControl w:val="0"/>
        <w:spacing w:line="288" w:lineRule="auto"/>
        <w:ind w:firstLine="567"/>
        <w:jc w:val="both"/>
        <w:rPr>
          <w:snapToGrid w:val="0"/>
          <w:sz w:val="26"/>
        </w:rPr>
      </w:pPr>
      <w:r>
        <w:rPr>
          <w:snapToGrid w:val="0"/>
          <w:sz w:val="26"/>
        </w:rPr>
        <w:t>Пленум Высшего Арбитражного Суда РФ:</w:t>
      </w:r>
    </w:p>
    <w:p w:rsidR="007552B3" w:rsidRDefault="007552B3">
      <w:pPr>
        <w:widowControl w:val="0"/>
        <w:numPr>
          <w:ilvl w:val="0"/>
          <w:numId w:val="4"/>
        </w:numPr>
        <w:tabs>
          <w:tab w:val="clear" w:pos="360"/>
        </w:tabs>
        <w:spacing w:line="288" w:lineRule="auto"/>
        <w:ind w:left="0" w:firstLine="0"/>
        <w:jc w:val="both"/>
        <w:rPr>
          <w:snapToGrid w:val="0"/>
          <w:sz w:val="26"/>
        </w:rPr>
      </w:pPr>
      <w:r>
        <w:rPr>
          <w:snapToGrid w:val="0"/>
          <w:sz w:val="26"/>
        </w:rPr>
        <w:t>рассматривает материалы изучения и обобщения практики применения законов и иных нормативных актов арбитражными судами и дает разъяснения по вопросам судебной практики;</w:t>
      </w:r>
    </w:p>
    <w:p w:rsidR="007552B3" w:rsidRDefault="007552B3">
      <w:pPr>
        <w:widowControl w:val="0"/>
        <w:numPr>
          <w:ilvl w:val="0"/>
          <w:numId w:val="4"/>
        </w:numPr>
        <w:tabs>
          <w:tab w:val="clear" w:pos="360"/>
        </w:tabs>
        <w:spacing w:line="288" w:lineRule="auto"/>
        <w:ind w:left="0" w:firstLine="0"/>
        <w:jc w:val="both"/>
        <w:rPr>
          <w:snapToGrid w:val="0"/>
          <w:sz w:val="26"/>
        </w:rPr>
      </w:pPr>
      <w:r>
        <w:rPr>
          <w:snapToGrid w:val="0"/>
          <w:sz w:val="26"/>
        </w:rPr>
        <w:t>решает вопрос о выступлении с законодательной инициативой;</w:t>
      </w:r>
    </w:p>
    <w:p w:rsidR="007552B3" w:rsidRDefault="007552B3">
      <w:pPr>
        <w:widowControl w:val="0"/>
        <w:numPr>
          <w:ilvl w:val="0"/>
          <w:numId w:val="4"/>
        </w:numPr>
        <w:tabs>
          <w:tab w:val="clear" w:pos="360"/>
        </w:tabs>
        <w:spacing w:line="288" w:lineRule="auto"/>
        <w:ind w:left="0" w:firstLine="0"/>
        <w:jc w:val="both"/>
        <w:rPr>
          <w:snapToGrid w:val="0"/>
          <w:sz w:val="26"/>
        </w:rPr>
      </w:pPr>
      <w:r>
        <w:rPr>
          <w:snapToGrid w:val="0"/>
          <w:sz w:val="26"/>
        </w:rPr>
        <w:t>решает вопросы об обращении в Конституционный Суд РФ с запросами о проверке конституционности законов, иных нормативных правовых актов договоров;</w:t>
      </w:r>
    </w:p>
    <w:p w:rsidR="007552B3" w:rsidRDefault="007552B3">
      <w:pPr>
        <w:widowControl w:val="0"/>
        <w:numPr>
          <w:ilvl w:val="0"/>
          <w:numId w:val="4"/>
        </w:numPr>
        <w:tabs>
          <w:tab w:val="clear" w:pos="360"/>
        </w:tabs>
        <w:spacing w:line="288" w:lineRule="auto"/>
        <w:ind w:left="0" w:firstLine="0"/>
        <w:jc w:val="both"/>
        <w:rPr>
          <w:snapToGrid w:val="0"/>
          <w:sz w:val="26"/>
        </w:rPr>
      </w:pPr>
      <w:r>
        <w:rPr>
          <w:snapToGrid w:val="0"/>
          <w:sz w:val="26"/>
        </w:rPr>
        <w:t>избирает по представлению Председателя Высшего Арбитражного Суда РФ секретаря Пленума из числа судей данного суда;</w:t>
      </w:r>
    </w:p>
    <w:p w:rsidR="007552B3" w:rsidRDefault="007552B3">
      <w:pPr>
        <w:widowControl w:val="0"/>
        <w:numPr>
          <w:ilvl w:val="0"/>
          <w:numId w:val="4"/>
        </w:numPr>
        <w:tabs>
          <w:tab w:val="clear" w:pos="360"/>
        </w:tabs>
        <w:spacing w:line="288" w:lineRule="auto"/>
        <w:ind w:left="0" w:firstLine="0"/>
        <w:jc w:val="both"/>
        <w:rPr>
          <w:snapToGrid w:val="0"/>
          <w:sz w:val="26"/>
        </w:rPr>
      </w:pPr>
      <w:r>
        <w:rPr>
          <w:snapToGrid w:val="0"/>
          <w:sz w:val="26"/>
        </w:rPr>
        <w:t>утверждает по представлению Председателя данного суда членов судебных коллегий и председателей судебных составов Высшего Арбитражного Суда. РФ;</w:t>
      </w:r>
    </w:p>
    <w:p w:rsidR="007552B3" w:rsidRDefault="007552B3">
      <w:pPr>
        <w:widowControl w:val="0"/>
        <w:numPr>
          <w:ilvl w:val="0"/>
          <w:numId w:val="4"/>
        </w:numPr>
        <w:tabs>
          <w:tab w:val="clear" w:pos="360"/>
        </w:tabs>
        <w:spacing w:line="288" w:lineRule="auto"/>
        <w:ind w:left="0" w:firstLine="0"/>
        <w:jc w:val="both"/>
        <w:rPr>
          <w:snapToGrid w:val="0"/>
          <w:sz w:val="26"/>
        </w:rPr>
      </w:pPr>
      <w:r>
        <w:rPr>
          <w:snapToGrid w:val="0"/>
          <w:sz w:val="26"/>
        </w:rPr>
        <w:t>утверждает в порядке, предусмотренным Законом об арбитражных судах, места постоянного пребывания федеральных арбитражных судов округов;</w:t>
      </w:r>
    </w:p>
    <w:p w:rsidR="007552B3" w:rsidRDefault="007552B3">
      <w:pPr>
        <w:widowControl w:val="0"/>
        <w:numPr>
          <w:ilvl w:val="0"/>
          <w:numId w:val="4"/>
        </w:numPr>
        <w:tabs>
          <w:tab w:val="clear" w:pos="360"/>
        </w:tabs>
        <w:spacing w:line="288" w:lineRule="auto"/>
        <w:ind w:left="0" w:firstLine="0"/>
        <w:jc w:val="both"/>
        <w:rPr>
          <w:snapToGrid w:val="0"/>
          <w:sz w:val="26"/>
        </w:rPr>
      </w:pPr>
      <w:r>
        <w:rPr>
          <w:snapToGrid w:val="0"/>
          <w:sz w:val="26"/>
        </w:rPr>
        <w:t>утверждает по представлению председателя федерального арбитражного суда округа судей федерального арбитражного суда округа, входящих в состав президиума арбитражного суда среднего звена;</w:t>
      </w:r>
    </w:p>
    <w:p w:rsidR="007552B3" w:rsidRDefault="007552B3">
      <w:pPr>
        <w:widowControl w:val="0"/>
        <w:numPr>
          <w:ilvl w:val="0"/>
          <w:numId w:val="4"/>
        </w:numPr>
        <w:tabs>
          <w:tab w:val="clear" w:pos="360"/>
        </w:tabs>
        <w:spacing w:line="288" w:lineRule="auto"/>
        <w:ind w:left="0" w:firstLine="0"/>
        <w:jc w:val="both"/>
        <w:rPr>
          <w:snapToGrid w:val="0"/>
          <w:sz w:val="26"/>
        </w:rPr>
      </w:pPr>
      <w:r>
        <w:rPr>
          <w:snapToGrid w:val="0"/>
          <w:sz w:val="26"/>
        </w:rPr>
        <w:t>утверждает по представлению председателя арбитражного суда субъекта Федерации судей арбитражного суда основного звена, входящих в состав президиума этого суда;</w:t>
      </w:r>
    </w:p>
    <w:p w:rsidR="007552B3" w:rsidRDefault="007552B3">
      <w:pPr>
        <w:widowControl w:val="0"/>
        <w:numPr>
          <w:ilvl w:val="0"/>
          <w:numId w:val="4"/>
        </w:numPr>
        <w:tabs>
          <w:tab w:val="clear" w:pos="360"/>
        </w:tabs>
        <w:spacing w:line="288" w:lineRule="auto"/>
        <w:ind w:left="0" w:firstLine="0"/>
        <w:jc w:val="both"/>
        <w:rPr>
          <w:snapToGrid w:val="0"/>
          <w:sz w:val="26"/>
        </w:rPr>
      </w:pPr>
      <w:r>
        <w:rPr>
          <w:snapToGrid w:val="0"/>
          <w:sz w:val="26"/>
        </w:rPr>
        <w:t>утверждает по представлению Председателя Высшего Арбитражного Суда РФ Регламент арбитражных судов;</w:t>
      </w:r>
    </w:p>
    <w:p w:rsidR="007552B3" w:rsidRDefault="007552B3">
      <w:pPr>
        <w:widowControl w:val="0"/>
        <w:numPr>
          <w:ilvl w:val="0"/>
          <w:numId w:val="4"/>
        </w:numPr>
        <w:tabs>
          <w:tab w:val="clear" w:pos="360"/>
        </w:tabs>
        <w:spacing w:line="288" w:lineRule="auto"/>
        <w:ind w:left="0" w:firstLine="0"/>
        <w:jc w:val="both"/>
        <w:rPr>
          <w:snapToGrid w:val="0"/>
          <w:sz w:val="26"/>
        </w:rPr>
      </w:pPr>
      <w:r>
        <w:rPr>
          <w:snapToGrid w:val="0"/>
          <w:sz w:val="26"/>
        </w:rPr>
        <w:t>решает в соответствии с Законом об арбитражных судах другие вопросы организации и деятельности арбитражных судов.</w:t>
      </w:r>
    </w:p>
    <w:p w:rsidR="007552B3" w:rsidRDefault="007552B3">
      <w:pPr>
        <w:widowControl w:val="0"/>
        <w:spacing w:line="288" w:lineRule="auto"/>
        <w:ind w:firstLine="567"/>
        <w:jc w:val="both"/>
        <w:rPr>
          <w:snapToGrid w:val="0"/>
          <w:sz w:val="26"/>
        </w:rPr>
      </w:pPr>
      <w:r>
        <w:rPr>
          <w:snapToGrid w:val="0"/>
          <w:sz w:val="26"/>
        </w:rPr>
        <w:t>По вопросам, относящимся к своему ведению, Пленум Высшего Арбитражного Суда РФ принимает постановления, обязательные для всех арбитражных судов.</w:t>
      </w:r>
    </w:p>
    <w:p w:rsidR="007552B3" w:rsidRDefault="007552B3">
      <w:pPr>
        <w:widowControl w:val="0"/>
        <w:spacing w:line="288" w:lineRule="auto"/>
        <w:ind w:firstLine="567"/>
        <w:jc w:val="both"/>
        <w:rPr>
          <w:snapToGrid w:val="0"/>
          <w:sz w:val="26"/>
        </w:rPr>
      </w:pPr>
      <w:r>
        <w:rPr>
          <w:snapToGrid w:val="0"/>
          <w:sz w:val="26"/>
        </w:rPr>
        <w:t xml:space="preserve">Пленум созывается Председателем суда по мере необходимости, но не реже двух раз в год. Пленум правомочен решать вопросы при наличии не менее двух третей его состава. Постановления Пленума принимаются открытым голосованием большинством голосов от общего числа присутствующих членов Пленума. Постановление Пленума подписывается Председателем Высшего Арбитражного Суда РФ и секретарем </w:t>
      </w:r>
      <w:bookmarkStart w:id="10" w:name="BITSoft"/>
      <w:bookmarkEnd w:id="10"/>
      <w:r>
        <w:rPr>
          <w:snapToGrid w:val="0"/>
          <w:sz w:val="26"/>
        </w:rPr>
        <w:t>Пленума, избираемым из его членов. О времени созыва Пленума и вопросах, вносимых на его рассмотрение, члены Пленума, Генеральный прокурор РФ уведомляются не позднее чем за 15 дней до заседания.</w:t>
      </w:r>
    </w:p>
    <w:p w:rsidR="007552B3" w:rsidRDefault="007552B3">
      <w:pPr>
        <w:widowControl w:val="0"/>
        <w:spacing w:line="288" w:lineRule="auto"/>
        <w:ind w:firstLine="567"/>
        <w:jc w:val="both"/>
        <w:rPr>
          <w:snapToGrid w:val="0"/>
          <w:sz w:val="26"/>
        </w:rPr>
      </w:pPr>
      <w:r>
        <w:rPr>
          <w:snapToGrid w:val="0"/>
          <w:sz w:val="26"/>
        </w:rPr>
        <w:t>Заседания Пленума проводятся, как правило, в соответствии с планом работы Высшего Арбитражного Суда РФ.</w:t>
      </w:r>
    </w:p>
    <w:p w:rsidR="007552B3" w:rsidRDefault="007552B3">
      <w:pPr>
        <w:widowControl w:val="0"/>
        <w:spacing w:line="288" w:lineRule="auto"/>
        <w:ind w:firstLine="567"/>
        <w:jc w:val="both"/>
        <w:rPr>
          <w:snapToGrid w:val="0"/>
          <w:sz w:val="26"/>
        </w:rPr>
      </w:pPr>
      <w:r>
        <w:rPr>
          <w:snapToGrid w:val="0"/>
          <w:sz w:val="26"/>
        </w:rPr>
        <w:t>По вопросам, внесенным на рассмотрение Пленума, представляются материалы в виде: обзоров (обобщений) арбитражной практики; проектов разъяснений по вопросам применения законодательства; проектов предложений по совершенствованию законодательства; докладных записок по другим наиболее актуальным вопросам деятельности арбитражного суда.</w:t>
      </w:r>
    </w:p>
    <w:p w:rsidR="007552B3" w:rsidRDefault="007552B3">
      <w:pPr>
        <w:widowControl w:val="0"/>
        <w:spacing w:line="288" w:lineRule="auto"/>
        <w:ind w:firstLine="567"/>
        <w:jc w:val="both"/>
        <w:rPr>
          <w:snapToGrid w:val="0"/>
          <w:sz w:val="26"/>
        </w:rPr>
      </w:pPr>
      <w:r>
        <w:rPr>
          <w:snapToGrid w:val="0"/>
          <w:sz w:val="26"/>
        </w:rPr>
        <w:t>Материалы представляют председатели коллегий, судьи, руководители отделов Высшего Арбитражного Суда РФ, председатели арбитражных судов. К подготовке материалов могут привлекаться члены Научно-консультативного совета, специалисты и научные работники учреждений и организаций по согласованию с их руководством. В докладных записках излагаются сущность и обоснование представленного на Пленум материала, предложения по вносимому на обсуждение вопросу, сведения о согласовании проектов документов и об оставшихся по ним разногласиях. К материалам прилагается проект постановления; Пленума.</w:t>
      </w:r>
    </w:p>
    <w:p w:rsidR="007552B3" w:rsidRDefault="007552B3">
      <w:pPr>
        <w:widowControl w:val="0"/>
        <w:spacing w:line="288" w:lineRule="auto"/>
        <w:ind w:firstLine="567"/>
        <w:jc w:val="both"/>
        <w:rPr>
          <w:snapToGrid w:val="0"/>
          <w:sz w:val="26"/>
        </w:rPr>
      </w:pPr>
      <w:r>
        <w:rPr>
          <w:snapToGrid w:val="0"/>
          <w:sz w:val="26"/>
        </w:rPr>
        <w:t>Материалы, предназначенные для рассмотрения на Пленуме, передаются секретарю Пленума не позднее чём за 30 дней до заседания Пленума. При непредставлении материалов в установленный срок секретарь Пленума докладывает об этом Председателю Высшего Арбитражного Суда для принятия соответствующего решения.</w:t>
      </w:r>
    </w:p>
    <w:p w:rsidR="007552B3" w:rsidRDefault="007552B3">
      <w:pPr>
        <w:widowControl w:val="0"/>
        <w:spacing w:line="288" w:lineRule="auto"/>
        <w:ind w:firstLine="567"/>
        <w:jc w:val="both"/>
        <w:rPr>
          <w:snapToGrid w:val="0"/>
          <w:sz w:val="26"/>
        </w:rPr>
      </w:pPr>
      <w:r>
        <w:rPr>
          <w:snapToGrid w:val="0"/>
          <w:sz w:val="26"/>
        </w:rPr>
        <w:t>Заседания Пленума, как правило, являются открытыми и ведутся гласно. На них могут присутствовать представители средств массовой информации. На закрытых заседаниях присутствуют лишь члены Пленума, руководители правоохранительных органов и специально приглашенные лица.</w:t>
      </w:r>
    </w:p>
    <w:p w:rsidR="007552B3" w:rsidRDefault="007552B3">
      <w:pPr>
        <w:widowControl w:val="0"/>
        <w:spacing w:line="288" w:lineRule="auto"/>
        <w:ind w:firstLine="567"/>
        <w:jc w:val="both"/>
        <w:rPr>
          <w:snapToGrid w:val="0"/>
          <w:sz w:val="26"/>
        </w:rPr>
      </w:pPr>
      <w:r>
        <w:rPr>
          <w:snapToGrid w:val="0"/>
          <w:sz w:val="26"/>
        </w:rPr>
        <w:t>Вопросы, внесенные на рассмотрение Пленума Председателем Высшего Арбитражного Суда РФ, Генеральным прокурором РФ, председателями арбитражных судов, председателями коллегий и руководителями структурных подразделений аппарата Высшего Арбитражного Суда РФ, рассматриваются соответственно по их докладам или докладам уполномоченных ими лиц. В обсуждениях могут участвовать заинтересованные лица, приглашенные на заседание Пленума.</w:t>
      </w:r>
    </w:p>
    <w:p w:rsidR="007552B3" w:rsidRDefault="007552B3">
      <w:pPr>
        <w:pStyle w:val="3"/>
        <w:spacing w:line="288" w:lineRule="auto"/>
        <w:rPr>
          <w:sz w:val="26"/>
        </w:rPr>
      </w:pPr>
      <w:r>
        <w:rPr>
          <w:sz w:val="26"/>
        </w:rPr>
        <w:t>Для подготовки проекта постановления, содержащего разъяснения, Пленум в необходимых случаях образует редакционную комиссию из числа членов Пленума. После обсуждения при необходимости проект может быть доработан в срок, установленный Пленумом.</w:t>
      </w:r>
    </w:p>
    <w:p w:rsidR="007552B3" w:rsidRDefault="007552B3">
      <w:pPr>
        <w:widowControl w:val="0"/>
        <w:spacing w:line="288" w:lineRule="auto"/>
        <w:ind w:firstLine="567"/>
        <w:jc w:val="both"/>
        <w:rPr>
          <w:snapToGrid w:val="0"/>
          <w:sz w:val="26"/>
        </w:rPr>
      </w:pPr>
      <w:r>
        <w:rPr>
          <w:snapToGrid w:val="0"/>
          <w:sz w:val="26"/>
        </w:rPr>
        <w:t>Организационная работа в Высшем Арбитражном Суде проводится по тем же направлениям, что и в других арбитражных судах.</w:t>
      </w:r>
    </w:p>
    <w:p w:rsidR="007552B3" w:rsidRDefault="007552B3">
      <w:pPr>
        <w:widowControl w:val="0"/>
        <w:spacing w:line="288" w:lineRule="auto"/>
        <w:ind w:firstLine="567"/>
        <w:jc w:val="both"/>
        <w:rPr>
          <w:snapToGrid w:val="0"/>
          <w:sz w:val="26"/>
        </w:rPr>
      </w:pPr>
      <w:r>
        <w:rPr>
          <w:snapToGrid w:val="0"/>
          <w:sz w:val="26"/>
        </w:rPr>
        <w:t>Высший Арбитражный Суд РФ изучает и обобщает практику применения законодательства арбитражными судами, подготавливает и осуществляет предложения по ее совершенствованию и унификации, анализирует положительный опыт применения законодательства с целью его распространения.</w:t>
      </w:r>
    </w:p>
    <w:p w:rsidR="007552B3" w:rsidRDefault="007552B3">
      <w:pPr>
        <w:widowControl w:val="0"/>
        <w:spacing w:line="288" w:lineRule="auto"/>
        <w:ind w:firstLine="567"/>
        <w:jc w:val="both"/>
        <w:rPr>
          <w:snapToGrid w:val="0"/>
          <w:sz w:val="26"/>
        </w:rPr>
      </w:pPr>
      <w:r>
        <w:rPr>
          <w:snapToGrid w:val="0"/>
          <w:sz w:val="26"/>
        </w:rPr>
        <w:t>Высший Арбитражный Суд РФ на основе изучения и обобщения практики применения законодательства и с учетом предложений арбитражных судов разрабатывает и в установленном порядке вносит предложения по совершенствованию законодательства. Высший Арбитражный Суд РФ вправе привлекать к этой работе по согласованию с руководителями организаций их специалистов и ученых.</w:t>
      </w:r>
    </w:p>
    <w:p w:rsidR="007552B3" w:rsidRDefault="007552B3">
      <w:pPr>
        <w:widowControl w:val="0"/>
        <w:spacing w:line="288" w:lineRule="auto"/>
        <w:ind w:firstLine="567"/>
        <w:jc w:val="both"/>
        <w:rPr>
          <w:snapToGrid w:val="0"/>
          <w:sz w:val="26"/>
        </w:rPr>
      </w:pPr>
      <w:r>
        <w:rPr>
          <w:snapToGrid w:val="0"/>
          <w:sz w:val="26"/>
        </w:rPr>
        <w:t xml:space="preserve">При Высшем Арбитражном Суде РФ действует </w:t>
      </w:r>
      <w:r>
        <w:rPr>
          <w:i/>
          <w:snapToGrid w:val="0"/>
          <w:sz w:val="26"/>
        </w:rPr>
        <w:t>Совет председателей</w:t>
      </w:r>
      <w:r>
        <w:rPr>
          <w:snapToGrid w:val="0"/>
          <w:sz w:val="26"/>
        </w:rPr>
        <w:t xml:space="preserve"> </w:t>
      </w:r>
      <w:r>
        <w:rPr>
          <w:i/>
          <w:snapToGrid w:val="0"/>
          <w:sz w:val="26"/>
        </w:rPr>
        <w:t>арбитражных судов</w:t>
      </w:r>
      <w:r>
        <w:rPr>
          <w:snapToGrid w:val="0"/>
          <w:sz w:val="26"/>
        </w:rPr>
        <w:t xml:space="preserve"> в составе Председателя Высшего Арбитражного Суда РФ и председателей других арбитражных судов. Заседания Совета проводятся по мере необходимости. Совет председателей арбитражных судов является совещательным органом, рассматривающим вопросы организационной, кадровой и финансовой деятельности арбитражных судов. Решения Совета председателей реализуются путем издания Председателем Высшего Арбитражного Суда РФ приказов и распоряжений.</w:t>
      </w:r>
    </w:p>
    <w:p w:rsidR="007552B3" w:rsidRDefault="007552B3">
      <w:pPr>
        <w:widowControl w:val="0"/>
        <w:spacing w:line="288" w:lineRule="auto"/>
        <w:ind w:firstLine="567"/>
        <w:jc w:val="both"/>
        <w:rPr>
          <w:snapToGrid w:val="0"/>
          <w:sz w:val="26"/>
        </w:rPr>
      </w:pPr>
      <w:r>
        <w:rPr>
          <w:snapToGrid w:val="0"/>
          <w:sz w:val="26"/>
        </w:rPr>
        <w:t>Для подготовки научно обоснованных рекомендаций по вопросам, связанным с формированием практики применения законодательства и разработкой предложений по его совершенствованию, при Высшем Арбитражном Суде РФ создается Научно-консультативный совет. Состав этого Совета и положение о нем утверждаются Председателем Высшего Арбитражного Суда РФ.</w:t>
      </w:r>
    </w:p>
    <w:p w:rsidR="007552B3" w:rsidRDefault="007552B3">
      <w:pPr>
        <w:widowControl w:val="0"/>
        <w:spacing w:line="288" w:lineRule="auto"/>
        <w:ind w:firstLine="567"/>
        <w:jc w:val="both"/>
        <w:rPr>
          <w:i/>
          <w:snapToGrid w:val="0"/>
          <w:sz w:val="26"/>
        </w:rPr>
      </w:pPr>
      <w:r>
        <w:rPr>
          <w:snapToGrid w:val="0"/>
          <w:sz w:val="26"/>
        </w:rPr>
        <w:t>Арбитражные суды могут осуществлять иные мероприятия, связанные с проведением научно-исследовательских работ по проблемам правового регулирования экономических отношений, организации и деятельности арбитражных судов и с внедрением в практику результатов этих работ. Высший Арбитражный Суд РФ выпускает "</w:t>
      </w:r>
      <w:r>
        <w:rPr>
          <w:i/>
          <w:snapToGrid w:val="0"/>
          <w:sz w:val="26"/>
        </w:rPr>
        <w:t>Вестник Высшего Арбитражного</w:t>
      </w:r>
      <w:r>
        <w:rPr>
          <w:snapToGrid w:val="0"/>
          <w:sz w:val="26"/>
        </w:rPr>
        <w:t xml:space="preserve"> </w:t>
      </w:r>
      <w:r>
        <w:rPr>
          <w:i/>
          <w:snapToGrid w:val="0"/>
          <w:sz w:val="26"/>
        </w:rPr>
        <w:t>Суда Российской Федерации".</w:t>
      </w:r>
    </w:p>
    <w:p w:rsidR="007552B3" w:rsidRDefault="007552B3">
      <w:pPr>
        <w:pStyle w:val="3"/>
        <w:spacing w:line="288" w:lineRule="auto"/>
        <w:ind w:left="360" w:firstLine="0"/>
        <w:jc w:val="center"/>
        <w:rPr>
          <w:b/>
          <w:bCs/>
          <w:sz w:val="26"/>
        </w:rPr>
      </w:pPr>
    </w:p>
    <w:p w:rsidR="007552B3" w:rsidRDefault="007552B3">
      <w:pPr>
        <w:pStyle w:val="3"/>
        <w:spacing w:line="288" w:lineRule="auto"/>
        <w:ind w:left="360" w:firstLine="0"/>
        <w:jc w:val="center"/>
        <w:rPr>
          <w:b/>
          <w:bCs/>
          <w:sz w:val="26"/>
        </w:rPr>
      </w:pPr>
      <w:r>
        <w:rPr>
          <w:b/>
          <w:bCs/>
          <w:sz w:val="26"/>
        </w:rPr>
        <w:t>Литература</w:t>
      </w:r>
    </w:p>
    <w:p w:rsidR="007552B3" w:rsidRDefault="007552B3">
      <w:pPr>
        <w:pStyle w:val="3"/>
        <w:spacing w:line="288" w:lineRule="auto"/>
        <w:ind w:left="360" w:firstLine="0"/>
        <w:jc w:val="center"/>
        <w:rPr>
          <w:b/>
          <w:bCs/>
          <w:sz w:val="26"/>
        </w:rPr>
      </w:pPr>
    </w:p>
    <w:p w:rsidR="007552B3" w:rsidRDefault="007552B3">
      <w:pPr>
        <w:pStyle w:val="3"/>
        <w:numPr>
          <w:ilvl w:val="0"/>
          <w:numId w:val="6"/>
        </w:numPr>
        <w:spacing w:line="288" w:lineRule="auto"/>
        <w:rPr>
          <w:sz w:val="26"/>
        </w:rPr>
      </w:pPr>
      <w:r>
        <w:rPr>
          <w:sz w:val="26"/>
        </w:rPr>
        <w:t>Баглай М. В. "Конституционное право РФ", М., 1999г.</w:t>
      </w:r>
    </w:p>
    <w:p w:rsidR="007552B3" w:rsidRDefault="007552B3">
      <w:pPr>
        <w:pStyle w:val="3"/>
        <w:numPr>
          <w:ilvl w:val="0"/>
          <w:numId w:val="6"/>
        </w:numPr>
        <w:spacing w:line="288" w:lineRule="auto"/>
        <w:rPr>
          <w:sz w:val="26"/>
        </w:rPr>
      </w:pPr>
      <w:r>
        <w:rPr>
          <w:sz w:val="26"/>
        </w:rPr>
        <w:t>Гуценко К. Ф. "Правоохранительные органы", М., 1996г.</w:t>
      </w:r>
    </w:p>
    <w:p w:rsidR="007552B3" w:rsidRDefault="007552B3">
      <w:pPr>
        <w:pStyle w:val="3"/>
        <w:numPr>
          <w:ilvl w:val="0"/>
          <w:numId w:val="6"/>
        </w:numPr>
        <w:spacing w:line="288" w:lineRule="auto"/>
        <w:rPr>
          <w:sz w:val="26"/>
        </w:rPr>
      </w:pPr>
      <w:r>
        <w:rPr>
          <w:sz w:val="26"/>
        </w:rPr>
        <w:t>Орлов Ю. К., Швецов В. И. " Судоустройство и правоохранительные органы в РФ", М., 2000г.</w:t>
      </w:r>
    </w:p>
    <w:p w:rsidR="007552B3" w:rsidRDefault="007552B3">
      <w:pPr>
        <w:numPr>
          <w:ilvl w:val="0"/>
          <w:numId w:val="6"/>
        </w:numPr>
        <w:spacing w:line="288" w:lineRule="auto"/>
        <w:jc w:val="both"/>
        <w:rPr>
          <w:snapToGrid w:val="0"/>
          <w:sz w:val="26"/>
        </w:rPr>
      </w:pPr>
      <w:r>
        <w:rPr>
          <w:sz w:val="26"/>
        </w:rPr>
        <w:t>Радченко В. И., Кашепов В. Н. "Комментарий к федеральному конституционному Закону "О судебной системе РФ", М., 1998г.</w:t>
      </w:r>
    </w:p>
    <w:p w:rsidR="007552B3" w:rsidRDefault="007552B3">
      <w:pPr>
        <w:pStyle w:val="a3"/>
        <w:numPr>
          <w:ilvl w:val="0"/>
          <w:numId w:val="6"/>
        </w:numPr>
        <w:spacing w:line="288" w:lineRule="auto"/>
        <w:rPr>
          <w:sz w:val="26"/>
        </w:rPr>
      </w:pPr>
      <w:r>
        <w:rPr>
          <w:sz w:val="26"/>
        </w:rPr>
        <w:t>Конституция Российской Федерации.</w:t>
      </w:r>
    </w:p>
    <w:p w:rsidR="007552B3" w:rsidRDefault="007552B3">
      <w:pPr>
        <w:pStyle w:val="a3"/>
        <w:numPr>
          <w:ilvl w:val="0"/>
          <w:numId w:val="6"/>
        </w:numPr>
        <w:spacing w:line="288" w:lineRule="auto"/>
        <w:rPr>
          <w:sz w:val="26"/>
        </w:rPr>
      </w:pPr>
      <w:r>
        <w:rPr>
          <w:sz w:val="26"/>
        </w:rPr>
        <w:t>Основы законодательства РФ о нотариате. 11 февраля 1993 № 4462-1</w:t>
      </w:r>
    </w:p>
    <w:p w:rsidR="007552B3" w:rsidRDefault="007552B3">
      <w:pPr>
        <w:spacing w:line="288" w:lineRule="auto"/>
        <w:rPr>
          <w:sz w:val="26"/>
        </w:rPr>
      </w:pPr>
      <w:bookmarkStart w:id="11" w:name="_GoBack"/>
      <w:bookmarkEnd w:id="11"/>
    </w:p>
    <w:sectPr w:rsidR="007552B3">
      <w:headerReference w:type="even" r:id="rId7"/>
      <w:headerReference w:type="default" r:id="rId8"/>
      <w:pgSz w:w="11906" w:h="16838"/>
      <w:pgMar w:top="851" w:right="567"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552B3" w:rsidRDefault="007552B3">
      <w:r>
        <w:separator/>
      </w:r>
    </w:p>
  </w:endnote>
  <w:endnote w:type="continuationSeparator" w:id="0">
    <w:p w:rsidR="007552B3" w:rsidRDefault="007552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552B3" w:rsidRDefault="007552B3">
      <w:r>
        <w:separator/>
      </w:r>
    </w:p>
  </w:footnote>
  <w:footnote w:type="continuationSeparator" w:id="0">
    <w:p w:rsidR="007552B3" w:rsidRDefault="007552B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52B3" w:rsidRDefault="007552B3">
    <w:pPr>
      <w:pStyle w:val="a5"/>
      <w:framePr w:wrap="around" w:vAnchor="text" w:hAnchor="margin" w:xAlign="right" w:y="1"/>
      <w:rPr>
        <w:rStyle w:val="a6"/>
      </w:rPr>
    </w:pPr>
  </w:p>
  <w:p w:rsidR="007552B3" w:rsidRDefault="007552B3">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52B3" w:rsidRDefault="00CE69BC">
    <w:pPr>
      <w:pStyle w:val="a5"/>
      <w:framePr w:wrap="around" w:vAnchor="text" w:hAnchor="margin" w:xAlign="right" w:y="1"/>
      <w:rPr>
        <w:rStyle w:val="a6"/>
      </w:rPr>
    </w:pPr>
    <w:r>
      <w:rPr>
        <w:rStyle w:val="a6"/>
        <w:noProof/>
      </w:rPr>
      <w:t>1</w:t>
    </w:r>
  </w:p>
  <w:p w:rsidR="007552B3" w:rsidRDefault="007552B3">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1976DC3"/>
    <w:multiLevelType w:val="hybridMultilevel"/>
    <w:tmpl w:val="3180789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44B34C89"/>
    <w:multiLevelType w:val="singleLevel"/>
    <w:tmpl w:val="F578B50A"/>
    <w:lvl w:ilvl="0">
      <w:start w:val="1"/>
      <w:numFmt w:val="decimal"/>
      <w:lvlText w:val="%1."/>
      <w:lvlJc w:val="left"/>
      <w:pPr>
        <w:tabs>
          <w:tab w:val="num" w:pos="560"/>
        </w:tabs>
        <w:ind w:left="560" w:hanging="360"/>
      </w:pPr>
      <w:rPr>
        <w:rFonts w:hint="default"/>
      </w:rPr>
    </w:lvl>
  </w:abstractNum>
  <w:abstractNum w:abstractNumId="2">
    <w:nsid w:val="60B36C33"/>
    <w:multiLevelType w:val="singleLevel"/>
    <w:tmpl w:val="81786332"/>
    <w:lvl w:ilvl="0">
      <w:start w:val="1"/>
      <w:numFmt w:val="bullet"/>
      <w:lvlText w:val="—"/>
      <w:lvlJc w:val="left"/>
      <w:pPr>
        <w:tabs>
          <w:tab w:val="num" w:pos="740"/>
        </w:tabs>
        <w:ind w:left="740" w:hanging="360"/>
      </w:pPr>
      <w:rPr>
        <w:rFonts w:hint="default"/>
      </w:rPr>
    </w:lvl>
  </w:abstractNum>
  <w:abstractNum w:abstractNumId="3">
    <w:nsid w:val="77E736D7"/>
    <w:multiLevelType w:val="singleLevel"/>
    <w:tmpl w:val="2792849E"/>
    <w:lvl w:ilvl="0">
      <w:start w:val="1"/>
      <w:numFmt w:val="bullet"/>
      <w:lvlText w:val="—"/>
      <w:lvlJc w:val="left"/>
      <w:pPr>
        <w:tabs>
          <w:tab w:val="num" w:pos="360"/>
        </w:tabs>
        <w:ind w:left="360" w:hanging="360"/>
      </w:pPr>
      <w:rPr>
        <w:rFonts w:hint="default"/>
      </w:rPr>
    </w:lvl>
  </w:abstractNum>
  <w:abstractNum w:abstractNumId="4">
    <w:nsid w:val="7C6F1089"/>
    <w:multiLevelType w:val="singleLevel"/>
    <w:tmpl w:val="F5A45E1C"/>
    <w:lvl w:ilvl="0">
      <w:start w:val="1"/>
      <w:numFmt w:val="decimal"/>
      <w:lvlText w:val="%1)"/>
      <w:lvlJc w:val="left"/>
      <w:pPr>
        <w:tabs>
          <w:tab w:val="num" w:pos="740"/>
        </w:tabs>
        <w:ind w:left="740" w:hanging="360"/>
      </w:pPr>
      <w:rPr>
        <w:rFonts w:hint="default"/>
      </w:rPr>
    </w:lvl>
  </w:abstractNum>
  <w:abstractNum w:abstractNumId="5">
    <w:nsid w:val="7E834BD6"/>
    <w:multiLevelType w:val="singleLevel"/>
    <w:tmpl w:val="1CEAA164"/>
    <w:lvl w:ilvl="0">
      <w:start w:val="1"/>
      <w:numFmt w:val="bullet"/>
      <w:lvlText w:val="-"/>
      <w:lvlJc w:val="left"/>
      <w:pPr>
        <w:tabs>
          <w:tab w:val="num" w:pos="360"/>
        </w:tabs>
        <w:ind w:left="360" w:hanging="360"/>
      </w:pPr>
      <w:rPr>
        <w:rFonts w:hint="default"/>
      </w:rPr>
    </w:lvl>
  </w:abstractNum>
  <w:num w:numId="1">
    <w:abstractNumId w:val="1"/>
  </w:num>
  <w:num w:numId="2">
    <w:abstractNumId w:val="2"/>
  </w:num>
  <w:num w:numId="3">
    <w:abstractNumId w:val="5"/>
  </w:num>
  <w:num w:numId="4">
    <w:abstractNumId w:val="3"/>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E69BC"/>
    <w:rsid w:val="004C4DB9"/>
    <w:rsid w:val="00560270"/>
    <w:rsid w:val="007552B3"/>
    <w:rsid w:val="00CE69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7E63341-C2D0-4ACC-A4D6-24C22575D3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widowControl w:val="0"/>
      <w:spacing w:line="220" w:lineRule="auto"/>
      <w:ind w:firstLine="200"/>
      <w:jc w:val="both"/>
    </w:pPr>
    <w:rPr>
      <w:snapToGrid w:val="0"/>
      <w:szCs w:val="20"/>
    </w:rPr>
  </w:style>
  <w:style w:type="paragraph" w:styleId="3">
    <w:name w:val="Body Text Indent 3"/>
    <w:basedOn w:val="a"/>
    <w:semiHidden/>
    <w:pPr>
      <w:widowControl w:val="0"/>
      <w:spacing w:line="360" w:lineRule="auto"/>
      <w:ind w:firstLine="567"/>
      <w:jc w:val="both"/>
    </w:pPr>
    <w:rPr>
      <w:snapToGrid w:val="0"/>
      <w:sz w:val="28"/>
      <w:szCs w:val="20"/>
    </w:rPr>
  </w:style>
  <w:style w:type="paragraph" w:styleId="a4">
    <w:name w:val="Body Text"/>
    <w:basedOn w:val="a"/>
    <w:semiHidden/>
    <w:pPr>
      <w:jc w:val="both"/>
    </w:pPr>
    <w:rPr>
      <w:sz w:val="22"/>
    </w:rPr>
  </w:style>
  <w:style w:type="paragraph" w:styleId="2">
    <w:name w:val="Body Text Indent 2"/>
    <w:basedOn w:val="a"/>
    <w:semiHidden/>
    <w:pPr>
      <w:spacing w:line="360" w:lineRule="auto"/>
      <w:ind w:firstLine="720"/>
      <w:jc w:val="center"/>
    </w:pPr>
    <w:rPr>
      <w:b/>
      <w:bCs/>
      <w:sz w:val="28"/>
    </w:rPr>
  </w:style>
  <w:style w:type="paragraph" w:styleId="20">
    <w:name w:val="Body Text 2"/>
    <w:basedOn w:val="a"/>
    <w:semiHidden/>
    <w:pPr>
      <w:widowControl w:val="0"/>
      <w:spacing w:line="360" w:lineRule="auto"/>
      <w:jc w:val="center"/>
    </w:pPr>
    <w:rPr>
      <w:b/>
      <w:snapToGrid w:val="0"/>
      <w:sz w:val="28"/>
    </w:rPr>
  </w:style>
  <w:style w:type="paragraph" w:styleId="a5">
    <w:name w:val="header"/>
    <w:basedOn w:val="a"/>
    <w:semiHidden/>
    <w:pPr>
      <w:tabs>
        <w:tab w:val="center" w:pos="4677"/>
        <w:tab w:val="right" w:pos="9355"/>
      </w:tabs>
    </w:pPr>
  </w:style>
  <w:style w:type="character" w:styleId="a6">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5508</Words>
  <Characters>31396</Characters>
  <Application>Microsoft Office Word</Application>
  <DocSecurity>0</DocSecurity>
  <Lines>261</Lines>
  <Paragraphs>73</Paragraphs>
  <ScaleCrop>false</ScaleCrop>
  <HeadingPairs>
    <vt:vector size="2" baseType="variant">
      <vt:variant>
        <vt:lpstr>Название</vt:lpstr>
      </vt:variant>
      <vt:variant>
        <vt:i4>1</vt:i4>
      </vt:variant>
    </vt:vector>
  </HeadingPairs>
  <TitlesOfParts>
    <vt:vector size="1" baseType="lpstr">
      <vt:lpstr>Районные суды образуют основное звено системы судов общей юрисдикции Российской Федерации </vt:lpstr>
    </vt:vector>
  </TitlesOfParts>
  <Company>TGTU</Company>
  <LinksUpToDate>false</LinksUpToDate>
  <CharactersWithSpaces>36831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Районные суды образуют основное звено системы судов общей юрисдикции Российской Федерации </dc:title>
  <dc:subject/>
  <dc:creator>TSG</dc:creator>
  <cp:keywords/>
  <dc:description/>
  <cp:lastModifiedBy>admin</cp:lastModifiedBy>
  <cp:revision>2</cp:revision>
  <dcterms:created xsi:type="dcterms:W3CDTF">2014-02-13T11:42:00Z</dcterms:created>
  <dcterms:modified xsi:type="dcterms:W3CDTF">2014-02-13T11:42:00Z</dcterms:modified>
</cp:coreProperties>
</file>