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EB5" w:rsidRDefault="00736B4A">
      <w:pPr>
        <w:rPr>
          <w:sz w:val="28"/>
          <w:lang w:val="uk-UA"/>
        </w:rPr>
      </w:pPr>
      <w:r>
        <w:rPr>
          <w:sz w:val="28"/>
        </w:rPr>
        <w:t>“</w:t>
      </w:r>
      <w:r>
        <w:rPr>
          <w:sz w:val="28"/>
          <w:lang w:val="uk-UA"/>
        </w:rPr>
        <w:t>Листи до братів-хліборобів</w:t>
      </w:r>
      <w:r>
        <w:rPr>
          <w:sz w:val="28"/>
        </w:rPr>
        <w:t>”</w:t>
      </w:r>
      <w:r>
        <w:rPr>
          <w:sz w:val="28"/>
          <w:lang w:val="uk-UA"/>
        </w:rPr>
        <w:t xml:space="preserve"> є найважливішою працею у творчості В</w:t>
      </w:r>
      <w:r>
        <w:rPr>
          <w:sz w:val="28"/>
        </w:rPr>
        <w:t>’</w:t>
      </w:r>
      <w:r>
        <w:rPr>
          <w:sz w:val="28"/>
          <w:lang w:val="uk-UA"/>
        </w:rPr>
        <w:t>ячеслава Липинського. Центральною темою цього твору, як і всієї творчості Липинського, є побудова української самостійної держави і організація її суспільства. Автор трактує державу як перманентну і абсолютну вартість та найвищу форму організації суспільства у розвинених народів, у тому числі й українського. Зазначаючи у вступному слові, що дух його книги – це “державництво і патріотизм”, Липинський наголошує, що українська держава повинна бути національною, оскільки держава, особливо національна відіграє вирішальну роль в організації, управлінні та обороні суспільства. На підставі такої тези, він приходить до висновку, що без держави немає нації, є лише народ в етнічному сенсі.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В “Листах до братів-хліборобів” Липинський обгрунтовує концепцію української монархічної держави на базі дідичного гетьманату, спираючись на ідеологію українського консерватизму.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Майбутня українська держава, за Липинським, це – незалежна монархія дідичного ( спадкового ) характеру з обов</w:t>
      </w:r>
      <w:r>
        <w:rPr>
          <w:sz w:val="28"/>
        </w:rPr>
        <w:t>’</w:t>
      </w:r>
      <w:r>
        <w:rPr>
          <w:sz w:val="28"/>
          <w:lang w:val="uk-UA"/>
        </w:rPr>
        <w:t xml:space="preserve">язковою передачею успадкованої гетьманської влади. Гетьман уособлює державу і є своєрідним </w:t>
      </w:r>
      <w:r>
        <w:rPr>
          <w:sz w:val="28"/>
        </w:rPr>
        <w:t>“</w:t>
      </w:r>
      <w:r>
        <w:rPr>
          <w:sz w:val="28"/>
          <w:lang w:val="uk-UA"/>
        </w:rPr>
        <w:t>національним прапором</w:t>
      </w:r>
      <w:r>
        <w:rPr>
          <w:sz w:val="28"/>
        </w:rPr>
        <w:t>”</w:t>
      </w:r>
      <w:r>
        <w:rPr>
          <w:sz w:val="28"/>
          <w:lang w:val="uk-UA"/>
        </w:rPr>
        <w:t xml:space="preserve">, найвищим символои держави. Гетьманська влада спирається на традиції, започатковані ще Б.Хмельницьким. Навколо гетьмана об’єднується уся Україна, і його існування дає можливість співпрацювати в ім’я добробуту держави різним політичним угрупованням. </w:t>
      </w:r>
      <w:r>
        <w:rPr>
          <w:sz w:val="28"/>
        </w:rPr>
        <w:t>“</w:t>
      </w:r>
      <w:r>
        <w:rPr>
          <w:sz w:val="28"/>
          <w:lang w:val="uk-UA"/>
        </w:rPr>
        <w:t>При монархії, - зазначає вчений, - найвище місце репрезентації держави зайняте раз і назавжди гетьманом. Ніхто з монархістів не може претендувати на це найвище місце. Тому кожен скеровує свою увагу... щоб вище місце здобути своїм найкращим виконуванням покладених на нього обов</w:t>
      </w:r>
      <w:r>
        <w:rPr>
          <w:sz w:val="28"/>
        </w:rPr>
        <w:t>’</w:t>
      </w:r>
      <w:r>
        <w:rPr>
          <w:sz w:val="28"/>
          <w:lang w:val="uk-UA"/>
        </w:rPr>
        <w:t>язків</w:t>
      </w:r>
      <w:r>
        <w:rPr>
          <w:sz w:val="28"/>
        </w:rPr>
        <w:t>”</w:t>
      </w:r>
      <w:r>
        <w:rPr>
          <w:sz w:val="28"/>
          <w:lang w:val="uk-UA"/>
        </w:rPr>
        <w:t>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Без гетьманату, здатного примирити конфліктуючі політичні угруповання, кожне з яких вважає, що його позиція єдино правильна, вони </w:t>
      </w:r>
      <w:r>
        <w:rPr>
          <w:sz w:val="28"/>
        </w:rPr>
        <w:t>“</w:t>
      </w:r>
      <w:r>
        <w:rPr>
          <w:sz w:val="28"/>
          <w:lang w:val="uk-UA"/>
        </w:rPr>
        <w:t>будуть боротися за владу і паплюжити одне доного, як це завжди бувало</w:t>
      </w:r>
      <w:r>
        <w:rPr>
          <w:sz w:val="28"/>
        </w:rPr>
        <w:t>”</w:t>
      </w:r>
      <w:r>
        <w:rPr>
          <w:sz w:val="28"/>
          <w:lang w:val="uk-UA"/>
        </w:rPr>
        <w:t>. Отже, керувати має національна аристократія, під якою вчений розуміє найкращих людей нації без огляд на їхнє положення і стан ( це можуть бути представники робітництва, селянства, шляхти, інтелігенції і т.д. ) “Найкращих на підставі факту, що вони стоять на чолі організаційних ( політичних, культурних, економічних ) установ нації, що їм належить влада, і що нема серед кандидуючих до влади інших активних груп нації – такої, яка була б від них краща та сильніша і тому могла сю кандидуючу аристократію усунути. Се активно-правляча й організуюча меншість в нації”.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У середовищі аристократії можливі і навіть потрібні групування, різні думки, ідеї, передача влади з одних рук в інші – у цьому запорука прогресу держави, але над усім тим має возвеличуватись і бути недоторканою влада дідичного гетьмана.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Отже, основним пунктом українського державного будівництва Липинський вважав встановлення правової монархії у традиційній формі гетьманату. Така форма державного будівництва, на думку вченог, докорінно різниться від московської, яка спирається на нічим необмежену владу монарха і терор, а також від польської, де король завжди був підвласний шляхті. Така організація державної влади ніколи не дасть можливості першому-ліпшому народному отаманові, як це завжди було в українській історії, звести нанівець всі еволюційні і революційні творення українського народу.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>
        <w:rPr>
          <w:sz w:val="28"/>
        </w:rPr>
        <w:t>“</w:t>
      </w:r>
      <w:r>
        <w:rPr>
          <w:sz w:val="28"/>
          <w:lang w:val="uk-UA"/>
        </w:rPr>
        <w:t>Для того, щоб зорганізувати державу, нація мусить виділити із себе найкращих, найздібніших організаторів</w:t>
      </w:r>
      <w:r>
        <w:rPr>
          <w:sz w:val="28"/>
        </w:rPr>
        <w:t>”</w:t>
      </w:r>
      <w:r>
        <w:rPr>
          <w:sz w:val="28"/>
          <w:lang w:val="uk-UA"/>
        </w:rPr>
        <w:t>. Як же знайти цих організаторів? Відповідаючи на це питання, Липинський критикує демократично-народну систему, бо найкращих організаторів знайти і притягти їх до державної праці не може навіть найкраща виборна влада, бо вона перш за все рахується не з талантом людини, а з її партійним цензом.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Тільки той, хто стоїть понад всякими виборами й понад всякими партіями – той хто зацікавлений у зрості, в скріплення, а не використовуванні держави, - хто несе за цю державу не часову, а постійну аж до смерті і навіть по смерті перед своїми нащадками відповідальність – тільки Господар Монарх захоче й зможе тих найкращих організаторів знайти, поставити їх до державного діла, а негодящих – від роботи усунути.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Авторитет, влада і відповідальність у народа внизу, а свобода і безвідповідальність зверху – це державний принцип Народної Республіки. Навпаки у Липинського</w:t>
      </w:r>
      <w:r>
        <w:rPr>
          <w:sz w:val="28"/>
        </w:rPr>
        <w:t>:</w:t>
      </w:r>
      <w:r>
        <w:rPr>
          <w:sz w:val="28"/>
          <w:lang w:val="uk-UA"/>
        </w:rPr>
        <w:t xml:space="preserve"> свобода внизу, а авторитет, влада і відповідальність зверху – це державний принцип Трудової Монархії.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>
        <w:rPr>
          <w:sz w:val="28"/>
        </w:rPr>
        <w:t>“</w:t>
      </w:r>
      <w:r>
        <w:rPr>
          <w:sz w:val="28"/>
          <w:lang w:val="uk-UA"/>
        </w:rPr>
        <w:t>Вся влада Великому Господарю-Монарху української землі – вся свобода українському народові! Діло Монарха зорганізувати армію й державну адміністрацію; діло Народу уладнати найкраще своє життя й свою працю в селах і містах, у полях і фабриках”. Саме під таким гаслом В</w:t>
      </w:r>
      <w:r>
        <w:rPr>
          <w:sz w:val="28"/>
        </w:rPr>
        <w:t>’</w:t>
      </w:r>
      <w:r>
        <w:rPr>
          <w:sz w:val="28"/>
          <w:lang w:val="uk-UA"/>
        </w:rPr>
        <w:t>ячеслав Липинський пропонує будувати Українську Державу.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>
        <w:rPr>
          <w:sz w:val="28"/>
        </w:rPr>
        <w:t>“</w:t>
      </w:r>
      <w:r>
        <w:rPr>
          <w:sz w:val="28"/>
          <w:lang w:val="uk-UA"/>
        </w:rPr>
        <w:t>Українська Монархія – це скрізь нова монархія, не феодальна, а трудова</w:t>
      </w:r>
      <w:r>
        <w:rPr>
          <w:sz w:val="28"/>
        </w:rPr>
        <w:t>”</w:t>
      </w:r>
      <w:r>
        <w:rPr>
          <w:sz w:val="28"/>
          <w:lang w:val="uk-UA"/>
        </w:rPr>
        <w:t>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Трудова монархія – це така монархія, що забезпечить сталим і сильним державним апаратом, вирваним з рук політичних спекулянтів, повну волю продукції і праці. Така монархія, що не дасть можливості буржуазії оборонятись від тяжкого обов’язку організаторів праці й “захищати своє паразитарне існування при допомозі підкуплених народних трибунів”. Така монархія, що врятує пролетаріат від думки, що захоплення політичної влади звільнить його від обов’язку праці. Це така монархія, яка у власному егоїстичному інтересі Голови Держави й Нації буде захищати тих, хто для збільшення продукції держави й нації потрібний: всіх робітників і продуцентів, а не експлуататорів політики й керовників виборчих машин. Монархія, що віджене від пролетаріату купу агентів, що масу народу провокують на грабунок буржуазії, у них же награбоване золото  скуповує і перепродує іншій буржуазії.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У своїх “Листах до братів-хліборобів” В.Липинський визначає три основні ідеї і три методи організації для розв’язання проблем українського державного будівництва, що існують у новітню добу: 1)демократія з республікою; 2)охлократія з диктатурою; 3)класократія з правовою – “законом обмеженою і законом обмежуючою” – монархією.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Вчений вважає, що лише третя із зазначених форм організації суспільного життя є придатною для України, вказуючи на негативні сторони двох перших.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Аналізуючи переваги і види демократичної республіки, він називає вибори до демократичних парламентів політичною бутафорією, коли долю країни вирішує кількість голосів виборців, а не якість, яку може виробити, на його думку, лише здатність до режисерства громадського життя у формі поєднання класократії з монархією.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Обгрунтовуючи ідею щодо неможливості побудови демократичного суспільства в Україні без попереднього стану монархічного правління, Липинський звертається до досвіду демократії існуючого в США. Там, на думку вченого, демократичний республіканський лад не проявляє своїх негативних якостей тому, що правляча американська верства спирається на стару монархічну консервативну традицію, і що брак монархії вона надолужує зміцненням політичної влади президента.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Під охлократією Липинський розуміє такий суспільно-політичний лад, де активна меншість твориться шляхом організації різнокласових елементів в одній верстві, яка необмежено панує над даним громадянством. Наприклад царська бюрократія, комуністична партія, фашистська партія і т.д.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І, нарешті, класократія, за Липинським, - це такий суспільно-політичний лад, де активна меншість – аристократія, приходить до керівництва шляхом вибору кращих представників різноманітних станів і класів, з яких складається суспільство. Класи: хліборобський (поміщики, селяни); промисловий (власники фабрик, інженери, робітники); фінансовий і купецький (усі хто живе з обміну продуктами); комунікаційний ( шофери, поштарі і т.д.); інтелігенція ( духовенство, вчителі, лікарі, письменники і т.д.)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Стани</w:t>
      </w:r>
      <w:r>
        <w:rPr>
          <w:sz w:val="28"/>
        </w:rPr>
        <w:t>:</w:t>
      </w:r>
      <w:r>
        <w:rPr>
          <w:sz w:val="28"/>
          <w:lang w:val="uk-UA"/>
        </w:rPr>
        <w:t xml:space="preserve"> організатори і організовані. Перші – активна меншість</w:t>
      </w:r>
      <w:r>
        <w:rPr>
          <w:sz w:val="28"/>
        </w:rPr>
        <w:t xml:space="preserve">; </w:t>
      </w:r>
      <w:r>
        <w:rPr>
          <w:sz w:val="28"/>
          <w:lang w:val="uk-UA"/>
        </w:rPr>
        <w:t>другі – пасивна більшість.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Активна меншість – аристократія обмежує свою владу послухом монархові. Монарх, в свою чергу, обмежується законами, які ухвалюють у законодавчих установах представники класів.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Аристократія, за Липинським – це чинник динамічний, який сам себе витворює, формує і виправдовує своє право на існування, постійно відновлюючи себе в житті шляхом залучення до правлячої ролі нових представників різних класів і груп.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Вузловими пунктами своєї української політичної програми вчений називає поняття територіального патріотизму української нації і українського консерватизму, які, на його думку, здатні перебороти внутрішні органічні слабкості українства. Українську націю можна найкраще об’єднати на грунті територіального патріотизму, тобто пробудження почуття солідарності і єдності між усіма постійними мешканцями української землі, незалежно від їхнього етнічного походження, соціально-класової приналежності, віросповідання, соціально-культурного рівня. Україна має стати батьківщиною для всіх своїх громадян. Почуття любові до рідного краю – української землі, як до органічної цілісності, вважає Липинський, - є необхідною і єдиною можливістю того найтіснішого у світі зв’язку людей, що зветься нацією.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Заклик до соціально-класової чи національної нетерпимості, протиставлення українства іншим співмешканцям України, на думку Липинського, - явище руїнницьке, воно призведе до взаємної ненависті і в кінцевому рахунку впаде божою карою на самих українців.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Тому-то й аристократія у Липинського звязана не стільки з українською національність, скільки з українською державністю. Територіальний чинник грає в аристократії далеко більшу роль, ніж чинник національний. З цього державного чинника виводить Липинський і поняття патріотизму, визначаючи його як “свідомість своєї території, любов до своєї землі,до всіх без вийнятку її мешканців”. Він засуджує націоналізм, в основі якого лежить свідомість громади, а не території, почуття спільності з людьми однієї віри і одного стану, хоча б і на чужій території, і ненависті до людей чужої віри і стани, хоча б і на своїй території. Липинський зауважує, що брак територіального патріотизму, який торкається і чужонаціональних елементів, що заселяють Україну, завжди відігравав деструктивну роль у творенні української державності.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Особливу увагу приділяє учений у своїй концепції ролі релігії і держави, називаючи їх найвищим критерієм оцінки історичного процесу, навіть вищим за державу. Людина, за Липинським, не член держави, а, передусім самостійна самоцільна вартість. Над інтересами держави і нації вчений ставить засади етики і моралі, до яких завжди закликала і які освячувала релігія та церква. І в кінці-кінців, оскільки будь які потрясіння на релігійному грунті можуть бути особливо небезпечними для майбутньої української державної будови, вчений вважає за необхідне усім релігіям надати рівні права. Монархізм випливає з класократії, класократія – з християнського ієрархічного погляду на світ, і все це сполучається між собою органічно – у цьому суть політичної доктрини Липинського.</w:t>
      </w: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736B4A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Використана література</w:t>
      </w:r>
      <w:r>
        <w:rPr>
          <w:sz w:val="28"/>
        </w:rPr>
        <w:t>:</w:t>
      </w:r>
    </w:p>
    <w:p w:rsidR="00AA7EB5" w:rsidRDefault="00736B4A">
      <w:pPr>
        <w:numPr>
          <w:ilvl w:val="0"/>
          <w:numId w:val="1"/>
        </w:numPr>
        <w:rPr>
          <w:sz w:val="28"/>
          <w:lang w:val="uk-UA"/>
        </w:rPr>
      </w:pPr>
      <w:r>
        <w:rPr>
          <w:sz w:val="28"/>
          <w:lang w:val="uk-UA"/>
        </w:rPr>
        <w:t>В’ячеслав Липинський. Історико-політологічна спадщина і сучасна Україна, Київ-Філадельфія, 1994</w:t>
      </w:r>
    </w:p>
    <w:p w:rsidR="00AA7EB5" w:rsidRDefault="00736B4A">
      <w:pPr>
        <w:numPr>
          <w:ilvl w:val="0"/>
          <w:numId w:val="1"/>
        </w:numPr>
        <w:rPr>
          <w:sz w:val="28"/>
          <w:lang w:val="uk-UA"/>
        </w:rPr>
      </w:pPr>
      <w:r>
        <w:rPr>
          <w:sz w:val="28"/>
          <w:lang w:val="uk-UA"/>
        </w:rPr>
        <w:t>Листи до братів-хліборобів. В</w:t>
      </w:r>
      <w:r>
        <w:rPr>
          <w:sz w:val="28"/>
        </w:rPr>
        <w:t>’</w:t>
      </w:r>
      <w:r>
        <w:rPr>
          <w:sz w:val="28"/>
          <w:lang w:val="uk-UA"/>
        </w:rPr>
        <w:t>ячеслав Липинський, Київ-Філадельфія, 1995</w:t>
      </w:r>
    </w:p>
    <w:p w:rsidR="00AA7EB5" w:rsidRDefault="00736B4A">
      <w:pPr>
        <w:numPr>
          <w:ilvl w:val="0"/>
          <w:numId w:val="1"/>
        </w:numPr>
        <w:rPr>
          <w:sz w:val="28"/>
          <w:lang w:val="uk-UA"/>
        </w:rPr>
      </w:pPr>
      <w:r>
        <w:rPr>
          <w:sz w:val="28"/>
          <w:lang w:val="uk-UA"/>
        </w:rPr>
        <w:t>Розбудова держави. Гордієнко М., Київ, 1998</w:t>
      </w: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AA7EB5">
      <w:pPr>
        <w:rPr>
          <w:sz w:val="28"/>
          <w:lang w:val="uk-UA"/>
        </w:rPr>
      </w:pPr>
    </w:p>
    <w:p w:rsidR="00AA7EB5" w:rsidRDefault="00736B4A">
      <w:pPr>
        <w:pStyle w:val="a3"/>
      </w:pPr>
      <w:r>
        <w:t>Київський національний університет ім. Тараса Шевченка</w:t>
      </w: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736B4A">
      <w:pPr>
        <w:jc w:val="center"/>
        <w:rPr>
          <w:sz w:val="36"/>
          <w:lang w:val="uk-UA"/>
        </w:rPr>
      </w:pPr>
      <w:r>
        <w:rPr>
          <w:sz w:val="36"/>
          <w:lang w:val="uk-UA"/>
        </w:rPr>
        <w:t>Реферат на тему</w:t>
      </w:r>
      <w:r>
        <w:rPr>
          <w:sz w:val="36"/>
        </w:rPr>
        <w:t>:</w:t>
      </w: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736B4A">
      <w:pPr>
        <w:jc w:val="center"/>
        <w:rPr>
          <w:sz w:val="36"/>
          <w:lang w:val="uk-UA"/>
        </w:rPr>
      </w:pPr>
      <w:r>
        <w:rPr>
          <w:sz w:val="36"/>
        </w:rPr>
        <w:t>“</w:t>
      </w:r>
      <w:r>
        <w:rPr>
          <w:sz w:val="36"/>
          <w:lang w:val="uk-UA"/>
        </w:rPr>
        <w:t>Суть політичної доктрини В</w:t>
      </w:r>
      <w:r>
        <w:rPr>
          <w:sz w:val="36"/>
        </w:rPr>
        <w:t>’</w:t>
      </w:r>
      <w:r>
        <w:rPr>
          <w:sz w:val="36"/>
          <w:lang w:val="uk-UA"/>
        </w:rPr>
        <w:t>ячеслава Липинського</w:t>
      </w:r>
      <w:r>
        <w:rPr>
          <w:sz w:val="36"/>
        </w:rPr>
        <w:t>”</w:t>
      </w: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AA7EB5">
      <w:pPr>
        <w:jc w:val="center"/>
        <w:rPr>
          <w:sz w:val="36"/>
          <w:lang w:val="uk-UA"/>
        </w:rPr>
      </w:pPr>
    </w:p>
    <w:p w:rsidR="00AA7EB5" w:rsidRDefault="00736B4A">
      <w:pPr>
        <w:pStyle w:val="1"/>
      </w:pPr>
      <w:r>
        <w:t>студента 2 курсу</w:t>
      </w:r>
    </w:p>
    <w:p w:rsidR="00AA7EB5" w:rsidRDefault="00736B4A">
      <w:pPr>
        <w:jc w:val="right"/>
        <w:rPr>
          <w:sz w:val="28"/>
          <w:lang w:val="uk-UA"/>
        </w:rPr>
      </w:pPr>
      <w:r>
        <w:rPr>
          <w:sz w:val="28"/>
          <w:lang w:val="uk-UA"/>
        </w:rPr>
        <w:t>філософського факультету</w:t>
      </w:r>
    </w:p>
    <w:p w:rsidR="00AA7EB5" w:rsidRDefault="00736B4A">
      <w:pPr>
        <w:jc w:val="right"/>
        <w:rPr>
          <w:sz w:val="28"/>
          <w:lang w:val="uk-UA"/>
        </w:rPr>
      </w:pPr>
      <w:r>
        <w:rPr>
          <w:sz w:val="28"/>
          <w:lang w:val="uk-UA"/>
        </w:rPr>
        <w:t xml:space="preserve">відділення </w:t>
      </w:r>
      <w:r>
        <w:rPr>
          <w:sz w:val="28"/>
        </w:rPr>
        <w:t>“</w:t>
      </w:r>
      <w:r>
        <w:rPr>
          <w:sz w:val="28"/>
          <w:lang w:val="uk-UA"/>
        </w:rPr>
        <w:t>політологія</w:t>
      </w:r>
      <w:r>
        <w:rPr>
          <w:sz w:val="28"/>
        </w:rPr>
        <w:t>”</w:t>
      </w:r>
    </w:p>
    <w:p w:rsidR="00AA7EB5" w:rsidRDefault="00736B4A">
      <w:pPr>
        <w:pStyle w:val="1"/>
      </w:pPr>
      <w:r>
        <w:t>Костенка Олександра</w:t>
      </w:r>
    </w:p>
    <w:p w:rsidR="00AA7EB5" w:rsidRDefault="00AA7EB5">
      <w:pPr>
        <w:jc w:val="right"/>
        <w:rPr>
          <w:sz w:val="28"/>
          <w:lang w:val="uk-UA"/>
        </w:rPr>
      </w:pPr>
    </w:p>
    <w:p w:rsidR="00AA7EB5" w:rsidRDefault="00AA7EB5">
      <w:pPr>
        <w:jc w:val="right"/>
        <w:rPr>
          <w:sz w:val="28"/>
          <w:lang w:val="uk-UA"/>
        </w:rPr>
      </w:pPr>
    </w:p>
    <w:p w:rsidR="00AA7EB5" w:rsidRDefault="00AA7EB5">
      <w:pPr>
        <w:jc w:val="right"/>
        <w:rPr>
          <w:sz w:val="28"/>
          <w:lang w:val="uk-UA"/>
        </w:rPr>
      </w:pPr>
    </w:p>
    <w:p w:rsidR="00AA7EB5" w:rsidRDefault="00AA7EB5">
      <w:pPr>
        <w:jc w:val="center"/>
        <w:rPr>
          <w:sz w:val="28"/>
          <w:lang w:val="uk-UA"/>
        </w:rPr>
      </w:pPr>
    </w:p>
    <w:p w:rsidR="00AA7EB5" w:rsidRDefault="00AA7EB5">
      <w:pPr>
        <w:jc w:val="center"/>
        <w:rPr>
          <w:sz w:val="28"/>
          <w:lang w:val="uk-UA"/>
        </w:rPr>
      </w:pPr>
    </w:p>
    <w:p w:rsidR="00AA7EB5" w:rsidRDefault="00AA7EB5">
      <w:pPr>
        <w:jc w:val="center"/>
        <w:rPr>
          <w:sz w:val="28"/>
          <w:lang w:val="uk-UA"/>
        </w:rPr>
      </w:pPr>
    </w:p>
    <w:p w:rsidR="00AA7EB5" w:rsidRDefault="00736B4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Київ – 2001р.</w:t>
      </w:r>
      <w:bookmarkStart w:id="0" w:name="_GoBack"/>
      <w:bookmarkEnd w:id="0"/>
    </w:p>
    <w:sectPr w:rsidR="00AA7EB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686A3C"/>
    <w:multiLevelType w:val="hybridMultilevel"/>
    <w:tmpl w:val="6DE41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B4A"/>
    <w:rsid w:val="00736B4A"/>
    <w:rsid w:val="00AA7EB5"/>
    <w:rsid w:val="00B2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44FE0-98A8-461B-AE8B-C508FEF1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1703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“Листи до братів-хліборобів” є найважливішою працею у творчості В’ячеслава Липинського</vt:lpstr>
    </vt:vector>
  </TitlesOfParts>
  <Manager>Право. Міжнародні відносини</Manager>
  <Company>Право. Міжнародні відносини</Company>
  <LinksUpToDate>false</LinksUpToDate>
  <CharactersWithSpaces>11389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“Листи до братів-хліборобів” є найважливішою працею у творчості В’ячеслава Липинського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2014-08-30T15:11:00Z</dcterms:created>
  <dcterms:modified xsi:type="dcterms:W3CDTF">2014-08-30T15:11:00Z</dcterms:modified>
  <cp:category>Право. Міжнародні відносини</cp:category>
</cp:coreProperties>
</file>