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E0A" w:rsidRDefault="00195E0A">
      <w:pPr>
        <w:rPr>
          <w:rFonts w:ascii="Arial" w:hAnsi="Arial" w:cs="Arial"/>
        </w:rPr>
      </w:pPr>
    </w:p>
    <w:p w:rsidR="00DA3495" w:rsidRPr="004F637F" w:rsidRDefault="00DA3495">
      <w:pPr>
        <w:rPr>
          <w:rFonts w:ascii="Arial" w:hAnsi="Arial" w:cs="Arial"/>
        </w:rPr>
      </w:pPr>
    </w:p>
    <w:p w:rsidR="00DA3495" w:rsidRPr="004F637F" w:rsidRDefault="00DA3495" w:rsidP="00DA3495">
      <w:pPr>
        <w:jc w:val="center"/>
        <w:rPr>
          <w:rFonts w:ascii="Arial" w:hAnsi="Arial" w:cs="Arial"/>
          <w:b/>
          <w:sz w:val="32"/>
          <w:szCs w:val="32"/>
        </w:rPr>
      </w:pPr>
      <w:r w:rsidRPr="004F637F">
        <w:rPr>
          <w:rFonts w:ascii="Arial" w:hAnsi="Arial" w:cs="Arial"/>
          <w:b/>
          <w:sz w:val="32"/>
          <w:szCs w:val="32"/>
        </w:rPr>
        <w:t>МОСКОВСКИЙ</w:t>
      </w:r>
    </w:p>
    <w:p w:rsidR="00DA3495" w:rsidRPr="004F637F" w:rsidRDefault="00DA3495" w:rsidP="00DA3495">
      <w:pPr>
        <w:jc w:val="center"/>
        <w:rPr>
          <w:rFonts w:ascii="Arial" w:hAnsi="Arial" w:cs="Arial"/>
          <w:b/>
          <w:sz w:val="32"/>
          <w:szCs w:val="32"/>
        </w:rPr>
      </w:pPr>
      <w:r w:rsidRPr="004F637F">
        <w:rPr>
          <w:rFonts w:ascii="Arial" w:hAnsi="Arial" w:cs="Arial"/>
          <w:b/>
          <w:sz w:val="32"/>
          <w:szCs w:val="32"/>
        </w:rPr>
        <w:t>ЭКОНОМИКО-ФИНАНСОВЫЙ ИНСТИТУТ</w:t>
      </w:r>
    </w:p>
    <w:p w:rsidR="00DA3495" w:rsidRPr="004F637F" w:rsidRDefault="00DA3495" w:rsidP="00DA3495">
      <w:pPr>
        <w:jc w:val="center"/>
        <w:rPr>
          <w:rFonts w:ascii="Arial" w:hAnsi="Arial" w:cs="Arial"/>
          <w:b/>
          <w:sz w:val="32"/>
          <w:szCs w:val="32"/>
        </w:rPr>
      </w:pPr>
    </w:p>
    <w:p w:rsidR="00DA3495" w:rsidRPr="004F637F" w:rsidRDefault="00DA3495" w:rsidP="00DA3495">
      <w:pPr>
        <w:jc w:val="center"/>
        <w:rPr>
          <w:rFonts w:ascii="Arial" w:hAnsi="Arial" w:cs="Arial"/>
          <w:b/>
          <w:sz w:val="32"/>
          <w:szCs w:val="32"/>
        </w:rPr>
      </w:pPr>
    </w:p>
    <w:p w:rsidR="00DA3495" w:rsidRPr="004F637F" w:rsidRDefault="00DA3495" w:rsidP="00DA3495">
      <w:pPr>
        <w:jc w:val="center"/>
        <w:rPr>
          <w:rFonts w:ascii="Arial" w:hAnsi="Arial" w:cs="Arial"/>
          <w:b/>
          <w:sz w:val="32"/>
          <w:szCs w:val="32"/>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rPr>
      </w:pPr>
    </w:p>
    <w:p w:rsidR="00DA3495" w:rsidRPr="004F637F" w:rsidRDefault="00DA3495" w:rsidP="00DA3495">
      <w:pPr>
        <w:jc w:val="center"/>
        <w:rPr>
          <w:rFonts w:ascii="Arial" w:hAnsi="Arial" w:cs="Arial"/>
          <w:b/>
          <w:sz w:val="32"/>
          <w:szCs w:val="32"/>
        </w:rPr>
      </w:pPr>
      <w:r w:rsidRPr="004F637F">
        <w:rPr>
          <w:rFonts w:ascii="Arial" w:hAnsi="Arial" w:cs="Arial"/>
          <w:b/>
          <w:sz w:val="32"/>
          <w:szCs w:val="32"/>
        </w:rPr>
        <w:t>КУРСОВАЯ       РАБОТА</w:t>
      </w:r>
    </w:p>
    <w:p w:rsidR="00DA3495" w:rsidRPr="004F637F" w:rsidRDefault="00DA3495" w:rsidP="00DA3495">
      <w:pPr>
        <w:rPr>
          <w:rFonts w:ascii="Arial" w:hAnsi="Arial" w:cs="Arial"/>
          <w:b/>
          <w:sz w:val="32"/>
          <w:szCs w:val="32"/>
        </w:rPr>
      </w:pPr>
    </w:p>
    <w:p w:rsidR="00DA3495" w:rsidRPr="004F637F" w:rsidRDefault="00DA3495" w:rsidP="00DA3495">
      <w:pPr>
        <w:rPr>
          <w:rFonts w:ascii="Arial" w:hAnsi="Arial" w:cs="Arial"/>
        </w:rPr>
      </w:pPr>
    </w:p>
    <w:p w:rsidR="00DA3495" w:rsidRPr="004F637F" w:rsidRDefault="00DA3495" w:rsidP="00DA3495">
      <w:pPr>
        <w:rPr>
          <w:rFonts w:ascii="Arial" w:hAnsi="Arial" w:cs="Arial"/>
          <w:b/>
          <w:i/>
          <w:sz w:val="32"/>
          <w:szCs w:val="32"/>
          <w:u w:val="single"/>
        </w:rPr>
      </w:pPr>
      <w:r w:rsidRPr="004F637F">
        <w:rPr>
          <w:rFonts w:ascii="Arial" w:hAnsi="Arial" w:cs="Arial"/>
        </w:rPr>
        <w:t xml:space="preserve">По предмету </w:t>
      </w:r>
      <w:r w:rsidRPr="004F637F">
        <w:rPr>
          <w:rFonts w:ascii="Arial" w:hAnsi="Arial" w:cs="Arial"/>
          <w:b/>
          <w:i/>
          <w:sz w:val="32"/>
          <w:szCs w:val="32"/>
          <w:u w:val="single"/>
        </w:rPr>
        <w:t xml:space="preserve">: </w:t>
      </w:r>
      <w:r w:rsidR="001B78BE">
        <w:rPr>
          <w:rFonts w:ascii="Arial" w:hAnsi="Arial" w:cs="Arial"/>
          <w:b/>
          <w:i/>
          <w:sz w:val="32"/>
          <w:szCs w:val="32"/>
          <w:u w:val="single"/>
        </w:rPr>
        <w:t xml:space="preserve">  Политология</w:t>
      </w:r>
    </w:p>
    <w:p w:rsidR="00DA3495" w:rsidRPr="004F637F" w:rsidRDefault="00DA3495" w:rsidP="00DA3495">
      <w:pPr>
        <w:rPr>
          <w:rFonts w:ascii="Arial" w:hAnsi="Arial" w:cs="Arial"/>
          <w:i/>
        </w:rPr>
      </w:pPr>
    </w:p>
    <w:p w:rsidR="00DA3495" w:rsidRPr="004F637F" w:rsidRDefault="00DA3495" w:rsidP="00DA3495">
      <w:pPr>
        <w:rPr>
          <w:rFonts w:ascii="Arial" w:hAnsi="Arial" w:cs="Arial"/>
        </w:rPr>
      </w:pPr>
    </w:p>
    <w:p w:rsidR="00DA3495" w:rsidRPr="001B78BE" w:rsidRDefault="00DA3495" w:rsidP="00DA3495">
      <w:pPr>
        <w:rPr>
          <w:rFonts w:ascii="Arial" w:hAnsi="Arial" w:cs="Arial"/>
          <w:i/>
          <w:sz w:val="32"/>
          <w:szCs w:val="32"/>
          <w:u w:val="single"/>
        </w:rPr>
      </w:pPr>
      <w:r w:rsidRPr="004F637F">
        <w:rPr>
          <w:rFonts w:ascii="Arial" w:hAnsi="Arial" w:cs="Arial"/>
        </w:rPr>
        <w:t xml:space="preserve">На тему:   </w:t>
      </w:r>
      <w:r w:rsidR="008A7F54" w:rsidRPr="004F637F">
        <w:rPr>
          <w:rFonts w:ascii="Arial" w:hAnsi="Arial" w:cs="Arial"/>
          <w:i/>
          <w:sz w:val="32"/>
          <w:szCs w:val="32"/>
          <w:u w:val="single"/>
        </w:rPr>
        <w:t>Ф</w:t>
      </w:r>
      <w:r w:rsidR="001B78BE">
        <w:rPr>
          <w:rFonts w:ascii="Arial" w:hAnsi="Arial" w:cs="Arial"/>
          <w:i/>
          <w:sz w:val="32"/>
          <w:szCs w:val="32"/>
          <w:u w:val="single"/>
        </w:rPr>
        <w:t>еномен ЛДПР</w:t>
      </w:r>
      <w:r w:rsidR="008A7F54" w:rsidRPr="004F637F">
        <w:rPr>
          <w:rFonts w:ascii="Arial" w:hAnsi="Arial" w:cs="Arial"/>
          <w:i/>
          <w:sz w:val="32"/>
          <w:szCs w:val="32"/>
          <w:u w:val="single"/>
        </w:rPr>
        <w:t xml:space="preserve"> ; </w:t>
      </w:r>
      <w:r w:rsidR="001B78BE">
        <w:rPr>
          <w:rFonts w:ascii="Arial" w:hAnsi="Arial" w:cs="Arial"/>
          <w:i/>
          <w:sz w:val="32"/>
          <w:szCs w:val="32"/>
          <w:u w:val="single"/>
        </w:rPr>
        <w:t xml:space="preserve">лидеры </w:t>
      </w:r>
      <w:r w:rsidR="001B78BE" w:rsidRPr="001B78BE">
        <w:rPr>
          <w:rFonts w:ascii="Arial" w:hAnsi="Arial" w:cs="Arial"/>
          <w:i/>
          <w:sz w:val="32"/>
          <w:szCs w:val="32"/>
          <w:u w:val="single"/>
        </w:rPr>
        <w:t xml:space="preserve">; </w:t>
      </w:r>
      <w:r w:rsidR="001B78BE">
        <w:rPr>
          <w:rFonts w:ascii="Arial" w:hAnsi="Arial" w:cs="Arial"/>
          <w:i/>
          <w:sz w:val="32"/>
          <w:szCs w:val="32"/>
          <w:u w:val="single"/>
        </w:rPr>
        <w:t xml:space="preserve">идеология </w:t>
      </w:r>
      <w:r w:rsidR="001B78BE" w:rsidRPr="001B78BE">
        <w:rPr>
          <w:rFonts w:ascii="Arial" w:hAnsi="Arial" w:cs="Arial"/>
          <w:i/>
          <w:sz w:val="32"/>
          <w:szCs w:val="32"/>
          <w:u w:val="single"/>
        </w:rPr>
        <w:t xml:space="preserve">; </w:t>
      </w:r>
      <w:r w:rsidR="001B78BE">
        <w:rPr>
          <w:rFonts w:ascii="Arial" w:hAnsi="Arial" w:cs="Arial"/>
          <w:i/>
          <w:sz w:val="32"/>
          <w:szCs w:val="32"/>
          <w:u w:val="single"/>
        </w:rPr>
        <w:t>особенности политической деятельности</w:t>
      </w:r>
    </w:p>
    <w:p w:rsidR="00DA3495" w:rsidRPr="004F637F" w:rsidRDefault="00DA3495" w:rsidP="00DA3495">
      <w:pPr>
        <w:rPr>
          <w:rFonts w:ascii="Arial" w:hAnsi="Arial" w:cs="Arial"/>
          <w:i/>
          <w:sz w:val="32"/>
          <w:szCs w:val="32"/>
          <w:u w:val="single"/>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r w:rsidRPr="004F637F">
        <w:rPr>
          <w:rFonts w:ascii="Arial" w:hAnsi="Arial" w:cs="Arial"/>
        </w:rPr>
        <w:t xml:space="preserve">Выполнил </w:t>
      </w:r>
      <w:r w:rsidRPr="004F637F">
        <w:rPr>
          <w:rFonts w:ascii="Arial" w:hAnsi="Arial" w:cs="Arial"/>
          <w:lang w:val="en-US"/>
        </w:rPr>
        <w:t xml:space="preserve">: </w:t>
      </w:r>
      <w:r w:rsidRPr="004F637F">
        <w:rPr>
          <w:rFonts w:ascii="Arial" w:hAnsi="Arial" w:cs="Arial"/>
        </w:rPr>
        <w:t xml:space="preserve"> Белышева Татьяна Геннадьевна</w:t>
      </w:r>
    </w:p>
    <w:p w:rsidR="00DA3495" w:rsidRPr="004F637F" w:rsidRDefault="00DA3495"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r w:rsidRPr="004F637F">
        <w:rPr>
          <w:rFonts w:ascii="Arial" w:hAnsi="Arial" w:cs="Arial"/>
        </w:rPr>
        <w:t>Проверил  преподаватель :_____________________________</w:t>
      </w:r>
    </w:p>
    <w:p w:rsidR="00DA3495" w:rsidRPr="004F637F" w:rsidRDefault="00DA3495" w:rsidP="00DA3495">
      <w:pPr>
        <w:rPr>
          <w:rFonts w:ascii="Arial" w:hAnsi="Arial" w:cs="Arial"/>
        </w:rPr>
      </w:pPr>
    </w:p>
    <w:p w:rsidR="00DA3495" w:rsidRPr="004F637F" w:rsidRDefault="00DA3495" w:rsidP="00DA3495">
      <w:pPr>
        <w:jc w:val="center"/>
        <w:rPr>
          <w:rFonts w:ascii="Arial" w:hAnsi="Arial" w:cs="Arial"/>
        </w:rPr>
      </w:pPr>
      <w:r w:rsidRPr="004F637F">
        <w:rPr>
          <w:rFonts w:ascii="Arial" w:hAnsi="Arial" w:cs="Arial"/>
        </w:rPr>
        <w:t>МОСКВА    2004 г.</w:t>
      </w:r>
    </w:p>
    <w:p w:rsidR="004F637F" w:rsidRPr="004F637F" w:rsidRDefault="004F637F" w:rsidP="00DA3495">
      <w:pPr>
        <w:rPr>
          <w:rFonts w:ascii="Arial" w:hAnsi="Arial" w:cs="Arial"/>
        </w:rPr>
      </w:pPr>
    </w:p>
    <w:p w:rsidR="004F637F" w:rsidRDefault="004F637F" w:rsidP="00DA3495">
      <w:pPr>
        <w:rPr>
          <w:rFonts w:ascii="Arial" w:hAnsi="Arial" w:cs="Arial"/>
        </w:rPr>
      </w:pPr>
    </w:p>
    <w:p w:rsidR="004F637F" w:rsidRPr="004F637F" w:rsidRDefault="004F637F" w:rsidP="00DA3495">
      <w:pPr>
        <w:rPr>
          <w:rFonts w:ascii="Arial" w:hAnsi="Arial" w:cs="Arial"/>
        </w:rPr>
      </w:pPr>
    </w:p>
    <w:p w:rsidR="00DA3495" w:rsidRPr="008E6429" w:rsidRDefault="006E0276" w:rsidP="00DA3495">
      <w:pPr>
        <w:rPr>
          <w:rFonts w:ascii="Arial" w:hAnsi="Arial" w:cs="Arial"/>
          <w:b/>
        </w:rPr>
      </w:pPr>
      <w:r w:rsidRPr="008E6429">
        <w:rPr>
          <w:rFonts w:ascii="Arial" w:hAnsi="Arial" w:cs="Arial"/>
          <w:b/>
        </w:rPr>
        <w:t xml:space="preserve">СОДЕРЖАНИЕ        </w:t>
      </w:r>
      <w:r w:rsidRPr="004F637F">
        <w:rPr>
          <w:rFonts w:ascii="Arial" w:hAnsi="Arial" w:cs="Arial"/>
        </w:rPr>
        <w:t xml:space="preserve">                                                                                                </w:t>
      </w:r>
      <w:r w:rsidRPr="008E6429">
        <w:rPr>
          <w:rFonts w:ascii="Arial" w:hAnsi="Arial" w:cs="Arial"/>
          <w:b/>
        </w:rPr>
        <w:t>стр.</w:t>
      </w:r>
    </w:p>
    <w:p w:rsidR="006E0276" w:rsidRDefault="006E0276" w:rsidP="00DA3495">
      <w:pPr>
        <w:rPr>
          <w:rFonts w:ascii="Arial" w:hAnsi="Arial" w:cs="Arial"/>
        </w:rPr>
      </w:pPr>
    </w:p>
    <w:p w:rsidR="004F637F" w:rsidRPr="008E6429" w:rsidRDefault="004F637F" w:rsidP="00DA3495">
      <w:pPr>
        <w:rPr>
          <w:rFonts w:ascii="Arial" w:hAnsi="Arial" w:cs="Arial"/>
          <w:b/>
          <w:sz w:val="28"/>
          <w:szCs w:val="28"/>
        </w:rPr>
      </w:pPr>
    </w:p>
    <w:p w:rsidR="00ED7288" w:rsidRPr="00D31DAD" w:rsidRDefault="00ED7288" w:rsidP="001F0D97">
      <w:pPr>
        <w:shd w:val="clear" w:color="auto" w:fill="FFFEEE"/>
        <w:spacing w:before="240" w:after="240"/>
        <w:rPr>
          <w:rFonts w:ascii="Arial" w:hAnsi="Arial" w:cs="Arial"/>
          <w:sz w:val="28"/>
          <w:szCs w:val="28"/>
        </w:rPr>
      </w:pPr>
      <w:r w:rsidRPr="00D31DAD">
        <w:rPr>
          <w:rFonts w:ascii="Arial" w:hAnsi="Arial" w:cs="Arial"/>
          <w:sz w:val="28"/>
          <w:szCs w:val="28"/>
        </w:rPr>
        <w:t>1</w:t>
      </w:r>
      <w:r w:rsidR="008E6429" w:rsidRPr="00D31DAD">
        <w:rPr>
          <w:rFonts w:ascii="Arial" w:hAnsi="Arial" w:cs="Arial"/>
          <w:sz w:val="28"/>
          <w:szCs w:val="28"/>
        </w:rPr>
        <w:t xml:space="preserve"> </w:t>
      </w:r>
      <w:r w:rsidR="001F0D97" w:rsidRPr="00D31DAD">
        <w:rPr>
          <w:rFonts w:ascii="Arial" w:hAnsi="Arial" w:cs="Arial"/>
          <w:sz w:val="28"/>
          <w:szCs w:val="28"/>
        </w:rPr>
        <w:t>Введение (  Политическое лидерство )…………</w:t>
      </w:r>
      <w:r w:rsidR="00D31DAD">
        <w:rPr>
          <w:rFonts w:ascii="Arial" w:hAnsi="Arial" w:cs="Arial"/>
          <w:sz w:val="28"/>
          <w:szCs w:val="28"/>
        </w:rPr>
        <w:t>…………….</w:t>
      </w:r>
      <w:r w:rsidR="001F0D97" w:rsidRPr="00D31DAD">
        <w:rPr>
          <w:rFonts w:ascii="Arial" w:hAnsi="Arial" w:cs="Arial"/>
          <w:sz w:val="28"/>
          <w:szCs w:val="28"/>
        </w:rPr>
        <w:t>……………</w:t>
      </w:r>
      <w:r w:rsidR="003D44F7" w:rsidRPr="00D31DAD">
        <w:rPr>
          <w:rFonts w:ascii="Arial" w:hAnsi="Arial" w:cs="Arial"/>
          <w:sz w:val="28"/>
          <w:szCs w:val="28"/>
        </w:rPr>
        <w:t>…</w:t>
      </w:r>
      <w:r w:rsidR="001F0D97" w:rsidRPr="00D31DAD">
        <w:rPr>
          <w:rFonts w:ascii="Arial" w:hAnsi="Arial" w:cs="Arial"/>
          <w:sz w:val="28"/>
          <w:szCs w:val="28"/>
        </w:rPr>
        <w:t>…</w:t>
      </w:r>
      <w:r w:rsidR="00FC0355" w:rsidRPr="00D31DAD">
        <w:rPr>
          <w:rFonts w:ascii="Arial" w:hAnsi="Arial" w:cs="Arial"/>
          <w:sz w:val="28"/>
          <w:szCs w:val="28"/>
        </w:rPr>
        <w:t>.3</w:t>
      </w:r>
    </w:p>
    <w:p w:rsidR="001C1959" w:rsidRPr="00D31DAD" w:rsidRDefault="001F0D97" w:rsidP="001F0D97">
      <w:pPr>
        <w:shd w:val="clear" w:color="auto" w:fill="FFFEEE"/>
        <w:spacing w:before="240" w:after="240"/>
        <w:rPr>
          <w:rFonts w:ascii="Arial" w:hAnsi="Arial" w:cs="Arial"/>
          <w:sz w:val="28"/>
          <w:szCs w:val="28"/>
        </w:rPr>
      </w:pPr>
      <w:r w:rsidRPr="00D31DAD">
        <w:rPr>
          <w:rFonts w:ascii="Arial" w:hAnsi="Arial" w:cs="Arial"/>
          <w:sz w:val="28"/>
          <w:szCs w:val="28"/>
        </w:rPr>
        <w:t>2 . Лидеры ЛДПР- Владимир Вольфович Жириновский</w:t>
      </w:r>
      <w:r w:rsidR="008E6429" w:rsidRPr="00D31DAD">
        <w:rPr>
          <w:rFonts w:ascii="Arial" w:hAnsi="Arial" w:cs="Arial"/>
          <w:sz w:val="28"/>
          <w:szCs w:val="28"/>
        </w:rPr>
        <w:t>……</w:t>
      </w:r>
      <w:r w:rsidRPr="00D31DAD">
        <w:rPr>
          <w:rFonts w:ascii="Arial" w:hAnsi="Arial" w:cs="Arial"/>
          <w:sz w:val="28"/>
          <w:szCs w:val="28"/>
        </w:rPr>
        <w:t>…</w:t>
      </w:r>
      <w:r w:rsidR="00D31DAD">
        <w:rPr>
          <w:rFonts w:ascii="Arial" w:hAnsi="Arial" w:cs="Arial"/>
          <w:sz w:val="28"/>
          <w:szCs w:val="28"/>
        </w:rPr>
        <w:t>………………</w:t>
      </w:r>
      <w:r w:rsidRPr="00D31DAD">
        <w:rPr>
          <w:rFonts w:ascii="Arial" w:hAnsi="Arial" w:cs="Arial"/>
          <w:sz w:val="28"/>
          <w:szCs w:val="28"/>
        </w:rPr>
        <w:t>…</w:t>
      </w:r>
      <w:r w:rsidR="008E6429" w:rsidRPr="00D31DAD">
        <w:rPr>
          <w:rFonts w:ascii="Arial" w:hAnsi="Arial" w:cs="Arial"/>
          <w:sz w:val="28"/>
          <w:szCs w:val="28"/>
        </w:rPr>
        <w:t>4</w:t>
      </w:r>
    </w:p>
    <w:p w:rsidR="001C1959" w:rsidRPr="00D31DAD" w:rsidRDefault="001F0D97" w:rsidP="001F0D97">
      <w:pPr>
        <w:shd w:val="clear" w:color="auto" w:fill="FFFEEE"/>
        <w:spacing w:before="240" w:after="240"/>
        <w:rPr>
          <w:rFonts w:ascii="Arial" w:hAnsi="Arial" w:cs="Arial"/>
          <w:sz w:val="28"/>
          <w:szCs w:val="28"/>
        </w:rPr>
      </w:pPr>
      <w:r w:rsidRPr="00D31DAD">
        <w:rPr>
          <w:rFonts w:ascii="Arial" w:hAnsi="Arial" w:cs="Arial"/>
          <w:sz w:val="28"/>
          <w:szCs w:val="28"/>
        </w:rPr>
        <w:t>3  .  ЛИБЕРАЛЬНО-ДЕМОКРАТИЧЕСКАЯ ПАРТИЯ РОССИИ (ЛДПР)….…</w:t>
      </w:r>
      <w:r w:rsidR="00D31DAD">
        <w:rPr>
          <w:rFonts w:ascii="Arial" w:hAnsi="Arial" w:cs="Arial"/>
          <w:sz w:val="28"/>
          <w:szCs w:val="28"/>
        </w:rPr>
        <w:t>…</w:t>
      </w:r>
      <w:r w:rsidRPr="00D31DAD">
        <w:rPr>
          <w:rFonts w:ascii="Arial" w:hAnsi="Arial" w:cs="Arial"/>
          <w:sz w:val="28"/>
          <w:szCs w:val="28"/>
        </w:rPr>
        <w:t>.6</w:t>
      </w:r>
    </w:p>
    <w:p w:rsidR="008E6429" w:rsidRPr="00D31DAD" w:rsidRDefault="001F0D97" w:rsidP="001F0D97">
      <w:pPr>
        <w:shd w:val="clear" w:color="auto" w:fill="FFFEEE"/>
        <w:spacing w:before="240" w:after="240"/>
        <w:rPr>
          <w:rFonts w:ascii="Arial" w:hAnsi="Arial" w:cs="Arial"/>
          <w:sz w:val="28"/>
          <w:szCs w:val="28"/>
        </w:rPr>
      </w:pPr>
      <w:r w:rsidRPr="00D31DAD">
        <w:rPr>
          <w:rFonts w:ascii="Arial" w:hAnsi="Arial" w:cs="Arial"/>
          <w:sz w:val="28"/>
          <w:szCs w:val="28"/>
        </w:rPr>
        <w:t xml:space="preserve">4 .  Феномен Жириновского……………. </w:t>
      </w:r>
      <w:r w:rsidR="008E6429" w:rsidRPr="00D31DAD">
        <w:rPr>
          <w:rFonts w:ascii="Arial" w:hAnsi="Arial" w:cs="Arial"/>
          <w:sz w:val="28"/>
          <w:szCs w:val="28"/>
        </w:rPr>
        <w:t>…</w:t>
      </w:r>
      <w:r w:rsidR="003D44F7" w:rsidRPr="00D31DAD">
        <w:rPr>
          <w:rFonts w:ascii="Arial" w:hAnsi="Arial" w:cs="Arial"/>
          <w:sz w:val="28"/>
          <w:szCs w:val="28"/>
        </w:rPr>
        <w:t>….</w:t>
      </w:r>
      <w:r w:rsidR="008E6429" w:rsidRPr="00D31DAD">
        <w:rPr>
          <w:rFonts w:ascii="Arial" w:hAnsi="Arial" w:cs="Arial"/>
          <w:sz w:val="28"/>
          <w:szCs w:val="28"/>
        </w:rPr>
        <w:t>…..………………………</w:t>
      </w:r>
      <w:r w:rsidR="00D31DAD">
        <w:rPr>
          <w:rFonts w:ascii="Arial" w:hAnsi="Arial" w:cs="Arial"/>
          <w:sz w:val="28"/>
          <w:szCs w:val="28"/>
        </w:rPr>
        <w:t>…………</w:t>
      </w:r>
      <w:r w:rsidR="00D31DAD" w:rsidRPr="00D31DAD">
        <w:rPr>
          <w:rFonts w:ascii="Arial" w:hAnsi="Arial" w:cs="Arial"/>
          <w:sz w:val="28"/>
          <w:szCs w:val="28"/>
        </w:rPr>
        <w:t>.</w:t>
      </w:r>
      <w:r w:rsidRPr="00D31DAD">
        <w:rPr>
          <w:rFonts w:ascii="Arial" w:hAnsi="Arial" w:cs="Arial"/>
          <w:sz w:val="28"/>
          <w:szCs w:val="28"/>
        </w:rPr>
        <w:t>7</w:t>
      </w:r>
    </w:p>
    <w:p w:rsidR="008E6429" w:rsidRPr="00D31DAD" w:rsidRDefault="001F0D97" w:rsidP="001F0D97">
      <w:pPr>
        <w:shd w:val="clear" w:color="auto" w:fill="FFFEEE"/>
        <w:spacing w:before="240" w:after="240"/>
        <w:rPr>
          <w:rFonts w:ascii="Arial" w:hAnsi="Arial" w:cs="Arial"/>
          <w:sz w:val="28"/>
          <w:szCs w:val="28"/>
        </w:rPr>
      </w:pPr>
      <w:r w:rsidRPr="00D31DAD">
        <w:rPr>
          <w:rFonts w:ascii="Arial" w:hAnsi="Arial" w:cs="Arial"/>
          <w:sz w:val="28"/>
          <w:szCs w:val="28"/>
        </w:rPr>
        <w:t>5 . Идеология ЛДПР……………</w:t>
      </w:r>
      <w:r w:rsidR="008E6429" w:rsidRPr="00D31DAD">
        <w:rPr>
          <w:rFonts w:ascii="Arial" w:hAnsi="Arial" w:cs="Arial"/>
          <w:sz w:val="28"/>
          <w:szCs w:val="28"/>
        </w:rPr>
        <w:t>,,,,,,,,,,,,,,,,,,,,,,,,,,,,,,,,,,,,,,,,………………</w:t>
      </w:r>
      <w:r w:rsidR="00D31DAD">
        <w:rPr>
          <w:rFonts w:ascii="Arial" w:hAnsi="Arial" w:cs="Arial"/>
          <w:sz w:val="28"/>
          <w:szCs w:val="28"/>
        </w:rPr>
        <w:t>………</w:t>
      </w:r>
      <w:r w:rsidR="00D31DAD" w:rsidRPr="00D31DAD">
        <w:rPr>
          <w:rFonts w:ascii="Arial" w:hAnsi="Arial" w:cs="Arial"/>
          <w:sz w:val="28"/>
          <w:szCs w:val="28"/>
        </w:rPr>
        <w:t>…</w:t>
      </w:r>
      <w:r w:rsidRPr="00D31DAD">
        <w:rPr>
          <w:rFonts w:ascii="Arial" w:hAnsi="Arial" w:cs="Arial"/>
          <w:sz w:val="28"/>
          <w:szCs w:val="28"/>
        </w:rPr>
        <w:t>9</w:t>
      </w:r>
    </w:p>
    <w:p w:rsidR="00D31DAD" w:rsidRPr="00D31DAD" w:rsidRDefault="00D31DAD" w:rsidP="00D31DAD">
      <w:pPr>
        <w:shd w:val="clear" w:color="auto" w:fill="FFFEEE"/>
        <w:spacing w:before="240" w:after="240"/>
        <w:rPr>
          <w:rFonts w:ascii="Arial" w:hAnsi="Arial" w:cs="Arial"/>
          <w:sz w:val="28"/>
          <w:szCs w:val="28"/>
        </w:rPr>
      </w:pPr>
      <w:r w:rsidRPr="00D31DAD">
        <w:rPr>
          <w:rFonts w:ascii="Arial" w:hAnsi="Arial" w:cs="Arial"/>
          <w:sz w:val="28"/>
          <w:szCs w:val="28"/>
        </w:rPr>
        <w:t>6 . Программа ЛДПР……………………………………………………</w:t>
      </w:r>
      <w:r>
        <w:rPr>
          <w:rFonts w:ascii="Arial" w:hAnsi="Arial" w:cs="Arial"/>
          <w:sz w:val="28"/>
          <w:szCs w:val="28"/>
        </w:rPr>
        <w:t>…………….</w:t>
      </w:r>
      <w:r w:rsidRPr="00D31DAD">
        <w:rPr>
          <w:rFonts w:ascii="Arial" w:hAnsi="Arial" w:cs="Arial"/>
          <w:sz w:val="28"/>
          <w:szCs w:val="28"/>
        </w:rPr>
        <w:t>11</w:t>
      </w:r>
    </w:p>
    <w:p w:rsidR="00BB40A0" w:rsidRPr="00D31DAD" w:rsidRDefault="00BB40A0" w:rsidP="00BB40A0">
      <w:pPr>
        <w:shd w:val="clear" w:color="auto" w:fill="FFFEEE"/>
        <w:spacing w:before="240" w:after="240"/>
        <w:rPr>
          <w:rFonts w:ascii="Arial" w:hAnsi="Arial" w:cs="Arial"/>
          <w:sz w:val="28"/>
          <w:szCs w:val="28"/>
        </w:rPr>
      </w:pPr>
      <w:r w:rsidRPr="00D31DAD">
        <w:rPr>
          <w:rFonts w:ascii="Arial" w:hAnsi="Arial" w:cs="Arial"/>
          <w:sz w:val="28"/>
          <w:szCs w:val="28"/>
        </w:rPr>
        <w:t>7 . Политическая деятельность ЛДПР</w:t>
      </w:r>
      <w:r w:rsidR="00D31DAD" w:rsidRPr="00D31DAD">
        <w:rPr>
          <w:rFonts w:ascii="Arial" w:hAnsi="Arial" w:cs="Arial"/>
          <w:sz w:val="28"/>
          <w:szCs w:val="28"/>
        </w:rPr>
        <w:t>……………………………</w:t>
      </w:r>
      <w:r w:rsidR="00D31DAD">
        <w:rPr>
          <w:rFonts w:ascii="Arial" w:hAnsi="Arial" w:cs="Arial"/>
          <w:sz w:val="28"/>
          <w:szCs w:val="28"/>
        </w:rPr>
        <w:t>……………….</w:t>
      </w:r>
      <w:r w:rsidR="00D31DAD" w:rsidRPr="00D31DAD">
        <w:rPr>
          <w:rFonts w:ascii="Arial" w:hAnsi="Arial" w:cs="Arial"/>
          <w:sz w:val="28"/>
          <w:szCs w:val="28"/>
        </w:rPr>
        <w:t>12</w:t>
      </w:r>
    </w:p>
    <w:p w:rsidR="00AB6EC5" w:rsidRPr="00D31DAD" w:rsidRDefault="00BB40A0" w:rsidP="008E6429">
      <w:pPr>
        <w:autoSpaceDE w:val="0"/>
        <w:autoSpaceDN w:val="0"/>
        <w:adjustRightInd w:val="0"/>
        <w:rPr>
          <w:rFonts w:ascii="Arial" w:hAnsi="Arial" w:cs="Arial"/>
          <w:sz w:val="28"/>
          <w:szCs w:val="28"/>
        </w:rPr>
      </w:pPr>
      <w:r w:rsidRPr="00D31DAD">
        <w:rPr>
          <w:rFonts w:ascii="Arial" w:hAnsi="Arial" w:cs="Arial"/>
          <w:sz w:val="28"/>
          <w:szCs w:val="28"/>
        </w:rPr>
        <w:t>8</w:t>
      </w:r>
      <w:r w:rsidR="008E6429" w:rsidRPr="00D31DAD">
        <w:rPr>
          <w:rFonts w:ascii="Arial" w:hAnsi="Arial" w:cs="Arial"/>
          <w:sz w:val="28"/>
          <w:szCs w:val="28"/>
        </w:rPr>
        <w:t xml:space="preserve"> </w:t>
      </w:r>
      <w:r w:rsidR="00ED7288" w:rsidRPr="00D31DAD">
        <w:rPr>
          <w:rFonts w:ascii="Arial" w:hAnsi="Arial" w:cs="Arial"/>
          <w:sz w:val="28"/>
          <w:szCs w:val="28"/>
        </w:rPr>
        <w:t>Заключение</w:t>
      </w:r>
      <w:r w:rsidR="00FC0355" w:rsidRPr="00D31DAD">
        <w:rPr>
          <w:rFonts w:ascii="Arial" w:hAnsi="Arial" w:cs="Arial"/>
          <w:sz w:val="28"/>
          <w:szCs w:val="28"/>
        </w:rPr>
        <w:t xml:space="preserve"> </w:t>
      </w:r>
      <w:r w:rsidR="003D44F7" w:rsidRPr="00D31DAD">
        <w:rPr>
          <w:rFonts w:ascii="Arial" w:hAnsi="Arial" w:cs="Arial"/>
          <w:sz w:val="28"/>
          <w:szCs w:val="28"/>
        </w:rPr>
        <w:t>.</w:t>
      </w:r>
      <w:r w:rsidR="00FC0355" w:rsidRPr="00D31DAD">
        <w:rPr>
          <w:rFonts w:ascii="Arial" w:hAnsi="Arial" w:cs="Arial"/>
          <w:sz w:val="28"/>
          <w:szCs w:val="28"/>
        </w:rPr>
        <w:t>………</w:t>
      </w:r>
      <w:r w:rsidR="008E6429" w:rsidRPr="00D31DAD">
        <w:rPr>
          <w:rFonts w:ascii="Arial" w:hAnsi="Arial" w:cs="Arial"/>
          <w:sz w:val="28"/>
          <w:szCs w:val="28"/>
        </w:rPr>
        <w:t>……………….</w:t>
      </w:r>
      <w:r w:rsidR="00FC0355" w:rsidRPr="00D31DAD">
        <w:rPr>
          <w:rFonts w:ascii="Arial" w:hAnsi="Arial" w:cs="Arial"/>
          <w:sz w:val="28"/>
          <w:szCs w:val="28"/>
        </w:rPr>
        <w:t>……………………</w:t>
      </w:r>
      <w:r w:rsidR="008E6429" w:rsidRPr="00D31DAD">
        <w:rPr>
          <w:rFonts w:ascii="Arial" w:hAnsi="Arial" w:cs="Arial"/>
          <w:sz w:val="28"/>
          <w:szCs w:val="28"/>
        </w:rPr>
        <w:t>..</w:t>
      </w:r>
      <w:r w:rsidR="00FC0355" w:rsidRPr="00D31DAD">
        <w:rPr>
          <w:rFonts w:ascii="Arial" w:hAnsi="Arial" w:cs="Arial"/>
          <w:sz w:val="28"/>
          <w:szCs w:val="28"/>
        </w:rPr>
        <w:t>………………………</w:t>
      </w:r>
      <w:r w:rsidR="00D31DAD" w:rsidRPr="00D31DAD">
        <w:rPr>
          <w:rFonts w:ascii="Arial" w:hAnsi="Arial" w:cs="Arial"/>
          <w:sz w:val="28"/>
          <w:szCs w:val="28"/>
        </w:rPr>
        <w:t>…</w:t>
      </w:r>
      <w:r w:rsidR="008E6429" w:rsidRPr="00D31DAD">
        <w:rPr>
          <w:rFonts w:ascii="Arial" w:hAnsi="Arial" w:cs="Arial"/>
          <w:sz w:val="28"/>
          <w:szCs w:val="28"/>
        </w:rPr>
        <w:t>1</w:t>
      </w:r>
      <w:r w:rsidR="00D31DAD" w:rsidRPr="00D31DAD">
        <w:rPr>
          <w:rFonts w:ascii="Arial" w:hAnsi="Arial" w:cs="Arial"/>
          <w:sz w:val="28"/>
          <w:szCs w:val="28"/>
        </w:rPr>
        <w:t>3</w:t>
      </w:r>
    </w:p>
    <w:p w:rsidR="008E6429" w:rsidRPr="00D31DAD" w:rsidRDefault="008E6429" w:rsidP="008E6429">
      <w:pPr>
        <w:autoSpaceDE w:val="0"/>
        <w:autoSpaceDN w:val="0"/>
        <w:adjustRightInd w:val="0"/>
        <w:rPr>
          <w:rFonts w:ascii="Arial" w:hAnsi="Arial" w:cs="Arial"/>
          <w:sz w:val="28"/>
          <w:szCs w:val="28"/>
        </w:rPr>
      </w:pPr>
    </w:p>
    <w:p w:rsidR="008E6429" w:rsidRPr="00D31DAD" w:rsidRDefault="008E6429" w:rsidP="008E6429">
      <w:pPr>
        <w:autoSpaceDE w:val="0"/>
        <w:autoSpaceDN w:val="0"/>
        <w:adjustRightInd w:val="0"/>
        <w:rPr>
          <w:rFonts w:ascii="Arial" w:hAnsi="Arial" w:cs="Arial"/>
          <w:sz w:val="28"/>
          <w:szCs w:val="28"/>
        </w:rPr>
      </w:pPr>
    </w:p>
    <w:p w:rsidR="008E6429" w:rsidRPr="00D31DAD" w:rsidRDefault="008E6429" w:rsidP="008E6429">
      <w:pPr>
        <w:autoSpaceDE w:val="0"/>
        <w:autoSpaceDN w:val="0"/>
        <w:adjustRightInd w:val="0"/>
        <w:rPr>
          <w:rFonts w:ascii="Arial" w:hAnsi="Arial" w:cs="Arial"/>
          <w:sz w:val="28"/>
          <w:szCs w:val="28"/>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D31DAD" w:rsidRDefault="00D31DAD"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8E6429" w:rsidRDefault="008E6429" w:rsidP="008E6429">
      <w:pPr>
        <w:autoSpaceDE w:val="0"/>
        <w:autoSpaceDN w:val="0"/>
        <w:adjustRightInd w:val="0"/>
        <w:rPr>
          <w:rFonts w:ascii="Arial" w:hAnsi="Arial" w:cs="Arial"/>
          <w:b/>
        </w:rPr>
      </w:pPr>
    </w:p>
    <w:p w:rsidR="00BB40A0" w:rsidRDefault="001F0D97" w:rsidP="00BB40A0">
      <w:pPr>
        <w:shd w:val="clear" w:color="auto" w:fill="FFFEEE"/>
        <w:spacing w:before="240" w:after="240"/>
        <w:jc w:val="center"/>
        <w:rPr>
          <w:rFonts w:ascii="Arial" w:hAnsi="Arial" w:cs="Arial"/>
          <w:b/>
          <w:sz w:val="32"/>
          <w:szCs w:val="32"/>
        </w:rPr>
      </w:pPr>
      <w:r>
        <w:rPr>
          <w:rFonts w:ascii="Arial" w:hAnsi="Arial" w:cs="Arial"/>
          <w:b/>
          <w:sz w:val="32"/>
          <w:szCs w:val="32"/>
        </w:rPr>
        <w:t>В</w:t>
      </w:r>
      <w:r w:rsidR="00BB40A0">
        <w:rPr>
          <w:rFonts w:ascii="Arial" w:hAnsi="Arial" w:cs="Arial"/>
          <w:b/>
          <w:sz w:val="32"/>
          <w:szCs w:val="32"/>
        </w:rPr>
        <w:t>ведение</w:t>
      </w:r>
    </w:p>
    <w:p w:rsidR="001B78BE" w:rsidRPr="00BB40A0" w:rsidRDefault="00BB40A0" w:rsidP="00BB40A0">
      <w:pPr>
        <w:shd w:val="clear" w:color="auto" w:fill="FFFEEE"/>
        <w:spacing w:before="240" w:after="240"/>
        <w:jc w:val="center"/>
        <w:rPr>
          <w:rFonts w:ascii="Arial" w:hAnsi="Arial" w:cs="Arial"/>
          <w:b/>
          <w:sz w:val="32"/>
          <w:szCs w:val="32"/>
        </w:rPr>
      </w:pPr>
      <w:r>
        <w:rPr>
          <w:rFonts w:ascii="Arial" w:hAnsi="Arial" w:cs="Arial"/>
          <w:b/>
          <w:sz w:val="32"/>
          <w:szCs w:val="32"/>
        </w:rPr>
        <w:t xml:space="preserve">  </w:t>
      </w:r>
      <w:r w:rsidR="001B78BE" w:rsidRPr="00BB40A0">
        <w:rPr>
          <w:rFonts w:ascii="Arial" w:hAnsi="Arial" w:cs="Arial"/>
          <w:b/>
          <w:sz w:val="32"/>
          <w:szCs w:val="32"/>
        </w:rPr>
        <w:t>Политическое лидерство</w:t>
      </w:r>
    </w:p>
    <w:p w:rsidR="001B78BE" w:rsidRPr="00BB40A0" w:rsidRDefault="001B78BE" w:rsidP="00BB40A0">
      <w:pPr>
        <w:shd w:val="clear" w:color="auto" w:fill="FFFEEE"/>
        <w:spacing w:before="240" w:after="240"/>
        <w:jc w:val="center"/>
        <w:rPr>
          <w:rFonts w:ascii="Arial" w:hAnsi="Arial" w:cs="Arial"/>
          <w:b/>
          <w:sz w:val="32"/>
          <w:szCs w:val="32"/>
        </w:rPr>
      </w:pP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Лидер. На этот вопрос  можно  было  бы  ответить  вопросом:  разве главные  - не лучшие?  Или наоборот?  Видимо,  политика подразумевает именно такой расклад.  В  самом  деле,  между  народом,  обществом  и государством,  властью  всегда  существовало  своего  рода соглашение думать так.  Власть неизменно объяснялась, оправдывалась, возвышалась во мнении подчиненных и подданных как дарованная свыше, обладающая не только правом управлять,  распоряжаться,  командовать,  но и  умением править,  знаниями  и  всеми  прочими  необходимыми  для  руководства качествами.  Легитимация политики и  власти  (признание  всех  лучших качеств)  правителей всегда была их главной задачей.  В 20 в.,  когда ответственность власти и требования общества к  ней  резко  возросли, появилась  специальная теорий политической элиты - лучшей,  избранной группы профессионалов,  верхушки правящих сил, занимающихся политикой и  потому  занимающих  руководящие посты на разных уровнях управления страной.</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Политику трудно проводить,  если общество не доверяет  власти,  а последняя не уверена в своем окружении и во всех тех людях - классах, группах,  обществе, которыми она должна руководить. Между обществом и государством, народом и властью, руководителями и подчиненными отнюдь не всегда царит гармония. Политические отношения зыбки и непостоянны.  Взаимное  или одностороннее влечение сменяется разочарованием,  а не-редко и конфликтами. Когда народ оглядывается в прошлое, то обнаруживает там весьма немного действительно одаренных политиков, еще меньше выдающихся руководителей, к каждому из которых могут быть предъявлены те или другие претензии. Зато в истории великое множество неудачливых государей и министров, ничем не примечательных руководителей, правление которых отмечено всевозможными просчетами, ошибками, проигранными войнами, упущенными' возможностями. Конечно, политика мало отличается от других видов деятельности,  но ее просчеты более всего сказываются на судьбах людей и народов. К тому же история богата и именами выдающихся  в своем роде политических злодеев,  и злодеяниями неординарных лиц.</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В России подобных явлений было не больше, чем в других странах, но в  целом  государственное правление нередко оказывалось весьма слабым местом отечественной политики,  а ее достижения  доставались</w:t>
      </w:r>
      <w:r w:rsidR="001F0D97">
        <w:rPr>
          <w:rFonts w:ascii="Arial" w:hAnsi="Arial" w:cs="Arial"/>
        </w:rPr>
        <w:t xml:space="preserve"> </w:t>
      </w:r>
      <w:r w:rsidRPr="00A85E40">
        <w:rPr>
          <w:rFonts w:ascii="Arial" w:hAnsi="Arial" w:cs="Arial"/>
        </w:rPr>
        <w:t>обществу дорогой  ценой,  будь  то  расширение пределов государства,  развитие страны,  установление в ней порядка.  Общество медленно и не до конца изживало  самые  болезненные и архаичные способы управления страной и движениями народа.  Не случайно такими заметными в истории  Отечества фигурами  были самозванцы,  временщики,  атаманы,  батьки,  лихоимцы, столичные   и   провинциальные   всевластные   повелители.   Стойкими оказались. феодальные формы власти.</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На каждом новом этапе  политическая  жизнь  общества  нуждалась  в руководстве  нового  типа.  Иной  тип политических отношений требовал другой формы власти, нового руководителя.</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Вопрос о  лидерстве  не  случайно  возник  только  в  наше  время.</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Лидерство - это не новый  стиль  руководства,  а  способ  организации власти в, гражданском обществе с развитым политическим сознанием всех или  большинства  его  социальных  слоев.  Такое  общество   возникло сравнительно  недавно  либо  еще  только  складывается,  и то пока не везде.  Но это перспектива и необходимость истории и политики.  Члены гражданского   общества  -  мыслящие  участники  политической  жизни, поэтому они  имеют  возможность  сознательно  выбирать  себе  лидера.  Поведение  же  лидера  должно  убеждать  их  ь том,  что его действия правильны  и   выгодны,   а   не   продиктованы   своекорыстием   или властолюбием.  Общество  со  своей  стороны  не  может манипулировать лидером.  Социальное  и  политическое  партнерство,   взаимопонимание лидера и его приверженцев - основа новой современной политики.</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Итак, лидерство  -  одно   из   проявлений</w:t>
      </w:r>
      <w:r w:rsidR="001F0D97">
        <w:rPr>
          <w:rFonts w:ascii="Arial" w:hAnsi="Arial" w:cs="Arial"/>
        </w:rPr>
        <w:t xml:space="preserve"> </w:t>
      </w:r>
      <w:r w:rsidRPr="00A85E40">
        <w:rPr>
          <w:rFonts w:ascii="Arial" w:hAnsi="Arial" w:cs="Arial"/>
        </w:rPr>
        <w:t>.власти</w:t>
      </w:r>
      <w:r w:rsidR="001F0D97">
        <w:rPr>
          <w:rFonts w:ascii="Arial" w:hAnsi="Arial" w:cs="Arial"/>
        </w:rPr>
        <w:t xml:space="preserve"> </w:t>
      </w:r>
      <w:r w:rsidRPr="00A85E40">
        <w:rPr>
          <w:rFonts w:ascii="Arial" w:hAnsi="Arial" w:cs="Arial"/>
        </w:rPr>
        <w:t>,   отличительное свойство  политической  деятельности,  право  выдвигать руководителя, который  ее  осуществляет.  Это  явление  присуще  и   другим   видам деятельности - производству вещей и идей, науке, спорту и т. д.</w:t>
      </w:r>
    </w:p>
    <w:p w:rsidR="001B78BE" w:rsidRPr="00A85E40" w:rsidRDefault="001B78BE" w:rsidP="00A85E40">
      <w:pPr>
        <w:shd w:val="clear" w:color="auto" w:fill="FFFEEE"/>
        <w:spacing w:before="240" w:after="240"/>
        <w:jc w:val="both"/>
        <w:rPr>
          <w:rFonts w:ascii="Arial" w:hAnsi="Arial" w:cs="Arial"/>
        </w:rPr>
      </w:pPr>
    </w:p>
    <w:p w:rsidR="00ED493F" w:rsidRPr="00BB40A0" w:rsidRDefault="00BB40A0" w:rsidP="00BB40A0">
      <w:pPr>
        <w:shd w:val="clear" w:color="auto" w:fill="FFFEEE"/>
        <w:spacing w:before="240" w:after="240"/>
        <w:jc w:val="center"/>
        <w:rPr>
          <w:rFonts w:ascii="Arial" w:hAnsi="Arial" w:cs="Arial"/>
          <w:b/>
          <w:sz w:val="32"/>
          <w:szCs w:val="32"/>
        </w:rPr>
      </w:pPr>
      <w:r>
        <w:rPr>
          <w:rFonts w:ascii="Arial" w:hAnsi="Arial" w:cs="Arial"/>
          <w:b/>
          <w:sz w:val="32"/>
          <w:szCs w:val="32"/>
        </w:rPr>
        <w:t xml:space="preserve">2 . </w:t>
      </w:r>
      <w:r w:rsidR="001B78BE" w:rsidRPr="00BB40A0">
        <w:rPr>
          <w:rFonts w:ascii="Arial" w:hAnsi="Arial" w:cs="Arial"/>
          <w:b/>
          <w:sz w:val="32"/>
          <w:szCs w:val="32"/>
        </w:rPr>
        <w:t>Лидеры ЛДПР- Владимир Вольфович Жириновский</w:t>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Владимир Вольфович Жириновский родился 25 апреля 1946 года в Алма-Ате. В том же году его отец погиб в автокатастрофе. Мать Александра Павловна Жириновская осталась с шестерыми детьми на руках. До 18 лет Жириновский носил отцовскую фамилию Эйдельштейн, а потом долгое время это скрывал. Об отчестве отца – Вольфа Исаковича – он до последнего времени тоже не любил распространяться, для официальных биографий представляя его Андреевичем.</w:t>
      </w:r>
      <w:r w:rsidRPr="00A85E40">
        <w:rPr>
          <w:rFonts w:ascii="Arial" w:hAnsi="Arial" w:cs="Arial"/>
        </w:rPr>
        <w:br/>
        <w:t xml:space="preserve">    </w:t>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После школы уехал поступать в Москву в Институт восточных языков при МГУ, впоследствии переименованный в Институт стран Азии и Африки. На первых курсах совмещал изучение турецкого языка с занятиями в Университете марксизма-ленинизма на факультете международных отношений. Несмотря на теоретическую подкованность, в КПСС студент Жириновский вступить не смог: университетское бюро комитета ВЛКСМ отказалось выдать ему рекомендацию. </w:t>
      </w:r>
      <w:r w:rsidRPr="00A85E40">
        <w:rPr>
          <w:rFonts w:ascii="Arial" w:hAnsi="Arial" w:cs="Arial"/>
        </w:rPr>
        <w:br/>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Незадолго до получения диплома Жириновский был со скандалом выслан из Турции, где проходил практику на металлургическом комбинате в городе Искандуруне. Официальная причина – за коммунистическую пропаганду. Турецкие власти насторожило то, что советский студент дарил знакомым значки с изображением Ленина. Сам Жириновский утверждает, что раздавал значки с портретами Пушкина и видами Москвы. Есть версия, что турки перепутали Льва Николаевича Толстого с Карлом Марксом. Самые смелые предположения гласят, что перед визитом в Турцию Жириновский был завербован КГБ, а турецкая разведка рассекретила его и срочно выслала из страны. </w:t>
      </w:r>
      <w:r w:rsidRPr="00A85E40">
        <w:rPr>
          <w:rFonts w:ascii="Arial" w:hAnsi="Arial" w:cs="Arial"/>
        </w:rPr>
        <w:br/>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После окончания института Жириновский отслужил два года офицером в штабе Закавказского военного округа в Тбилиси. Затем поступил на работу в международный отдел Советского комитета защиты мира. После работал на экономическом факультете Высшей школы профсоюзного движения, затем – в Инюрколлегии Минюста. С 1983-го по 1990 год, предварительно закончив вечернее отделение юрфака МГУ, был старшим юрисконсультом в издательстве «Мир». </w:t>
      </w:r>
      <w:r w:rsidRPr="00A85E40">
        <w:rPr>
          <w:rFonts w:ascii="Arial" w:hAnsi="Arial" w:cs="Arial"/>
        </w:rPr>
        <w:br/>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Политикой, по его собственным словам, впервые занялся в 1967 году. Еще будучи студентом-восточником, он по собственному почину отправил на имя генсека Брежнева развернутое послание с рекомендациями, как нужно реформировать систему образования, сельское хозяйство и городскую жизнь. Через некоторое время его вызвали в вышестоящие инстанции, где объяснили, что эти планы неосуществимы по финансовым и некоторым политическим соображениям. </w:t>
      </w:r>
      <w:r w:rsidRPr="00A85E40">
        <w:rPr>
          <w:rFonts w:ascii="Arial" w:hAnsi="Arial" w:cs="Arial"/>
        </w:rPr>
        <w:br/>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В 1991 году Жириновский зарегистрировал в Минюсте Либерально-демократическую партию Советского Союза (позже России). Жириновский поддержал ГКЧП, выступил против Беловежских соглашений Бориса Ельцина, Леонида Кравчука и Станислава Шушкевича и, совершив рекордный для начинающего политика взлет, занял третье место на выборах президента России. Набрав почти 8% голосов, он пропустил вперед только Ельцина и Рыжкова. Не последнюю роль в достижении этого результата сыграли обещания Жириновского снизить цены на водку. </w:t>
      </w:r>
      <w:r w:rsidRPr="00A85E40">
        <w:rPr>
          <w:rFonts w:ascii="Arial" w:hAnsi="Arial" w:cs="Arial"/>
        </w:rPr>
        <w:br/>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Последующие действия Владимира Вольфовича были не менее экстравагантны. Например, он обратился к тогдашнему спикеру Верховного Совета Руслану Хасбулатову с призывом разогнать «антирусское и антигосударственное» правительство Бориса Ельцина и взамен предложил свой собственный теневой кабинет, где министром безопасности был писатель Эдуард Лимонов, а курировать сферу культуры поручалось лидеру панк-группы «ДК» Сергею Жарикову. </w:t>
      </w:r>
      <w:r w:rsidRPr="00A85E40">
        <w:rPr>
          <w:rFonts w:ascii="Arial" w:hAnsi="Arial" w:cs="Arial"/>
        </w:rPr>
        <w:br/>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В сентябре 1993 года Жириновский поддержал роспуск Ельциным Верховного Совета. На последовавших в декабре 1993 года парламентских выборах ЛДПР по количеству набранных голосов опередила все остальные партии. С тех пор ЛДПР удается сохранять присутствие в Думе, хотя численность фракции за последние восемь лет сократилась с почти полутора сотен мандатов до 16. </w:t>
      </w:r>
      <w:r w:rsidRPr="00A85E40">
        <w:rPr>
          <w:rFonts w:ascii="Arial" w:hAnsi="Arial" w:cs="Arial"/>
        </w:rPr>
        <w:br/>
      </w:r>
    </w:p>
    <w:p w:rsidR="001F0D97" w:rsidRDefault="001B78BE" w:rsidP="00A85E40">
      <w:pPr>
        <w:shd w:val="clear" w:color="auto" w:fill="FFFEEE"/>
        <w:spacing w:before="240" w:after="240"/>
        <w:jc w:val="both"/>
        <w:rPr>
          <w:rFonts w:ascii="Arial" w:hAnsi="Arial" w:cs="Arial"/>
        </w:rPr>
      </w:pPr>
      <w:r w:rsidRPr="00A85E40">
        <w:rPr>
          <w:rFonts w:ascii="Arial" w:hAnsi="Arial" w:cs="Arial"/>
        </w:rPr>
        <w:t xml:space="preserve">   В настоящее время Жириновский является лидером партии ЛДПР. Руководство фракцией ЛДПР в Госдуме перепоручил сыну Игорю Лебедеву. </w:t>
      </w:r>
      <w:r w:rsidRPr="00A85E40">
        <w:rPr>
          <w:rFonts w:ascii="Arial" w:hAnsi="Arial" w:cs="Arial"/>
        </w:rPr>
        <w:br/>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 xml:space="preserve">    Владимир Жириновский издал около 40 книг – множество брошюр и несколько автобиографий – и полное собрание сочинений в 55 томах. Из политических лидеров симпатизирует Саддаму Хусейну. Хобби Жириновского – стрельба, туризм, волейбол, общение с детьми. Раньше любил путешествия за границу, но сейчас устал от них. Знает английский, французский, немецкий, турецкий языки. Женат на Галине Александровне Лебедевой, кандидате биологических наук.</w:t>
      </w:r>
    </w:p>
    <w:p w:rsidR="001B78BE" w:rsidRPr="00A85E40" w:rsidRDefault="001B78BE" w:rsidP="00BB40A0">
      <w:pPr>
        <w:shd w:val="clear" w:color="auto" w:fill="FFFEEE"/>
        <w:spacing w:before="240" w:after="240"/>
        <w:jc w:val="center"/>
        <w:rPr>
          <w:rFonts w:ascii="Arial" w:hAnsi="Arial" w:cs="Arial"/>
        </w:rPr>
      </w:pPr>
    </w:p>
    <w:p w:rsidR="001F0D97" w:rsidRDefault="001F0D97" w:rsidP="00BB40A0">
      <w:pPr>
        <w:shd w:val="clear" w:color="auto" w:fill="FFFEEE"/>
        <w:spacing w:before="240" w:after="240"/>
        <w:jc w:val="center"/>
        <w:rPr>
          <w:rFonts w:ascii="Arial" w:hAnsi="Arial" w:cs="Arial"/>
          <w:b/>
          <w:sz w:val="28"/>
          <w:szCs w:val="28"/>
        </w:rPr>
      </w:pPr>
    </w:p>
    <w:p w:rsidR="001F0D97" w:rsidRDefault="001F0D97" w:rsidP="00BB40A0">
      <w:pPr>
        <w:shd w:val="clear" w:color="auto" w:fill="FFFEEE"/>
        <w:spacing w:before="240" w:after="240"/>
        <w:jc w:val="center"/>
        <w:rPr>
          <w:rFonts w:ascii="Arial" w:hAnsi="Arial" w:cs="Arial"/>
          <w:b/>
          <w:sz w:val="28"/>
          <w:szCs w:val="28"/>
        </w:rPr>
      </w:pPr>
    </w:p>
    <w:p w:rsidR="001F0D97" w:rsidRDefault="001F0D97" w:rsidP="00BB40A0">
      <w:pPr>
        <w:shd w:val="clear" w:color="auto" w:fill="FFFEEE"/>
        <w:spacing w:before="240" w:after="240"/>
        <w:jc w:val="center"/>
        <w:rPr>
          <w:rFonts w:ascii="Arial" w:hAnsi="Arial" w:cs="Arial"/>
          <w:b/>
          <w:sz w:val="28"/>
          <w:szCs w:val="28"/>
        </w:rPr>
      </w:pPr>
    </w:p>
    <w:p w:rsidR="001F0D97" w:rsidRDefault="001F0D97" w:rsidP="00BB40A0">
      <w:pPr>
        <w:shd w:val="clear" w:color="auto" w:fill="FFFEEE"/>
        <w:spacing w:before="240" w:after="240"/>
        <w:jc w:val="center"/>
        <w:rPr>
          <w:rFonts w:ascii="Arial" w:hAnsi="Arial" w:cs="Arial"/>
          <w:b/>
          <w:sz w:val="28"/>
          <w:szCs w:val="28"/>
        </w:rPr>
      </w:pPr>
    </w:p>
    <w:p w:rsidR="001B78BE" w:rsidRPr="00BB40A0" w:rsidRDefault="00BB40A0" w:rsidP="00BB40A0">
      <w:pPr>
        <w:shd w:val="clear" w:color="auto" w:fill="FFFEEE"/>
        <w:spacing w:before="240" w:after="240"/>
        <w:jc w:val="center"/>
        <w:rPr>
          <w:rFonts w:ascii="Arial" w:hAnsi="Arial" w:cs="Arial"/>
          <w:b/>
          <w:sz w:val="28"/>
          <w:szCs w:val="28"/>
        </w:rPr>
      </w:pPr>
      <w:r>
        <w:rPr>
          <w:rFonts w:ascii="Arial" w:hAnsi="Arial" w:cs="Arial"/>
          <w:b/>
          <w:sz w:val="28"/>
          <w:szCs w:val="28"/>
        </w:rPr>
        <w:t xml:space="preserve">3  .  </w:t>
      </w:r>
      <w:r w:rsidR="001B78BE" w:rsidRPr="00BB40A0">
        <w:rPr>
          <w:rFonts w:ascii="Arial" w:hAnsi="Arial" w:cs="Arial"/>
          <w:b/>
          <w:sz w:val="28"/>
          <w:szCs w:val="28"/>
        </w:rPr>
        <w:t>ЛИБЕРАЛЬНО-ДЕМОКРАТИЧЕСКАЯ ПАРТИЯ РОССИИ (ЛДПР)</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Политическая партия - это добровольный союз на идеологической ос</w:t>
      </w:r>
      <w:r w:rsidRPr="00A85E40">
        <w:rPr>
          <w:rFonts w:ascii="Arial" w:hAnsi="Arial" w:cs="Arial"/>
        </w:rPr>
        <w:softHyphen/>
        <w:t>нове, целью которого является завоевание власти либо участие власти на государственном уровне. Власть же в свою очередь служит необходимым условием претворения в жизнь партийных программ, выражающих интересы определенной группы людей или целого класса.</w:t>
      </w:r>
    </w:p>
    <w:p w:rsidR="001B78BE" w:rsidRPr="00A85E40" w:rsidRDefault="001B78BE" w:rsidP="00A85E40">
      <w:pPr>
        <w:shd w:val="clear" w:color="auto" w:fill="FFFEEE"/>
        <w:spacing w:before="240" w:after="240"/>
        <w:jc w:val="both"/>
        <w:rPr>
          <w:rFonts w:ascii="Arial" w:hAnsi="Arial" w:cs="Arial"/>
        </w:rPr>
      </w:pP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ЛИБЕРАЛЬНО-ДЕМОКРАТИЧЕСКАЯ ПАРТИЯ РОССИИ  организационно оформилась 13 декабря 1989 года, хотя существует с мая 1988 года.</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Зарегест</w:t>
      </w:r>
      <w:r w:rsidR="001F0D97">
        <w:rPr>
          <w:rFonts w:ascii="Arial" w:hAnsi="Arial" w:cs="Arial"/>
        </w:rPr>
        <w:t>ри</w:t>
      </w:r>
      <w:r w:rsidRPr="00A85E40">
        <w:rPr>
          <w:rFonts w:ascii="Arial" w:hAnsi="Arial" w:cs="Arial"/>
        </w:rPr>
        <w:t>рована в Министерстве юстиции РФ в декабре 1992 года. Называлась Либерально-демократической партией Советского Союза (ЛДПСС), с апреля 1992 года - Либерально-демократическая партия России.</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Партийный гимн - "Слав</w:t>
      </w:r>
      <w:r w:rsidR="001F0D97">
        <w:rPr>
          <w:rFonts w:ascii="Arial" w:hAnsi="Arial" w:cs="Arial"/>
        </w:rPr>
        <w:t>ь</w:t>
      </w:r>
      <w:r w:rsidRPr="00A85E40">
        <w:rPr>
          <w:rFonts w:ascii="Arial" w:hAnsi="Arial" w:cs="Arial"/>
        </w:rPr>
        <w:t>ся".</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Герб - Орел, несущий в ко</w:t>
      </w:r>
      <w:r w:rsidR="001F0D97">
        <w:rPr>
          <w:rFonts w:ascii="Arial" w:hAnsi="Arial" w:cs="Arial"/>
        </w:rPr>
        <w:t>г</w:t>
      </w:r>
      <w:r w:rsidRPr="00A85E40">
        <w:rPr>
          <w:rFonts w:ascii="Arial" w:hAnsi="Arial" w:cs="Arial"/>
        </w:rPr>
        <w:t>тях над географическим контуром России ленту с надписью "Свобода. ЛДПР. Закон".</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Председатель партии - Владимир Жириновский.</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По разным данным партия насчитывает от 150 до 200 тысяч человек, почти половина из которых в возрасте от 16 до 29 лет.</w:t>
      </w:r>
    </w:p>
    <w:p w:rsidR="001F0D97" w:rsidRDefault="001B78BE" w:rsidP="00A85E40">
      <w:pPr>
        <w:shd w:val="clear" w:color="auto" w:fill="FFFEEE"/>
        <w:spacing w:before="240" w:after="240"/>
        <w:jc w:val="both"/>
        <w:rPr>
          <w:rFonts w:ascii="Arial" w:hAnsi="Arial" w:cs="Arial"/>
        </w:rPr>
      </w:pPr>
      <w:r w:rsidRPr="00A85E40">
        <w:rPr>
          <w:rFonts w:ascii="Arial" w:hAnsi="Arial" w:cs="Arial"/>
        </w:rPr>
        <w:t>Партия имеет свои организации в Казахстане, Прибалтике, Закав</w:t>
      </w:r>
      <w:r w:rsidRPr="00A85E40">
        <w:rPr>
          <w:rFonts w:ascii="Arial" w:hAnsi="Arial" w:cs="Arial"/>
        </w:rPr>
        <w:softHyphen/>
        <w:t>казье и на Украине. Социальный состав партии - в основном интеллиген</w:t>
      </w:r>
      <w:r w:rsidRPr="00A85E40">
        <w:rPr>
          <w:rFonts w:ascii="Arial" w:hAnsi="Arial" w:cs="Arial"/>
        </w:rPr>
        <w:softHyphen/>
        <w:t>ция.</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 xml:space="preserve"> Партия выдвинула п</w:t>
      </w:r>
      <w:r w:rsidR="001F0D97">
        <w:rPr>
          <w:rFonts w:ascii="Arial" w:hAnsi="Arial" w:cs="Arial"/>
        </w:rPr>
        <w:t>ят</w:t>
      </w:r>
      <w:r w:rsidRPr="00A85E40">
        <w:rPr>
          <w:rFonts w:ascii="Arial" w:hAnsi="Arial" w:cs="Arial"/>
        </w:rPr>
        <w:t>ь програм</w:t>
      </w:r>
      <w:r w:rsidR="001F0D97">
        <w:rPr>
          <w:rFonts w:ascii="Arial" w:hAnsi="Arial" w:cs="Arial"/>
        </w:rPr>
        <w:t>м</w:t>
      </w:r>
      <w:r w:rsidRPr="00A85E40">
        <w:rPr>
          <w:rFonts w:ascii="Arial" w:hAnsi="Arial" w:cs="Arial"/>
        </w:rPr>
        <w:t>ных принципов:</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-Правовое государство;</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-Многопартийная система;</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-Многоукладная экономика;</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-Президентская форма правления;</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 xml:space="preserve">-Деидеологизация всех общественных институтов. </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Основной тезис ЛДПР - "экономику России можно восстановить в кратчайший срок".</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Программа -минимум включает следующие пункты:</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-Прекратить всякую помощь другим государствам;</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-Приостановить конверсию и продавать военную продукцию на мировом рынке;</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-Покончить с организованной преступностью в течении нескольких месяцев, для чего ввести специальные законы.</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Экономическая программа ЛДПР предполагает усиление государствен</w:t>
      </w:r>
      <w:r w:rsidRPr="00A85E40">
        <w:rPr>
          <w:rFonts w:ascii="Arial" w:hAnsi="Arial" w:cs="Arial"/>
        </w:rPr>
        <w:softHyphen/>
        <w:t>ного сектора, ограничение приватизации, перепрофилирование нерента</w:t>
      </w:r>
      <w:r w:rsidRPr="00A85E40">
        <w:rPr>
          <w:rFonts w:ascii="Arial" w:hAnsi="Arial" w:cs="Arial"/>
        </w:rPr>
        <w:softHyphen/>
        <w:t>бельных предприятий, недопущение безработицы, сокращение налогов для производителей.</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В сфере национально-государственной политики ЛДПР выступает за воссоздание Российского государства "в рамках границ бывшего СССР", отказ от национального деления и возврат к унитарной модели государс</w:t>
      </w:r>
      <w:r w:rsidRPr="00A85E40">
        <w:rPr>
          <w:rFonts w:ascii="Arial" w:hAnsi="Arial" w:cs="Arial"/>
        </w:rPr>
        <w:softHyphen/>
        <w:t>твенного устройства. Одной из целей является защита русского народа, который "выступает в качестве гаранта благополучия и целостности стра</w:t>
      </w:r>
      <w:r w:rsidRPr="00A85E40">
        <w:rPr>
          <w:rFonts w:ascii="Arial" w:hAnsi="Arial" w:cs="Arial"/>
        </w:rPr>
        <w:softHyphen/>
        <w:t>ны".</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В Государственной Думе первого созыва (1993-1995 гг.) фракция ЛДПР составляла 63 человека.</w:t>
      </w:r>
    </w:p>
    <w:p w:rsidR="001B78BE" w:rsidRPr="00A85E40" w:rsidRDefault="001B78BE" w:rsidP="00A85E40">
      <w:pPr>
        <w:shd w:val="clear" w:color="auto" w:fill="FFFEEE"/>
        <w:spacing w:before="240" w:after="240"/>
        <w:jc w:val="both"/>
        <w:rPr>
          <w:rFonts w:ascii="Arial" w:hAnsi="Arial" w:cs="Arial"/>
        </w:rPr>
      </w:pPr>
      <w:r w:rsidRPr="00A85E40">
        <w:rPr>
          <w:rFonts w:ascii="Arial" w:hAnsi="Arial" w:cs="Arial"/>
        </w:rPr>
        <w:t>На выборах в Государственную Думу в декабре 1995 года за ЛДПР проголосовали 7737431 или 11,18 процента избирателей. В Думе ЛДПР по</w:t>
      </w:r>
      <w:r w:rsidRPr="00A85E40">
        <w:rPr>
          <w:rFonts w:ascii="Arial" w:hAnsi="Arial" w:cs="Arial"/>
        </w:rPr>
        <w:softHyphen/>
        <w:t>лучила 50 депутатских мандатов по общефедеральному списку и 1 по одно</w:t>
      </w:r>
      <w:r w:rsidRPr="00A85E40">
        <w:rPr>
          <w:rFonts w:ascii="Arial" w:hAnsi="Arial" w:cs="Arial"/>
        </w:rPr>
        <w:softHyphen/>
        <w:t>мандатному.</w:t>
      </w:r>
    </w:p>
    <w:p w:rsidR="001B78BE" w:rsidRPr="00A85E40" w:rsidRDefault="001B78BE" w:rsidP="00A85E40">
      <w:pPr>
        <w:shd w:val="clear" w:color="auto" w:fill="FFFEEE"/>
        <w:spacing w:before="240" w:after="240"/>
        <w:jc w:val="both"/>
        <w:rPr>
          <w:rFonts w:ascii="Arial" w:hAnsi="Arial" w:cs="Arial"/>
        </w:rPr>
      </w:pPr>
    </w:p>
    <w:p w:rsidR="001B78BE" w:rsidRPr="00A85E40" w:rsidRDefault="001B78BE" w:rsidP="00A85E40">
      <w:pPr>
        <w:shd w:val="clear" w:color="auto" w:fill="FFFEEE"/>
        <w:spacing w:before="240" w:after="240"/>
        <w:jc w:val="both"/>
        <w:rPr>
          <w:rFonts w:ascii="Arial" w:hAnsi="Arial" w:cs="Arial"/>
        </w:rPr>
      </w:pPr>
    </w:p>
    <w:p w:rsidR="001B78BE" w:rsidRPr="00BB40A0" w:rsidRDefault="00BB40A0" w:rsidP="00BB40A0">
      <w:pPr>
        <w:shd w:val="clear" w:color="auto" w:fill="FFFEEE"/>
        <w:spacing w:before="240" w:after="240"/>
        <w:jc w:val="center"/>
        <w:rPr>
          <w:rFonts w:ascii="Arial" w:hAnsi="Arial" w:cs="Arial"/>
          <w:b/>
          <w:sz w:val="32"/>
          <w:szCs w:val="32"/>
        </w:rPr>
      </w:pPr>
      <w:r>
        <w:rPr>
          <w:rFonts w:ascii="Arial" w:hAnsi="Arial" w:cs="Arial"/>
          <w:b/>
          <w:sz w:val="32"/>
          <w:szCs w:val="32"/>
        </w:rPr>
        <w:t xml:space="preserve">4 .  </w:t>
      </w:r>
      <w:r w:rsidR="00336C74" w:rsidRPr="00BB40A0">
        <w:rPr>
          <w:rFonts w:ascii="Arial" w:hAnsi="Arial" w:cs="Arial"/>
          <w:b/>
          <w:sz w:val="32"/>
          <w:szCs w:val="32"/>
        </w:rPr>
        <w:t>Феномен Жириновского</w:t>
      </w:r>
    </w:p>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 xml:space="preserve">          МАССОВЫЙ психоз к концу 90-х спал. Весеннее наступление трудящихся — это обычное сезонное обострение. Социологический парадокс: общество поднимается не тогда, когда живет на пределе, а когда ситуация чуть-чуть выправляется. Заканчиваются холода (на морозе не очень-то походишь на демонстрации), и люди направляют свою активность в русло социального протеста. Хотя это не российская традиция. Первая первомайская демонстрация прошла, как известно, в Чикаго.</w:t>
      </w:r>
    </w:p>
    <w:p w:rsidR="00EE43F4" w:rsidRPr="00A85E40" w:rsidRDefault="00336C74" w:rsidP="00A85E40">
      <w:pPr>
        <w:shd w:val="clear" w:color="auto" w:fill="FFFEEE"/>
        <w:spacing w:before="240" w:after="240"/>
        <w:jc w:val="both"/>
        <w:rPr>
          <w:rFonts w:ascii="Arial" w:hAnsi="Arial" w:cs="Arial"/>
        </w:rPr>
      </w:pPr>
      <w:r w:rsidRPr="00A85E40">
        <w:rPr>
          <w:rFonts w:ascii="Arial" w:hAnsi="Arial" w:cs="Arial"/>
        </w:rPr>
        <w:t xml:space="preserve">     Но смысл и формы протеста уже другие. Большинство не воспринимают партийных лозунгов, харизматических лидеров, не откликаются на эпатаж. Было время, когда даже интеллигенция готова была отдать свои голоса Жириновскому.  </w:t>
      </w:r>
      <w:bookmarkStart w:id="0" w:name="1"/>
      <w:r w:rsidRPr="00A85E40">
        <w:rPr>
          <w:rFonts w:ascii="Arial" w:hAnsi="Arial" w:cs="Arial"/>
        </w:rPr>
        <w:t>Феномен</w:t>
      </w:r>
      <w:bookmarkEnd w:id="0"/>
      <w:r w:rsidRPr="00A85E40">
        <w:rPr>
          <w:rFonts w:ascii="Arial" w:hAnsi="Arial" w:cs="Arial"/>
        </w:rPr>
        <w:t xml:space="preserve"> лидера </w:t>
      </w:r>
      <w:bookmarkStart w:id="1" w:name="2"/>
      <w:r w:rsidRPr="00A85E40">
        <w:rPr>
          <w:rFonts w:ascii="Arial" w:hAnsi="Arial" w:cs="Arial"/>
        </w:rPr>
        <w:t>ЛДПР</w:t>
      </w:r>
      <w:bookmarkEnd w:id="1"/>
      <w:r w:rsidRPr="00A85E40">
        <w:rPr>
          <w:rFonts w:ascii="Arial" w:hAnsi="Arial" w:cs="Arial"/>
        </w:rPr>
        <w:t>,</w:t>
      </w:r>
      <w:r w:rsidR="001F0D97">
        <w:rPr>
          <w:rFonts w:ascii="Arial" w:hAnsi="Arial" w:cs="Arial"/>
        </w:rPr>
        <w:t xml:space="preserve"> </w:t>
      </w:r>
      <w:r w:rsidRPr="00A85E40">
        <w:rPr>
          <w:rFonts w:ascii="Arial" w:hAnsi="Arial" w:cs="Arial"/>
        </w:rPr>
        <w:t>определяется мнением народа.</w:t>
      </w:r>
      <w:r w:rsidR="00EE43F4" w:rsidRPr="00A85E40">
        <w:rPr>
          <w:rFonts w:ascii="Arial" w:hAnsi="Arial" w:cs="Arial"/>
        </w:rPr>
        <w:t>. Социологические опросы сводятся к одному , на примере одного старика :</w:t>
      </w:r>
    </w:p>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 xml:space="preserve"> Он сидел на завалинке, курил "беломорину", когда я его спросил: "Дед, почему ты голосовал за Жириновского?" И</w:t>
      </w:r>
      <w:r w:rsidR="00EE43F4" w:rsidRPr="00A85E40">
        <w:rPr>
          <w:rFonts w:ascii="Arial" w:hAnsi="Arial" w:cs="Arial"/>
        </w:rPr>
        <w:t xml:space="preserve">   </w:t>
      </w:r>
      <w:r w:rsidRPr="00A85E40">
        <w:rPr>
          <w:rFonts w:ascii="Arial" w:hAnsi="Arial" w:cs="Arial"/>
        </w:rPr>
        <w:t xml:space="preserve">дед ответил: "Он им, бл&amp;hellip;м, даст!" </w:t>
      </w:r>
    </w:p>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Народ, конечно, уже не купится на клоунаду Жириновского. Но это не значит, что он не пойдет за так называемой третьей, черной силой. Не важно, кто ее возглавит. Важно, что национал-бандитизм, замешанный на финансах, может дать известную смесь образца начала 30-х годов. В этом, по-моему, сейчас таится главная угроза обществу, а не в протестах левой оппозиции. Раскрутить стихию националбандитизма, если ее слегка простимулировать, как в свое время националсоциалистов простимулировали магнаты Германии, — можно очень даже просто. Новая волна, на этот раз антидемократического психоза, накроет страну. И в этой стихии каждый ненормальный найдет свое место.</w:t>
      </w:r>
    </w:p>
    <w:p w:rsidR="00336C74" w:rsidRPr="00A85E40" w:rsidRDefault="00EE43F4" w:rsidP="00A85E40">
      <w:pPr>
        <w:shd w:val="clear" w:color="auto" w:fill="FFFEEE"/>
        <w:spacing w:before="240" w:after="240"/>
        <w:jc w:val="both"/>
        <w:rPr>
          <w:rFonts w:ascii="Arial" w:hAnsi="Arial" w:cs="Arial"/>
        </w:rPr>
      </w:pPr>
      <w:r w:rsidRPr="00A85E40">
        <w:rPr>
          <w:rFonts w:ascii="Arial" w:hAnsi="Arial" w:cs="Arial"/>
        </w:rPr>
        <w:t xml:space="preserve">   В</w:t>
      </w:r>
      <w:r w:rsidR="00336C74" w:rsidRPr="00A85E40">
        <w:rPr>
          <w:rFonts w:ascii="Arial" w:hAnsi="Arial" w:cs="Arial"/>
        </w:rPr>
        <w:t xml:space="preserve">се “националистические” партии, независимо от степени их декларированной оппозиционности, следует относить к “центру”. Дело не в том, что сами лидеры этих партий, начиная с В.Жириновского, обычно именно так и характеризуют собственные идеологические предпочтения, но в том, что любое иное решение не обеспечило бы сопоставимости данных. В связи со специфическими обстоятельствами возникновения современной государственности в России образовалось двухмерное поле межпартийной конкуренции, в котором раскол по социально-экономическим проблемам пересекается с не менее глубоким расколом по вопросам стратегии национально-государственного строительства. Очевидно, что именно второе измерение и было той осью, вокруг которой концентрировалась предвыборная риторика Жириновского. А это значит, что положение </w:t>
      </w:r>
      <w:bookmarkStart w:id="2" w:name="3"/>
      <w:r w:rsidR="00336C74" w:rsidRPr="00A85E40">
        <w:rPr>
          <w:rFonts w:ascii="Arial" w:hAnsi="Arial" w:cs="Arial"/>
        </w:rPr>
        <w:t>ЛДПР</w:t>
      </w:r>
      <w:bookmarkEnd w:id="2"/>
      <w:r w:rsidR="00336C74" w:rsidRPr="00A85E40">
        <w:rPr>
          <w:rFonts w:ascii="Arial" w:hAnsi="Arial" w:cs="Arial"/>
        </w:rPr>
        <w:t xml:space="preserve"> на “право-левом” континууме просто не имело значения в глазах потенциального электората партии. Важнее были другие проблемные позиции. Иными словами, мы сталкиваемся здесь с той познавательной ситуацией, выход из которой ранее уже был намечен и обоснован теоретически. </w:t>
      </w:r>
    </w:p>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 xml:space="preserve">Таблица  </w:t>
      </w:r>
    </w:p>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 xml:space="preserve">Результаты выборов 1993 и 1995 гг. в России (в % голосов по партийным спискам)*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89"/>
        <w:gridCol w:w="792"/>
        <w:gridCol w:w="558"/>
        <w:gridCol w:w="573"/>
      </w:tblGrid>
      <w:tr w:rsidR="00336C74" w:rsidRPr="00A85E40">
        <w:trPr>
          <w:gridAfter w:val="2"/>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1993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1995</w:t>
            </w: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Правые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Всего: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34,3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30,8</w:t>
            </w: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ВР / ДВР— ОД</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15,5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3,9</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ЯБЛоко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7,9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6,9</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ПРЕС</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6,8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0,4</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РДДР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НДР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10,1</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ПСТ</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4,0</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9 партий на выборах 1995 г.</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5,5</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Центр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Всего: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41,2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32,6</w:t>
            </w: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bookmarkStart w:id="3" w:name="4"/>
            <w:r w:rsidRPr="00A85E40">
              <w:rPr>
                <w:rFonts w:ascii="Arial" w:hAnsi="Arial" w:cs="Arial"/>
              </w:rPr>
              <w:t>ЛДПР</w:t>
            </w:r>
            <w:bookmarkEnd w:id="3"/>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22,9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11,2</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ЖР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8,1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4,6</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ДПР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5,5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КРО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4,3</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Держава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2,6</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 партии на выборах 1993 г.</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21 партия на выборах 1995 г.</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9.9</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Левые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Всего: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20,4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32,2</w:t>
            </w: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КПРФ</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12,4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22,3</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АПР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8,0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3,8</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КТРСС</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4,5</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r w:rsidR="00336C74" w:rsidRPr="00A85E4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ВН</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36C74" w:rsidRPr="00A85E40" w:rsidRDefault="00336C74" w:rsidP="00A85E40">
            <w:pPr>
              <w:shd w:val="clear" w:color="auto" w:fill="FFFEEE"/>
              <w:spacing w:before="240" w:after="240"/>
              <w:jc w:val="both"/>
              <w:rPr>
                <w:rFonts w:ascii="Arial" w:hAnsi="Arial" w:cs="Arial"/>
              </w:rPr>
            </w:pPr>
            <w:r w:rsidRPr="00A85E40">
              <w:rPr>
                <w:rFonts w:ascii="Arial" w:hAnsi="Arial" w:cs="Arial"/>
              </w:rPr>
              <w:t>1,6</w:t>
            </w:r>
          </w:p>
        </w:tc>
        <w:tc>
          <w:tcPr>
            <w:tcW w:w="0" w:type="auto"/>
            <w:shd w:val="clear" w:color="auto" w:fill="auto"/>
            <w:vAlign w:val="center"/>
          </w:tcPr>
          <w:p w:rsidR="00336C74" w:rsidRPr="00A85E40" w:rsidRDefault="00336C74" w:rsidP="00A85E40">
            <w:pPr>
              <w:shd w:val="clear" w:color="auto" w:fill="FFFEEE"/>
              <w:spacing w:before="240" w:after="240"/>
              <w:jc w:val="both"/>
              <w:rPr>
                <w:rFonts w:ascii="Arial" w:hAnsi="Arial" w:cs="Arial"/>
              </w:rPr>
            </w:pPr>
          </w:p>
        </w:tc>
      </w:tr>
    </w:tbl>
    <w:p w:rsidR="00336C74" w:rsidRPr="00A85E40" w:rsidRDefault="00336C74" w:rsidP="00A85E40">
      <w:pPr>
        <w:shd w:val="clear" w:color="auto" w:fill="FFFEEE"/>
        <w:spacing w:before="240" w:after="240"/>
        <w:jc w:val="both"/>
        <w:rPr>
          <w:rFonts w:ascii="Arial" w:hAnsi="Arial" w:cs="Arial"/>
          <w:vanish/>
        </w:rPr>
      </w:pPr>
    </w:p>
    <w:p w:rsidR="00336C74" w:rsidRPr="00A85E40" w:rsidRDefault="00336C74" w:rsidP="00A85E40">
      <w:pPr>
        <w:shd w:val="clear" w:color="auto" w:fill="FFFEEE"/>
        <w:spacing w:before="240" w:after="240"/>
        <w:jc w:val="both"/>
        <w:rPr>
          <w:rFonts w:ascii="Arial" w:hAnsi="Arial" w:cs="Arial"/>
        </w:rPr>
      </w:pPr>
    </w:p>
    <w:p w:rsidR="00336C74" w:rsidRPr="00A85E40" w:rsidRDefault="00336C74" w:rsidP="00A85E40">
      <w:pPr>
        <w:shd w:val="clear" w:color="auto" w:fill="FFFEEE"/>
        <w:spacing w:before="240" w:after="240"/>
        <w:jc w:val="both"/>
        <w:rPr>
          <w:rFonts w:ascii="Arial" w:hAnsi="Arial" w:cs="Arial"/>
        </w:rPr>
      </w:pPr>
    </w:p>
    <w:p w:rsidR="00336C74" w:rsidRPr="00A85E40" w:rsidRDefault="00336C74" w:rsidP="00A85E40">
      <w:pPr>
        <w:shd w:val="clear" w:color="auto" w:fill="FFFEEE"/>
        <w:spacing w:before="240" w:after="240"/>
        <w:jc w:val="both"/>
        <w:rPr>
          <w:rFonts w:ascii="Arial" w:hAnsi="Arial" w:cs="Arial"/>
        </w:rPr>
      </w:pPr>
    </w:p>
    <w:p w:rsidR="00044F71" w:rsidRPr="00BB40A0" w:rsidRDefault="00BB40A0" w:rsidP="00BB40A0">
      <w:pPr>
        <w:shd w:val="clear" w:color="auto" w:fill="FFFEEE"/>
        <w:spacing w:before="240" w:after="240"/>
        <w:jc w:val="center"/>
        <w:rPr>
          <w:rFonts w:ascii="Arial" w:hAnsi="Arial" w:cs="Arial"/>
          <w:b/>
          <w:sz w:val="32"/>
          <w:szCs w:val="32"/>
        </w:rPr>
      </w:pPr>
      <w:r>
        <w:rPr>
          <w:rFonts w:ascii="Arial" w:hAnsi="Arial" w:cs="Arial"/>
          <w:b/>
          <w:sz w:val="32"/>
          <w:szCs w:val="32"/>
        </w:rPr>
        <w:t xml:space="preserve">5 . </w:t>
      </w:r>
      <w:r w:rsidR="00044F71" w:rsidRPr="00BB40A0">
        <w:rPr>
          <w:rFonts w:ascii="Arial" w:hAnsi="Arial" w:cs="Arial"/>
          <w:b/>
          <w:sz w:val="32"/>
          <w:szCs w:val="32"/>
        </w:rPr>
        <w:t>Идеология ЛДПР</w:t>
      </w:r>
    </w:p>
    <w:p w:rsidR="00EE43F4"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       Н</w:t>
      </w:r>
      <w:r w:rsidR="00EE43F4" w:rsidRPr="00A85E40">
        <w:rPr>
          <w:rFonts w:ascii="Arial" w:hAnsi="Arial" w:cs="Arial"/>
        </w:rPr>
        <w:t xml:space="preserve">ационализм есть этнический аспект буржуазного отчуждения, генетически связанный со всеми другими его аспектами, как-то: экономическим, социальным, политическим. В то же время, поскольку специфической разновидностью этнического бытия при капитализме является нация (т.к. все ее характерные признаки: урбанизация, наличие собственного государства, автономной экономики и т.д.- по сути дела есть признаки буржуазного типа социального бытия), то можно сказать, что национализм есть </w:t>
      </w:r>
      <w:bookmarkStart w:id="4" w:name="7"/>
      <w:r w:rsidR="00EE43F4" w:rsidRPr="00A85E40">
        <w:rPr>
          <w:rFonts w:ascii="Arial" w:hAnsi="Arial" w:cs="Arial"/>
        </w:rPr>
        <w:t>идеология</w:t>
      </w:r>
      <w:bookmarkEnd w:id="4"/>
      <w:r w:rsidR="00EE43F4" w:rsidRPr="00A85E40">
        <w:rPr>
          <w:rFonts w:ascii="Arial" w:hAnsi="Arial" w:cs="Arial"/>
        </w:rPr>
        <w:t xml:space="preserve">, выражающая сугубо национальное мировидение, т.е. единственно возможный вид национальной идеи в строгом смысле этого слова. </w:t>
      </w:r>
    </w:p>
    <w:p w:rsidR="00EE43F4"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  </w:t>
      </w:r>
      <w:r w:rsidR="00297F59" w:rsidRPr="00A85E40">
        <w:rPr>
          <w:rFonts w:ascii="Arial" w:hAnsi="Arial" w:cs="Arial"/>
        </w:rPr>
        <w:t xml:space="preserve"> </w:t>
      </w:r>
      <w:r w:rsidR="00EE43F4" w:rsidRPr="00A85E40">
        <w:rPr>
          <w:rFonts w:ascii="Arial" w:hAnsi="Arial" w:cs="Arial"/>
        </w:rPr>
        <w:t xml:space="preserve">В то же время среди самих русских классический национализм распространен крайне незначительно, видимо, с одной стороны, в силу той же врожденной плохой восприимчивости русских к западным ценностям, которая, надо сказать, парадоксально сочетается у них с периодически возникающим страстным желанием эти ценности перенять, с другой же стороны, в силу того, что те русские, которые подверглись “глубинной вестернизации” (например, определенные круги столичной интеллигенции), перенимают более авангардные, постклассические парадигмы национализма. Пожалуй, единственной более или менее самотождественной формой классического национализма в его русском варианте является </w:t>
      </w:r>
      <w:bookmarkStart w:id="5" w:name="8"/>
      <w:r w:rsidR="00EE43F4" w:rsidRPr="00A85E40">
        <w:rPr>
          <w:rFonts w:ascii="Arial" w:hAnsi="Arial" w:cs="Arial"/>
        </w:rPr>
        <w:t>идеология</w:t>
      </w:r>
      <w:bookmarkEnd w:id="5"/>
      <w:r w:rsidR="00EE43F4" w:rsidRPr="00A85E40">
        <w:rPr>
          <w:rFonts w:ascii="Arial" w:hAnsi="Arial" w:cs="Arial"/>
        </w:rPr>
        <w:t xml:space="preserve"> </w:t>
      </w:r>
      <w:bookmarkStart w:id="6" w:name="9"/>
      <w:r w:rsidRPr="00A85E40">
        <w:rPr>
          <w:rFonts w:ascii="Arial" w:hAnsi="Arial" w:cs="Arial"/>
        </w:rPr>
        <w:t xml:space="preserve"> </w:t>
      </w:r>
      <w:r w:rsidR="00EE43F4" w:rsidRPr="00A85E40">
        <w:rPr>
          <w:rFonts w:ascii="Arial" w:hAnsi="Arial" w:cs="Arial"/>
        </w:rPr>
        <w:t>ЛДПР</w:t>
      </w:r>
      <w:bookmarkEnd w:id="6"/>
      <w:r w:rsidR="00EE43F4" w:rsidRPr="00A85E40">
        <w:rPr>
          <w:rFonts w:ascii="Arial" w:hAnsi="Arial" w:cs="Arial"/>
        </w:rPr>
        <w:t xml:space="preserve"> В.В. Жириновского, однако, тут мы имеем дело, скорее, с помесью пародии и провокации.</w:t>
      </w:r>
    </w:p>
    <w:p w:rsidR="00EE43F4"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        </w:t>
      </w:r>
      <w:r w:rsidR="00EE43F4" w:rsidRPr="00A85E40">
        <w:rPr>
          <w:rFonts w:ascii="Arial" w:hAnsi="Arial" w:cs="Arial"/>
        </w:rPr>
        <w:t>Партия безусловно правой ориентации и по своим лозунгам, напоминающая экстремистские, но разговорами все и ограничивается.</w:t>
      </w:r>
    </w:p>
    <w:p w:rsidR="00EE43F4"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          </w:t>
      </w:r>
      <w:r w:rsidR="00EE43F4" w:rsidRPr="00A85E40">
        <w:rPr>
          <w:rFonts w:ascii="Arial" w:hAnsi="Arial" w:cs="Arial"/>
        </w:rPr>
        <w:t>ЛДПР отстаивает национальную идеологию, понимаемую как доминирование господствующей нации (русских) в Российской Федерации в сочетании с экономическим изоляционизмом и защитой государственных интересов России на международной арене. Неизменно выступает за унитарную, имперскую форму государственного устройства с вертикальной подчиненностью регионов Центру, упразднение национальных автономий и атрибутов их государственности (суверенитетов, конституций, президентских постов, символики и т.д.). Лидер ЛДПР неоднократно заявлял о курсе на восстановление России в границах Советского Союза, о разделе территории на губернии или экономические районы, сообразуясь с экономической целесообразностью.</w:t>
      </w:r>
    </w:p>
    <w:p w:rsidR="00EE43F4"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            </w:t>
      </w:r>
      <w:r w:rsidR="00EE43F4" w:rsidRPr="00A85E40">
        <w:rPr>
          <w:rFonts w:ascii="Arial" w:hAnsi="Arial" w:cs="Arial"/>
        </w:rPr>
        <w:t>В программе ЛДПР основные пункты: создание в стране условий для свободного претворения в жизнь творческих способностей населяющих страну народов, рачительное использование природных ресурсов. Вся полнота власти принадлежит Президенту. Он имеет право распустить парламент, налагать вето, назначить новые выборы. Несет ответственность перед парламентом за антиконституционные действия. В области экономики – создание достойной и благополучной жизни для каждого жителя России – постепенно без «революционных скачков» и потрясений. Зарплата не ниже прожиточного минимума. Земля государственная в долгосрочной аренде. Усиление государственного влияния в производственной сфере: перепрофилирование нерентабельных предприятий, недопущение безработицы, сокращение налогов для производителей. Во внешней политике ЛДПР проводит курс на поддержку стран «где патриотические силы находятся у власти»: Ирак, Иран, Ливия, Северная Корея, Индия. Многочисленны контакты с правыми и ультраправыми партиями во многих странах. Однако курс гибкий, после 11 сентября было объявлено, что конфронтация Восток – Запад меняется на конфронтацию Север – Юг и США из противника России становится партнером, так же как и Европа.</w:t>
      </w:r>
    </w:p>
    <w:p w:rsidR="00EE43F4"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           </w:t>
      </w:r>
      <w:r w:rsidR="00EE43F4" w:rsidRPr="00A85E40">
        <w:rPr>
          <w:rFonts w:ascii="Arial" w:hAnsi="Arial" w:cs="Arial"/>
        </w:rPr>
        <w:t>ЛДПР типичная «вождистская» партия даже для нашего политического поля, где это в той или иной степени можно отнести ко всем партиям. Других членов ЛДПР мало кто знает, Алексей Митрофанов, Сергей Калашников, Игорь Лебедев… За то время, когда в Госдуме была крупная фракция, ЛДПР освоила методику влияния на политический процесс и успешно пользуется этим и поныне. ЛДПР никогда не нападала на Президента и, критикуя власть на словах, поддерживала в парламенте все её важные инициативы.</w:t>
      </w:r>
    </w:p>
    <w:p w:rsidR="00EE43F4" w:rsidRPr="00A85E40" w:rsidRDefault="00EE43F4" w:rsidP="00A85E40">
      <w:pPr>
        <w:shd w:val="clear" w:color="auto" w:fill="FFFEEE"/>
        <w:spacing w:before="240" w:after="240"/>
        <w:jc w:val="both"/>
        <w:rPr>
          <w:rFonts w:ascii="Arial" w:hAnsi="Arial" w:cs="Arial"/>
        </w:rPr>
      </w:pPr>
      <w:r w:rsidRPr="00A85E40">
        <w:rPr>
          <w:rFonts w:ascii="Arial" w:hAnsi="Arial" w:cs="Arial"/>
        </w:rPr>
        <w:t>Влияние в Думе стало уже не то, но Жириновский не отступает от своей линии, выдает неожиданные и необъяснимые прогнозы (до 100 депутатов, 10 лет наводнений в Европе) и свои «фирменные» рецепты решения проблем (вытеснить всех чеченцев из Чечни в Панкиси и захлопнуть за ними границу). Он не хочет поступаться имиджем самой одиозной в российской политике фигуры, даже если ценой может стать место в Госдуме.</w:t>
      </w:r>
    </w:p>
    <w:p w:rsidR="00EE43F4" w:rsidRPr="00A85E40" w:rsidRDefault="00EE43F4" w:rsidP="00A85E40">
      <w:pPr>
        <w:shd w:val="clear" w:color="auto" w:fill="FFFEEE"/>
        <w:spacing w:before="240" w:after="240"/>
        <w:jc w:val="both"/>
        <w:rPr>
          <w:rFonts w:ascii="Arial" w:hAnsi="Arial" w:cs="Arial"/>
        </w:rPr>
      </w:pPr>
      <w:r w:rsidRPr="00A85E40">
        <w:rPr>
          <w:rFonts w:ascii="Arial" w:hAnsi="Arial" w:cs="Arial"/>
        </w:rPr>
        <w:t>В последнее время иногда сравнивают лидера ЛДПР с лидером французских правых Ле Пеном.</w:t>
      </w:r>
    </w:p>
    <w:p w:rsidR="00EE43F4" w:rsidRPr="00A85E40" w:rsidRDefault="00EE43F4" w:rsidP="00A85E40">
      <w:pPr>
        <w:shd w:val="clear" w:color="auto" w:fill="FFFEEE"/>
        <w:spacing w:before="240" w:after="240"/>
        <w:jc w:val="both"/>
        <w:rPr>
          <w:rFonts w:ascii="Arial" w:hAnsi="Arial" w:cs="Arial"/>
        </w:rPr>
      </w:pPr>
      <w:r w:rsidRPr="00A85E40">
        <w:rPr>
          <w:rFonts w:ascii="Arial" w:hAnsi="Arial" w:cs="Arial"/>
        </w:rPr>
        <w:t>На самом же деле разница между Ле Пеном и Жириновским примерно такая же, как между туповатым статистом из массовки, затвердившим две-три реплики, и блестящим артистом оригинального жанра, способным на виртуозную импровизацию.</w:t>
      </w:r>
    </w:p>
    <w:p w:rsidR="00044F71" w:rsidRPr="00BB40A0" w:rsidRDefault="00BB40A0" w:rsidP="00BB40A0">
      <w:pPr>
        <w:shd w:val="clear" w:color="auto" w:fill="FFFEEE"/>
        <w:spacing w:before="240" w:after="240"/>
        <w:jc w:val="center"/>
        <w:rPr>
          <w:rFonts w:ascii="Arial" w:hAnsi="Arial" w:cs="Arial"/>
          <w:b/>
          <w:sz w:val="32"/>
          <w:szCs w:val="32"/>
        </w:rPr>
      </w:pPr>
      <w:r>
        <w:rPr>
          <w:rFonts w:ascii="Arial" w:hAnsi="Arial" w:cs="Arial"/>
          <w:b/>
          <w:sz w:val="32"/>
          <w:szCs w:val="32"/>
        </w:rPr>
        <w:t xml:space="preserve">6 . </w:t>
      </w:r>
      <w:r w:rsidR="00044F71" w:rsidRPr="00BB40A0">
        <w:rPr>
          <w:rFonts w:ascii="Arial" w:hAnsi="Arial" w:cs="Arial"/>
          <w:b/>
          <w:sz w:val="32"/>
          <w:szCs w:val="32"/>
        </w:rPr>
        <w:t>Программа ЛДПР</w:t>
      </w:r>
    </w:p>
    <w:p w:rsidR="00EE43F4" w:rsidRPr="00A85E40" w:rsidRDefault="00EE43F4" w:rsidP="00A85E40">
      <w:pPr>
        <w:shd w:val="clear" w:color="auto" w:fill="FFFEEE"/>
        <w:spacing w:before="240" w:after="240"/>
        <w:jc w:val="both"/>
        <w:rPr>
          <w:rFonts w:ascii="Arial" w:hAnsi="Arial" w:cs="Arial"/>
        </w:rPr>
      </w:pPr>
      <w:r w:rsidRPr="00A85E40">
        <w:rPr>
          <w:rFonts w:ascii="Arial" w:hAnsi="Arial" w:cs="Arial"/>
        </w:rPr>
        <w:t>У ЛДПР есть, разумеется, политическая программа, ее вождь том за томом выпускает свое собрание сочинений. Если всю эту печатную продукцию почитать, то там, конечно, обнаружатся и аналогии, и совпадения с идеями французского правого радикала. Дело только в том, что реальная политика ЛДПР не имеет ничего общего с ее писаной программой. Главное ноу-хау Жириновского – это политика, чудесным образом имеющая свою форму (чрезвычайно гибкий и эксцентричный популизм), но характеризующаяся полным отсутствием содержания.</w:t>
      </w:r>
    </w:p>
    <w:p w:rsidR="00EE43F4" w:rsidRPr="00A85E40" w:rsidRDefault="00EE43F4" w:rsidP="00A85E40">
      <w:pPr>
        <w:shd w:val="clear" w:color="auto" w:fill="FFFEEE"/>
        <w:spacing w:before="240" w:after="240"/>
        <w:jc w:val="both"/>
        <w:rPr>
          <w:rFonts w:ascii="Arial" w:hAnsi="Arial" w:cs="Arial"/>
        </w:rPr>
      </w:pPr>
      <w:r w:rsidRPr="00A85E40">
        <w:rPr>
          <w:rFonts w:ascii="Arial" w:hAnsi="Arial" w:cs="Arial"/>
        </w:rPr>
        <w:t>Вспомнить хотя бы декабрь 1999 года, выборы в первую Думу, на которых партия Жириновского одержала убедительную и совершенно неожиданную для всех победу. Общественность, начитавшись радикальных брошюрок Владимира Вольфовича насчет «броска на юг» и мытья сапог в Индийском Океане, чрезвычайно встревожилась: «Фашизм наступает!». Но никаким фашизмом в первой Думе и не пахло, риторика риторикой, а вели себя ЛДПР и Жириновский в тогдашнем парламенте крайне прагматично, объективно служа Кремлю, поскольку выступали противовесом коммунистической оппозиции. Надо сказать, что это не укрылось и от внимания электората: на выборах во вторую и третью Думы его протестная часть явно переметнулась к коммунистам. Если бы Владимир Вольфович и впрямь был правым радикалом, как Ле Пен, он сделал бы совсем другую карьеру: как раз в начале 90-х деморализованные реформами и распадом СССР россияне были восприимчивы к праворадикальным идеям. Но Жириновский предпочел правого радикала «сыграть», самозванцем занять и постепенно, путем многолетнего шутовства и скоморошества, скомпрометировать эту очень опасную (в случае реального наполнения) нишу политического пространства. Вполне возможно, что беспристрастные потомки по заслугам оценят истинную роль Жириновского в борьбе против фашизма. Не важно, что борьба эта была не совсем бескорыстна.</w:t>
      </w:r>
    </w:p>
    <w:p w:rsidR="00EE43F4" w:rsidRPr="00A85E40" w:rsidRDefault="00EE43F4" w:rsidP="00A85E40">
      <w:pPr>
        <w:shd w:val="clear" w:color="auto" w:fill="FFFEEE"/>
        <w:spacing w:before="240" w:after="240"/>
        <w:jc w:val="both"/>
        <w:rPr>
          <w:rFonts w:ascii="Arial" w:hAnsi="Arial" w:cs="Arial"/>
        </w:rPr>
      </w:pPr>
      <w:r w:rsidRPr="00A85E40">
        <w:rPr>
          <w:rFonts w:ascii="Arial" w:hAnsi="Arial" w:cs="Arial"/>
        </w:rPr>
        <w:t>Было бы величайшей несправедливостью не услышать либеральный мотив России в интерпретации Либерально-демократической партии России. Можно говорить о том, что они либеральные «ультрас» замешанные на черносотенном патриотизме, что идеология ЛДПР – духовная пища маргиналов, что все их политические действия сродни политической эксцентрике, что единственная их заслуга воинствующий антикоммунизм…</w:t>
      </w:r>
    </w:p>
    <w:p w:rsidR="00EE43F4" w:rsidRPr="00A85E40" w:rsidRDefault="00EE43F4" w:rsidP="00A85E40">
      <w:pPr>
        <w:shd w:val="clear" w:color="auto" w:fill="FFFEEE"/>
        <w:spacing w:before="240" w:after="240"/>
        <w:jc w:val="both"/>
        <w:rPr>
          <w:rFonts w:ascii="Arial" w:hAnsi="Arial" w:cs="Arial"/>
        </w:rPr>
      </w:pPr>
      <w:r w:rsidRPr="00A85E40">
        <w:rPr>
          <w:rFonts w:ascii="Arial" w:hAnsi="Arial" w:cs="Arial"/>
        </w:rPr>
        <w:t xml:space="preserve">Но именно эта заслуга одна из главных, потому что ЛДПР сыграла существенную роль в разгроме монополии КПСС, как института гражданского общества. А что в сухом остатке? Революции заканчиваются, надо работать, а работать не хочется. Хочется блистать, лавировать, скандалить, хочется быть в сфере публичной политики. Но общество мало что знает о заслугах либеральных демократов в экономической сфере. </w:t>
      </w: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EE43F4" w:rsidRPr="00BB40A0" w:rsidRDefault="00BB40A0" w:rsidP="00BB40A0">
      <w:pPr>
        <w:shd w:val="clear" w:color="auto" w:fill="FFFEEE"/>
        <w:spacing w:before="240" w:after="240"/>
        <w:jc w:val="center"/>
        <w:rPr>
          <w:rFonts w:ascii="Arial" w:hAnsi="Arial" w:cs="Arial"/>
          <w:b/>
          <w:sz w:val="32"/>
          <w:szCs w:val="32"/>
        </w:rPr>
      </w:pPr>
      <w:r>
        <w:rPr>
          <w:rFonts w:ascii="Arial" w:hAnsi="Arial" w:cs="Arial"/>
          <w:b/>
          <w:sz w:val="32"/>
          <w:szCs w:val="32"/>
        </w:rPr>
        <w:t xml:space="preserve">7 . </w:t>
      </w:r>
      <w:r w:rsidR="00A85E40" w:rsidRPr="00BB40A0">
        <w:rPr>
          <w:rFonts w:ascii="Arial" w:hAnsi="Arial" w:cs="Arial"/>
          <w:b/>
          <w:sz w:val="32"/>
          <w:szCs w:val="32"/>
        </w:rPr>
        <w:t>Политическая деятельность ЛДПР</w:t>
      </w:r>
    </w:p>
    <w:p w:rsidR="00A85E40" w:rsidRPr="00A85E40" w:rsidRDefault="00A85E40" w:rsidP="00A85E40">
      <w:pPr>
        <w:shd w:val="clear" w:color="auto" w:fill="FFFEEE"/>
        <w:spacing w:before="240" w:after="240"/>
        <w:jc w:val="both"/>
        <w:rPr>
          <w:rFonts w:ascii="Arial" w:hAnsi="Arial" w:cs="Arial"/>
        </w:rPr>
      </w:pPr>
      <w:r w:rsidRPr="00A85E40">
        <w:rPr>
          <w:rFonts w:ascii="Arial" w:hAnsi="Arial" w:cs="Arial"/>
        </w:rPr>
        <w:t>Политичесую деятельность ЛДПР рассмотрим на одном примере :</w:t>
      </w:r>
    </w:p>
    <w:p w:rsidR="00A85E40" w:rsidRPr="00A85E40" w:rsidRDefault="00A85E40" w:rsidP="00A85E40">
      <w:pPr>
        <w:shd w:val="clear" w:color="auto" w:fill="FFFEEE"/>
        <w:spacing w:before="240" w:after="240"/>
        <w:jc w:val="both"/>
        <w:rPr>
          <w:rFonts w:ascii="Arial" w:hAnsi="Arial" w:cs="Arial"/>
        </w:rPr>
      </w:pPr>
      <w:r w:rsidRPr="00A85E40">
        <w:rPr>
          <w:rFonts w:ascii="Arial" w:hAnsi="Arial" w:cs="Arial"/>
        </w:rPr>
        <w:t xml:space="preserve">Ямало-Ненецкий АО: Жириновский пообещал ямальцам решить все их проблемы </w:t>
      </w:r>
    </w:p>
    <w:p w:rsidR="00A85E40" w:rsidRPr="00A85E40" w:rsidRDefault="00A85E40" w:rsidP="00A85E40">
      <w:pPr>
        <w:shd w:val="clear" w:color="auto" w:fill="FFFEEE"/>
        <w:spacing w:before="240" w:after="240"/>
        <w:jc w:val="both"/>
        <w:rPr>
          <w:rFonts w:ascii="Arial" w:hAnsi="Arial" w:cs="Arial"/>
        </w:rPr>
      </w:pPr>
      <w:r w:rsidRPr="00A85E40">
        <w:rPr>
          <w:rFonts w:ascii="Arial" w:hAnsi="Arial" w:cs="Arial"/>
        </w:rPr>
        <w:t xml:space="preserve">Изначально визит заместителя председателя Государственной Думы РФ Владимира Жириновского на Ямал был заявлен как посещение субъекта Федерации вице-спикером нижней палаты парламента, но, в то же время, обозначая цель своей поездки, сам Жириновский не стал скрывать, что она больше носит предвыборный характер. </w:t>
      </w:r>
    </w:p>
    <w:p w:rsidR="00A85E40" w:rsidRPr="00A85E40" w:rsidRDefault="00A85E40" w:rsidP="00A85E40">
      <w:pPr>
        <w:shd w:val="clear" w:color="auto" w:fill="FFFEEE"/>
        <w:spacing w:before="240" w:after="240"/>
        <w:jc w:val="both"/>
        <w:rPr>
          <w:rFonts w:ascii="Arial" w:hAnsi="Arial" w:cs="Arial"/>
        </w:rPr>
      </w:pPr>
      <w:r w:rsidRPr="00A85E40">
        <w:rPr>
          <w:rFonts w:ascii="Arial" w:hAnsi="Arial" w:cs="Arial"/>
        </w:rPr>
        <w:t xml:space="preserve">Как сообщила пресс-секретарь главы Нового Уренгоя, встречаясь с представителями руководства города, предприятий и организаций, общественностью, В. Жириновский больше вел агитацию за политическую партию, лидером которой он является, нежели говорил о работе Госдумы РФ. </w:t>
      </w:r>
    </w:p>
    <w:p w:rsidR="00A85E40" w:rsidRPr="00A85E40" w:rsidRDefault="00A85E40" w:rsidP="00A85E40">
      <w:pPr>
        <w:shd w:val="clear" w:color="auto" w:fill="FFFEEE"/>
        <w:spacing w:before="240" w:after="240"/>
        <w:jc w:val="both"/>
        <w:rPr>
          <w:rFonts w:ascii="Arial" w:hAnsi="Arial" w:cs="Arial"/>
        </w:rPr>
      </w:pPr>
      <w:r w:rsidRPr="00A85E40">
        <w:rPr>
          <w:rFonts w:ascii="Arial" w:hAnsi="Arial" w:cs="Arial"/>
        </w:rPr>
        <w:t xml:space="preserve">На встрече с новоуренгойцами, которая продлилась 40 минут, В. Жириновский поднимал самые разные темы: проблемы экономики, вопросы безопасности, ситуация в Чечне, предстоящие выборы, работа государственной власти всех ветвей и уровней, война в Ираке, политические планы и деятельность ЛДПР. </w:t>
      </w:r>
    </w:p>
    <w:p w:rsidR="00A85E40" w:rsidRPr="00A85E40" w:rsidRDefault="00A85E40" w:rsidP="00A85E40">
      <w:pPr>
        <w:shd w:val="clear" w:color="auto" w:fill="FFFEEE"/>
        <w:spacing w:before="240" w:after="240"/>
        <w:jc w:val="both"/>
        <w:rPr>
          <w:rFonts w:ascii="Arial" w:hAnsi="Arial" w:cs="Arial"/>
        </w:rPr>
      </w:pPr>
      <w:r w:rsidRPr="00A85E40">
        <w:rPr>
          <w:rFonts w:ascii="Arial" w:hAnsi="Arial" w:cs="Arial"/>
        </w:rPr>
        <w:t xml:space="preserve">Жириновский предложил целую программу преобразований в России: наказать Туркменистан за притеснения русскоязычного населения, "разогнать милицию и создать новую русскую полицию", создать мощную структуру спецслужб, отменить мораторий на смертную казнь ("половину из тюрем отпустить, другую половину - расстрелять"), сформировать не более двадцати губерний и назначать губернаторов, упразднить Совет Федерации, парламент должен стать однопалатным, ликвидировать одномандатные округа, выборы проводить только по партийным спискам, возродить госсобственность, которая должна составлять 70%, сократить потоки импорта, а экспортировать только излишки и пр. По окончании встречи с общественностью Нового Уренгоя В. Жириновский дал пресс-конференцию, а затем в студии ТРИА "Импульс" ответил по телефону на вопросы горожан. </w:t>
      </w: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D31DAD" w:rsidRDefault="00D31DAD" w:rsidP="00BB40A0">
      <w:pPr>
        <w:shd w:val="clear" w:color="auto" w:fill="FFFEEE"/>
        <w:spacing w:before="240" w:after="240"/>
        <w:jc w:val="center"/>
        <w:rPr>
          <w:rFonts w:ascii="Arial" w:hAnsi="Arial" w:cs="Arial"/>
          <w:b/>
          <w:sz w:val="32"/>
          <w:szCs w:val="32"/>
        </w:rPr>
      </w:pPr>
    </w:p>
    <w:p w:rsidR="00BB40A0" w:rsidRPr="00BB40A0" w:rsidRDefault="00BB40A0" w:rsidP="00BB40A0">
      <w:pPr>
        <w:shd w:val="clear" w:color="auto" w:fill="FFFEEE"/>
        <w:spacing w:before="240" w:after="240"/>
        <w:jc w:val="center"/>
        <w:rPr>
          <w:rFonts w:ascii="Arial" w:hAnsi="Arial" w:cs="Arial"/>
          <w:b/>
          <w:sz w:val="32"/>
          <w:szCs w:val="32"/>
        </w:rPr>
      </w:pPr>
      <w:r>
        <w:rPr>
          <w:rFonts w:ascii="Arial" w:hAnsi="Arial" w:cs="Arial"/>
          <w:b/>
          <w:sz w:val="32"/>
          <w:szCs w:val="32"/>
        </w:rPr>
        <w:t xml:space="preserve">8 . </w:t>
      </w:r>
      <w:r w:rsidRPr="00BB40A0">
        <w:rPr>
          <w:rFonts w:ascii="Arial" w:hAnsi="Arial" w:cs="Arial"/>
          <w:b/>
          <w:sz w:val="32"/>
          <w:szCs w:val="32"/>
        </w:rPr>
        <w:t>Заключение</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Динамика партийных предпочтений молодежи в последние 3 года</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Наибольшей популярностью на всех этапах наблюдений пользуется «Единая Россия» - в ответ на вопрос: «Какие партии или движения могут оказать существенное положительное влияние на ситуацию в стране?», в среднем четверть молодых респондентов указывают именно «Единую Россию».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Между СПС, КПРФ, ЛДПР и «Яблоком» симпатии молодежи разделились почти поровну. СПС постоянно немного опережает три другие партии (9 - 13%), а ЛДПР, КПРФ и «Яблоко» поочередно сменяют друг друга на третьем, четвертом и пятом местах (6 – 8%).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Особо отметим, что почти половина молодых людей не имеет никаких партийных предпочтений, не доверяя ни одной из перечисленных выше партий (45%).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Старшее поколение традиционно отличается от молодежи более высоким уровнем поддержки КПРФ (14% против 7%) и меньшим уровнем доверия к СПС (6.5% против 9%) и к ЛДПР (3% против 8%). Доли сторонников «Единой России» и «Яблока» у разных поколений россиян примерно равны (соответственно 30% и 29.5%; 6% и 7%). Равны и доли не доверяющих никаким партиям (45% и 43%).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На графике 3-Б видно, что среди представителей старшего поколения, также как и среди молодежи, доли приверженцев СПС, ЛДПР и «Яблока» практически не меняются. Отметим лишь, что слегка подрастерявшее в 2001 – 2002 гг. сторонников «Яблоко», теперь вновь сравнялось по уровню популярности с СПС.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Динамика партийных предпочтений старшего поколения россиян</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Куда более заметно изменилось среди респондентов старше 40 лет соотношение сторонников КПРФ и «Единой России». Перелом произошел осенью 2001 г, когда «Единая Россия» стала вытеснять КПРФ с традиционного для нее первого места. По результатам настоящего исследования, в начале 2003 г. россиян старше 40 лет, поддерживающих «Единую Россию», уже вдвое больше, чем сторонников КПРФ (29.5% против 14%).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Наибольшей долей твердых сторонников обладают «Единая Россия», КПРФ и СПС, сохранившие за собой, соответственно, 73%, 71% и 62% голосовавших за них в декабре 1999 г. В то же время «Яблоко» и </w:t>
      </w:r>
      <w:bookmarkStart w:id="7" w:name="5"/>
      <w:r w:rsidRPr="00A85E40">
        <w:rPr>
          <w:rFonts w:ascii="Arial" w:hAnsi="Arial" w:cs="Arial"/>
        </w:rPr>
        <w:t>ЛДПР</w:t>
      </w:r>
      <w:bookmarkEnd w:id="7"/>
      <w:r w:rsidRPr="00A85E40">
        <w:rPr>
          <w:rFonts w:ascii="Arial" w:hAnsi="Arial" w:cs="Arial"/>
        </w:rPr>
        <w:t xml:space="preserve"> весной 2003 г. поддерживают только половина голосовавших за эти партии в 1999 г. (соответственно 51% и 52%).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«Единая Россия» значительно чаще «оттягивает» на себя голоса других партий. Так, после слияния «Единства» и ОВР на сторону «Единороссов» перешли 57% молодых людей, голосовавших за ОВР. Помимо этого, поддержку «Единой России» оказывают 23% голосовавших в 1999 г. за «Яблоко», 21% голосовавших за </w:t>
      </w:r>
      <w:bookmarkStart w:id="8" w:name="6"/>
      <w:r w:rsidRPr="00A85E40">
        <w:rPr>
          <w:rFonts w:ascii="Arial" w:hAnsi="Arial" w:cs="Arial"/>
        </w:rPr>
        <w:t>ЛДПР</w:t>
      </w:r>
      <w:bookmarkEnd w:id="8"/>
      <w:r w:rsidRPr="00A85E40">
        <w:rPr>
          <w:rFonts w:ascii="Arial" w:hAnsi="Arial" w:cs="Arial"/>
        </w:rPr>
        <w:t xml:space="preserve">, 19% голосовавших за СПС и 12% голосовавших за КПРФ.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Ни одна другая партия не может похвастать таким числом привлеченных на свою сторону сторонников конкурентов. СПС может предъявить лишь 11% бывших «яблочников» и 9% голосовавших за ОВР, КПРФ – 6% сторонников ЛДПР и 9% сторонников «Яблока», а само «Яблоко - 6% приверженцев СПС. Практически не отнимает голоса у других партий ЛДПР.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При этом лишь 6% голосовавших в 1999 г. за «Единство», поддерживает в 2003 г. не «Единую Россию», а какую-то другую партию. Наибольшие потери понесло «Яблоко», отдавшее другим партиям в сумме 44% своих молодых сторонников. На втором месте в этом антирейтинге идет ЛДПР (на сторону других партий перешли 35% молодежного электората партии В.Жириновского), а на третьем – СПС (потери составили 29% бывших молодых сторонников). Среди молодых людей, голосовавших в 1999 г. за КПРФ, другие партии в 2003 г. поддерживают 17%. </w:t>
      </w:r>
    </w:p>
    <w:p w:rsidR="00044F71" w:rsidRPr="00A85E40" w:rsidRDefault="00044F71" w:rsidP="00A85E40">
      <w:pPr>
        <w:shd w:val="clear" w:color="auto" w:fill="FFFEEE"/>
        <w:spacing w:before="240" w:after="240"/>
        <w:jc w:val="both"/>
        <w:rPr>
          <w:rFonts w:ascii="Arial" w:hAnsi="Arial" w:cs="Arial"/>
        </w:rPr>
      </w:pPr>
      <w:r w:rsidRPr="00A85E40">
        <w:rPr>
          <w:rFonts w:ascii="Arial" w:hAnsi="Arial" w:cs="Arial"/>
        </w:rPr>
        <w:t xml:space="preserve">Отметим также, что среди голосовавших в 1999 г. против всех, 22% и теперь не поддерживают никакую партию, 13% склоняются на сторону «Единой России», а 6.5% - на сторону КПРФ. Другим партиям отходит лишь по 2 – 3% голосов протестного электората. </w:t>
      </w:r>
    </w:p>
    <w:p w:rsidR="00297F59" w:rsidRPr="00A85E40" w:rsidRDefault="00297F59" w:rsidP="00A85E40">
      <w:pPr>
        <w:shd w:val="clear" w:color="auto" w:fill="FFFEEE"/>
        <w:spacing w:before="240" w:after="240"/>
        <w:jc w:val="both"/>
        <w:rPr>
          <w:rFonts w:ascii="Arial" w:hAnsi="Arial" w:cs="Arial"/>
        </w:rPr>
      </w:pPr>
    </w:p>
    <w:p w:rsidR="00835E3C" w:rsidRPr="00A85E40" w:rsidRDefault="00835E3C" w:rsidP="00A85E40">
      <w:pPr>
        <w:shd w:val="clear" w:color="auto" w:fill="FFFEEE"/>
        <w:spacing w:before="240" w:after="240"/>
        <w:jc w:val="both"/>
        <w:rPr>
          <w:rFonts w:ascii="Arial" w:hAnsi="Arial" w:cs="Arial"/>
        </w:rPr>
      </w:pPr>
    </w:p>
    <w:p w:rsidR="008A7F54" w:rsidRPr="004F637F" w:rsidRDefault="008A7F54" w:rsidP="00AB6EC5">
      <w:pPr>
        <w:pStyle w:val="2"/>
        <w:jc w:val="center"/>
        <w:rPr>
          <w:rFonts w:ascii="Arial" w:hAnsi="Arial" w:cs="Arial"/>
          <w:b w:val="0"/>
          <w:bCs w:val="0"/>
          <w:color w:val="auto"/>
          <w:sz w:val="24"/>
          <w:szCs w:val="24"/>
        </w:rPr>
      </w:pPr>
    </w:p>
    <w:p w:rsidR="008A7F54" w:rsidRPr="004F637F" w:rsidRDefault="008A7F54" w:rsidP="00AB6EC5">
      <w:pPr>
        <w:pStyle w:val="2"/>
        <w:jc w:val="center"/>
        <w:rPr>
          <w:rFonts w:ascii="Arial" w:hAnsi="Arial" w:cs="Arial"/>
          <w:b w:val="0"/>
          <w:bCs w:val="0"/>
          <w:color w:val="auto"/>
          <w:sz w:val="24"/>
          <w:szCs w:val="24"/>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BB40A0" w:rsidRDefault="00BB40A0" w:rsidP="00AB6EC5">
      <w:pPr>
        <w:pStyle w:val="2"/>
        <w:jc w:val="center"/>
        <w:rPr>
          <w:rFonts w:ascii="Arial" w:hAnsi="Arial" w:cs="Arial"/>
          <w:bCs w:val="0"/>
          <w:color w:val="auto"/>
          <w:sz w:val="32"/>
          <w:szCs w:val="32"/>
        </w:rPr>
      </w:pPr>
    </w:p>
    <w:p w:rsidR="00835E3C" w:rsidRPr="001B78BE" w:rsidRDefault="00835E3C" w:rsidP="00AB6EC5">
      <w:pPr>
        <w:pStyle w:val="2"/>
        <w:jc w:val="center"/>
        <w:rPr>
          <w:rFonts w:ascii="Arial" w:hAnsi="Arial" w:cs="Arial"/>
          <w:bCs w:val="0"/>
          <w:color w:val="auto"/>
          <w:sz w:val="32"/>
          <w:szCs w:val="32"/>
        </w:rPr>
      </w:pPr>
      <w:r w:rsidRPr="001B78BE">
        <w:rPr>
          <w:rFonts w:ascii="Arial" w:hAnsi="Arial" w:cs="Arial"/>
          <w:bCs w:val="0"/>
          <w:color w:val="auto"/>
          <w:sz w:val="32"/>
          <w:szCs w:val="32"/>
        </w:rPr>
        <w:t>Литература</w:t>
      </w:r>
    </w:p>
    <w:p w:rsidR="00835E3C" w:rsidRPr="004F637F" w:rsidRDefault="00835E3C" w:rsidP="007B0CA3">
      <w:pPr>
        <w:pStyle w:val="2"/>
        <w:rPr>
          <w:rFonts w:ascii="Arial" w:hAnsi="Arial" w:cs="Arial"/>
          <w:b w:val="0"/>
          <w:bCs w:val="0"/>
          <w:color w:val="auto"/>
          <w:sz w:val="24"/>
          <w:szCs w:val="24"/>
        </w:rPr>
      </w:pPr>
    </w:p>
    <w:p w:rsidR="00D31DAD" w:rsidRDefault="00D31DAD" w:rsidP="007B0CA3">
      <w:pPr>
        <w:rPr>
          <w:rFonts w:ascii="Arial" w:hAnsi="Arial" w:cs="Arial"/>
        </w:rPr>
      </w:pPr>
      <w:r>
        <w:rPr>
          <w:rFonts w:ascii="Arial" w:hAnsi="Arial" w:cs="Arial"/>
        </w:rPr>
        <w:t xml:space="preserve">Соловьев А.И. Политология </w:t>
      </w:r>
      <w:r w:rsidRPr="00D31DAD">
        <w:rPr>
          <w:rFonts w:ascii="Arial" w:hAnsi="Arial" w:cs="Arial"/>
        </w:rPr>
        <w:t xml:space="preserve">; </w:t>
      </w:r>
      <w:r>
        <w:rPr>
          <w:rFonts w:ascii="Arial" w:hAnsi="Arial" w:cs="Arial"/>
        </w:rPr>
        <w:t xml:space="preserve">Политическая теория . политические технологии . –М. </w:t>
      </w:r>
      <w:r w:rsidRPr="00D31DAD">
        <w:rPr>
          <w:rFonts w:ascii="Arial" w:hAnsi="Arial" w:cs="Arial"/>
        </w:rPr>
        <w:t xml:space="preserve">; </w:t>
      </w:r>
      <w:r>
        <w:rPr>
          <w:rFonts w:ascii="Arial" w:hAnsi="Arial" w:cs="Arial"/>
        </w:rPr>
        <w:t>Аспект ПРЕСС .2001</w:t>
      </w:r>
    </w:p>
    <w:p w:rsidR="00D31DAD" w:rsidRPr="00D31DAD" w:rsidRDefault="00D31DAD" w:rsidP="007B0CA3">
      <w:pPr>
        <w:rPr>
          <w:rFonts w:ascii="Arial" w:hAnsi="Arial" w:cs="Arial"/>
        </w:rPr>
      </w:pPr>
    </w:p>
    <w:p w:rsidR="007B0CA3" w:rsidRPr="004F637F" w:rsidRDefault="00D31DAD" w:rsidP="007B0CA3">
      <w:pPr>
        <w:rPr>
          <w:rFonts w:ascii="Arial" w:hAnsi="Arial" w:cs="Arial"/>
        </w:rPr>
      </w:pPr>
      <w:r>
        <w:rPr>
          <w:rFonts w:ascii="Arial" w:hAnsi="Arial" w:cs="Arial"/>
        </w:rPr>
        <w:t>Статья  «</w:t>
      </w:r>
      <w:r w:rsidRPr="00A85E40">
        <w:rPr>
          <w:rFonts w:ascii="Arial" w:hAnsi="Arial" w:cs="Arial"/>
        </w:rPr>
        <w:t>Результаты выборов 1993 и 1995 гг. в России</w:t>
      </w:r>
      <w:r>
        <w:rPr>
          <w:rFonts w:ascii="Arial" w:hAnsi="Arial" w:cs="Arial"/>
        </w:rPr>
        <w:t xml:space="preserve">» </w:t>
      </w:r>
      <w:r w:rsidR="00551191" w:rsidRPr="00551191">
        <w:rPr>
          <w:rFonts w:ascii="Arial" w:hAnsi="Arial" w:cs="Arial"/>
        </w:rPr>
        <w:t>;</w:t>
      </w:r>
      <w:r>
        <w:rPr>
          <w:rFonts w:ascii="Arial" w:hAnsi="Arial" w:cs="Arial"/>
        </w:rPr>
        <w:t>газета «Аргументы и факты»</w:t>
      </w:r>
      <w:r w:rsidR="00230258">
        <w:rPr>
          <w:rFonts w:ascii="Arial" w:hAnsi="Arial" w:cs="Arial"/>
        </w:rPr>
        <w:t xml:space="preserve"> .2002</w:t>
      </w:r>
    </w:p>
    <w:p w:rsidR="007B0CA3" w:rsidRPr="004F637F" w:rsidRDefault="007B0CA3" w:rsidP="007B0CA3">
      <w:pPr>
        <w:rPr>
          <w:rFonts w:ascii="Arial" w:hAnsi="Arial" w:cs="Arial"/>
        </w:rPr>
      </w:pPr>
    </w:p>
    <w:p w:rsidR="007B0CA3" w:rsidRPr="004F637F" w:rsidRDefault="00551191" w:rsidP="007B0CA3">
      <w:pPr>
        <w:rPr>
          <w:rFonts w:ascii="Arial" w:hAnsi="Arial" w:cs="Arial"/>
        </w:rPr>
      </w:pPr>
      <w:r>
        <w:rPr>
          <w:rFonts w:ascii="Arial" w:hAnsi="Arial" w:cs="Arial"/>
        </w:rPr>
        <w:t>Статья «</w:t>
      </w:r>
      <w:r w:rsidRPr="00A85E40">
        <w:rPr>
          <w:rFonts w:ascii="Arial" w:hAnsi="Arial" w:cs="Arial"/>
        </w:rPr>
        <w:t>Динамика партийных предпочтений молодежи</w:t>
      </w:r>
      <w:r>
        <w:rPr>
          <w:rFonts w:ascii="Arial" w:hAnsi="Arial" w:cs="Arial"/>
        </w:rPr>
        <w:t xml:space="preserve">» </w:t>
      </w:r>
      <w:r w:rsidRPr="00551191">
        <w:rPr>
          <w:rFonts w:ascii="Arial" w:hAnsi="Arial" w:cs="Arial"/>
        </w:rPr>
        <w:t>;</w:t>
      </w:r>
      <w:r>
        <w:rPr>
          <w:rFonts w:ascii="Arial" w:hAnsi="Arial" w:cs="Arial"/>
        </w:rPr>
        <w:t>газета «Аргументы и факты»</w:t>
      </w:r>
      <w:r w:rsidR="00230258">
        <w:rPr>
          <w:rFonts w:ascii="Arial" w:hAnsi="Arial" w:cs="Arial"/>
        </w:rPr>
        <w:t>, 2003</w:t>
      </w:r>
      <w:r>
        <w:rPr>
          <w:rFonts w:ascii="Arial" w:hAnsi="Arial" w:cs="Arial"/>
        </w:rPr>
        <w:t xml:space="preserve"> </w:t>
      </w:r>
    </w:p>
    <w:p w:rsidR="00835E3C" w:rsidRDefault="00551191" w:rsidP="00835E3C">
      <w:pPr>
        <w:pStyle w:val="2"/>
        <w:rPr>
          <w:rFonts w:ascii="Arial" w:hAnsi="Arial" w:cs="Arial"/>
          <w:b w:val="0"/>
          <w:bCs w:val="0"/>
          <w:color w:val="auto"/>
          <w:sz w:val="24"/>
          <w:szCs w:val="24"/>
        </w:rPr>
      </w:pPr>
      <w:r>
        <w:rPr>
          <w:rFonts w:ascii="Arial" w:hAnsi="Arial" w:cs="Arial"/>
          <w:b w:val="0"/>
          <w:bCs w:val="0"/>
          <w:color w:val="auto"/>
          <w:sz w:val="24"/>
          <w:szCs w:val="24"/>
        </w:rPr>
        <w:t xml:space="preserve">Брошюра «Жириновский –лидер ЛДПР» </w:t>
      </w:r>
      <w:r w:rsidRPr="00551191">
        <w:rPr>
          <w:rFonts w:ascii="Arial" w:hAnsi="Arial" w:cs="Arial"/>
          <w:b w:val="0"/>
          <w:bCs w:val="0"/>
          <w:color w:val="auto"/>
          <w:sz w:val="24"/>
          <w:szCs w:val="24"/>
        </w:rPr>
        <w:t xml:space="preserve">; </w:t>
      </w:r>
      <w:r>
        <w:rPr>
          <w:rFonts w:ascii="Arial" w:hAnsi="Arial" w:cs="Arial"/>
          <w:b w:val="0"/>
          <w:bCs w:val="0"/>
          <w:color w:val="auto"/>
          <w:sz w:val="24"/>
          <w:szCs w:val="24"/>
        </w:rPr>
        <w:t>предвыборная агитация</w:t>
      </w:r>
    </w:p>
    <w:p w:rsidR="00551191" w:rsidRDefault="00551191" w:rsidP="00835E3C">
      <w:pPr>
        <w:pStyle w:val="2"/>
        <w:rPr>
          <w:rFonts w:ascii="Arial" w:hAnsi="Arial" w:cs="Arial"/>
          <w:b w:val="0"/>
          <w:bCs w:val="0"/>
          <w:color w:val="auto"/>
          <w:sz w:val="24"/>
          <w:szCs w:val="24"/>
        </w:rPr>
      </w:pPr>
      <w:r>
        <w:rPr>
          <w:rFonts w:ascii="Arial" w:hAnsi="Arial" w:cs="Arial"/>
          <w:b w:val="0"/>
          <w:bCs w:val="0"/>
          <w:color w:val="auto"/>
          <w:sz w:val="24"/>
          <w:szCs w:val="24"/>
        </w:rPr>
        <w:t xml:space="preserve">Штульберг В.И. и др  </w:t>
      </w:r>
      <w:r w:rsidRPr="00551191">
        <w:rPr>
          <w:rFonts w:ascii="Arial" w:hAnsi="Arial" w:cs="Arial"/>
          <w:b w:val="0"/>
          <w:bCs w:val="0"/>
          <w:color w:val="auto"/>
          <w:sz w:val="24"/>
          <w:szCs w:val="24"/>
        </w:rPr>
        <w:t>;</w:t>
      </w:r>
      <w:r>
        <w:rPr>
          <w:rFonts w:ascii="Arial" w:hAnsi="Arial" w:cs="Arial"/>
          <w:b w:val="0"/>
          <w:bCs w:val="0"/>
          <w:color w:val="auto"/>
          <w:sz w:val="24"/>
          <w:szCs w:val="24"/>
        </w:rPr>
        <w:t xml:space="preserve"> Региональная политика России </w:t>
      </w:r>
      <w:r w:rsidRPr="00551191">
        <w:rPr>
          <w:rFonts w:ascii="Arial" w:hAnsi="Arial" w:cs="Arial"/>
          <w:b w:val="0"/>
          <w:bCs w:val="0"/>
          <w:color w:val="auto"/>
          <w:sz w:val="24"/>
          <w:szCs w:val="24"/>
        </w:rPr>
        <w:t>:</w:t>
      </w:r>
      <w:r>
        <w:rPr>
          <w:rFonts w:ascii="Arial" w:hAnsi="Arial" w:cs="Arial"/>
          <w:b w:val="0"/>
          <w:bCs w:val="0"/>
          <w:color w:val="auto"/>
          <w:sz w:val="24"/>
          <w:szCs w:val="24"/>
        </w:rPr>
        <w:t xml:space="preserve"> теоретические основы . задачи .</w:t>
      </w:r>
    </w:p>
    <w:p w:rsidR="00551191" w:rsidRPr="00551191" w:rsidRDefault="00551191" w:rsidP="00835E3C">
      <w:pPr>
        <w:pStyle w:val="2"/>
        <w:rPr>
          <w:rFonts w:ascii="Arial" w:hAnsi="Arial" w:cs="Arial"/>
          <w:b w:val="0"/>
          <w:bCs w:val="0"/>
          <w:color w:val="auto"/>
          <w:sz w:val="24"/>
          <w:szCs w:val="24"/>
        </w:rPr>
      </w:pPr>
      <w:r>
        <w:rPr>
          <w:rFonts w:ascii="Arial" w:hAnsi="Arial" w:cs="Arial"/>
          <w:b w:val="0"/>
          <w:bCs w:val="0"/>
          <w:color w:val="auto"/>
          <w:sz w:val="24"/>
          <w:szCs w:val="24"/>
        </w:rPr>
        <w:t xml:space="preserve">Методы их реализации . – М . </w:t>
      </w:r>
      <w:r w:rsidRPr="00551191">
        <w:rPr>
          <w:rFonts w:ascii="Arial" w:hAnsi="Arial" w:cs="Arial"/>
          <w:b w:val="0"/>
          <w:bCs w:val="0"/>
          <w:color w:val="auto"/>
          <w:sz w:val="24"/>
          <w:szCs w:val="24"/>
        </w:rPr>
        <w:t>;</w:t>
      </w:r>
      <w:r>
        <w:rPr>
          <w:rFonts w:ascii="Arial" w:hAnsi="Arial" w:cs="Arial"/>
          <w:b w:val="0"/>
          <w:bCs w:val="0"/>
          <w:color w:val="auto"/>
          <w:sz w:val="24"/>
          <w:szCs w:val="24"/>
        </w:rPr>
        <w:t xml:space="preserve"> ГЕЛИОС АРВ .2000 </w:t>
      </w:r>
      <w:r w:rsidRPr="00551191">
        <w:rPr>
          <w:rFonts w:ascii="Arial" w:hAnsi="Arial" w:cs="Arial"/>
          <w:b w:val="0"/>
          <w:bCs w:val="0"/>
          <w:color w:val="auto"/>
          <w:sz w:val="24"/>
          <w:szCs w:val="24"/>
        </w:rPr>
        <w:t xml:space="preserve"> </w:t>
      </w: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835E3C" w:rsidRPr="004F637F" w:rsidRDefault="00835E3C" w:rsidP="00AB6EC5">
      <w:pPr>
        <w:pStyle w:val="2"/>
        <w:jc w:val="center"/>
        <w:rPr>
          <w:rFonts w:ascii="Arial" w:hAnsi="Arial" w:cs="Arial"/>
          <w:b w:val="0"/>
          <w:bCs w:val="0"/>
          <w:color w:val="auto"/>
          <w:sz w:val="24"/>
          <w:szCs w:val="24"/>
        </w:rPr>
      </w:pPr>
    </w:p>
    <w:p w:rsidR="006E0276" w:rsidRPr="004F637F" w:rsidRDefault="006E0276" w:rsidP="00DA3495">
      <w:pPr>
        <w:rPr>
          <w:rFonts w:ascii="Arial" w:hAnsi="Arial" w:cs="Arial"/>
        </w:rPr>
      </w:pPr>
    </w:p>
    <w:p w:rsidR="00DA3495" w:rsidRPr="004F637F" w:rsidRDefault="00DA3495" w:rsidP="00DA3495">
      <w:pPr>
        <w:rPr>
          <w:rFonts w:ascii="Arial" w:hAnsi="Arial" w:cs="Arial"/>
        </w:rPr>
      </w:pPr>
    </w:p>
    <w:p w:rsidR="00DA3495" w:rsidRPr="004F637F" w:rsidRDefault="00DA3495" w:rsidP="00DA3495">
      <w:pPr>
        <w:rPr>
          <w:rFonts w:ascii="Arial" w:hAnsi="Arial" w:cs="Arial"/>
        </w:rPr>
      </w:pPr>
      <w:bookmarkStart w:id="9" w:name="_GoBack"/>
      <w:bookmarkEnd w:id="9"/>
    </w:p>
    <w:sectPr w:rsidR="00DA3495" w:rsidRPr="004F637F" w:rsidSect="004F637F">
      <w:headerReference w:type="even" r:id="rId6"/>
      <w:headerReference w:type="default" r:id="rId7"/>
      <w:footerReference w:type="default" r:id="rId8"/>
      <w:pgSz w:w="11906" w:h="16838"/>
      <w:pgMar w:top="1134" w:right="851" w:bottom="1134"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0A" w:rsidRDefault="00195E0A">
      <w:r>
        <w:separator/>
      </w:r>
    </w:p>
  </w:endnote>
  <w:endnote w:type="continuationSeparator" w:id="0">
    <w:p w:rsidR="00195E0A" w:rsidRDefault="0019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258" w:rsidRDefault="00230258">
    <w:pPr>
      <w:pStyle w:val="a5"/>
    </w:pPr>
    <w:r>
      <w:t xml:space="preserve">Курсовая работа        </w:t>
    </w:r>
  </w:p>
  <w:p w:rsidR="00230258" w:rsidRDefault="00230258">
    <w:pPr>
      <w:pStyle w:val="a5"/>
    </w:pPr>
    <w:r>
      <w:t>Белышева Татьяна Геннадьевна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0A" w:rsidRDefault="00195E0A">
      <w:r>
        <w:separator/>
      </w:r>
    </w:p>
  </w:footnote>
  <w:footnote w:type="continuationSeparator" w:id="0">
    <w:p w:rsidR="00195E0A" w:rsidRDefault="00195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258" w:rsidRDefault="00230258" w:rsidP="003D44F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30258" w:rsidRDefault="00230258" w:rsidP="004F637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258" w:rsidRDefault="00230258" w:rsidP="003D44F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95E0A">
      <w:rPr>
        <w:rStyle w:val="a6"/>
        <w:noProof/>
      </w:rPr>
      <w:t>2</w:t>
    </w:r>
    <w:r>
      <w:rPr>
        <w:rStyle w:val="a6"/>
      </w:rPr>
      <w:fldChar w:fldCharType="end"/>
    </w:r>
  </w:p>
  <w:p w:rsidR="00230258" w:rsidRDefault="00230258" w:rsidP="004F637F">
    <w:pPr>
      <w:pStyle w:val="a4"/>
      <w:ind w:right="360"/>
    </w:pPr>
    <w:r>
      <w:tab/>
      <w:t>-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495"/>
    <w:rsid w:val="00044F71"/>
    <w:rsid w:val="00195E0A"/>
    <w:rsid w:val="001B78BE"/>
    <w:rsid w:val="001C1959"/>
    <w:rsid w:val="001F0D97"/>
    <w:rsid w:val="00230258"/>
    <w:rsid w:val="00297F59"/>
    <w:rsid w:val="00336C74"/>
    <w:rsid w:val="003D44F7"/>
    <w:rsid w:val="00493FAC"/>
    <w:rsid w:val="004F637F"/>
    <w:rsid w:val="00551191"/>
    <w:rsid w:val="00564E8A"/>
    <w:rsid w:val="00611619"/>
    <w:rsid w:val="006A34EB"/>
    <w:rsid w:val="006E0276"/>
    <w:rsid w:val="007B0CA3"/>
    <w:rsid w:val="00835E3C"/>
    <w:rsid w:val="008A09EE"/>
    <w:rsid w:val="008A7F54"/>
    <w:rsid w:val="008E6429"/>
    <w:rsid w:val="0094695D"/>
    <w:rsid w:val="00A85E40"/>
    <w:rsid w:val="00AB6EC5"/>
    <w:rsid w:val="00BB40A0"/>
    <w:rsid w:val="00BE4175"/>
    <w:rsid w:val="00BE5621"/>
    <w:rsid w:val="00D31DAD"/>
    <w:rsid w:val="00D33D8C"/>
    <w:rsid w:val="00D7505F"/>
    <w:rsid w:val="00DA3495"/>
    <w:rsid w:val="00ED493F"/>
    <w:rsid w:val="00ED7288"/>
    <w:rsid w:val="00EE43F4"/>
    <w:rsid w:val="00FC0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6FE06C-914F-4C94-AD37-C21EE6AEB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DAD"/>
    <w:rPr>
      <w:sz w:val="24"/>
      <w:szCs w:val="24"/>
    </w:rPr>
  </w:style>
  <w:style w:type="paragraph" w:styleId="2">
    <w:name w:val="heading 2"/>
    <w:basedOn w:val="a"/>
    <w:qFormat/>
    <w:rsid w:val="006E0276"/>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7288"/>
    <w:pPr>
      <w:spacing w:before="100" w:beforeAutospacing="1" w:after="100" w:afterAutospacing="1"/>
    </w:pPr>
  </w:style>
  <w:style w:type="character" w:customStyle="1" w:styleId="bigbook">
    <w:name w:val="bigbook"/>
    <w:basedOn w:val="a0"/>
    <w:rsid w:val="007B0CA3"/>
  </w:style>
  <w:style w:type="paragraph" w:styleId="a4">
    <w:name w:val="header"/>
    <w:basedOn w:val="a"/>
    <w:rsid w:val="00BE5621"/>
    <w:pPr>
      <w:tabs>
        <w:tab w:val="center" w:pos="4677"/>
        <w:tab w:val="right" w:pos="9355"/>
      </w:tabs>
    </w:pPr>
  </w:style>
  <w:style w:type="paragraph" w:styleId="a5">
    <w:name w:val="footer"/>
    <w:basedOn w:val="a"/>
    <w:rsid w:val="00BE5621"/>
    <w:pPr>
      <w:tabs>
        <w:tab w:val="center" w:pos="4677"/>
        <w:tab w:val="right" w:pos="9355"/>
      </w:tabs>
    </w:pPr>
  </w:style>
  <w:style w:type="character" w:styleId="a6">
    <w:name w:val="page number"/>
    <w:basedOn w:val="a0"/>
    <w:rsid w:val="004F637F"/>
  </w:style>
  <w:style w:type="paragraph" w:styleId="a7">
    <w:name w:val="Body Text"/>
    <w:basedOn w:val="a"/>
    <w:rsid w:val="001B78BE"/>
    <w:pPr>
      <w:overflowPunct w:val="0"/>
      <w:autoSpaceDE w:val="0"/>
      <w:autoSpaceDN w:val="0"/>
      <w:adjustRightInd w:val="0"/>
      <w:spacing w:after="120"/>
      <w:textAlignment w:val="baseline"/>
    </w:pPr>
    <w:rPr>
      <w:sz w:val="20"/>
      <w:szCs w:val="20"/>
    </w:rPr>
  </w:style>
  <w:style w:type="paragraph" w:styleId="a8">
    <w:name w:val="Body Text Indent"/>
    <w:basedOn w:val="a"/>
    <w:rsid w:val="001B78BE"/>
    <w:pPr>
      <w:overflowPunct w:val="0"/>
      <w:autoSpaceDE w:val="0"/>
      <w:autoSpaceDN w:val="0"/>
      <w:adjustRightInd w:val="0"/>
      <w:spacing w:after="120"/>
      <w:ind w:left="283"/>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42958">
      <w:bodyDiv w:val="1"/>
      <w:marLeft w:val="0"/>
      <w:marRight w:val="0"/>
      <w:marTop w:val="0"/>
      <w:marBottom w:val="0"/>
      <w:divBdr>
        <w:top w:val="none" w:sz="0" w:space="0" w:color="auto"/>
        <w:left w:val="none" w:sz="0" w:space="0" w:color="auto"/>
        <w:bottom w:val="none" w:sz="0" w:space="0" w:color="auto"/>
        <w:right w:val="none" w:sz="0" w:space="0" w:color="auto"/>
      </w:divBdr>
      <w:divsChild>
        <w:div w:id="1244879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5895455">
      <w:bodyDiv w:val="1"/>
      <w:marLeft w:val="0"/>
      <w:marRight w:val="0"/>
      <w:marTop w:val="0"/>
      <w:marBottom w:val="0"/>
      <w:divBdr>
        <w:top w:val="none" w:sz="0" w:space="0" w:color="auto"/>
        <w:left w:val="none" w:sz="0" w:space="0" w:color="auto"/>
        <w:bottom w:val="none" w:sz="0" w:space="0" w:color="auto"/>
        <w:right w:val="none" w:sz="0" w:space="0" w:color="auto"/>
      </w:divBdr>
      <w:divsChild>
        <w:div w:id="18588139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371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7748">
      <w:bodyDiv w:val="1"/>
      <w:marLeft w:val="0"/>
      <w:marRight w:val="0"/>
      <w:marTop w:val="0"/>
      <w:marBottom w:val="0"/>
      <w:divBdr>
        <w:top w:val="none" w:sz="0" w:space="0" w:color="auto"/>
        <w:left w:val="none" w:sz="0" w:space="0" w:color="auto"/>
        <w:bottom w:val="none" w:sz="0" w:space="0" w:color="auto"/>
        <w:right w:val="none" w:sz="0" w:space="0" w:color="auto"/>
      </w:divBdr>
      <w:divsChild>
        <w:div w:id="20109121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9806269">
      <w:bodyDiv w:val="1"/>
      <w:marLeft w:val="0"/>
      <w:marRight w:val="0"/>
      <w:marTop w:val="0"/>
      <w:marBottom w:val="0"/>
      <w:divBdr>
        <w:top w:val="none" w:sz="0" w:space="0" w:color="auto"/>
        <w:left w:val="none" w:sz="0" w:space="0" w:color="auto"/>
        <w:bottom w:val="none" w:sz="0" w:space="0" w:color="auto"/>
        <w:right w:val="none" w:sz="0" w:space="0" w:color="auto"/>
      </w:divBdr>
      <w:divsChild>
        <w:div w:id="270675298">
          <w:marLeft w:val="0"/>
          <w:marRight w:val="0"/>
          <w:marTop w:val="0"/>
          <w:marBottom w:val="0"/>
          <w:divBdr>
            <w:top w:val="none" w:sz="0" w:space="0" w:color="auto"/>
            <w:left w:val="none" w:sz="0" w:space="0" w:color="auto"/>
            <w:bottom w:val="none" w:sz="0" w:space="0" w:color="auto"/>
            <w:right w:val="none" w:sz="0" w:space="0" w:color="auto"/>
          </w:divBdr>
        </w:div>
      </w:divsChild>
    </w:div>
    <w:div w:id="1172767723">
      <w:bodyDiv w:val="1"/>
      <w:marLeft w:val="0"/>
      <w:marRight w:val="0"/>
      <w:marTop w:val="0"/>
      <w:marBottom w:val="0"/>
      <w:divBdr>
        <w:top w:val="none" w:sz="0" w:space="0" w:color="auto"/>
        <w:left w:val="none" w:sz="0" w:space="0" w:color="auto"/>
        <w:bottom w:val="none" w:sz="0" w:space="0" w:color="auto"/>
        <w:right w:val="none" w:sz="0" w:space="0" w:color="auto"/>
      </w:divBdr>
      <w:divsChild>
        <w:div w:id="873865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0178924">
      <w:bodyDiv w:val="1"/>
      <w:marLeft w:val="0"/>
      <w:marRight w:val="0"/>
      <w:marTop w:val="0"/>
      <w:marBottom w:val="0"/>
      <w:divBdr>
        <w:top w:val="none" w:sz="0" w:space="0" w:color="auto"/>
        <w:left w:val="none" w:sz="0" w:space="0" w:color="auto"/>
        <w:bottom w:val="none" w:sz="0" w:space="0" w:color="auto"/>
        <w:right w:val="none" w:sz="0" w:space="0" w:color="auto"/>
      </w:divBdr>
    </w:div>
    <w:div w:id="1597134615">
      <w:bodyDiv w:val="1"/>
      <w:marLeft w:val="0"/>
      <w:marRight w:val="0"/>
      <w:marTop w:val="0"/>
      <w:marBottom w:val="0"/>
      <w:divBdr>
        <w:top w:val="none" w:sz="0" w:space="0" w:color="auto"/>
        <w:left w:val="none" w:sz="0" w:space="0" w:color="auto"/>
        <w:bottom w:val="none" w:sz="0" w:space="0" w:color="auto"/>
        <w:right w:val="none" w:sz="0" w:space="0" w:color="auto"/>
      </w:divBdr>
      <w:divsChild>
        <w:div w:id="10519215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62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4525">
      <w:bodyDiv w:val="1"/>
      <w:marLeft w:val="0"/>
      <w:marRight w:val="0"/>
      <w:marTop w:val="0"/>
      <w:marBottom w:val="0"/>
      <w:divBdr>
        <w:top w:val="none" w:sz="0" w:space="0" w:color="auto"/>
        <w:left w:val="none" w:sz="0" w:space="0" w:color="auto"/>
        <w:bottom w:val="none" w:sz="0" w:space="0" w:color="auto"/>
        <w:right w:val="none" w:sz="0" w:space="0" w:color="auto"/>
      </w:divBdr>
      <w:divsChild>
        <w:div w:id="57092775">
          <w:marLeft w:val="0"/>
          <w:marRight w:val="0"/>
          <w:marTop w:val="0"/>
          <w:marBottom w:val="0"/>
          <w:divBdr>
            <w:top w:val="none" w:sz="0" w:space="0" w:color="auto"/>
            <w:left w:val="none" w:sz="0" w:space="0" w:color="auto"/>
            <w:bottom w:val="none" w:sz="0" w:space="0" w:color="auto"/>
            <w:right w:val="none" w:sz="0" w:space="0" w:color="auto"/>
          </w:divBdr>
        </w:div>
      </w:divsChild>
    </w:div>
    <w:div w:id="179289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4260</Words>
  <Characters>24286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МОСКОВСКИЙ</vt:lpstr>
    </vt:vector>
  </TitlesOfParts>
  <Company>дом</Company>
  <LinksUpToDate>false</LinksUpToDate>
  <CharactersWithSpaces>28490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dc:title>
  <dc:subject/>
  <dc:creator>ПетерСтар</dc:creator>
  <cp:keywords/>
  <dc:description/>
  <cp:lastModifiedBy>admin</cp:lastModifiedBy>
  <cp:revision>2</cp:revision>
  <cp:lastPrinted>2004-04-10T16:24:00Z</cp:lastPrinted>
  <dcterms:created xsi:type="dcterms:W3CDTF">2014-05-26T04:07:00Z</dcterms:created>
  <dcterms:modified xsi:type="dcterms:W3CDTF">2014-05-26T04:07:00Z</dcterms:modified>
</cp:coreProperties>
</file>