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298" w:rsidRDefault="005B7298" w:rsidP="00FF202B">
      <w:pPr>
        <w:jc w:val="center"/>
        <w:rPr>
          <w:b/>
        </w:rPr>
      </w:pPr>
    </w:p>
    <w:p w:rsidR="00C34E42" w:rsidRDefault="00C34E42" w:rsidP="00FF202B">
      <w:pPr>
        <w:jc w:val="center"/>
        <w:rPr>
          <w:b/>
        </w:rPr>
      </w:pPr>
      <w:r>
        <w:rPr>
          <w:b/>
        </w:rPr>
        <w:t>Министерство образования РФ</w:t>
      </w:r>
    </w:p>
    <w:p w:rsidR="00C34E42" w:rsidRDefault="00C34E42" w:rsidP="00FF202B">
      <w:pPr>
        <w:jc w:val="center"/>
        <w:rPr>
          <w:b/>
        </w:rPr>
      </w:pPr>
      <w:r>
        <w:rPr>
          <w:b/>
        </w:rPr>
        <w:t>Пермский государственный технологический университет</w:t>
      </w:r>
    </w:p>
    <w:p w:rsidR="00C34E42" w:rsidRDefault="00C34E42" w:rsidP="00FF202B">
      <w:pPr>
        <w:jc w:val="center"/>
        <w:rPr>
          <w:b/>
        </w:rPr>
      </w:pPr>
      <w:r>
        <w:rPr>
          <w:b/>
        </w:rPr>
        <w:t>Электро-технический факультет</w:t>
      </w:r>
    </w:p>
    <w:p w:rsidR="00C34E42" w:rsidRDefault="00C34E42" w:rsidP="00FF202B">
      <w:pPr>
        <w:jc w:val="center"/>
        <w:rPr>
          <w:b/>
          <w:sz w:val="56"/>
          <w:szCs w:val="56"/>
        </w:rPr>
      </w:pPr>
    </w:p>
    <w:p w:rsidR="00C34E42" w:rsidRDefault="00C34E42" w:rsidP="00FF202B">
      <w:pPr>
        <w:jc w:val="center"/>
        <w:rPr>
          <w:b/>
          <w:sz w:val="56"/>
          <w:szCs w:val="56"/>
        </w:rPr>
      </w:pPr>
    </w:p>
    <w:p w:rsidR="00C34E42" w:rsidRDefault="00C34E42" w:rsidP="00FF202B">
      <w:pPr>
        <w:jc w:val="center"/>
        <w:rPr>
          <w:b/>
          <w:sz w:val="56"/>
          <w:szCs w:val="56"/>
        </w:rPr>
      </w:pPr>
    </w:p>
    <w:p w:rsidR="00C34E42" w:rsidRDefault="00C34E42" w:rsidP="00FF202B">
      <w:pPr>
        <w:jc w:val="center"/>
        <w:rPr>
          <w:b/>
          <w:sz w:val="56"/>
          <w:szCs w:val="56"/>
        </w:rPr>
      </w:pPr>
    </w:p>
    <w:p w:rsidR="00C34E42" w:rsidRDefault="00C34E42" w:rsidP="00FF202B">
      <w:pPr>
        <w:jc w:val="center"/>
        <w:rPr>
          <w:b/>
          <w:sz w:val="56"/>
          <w:szCs w:val="56"/>
        </w:rPr>
      </w:pPr>
    </w:p>
    <w:p w:rsidR="00C34E42" w:rsidRDefault="00C34E42" w:rsidP="00FF202B">
      <w:pPr>
        <w:jc w:val="center"/>
        <w:rPr>
          <w:b/>
          <w:sz w:val="24"/>
          <w:szCs w:val="24"/>
        </w:rPr>
      </w:pPr>
    </w:p>
    <w:p w:rsidR="00C34E42" w:rsidRDefault="00C34E42" w:rsidP="00FF202B">
      <w:pPr>
        <w:jc w:val="center"/>
        <w:rPr>
          <w:b/>
        </w:rPr>
      </w:pPr>
    </w:p>
    <w:p w:rsidR="00C34E42" w:rsidRDefault="00C34E42" w:rsidP="00FF202B">
      <w:pPr>
        <w:jc w:val="center"/>
        <w:rPr>
          <w:b/>
        </w:rPr>
      </w:pPr>
    </w:p>
    <w:p w:rsidR="00C34E42" w:rsidRDefault="00C34E42" w:rsidP="00FF202B">
      <w:pPr>
        <w:jc w:val="center"/>
        <w:rPr>
          <w:b/>
        </w:rPr>
      </w:pPr>
    </w:p>
    <w:p w:rsidR="00C34E42" w:rsidRDefault="00C34E42" w:rsidP="00FF202B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Р Е Ф Е Р А Т</w:t>
      </w: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</w:rPr>
      </w:pPr>
      <w:r>
        <w:rPr>
          <w:b/>
        </w:rPr>
        <w:t>Политология</w:t>
      </w:r>
    </w:p>
    <w:p w:rsidR="00C34E42" w:rsidRDefault="00C34E42" w:rsidP="00FF202B">
      <w:pPr>
        <w:jc w:val="center"/>
        <w:rPr>
          <w:b/>
        </w:rPr>
      </w:pPr>
    </w:p>
    <w:p w:rsidR="00C34E42" w:rsidRDefault="00C34E42" w:rsidP="00FF202B">
      <w:pPr>
        <w:jc w:val="center"/>
        <w:rPr>
          <w:b/>
          <w:szCs w:val="28"/>
        </w:rPr>
      </w:pPr>
      <w:r>
        <w:rPr>
          <w:b/>
          <w:szCs w:val="28"/>
        </w:rPr>
        <w:t>Статьи из журнала Полис</w:t>
      </w: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ind w:left="5940"/>
        <w:rPr>
          <w:b/>
          <w:szCs w:val="28"/>
        </w:rPr>
      </w:pPr>
      <w:r>
        <w:rPr>
          <w:b/>
          <w:szCs w:val="28"/>
        </w:rPr>
        <w:t>Выполнил: Гренц А.В.</w:t>
      </w:r>
    </w:p>
    <w:p w:rsidR="00C34E42" w:rsidRDefault="00C34E42" w:rsidP="00FF202B">
      <w:pPr>
        <w:ind w:left="5940"/>
        <w:rPr>
          <w:b/>
          <w:szCs w:val="28"/>
        </w:rPr>
      </w:pPr>
      <w:r>
        <w:rPr>
          <w:b/>
          <w:szCs w:val="28"/>
        </w:rPr>
        <w:t>Группа КЗИз-07</w:t>
      </w:r>
    </w:p>
    <w:p w:rsidR="00C34E42" w:rsidRDefault="00C34E42" w:rsidP="00FF202B">
      <w:pPr>
        <w:ind w:left="5940"/>
        <w:rPr>
          <w:b/>
          <w:szCs w:val="28"/>
        </w:rPr>
      </w:pPr>
    </w:p>
    <w:p w:rsidR="00C34E42" w:rsidRDefault="00C34E42" w:rsidP="00FF202B">
      <w:pPr>
        <w:ind w:left="5940"/>
        <w:rPr>
          <w:b/>
          <w:szCs w:val="28"/>
        </w:rPr>
      </w:pPr>
      <w:r>
        <w:rPr>
          <w:b/>
          <w:szCs w:val="28"/>
        </w:rPr>
        <w:t>Проверил: Широян С.Ш.</w:t>
      </w:r>
    </w:p>
    <w:p w:rsidR="00C34E42" w:rsidRDefault="00C34E42" w:rsidP="00FF202B">
      <w:pPr>
        <w:ind w:left="5940"/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 w:val="20"/>
          <w:szCs w:val="20"/>
        </w:rPr>
      </w:pPr>
    </w:p>
    <w:p w:rsidR="00C34E42" w:rsidRDefault="00C34E42" w:rsidP="00FF202B">
      <w:pPr>
        <w:jc w:val="center"/>
        <w:rPr>
          <w:b/>
          <w:sz w:val="16"/>
          <w:szCs w:val="16"/>
        </w:rPr>
      </w:pPr>
    </w:p>
    <w:p w:rsidR="00C34E42" w:rsidRDefault="00C34E42" w:rsidP="00FF202B">
      <w:pPr>
        <w:jc w:val="center"/>
        <w:rPr>
          <w:b/>
          <w:sz w:val="16"/>
          <w:szCs w:val="16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Default="00C34E42" w:rsidP="00FF202B">
      <w:pPr>
        <w:jc w:val="center"/>
        <w:rPr>
          <w:b/>
          <w:szCs w:val="28"/>
        </w:rPr>
      </w:pPr>
    </w:p>
    <w:p w:rsidR="00C34E42" w:rsidRPr="000C7462" w:rsidRDefault="00C34E42" w:rsidP="000C7462">
      <w:pPr>
        <w:jc w:val="center"/>
        <w:rPr>
          <w:b/>
          <w:szCs w:val="28"/>
        </w:rPr>
      </w:pPr>
      <w:r>
        <w:rPr>
          <w:b/>
          <w:szCs w:val="28"/>
        </w:rPr>
        <w:t>Пермь 2010</w:t>
      </w:r>
      <w:r>
        <w:rPr>
          <w:b/>
          <w:szCs w:val="28"/>
        </w:rPr>
        <w:br w:type="page"/>
        <w:t>Тема: «</w:t>
      </w:r>
      <w:r w:rsidRPr="000C7462">
        <w:rPr>
          <w:b/>
          <w:szCs w:val="28"/>
        </w:rPr>
        <w:t>научная жизнь</w:t>
      </w:r>
      <w:r>
        <w:rPr>
          <w:b/>
          <w:szCs w:val="28"/>
        </w:rPr>
        <w:t>»</w:t>
      </w:r>
    </w:p>
    <w:p w:rsidR="00C34E42" w:rsidRPr="000C7462" w:rsidRDefault="00C34E42" w:rsidP="000C7462">
      <w:pPr>
        <w:jc w:val="center"/>
        <w:rPr>
          <w:b/>
          <w:szCs w:val="28"/>
        </w:rPr>
      </w:pPr>
    </w:p>
    <w:p w:rsidR="00C34E42" w:rsidRPr="000C7462" w:rsidRDefault="00C34E42" w:rsidP="000C7462">
      <w:pPr>
        <w:jc w:val="center"/>
        <w:rPr>
          <w:b/>
          <w:szCs w:val="28"/>
        </w:rPr>
      </w:pPr>
      <w:r>
        <w:rPr>
          <w:b/>
          <w:szCs w:val="28"/>
        </w:rPr>
        <w:t>Статья: «</w:t>
      </w:r>
      <w:r w:rsidRPr="000C7462">
        <w:rPr>
          <w:b/>
          <w:szCs w:val="28"/>
        </w:rPr>
        <w:t>Актуальные проблемы отечественной политологии</w:t>
      </w:r>
      <w:r>
        <w:rPr>
          <w:b/>
          <w:szCs w:val="28"/>
        </w:rPr>
        <w:t>»</w:t>
      </w:r>
    </w:p>
    <w:p w:rsidR="00C34E42" w:rsidRPr="000C7462" w:rsidRDefault="00C34E42" w:rsidP="000C7462">
      <w:pPr>
        <w:rPr>
          <w:szCs w:val="28"/>
        </w:rPr>
      </w:pPr>
    </w:p>
    <w:p w:rsidR="00C34E42" w:rsidRPr="000C7462" w:rsidRDefault="00C34E42" w:rsidP="000C7462">
      <w:pPr>
        <w:rPr>
          <w:szCs w:val="28"/>
        </w:rPr>
      </w:pP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2007 г. войдет в историю отечественной политической науки как год начала серьезных испытаний. В первую очередь потому, что осенью этого года началась реорганизация сети диссертационных советов, осуществляемая в соответствии с приказом № 2 Минобрнауки от 9 января 2007 г. «Об утверждении Положения о совете по защите докторских и кандидатских диссертаций».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Этим приказом было предписано провести до 1 июня 2007 г. все диссертационные советы в соответствие с новым Положением о них и прекратить с 1 июня 2007 г. деятельность тех советов, которые ему не соответствуют. Положительный результат проявится, очевидно, в том, что усиленные новыми специалистами составы диссоветов (почти сплошь докторские) будут строже и требовательнее относиться и к качеству самих диссертационных исследований, и к процессу защиты, а также всему тому, что сопровождает защиту, начиная с количества и качества публикаций по теме диссертации. Все это в совокупности с другим</w:t>
      </w:r>
      <w:r>
        <w:rPr>
          <w:szCs w:val="28"/>
        </w:rPr>
        <w:t>и мерами, также более строгими</w:t>
      </w:r>
      <w:r w:rsidRPr="000C7462">
        <w:rPr>
          <w:szCs w:val="28"/>
        </w:rPr>
        <w:t>, должно привести к снижению диссертационного вала и повышению качества работ.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Две взаимосвязанные темы – вала и качества – стали в последние годы, так сказать, притчей для российской науки, и говорят о них не только регулярно, но и на самых высоких уровнях, включая уровень правительства. В последнее десятилетие число диссертаций стабильно растет: количество кандидатских работ в среднем увеличивается на 10%, докторских – на 2–3% в год</w:t>
      </w:r>
      <w:r>
        <w:rPr>
          <w:szCs w:val="28"/>
        </w:rPr>
        <w:t xml:space="preserve">. </w:t>
      </w:r>
      <w:r w:rsidRPr="000C7462">
        <w:rPr>
          <w:szCs w:val="28"/>
        </w:rPr>
        <w:t>Лидерами же по количеству диссертаций в основном являются три группы специальностей – экономика, педагогика и юриспруденция, а вот их качество в массе своей постоянно падает.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 xml:space="preserve">Среди причин, приведших к сложившейся ситуации, Кирпичников называет, прежде всего, рост числа студентов и аспирантов. Общее число аспирантов </w:t>
      </w:r>
      <w:r>
        <w:rPr>
          <w:szCs w:val="28"/>
        </w:rPr>
        <w:t xml:space="preserve">2006 г. </w:t>
      </w:r>
      <w:r w:rsidRPr="000C7462">
        <w:rPr>
          <w:szCs w:val="28"/>
        </w:rPr>
        <w:t xml:space="preserve">выросло </w:t>
      </w:r>
      <w:r>
        <w:rPr>
          <w:szCs w:val="28"/>
        </w:rPr>
        <w:t>в 2,5 раза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>
        <w:rPr>
          <w:szCs w:val="28"/>
        </w:rPr>
        <w:t>З</w:t>
      </w:r>
      <w:r w:rsidRPr="000C7462">
        <w:rPr>
          <w:szCs w:val="28"/>
        </w:rPr>
        <w:t xml:space="preserve">а последние десять лет количество вузов, при которых открыты аспирантуры, увеличилось на 150 и теперь число таких учебных заведений достигло 640. </w:t>
      </w:r>
      <w:r>
        <w:rPr>
          <w:szCs w:val="28"/>
        </w:rPr>
        <w:t>И</w:t>
      </w:r>
      <w:r w:rsidRPr="000C7462">
        <w:rPr>
          <w:szCs w:val="28"/>
        </w:rPr>
        <w:t xml:space="preserve">з-за желания тысяч чиновников и парламентариев всех уровней получить научную степень, но именно чиновники довольно часто пишут такие диссертации, которые «противно взять в руки». 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Чтобы сдержать и даже повернуть вспять этот рост предлага</w:t>
      </w:r>
      <w:r>
        <w:rPr>
          <w:szCs w:val="28"/>
        </w:rPr>
        <w:t>ю</w:t>
      </w:r>
      <w:r w:rsidRPr="000C7462">
        <w:rPr>
          <w:szCs w:val="28"/>
        </w:rPr>
        <w:t xml:space="preserve">т резко сократить число вузов и, соответственно, диссертационных советов, имеющих право присваивать научные степени. За качество диссертационных исследований, по мнению председателя ВАК, отвечают диссертационные советы. 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 xml:space="preserve">«Поэтому из 4 тысяч диссертационных советов, которые у нас были в 2006 г., останется около половины, не больше» </w:t>
      </w:r>
      <w:r>
        <w:rPr>
          <w:szCs w:val="28"/>
        </w:rPr>
        <w:t xml:space="preserve">они - </w:t>
      </w:r>
      <w:r w:rsidRPr="000C7462">
        <w:rPr>
          <w:szCs w:val="28"/>
        </w:rPr>
        <w:t>самое слабое звено в системе аттестации научных кадров.</w:t>
      </w:r>
    </w:p>
    <w:p w:rsidR="00C34E42" w:rsidRPr="000C7462" w:rsidRDefault="00C34E42" w:rsidP="000C7462">
      <w:pPr>
        <w:jc w:val="both"/>
        <w:rPr>
          <w:szCs w:val="28"/>
        </w:rPr>
      </w:pP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К слову сказать, статья академика О.Богатикова почти целиком посвящена новым требованиям к качеству диссертаций и диссертационным советам. «Если в естественных науках этот срок составляет пять-шесть лет, – пишет он, – то в гуман</w:t>
      </w:r>
      <w:r>
        <w:rPr>
          <w:szCs w:val="28"/>
        </w:rPr>
        <w:t xml:space="preserve">итарных – порой всего два года </w:t>
      </w:r>
      <w:r w:rsidRPr="000C7462">
        <w:rPr>
          <w:szCs w:val="28"/>
        </w:rPr>
        <w:t>и написать докторскую дисс</w:t>
      </w:r>
      <w:r>
        <w:rPr>
          <w:szCs w:val="28"/>
        </w:rPr>
        <w:t>ертацию за два года невозможно».</w:t>
      </w:r>
    </w:p>
    <w:p w:rsidR="00C34E42" w:rsidRPr="000C7462" w:rsidRDefault="00C34E42" w:rsidP="00737FF3">
      <w:pPr>
        <w:ind w:firstLine="708"/>
        <w:jc w:val="both"/>
        <w:rPr>
          <w:szCs w:val="28"/>
        </w:rPr>
      </w:pPr>
      <w:r w:rsidRPr="000C7462">
        <w:rPr>
          <w:szCs w:val="28"/>
        </w:rPr>
        <w:t xml:space="preserve">К числу которых относится также такая «напасть», как написание диссертаций «под ключ» за приличную плату. 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Что вала в политологии фактически нет. Особенно это верно в отношении докторских диссертаций</w:t>
      </w:r>
      <w:r>
        <w:rPr>
          <w:szCs w:val="28"/>
        </w:rPr>
        <w:t>,</w:t>
      </w:r>
      <w:r w:rsidRPr="000C7462">
        <w:rPr>
          <w:szCs w:val="28"/>
        </w:rPr>
        <w:t xml:space="preserve"> колеблясь вокруг цифры 40.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Разве можно сравнить 386 или 390 диссертаций с несколькими т</w:t>
      </w:r>
      <w:r>
        <w:rPr>
          <w:szCs w:val="28"/>
        </w:rPr>
        <w:t>ысячами по экономике, например?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Соискатели ученых степеней, их руководители и консультанты, кафедры и, наконец, диссоветы нередко забывают о пункте 8 «Положения о порядке присуждения ученых степеней». Напомню, что в нем говорится следующее: «Диссертация на соискание ученой степени доктора наук должна быть научно-квалификационной работой, в которой на основании выполненных автором исследований разработаны теоретические положения, совокупность которых можно квалифицировать как новое крупное научное достижение, либо решена крупная научная проблема, имеющая важное социально-культурное или хозяйственное значение, либо изложены научно обоснованные технические, экономические или технологические решения, внедрение которых вносит значительный вклад в развитие экономики страны и повышение ее обороноспособности.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Оправданно упрекая диссоветы в том, что они порой занижают планку при оценке защищаемых работ, нельзя забывать, что еще до защиты диссертация должна проходить через, как минимум, три (!!!) стадии строгого контроля качества: научного руководителя или консультанта, кафедры и в момент предзащиты. Значит, на всех этих трех стадиях тоже подчас происходит сбой.</w:t>
      </w:r>
    </w:p>
    <w:p w:rsidR="00C34E42" w:rsidRPr="000C7462" w:rsidRDefault="00C34E42" w:rsidP="000C7462">
      <w:pPr>
        <w:ind w:firstLine="708"/>
        <w:jc w:val="both"/>
        <w:rPr>
          <w:szCs w:val="28"/>
        </w:rPr>
      </w:pPr>
      <w:r w:rsidRPr="000C7462">
        <w:rPr>
          <w:szCs w:val="28"/>
        </w:rPr>
        <w:t>Для такой молодой науки, как наша политическая, это, несомненно, негативное явление, поскольку закрытие кандидатских советов затормозит формирование научной инфраструктуры в регионах, что и без того шло сложно, а теперь еще более затруднится. Конечно, это серьезное испытание на прочность всей той работы, которая была проделана у нас за последние неполные 20 лет. И по части созданной инфраструктуры науки, и по части проверки качества ее содержания. Однако по моей оценке, это испытание, как и другие, которые, как представляется, еще ждут нас впереди, наша политология выдержит и ее развитие продолжится.</w:t>
      </w:r>
    </w:p>
    <w:p w:rsidR="00C34E42" w:rsidRDefault="00C34E42" w:rsidP="00F309D2">
      <w:pPr>
        <w:jc w:val="center"/>
        <w:rPr>
          <w:b/>
          <w:szCs w:val="28"/>
        </w:rPr>
      </w:pPr>
    </w:p>
    <w:p w:rsidR="00C34E42" w:rsidRDefault="00C34E42" w:rsidP="00F309D2">
      <w:pPr>
        <w:jc w:val="center"/>
        <w:rPr>
          <w:b/>
          <w:szCs w:val="28"/>
        </w:rPr>
      </w:pPr>
    </w:p>
    <w:p w:rsidR="00C34E42" w:rsidRDefault="00C34E42" w:rsidP="00F309D2">
      <w:pPr>
        <w:jc w:val="center"/>
        <w:rPr>
          <w:b/>
          <w:szCs w:val="28"/>
        </w:rPr>
      </w:pPr>
    </w:p>
    <w:p w:rsidR="00C34E42" w:rsidRDefault="00C34E42" w:rsidP="00F309D2">
      <w:pPr>
        <w:jc w:val="center"/>
        <w:rPr>
          <w:b/>
          <w:szCs w:val="28"/>
        </w:rPr>
      </w:pPr>
    </w:p>
    <w:p w:rsidR="00C34E42" w:rsidRDefault="00C34E42" w:rsidP="00F309D2">
      <w:pPr>
        <w:jc w:val="center"/>
        <w:rPr>
          <w:b/>
          <w:szCs w:val="28"/>
        </w:rPr>
      </w:pPr>
    </w:p>
    <w:p w:rsidR="00C34E42" w:rsidRDefault="00C34E42" w:rsidP="00F309D2">
      <w:pPr>
        <w:jc w:val="center"/>
        <w:rPr>
          <w:b/>
          <w:szCs w:val="28"/>
        </w:rPr>
      </w:pPr>
    </w:p>
    <w:p w:rsidR="00C34E42" w:rsidRDefault="00C34E42" w:rsidP="00F309D2">
      <w:pPr>
        <w:jc w:val="center"/>
        <w:rPr>
          <w:b/>
          <w:szCs w:val="28"/>
        </w:rPr>
      </w:pPr>
    </w:p>
    <w:p w:rsidR="00C34E42" w:rsidRDefault="00C34E42" w:rsidP="00F309D2">
      <w:pPr>
        <w:jc w:val="center"/>
        <w:rPr>
          <w:b/>
          <w:szCs w:val="28"/>
        </w:rPr>
      </w:pPr>
    </w:p>
    <w:p w:rsidR="00C34E42" w:rsidRPr="00895F71" w:rsidRDefault="00C34E42" w:rsidP="00895F71">
      <w:pPr>
        <w:jc w:val="center"/>
        <w:rPr>
          <w:b/>
          <w:szCs w:val="28"/>
        </w:rPr>
      </w:pPr>
      <w:r>
        <w:rPr>
          <w:b/>
          <w:szCs w:val="28"/>
        </w:rPr>
        <w:t>Тема: «Политический атлас – 2»</w:t>
      </w:r>
    </w:p>
    <w:p w:rsidR="00C34E42" w:rsidRPr="00895F71" w:rsidRDefault="00C34E42" w:rsidP="00895F71">
      <w:pPr>
        <w:jc w:val="center"/>
        <w:rPr>
          <w:b/>
          <w:szCs w:val="28"/>
        </w:rPr>
      </w:pPr>
      <w:r>
        <w:rPr>
          <w:b/>
          <w:szCs w:val="28"/>
        </w:rPr>
        <w:t>Статья: «</w:t>
      </w:r>
      <w:r w:rsidRPr="00895F71">
        <w:rPr>
          <w:b/>
          <w:szCs w:val="28"/>
        </w:rPr>
        <w:t>Мировой кризис, мегатренды</w:t>
      </w:r>
    </w:p>
    <w:p w:rsidR="00C34E42" w:rsidRPr="00895F71" w:rsidRDefault="00C34E42" w:rsidP="00895F71">
      <w:pPr>
        <w:jc w:val="center"/>
        <w:rPr>
          <w:b/>
          <w:szCs w:val="28"/>
        </w:rPr>
      </w:pPr>
      <w:r w:rsidRPr="00895F71">
        <w:rPr>
          <w:b/>
          <w:szCs w:val="28"/>
        </w:rPr>
        <w:t>и анализ нелинейной динамики политического развития</w:t>
      </w:r>
      <w:r>
        <w:rPr>
          <w:b/>
          <w:szCs w:val="28"/>
        </w:rPr>
        <w:t>»</w:t>
      </w:r>
    </w:p>
    <w:p w:rsidR="00C34E42" w:rsidRPr="00895F71" w:rsidRDefault="00C34E42" w:rsidP="00895F71">
      <w:pPr>
        <w:jc w:val="both"/>
        <w:rPr>
          <w:szCs w:val="28"/>
        </w:rPr>
      </w:pPr>
    </w:p>
    <w:p w:rsidR="00C34E42" w:rsidRPr="00895F71" w:rsidRDefault="00C34E42" w:rsidP="00895F71">
      <w:pPr>
        <w:jc w:val="both"/>
        <w:rPr>
          <w:b/>
          <w:szCs w:val="28"/>
        </w:rPr>
      </w:pPr>
      <w:r w:rsidRPr="00895F71">
        <w:rPr>
          <w:b/>
          <w:szCs w:val="28"/>
        </w:rPr>
        <w:t>Общие контуры проекта</w:t>
      </w:r>
    </w:p>
    <w:p w:rsidR="00C34E42" w:rsidRPr="00895F71" w:rsidRDefault="00C34E42" w:rsidP="00895F71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Начиная с 2005 г. МГИМО - Университет МИД России совместно с Институтом общественного проектирования работает над инновационным исследовательским проектом "Политический атлас современности" . Основная цель проекта - осуществить комплексный сравнительный анализ политических систем всех стран мира (почти двухсот!), разработать их многомерную классификацию, проанализировать динамику структур мировой политики и индивидуальных траекторий развития стран мира. </w:t>
      </w:r>
    </w:p>
    <w:p w:rsidR="00C34E42" w:rsidRPr="00895F71" w:rsidRDefault="00C34E42" w:rsidP="00895F71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Мы учитываем разработки наших предшественников, но стремимся к многомерному подходу, чтобы постараться понять структуру мировой политики и динамику развития отдельных государств и их образований. </w:t>
      </w:r>
    </w:p>
    <w:p w:rsidR="00C34E42" w:rsidRPr="00895F71" w:rsidRDefault="00C34E42" w:rsidP="00895F71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Это беспрецедентная по масштабу и сложности научно-исследовательская задача. У проекта солидная эмпирическая основа - создана уникальная база данных (около 40 переменных) по всем странам мира за период с 1989 по 2007 гг. </w:t>
      </w:r>
    </w:p>
    <w:p w:rsidR="00C34E42" w:rsidRPr="00895F71" w:rsidRDefault="00C34E42" w:rsidP="00963894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В результате разработки пяти принципиально новых сравнительных индексов (государственности, внешних и внутренних угроз, потенциала международного влияния, качества жизни и институциональных основ демократии) были созданы соответствующие рейтинги всех 192 стран мира (членов ООН). Полученные результаты были затем подвергнуты факторному и кластерному анализу, и в итоге была получена достаточно устойчивая картина "мировой структуры" (или структуры современной мировой политики). Полученные результаты нашли выражение, в частности, в монографии "Политический атлас современности. </w:t>
      </w:r>
    </w:p>
    <w:p w:rsidR="00C34E42" w:rsidRPr="00895F71" w:rsidRDefault="00C34E42" w:rsidP="00895F71">
      <w:pPr>
        <w:ind w:firstLine="708"/>
        <w:jc w:val="both"/>
        <w:rPr>
          <w:szCs w:val="28"/>
        </w:rPr>
      </w:pPr>
      <w:r w:rsidRPr="00895F71">
        <w:rPr>
          <w:szCs w:val="28"/>
        </w:rPr>
        <w:t>Это, условно говоря, проект "Политический атлас - 1", результаты которого, безусловно, еще ждут своего более глубокого осмысления.</w:t>
      </w:r>
    </w:p>
    <w:p w:rsidR="00C34E42" w:rsidRPr="00895F71" w:rsidRDefault="00C34E42" w:rsidP="00895F71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На следующем этапе проекта в 2007-2009 гг. (проект "Политический атлас - 2") решаются еще более масштабные задачи. Во-первых, исследование приобретает динамический характер - изучается не аналитический "слепок" текущей ситуации, а временные ряды с 1989 по 2007 гг. (т.е. не статика, а динамика); во-вторых, идет разработка принципиально новых методов сравнительного и математического анализа применительно к поставленным задачам; в-третьих, создается "Энциклопедия политических систем современных государств", включающая подробные аналитические описания разновидностей государственного устройства, политических институтов и процессов во всех странах мира в широком историческом, экономическом, социальном контексте; в-четвертых, разрабатывается методологическое обеспечение для внедрения результатов проекта в учебный процесс. </w:t>
      </w:r>
    </w:p>
    <w:p w:rsidR="00C34E42" w:rsidRPr="00895F71" w:rsidRDefault="00C34E42" w:rsidP="00895F71">
      <w:pPr>
        <w:jc w:val="both"/>
        <w:rPr>
          <w:szCs w:val="28"/>
        </w:rPr>
      </w:pPr>
    </w:p>
    <w:p w:rsidR="00C34E42" w:rsidRPr="00895F71" w:rsidRDefault="00C34E42" w:rsidP="00895F71">
      <w:pPr>
        <w:jc w:val="both"/>
        <w:rPr>
          <w:b/>
          <w:szCs w:val="28"/>
        </w:rPr>
      </w:pPr>
      <w:r w:rsidRPr="00895F71">
        <w:rPr>
          <w:b/>
          <w:szCs w:val="28"/>
        </w:rPr>
        <w:t>Анализ временных рядов</w:t>
      </w:r>
    </w:p>
    <w:p w:rsidR="00C34E42" w:rsidRPr="00895F71" w:rsidRDefault="00C34E42" w:rsidP="00895F71">
      <w:pPr>
        <w:ind w:firstLine="708"/>
        <w:jc w:val="both"/>
        <w:rPr>
          <w:szCs w:val="28"/>
        </w:rPr>
      </w:pPr>
      <w:r w:rsidRPr="00895F71">
        <w:rPr>
          <w:szCs w:val="28"/>
        </w:rPr>
        <w:t>Одним из направлений дальнейшего развития проекта стало тестирование различных нелинейных моделей</w:t>
      </w:r>
      <w:r>
        <w:rPr>
          <w:szCs w:val="28"/>
        </w:rPr>
        <w:t>.</w:t>
      </w:r>
      <w:r w:rsidRPr="00895F71">
        <w:rPr>
          <w:szCs w:val="28"/>
        </w:rPr>
        <w:t xml:space="preserve"> В ситуации глобального кризиса (финансово-экономического, социального - но также кризиса глобальных и национальных политических институтов и практик, как и устоявшихся мыслительных моделей) особое значение приобретает анализ именно нелинейных траекторий развития. При этом модели тестировались не столько ради самих моделей, но для решения конкретных научных проблем "Атласа".</w:t>
      </w:r>
    </w:p>
    <w:p w:rsidR="00C34E42" w:rsidRPr="00895F71" w:rsidRDefault="00C34E42" w:rsidP="00963894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Еще одним направлением использования модели стал анализ расхождения и сближения траекторий различных стран мира. </w:t>
      </w:r>
    </w:p>
    <w:p w:rsidR="00C34E42" w:rsidRPr="00895F71" w:rsidRDefault="00C34E42" w:rsidP="00895F71">
      <w:pPr>
        <w:jc w:val="both"/>
        <w:rPr>
          <w:szCs w:val="28"/>
        </w:rPr>
      </w:pPr>
    </w:p>
    <w:p w:rsidR="00C34E42" w:rsidRPr="00895F71" w:rsidRDefault="00C34E42" w:rsidP="00895F71">
      <w:pPr>
        <w:jc w:val="both"/>
        <w:rPr>
          <w:b/>
          <w:szCs w:val="28"/>
        </w:rPr>
      </w:pPr>
      <w:r w:rsidRPr="00895F71">
        <w:rPr>
          <w:b/>
          <w:szCs w:val="28"/>
        </w:rPr>
        <w:t>Эволюционное развитие государств и межгосударственных систем</w:t>
      </w:r>
    </w:p>
    <w:p w:rsidR="00C34E42" w:rsidRPr="00895F71" w:rsidRDefault="00C34E42" w:rsidP="00895F71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В содержательном и методологическом отношении еще одно новое направление нашего проекта "Политический атлас - 2" - анализ эволюционного развития государств и межгосударственных систем. Его участники поставили задачу выяснить, как формировались и трансформировались конфигурации межгосударственных систем на протяжении пяти с лишним столетий. Полученные данные позволили поставить вопрос о построении генеалогии разных типов государств, возникающих в сменяющих друг друга международных системах. </w:t>
      </w:r>
    </w:p>
    <w:p w:rsidR="00C34E42" w:rsidRPr="00895F71" w:rsidRDefault="00C34E42" w:rsidP="00895F71">
      <w:pPr>
        <w:jc w:val="both"/>
        <w:rPr>
          <w:szCs w:val="28"/>
        </w:rPr>
      </w:pPr>
    </w:p>
    <w:p w:rsidR="00C34E42" w:rsidRPr="00895F71" w:rsidRDefault="00C34E42" w:rsidP="00895F71">
      <w:pPr>
        <w:jc w:val="both"/>
        <w:rPr>
          <w:b/>
          <w:szCs w:val="28"/>
        </w:rPr>
      </w:pPr>
      <w:r w:rsidRPr="00895F71">
        <w:rPr>
          <w:b/>
          <w:szCs w:val="28"/>
        </w:rPr>
        <w:t>Структуры международных организаций</w:t>
      </w:r>
    </w:p>
    <w:p w:rsidR="00C34E42" w:rsidRPr="00895F71" w:rsidRDefault="00C34E42" w:rsidP="00895F71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Еще одно новое направление исследований в рамках проекта "Политический атлас - 2" - изучение структуры основных международных организаций и их финансирования странами-участниками для выяснения того, изменилась ли структура мировой политики, если смотреть на нее сквозь призму поддержки национальными государствами международных организаций, и какие новые "неформальные" группировки государств можно обнаружить на политической карте мира? </w:t>
      </w:r>
    </w:p>
    <w:p w:rsidR="00C34E42" w:rsidRPr="00895F71" w:rsidRDefault="00C34E42" w:rsidP="00EA6D8D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Речь идет о близости по политическим позициям, уровню развития, характеру экономической политики, типу политической системы и т.д. </w:t>
      </w:r>
    </w:p>
    <w:p w:rsidR="00C34E42" w:rsidRPr="00895F71" w:rsidRDefault="00C34E42" w:rsidP="00895F71">
      <w:pPr>
        <w:jc w:val="both"/>
        <w:rPr>
          <w:szCs w:val="28"/>
        </w:rPr>
      </w:pPr>
    </w:p>
    <w:p w:rsidR="00C34E42" w:rsidRPr="00895F71" w:rsidRDefault="00C34E42" w:rsidP="00895F71">
      <w:pPr>
        <w:jc w:val="both"/>
        <w:rPr>
          <w:b/>
          <w:szCs w:val="28"/>
        </w:rPr>
      </w:pPr>
      <w:r w:rsidRPr="00895F71">
        <w:rPr>
          <w:b/>
          <w:szCs w:val="28"/>
        </w:rPr>
        <w:t>Энциклопедия политических систем современных государств</w:t>
      </w:r>
    </w:p>
    <w:p w:rsidR="00C34E42" w:rsidRPr="00895F71" w:rsidRDefault="00C34E42" w:rsidP="00EA6D8D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Очевидно, что благодаря Интернету резко повысилась доступность страновой информации, как в англоязычном, так и русскоязычном сегментах. Если сегодня нужно быстро найти или проверить какие-то факты, зачастую весьма экзотичные, большинство исследователей используют Интернет или, если речь идет о корпоративных пользователях, специальные базы данных в открытом или закрытом режимах доступа. Налицо снижение затрат и усилий на получение информации, а также времени для ее обработки. Оборотная сторона такой "легкости" - "замусоривание" информационного пространства, которое насыщается не только качественно, но и количественно </w:t>
      </w:r>
    </w:p>
    <w:p w:rsidR="00C34E42" w:rsidRPr="00895F71" w:rsidRDefault="00C34E42" w:rsidP="00895F71">
      <w:pPr>
        <w:ind w:firstLine="708"/>
        <w:jc w:val="both"/>
        <w:rPr>
          <w:szCs w:val="28"/>
        </w:rPr>
      </w:pPr>
      <w:r w:rsidRPr="00895F71">
        <w:rPr>
          <w:szCs w:val="28"/>
        </w:rPr>
        <w:t xml:space="preserve">Оптимальный выход из такой ситуации - использование возможностей сети Интернет для сбора информации, ее обработки усилиями рабочих коллективов, находящихся в разных частях страны и мира, и публикации результатов. О потенциале возможностей, предоставляемых исследователям и пользователям сети Интернет, говорит, например, электронная энциклопедия "Wikipedia", хотя ее наполнение зачастую весьма несовершенно, а представители академического и университетского сообщества и в России, и за рубежом публично заявляют о недопустимости ее использования в образовательном и исследовательском процессах. </w:t>
      </w:r>
    </w:p>
    <w:p w:rsidR="00C34E42" w:rsidRPr="00895F71" w:rsidRDefault="00C34E42" w:rsidP="00895F71">
      <w:pPr>
        <w:jc w:val="both"/>
        <w:rPr>
          <w:szCs w:val="28"/>
        </w:rPr>
      </w:pPr>
      <w:r w:rsidRPr="00895F71">
        <w:rPr>
          <w:szCs w:val="28"/>
        </w:rPr>
        <w:t xml:space="preserve">Как было отмечено выше, традиционный энциклопедический формат имеет серьезные ограничения, связанные с необходимостью и трудностями постоянной актуализации. Решением этой задачи является публикация описаний стран в сети Интернет на портале "worldpolities.org". Готовые описания тем самым попадают на суд более широкого круга экспертов и в них вносятся оправданные изменения. Это особенно актуально в эпоху кризиса - мир меняется, меняются правила игры, меняются государства и общества, и Энциклопедия, особенно в ее электронной форме, призвана облегчить получение эмпирически обоснованного диагноза происходящего. </w:t>
      </w:r>
    </w:p>
    <w:p w:rsidR="00C34E42" w:rsidRPr="00895F71" w:rsidRDefault="00C34E42" w:rsidP="00895F71">
      <w:pPr>
        <w:jc w:val="both"/>
        <w:rPr>
          <w:b/>
          <w:szCs w:val="28"/>
        </w:rPr>
      </w:pPr>
      <w:bookmarkStart w:id="0" w:name="_GoBack"/>
      <w:bookmarkEnd w:id="0"/>
    </w:p>
    <w:sectPr w:rsidR="00C34E42" w:rsidRPr="00895F71" w:rsidSect="000C14A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4205C2E"/>
    <w:lvl w:ilvl="0">
      <w:numFmt w:val="bullet"/>
      <w:lvlText w:val="*"/>
      <w:lvlJc w:val="left"/>
    </w:lvl>
  </w:abstractNum>
  <w:abstractNum w:abstractNumId="1">
    <w:nsid w:val="005B6025"/>
    <w:multiLevelType w:val="hybridMultilevel"/>
    <w:tmpl w:val="7DB02D7A"/>
    <w:lvl w:ilvl="0" w:tplc="F0F46E2A">
      <w:start w:val="1"/>
      <w:numFmt w:val="bullet"/>
      <w:lvlText w:val=""/>
      <w:lvlJc w:val="left"/>
      <w:pPr>
        <w:tabs>
          <w:tab w:val="num" w:pos="1174"/>
        </w:tabs>
        <w:ind w:left="1174" w:hanging="6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3B561E1"/>
    <w:multiLevelType w:val="hybridMultilevel"/>
    <w:tmpl w:val="F4E0CA76"/>
    <w:lvl w:ilvl="0" w:tplc="F0F46E2A">
      <w:start w:val="1"/>
      <w:numFmt w:val="bullet"/>
      <w:lvlText w:val=""/>
      <w:lvlJc w:val="left"/>
      <w:pPr>
        <w:tabs>
          <w:tab w:val="num" w:pos="1174"/>
        </w:tabs>
        <w:ind w:left="1174" w:hanging="63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D5D3384"/>
    <w:multiLevelType w:val="hybridMultilevel"/>
    <w:tmpl w:val="90881B9E"/>
    <w:lvl w:ilvl="0" w:tplc="F0F46E2A">
      <w:start w:val="1"/>
      <w:numFmt w:val="bullet"/>
      <w:lvlText w:val=""/>
      <w:lvlJc w:val="left"/>
      <w:pPr>
        <w:tabs>
          <w:tab w:val="num" w:pos="1174"/>
        </w:tabs>
        <w:ind w:left="1174" w:hanging="634"/>
      </w:pPr>
      <w:rPr>
        <w:rFonts w:ascii="Symbol" w:hAnsi="Symbol" w:hint="default"/>
      </w:rPr>
    </w:lvl>
    <w:lvl w:ilvl="1" w:tplc="B8D44830">
      <w:start w:val="1"/>
      <w:numFmt w:val="decimal"/>
      <w:lvlText w:val="%2."/>
      <w:legacy w:legacy="1" w:legacySpace="0" w:legacyIndent="207"/>
      <w:lvlJc w:val="left"/>
      <w:rPr>
        <w:rFonts w:ascii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B892BFB"/>
    <w:multiLevelType w:val="singleLevel"/>
    <w:tmpl w:val="B8D44830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  <w:b/>
      </w:rPr>
    </w:lvl>
  </w:abstractNum>
  <w:abstractNum w:abstractNumId="5">
    <w:nsid w:val="3CFA10CC"/>
    <w:multiLevelType w:val="hybridMultilevel"/>
    <w:tmpl w:val="33081626"/>
    <w:lvl w:ilvl="0" w:tplc="AC0E00A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9887CA9"/>
    <w:multiLevelType w:val="singleLevel"/>
    <w:tmpl w:val="E238164E"/>
    <w:lvl w:ilvl="0">
      <w:start w:val="10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7">
    <w:nsid w:val="6C5D6945"/>
    <w:multiLevelType w:val="hybridMultilevel"/>
    <w:tmpl w:val="B7001B90"/>
    <w:lvl w:ilvl="0" w:tplc="F0F46E2A">
      <w:start w:val="1"/>
      <w:numFmt w:val="bullet"/>
      <w:lvlText w:val=""/>
      <w:lvlJc w:val="left"/>
      <w:pPr>
        <w:tabs>
          <w:tab w:val="num" w:pos="1174"/>
        </w:tabs>
        <w:ind w:left="1174" w:hanging="6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79044EBC"/>
    <w:multiLevelType w:val="hybridMultilevel"/>
    <w:tmpl w:val="A4803D68"/>
    <w:lvl w:ilvl="0" w:tplc="F0F46E2A">
      <w:start w:val="1"/>
      <w:numFmt w:val="bullet"/>
      <w:lvlText w:val=""/>
      <w:lvlJc w:val="left"/>
      <w:pPr>
        <w:tabs>
          <w:tab w:val="num" w:pos="1174"/>
        </w:tabs>
        <w:ind w:left="1174" w:hanging="6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Arial" w:hAnsi="Arial" w:hint="default"/>
        </w:rPr>
      </w:lvl>
    </w:lvlOverride>
  </w:num>
  <w:num w:numId="2">
    <w:abstractNumId w:val="5"/>
  </w:num>
  <w:num w:numId="3">
    <w:abstractNumId w:val="4"/>
  </w:num>
  <w:num w:numId="4">
    <w:abstractNumId w:val="6"/>
  </w:num>
  <w:num w:numId="5">
    <w:abstractNumId w:val="6"/>
    <w:lvlOverride w:ilvl="0">
      <w:lvl w:ilvl="0">
        <w:start w:val="10"/>
        <w:numFmt w:val="decimal"/>
        <w:lvlText w:val="%1."/>
        <w:legacy w:legacy="1" w:legacySpace="0" w:legacyIndent="303"/>
        <w:lvlJc w:val="left"/>
        <w:rPr>
          <w:rFonts w:ascii="Times New Roman" w:hAnsi="Times New Roman" w:cs="Times New Roman" w:hint="default"/>
          <w:b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Arial" w:hAnsi="Arial" w:hint="default"/>
        </w:rPr>
      </w:lvl>
    </w:lvlOverride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02B"/>
    <w:rsid w:val="000328BB"/>
    <w:rsid w:val="000C14A9"/>
    <w:rsid w:val="000C7462"/>
    <w:rsid w:val="00231853"/>
    <w:rsid w:val="0024019E"/>
    <w:rsid w:val="00291976"/>
    <w:rsid w:val="00352261"/>
    <w:rsid w:val="003C6929"/>
    <w:rsid w:val="004F5257"/>
    <w:rsid w:val="0059428F"/>
    <w:rsid w:val="005B7298"/>
    <w:rsid w:val="006147AC"/>
    <w:rsid w:val="00655A08"/>
    <w:rsid w:val="00737FF3"/>
    <w:rsid w:val="00751B37"/>
    <w:rsid w:val="00895F71"/>
    <w:rsid w:val="008A28DA"/>
    <w:rsid w:val="008B60B1"/>
    <w:rsid w:val="00911430"/>
    <w:rsid w:val="00963894"/>
    <w:rsid w:val="009A3DAC"/>
    <w:rsid w:val="009E4A4B"/>
    <w:rsid w:val="00A22165"/>
    <w:rsid w:val="00B674F2"/>
    <w:rsid w:val="00B94EE9"/>
    <w:rsid w:val="00BA6550"/>
    <w:rsid w:val="00C34E42"/>
    <w:rsid w:val="00D14923"/>
    <w:rsid w:val="00D23C5C"/>
    <w:rsid w:val="00EA6D8D"/>
    <w:rsid w:val="00F309D2"/>
    <w:rsid w:val="00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8419C-D7CC-4A72-84AF-5C3D365F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02B"/>
    <w:rPr>
      <w:rFonts w:ascii="Times New Roman" w:eastAsia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328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0328BB"/>
    <w:rPr>
      <w:rFonts w:ascii="Times New Roman" w:hAnsi="Times New Roman" w:cs="Times New Roman"/>
      <w:sz w:val="28"/>
    </w:rPr>
  </w:style>
  <w:style w:type="paragraph" w:styleId="a5">
    <w:name w:val="Balloon Text"/>
    <w:basedOn w:val="a"/>
    <w:link w:val="a6"/>
    <w:semiHidden/>
    <w:rsid w:val="00655A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655A08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C746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Лаборатория Компьютерных Ответов</Company>
  <LinksUpToDate>false</LinksUpToDate>
  <CharactersWithSpaces>11492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Алексей</dc:creator>
  <cp:keywords/>
  <dc:description/>
  <cp:lastModifiedBy>admin</cp:lastModifiedBy>
  <cp:revision>2</cp:revision>
  <cp:lastPrinted>2010-05-16T16:31:00Z</cp:lastPrinted>
  <dcterms:created xsi:type="dcterms:W3CDTF">2014-05-06T15:09:00Z</dcterms:created>
  <dcterms:modified xsi:type="dcterms:W3CDTF">2014-05-06T15:09:00Z</dcterms:modified>
</cp:coreProperties>
</file>