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1D" w:rsidRDefault="00CD6B1D" w:rsidP="007D57C1">
      <w:pPr>
        <w:spacing w:line="360" w:lineRule="auto"/>
        <w:jc w:val="center"/>
        <w:rPr>
          <w:bCs/>
          <w:sz w:val="28"/>
          <w:szCs w:val="28"/>
        </w:rPr>
      </w:pPr>
      <w:r w:rsidRPr="00CD6B1D">
        <w:rPr>
          <w:bCs/>
          <w:sz w:val="28"/>
          <w:szCs w:val="28"/>
        </w:rPr>
        <w:t>Содержание</w:t>
      </w:r>
    </w:p>
    <w:p w:rsidR="00A54A54" w:rsidRPr="00A54A54" w:rsidRDefault="00A54A54" w:rsidP="007675F9">
      <w:pPr>
        <w:spacing w:line="360" w:lineRule="auto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1"/>
        <w:gridCol w:w="8394"/>
        <w:gridCol w:w="608"/>
      </w:tblGrid>
      <w:tr w:rsidR="00A54A54" w:rsidTr="00117F31">
        <w:tc>
          <w:tcPr>
            <w:tcW w:w="661" w:type="dxa"/>
          </w:tcPr>
          <w:p w:rsidR="00A54A54" w:rsidRDefault="00A54A54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94" w:type="dxa"/>
          </w:tcPr>
          <w:p w:rsidR="00A54A54" w:rsidRDefault="00A54A54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D6B1D">
              <w:rPr>
                <w:sz w:val="28"/>
                <w:szCs w:val="28"/>
              </w:rPr>
              <w:t>Введение………………………………………………………………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608" w:type="dxa"/>
          </w:tcPr>
          <w:p w:rsidR="00A54A54" w:rsidRDefault="00615C6B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54A54" w:rsidTr="00117F31">
        <w:tc>
          <w:tcPr>
            <w:tcW w:w="661" w:type="dxa"/>
          </w:tcPr>
          <w:p w:rsidR="00A54A54" w:rsidRDefault="00A54A54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94" w:type="dxa"/>
          </w:tcPr>
          <w:p w:rsidR="00A54A54" w:rsidRDefault="00A54A54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A7571">
              <w:rPr>
                <w:sz w:val="28"/>
                <w:szCs w:val="28"/>
              </w:rPr>
              <w:t>В</w:t>
            </w:r>
            <w:r w:rsidR="008145B6">
              <w:rPr>
                <w:sz w:val="28"/>
                <w:szCs w:val="28"/>
              </w:rPr>
              <w:t>ЫБОРЫ И ИЗБИРАТЕЛЬНЫЕ ТЕХНОЛОГИИ……</w:t>
            </w:r>
            <w:r>
              <w:rPr>
                <w:sz w:val="28"/>
                <w:szCs w:val="28"/>
              </w:rPr>
              <w:t>………………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4A54" w:rsidTr="00117F31">
        <w:tc>
          <w:tcPr>
            <w:tcW w:w="661" w:type="dxa"/>
          </w:tcPr>
          <w:p w:rsidR="00A54A54" w:rsidRDefault="00257648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394" w:type="dxa"/>
          </w:tcPr>
          <w:p w:rsidR="00A54A54" w:rsidRPr="00257648" w:rsidRDefault="00257648" w:rsidP="007675F9">
            <w:pPr>
              <w:spacing w:line="360" w:lineRule="auto"/>
              <w:jc w:val="both"/>
              <w:rPr>
                <w:sz w:val="28"/>
              </w:rPr>
            </w:pPr>
            <w:r w:rsidRPr="00257648">
              <w:rPr>
                <w:sz w:val="28"/>
              </w:rPr>
              <w:t>Избирательные технологии, их применение в современной</w:t>
            </w:r>
            <w:r>
              <w:rPr>
                <w:sz w:val="28"/>
              </w:rPr>
              <w:t xml:space="preserve"> </w:t>
            </w:r>
            <w:r w:rsidRPr="00257648">
              <w:rPr>
                <w:sz w:val="28"/>
              </w:rPr>
              <w:t>России</w:t>
            </w:r>
            <w:r>
              <w:rPr>
                <w:sz w:val="28"/>
              </w:rPr>
              <w:t>..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54A54" w:rsidTr="00117F31">
        <w:tc>
          <w:tcPr>
            <w:tcW w:w="661" w:type="dxa"/>
          </w:tcPr>
          <w:p w:rsidR="00A54A54" w:rsidRDefault="00257648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394" w:type="dxa"/>
          </w:tcPr>
          <w:p w:rsidR="00A54A54" w:rsidRPr="00257648" w:rsidRDefault="00257648" w:rsidP="00257648">
            <w:pPr>
              <w:pStyle w:val="a4"/>
              <w:jc w:val="both"/>
              <w:rPr>
                <w:sz w:val="28"/>
                <w:szCs w:val="28"/>
              </w:rPr>
            </w:pPr>
            <w:r w:rsidRPr="00257648">
              <w:rPr>
                <w:sz w:val="28"/>
                <w:szCs w:val="28"/>
              </w:rPr>
              <w:t>Основные требования к проведению избирательной кампании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54A54" w:rsidTr="00117F31">
        <w:tc>
          <w:tcPr>
            <w:tcW w:w="661" w:type="dxa"/>
          </w:tcPr>
          <w:p w:rsidR="00A54A54" w:rsidRDefault="008145B6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8394" w:type="dxa"/>
          </w:tcPr>
          <w:p w:rsidR="00A54A54" w:rsidRDefault="008145B6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57648">
              <w:rPr>
                <w:sz w:val="28"/>
              </w:rPr>
              <w:t>Разработка избирательной кампании и её планирование</w:t>
            </w:r>
            <w:r>
              <w:rPr>
                <w:sz w:val="28"/>
              </w:rPr>
              <w:t>…………….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54A54" w:rsidTr="00117F31">
        <w:tc>
          <w:tcPr>
            <w:tcW w:w="661" w:type="dxa"/>
          </w:tcPr>
          <w:p w:rsidR="00A54A54" w:rsidRDefault="003B7C05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94" w:type="dxa"/>
          </w:tcPr>
          <w:p w:rsidR="00A54A54" w:rsidRDefault="008145B6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A757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РАКТИКА ВЫБОРОВ В СОВРЕМЕННОЙ РОССИИ………….....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54A54" w:rsidTr="00117F31">
        <w:tc>
          <w:tcPr>
            <w:tcW w:w="661" w:type="dxa"/>
          </w:tcPr>
          <w:p w:rsidR="00A54A54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394" w:type="dxa"/>
          </w:tcPr>
          <w:p w:rsidR="00A54A54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t>Федеральный  закон: “О государственной автоматизированной системе РФ “Выборы”……………………………………………………………………………..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54A54" w:rsidTr="00117F31">
        <w:tc>
          <w:tcPr>
            <w:tcW w:w="661" w:type="dxa"/>
          </w:tcPr>
          <w:p w:rsidR="00A54A54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394" w:type="dxa"/>
          </w:tcPr>
          <w:p w:rsidR="00A54A54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Проблемы, </w:t>
            </w:r>
            <w:r w:rsidRPr="00117F31">
              <w:rPr>
                <w:sz w:val="28"/>
                <w:szCs w:val="28"/>
              </w:rPr>
              <w:t>возникающих в ходе проведения выборов</w:t>
            </w:r>
            <w:r>
              <w:rPr>
                <w:sz w:val="28"/>
                <w:szCs w:val="28"/>
              </w:rPr>
              <w:t>……………….</w:t>
            </w:r>
          </w:p>
        </w:tc>
        <w:tc>
          <w:tcPr>
            <w:tcW w:w="608" w:type="dxa"/>
          </w:tcPr>
          <w:p w:rsidR="00A54A54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117F31" w:rsidTr="00117F31">
        <w:tc>
          <w:tcPr>
            <w:tcW w:w="661" w:type="dxa"/>
          </w:tcPr>
          <w:p w:rsidR="00117F31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94" w:type="dxa"/>
          </w:tcPr>
          <w:p w:rsidR="00117F31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Заключение………………………………………………………………</w:t>
            </w:r>
          </w:p>
        </w:tc>
        <w:tc>
          <w:tcPr>
            <w:tcW w:w="608" w:type="dxa"/>
          </w:tcPr>
          <w:p w:rsidR="00117F31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17F31" w:rsidTr="00117F31">
        <w:tc>
          <w:tcPr>
            <w:tcW w:w="661" w:type="dxa"/>
          </w:tcPr>
          <w:p w:rsidR="00117F31" w:rsidRDefault="00117F31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94" w:type="dxa"/>
          </w:tcPr>
          <w:p w:rsidR="00117F31" w:rsidRDefault="00D82005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ЛИТЕРАТУРЫ………………………………………………</w:t>
            </w:r>
          </w:p>
        </w:tc>
        <w:tc>
          <w:tcPr>
            <w:tcW w:w="608" w:type="dxa"/>
          </w:tcPr>
          <w:p w:rsidR="00117F31" w:rsidRDefault="00893E70" w:rsidP="007675F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7D57C1" w:rsidRPr="007675F9" w:rsidRDefault="007D57C1" w:rsidP="007675F9">
      <w:pPr>
        <w:spacing w:line="360" w:lineRule="auto"/>
        <w:jc w:val="both"/>
        <w:rPr>
          <w:sz w:val="28"/>
          <w:szCs w:val="28"/>
        </w:rPr>
      </w:pPr>
    </w:p>
    <w:p w:rsidR="00A54A54" w:rsidRPr="007675F9" w:rsidRDefault="00A54A54" w:rsidP="007D57C1">
      <w:pPr>
        <w:spacing w:line="360" w:lineRule="auto"/>
        <w:jc w:val="center"/>
        <w:rPr>
          <w:sz w:val="28"/>
          <w:szCs w:val="28"/>
        </w:rPr>
      </w:pPr>
      <w:r w:rsidRPr="007675F9">
        <w:rPr>
          <w:sz w:val="28"/>
          <w:szCs w:val="28"/>
        </w:rPr>
        <w:t>Введение</w:t>
      </w:r>
    </w:p>
    <w:p w:rsidR="00A54A54" w:rsidRPr="007675F9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A54A54" w:rsidRPr="007675F9" w:rsidRDefault="00A54A54" w:rsidP="007675F9">
      <w:pPr>
        <w:spacing w:line="360" w:lineRule="auto"/>
        <w:jc w:val="both"/>
        <w:rPr>
          <w:sz w:val="28"/>
          <w:szCs w:val="28"/>
        </w:rPr>
      </w:pPr>
    </w:p>
    <w:p w:rsidR="007675F9" w:rsidRPr="00F911E9" w:rsidRDefault="007675F9" w:rsidP="00F911E9">
      <w:pPr>
        <w:spacing w:line="360" w:lineRule="auto"/>
        <w:rPr>
          <w:sz w:val="28"/>
          <w:szCs w:val="28"/>
        </w:rPr>
      </w:pPr>
      <w:r w:rsidRPr="00F911E9">
        <w:rPr>
          <w:sz w:val="28"/>
          <w:szCs w:val="28"/>
        </w:rPr>
        <w:t xml:space="preserve">   Важной частью любой политической системы в демократических государствах является регулярное проведение выборов в представительные органы власти различного уровня, а также высших органы, а также высших должностных лиц страны и руководителей местной исполнительной власти. Одновременно с укреплением и развитием демократических традиций совершенствуются формы и методы воздействия на общественное мнение, на избирателей.</w:t>
      </w:r>
    </w:p>
    <w:p w:rsidR="00CB0926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0926" w:rsidRPr="00F911E9">
        <w:rPr>
          <w:sz w:val="28"/>
          <w:szCs w:val="28"/>
        </w:rPr>
        <w:t>В истории достижений человеческой цивилизации выборы и избирательные процедуры занимают свое особое место. Право граждан участвовать в формировании властных институтов является общепризнанным элементом современного общества и государства. Каждая страна в своем стремлении к политической демократии открыла новые возможности и условия превращения граждан в полноправных субъектов мира политики и управления.</w:t>
      </w:r>
    </w:p>
    <w:p w:rsidR="00CB0926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926" w:rsidRPr="00F911E9">
        <w:rPr>
          <w:sz w:val="28"/>
          <w:szCs w:val="28"/>
        </w:rPr>
        <w:t xml:space="preserve">Сегодня как никогда ощущается потребность в конструктивных идеях в различных областях общественной и государственной деятельности. В нашей стране уже сложилась практика правового решения таких сложных проблем, как открытое избрание представительных и исполнительных органов государственной власти и местного самоуправления. </w:t>
      </w:r>
    </w:p>
    <w:p w:rsidR="00CB0926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926" w:rsidRPr="00F911E9">
        <w:rPr>
          <w:sz w:val="28"/>
          <w:szCs w:val="28"/>
        </w:rPr>
        <w:t>Выборы - весьма эффективная форма не только идеологического, но и политического воспитания граждан, прежде всего молодежи. Именно выборы способствуют формированию активной жизненной позиции, о необходимости которой так много впустую говорили в предшествующий период истории страны.</w:t>
      </w:r>
    </w:p>
    <w:p w:rsidR="00CB0926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926" w:rsidRPr="00F911E9">
        <w:rPr>
          <w:sz w:val="28"/>
          <w:szCs w:val="28"/>
        </w:rPr>
        <w:t>Выборы - это способ воспитания стремления к свободе, сопряженной с ответственностью сделанного выбора по отношению не только к самому себе, но и к десяткам, сотням тысяч своих сограждан.</w:t>
      </w:r>
    </w:p>
    <w:p w:rsidR="00CB0926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926" w:rsidRPr="00F911E9">
        <w:rPr>
          <w:sz w:val="28"/>
          <w:szCs w:val="28"/>
        </w:rPr>
        <w:t>И, наконец, выборы - это мощный инструмент воздействия на политическую власть, которая, стремясь сохранить свои позиции в публичных органах, выполняет волю избирателей, отраженную не только в предвыборных программах и наказах, но и в повседневной общественной жизни.</w:t>
      </w:r>
    </w:p>
    <w:p w:rsidR="00FA3BFA" w:rsidRPr="00FA3BFA" w:rsidRDefault="00F911E9" w:rsidP="00FA3BFA">
      <w:pPr>
        <w:spacing w:line="360" w:lineRule="auto"/>
        <w:rPr>
          <w:sz w:val="28"/>
          <w:szCs w:val="28"/>
        </w:rPr>
      </w:pPr>
      <w:r w:rsidRPr="00F911E9">
        <w:rPr>
          <w:sz w:val="28"/>
          <w:szCs w:val="28"/>
        </w:rPr>
        <w:t xml:space="preserve"> </w:t>
      </w:r>
      <w:r w:rsidR="007675F9" w:rsidRPr="00F911E9">
        <w:rPr>
          <w:sz w:val="28"/>
          <w:szCs w:val="28"/>
        </w:rPr>
        <w:t xml:space="preserve">  На избирательный процесс в современной России в значительной степени </w:t>
      </w:r>
      <w:r w:rsidR="007675F9" w:rsidRPr="00FA3BFA">
        <w:rPr>
          <w:sz w:val="28"/>
          <w:szCs w:val="28"/>
        </w:rPr>
        <w:t xml:space="preserve">влияет технологизация методов подготовки организации и проведения выборных компаний, т.е. использование избирательных технологий в узком смысле этого слова. </w:t>
      </w:r>
      <w:r w:rsidR="00FA3BFA" w:rsidRPr="00FA3BFA">
        <w:rPr>
          <w:sz w:val="28"/>
        </w:rPr>
        <w:t xml:space="preserve"> В работе известных политологов В. Комаровского и М. Анохина </w:t>
      </w:r>
      <w:r w:rsidR="00FA3BFA">
        <w:rPr>
          <w:sz w:val="28"/>
        </w:rPr>
        <w:t xml:space="preserve">высказаны </w:t>
      </w:r>
      <w:r w:rsidR="00FA3BFA">
        <w:t>интересные предложения</w:t>
      </w:r>
      <w:r w:rsidR="00FA3BFA" w:rsidRPr="00FA3BFA">
        <w:rPr>
          <w:sz w:val="28"/>
        </w:rPr>
        <w:t xml:space="preserve"> </w:t>
      </w:r>
      <w:r w:rsidR="00FA3BFA">
        <w:rPr>
          <w:sz w:val="28"/>
        </w:rPr>
        <w:t>о типологии</w:t>
      </w:r>
      <w:r w:rsidR="00FA3BFA" w:rsidRPr="00FA3BFA">
        <w:rPr>
          <w:sz w:val="28"/>
        </w:rPr>
        <w:t xml:space="preserve"> избирательных технологий.</w:t>
      </w:r>
    </w:p>
    <w:p w:rsidR="007675F9" w:rsidRPr="00F911E9" w:rsidRDefault="007675F9" w:rsidP="00F911E9">
      <w:pPr>
        <w:spacing w:line="360" w:lineRule="auto"/>
        <w:rPr>
          <w:sz w:val="28"/>
          <w:szCs w:val="28"/>
        </w:rPr>
      </w:pPr>
      <w:r w:rsidRPr="00F911E9">
        <w:rPr>
          <w:sz w:val="28"/>
          <w:szCs w:val="28"/>
        </w:rPr>
        <w:t xml:space="preserve">   В нынешнем своём виде избирательные технологии зародились в 30-ые гг. в США, когда журналист К. Уайткер и рекламный агент Л. Бакстер создали первую в истории специализированную службу </w:t>
      </w:r>
      <w:r w:rsidR="00FA3BFA">
        <w:rPr>
          <w:sz w:val="28"/>
          <w:szCs w:val="28"/>
        </w:rPr>
        <w:t xml:space="preserve">по проведению выборных компаний. </w:t>
      </w:r>
      <w:r w:rsidRPr="00F911E9">
        <w:rPr>
          <w:sz w:val="28"/>
          <w:szCs w:val="28"/>
        </w:rPr>
        <w:t xml:space="preserve">После второй мировой войны избирательные технологии демонстрируют свою эффективность и в США, и в Европе. Результатом их постоянного присутствия в парламентских и президентских компаниях стало формирование нового технологизиронного стиля </w:t>
      </w:r>
      <w:r w:rsidR="007D57C1" w:rsidRPr="00F911E9">
        <w:rPr>
          <w:sz w:val="28"/>
          <w:szCs w:val="28"/>
        </w:rPr>
        <w:t>политической</w:t>
      </w:r>
      <w:r w:rsidRPr="00F911E9">
        <w:rPr>
          <w:sz w:val="28"/>
          <w:szCs w:val="28"/>
        </w:rPr>
        <w:t xml:space="preserve"> жизни</w:t>
      </w:r>
    </w:p>
    <w:p w:rsidR="00A54A54" w:rsidRPr="00F911E9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57C1" w:rsidRPr="00F911E9">
        <w:rPr>
          <w:sz w:val="28"/>
          <w:szCs w:val="28"/>
        </w:rPr>
        <w:t>Цель работы: Выборы и избирательные технологии. Практика выборов в современной России.</w:t>
      </w:r>
    </w:p>
    <w:p w:rsidR="007D57C1" w:rsidRDefault="00F911E9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2005">
        <w:rPr>
          <w:sz w:val="28"/>
          <w:szCs w:val="28"/>
        </w:rPr>
        <w:t>Задачи:</w:t>
      </w:r>
    </w:p>
    <w:p w:rsidR="00D82005" w:rsidRDefault="00D82005" w:rsidP="00F911E9">
      <w:pPr>
        <w:spacing w:line="360" w:lineRule="auto"/>
        <w:rPr>
          <w:sz w:val="28"/>
        </w:rPr>
      </w:pPr>
      <w:r>
        <w:rPr>
          <w:sz w:val="28"/>
          <w:szCs w:val="28"/>
        </w:rPr>
        <w:t xml:space="preserve">- </w:t>
      </w:r>
      <w:r w:rsidR="003E1851">
        <w:rPr>
          <w:sz w:val="28"/>
          <w:szCs w:val="28"/>
        </w:rPr>
        <w:t xml:space="preserve">рассмотреть </w:t>
      </w:r>
      <w:r w:rsidR="003E1851">
        <w:rPr>
          <w:sz w:val="28"/>
        </w:rPr>
        <w:t>и</w:t>
      </w:r>
      <w:r w:rsidR="003E1851" w:rsidRPr="00257648">
        <w:rPr>
          <w:sz w:val="28"/>
        </w:rPr>
        <w:t>збирательные технологии, их применение в современной</w:t>
      </w:r>
      <w:r w:rsidR="003E1851">
        <w:rPr>
          <w:sz w:val="28"/>
        </w:rPr>
        <w:t xml:space="preserve"> </w:t>
      </w:r>
      <w:r w:rsidR="003E1851" w:rsidRPr="00257648">
        <w:rPr>
          <w:sz w:val="28"/>
        </w:rPr>
        <w:t>России</w:t>
      </w:r>
      <w:r w:rsidR="003E1851">
        <w:rPr>
          <w:sz w:val="28"/>
        </w:rPr>
        <w:t>;</w:t>
      </w:r>
    </w:p>
    <w:p w:rsidR="003E1851" w:rsidRDefault="003E1851" w:rsidP="00F911E9">
      <w:pPr>
        <w:spacing w:line="360" w:lineRule="auto"/>
        <w:rPr>
          <w:sz w:val="28"/>
          <w:szCs w:val="28"/>
        </w:rPr>
      </w:pPr>
      <w:r>
        <w:rPr>
          <w:sz w:val="28"/>
        </w:rPr>
        <w:t>-</w:t>
      </w:r>
      <w:r w:rsidRPr="003E1851">
        <w:rPr>
          <w:sz w:val="28"/>
          <w:szCs w:val="28"/>
        </w:rPr>
        <w:t xml:space="preserve"> </w:t>
      </w:r>
      <w:r>
        <w:rPr>
          <w:sz w:val="28"/>
          <w:szCs w:val="28"/>
        </w:rPr>
        <w:t>изучить о</w:t>
      </w:r>
      <w:r w:rsidRPr="00257648">
        <w:rPr>
          <w:sz w:val="28"/>
          <w:szCs w:val="28"/>
        </w:rPr>
        <w:t>сновные требования к проведению избирательной кампании</w:t>
      </w:r>
      <w:r>
        <w:rPr>
          <w:sz w:val="28"/>
          <w:szCs w:val="28"/>
        </w:rPr>
        <w:t>;</w:t>
      </w:r>
    </w:p>
    <w:p w:rsidR="003E1851" w:rsidRDefault="003E1851" w:rsidP="00F911E9">
      <w:pPr>
        <w:spacing w:line="360" w:lineRule="auto"/>
        <w:rPr>
          <w:sz w:val="28"/>
        </w:rPr>
      </w:pPr>
      <w:r>
        <w:rPr>
          <w:sz w:val="28"/>
          <w:szCs w:val="28"/>
        </w:rPr>
        <w:t>-</w:t>
      </w:r>
      <w:r w:rsidRPr="003E1851">
        <w:rPr>
          <w:sz w:val="28"/>
        </w:rPr>
        <w:t xml:space="preserve"> </w:t>
      </w:r>
      <w:r>
        <w:rPr>
          <w:sz w:val="28"/>
        </w:rPr>
        <w:t>р</w:t>
      </w:r>
      <w:r w:rsidRPr="00257648">
        <w:rPr>
          <w:sz w:val="28"/>
        </w:rPr>
        <w:t>азработка избирательной кампании и её планирование</w:t>
      </w:r>
      <w:r>
        <w:rPr>
          <w:sz w:val="28"/>
        </w:rPr>
        <w:t>;</w:t>
      </w:r>
    </w:p>
    <w:p w:rsidR="003E1851" w:rsidRPr="003E1851" w:rsidRDefault="003E1851" w:rsidP="00F911E9">
      <w:pPr>
        <w:spacing w:line="360" w:lineRule="auto"/>
        <w:rPr>
          <w:sz w:val="28"/>
          <w:szCs w:val="28"/>
        </w:rPr>
      </w:pPr>
      <w:r>
        <w:rPr>
          <w:sz w:val="28"/>
        </w:rPr>
        <w:t>-</w:t>
      </w:r>
      <w:r w:rsidRPr="003E1851">
        <w:t xml:space="preserve"> </w:t>
      </w:r>
      <w:r>
        <w:t xml:space="preserve">просмотреть </w:t>
      </w:r>
      <w:r>
        <w:rPr>
          <w:sz w:val="28"/>
          <w:szCs w:val="28"/>
        </w:rPr>
        <w:t>ф</w:t>
      </w:r>
      <w:r w:rsidRPr="003E1851">
        <w:rPr>
          <w:sz w:val="28"/>
          <w:szCs w:val="28"/>
        </w:rPr>
        <w:t>едеральный  закон: “О государственной автоматизированной системе РФ “Выборы”;</w:t>
      </w:r>
    </w:p>
    <w:p w:rsidR="00D82005" w:rsidRPr="003E1851" w:rsidRDefault="003E1851" w:rsidP="00F911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3E1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понять проблемы, </w:t>
      </w:r>
      <w:r w:rsidRPr="00117F31">
        <w:rPr>
          <w:sz w:val="28"/>
          <w:szCs w:val="28"/>
        </w:rPr>
        <w:t>возникающих в ходе проведения выборов</w:t>
      </w:r>
      <w:r>
        <w:rPr>
          <w:sz w:val="28"/>
          <w:szCs w:val="28"/>
        </w:rPr>
        <w:t>.</w:t>
      </w:r>
    </w:p>
    <w:p w:rsidR="00A54A54" w:rsidRDefault="00A54A54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190D80" w:rsidRDefault="00190D80" w:rsidP="00257648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1 </w:t>
      </w:r>
      <w:r w:rsidR="00A81F7D" w:rsidRPr="001A7571">
        <w:rPr>
          <w:sz w:val="28"/>
          <w:szCs w:val="28"/>
        </w:rPr>
        <w:t>В</w:t>
      </w:r>
      <w:r w:rsidR="00A81F7D">
        <w:rPr>
          <w:sz w:val="28"/>
          <w:szCs w:val="28"/>
        </w:rPr>
        <w:t>ЫБОРЫ И ИЗБИРАТЕЛЬНЫЕ ТЕХНОЛОГИИ</w:t>
      </w:r>
    </w:p>
    <w:p w:rsidR="00257648" w:rsidRPr="00257648" w:rsidRDefault="00257648" w:rsidP="00257648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1.1 </w:t>
      </w:r>
      <w:r w:rsidRPr="00257648">
        <w:rPr>
          <w:sz w:val="28"/>
        </w:rPr>
        <w:t>Избирательные технологии, их применение в современной</w:t>
      </w:r>
    </w:p>
    <w:p w:rsidR="00257648" w:rsidRPr="00257648" w:rsidRDefault="00257648" w:rsidP="00257648">
      <w:pPr>
        <w:spacing w:line="360" w:lineRule="auto"/>
        <w:jc w:val="center"/>
        <w:rPr>
          <w:sz w:val="28"/>
        </w:rPr>
      </w:pPr>
      <w:r w:rsidRPr="00257648">
        <w:rPr>
          <w:sz w:val="28"/>
        </w:rPr>
        <w:t>России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Прошло 12 лет с момента первых демократических выборов в России. Многое изменилось. Вместо депутатов Верховного Совета СССР мы выбираем депутатов Государственной Думы, нет больше должности Президента СССР. Но изменения претерпели не только те выборные должности, которые существовали в распадавшемся Союзе, но и сама структура выборов. Постоянно претерпевало изменение выборное законодательство, а также избирательные (предвыборные) технологии, которые формируют, управляют и направляют мнения избирателей. 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Многочисленные выборы, прошедшие с 1989г. показывают усложнение избирательной кампании. Уже недостаточно для достижения успеха только эмоциональных выступлений, митинговых страстей, популистских программ. Примитивное воздействие на чувства избирателей получивших возможность выбирать, а не голосовать, эффективное на выборах 1989-1991гг., сейчас уже практически “не работает”. В настоящее время, победу одерживает только тот кандидат, который профессионально и максимально лучше подойдёт к проведению своей предвыборной кампании, применяя и учитывая весь Российский опыт проведения подобных кампаний.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Существует ли в политической науке и практике какая-либо типология избирательных технологий? Общих позиций здесь пока не выработано, но интересные предложения уже высказаны</w:t>
      </w:r>
      <w:r w:rsidRPr="00257648">
        <w:rPr>
          <w:rStyle w:val="a6"/>
          <w:sz w:val="28"/>
        </w:rPr>
        <w:footnoteReference w:id="1"/>
      </w:r>
      <w:r w:rsidRPr="00257648">
        <w:rPr>
          <w:sz w:val="28"/>
        </w:rPr>
        <w:t>. Так, в работе известных политологов В. Комаровского и М. Анохина избирательные технологии (по характеру своего воздействия на электорат) подразделяются на:</w:t>
      </w:r>
    </w:p>
    <w:p w:rsidR="00257648" w:rsidRPr="00257648" w:rsidRDefault="00190D80" w:rsidP="00257648">
      <w:pPr>
        <w:spacing w:line="360" w:lineRule="auto"/>
        <w:jc w:val="both"/>
        <w:rPr>
          <w:sz w:val="28"/>
        </w:rPr>
      </w:pPr>
      <w:r>
        <w:rPr>
          <w:sz w:val="28"/>
        </w:rPr>
        <w:t>1</w:t>
      </w:r>
      <w:r w:rsidR="00257648" w:rsidRPr="00257648">
        <w:rPr>
          <w:sz w:val="28"/>
        </w:rPr>
        <w:t xml:space="preserve">  “прозрачные” технологии, которые обращаются прежде всего к разуму человека и нацелены на то, чтобы убедить избирателя в том, что зона совпадения программы, интересов личности данного кандидата и интересов избирателей шире, чем у других </w:t>
      </w:r>
      <w:r w:rsidRPr="00257648">
        <w:rPr>
          <w:sz w:val="28"/>
        </w:rPr>
        <w:t>кандидатов</w:t>
      </w:r>
      <w:r w:rsidR="00257648" w:rsidRPr="00257648">
        <w:rPr>
          <w:sz w:val="28"/>
        </w:rPr>
        <w:t>;</w:t>
      </w:r>
    </w:p>
    <w:p w:rsidR="00257648" w:rsidRPr="00257648" w:rsidRDefault="00190D80" w:rsidP="0025764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   </w:t>
      </w:r>
      <w:r w:rsidR="00257648" w:rsidRPr="00257648">
        <w:rPr>
          <w:sz w:val="28"/>
        </w:rPr>
        <w:t>“манипуляторские” технологии – технологии внушения, использования таких состояний и эмоций человека, как неудовлетворённость, страх, зависть, нетерпимость и т.п. Питательной почвой для таких технологий является не-стабильность в стране, разорванность социальных связей, потеря идейных и нравственных ориентиров, низкий уровень политико-электоральной культуры граждан и т.д;</w:t>
      </w:r>
    </w:p>
    <w:p w:rsidR="00257648" w:rsidRPr="00257648" w:rsidRDefault="00190D80" w:rsidP="00257648">
      <w:pPr>
        <w:spacing w:line="360" w:lineRule="auto"/>
        <w:jc w:val="both"/>
        <w:rPr>
          <w:sz w:val="28"/>
        </w:rPr>
      </w:pPr>
      <w:r>
        <w:rPr>
          <w:sz w:val="28"/>
        </w:rPr>
        <w:t>3</w:t>
      </w:r>
      <w:r w:rsidR="00257648" w:rsidRPr="00257648">
        <w:rPr>
          <w:sz w:val="28"/>
        </w:rPr>
        <w:t xml:space="preserve">  технологии дискредитации противника и полного одурачивания избирателей;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А также в последнее время стала применяться так называемая система выборов без выборов. Когда основному кандидату (в основном уже действующему и переизбирающемуся на следующий срок) противостоит 1 или несколько “мало раскручиваемых” соперников.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В арсенале подавляющего большинства субъектов избирательного процесса в России все типы технологий используются очень широко и часто.</w:t>
      </w:r>
    </w:p>
    <w:p w:rsid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   </w:t>
      </w:r>
      <w:r>
        <w:rPr>
          <w:sz w:val="28"/>
        </w:rPr>
        <w:t xml:space="preserve"> 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</w:p>
    <w:p w:rsidR="00257648" w:rsidRDefault="00257648" w:rsidP="00257648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1.2 </w:t>
      </w:r>
      <w:r w:rsidRPr="00257648">
        <w:rPr>
          <w:sz w:val="28"/>
        </w:rPr>
        <w:t>Основные требования к проведению избирательной кампании.</w:t>
      </w:r>
    </w:p>
    <w:p w:rsidR="00257648" w:rsidRPr="00257648" w:rsidRDefault="00257648" w:rsidP="00257648">
      <w:pPr>
        <w:spacing w:line="360" w:lineRule="auto"/>
        <w:jc w:val="center"/>
        <w:rPr>
          <w:sz w:val="28"/>
        </w:rPr>
      </w:pP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Проведение избирательной кампании – это целая отрасль знания, со своими законами и правилами, которые должен соблюдать или уметь обходить любой специалист в этой области. </w:t>
      </w:r>
    </w:p>
    <w:p w:rsidR="00257648" w:rsidRPr="00877CAB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Безусловным преимуществом обладает тот, кто действует по определённой системе, заранее разработанному  замыслу</w:t>
      </w:r>
      <w:r w:rsidRPr="00257648">
        <w:rPr>
          <w:rStyle w:val="a6"/>
          <w:sz w:val="28"/>
        </w:rPr>
        <w:footnoteReference w:id="2"/>
      </w:r>
      <w:r w:rsidRPr="00257648">
        <w:rPr>
          <w:sz w:val="28"/>
        </w:rPr>
        <w:t>. План избирательной кампании должен сочетать в себе жесткость и гибкость, что создаёт с одной стороны устойчивую “конструкцию”, с другой – позволяет оперативно разворачивать и частично модифицировать эту “конструкцию” в соответствии с меняющимися обстоятельствами. По целям избирательные кампании можно разделить следующим образом</w:t>
      </w:r>
      <w:r w:rsidRPr="00257648">
        <w:rPr>
          <w:sz w:val="28"/>
          <w:lang w:val="en-US"/>
        </w:rPr>
        <w:t>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а) цель кампании – участие, а не победа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б) цель кампании – достижение частичной, относительно полной или абсолютной победы.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По масштабу избирательные кампании подразделяются на: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местные выборы (от поселковых до городских);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региональные (районные, областные);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федеральные (общегосударственные).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Каждая избирательная кампания имеет свои особенности и специфику, вместе с тем для определения единственно верной линии управления мнением избирателей необходимо иметь развёрнутые данные об объекте воздействия (избирателях). В целом такие сведения можно определить как наиболее полные количественные и качественные характеристики избирательного корпуса данной территории. Для получения исчерпывающих сведений об избирателях следует располагать следующими данными:</w:t>
      </w:r>
      <w:r w:rsidRPr="00257648">
        <w:rPr>
          <w:rStyle w:val="a6"/>
          <w:sz w:val="28"/>
        </w:rPr>
        <w:footnoteReference w:id="3"/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а) социально-демографическими;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б) статистическими;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в) социологическими.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Но, изучая внешнюю среду не нужно забывать и о самом главном – кого будут выбирать. Кандидат на выборную должность должен обладать следующими качествами: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владеть некоторыми навыками ораторского искусства,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демонстрировать (в разумных пределах) уверенность в себе,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обладать умением держать себя соответствующим образом в различных аудиториях (чего явно не демонстрировал В. В. Жириновский на выборах губернатора Белгородской области),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иметь соответствующий внешний вид,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владеть некоторыми элементами артистизма,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способностью выслушивать и “переваривать” критику,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иметь определённый уровень здоровья, позволяющий выдерживать физические и психологические нагрузки,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уметь быстро ориентироваться в случае резкого изменения ситуации и управлять своими эмоциями,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уметь слушать (выслушивать до конца) людей,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не теряться в сложных (неожиданных, непрограммируемых ситуациях),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способностью даже при самом для себя неблагоприятном раскладе извлекать максимум возможного,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уметь непринуждённо, естественно держаться и говорить перед телекамерой (этого поначалу не хватало кандидату в президенты РФ от коммунистов Г.А. Зюганову обильно краснеющему и потеющему перед каждым выходом в эфир), 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обладать основными навыками полемики,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обладать чувством юмора,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быть готовым беспрекословно подчиняться определенным требованиям руководителя избирательной кампании,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уметь подбирать подходящие примеры для обоснования своих утверждений.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Часть выше перечисленных качеств уже может быть свойственна кандидату, другая же часть усваивается посредством  теоретической подготовки и практических занятий.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Состав и действия команды зависят от масштаба кампании, но в целом должны отвечать следующим требованиям: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профессионализм,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психологической совместимостью членов команды,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жёсткой исполнительной дисциплиной,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оптимальной загруженностью работой (ни лишних без дела слоняющихся без дела людей, ни чрезвычайной загруженности всех работой быть не должно),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чётким распределением функциональных обязанностей,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руководитель каждого направления должен иметь собственное видение решения поставленных задач (это должен быть не механический исполнитель, а творчески мыслящий человек),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синхронностью действий и взаимодополняемостью,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наличие резерва для усиления определённых направлений или замены выбывшего члена команды,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исключительно деловым “без воды” и словоблудия обсуждением путей решения стоящих задач.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В целом можно выделить три возможных модификации команды: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а) команды по выборам высшего должностного лица государства,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б) команда для коалиции партий или одной партии,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в) команда кандидата на выборные должности различного уровня.</w:t>
      </w:r>
    </w:p>
    <w:p w:rsidR="008145B6" w:rsidRDefault="008145B6" w:rsidP="00257648">
      <w:pPr>
        <w:spacing w:line="360" w:lineRule="auto"/>
        <w:jc w:val="both"/>
        <w:rPr>
          <w:sz w:val="28"/>
        </w:rPr>
      </w:pPr>
    </w:p>
    <w:p w:rsidR="008145B6" w:rsidRPr="00257648" w:rsidRDefault="008145B6" w:rsidP="00257648">
      <w:pPr>
        <w:spacing w:line="360" w:lineRule="auto"/>
        <w:jc w:val="both"/>
        <w:rPr>
          <w:sz w:val="28"/>
        </w:rPr>
      </w:pPr>
    </w:p>
    <w:p w:rsidR="00257648" w:rsidRDefault="008145B6" w:rsidP="008145B6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1.3 </w:t>
      </w:r>
      <w:r w:rsidR="00257648" w:rsidRPr="00257648">
        <w:rPr>
          <w:sz w:val="28"/>
        </w:rPr>
        <w:t>Разработка избирательной кампании и её планирование.</w:t>
      </w:r>
    </w:p>
    <w:p w:rsidR="008145B6" w:rsidRPr="00257648" w:rsidRDefault="008145B6" w:rsidP="008145B6">
      <w:pPr>
        <w:spacing w:line="360" w:lineRule="auto"/>
        <w:jc w:val="center"/>
        <w:rPr>
          <w:sz w:val="28"/>
        </w:rPr>
      </w:pP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Предварительное изучение избирательной конъюнктуры, неофициальные договорённости о поддержке кандидата (избирательного объединения), стремление иметь заранее целостную концепцию избирательной кампании делают необходимой разработку стратегии кампании до её официального начала.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В условиях предсказуемого развития политического процесса и устойчивого календаря выборов стратегическое планирование избирательной кампании начинается за 1-1,5 года. В российских условиях, учитывая динамизм политической жизни и высокую степень непредсказуемости, этапы подготовки к выборам естественно спрессованы, что не освобождает политиков от серьёзной предварительной проработки стратегии кампании, пусть даже в сжатые сроки.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Стратегию избирательной кампании можно определить как программу будущих действий ради достижения поставленных целей с учётом реальности. Именно поэтому стратегическое планирование кампании, по мнению ведущего британского специалиста по политическому маркетингу Ф. Гоулда, включает в себя решение, по крайней мере, четырёх задач: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Сбор информации, поступающей из двух источников: обследования общественного мнения и изучения соперников.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Оценка имеющейся информации, в первую очередь путём выявления сильных и слабых сторон всех участников борьбы.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Непосредственная разработка стратегии: определение адресных групп, проблем, целей, политической стратегии и основных лозунгов.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Планирование, т.е. переведение всего вышеперечисленного в законченный план всей кампании.</w:t>
      </w:r>
      <w:r w:rsidRPr="00257648">
        <w:rPr>
          <w:rStyle w:val="a6"/>
          <w:sz w:val="28"/>
        </w:rPr>
        <w:footnoteReference w:id="4"/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Определение содержания кампании, выбор её основных направлений.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Изучив особенности “избирательные конъюнктуры”, наметив основные цели и приоритетные “мишени” кампании, следует переходить к определению содержания кампании и её основных направлений. Обычно предусматривается ведение кампании по нескольким стратегическим направлениям (осям)</w:t>
      </w:r>
      <w:r w:rsidRPr="00257648">
        <w:rPr>
          <w:rStyle w:val="a6"/>
          <w:sz w:val="28"/>
        </w:rPr>
        <w:footnoteReference w:id="5"/>
      </w:r>
      <w:r w:rsidRPr="00257648">
        <w:rPr>
          <w:sz w:val="28"/>
        </w:rPr>
        <w:t>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“Ось“, связанная с “политическим темпераментом” избирателей. Преследуемая цель: создать или усилить чувство схожести политических темпераментов.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“Ось“, связанная с экономическими, социальными ожиданиями избирателей. Цель – привлечь внимание избирателей к тем проблемам, по которым кандидат, по его мнению, имеет преимущество в глазах избирателей по сравнению со своими соперниками в силу своей компетентности, способности разрешить эти проблемы.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“Ось“, связанная с личностью кандидата. Цель укрепить популярность известного политика, или сделать в короткий срок, хорошо известным публике, пока ещё мало известного деятеля.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Итак, очертив общие направления своей избирательной кампании, кандидат, и его аналитическая группа должны выбрать соответствующие темы, и что не менее важно – тональность в которой они будут развиваться. Определив же несколько ударных тем, нужно обратить их в лозунги кампании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Специалисты едины во мнении, что лозунг сердцевина кампании, что правильно подобранный и афористично сформулированный, он должен многократно повторяться и дойти до адресата.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Но к сожаления Российская практика показывает, что лозунги наших кандидатов крайне бедны и повторяются с некоторыми изменениями.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После того как стратегия кампании доведена до небольшого круга сторонников кандидата наступает этап её осуществления: составляется график кампании, одновременно готовиться предвыборная программа, и намечается её бюджет.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 xml:space="preserve">   Разработка графика кампании представлена ниже, поэтому необходимо остановиться на методах работы с избирателями.</w:t>
      </w:r>
    </w:p>
    <w:p w:rsidR="00257648" w:rsidRPr="00257648" w:rsidRDefault="00257648" w:rsidP="00257648">
      <w:pPr>
        <w:spacing w:line="360" w:lineRule="auto"/>
        <w:jc w:val="both"/>
        <w:rPr>
          <w:sz w:val="28"/>
        </w:rPr>
      </w:pPr>
      <w:r w:rsidRPr="00257648">
        <w:rPr>
          <w:sz w:val="28"/>
        </w:rPr>
        <w:t>Нет необходимости доказывать, что главным, и, пожалуй, единственным объектом избирательной кампании является Избиратель. Общение с ним трудоёмкая работа, требующая знания, как механизма политического выбора избирателя под воздействием объективных и субъективных факторов, так и ожиданий, настроений отдельных категорий избирателей. Необходимо выбрать средства общения с ни. Определить “каналы медиатизации” кандидата. Только после выполнения всех этих условий можно рассчитывать на победу кандидата на выборах.</w:t>
      </w:r>
    </w:p>
    <w:p w:rsidR="007A66CA" w:rsidRDefault="007A66CA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Default="00190D80" w:rsidP="00F911E9">
      <w:pPr>
        <w:spacing w:line="360" w:lineRule="auto"/>
        <w:rPr>
          <w:sz w:val="28"/>
          <w:szCs w:val="28"/>
        </w:rPr>
      </w:pPr>
    </w:p>
    <w:p w:rsidR="00190D80" w:rsidRPr="00117F31" w:rsidRDefault="003B7C05" w:rsidP="00117F31">
      <w:pPr>
        <w:spacing w:line="360" w:lineRule="auto"/>
        <w:jc w:val="center"/>
        <w:rPr>
          <w:sz w:val="28"/>
          <w:szCs w:val="28"/>
        </w:rPr>
      </w:pPr>
      <w:r w:rsidRPr="00117F31">
        <w:rPr>
          <w:sz w:val="28"/>
          <w:szCs w:val="28"/>
        </w:rPr>
        <w:t>2 ПРАКТИКА ВЫБОРОВ В СОВРЕМЕННОЙ РОССИИ.</w:t>
      </w:r>
    </w:p>
    <w:p w:rsidR="003B7C05" w:rsidRPr="00117F31" w:rsidRDefault="003B7C05" w:rsidP="00117F31">
      <w:pPr>
        <w:spacing w:line="360" w:lineRule="auto"/>
        <w:jc w:val="center"/>
        <w:rPr>
          <w:sz w:val="28"/>
          <w:szCs w:val="28"/>
        </w:rPr>
      </w:pPr>
      <w:r w:rsidRPr="00117F31">
        <w:rPr>
          <w:sz w:val="28"/>
          <w:szCs w:val="28"/>
        </w:rPr>
        <w:t>2.1</w:t>
      </w:r>
      <w:r w:rsidR="00117F31">
        <w:rPr>
          <w:sz w:val="28"/>
          <w:szCs w:val="28"/>
        </w:rPr>
        <w:t xml:space="preserve"> </w:t>
      </w:r>
      <w:r w:rsidR="00117F31" w:rsidRPr="00117F31">
        <w:rPr>
          <w:sz w:val="28"/>
          <w:szCs w:val="28"/>
        </w:rPr>
        <w:t>Федеральный  закон: “О государственной автоматизированной системе РФ “Выборы”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Проекты базовых федеральных законов о выборах:</w:t>
      </w:r>
    </w:p>
    <w:p w:rsidR="00190D80" w:rsidRPr="00117F31" w:rsidRDefault="00190D80" w:rsidP="00117F31">
      <w:pPr>
        <w:spacing w:line="360" w:lineRule="auto"/>
        <w:jc w:val="both"/>
        <w:rPr>
          <w:b/>
          <w:sz w:val="28"/>
          <w:szCs w:val="28"/>
        </w:rPr>
      </w:pPr>
      <w:r w:rsidRPr="00117F31">
        <w:rPr>
          <w:sz w:val="28"/>
          <w:szCs w:val="28"/>
        </w:rPr>
        <w:t>Федеральный конституционный закон об основных гарантиях избирательных прав и права на участие в референдуме граждан Российской Федерации ;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Федеральный  конституционный закон о выборах депутатов Государственной Думы Федерального собрания Российской Федерации;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Федеральный конституционный закон о выборах Президента Российской Федерации.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Федеральный конституционный закон о референдуме в Российской Федерации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Эти законы базируются на старой, изжившей себя концепции, - концепции “честной избирательной комиссии”. Они предоставляют избирателю только так называемое ограниченное активное избирательное право, которое дает возможность гражданину России участвовать в соответствующих “международным демократическим стандартам” выборах и свободно голосовать, но при этом избиратель лишен права контролировать правильность учета выбранного им варианта голосования в процессе установления общего итога тайного голосования. Это право в соответствии с выше перечисленными законами избиратель делегирует (доверяет) избирательным комиссиям различного уровня (от участковой избирательной комиссии до Центральной Избирательной Комиссии).</w:t>
      </w:r>
    </w:p>
    <w:p w:rsidR="00190D80" w:rsidRPr="00117F31" w:rsidRDefault="00E53B5B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С 10 января 2003 года</w:t>
      </w:r>
      <w:r w:rsidR="00190D80" w:rsidRPr="00117F31">
        <w:rPr>
          <w:sz w:val="28"/>
          <w:szCs w:val="28"/>
        </w:rPr>
        <w:t xml:space="preserve"> вступил в действие Федеральный  закон: “О государственной автоматизированной системе РФ “Выборы”. Первая версия ГАС «Выборы» была принята в эксплуатацию еще в 1995 году. </w:t>
      </w:r>
    </w:p>
    <w:p w:rsidR="00B36CA1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Этот закон основан на новой, для российского избирательного права концепции – “честной технической системы”. По замыслу авторов закона эта концепция  должна вызывать доверие избирателя, потому что она якобы честная и беспристрастная. Авторы и сторонники этого закона, восторженно перечисляя  достоинства автоматизированной системы ГАС “Выборы”, дополнительно оснащенной сканерами избирательных бюллетеней, скромно умалчивают о многочисленных проблемах, возникающих при ее  внедрении в практику российских выборов. Внедрение</w:t>
      </w:r>
      <w:r w:rsidRPr="00117F31">
        <w:rPr>
          <w:b/>
          <w:sz w:val="28"/>
          <w:szCs w:val="28"/>
        </w:rPr>
        <w:t xml:space="preserve"> </w:t>
      </w:r>
      <w:r w:rsidRPr="00117F31">
        <w:rPr>
          <w:sz w:val="28"/>
          <w:szCs w:val="28"/>
        </w:rPr>
        <w:t>ГАС “Выборы” вместе с техническими средствами для голосования на территории всей страны потребует огромных материальных и финансовых затрат</w:t>
      </w:r>
      <w:r w:rsidR="00B36CA1" w:rsidRPr="00117F31">
        <w:rPr>
          <w:sz w:val="28"/>
          <w:szCs w:val="28"/>
        </w:rPr>
        <w:t xml:space="preserve">. </w:t>
      </w:r>
      <w:r w:rsidRPr="00117F31">
        <w:rPr>
          <w:sz w:val="28"/>
          <w:szCs w:val="28"/>
        </w:rPr>
        <w:t>Процедура поиска “закладок” является весьма сложной, трудоемкой и требует наличия квалифицированного персонала и специфического уникального, очень дорогостоящего оборудования. Такого оборудования и таких специалистов нет в системе Центральной Избирательной Комиссии РФ</w:t>
      </w:r>
      <w:r w:rsidR="00B36CA1" w:rsidRPr="00117F31">
        <w:rPr>
          <w:sz w:val="28"/>
          <w:szCs w:val="28"/>
        </w:rPr>
        <w:t>.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Сегодня физическую и программную защиту информационно-коммуникационной сети ГАС “Выборы” и ее модернизацию осуществляет на “конкурсной” основе одна из коммерческих организаций г. Москвы</w:t>
      </w:r>
      <w:r w:rsidR="00B36CA1" w:rsidRPr="00117F31">
        <w:rPr>
          <w:sz w:val="28"/>
          <w:szCs w:val="28"/>
        </w:rPr>
        <w:t xml:space="preserve">. </w:t>
      </w:r>
      <w:r w:rsidRPr="00117F31">
        <w:rPr>
          <w:sz w:val="28"/>
          <w:szCs w:val="28"/>
        </w:rPr>
        <w:t xml:space="preserve"> Занимаясь разработкой, эксплуатацией  и поиском программно-аппаратных закладок в ГАС «Выборы»  эта коммерческая организация фактически будет полностью контролировать ход любого голосования, иметь возможность раскрывать анонимность голосования и при желании корректировать их итоги. Например, искажать итоги голосования в пользу “своих” партий, “своих” депутатов, “своего” Президента, проводить с помощью референдумов “свои” законы и т.д.   Будет ли большинство избирателей считать такие контролируемые коммерческой организацией выборы легитимными?  Маловероятно. Для защиты ГАС “Выборы” придется Центризбиркому  России фактически создать в своей структуре подразделения</w:t>
      </w:r>
      <w:r w:rsidR="00B36CA1" w:rsidRPr="00117F31">
        <w:rPr>
          <w:sz w:val="28"/>
          <w:szCs w:val="28"/>
        </w:rPr>
        <w:t>.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В федеральном законе "Об основных гарантиях избирательных прав и права на участие в референдуме граждан Российской Федерации" в статье 74 пункт 3  записано :</w:t>
      </w:r>
      <w:r w:rsidRPr="00117F31">
        <w:rPr>
          <w:color w:val="0000FF"/>
          <w:sz w:val="28"/>
          <w:szCs w:val="28"/>
        </w:rPr>
        <w:t xml:space="preserve"> </w:t>
      </w:r>
      <w:r w:rsidRPr="00117F31">
        <w:rPr>
          <w:sz w:val="28"/>
          <w:szCs w:val="28"/>
        </w:rPr>
        <w:t xml:space="preserve">" при использовании в соответствии с законом ГАС "Выборы" (или отдельных ее технических средств) </w:t>
      </w:r>
      <w:r w:rsidRPr="00117F31">
        <w:rPr>
          <w:b/>
          <w:sz w:val="28"/>
          <w:szCs w:val="28"/>
        </w:rPr>
        <w:t>…</w:t>
      </w:r>
      <w:r w:rsidRPr="00117F31">
        <w:rPr>
          <w:sz w:val="28"/>
          <w:szCs w:val="28"/>
        </w:rPr>
        <w:t xml:space="preserve"> соответствующая избирательная комиссия образует группу ....для контроля за использованием ГАС "Выборы" или отдельных ее технических средств." Как группа из 5-10 человек (состоящая, например, из одних юристов) может контролировать компьютерную информационно-коммуникационную систему, состоящую из десятка тысяч компьютеров, сотен тысяч программно-управляемых единиц коммуникационного оборудования, систем спутниковой связи, сотен тысяч километров линий связи и так далее? У специалистов в области защиты информационно-коммуникационных сетей эта фраза, кроме улыбки</w:t>
      </w:r>
      <w:r w:rsidRPr="00117F31">
        <w:rPr>
          <w:b/>
          <w:sz w:val="28"/>
          <w:szCs w:val="28"/>
        </w:rPr>
        <w:t xml:space="preserve"> </w:t>
      </w:r>
      <w:r w:rsidRPr="00117F31">
        <w:rPr>
          <w:sz w:val="28"/>
          <w:szCs w:val="28"/>
        </w:rPr>
        <w:t>ничего не вызывает.</w:t>
      </w:r>
    </w:p>
    <w:p w:rsidR="00BE2200" w:rsidRPr="00117F31" w:rsidRDefault="00BE220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 xml:space="preserve">В </w:t>
      </w:r>
      <w:r w:rsidR="00190D80" w:rsidRPr="00117F31">
        <w:rPr>
          <w:sz w:val="28"/>
          <w:szCs w:val="28"/>
        </w:rPr>
        <w:t xml:space="preserve"> целом избирательная система еще очень далека от совершенства. Прежде всего, неверно определена основная концепция выборов. По-прежнему во главу угла ставится идея проведения свободных выборов. Не проведение свободных выборов и честное установление итогов голосования, а просто проведение свободных выборов. Избиратель проголосовал и свободен.  Итоги голосования ему объявят </w:t>
      </w:r>
      <w:r w:rsidRPr="00117F31">
        <w:rPr>
          <w:sz w:val="28"/>
          <w:szCs w:val="28"/>
        </w:rPr>
        <w:t xml:space="preserve"> </w:t>
      </w:r>
      <w:r w:rsidR="00190D80" w:rsidRPr="00117F31">
        <w:rPr>
          <w:sz w:val="28"/>
          <w:szCs w:val="28"/>
        </w:rPr>
        <w:t xml:space="preserve"> из Центризбиркома и других избирательных комиссий различного уровня. Для того чтобы убедить избирателей, что подведение итогов голосования осуществляется честно, создают институт отечественных и зарубежных наблюдателей. Используются суперсовременные “высокие технологии”: электронная цифровая подпись, криптографическая и антивирусная  защита информации, программно-аппаратные средства защиты от массированных атак хакеров, защита от несанкционированного доступа, адаптивные системы диагностики средств защиты, биометрические компьютерные системы идентификации избирателя с элементами искусственного интеллекта и т.д. Разрабатывают и используют для голосования компьютеризированные технические системы. </w:t>
      </w:r>
    </w:p>
    <w:p w:rsidR="00BE2200" w:rsidRPr="00117F31" w:rsidRDefault="00BE2200" w:rsidP="00117F31">
      <w:pPr>
        <w:spacing w:line="360" w:lineRule="auto"/>
        <w:jc w:val="both"/>
        <w:rPr>
          <w:sz w:val="28"/>
          <w:szCs w:val="28"/>
        </w:rPr>
      </w:pPr>
    </w:p>
    <w:p w:rsidR="00BE2200" w:rsidRDefault="00117F31" w:rsidP="00117F31">
      <w:pPr>
        <w:numPr>
          <w:ilvl w:val="1"/>
          <w:numId w:val="16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Проблемы, </w:t>
      </w:r>
      <w:r w:rsidRPr="00117F31">
        <w:rPr>
          <w:sz w:val="28"/>
          <w:szCs w:val="28"/>
        </w:rPr>
        <w:t>возникающих в ходе проведения выборов</w:t>
      </w:r>
      <w:r>
        <w:rPr>
          <w:sz w:val="28"/>
          <w:szCs w:val="28"/>
        </w:rPr>
        <w:t>.</w:t>
      </w:r>
    </w:p>
    <w:p w:rsidR="00117F31" w:rsidRPr="00117F31" w:rsidRDefault="00117F31" w:rsidP="00C34ECC">
      <w:pPr>
        <w:spacing w:line="360" w:lineRule="auto"/>
        <w:rPr>
          <w:sz w:val="28"/>
          <w:szCs w:val="28"/>
        </w:rPr>
      </w:pPr>
    </w:p>
    <w:p w:rsidR="00190D80" w:rsidRPr="00117F31" w:rsidRDefault="00BE220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Б</w:t>
      </w:r>
      <w:r w:rsidR="00190D80" w:rsidRPr="00117F31">
        <w:rPr>
          <w:sz w:val="28"/>
          <w:szCs w:val="28"/>
        </w:rPr>
        <w:t>азовый комплект федеральных избирательных законов обошел стороной целый ряд проблем,  постоянно возникающих в ходе проведения выборов в России. Среди них можно отметить следующие:</w:t>
      </w:r>
    </w:p>
    <w:p w:rsidR="00BE2200" w:rsidRPr="00117F31" w:rsidRDefault="00BE2200" w:rsidP="00117F31">
      <w:pPr>
        <w:spacing w:line="360" w:lineRule="auto"/>
        <w:jc w:val="both"/>
        <w:rPr>
          <w:bCs/>
          <w:sz w:val="28"/>
          <w:szCs w:val="28"/>
        </w:rPr>
      </w:pPr>
      <w:r w:rsidRPr="00117F31">
        <w:rPr>
          <w:bCs/>
          <w:sz w:val="28"/>
          <w:szCs w:val="28"/>
        </w:rPr>
        <w:t xml:space="preserve">1) </w:t>
      </w:r>
      <w:r w:rsidR="00190D80" w:rsidRPr="00117F31">
        <w:rPr>
          <w:bCs/>
          <w:sz w:val="28"/>
          <w:szCs w:val="28"/>
        </w:rPr>
        <w:t>Проблема миграционного голосования (проблема двойного счета).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 xml:space="preserve"> “Двойной счет” - это первичное включение избирателя в списки для голосования по месту его постоянного или преимущественного проживания, и вторичное включение избирателя в списки по месту временного пребывания. Без  решения этой проблемы всегда будет нарушаться основной принцип демократического голосования: один человек – один голос. Эта проблема не может быть решена в рамках концепций, предложенных в этих избирательных законах и изложенных в них технологий голосования. Для ее решения необходимо либо ввести принципиально новый вид паспорта гражданина России, либо специальную книжку избирателя, которая существует в целом ряде стран и обязательно в масштабах всей страны (региона - на региональных выборах) вести учет всех избирателей, имеющих право голоса и принимавших участие в голосовании</w:t>
      </w:r>
      <w:r w:rsidRPr="00117F31">
        <w:rPr>
          <w:b/>
          <w:sz w:val="28"/>
          <w:szCs w:val="28"/>
        </w:rPr>
        <w:t xml:space="preserve">. </w:t>
      </w:r>
      <w:r w:rsidRPr="00117F31">
        <w:rPr>
          <w:sz w:val="28"/>
          <w:szCs w:val="28"/>
        </w:rPr>
        <w:t xml:space="preserve">Во многих странах мира такая система учета избирателей (населения) носит название “государственный регистр”. </w:t>
      </w:r>
    </w:p>
    <w:p w:rsidR="00190D80" w:rsidRPr="00117F31" w:rsidRDefault="00BE220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bCs/>
          <w:sz w:val="28"/>
          <w:szCs w:val="28"/>
        </w:rPr>
        <w:t xml:space="preserve">2) </w:t>
      </w:r>
      <w:r w:rsidR="00190D80" w:rsidRPr="00117F31">
        <w:rPr>
          <w:bCs/>
          <w:sz w:val="28"/>
          <w:szCs w:val="28"/>
        </w:rPr>
        <w:t>Проблема лишения граждан избирательных прав и свободного голосования</w:t>
      </w:r>
      <w:r w:rsidR="00190D80" w:rsidRPr="00117F31">
        <w:rPr>
          <w:b/>
          <w:bCs/>
          <w:sz w:val="28"/>
          <w:szCs w:val="28"/>
        </w:rPr>
        <w:t>.</w:t>
      </w:r>
      <w:r w:rsidR="00190D80" w:rsidRPr="00117F31">
        <w:rPr>
          <w:sz w:val="28"/>
          <w:szCs w:val="28"/>
        </w:rPr>
        <w:t xml:space="preserve"> Статья 32 Конституции РФ специально оговаривает возможность лишения граждан избирательных прав. Конкретно речь идет о лишении избирательных прав двух категорий граждан: признанных недееспособными и осужденных к лишению свободы по приговору суда. В России около миллиона человек каждый год находятся в местах лишения свободы и несколько миллионов признаны недееспособными. Возникает вопрос, где хранятся миллионы  паспортов этой категории граждан, кто имеет к ним доступ, если паспорта уничтожаются, то где, кем, и когда, контролируют ли этот процесс избирательные комиссии? Можно предположить, что сотрудники Министерства юстиции, Министерства здравоохранения, Министерства труда и социального развития и других ведомств, имея доступ к паспортам этой категории граждан в сговоре с отдельными членами избирательных комиссий, могут вполне легально голосовать за этих “избирателей”. </w:t>
      </w:r>
    </w:p>
    <w:p w:rsidR="003B7C05" w:rsidRPr="00117F31" w:rsidRDefault="003B7C05" w:rsidP="00117F31">
      <w:pPr>
        <w:spacing w:line="360" w:lineRule="auto"/>
        <w:jc w:val="both"/>
        <w:rPr>
          <w:bCs/>
          <w:sz w:val="28"/>
          <w:szCs w:val="28"/>
        </w:rPr>
      </w:pPr>
      <w:r w:rsidRPr="00117F31">
        <w:rPr>
          <w:bCs/>
          <w:sz w:val="28"/>
          <w:szCs w:val="28"/>
        </w:rPr>
        <w:t xml:space="preserve">3) </w:t>
      </w:r>
      <w:r w:rsidR="00190D80" w:rsidRPr="00117F31">
        <w:rPr>
          <w:bCs/>
          <w:sz w:val="28"/>
          <w:szCs w:val="28"/>
        </w:rPr>
        <w:t>Проблема нарушения тайны голосования.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 xml:space="preserve"> Хотя в законе “Об основных гарантиях избирательных прав и права на участие в референдуме граждан Российской Федерации” в статье 7 декларируется, что ”голосование на выборах и референдуме является тайным, исключающим возможность какого- либо контроля за волеизъявлением гражданина”, на практике при желании всегда можно организовать процедуру выдачи бюллетеней таким образом, что анонимность избирателя не будет гарантироваться. Из-за того, что процедура тайного голосования в законах о выборах детально не описана, анонимность голосования может быть нарушена как в случае использования классической технологии голосования (бумажный бюллетень плюс ящик для сбора бюллетеней), так и в случае использования технических средств для подсчета голосов, в том числе программно технических комплексов обработки бюллетеней. Например, сканеров избирательных бюллетеней. В самом простейшем случае избирательные бюллетени могут быть пронумерованы невидимыми “симпатическими” чернилами, сложены в стопку по порядку номеров и выданы избирателю после регистрации с отметкой в отдельном списке: кому какой номер  бюллетеня выдан. </w:t>
      </w:r>
      <w:r w:rsidR="003B7C05" w:rsidRPr="00117F31">
        <w:rPr>
          <w:sz w:val="28"/>
          <w:szCs w:val="28"/>
        </w:rPr>
        <w:t xml:space="preserve"> </w:t>
      </w:r>
      <w:r w:rsidRPr="00117F31">
        <w:rPr>
          <w:sz w:val="28"/>
          <w:szCs w:val="28"/>
        </w:rPr>
        <w:t>На практике, применяемые на выборах в России технологии тайное голосование не позволяют гражданину выразить свою волю конфиденциально, без опасения каких-либо преследований за свой выбор.</w:t>
      </w:r>
    </w:p>
    <w:p w:rsidR="003B7C05" w:rsidRPr="00117F31" w:rsidRDefault="003B7C05" w:rsidP="00117F31">
      <w:pPr>
        <w:spacing w:line="360" w:lineRule="auto"/>
        <w:jc w:val="both"/>
        <w:rPr>
          <w:bCs/>
          <w:sz w:val="28"/>
          <w:szCs w:val="28"/>
        </w:rPr>
      </w:pPr>
      <w:r w:rsidRPr="00117F31">
        <w:rPr>
          <w:bCs/>
          <w:sz w:val="28"/>
          <w:szCs w:val="28"/>
        </w:rPr>
        <w:t xml:space="preserve">4) </w:t>
      </w:r>
      <w:r w:rsidR="00190D80" w:rsidRPr="00117F31">
        <w:rPr>
          <w:bCs/>
          <w:sz w:val="28"/>
          <w:szCs w:val="28"/>
        </w:rPr>
        <w:t>Проблема абсентеизма (низкой явки избирателей).</w:t>
      </w:r>
    </w:p>
    <w:p w:rsidR="003B7C05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 xml:space="preserve"> Как активное, так и пассивное избирательное право реализуется гражданами абсолютно добровольно. В отличие от ряда других государств (Австрия, Австралия и другие), в России нет обязательного голосования. Это обстоятельство, а также политическая апатия избирателей рождает явление абсентеизма, то есть массовое неучастие избирателей в выборах. Это ставит государство и политически активных граждан в трудное положение, ибо придает результатам выборов внешне менее демократический характер. Из-за массовой неявки избирателей к урнам для голосования неоднократно срывались выборы в законодательные органы субъектов Российской Федерации</w:t>
      </w:r>
      <w:r w:rsidR="003B7C05" w:rsidRPr="00117F31">
        <w:rPr>
          <w:sz w:val="28"/>
          <w:szCs w:val="28"/>
        </w:rPr>
        <w:t xml:space="preserve">. 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Российское избирательное законодательство не содержит в себе механизмов поощрения граждан за участие в выборах или “наказания” за неучастие в выборах. Вместо этого оно предлагает другой, на наш взгляд тупиковый путь решения этой проблемы - снижение нормы (порога) явки избирателей, при котором выборы считаются состоявшимися.</w:t>
      </w:r>
    </w:p>
    <w:p w:rsidR="003B7C05" w:rsidRPr="00117F31" w:rsidRDefault="003B7C05" w:rsidP="00117F31">
      <w:pPr>
        <w:spacing w:line="360" w:lineRule="auto"/>
        <w:jc w:val="both"/>
        <w:rPr>
          <w:b/>
          <w:sz w:val="28"/>
          <w:szCs w:val="28"/>
        </w:rPr>
      </w:pPr>
      <w:r w:rsidRPr="00117F31">
        <w:rPr>
          <w:bCs/>
          <w:sz w:val="28"/>
          <w:szCs w:val="28"/>
        </w:rPr>
        <w:t xml:space="preserve">5) </w:t>
      </w:r>
      <w:r w:rsidR="00190D80" w:rsidRPr="00117F31">
        <w:rPr>
          <w:bCs/>
          <w:sz w:val="28"/>
          <w:szCs w:val="28"/>
        </w:rPr>
        <w:t>Проблема ложного (виртуального) сервера</w:t>
      </w:r>
      <w:r w:rsidR="00190D80" w:rsidRPr="00117F31">
        <w:rPr>
          <w:b/>
          <w:bCs/>
          <w:sz w:val="28"/>
          <w:szCs w:val="28"/>
        </w:rPr>
        <w:t>.</w:t>
      </w:r>
      <w:r w:rsidR="00190D80" w:rsidRPr="00117F31">
        <w:rPr>
          <w:b/>
          <w:sz w:val="28"/>
          <w:szCs w:val="28"/>
        </w:rPr>
        <w:t xml:space="preserve"> </w:t>
      </w:r>
    </w:p>
    <w:p w:rsidR="00190D80" w:rsidRPr="00117F31" w:rsidRDefault="00190D80" w:rsidP="00117F31">
      <w:pPr>
        <w:spacing w:line="360" w:lineRule="auto"/>
        <w:jc w:val="both"/>
        <w:rPr>
          <w:sz w:val="28"/>
          <w:szCs w:val="28"/>
        </w:rPr>
      </w:pPr>
      <w:r w:rsidRPr="00117F31">
        <w:rPr>
          <w:sz w:val="28"/>
          <w:szCs w:val="28"/>
        </w:rPr>
        <w:t>Технически создание такого сервера вполне возможно. Если есть физическая возможность подключения к сети, по которой передаются данные, введенные в ГАС “ Выборы”, то, используя похищенное программное обеспечение, можно создать ложный (фальшивый) сервер для приема информации. Он будет аккумулировать итоговые протоколы нижестоящих избирательных комиссий, изменять их в нужную сторону и затем отправлять по сети на сервер вышестоящей избирательной комиссии. При грамотной организации фальшивого сервера и нижестоящие избирательные комиссии, и вышестоящие избирательные комиссии ничего не заметят. В законе “об основных гарантиях избирательных прав и права на участие в референдуме граждан Российской Федерации” среди 60 основных терминов и понятий нет определения  одного из базовых понятий избирательного права – фальсификация итогов выборов (фальсификация итогов голосования). Поэтому все будущие судебные иски по поводу фальсификации итогов голосования вряд ли будут иметь судебную перспективу, так как ни в одном законе нет определения, что такое фальсификация итогов выборов.</w:t>
      </w:r>
    </w:p>
    <w:p w:rsidR="00190D80" w:rsidRDefault="00190D80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C34ECC" w:rsidRDefault="00C34ECC" w:rsidP="00117F31">
      <w:pPr>
        <w:spacing w:line="360" w:lineRule="auto"/>
        <w:jc w:val="both"/>
        <w:rPr>
          <w:sz w:val="28"/>
          <w:szCs w:val="28"/>
        </w:rPr>
      </w:pPr>
    </w:p>
    <w:p w:rsidR="00652CBC" w:rsidRDefault="00652CBC" w:rsidP="00117F31">
      <w:pPr>
        <w:spacing w:line="360" w:lineRule="auto"/>
        <w:jc w:val="both"/>
        <w:rPr>
          <w:sz w:val="28"/>
          <w:szCs w:val="28"/>
        </w:rPr>
      </w:pPr>
    </w:p>
    <w:p w:rsidR="00652CBC" w:rsidRDefault="00652CBC" w:rsidP="00652CB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52CBC" w:rsidRDefault="00652CBC" w:rsidP="00117F31">
      <w:pPr>
        <w:spacing w:line="360" w:lineRule="auto"/>
        <w:jc w:val="both"/>
        <w:rPr>
          <w:sz w:val="28"/>
          <w:szCs w:val="28"/>
        </w:rPr>
      </w:pPr>
    </w:p>
    <w:p w:rsidR="00652CBC" w:rsidRDefault="00652CBC" w:rsidP="00652CB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Несмотря на многочисленные недостатки в проведении выборов, сохраняющиеся в России до сих пор, они являются важным шагом приобщения России к тому демократическому, правовому механизму передачи власти, который выработала традиционная западная демократия. Впервые в политической истории России заложена традиция </w:t>
      </w:r>
      <w:bookmarkStart w:id="0" w:name="_Hlt515454086"/>
      <w:bookmarkEnd w:id="0"/>
      <w:r>
        <w:rPr>
          <w:sz w:val="28"/>
        </w:rPr>
        <w:t xml:space="preserve">“наследования” политической власти  не в порядке династического престолонаследия, выбора “верхушки” ЦК КПСС, а посредством всеобщих выборов, проводимых на основе закона, хотя </w:t>
      </w:r>
      <w:bookmarkStart w:id="1" w:name="_Hlt515454050"/>
      <w:bookmarkEnd w:id="1"/>
      <w:r>
        <w:rPr>
          <w:sz w:val="28"/>
        </w:rPr>
        <w:t>иногда и формально.</w:t>
      </w:r>
    </w:p>
    <w:p w:rsidR="00652CBC" w:rsidRDefault="00652CBC" w:rsidP="00652CB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Постепенно развиваясь от выборов к выборам, перенимая западные традиции, накапливая свой собственный материал технологии проведения выборных кампаний становятся менее заметными, не теряя при этом своей актуальности. Избиратели стали более разборчивыми при выборе кандидата или партии.</w:t>
      </w:r>
    </w:p>
    <w:p w:rsidR="00652CBC" w:rsidRDefault="00652CBC" w:rsidP="00652CBC">
      <w:pPr>
        <w:spacing w:line="360" w:lineRule="auto"/>
        <w:jc w:val="both"/>
        <w:rPr>
          <w:sz w:val="28"/>
        </w:rPr>
      </w:pPr>
      <w:r>
        <w:rPr>
          <w:sz w:val="28"/>
        </w:rPr>
        <w:t>Избиратель становиться более придирчивым при своём выборе, он уже не выбирает “красиво говорящего” кандидата, а стремиться подать голос за человека, который реально защищал его интересы на всех уровнях власти.</w:t>
      </w:r>
    </w:p>
    <w:p w:rsidR="00B05378" w:rsidRDefault="00B05378" w:rsidP="00B05378">
      <w:pPr>
        <w:tabs>
          <w:tab w:val="left" w:pos="1800"/>
        </w:tabs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день, когда все мы являемся непосредственными очевидцами становления и развития демократического правового государства в Российской Федерации, необходимо отметить, что это возможно при одном, из множества других, существенном условии – юридическом обеспечении императивного проведения выборов как единственного допустимого легитимного способа делегирования власти народа представительным государственным органам и органам местного самоуправления</w:t>
      </w:r>
      <w:r>
        <w:rPr>
          <w:rStyle w:val="a6"/>
          <w:sz w:val="28"/>
          <w:szCs w:val="28"/>
        </w:rPr>
        <w:footnoteReference w:id="6"/>
      </w:r>
      <w:r>
        <w:rPr>
          <w:sz w:val="28"/>
          <w:szCs w:val="28"/>
        </w:rPr>
        <w:t>. Свободные, периодические, справедливые и нефальсифицированные выборы становятся обязательным атрибутом современной российской государственности, что объективно способствует повышению роли и значения опосредующего их избирательного права, образующего юридический фундамент формирования и функционирования всех институтов системы представительной демократии.</w:t>
      </w:r>
      <w:r w:rsidRPr="00AB6463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Избирательное право и сопутствующее ему законодательство без всякого преувеличения приобретают особый социально-правовой системе России. Все это объясняет повышенный интерес, который привлекает к себе избирательная проблематика в юридической научной литературе, а также интерес со стороны СМИ в период активизации проведения выборов.</w:t>
      </w:r>
    </w:p>
    <w:p w:rsidR="00B05378" w:rsidRPr="00D96C44" w:rsidRDefault="00B05378" w:rsidP="00B05378">
      <w:pPr>
        <w:tabs>
          <w:tab w:val="left" w:pos="1800"/>
        </w:tabs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итог, необходимо отметить, что темп развития избирательного законодательства Российской Федерации повышается. Законодательство о выборах столь обширно, что многие участники процесса поддерживают имеющее место предложение о кодификации избирательного законодательства для дальнейшего применения на всех уровнях выборов в Российской Федерации.</w:t>
      </w: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B05378" w:rsidRDefault="00B05378" w:rsidP="00652CBC">
      <w:pPr>
        <w:spacing w:line="360" w:lineRule="auto"/>
        <w:jc w:val="both"/>
        <w:rPr>
          <w:sz w:val="28"/>
          <w:szCs w:val="28"/>
        </w:rPr>
      </w:pPr>
    </w:p>
    <w:p w:rsidR="00117F31" w:rsidRDefault="00117F31" w:rsidP="00117F31">
      <w:pPr>
        <w:spacing w:line="360" w:lineRule="auto"/>
        <w:jc w:val="both"/>
        <w:rPr>
          <w:sz w:val="28"/>
          <w:szCs w:val="28"/>
        </w:rPr>
      </w:pPr>
    </w:p>
    <w:p w:rsidR="00117F31" w:rsidRDefault="00A81F7D" w:rsidP="00A81F7D">
      <w:pPr>
        <w:spacing w:line="360" w:lineRule="auto"/>
        <w:ind w:left="180" w:hanging="180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A81F7D" w:rsidRDefault="00A81F7D" w:rsidP="00A81F7D">
      <w:pPr>
        <w:spacing w:line="360" w:lineRule="auto"/>
        <w:rPr>
          <w:sz w:val="28"/>
          <w:szCs w:val="28"/>
        </w:rPr>
      </w:pPr>
    </w:p>
    <w:p w:rsidR="00A81F7D" w:rsidRDefault="00A81F7D" w:rsidP="00A81F7D">
      <w:pPr>
        <w:spacing w:line="360" w:lineRule="auto"/>
        <w:ind w:left="180" w:hanging="18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7F31">
        <w:rPr>
          <w:sz w:val="28"/>
          <w:szCs w:val="28"/>
        </w:rPr>
        <w:t>Иванченко А.В. Избирательные комиссии в РФ. История, теория, практика М.1996.</w:t>
      </w:r>
    </w:p>
    <w:p w:rsidR="00A81F7D" w:rsidRDefault="00A81F7D" w:rsidP="00A81F7D">
      <w:pPr>
        <w:spacing w:line="360" w:lineRule="auto"/>
        <w:ind w:left="180" w:hanging="18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17F31">
        <w:rPr>
          <w:sz w:val="28"/>
          <w:szCs w:val="28"/>
        </w:rPr>
        <w:t>Козлова Е.И., Кутафин О.Е. Конституционное право России. М.1999</w:t>
      </w:r>
    </w:p>
    <w:p w:rsidR="00117F31" w:rsidRPr="00117F31" w:rsidRDefault="00A81F7D" w:rsidP="00A81F7D">
      <w:pPr>
        <w:spacing w:line="360" w:lineRule="auto"/>
        <w:ind w:left="180" w:hanging="180"/>
        <w:rPr>
          <w:sz w:val="28"/>
          <w:szCs w:val="28"/>
        </w:rPr>
      </w:pPr>
      <w:r>
        <w:rPr>
          <w:sz w:val="28"/>
          <w:szCs w:val="28"/>
        </w:rPr>
        <w:t>3.</w:t>
      </w:r>
      <w:r w:rsidR="00117F31">
        <w:rPr>
          <w:sz w:val="28"/>
          <w:szCs w:val="28"/>
        </w:rPr>
        <w:t xml:space="preserve"> </w:t>
      </w:r>
      <w:r w:rsidR="00117F31" w:rsidRPr="00117F31">
        <w:rPr>
          <w:sz w:val="28"/>
          <w:szCs w:val="28"/>
        </w:rPr>
        <w:t xml:space="preserve">Макаров Б.А. Прозрачные технологии тайного голосования избирательными                 </w:t>
      </w:r>
      <w:r w:rsidR="00117F31">
        <w:rPr>
          <w:sz w:val="28"/>
          <w:szCs w:val="28"/>
        </w:rPr>
        <w:t xml:space="preserve">      </w:t>
      </w:r>
      <w:r w:rsidR="00117F31" w:rsidRPr="00117F31">
        <w:rPr>
          <w:sz w:val="28"/>
          <w:szCs w:val="28"/>
        </w:rPr>
        <w:t xml:space="preserve">бюллетенями. Журнал "Политический маркетинг".  N1, </w:t>
      </w:r>
      <w:smartTag w:uri="urn:schemas-microsoft-com:office:smarttags" w:element="metricconverter">
        <w:smartTagPr>
          <w:attr w:name="ProductID" w:val="2002 г"/>
        </w:smartTagPr>
        <w:r w:rsidR="00117F31" w:rsidRPr="00117F31">
          <w:rPr>
            <w:sz w:val="28"/>
            <w:szCs w:val="28"/>
          </w:rPr>
          <w:t>2002 г</w:t>
        </w:r>
      </w:smartTag>
      <w:r w:rsidR="00117F31" w:rsidRPr="00117F31">
        <w:rPr>
          <w:sz w:val="28"/>
          <w:szCs w:val="28"/>
        </w:rPr>
        <w:t xml:space="preserve">., стр. 7-20, Москва, Россия. </w:t>
      </w:r>
    </w:p>
    <w:p w:rsidR="00117F31" w:rsidRPr="00117F31" w:rsidRDefault="00A81F7D" w:rsidP="00A81F7D">
      <w:pPr>
        <w:spacing w:line="360" w:lineRule="auto"/>
        <w:ind w:left="180" w:hanging="180"/>
        <w:rPr>
          <w:sz w:val="28"/>
          <w:szCs w:val="28"/>
        </w:rPr>
      </w:pPr>
      <w:r>
        <w:rPr>
          <w:sz w:val="28"/>
          <w:szCs w:val="28"/>
        </w:rPr>
        <w:t>4.</w:t>
      </w:r>
      <w:r w:rsidR="00117F31" w:rsidRPr="00117F31">
        <w:rPr>
          <w:sz w:val="28"/>
          <w:szCs w:val="28"/>
        </w:rPr>
        <w:t>Постников А.В. Избирательное право России М.1996.</w:t>
      </w:r>
    </w:p>
    <w:p w:rsidR="00117F31" w:rsidRPr="00117F31" w:rsidRDefault="00A81F7D" w:rsidP="00A81F7D">
      <w:pPr>
        <w:spacing w:line="360" w:lineRule="auto"/>
        <w:ind w:left="180" w:hanging="180"/>
        <w:rPr>
          <w:sz w:val="28"/>
          <w:szCs w:val="28"/>
        </w:rPr>
      </w:pPr>
      <w:r>
        <w:t>5.Федеральный  закон: “О государственной автоматизированной системе РФ     “Выборы”//</w:t>
      </w:r>
      <w:r w:rsidRPr="00D95638">
        <w:rPr>
          <w:color w:val="000000"/>
          <w:sz w:val="28"/>
          <w:szCs w:val="28"/>
        </w:rPr>
        <w:t>Собрание Законодательства Российской Федерации. 2003.</w:t>
      </w:r>
      <w:bookmarkStart w:id="2" w:name="_GoBack"/>
      <w:bookmarkEnd w:id="2"/>
    </w:p>
    <w:sectPr w:rsidR="00117F31" w:rsidRPr="00117F31" w:rsidSect="00615C6B">
      <w:footerReference w:type="even" r:id="rId7"/>
      <w:footerReference w:type="default" r:id="rId8"/>
      <w:pgSz w:w="11906" w:h="16838"/>
      <w:pgMar w:top="1134" w:right="851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F0" w:rsidRDefault="005306F0">
      <w:r>
        <w:separator/>
      </w:r>
    </w:p>
  </w:endnote>
  <w:endnote w:type="continuationSeparator" w:id="0">
    <w:p w:rsidR="005306F0" w:rsidRDefault="0053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6B" w:rsidRDefault="00615C6B" w:rsidP="005306F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15C6B" w:rsidRDefault="00615C6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6B" w:rsidRDefault="00615C6B" w:rsidP="005306F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93E70">
      <w:rPr>
        <w:rStyle w:val="ab"/>
        <w:noProof/>
      </w:rPr>
      <w:t>3</w:t>
    </w:r>
    <w:r>
      <w:rPr>
        <w:rStyle w:val="ab"/>
      </w:rPr>
      <w:fldChar w:fldCharType="end"/>
    </w:r>
  </w:p>
  <w:p w:rsidR="00615C6B" w:rsidRDefault="00615C6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F0" w:rsidRDefault="005306F0">
      <w:r>
        <w:separator/>
      </w:r>
    </w:p>
  </w:footnote>
  <w:footnote w:type="continuationSeparator" w:id="0">
    <w:p w:rsidR="005306F0" w:rsidRDefault="005306F0">
      <w:r>
        <w:continuationSeparator/>
      </w:r>
    </w:p>
  </w:footnote>
  <w:footnote w:id="1">
    <w:p w:rsidR="00615C6B" w:rsidRPr="00877CAB" w:rsidRDefault="00615C6B" w:rsidP="00257648">
      <w:pPr>
        <w:pStyle w:val="a5"/>
        <w:rPr>
          <w:sz w:val="28"/>
          <w:szCs w:val="28"/>
        </w:rPr>
      </w:pPr>
      <w:r w:rsidRPr="00877CAB">
        <w:rPr>
          <w:rStyle w:val="a6"/>
          <w:sz w:val="28"/>
          <w:szCs w:val="28"/>
        </w:rPr>
        <w:footnoteRef/>
      </w:r>
      <w:r w:rsidRPr="00877CAB">
        <w:rPr>
          <w:sz w:val="28"/>
          <w:szCs w:val="28"/>
        </w:rPr>
        <w:t xml:space="preserve"> Анохин М., Комаровский В. “Политика: возможность современных технологий”. – М., 1998.</w:t>
      </w:r>
    </w:p>
  </w:footnote>
  <w:footnote w:id="2">
    <w:p w:rsidR="00615C6B" w:rsidRPr="00877CAB" w:rsidRDefault="00615C6B" w:rsidP="00257648">
      <w:pPr>
        <w:pStyle w:val="a5"/>
        <w:rPr>
          <w:sz w:val="28"/>
          <w:szCs w:val="28"/>
        </w:rPr>
      </w:pPr>
      <w:r w:rsidRPr="00877CAB">
        <w:rPr>
          <w:rStyle w:val="a6"/>
          <w:sz w:val="28"/>
          <w:szCs w:val="28"/>
        </w:rPr>
        <w:footnoteRef/>
      </w:r>
      <w:r w:rsidRPr="00877CAB">
        <w:rPr>
          <w:sz w:val="28"/>
          <w:szCs w:val="28"/>
        </w:rPr>
        <w:t xml:space="preserve"> А.И. Ковлер. Избирательные технологии: российский и зарубежный опыт.//1995 С. 43.</w:t>
      </w:r>
    </w:p>
  </w:footnote>
  <w:footnote w:id="3">
    <w:p w:rsidR="00615C6B" w:rsidRPr="00877CAB" w:rsidRDefault="00615C6B" w:rsidP="00257648">
      <w:pPr>
        <w:pStyle w:val="a5"/>
        <w:rPr>
          <w:sz w:val="28"/>
          <w:szCs w:val="28"/>
        </w:rPr>
      </w:pPr>
      <w:r w:rsidRPr="00877CAB">
        <w:rPr>
          <w:rStyle w:val="a6"/>
          <w:sz w:val="28"/>
          <w:szCs w:val="28"/>
        </w:rPr>
        <w:footnoteRef/>
      </w:r>
      <w:r w:rsidRPr="00877CAB">
        <w:rPr>
          <w:sz w:val="28"/>
          <w:szCs w:val="28"/>
        </w:rPr>
        <w:t xml:space="preserve">А.И. Ковлер. Избирательные технологии: российский и зарубежный опыт.//1995 С. 56 </w:t>
      </w:r>
    </w:p>
  </w:footnote>
  <w:footnote w:id="4">
    <w:p w:rsidR="00615C6B" w:rsidRPr="00877CAB" w:rsidRDefault="00615C6B" w:rsidP="00257648">
      <w:pPr>
        <w:pStyle w:val="a5"/>
        <w:rPr>
          <w:sz w:val="28"/>
          <w:szCs w:val="28"/>
        </w:rPr>
      </w:pPr>
      <w:r w:rsidRPr="00877CAB">
        <w:rPr>
          <w:rStyle w:val="a6"/>
          <w:sz w:val="28"/>
          <w:szCs w:val="28"/>
        </w:rPr>
        <w:footnoteRef/>
      </w:r>
      <w:r w:rsidRPr="00877CAB">
        <w:rPr>
          <w:sz w:val="28"/>
          <w:szCs w:val="28"/>
        </w:rPr>
        <w:t xml:space="preserve"> См.: Гоулд Ф. Стратегическое планирование избирательной кампании //Полис. 1993.№4.</w:t>
      </w:r>
    </w:p>
  </w:footnote>
  <w:footnote w:id="5">
    <w:p w:rsidR="00615C6B" w:rsidRDefault="00615C6B" w:rsidP="00257648">
      <w:pPr>
        <w:pStyle w:val="a5"/>
      </w:pPr>
      <w:r w:rsidRPr="00877CAB">
        <w:rPr>
          <w:rStyle w:val="a6"/>
          <w:sz w:val="28"/>
          <w:szCs w:val="28"/>
        </w:rPr>
        <w:footnoteRef/>
      </w:r>
      <w:r w:rsidRPr="00877CAB">
        <w:rPr>
          <w:sz w:val="28"/>
          <w:szCs w:val="28"/>
        </w:rPr>
        <w:t xml:space="preserve"> А.И. Ковлер. Избирательные технологии: российский и зарубежный опыт.//1995. С.47</w:t>
      </w:r>
    </w:p>
  </w:footnote>
  <w:footnote w:id="6">
    <w:p w:rsidR="00615C6B" w:rsidRPr="00B05378" w:rsidRDefault="00615C6B" w:rsidP="00B05378">
      <w:pPr>
        <w:pStyle w:val="a5"/>
        <w:jc w:val="both"/>
        <w:rPr>
          <w:sz w:val="28"/>
          <w:szCs w:val="28"/>
        </w:rPr>
      </w:pPr>
      <w:r w:rsidRPr="00B05378">
        <w:rPr>
          <w:rStyle w:val="a6"/>
          <w:sz w:val="28"/>
          <w:szCs w:val="28"/>
        </w:rPr>
        <w:footnoteRef/>
      </w:r>
      <w:r w:rsidRPr="00B05378">
        <w:rPr>
          <w:sz w:val="28"/>
          <w:szCs w:val="28"/>
        </w:rPr>
        <w:t xml:space="preserve"> Дмитриев Ю.А., Исраелян В.Б. Избирательное право и процесс в РФ. Ростов-на-Дону, 2004. С.827</w:t>
      </w:r>
    </w:p>
    <w:p w:rsidR="00615C6B" w:rsidRDefault="00615C6B" w:rsidP="00B05378">
      <w:pPr>
        <w:pStyle w:val="a5"/>
      </w:pPr>
    </w:p>
    <w:p w:rsidR="00615C6B" w:rsidRDefault="00615C6B" w:rsidP="00B05378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66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43D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3064D1"/>
    <w:multiLevelType w:val="hybridMultilevel"/>
    <w:tmpl w:val="DFBE00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A594E"/>
    <w:multiLevelType w:val="hybridMultilevel"/>
    <w:tmpl w:val="99F039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016D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1D0CC5"/>
    <w:multiLevelType w:val="singleLevel"/>
    <w:tmpl w:val="D3C22F4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0953D0F"/>
    <w:multiLevelType w:val="singleLevel"/>
    <w:tmpl w:val="D3C22F4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34DE75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9384772"/>
    <w:multiLevelType w:val="hybridMultilevel"/>
    <w:tmpl w:val="4B6CF39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C5B25AC"/>
    <w:multiLevelType w:val="multilevel"/>
    <w:tmpl w:val="F0CC6E1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6D068F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DFB53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F6697A"/>
    <w:multiLevelType w:val="hybridMultilevel"/>
    <w:tmpl w:val="B8F881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157BF4"/>
    <w:multiLevelType w:val="hybridMultilevel"/>
    <w:tmpl w:val="12CC5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A84D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A4F27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CB23FF4"/>
    <w:multiLevelType w:val="hybridMultilevel"/>
    <w:tmpl w:val="37F65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0F1A03"/>
    <w:multiLevelType w:val="hybridMultilevel"/>
    <w:tmpl w:val="8DA0C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14"/>
  </w:num>
  <w:num w:numId="5">
    <w:abstractNumId w:val="10"/>
  </w:num>
  <w:num w:numId="6">
    <w:abstractNumId w:val="0"/>
  </w:num>
  <w:num w:numId="7">
    <w:abstractNumId w:val="15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3"/>
  </w:num>
  <w:num w:numId="13">
    <w:abstractNumId w:val="12"/>
  </w:num>
  <w:num w:numId="14">
    <w:abstractNumId w:val="8"/>
  </w:num>
  <w:num w:numId="15">
    <w:abstractNumId w:val="2"/>
  </w:num>
  <w:num w:numId="16">
    <w:abstractNumId w:val="9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B1D"/>
    <w:rsid w:val="00117F31"/>
    <w:rsid w:val="00190D80"/>
    <w:rsid w:val="001A7571"/>
    <w:rsid w:val="0024588C"/>
    <w:rsid w:val="00257648"/>
    <w:rsid w:val="003B7C05"/>
    <w:rsid w:val="003E1851"/>
    <w:rsid w:val="004402C8"/>
    <w:rsid w:val="005306F0"/>
    <w:rsid w:val="005A76BD"/>
    <w:rsid w:val="00615C6B"/>
    <w:rsid w:val="00652CBC"/>
    <w:rsid w:val="00731E71"/>
    <w:rsid w:val="007675F9"/>
    <w:rsid w:val="007A66CA"/>
    <w:rsid w:val="007D57C1"/>
    <w:rsid w:val="008145B6"/>
    <w:rsid w:val="00877CAB"/>
    <w:rsid w:val="00893E70"/>
    <w:rsid w:val="00A54A54"/>
    <w:rsid w:val="00A81F7D"/>
    <w:rsid w:val="00AA461F"/>
    <w:rsid w:val="00B05378"/>
    <w:rsid w:val="00B36CA1"/>
    <w:rsid w:val="00B779C3"/>
    <w:rsid w:val="00BE2200"/>
    <w:rsid w:val="00C34ECC"/>
    <w:rsid w:val="00CB0926"/>
    <w:rsid w:val="00CD6B1D"/>
    <w:rsid w:val="00D82005"/>
    <w:rsid w:val="00E53B5B"/>
    <w:rsid w:val="00F911E9"/>
    <w:rsid w:val="00FA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76747-86BB-4F1E-B350-54B546FC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7675F9"/>
    <w:rPr>
      <w:sz w:val="32"/>
      <w:szCs w:val="20"/>
    </w:rPr>
  </w:style>
  <w:style w:type="paragraph" w:styleId="a5">
    <w:name w:val="footnote text"/>
    <w:basedOn w:val="a"/>
    <w:semiHidden/>
    <w:rsid w:val="00257648"/>
    <w:rPr>
      <w:sz w:val="20"/>
      <w:szCs w:val="20"/>
    </w:rPr>
  </w:style>
  <w:style w:type="character" w:styleId="a6">
    <w:name w:val="footnote reference"/>
    <w:basedOn w:val="a0"/>
    <w:semiHidden/>
    <w:rsid w:val="00257648"/>
    <w:rPr>
      <w:vertAlign w:val="superscript"/>
    </w:rPr>
  </w:style>
  <w:style w:type="paragraph" w:styleId="2">
    <w:name w:val="Body Text Indent 2"/>
    <w:basedOn w:val="a"/>
    <w:rsid w:val="00190D80"/>
    <w:pPr>
      <w:spacing w:after="120" w:line="480" w:lineRule="auto"/>
      <w:ind w:left="283"/>
    </w:pPr>
  </w:style>
  <w:style w:type="paragraph" w:styleId="a7">
    <w:name w:val="Body Text Indent"/>
    <w:basedOn w:val="a"/>
    <w:rsid w:val="00190D80"/>
    <w:pPr>
      <w:spacing w:after="120"/>
      <w:ind w:left="283"/>
    </w:pPr>
  </w:style>
  <w:style w:type="paragraph" w:styleId="3">
    <w:name w:val="Body Text Indent 3"/>
    <w:basedOn w:val="a"/>
    <w:rsid w:val="00190D80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190D80"/>
    <w:pPr>
      <w:spacing w:after="120" w:line="480" w:lineRule="auto"/>
    </w:pPr>
  </w:style>
  <w:style w:type="paragraph" w:styleId="a8">
    <w:name w:val="Normal (Web)"/>
    <w:basedOn w:val="a"/>
    <w:rsid w:val="00190D8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Обычный1"/>
    <w:rsid w:val="00190D80"/>
    <w:pPr>
      <w:widowControl w:val="0"/>
      <w:spacing w:before="100" w:after="100"/>
    </w:pPr>
    <w:rPr>
      <w:snapToGrid w:val="0"/>
      <w:sz w:val="24"/>
    </w:rPr>
  </w:style>
  <w:style w:type="character" w:styleId="a9">
    <w:name w:val="Hyperlink"/>
    <w:basedOn w:val="a0"/>
    <w:rsid w:val="00190D80"/>
    <w:rPr>
      <w:color w:val="0000FF"/>
      <w:u w:val="single"/>
    </w:rPr>
  </w:style>
  <w:style w:type="paragraph" w:styleId="aa">
    <w:name w:val="footer"/>
    <w:basedOn w:val="a"/>
    <w:rsid w:val="00615C6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4255</Words>
  <Characters>24259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2014-04-26T01:57:00Z</dcterms:created>
  <dcterms:modified xsi:type="dcterms:W3CDTF">2014-04-26T01:57:00Z</dcterms:modified>
</cp:coreProperties>
</file>