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57" w:rsidRDefault="00C6235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1F75DE" w:rsidRDefault="001F75D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СОДЕРЖАНИЕ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</w:p>
    <w:p w:rsidR="001F75DE" w:rsidRPr="00E03E6D" w:rsidRDefault="001F75DE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ВВЕДЕНИЕ</w:t>
      </w:r>
    </w:p>
    <w:p w:rsidR="001F75DE" w:rsidRPr="00E03E6D" w:rsidRDefault="00A00311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1.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4001C6" w:rsidRPr="00E03E6D">
        <w:rPr>
          <w:rStyle w:val="af"/>
          <w:b w:val="0"/>
          <w:sz w:val="28"/>
          <w:szCs w:val="28"/>
        </w:rPr>
        <w:t>ХАРАКТЕРИСТИКА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4001C6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ПОНЯТИЕ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ГРА</w:t>
      </w:r>
      <w:r w:rsidR="004001C6" w:rsidRPr="00E03E6D">
        <w:rPr>
          <w:rStyle w:val="af"/>
          <w:b w:val="0"/>
          <w:sz w:val="28"/>
          <w:szCs w:val="28"/>
        </w:rPr>
        <w:t>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4001C6" w:rsidRPr="00E03E6D">
        <w:rPr>
          <w:rStyle w:val="af"/>
          <w:b w:val="0"/>
          <w:sz w:val="28"/>
          <w:szCs w:val="28"/>
        </w:rPr>
        <w:t>ОБЩЕСТВО</w:t>
      </w:r>
    </w:p>
    <w:p w:rsidR="001F75DE" w:rsidRPr="00E03E6D" w:rsidRDefault="00A00311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2.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ПРИЗНАКИ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ОБЩЕСТВА</w:t>
      </w:r>
    </w:p>
    <w:p w:rsidR="001F75DE" w:rsidRPr="00E03E6D" w:rsidRDefault="00A00311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3.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СТРУКТУРА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F75DE" w:rsidRPr="00E03E6D">
        <w:rPr>
          <w:rStyle w:val="af"/>
          <w:b w:val="0"/>
          <w:sz w:val="28"/>
          <w:szCs w:val="28"/>
        </w:rPr>
        <w:t>ОБЩЕСТВА</w:t>
      </w:r>
    </w:p>
    <w:p w:rsidR="001F75DE" w:rsidRPr="00E03E6D" w:rsidRDefault="001F75DE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ЗАКЛЮЧЕНИЕ</w:t>
      </w:r>
    </w:p>
    <w:p w:rsidR="001F75DE" w:rsidRPr="00E03E6D" w:rsidRDefault="001F75DE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СПИСОК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ИСПОЛЬЗУЕМЫХ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ИСТОЧНИКОВ</w:t>
      </w:r>
    </w:p>
    <w:p w:rsidR="001F75DE" w:rsidRPr="00E03E6D" w:rsidRDefault="001F75DE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</w:p>
    <w:p w:rsidR="001F75DE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br w:type="page"/>
      </w:r>
      <w:r w:rsidR="00576E93" w:rsidRPr="00E03E6D">
        <w:rPr>
          <w:rStyle w:val="af"/>
          <w:b w:val="0"/>
          <w:sz w:val="28"/>
          <w:szCs w:val="28"/>
        </w:rPr>
        <w:t>ВВЕДЕНИЕ</w:t>
      </w:r>
    </w:p>
    <w:p w:rsidR="00E03E6D" w:rsidRP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E03E6D" w:rsidRDefault="00C73A6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главной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всякой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настоящей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демократии: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построению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служит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залогом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сохранения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укрепления.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противником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поползновений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тоталитаризма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любых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злоупотреблений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препятствует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наступлению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ограничивает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коррупцию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т.п.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настоящее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происходит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Прежде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провозглашении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высшей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ценностью,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смысл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содержание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органов.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числу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предпосылок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отнести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рыночной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экономики,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многопартийной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реализацию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разделения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начинает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населения.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воздействию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препятствует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российская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бюрократия.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длительного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превратилась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мощное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функционирующее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исключительно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изменения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подобного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положения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будет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невозможно.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Переход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рыночной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сопровождается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значительным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имущественным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расслоением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возрастанием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числе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межнациональных,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негативные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становятся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тормозом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становлении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современных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условиях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населения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справедливости.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главу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угла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поставить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гуманизм,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равенство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возможностей.</w:t>
      </w:r>
    </w:p>
    <w:p w:rsidR="00E03E6D" w:rsidRDefault="004D339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движение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нашей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обществу.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Практика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странах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четкие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ориентиры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движения: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четкого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разделения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функций;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перехода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рыночной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подчинение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верховенства;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разгосударствление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достижение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уровня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культуры.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Актуальность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85F73" w:rsidRPr="00E03E6D">
        <w:rPr>
          <w:rStyle w:val="af"/>
          <w:b w:val="0"/>
          <w:sz w:val="28"/>
          <w:szCs w:val="28"/>
        </w:rPr>
        <w:t>состоит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85F73" w:rsidRPr="00E03E6D">
        <w:rPr>
          <w:rStyle w:val="af"/>
          <w:b w:val="0"/>
          <w:sz w:val="28"/>
          <w:szCs w:val="28"/>
        </w:rPr>
        <w:t>г</w:t>
      </w:r>
      <w:r w:rsidR="00932AA8" w:rsidRPr="00E03E6D">
        <w:rPr>
          <w:rStyle w:val="af"/>
          <w:b w:val="0"/>
          <w:sz w:val="28"/>
          <w:szCs w:val="28"/>
        </w:rPr>
        <w:t>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85F73"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своего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социальн</w:t>
      </w:r>
      <w:r w:rsidR="00D85F73" w:rsidRPr="00E03E6D">
        <w:rPr>
          <w:rStyle w:val="af"/>
          <w:b w:val="0"/>
          <w:sz w:val="28"/>
          <w:szCs w:val="28"/>
        </w:rPr>
        <w:t>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пространство</w:t>
      </w:r>
      <w:r w:rsidR="00D85F73" w:rsidRPr="00E03E6D">
        <w:rPr>
          <w:rStyle w:val="af"/>
          <w:b w:val="0"/>
          <w:sz w:val="28"/>
          <w:szCs w:val="28"/>
        </w:rPr>
        <w:t>м</w:t>
      </w:r>
      <w:r w:rsidR="00932AA8"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котором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люди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взаимодействуют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независимых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друга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индивидов.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Основа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цивилизованный,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самодеятельный,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полноправный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индивид,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поэтому,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естественно,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сущность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качество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зависит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качества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составляющих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личностей.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Формирование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неразрывно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связано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формированием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идеи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индивидуальной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свободы,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самоценности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каждой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932AA8" w:rsidRPr="00E03E6D">
        <w:rPr>
          <w:rStyle w:val="af"/>
          <w:b w:val="0"/>
          <w:sz w:val="28"/>
          <w:szCs w:val="28"/>
        </w:rPr>
        <w:t>личности.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Цель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курсовой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исследовать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понятие,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Цель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определила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задачи: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исследовать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понятие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общества;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охарактеризовать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C7CA3" w:rsidRPr="00E03E6D">
        <w:rPr>
          <w:rStyle w:val="af"/>
          <w:b w:val="0"/>
          <w:sz w:val="28"/>
          <w:szCs w:val="28"/>
        </w:rPr>
        <w:t>признаки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C7CA3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C7CA3" w:rsidRPr="00E03E6D">
        <w:rPr>
          <w:rStyle w:val="af"/>
          <w:b w:val="0"/>
          <w:sz w:val="28"/>
          <w:szCs w:val="28"/>
        </w:rPr>
        <w:t>общества</w:t>
      </w:r>
      <w:r w:rsidRPr="00E03E6D">
        <w:rPr>
          <w:rStyle w:val="af"/>
          <w:b w:val="0"/>
          <w:sz w:val="28"/>
          <w:szCs w:val="28"/>
        </w:rPr>
        <w:t>;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рассмотреть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C7CA3"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C7CA3" w:rsidRPr="00E03E6D">
        <w:rPr>
          <w:rStyle w:val="af"/>
          <w:b w:val="0"/>
          <w:sz w:val="28"/>
          <w:szCs w:val="28"/>
        </w:rPr>
        <w:t>структуру</w:t>
      </w:r>
      <w:r w:rsidRPr="00E03E6D">
        <w:rPr>
          <w:rStyle w:val="af"/>
          <w:b w:val="0"/>
          <w:sz w:val="28"/>
          <w:szCs w:val="28"/>
        </w:rPr>
        <w:t>;</w:t>
      </w:r>
    </w:p>
    <w:p w:rsidR="00FE5F8A" w:rsidRPr="00E03E6D" w:rsidRDefault="00FE5F8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сделать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соответствующий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вывод.</w:t>
      </w:r>
    </w:p>
    <w:p w:rsidR="004D3399" w:rsidRPr="00E03E6D" w:rsidRDefault="001D5B0F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Структура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выстроена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последовательным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решением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3728A" w:rsidRPr="00E03E6D">
        <w:rPr>
          <w:rStyle w:val="af"/>
          <w:b w:val="0"/>
          <w:sz w:val="28"/>
          <w:szCs w:val="28"/>
        </w:rPr>
        <w:t>поставленных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задач.</w:t>
      </w:r>
    </w:p>
    <w:p w:rsidR="00E03E6D" w:rsidRDefault="005C182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написания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курсовой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использованы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Теории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редакцией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Марченко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К.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М.</w:t>
      </w:r>
      <w:r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Абдулаева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М.И.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Перевалова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85C00" w:rsidRPr="00E03E6D">
        <w:rPr>
          <w:rStyle w:val="af"/>
          <w:b w:val="0"/>
          <w:sz w:val="28"/>
          <w:szCs w:val="28"/>
        </w:rPr>
        <w:t>Д.</w:t>
      </w:r>
      <w:r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др.</w:t>
      </w:r>
    </w:p>
    <w:p w:rsidR="00385C00" w:rsidRPr="00E03E6D" w:rsidRDefault="00385C00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AB6120" w:rsidRP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br w:type="page"/>
      </w:r>
      <w:r w:rsidR="00AB6120" w:rsidRPr="00E03E6D">
        <w:rPr>
          <w:rStyle w:val="af"/>
          <w:b w:val="0"/>
          <w:sz w:val="28"/>
          <w:szCs w:val="28"/>
        </w:rPr>
        <w:t>1.</w:t>
      </w:r>
      <w:r>
        <w:rPr>
          <w:rStyle w:val="af"/>
          <w:b w:val="0"/>
          <w:sz w:val="28"/>
          <w:szCs w:val="28"/>
        </w:rPr>
        <w:t xml:space="preserve"> </w:t>
      </w:r>
      <w:r w:rsidR="00AB6120" w:rsidRPr="00E03E6D">
        <w:rPr>
          <w:rStyle w:val="af"/>
          <w:b w:val="0"/>
          <w:sz w:val="28"/>
          <w:szCs w:val="28"/>
        </w:rPr>
        <w:t>ХАРАКТЕРИСТИКА</w:t>
      </w:r>
      <w:r>
        <w:rPr>
          <w:rStyle w:val="af"/>
          <w:b w:val="0"/>
          <w:sz w:val="28"/>
          <w:szCs w:val="28"/>
        </w:rPr>
        <w:t xml:space="preserve"> </w:t>
      </w:r>
      <w:r w:rsidR="00AB6120"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="00AB6120" w:rsidRPr="00E03E6D">
        <w:rPr>
          <w:rStyle w:val="af"/>
          <w:b w:val="0"/>
          <w:sz w:val="28"/>
          <w:szCs w:val="28"/>
        </w:rPr>
        <w:t>ПОНЯТИЕ</w:t>
      </w:r>
      <w:r>
        <w:rPr>
          <w:rStyle w:val="af"/>
          <w:b w:val="0"/>
          <w:sz w:val="28"/>
          <w:szCs w:val="28"/>
        </w:rPr>
        <w:t xml:space="preserve"> </w:t>
      </w:r>
      <w:r w:rsidR="00AB6120" w:rsidRPr="00E03E6D">
        <w:rPr>
          <w:rStyle w:val="af"/>
          <w:b w:val="0"/>
          <w:sz w:val="28"/>
          <w:szCs w:val="28"/>
        </w:rPr>
        <w:t>ГРАЖДАНСКОЕ</w:t>
      </w:r>
      <w:r>
        <w:rPr>
          <w:rStyle w:val="af"/>
          <w:b w:val="0"/>
          <w:sz w:val="28"/>
          <w:szCs w:val="28"/>
        </w:rPr>
        <w:t xml:space="preserve"> </w:t>
      </w:r>
      <w:r w:rsidR="00AB6120" w:rsidRPr="00E03E6D">
        <w:rPr>
          <w:rStyle w:val="af"/>
          <w:b w:val="0"/>
          <w:sz w:val="28"/>
          <w:szCs w:val="28"/>
        </w:rPr>
        <w:t>ОБЩЕСТВО</w:t>
      </w:r>
    </w:p>
    <w:p w:rsid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2029C0" w:rsidRPr="00E03E6D" w:rsidRDefault="00E454E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обычно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называют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наивысшую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состоящую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лиц,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классов,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прямо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зависящих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</w:p>
    <w:p w:rsidR="007C343E" w:rsidRPr="00E03E6D" w:rsidRDefault="002029C0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рассматривать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составляющими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</w:t>
      </w:r>
      <w:r w:rsidR="007C343E" w:rsidRPr="00E03E6D">
        <w:rPr>
          <w:rStyle w:val="af"/>
          <w:b w:val="0"/>
          <w:sz w:val="28"/>
          <w:szCs w:val="28"/>
        </w:rPr>
        <w:t>зи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опосредованы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государством.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настоящее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понятие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содержательно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обогатилось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многозначным.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понимается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межличностных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(семья,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экономика,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т.п.),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развивающихся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вмешательства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интересов.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идеальную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модель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идеала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суверенных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наделенных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широкими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социально-экономическими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активно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участвующих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управлении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беспрепятственно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удовлетворяющих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разнообразные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потребности.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отнести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следующие: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равенство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людей;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гарантированная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защита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человека;</w:t>
      </w:r>
    </w:p>
    <w:p w:rsidR="00E03E6D" w:rsidRDefault="007C343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индивидов;</w:t>
      </w:r>
    </w:p>
    <w:p w:rsidR="00E03E6D" w:rsidRDefault="00D0117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гарантированная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законом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возможность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создавать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независимые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общественные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интересам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профессиональным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признакам;</w:t>
      </w:r>
    </w:p>
    <w:p w:rsidR="00E03E6D" w:rsidRDefault="00D0117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образовании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партий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движений;</w:t>
      </w:r>
    </w:p>
    <w:p w:rsidR="00E03E6D" w:rsidRDefault="00D0117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обеспечение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необходимых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материальных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прочих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условий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науки,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культуры,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образования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воспитания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граждан;</w:t>
      </w:r>
    </w:p>
    <w:p w:rsidR="00E03E6D" w:rsidRDefault="00D0117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создания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средств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массовой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информации;</w:t>
      </w:r>
    </w:p>
    <w:p w:rsidR="00E03E6D" w:rsidRDefault="00D0117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существование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механизма,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стабилизирующего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(механизм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консенсуса)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обеспечивающего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безопасность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C343E"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2029C0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ситуации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активно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действуют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массовые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движения,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группировки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убеждениям,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(передача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самоуправления,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безопасность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насилия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злоупотреблений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субъекты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озабочено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благом,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малозаметно).</w:t>
      </w:r>
      <w:r w:rsidR="006D6D06" w:rsidRPr="00E03E6D">
        <w:rPr>
          <w:rStyle w:val="af"/>
          <w:b w:val="0"/>
          <w:sz w:val="28"/>
          <w:szCs w:val="28"/>
        </w:rPr>
        <w:footnoteReference w:id="1"/>
      </w:r>
    </w:p>
    <w:p w:rsidR="00E03E6D" w:rsidRDefault="002029C0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Если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статике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динамике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пространство,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взаимодействуют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Понятие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F1B4F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0F1B4F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появилось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Гоббса,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Дж.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Локка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получило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Ж.Ж.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Руссо,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Ш.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Монтескье,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Канта,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Гегеля,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Маркса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философов.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XIX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ускорились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процессы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дифференциации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произошло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освобождение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из-под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всеохватывающей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возросла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автономного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неотъемлемыми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свободами.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Словосочетанием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F1B4F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0F1B4F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подчеркивалось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неполитических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(частных)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складывающихся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контролирующего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воздействия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Дж.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Локка,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знаменуется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изменением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Впервые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ставятся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выше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считал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философ,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путем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заключения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договора.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главной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защита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прежде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отождествлялось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существующей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системой.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Более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должна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подчинена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Маркса,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испытывает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воздействие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поскольку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продуктом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последнего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выражающего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собственников.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происхождению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буржуазное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возникновение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связано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появлением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капиталистических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разрушивших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жесткие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рамки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сословно-феодального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строя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увеличивших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значимость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отдельного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обществе.</w:t>
      </w:r>
    </w:p>
    <w:p w:rsidR="00E03E6D" w:rsidRDefault="00EE763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Замена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сословных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привилегий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всеобщим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равенством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определила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новое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положение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имущественного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положения,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полноправными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участниками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превратились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подданных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граждан.</w:t>
      </w:r>
    </w:p>
    <w:p w:rsidR="00EE6164" w:rsidRPr="00E03E6D" w:rsidRDefault="002029C0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Гегель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считал,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основополагающее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равноправие,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(экономического,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др.),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альтернативных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источников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получения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существованию.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С.Франк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дополнял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перечень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разделением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руках,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послужить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ограничивающим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противовесом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Э.Геллер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плюралистическое.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пишет: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649F2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Простейшая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формула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централизация,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отчетности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сменяемости,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предусматривающая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сравнительно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небольшие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оклады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чиновников,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плюрализм</w:t>
      </w:r>
      <w:r w:rsidR="00C649F2" w:rsidRPr="00E03E6D">
        <w:rPr>
          <w:rStyle w:val="af"/>
          <w:b w:val="0"/>
          <w:sz w:val="28"/>
          <w:szCs w:val="28"/>
        </w:rPr>
        <w:t>»</w:t>
      </w:r>
      <w:r w:rsidRPr="00E03E6D">
        <w:rPr>
          <w:rStyle w:val="af"/>
          <w:b w:val="0"/>
          <w:sz w:val="28"/>
          <w:szCs w:val="28"/>
        </w:rPr>
        <w:t>.</w:t>
      </w:r>
      <w:r w:rsidR="006D6D06" w:rsidRPr="00E03E6D">
        <w:rPr>
          <w:rStyle w:val="af"/>
          <w:b w:val="0"/>
          <w:sz w:val="28"/>
          <w:szCs w:val="28"/>
        </w:rPr>
        <w:footnoteReference w:id="2"/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уравновешивающих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плюралистических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ассоциаций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однако,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закрепощают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случайно,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считается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синонимом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буржуазного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ибо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складывается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лишь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современного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буржуазного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открывается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пространство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инициативы.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первобытных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времен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естественное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состояние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Гоббсу,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всеобщим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бесправием.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зверями,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бороться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заставляли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помогать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сознание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выгоды,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приводило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естественным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связям,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проявлению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братских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чувств,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вкуса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общежитию.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Однако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вплоть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средних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веков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понимались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синонимы.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Аристотель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позже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Гегель,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затем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К.Маркс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Ф.Энгельс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написали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наряду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результате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сужения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последнего.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произошло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высвобождения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породившего,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очередь,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гражданина.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Позже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К.Маркс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противопоставил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разделению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революции,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старого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режима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нового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переходящего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самоуправление.</w:t>
      </w:r>
    </w:p>
    <w:p w:rsidR="00E03E6D" w:rsidRDefault="006C129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Отмирание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объявлялось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светлой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перспективой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послужило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оправданию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невнимательного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человеку.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17BDD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прикрыли</w:t>
      </w:r>
      <w:r w:rsidR="00D17BDD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поглощение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тоталитарным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Крах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марксизма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коммунистической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вновь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возродил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обществу.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антитезой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атомизированному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(разобщенному)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помощью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террора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предотвратили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соединение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локальные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миры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неконтролируемые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ассоциации,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анклавы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т.п.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Атомизированное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напоминает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блюдо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песком: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песчинки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сущностной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значимости,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формальны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помощью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никто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выходит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пределы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повседневных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забот).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Общие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занято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регулируемыми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складываются,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растворяются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говори</w:t>
      </w:r>
      <w:r w:rsidR="00A4110A" w:rsidRPr="00E03E6D">
        <w:rPr>
          <w:rStyle w:val="af"/>
          <w:b w:val="0"/>
          <w:sz w:val="28"/>
          <w:szCs w:val="28"/>
        </w:rPr>
        <w:t>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1D3C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вытоптанном</w:t>
      </w:r>
      <w:r w:rsidR="00341D3C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Некогда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продукт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вторично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нему,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политико-территориальную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организационно-властное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способствующее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сохранению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благополучия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стремления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счастью.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(выборы,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отзыв,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референдум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корректирует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публичную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использование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обращений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суды.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Вместе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разрушителем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цивилизованных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превращая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винтик,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послушное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орудие,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манипулируя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свертывая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горизонтальные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граждан.</w:t>
      </w:r>
    </w:p>
    <w:p w:rsidR="00E03E6D" w:rsidRDefault="000B03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Одной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построение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разделения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(законодательной,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исполнительной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судебной)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многопартийности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справедливыми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фальсификаций)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всеобщими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выборами.</w:t>
      </w:r>
    </w:p>
    <w:p w:rsidR="00E03E6D" w:rsidRDefault="000B03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Именно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обладает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естественными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злоупотреблений,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поскольку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ветвь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контролирует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другую,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находящаяся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оппозиции,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изобличает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нарушения,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допущенные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данный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момент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власти.</w:t>
      </w:r>
    </w:p>
    <w:p w:rsidR="00E03E6D" w:rsidRDefault="000B03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Побудительным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разоблачительной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чиновников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ветви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чиновников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ветви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стремление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сделать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карьеру;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побудительным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действий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оппозиционной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желание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прийти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(запятнавшая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находящаяся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несомненно,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проиграет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ближайшие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выборы);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карьерными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соображениями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руководствуются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корреспонденты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находящие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публикующие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изданиях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факты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злоупотребления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руководствуются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соображениями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увеличения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тиража).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Россия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долгие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демонстрировала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миру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жесткое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воздействие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войну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народом,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огосударствление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находило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экономике,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социально-духовной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сфере.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происходило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неразвитости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1D3C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вытаптывания</w:t>
      </w:r>
      <w:r w:rsidR="00341D3C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очередь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поглощено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КПСС.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нуждаются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либо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дополняются,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либо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несут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потери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нарушения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связей.</w:t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Теперь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задача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установить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упорядоченные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превратив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самодостаточное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автономное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формулировать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ставить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повестку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дня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освободиться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противоречий,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мешающих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нормальному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функционированию.</w:t>
      </w:r>
      <w:r w:rsidR="008766BE" w:rsidRPr="00E03E6D">
        <w:rPr>
          <w:rStyle w:val="af"/>
          <w:b w:val="0"/>
          <w:sz w:val="28"/>
          <w:szCs w:val="28"/>
        </w:rPr>
        <w:footnoteReference w:id="3"/>
      </w:r>
    </w:p>
    <w:p w:rsidR="00E03E6D" w:rsidRDefault="00793C5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тесно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связаны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другом: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создает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условия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людей,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роста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инициатив,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контролирует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подставляет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плечо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трудные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минуты,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заменяет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поддерживает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демократические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требует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каждого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члена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понимания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своей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ответственности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за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целом.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гражданина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являются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ориентирами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этом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A4110A" w:rsidRPr="00E03E6D">
        <w:rPr>
          <w:rStyle w:val="af"/>
          <w:b w:val="0"/>
          <w:sz w:val="28"/>
          <w:szCs w:val="28"/>
        </w:rPr>
        <w:t>саморегулировании.</w:t>
      </w:r>
    </w:p>
    <w:p w:rsidR="00E454E7" w:rsidRPr="00E03E6D" w:rsidRDefault="00E454E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E454E7" w:rsidRPr="00E03E6D" w:rsidRDefault="00E454E7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2.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</w:p>
    <w:p w:rsid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E03E6D" w:rsidRDefault="00E8000F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Существенными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контролировать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противостоять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ему.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однажды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побеждало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(Великобритания,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США).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помогало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испытывало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трудности.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Востоке,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напротив,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находилось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аморфном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состоянии,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всем.</w:t>
      </w:r>
    </w:p>
    <w:p w:rsidR="00E03E6D" w:rsidRDefault="00E8000F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обычно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одерживало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победу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подчиняло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649F2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вытаптывало</w:t>
      </w:r>
      <w:r w:rsidR="00C649F2" w:rsidRPr="00E03E6D">
        <w:rPr>
          <w:rStyle w:val="af"/>
          <w:b w:val="0"/>
          <w:sz w:val="28"/>
          <w:szCs w:val="28"/>
        </w:rPr>
        <w:t>»</w:t>
      </w:r>
      <w:r w:rsidRPr="00E03E6D">
        <w:rPr>
          <w:rStyle w:val="af"/>
          <w:b w:val="0"/>
          <w:sz w:val="28"/>
          <w:szCs w:val="28"/>
        </w:rPr>
        <w:t>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чудовищный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эксперимент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проводимый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тоталитарным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70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лет,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привел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тупику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Поэтому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возродился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идеалу.</w:t>
      </w:r>
      <w:r w:rsidR="006D6D06" w:rsidRPr="00E03E6D">
        <w:rPr>
          <w:rStyle w:val="af"/>
          <w:b w:val="0"/>
          <w:sz w:val="28"/>
          <w:szCs w:val="28"/>
        </w:rPr>
        <w:footnoteReference w:id="4"/>
      </w:r>
    </w:p>
    <w:p w:rsidR="00E03E6D" w:rsidRDefault="00815AF5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противостоит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авторитарным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проявлениям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берет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выполнение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заведомо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силу.</w:t>
      </w:r>
    </w:p>
    <w:p w:rsidR="00E03E6D" w:rsidRDefault="00815AF5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Степень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обусловлено,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очередь,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насколько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добровольно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объединяясь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опеки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добывать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«хлеб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насущный»,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разрешать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устройства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детского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отдыха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борьбы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преступностью.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отметить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ряд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упомянутых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определениях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наивысшая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общности:</w:t>
      </w:r>
    </w:p>
    <w:p w:rsidR="00E03E6D" w:rsidRDefault="0039574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развитыми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экономическими,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культурными,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правовыми,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политическими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отношениями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составляющими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индивидами;</w:t>
      </w:r>
    </w:p>
    <w:p w:rsidR="00E03E6D" w:rsidRDefault="0039574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способная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контролировать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государство;</w:t>
      </w:r>
    </w:p>
    <w:p w:rsidR="00E03E6D" w:rsidRDefault="0039574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самоуправляться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саморегулироваться;</w:t>
      </w:r>
    </w:p>
    <w:p w:rsidR="00E03E6D" w:rsidRDefault="0039574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имеющая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плюралистический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характер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(множество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форм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собственности,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партий,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движений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т.п.,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явлений,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противостоящих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моноцентризму);</w:t>
      </w:r>
    </w:p>
    <w:p w:rsidR="00801B26" w:rsidRPr="00E03E6D" w:rsidRDefault="0039574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отсутствие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закрепощения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человека.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Напротив,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люди,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взаимодействующие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другими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членами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стали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являться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основой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96492"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распоряжении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(индивидуальное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коллективное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владение).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отражающей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слоев,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разветвленной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демократии.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высокий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интеллектуального,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психологического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включенности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законообеспеченность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населения,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являются: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наиболее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гражданина;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самоуправляемость;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конкуренция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формирующееся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плюрализм;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всеобщая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информированность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прежде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осуществление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информацию;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базируется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координации.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аппарата,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построен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субординации,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строгого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«младших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старшим».</w:t>
      </w:r>
    </w:p>
    <w:p w:rsidR="00E03E6D" w:rsidRDefault="00AC33A1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Господство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верховенство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конкретном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содержании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«вся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закону»,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императивом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организованного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Господство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подчиняются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предписаниям,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принятым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установленном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порядке,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допуская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произвола,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злоупотребления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правом.</w:t>
      </w:r>
    </w:p>
    <w:p w:rsidR="00E03E6D" w:rsidRDefault="00AC33A1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Верховенство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признают,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основополагающим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принятый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законодательным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подзаконные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акты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должны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закону.</w:t>
      </w:r>
    </w:p>
    <w:p w:rsidR="00EB4FF1" w:rsidRPr="00E03E6D" w:rsidRDefault="00AC33A1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высшую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Конституция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соблюдают.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должны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Конституции.</w:t>
      </w:r>
    </w:p>
    <w:p w:rsidR="0028139D" w:rsidRPr="00E03E6D" w:rsidRDefault="00EB4FF1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Другие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обеспечивающее,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даже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обслуживающее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смысле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говорить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смысле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содержанием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правового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государства.</w:t>
      </w:r>
    </w:p>
    <w:p w:rsidR="00E03E6D" w:rsidRDefault="00DB5901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</w:t>
      </w:r>
      <w:r w:rsidR="00801B26" w:rsidRPr="00E03E6D">
        <w:rPr>
          <w:rStyle w:val="af"/>
          <w:b w:val="0"/>
          <w:sz w:val="28"/>
          <w:szCs w:val="28"/>
        </w:rPr>
        <w:t>уществование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основывается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определенных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рациональных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нормах,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сохранения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обеспечения,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которых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специально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создаются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учреждения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801B26" w:rsidRPr="00E03E6D">
        <w:rPr>
          <w:rStyle w:val="af"/>
          <w:b w:val="0"/>
          <w:sz w:val="28"/>
          <w:szCs w:val="28"/>
        </w:rPr>
        <w:t>механизмы.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По-видимому,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сказать,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основании,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построено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B5901"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B5901" w:rsidRPr="00E03E6D">
        <w:rPr>
          <w:rStyle w:val="af"/>
          <w:b w:val="0"/>
          <w:sz w:val="28"/>
          <w:szCs w:val="28"/>
        </w:rPr>
        <w:t>взаимодействии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B5901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B5901" w:rsidRPr="00E03E6D">
        <w:rPr>
          <w:rStyle w:val="af"/>
          <w:b w:val="0"/>
          <w:sz w:val="28"/>
          <w:szCs w:val="28"/>
        </w:rPr>
        <w:t>государством</w:t>
      </w:r>
      <w:r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хотя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компоненты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могут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вырабатываться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условиях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4A5689" w:rsidRPr="00E03E6D">
        <w:rPr>
          <w:rStyle w:val="af"/>
          <w:b w:val="0"/>
          <w:sz w:val="28"/>
          <w:szCs w:val="28"/>
        </w:rPr>
        <w:t>определенного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очередь,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стремится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тому,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чтобы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каждый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определился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добиваясь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достигнуть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согласия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избежать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т.к.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большинство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хотят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добиваются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желаемого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по-своему».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Однако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стремится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оберегать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всякого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столкновений,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самым,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избегая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постепенно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выделению,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каждого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речь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неприкосновенность,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выражение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мыслей,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союзы,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партии.</w:t>
      </w:r>
      <w:r w:rsidR="006D6D06" w:rsidRPr="00E03E6D">
        <w:rPr>
          <w:rStyle w:val="af"/>
          <w:b w:val="0"/>
          <w:sz w:val="28"/>
          <w:szCs w:val="28"/>
        </w:rPr>
        <w:footnoteReference w:id="5"/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Исходя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сказанного,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дополнить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вышеуказанным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признакам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следующее: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возникновение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основаниях,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исключая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момента,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рационализации;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недопустимость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включает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межличностных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развиваются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рамок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вмешательства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разветвленную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повседневные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индивидуальные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коллективные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Поскольку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повседневные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неравнозначны,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постольку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соподчиненность,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выразить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следующим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Базовые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пище,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одежде,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жилье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межличностных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взаимосвязей.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профессиональные,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потребительские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ассоциации.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продолжении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здоровье,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воспитании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детей,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совершенствовании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общении,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сексе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комплекс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социокультурных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включающий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семейно-брачные,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религиозные,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этнические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взаимодействия.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межличностных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взаимосвязей.</w:t>
      </w:r>
    </w:p>
    <w:p w:rsidR="00E03E6D" w:rsidRDefault="00801B2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данного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уровня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рамках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семья,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церковь,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образовательные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научные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учреждения,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творческие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союзы,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спортивные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отводит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высокую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отдельному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понимая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строительства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светлого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будущего,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самоцель.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Высокий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уровень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достигается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видят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объект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управления,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субъект.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суверенитет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суверенитета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первичность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(организация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вторична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человеку).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Само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название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649F2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C649F2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происходит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понятия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появлением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наделенного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комплексом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время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несущего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моральную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ответственность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действия.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Важнейшей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предпосылкой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ликвидация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сословных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привилегий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возрастание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превращается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подданного,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обязанного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монарху,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гражданами.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Люди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(экономические,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религиозные,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профессиональные,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др.)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предшествует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естественном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состоянии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отношений.</w:t>
      </w:r>
      <w:r w:rsidR="006D6D06" w:rsidRPr="00E03E6D">
        <w:rPr>
          <w:rStyle w:val="af"/>
          <w:b w:val="0"/>
          <w:sz w:val="28"/>
          <w:szCs w:val="28"/>
        </w:rPr>
        <w:footnoteReference w:id="6"/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При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падении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правительств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сохраняется,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возникновением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суверенитет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переходит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вместе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обязанностью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общество.</w:t>
      </w:r>
    </w:p>
    <w:p w:rsidR="00E03E6D" w:rsidRDefault="00796492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Ф.фон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Гумбольдт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писал,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свойственно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забывать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нуждах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Поэтому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считал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ограничить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пользу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CE49B6" w:rsidRPr="00E03E6D" w:rsidRDefault="00066EC9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E49B6" w:rsidRPr="00E03E6D">
        <w:rPr>
          <w:rStyle w:val="af"/>
          <w:b w:val="0"/>
          <w:sz w:val="28"/>
          <w:szCs w:val="28"/>
        </w:rPr>
        <w:t>совокупности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государством</w:t>
      </w:r>
      <w:r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E21C4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537C" w:rsidRPr="00E03E6D">
        <w:rPr>
          <w:rStyle w:val="af"/>
          <w:b w:val="0"/>
          <w:sz w:val="28"/>
          <w:szCs w:val="28"/>
        </w:rPr>
        <w:t>обеспечение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537C" w:rsidRPr="00E03E6D">
        <w:rPr>
          <w:rStyle w:val="af"/>
          <w:b w:val="0"/>
          <w:sz w:val="28"/>
          <w:szCs w:val="28"/>
        </w:rPr>
        <w:t>важнейших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537C" w:rsidRPr="00E03E6D">
        <w:rPr>
          <w:rStyle w:val="af"/>
          <w:b w:val="0"/>
          <w:sz w:val="28"/>
          <w:szCs w:val="28"/>
        </w:rPr>
        <w:t>принципов</w:t>
      </w:r>
      <w:r w:rsidRPr="00E03E6D">
        <w:rPr>
          <w:rStyle w:val="af"/>
          <w:b w:val="0"/>
          <w:sz w:val="28"/>
          <w:szCs w:val="28"/>
        </w:rPr>
        <w:t>.</w:t>
      </w:r>
    </w:p>
    <w:p w:rsidR="00E03E6D" w:rsidRDefault="000E21C4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</w:t>
      </w:r>
      <w:r w:rsidR="00B0103A" w:rsidRPr="00E03E6D">
        <w:rPr>
          <w:rStyle w:val="af"/>
          <w:b w:val="0"/>
          <w:sz w:val="28"/>
          <w:szCs w:val="28"/>
        </w:rPr>
        <w:t>екоторые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создаются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интересах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самого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целом,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пользы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выгоды,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B0103A" w:rsidRPr="00E03E6D">
        <w:rPr>
          <w:rStyle w:val="af"/>
          <w:b w:val="0"/>
          <w:sz w:val="28"/>
          <w:szCs w:val="28"/>
        </w:rPr>
        <w:t>целесообразности.</w:t>
      </w:r>
    </w:p>
    <w:p w:rsidR="00CE49B6" w:rsidRPr="00E03E6D" w:rsidRDefault="00CE49B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59588B" w:rsidRP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br w:type="page"/>
      </w:r>
      <w:r w:rsidR="000A0A5B" w:rsidRPr="00E03E6D">
        <w:rPr>
          <w:rStyle w:val="af"/>
          <w:b w:val="0"/>
          <w:sz w:val="28"/>
          <w:szCs w:val="28"/>
        </w:rPr>
        <w:t>3.</w:t>
      </w:r>
      <w:r>
        <w:rPr>
          <w:rStyle w:val="af"/>
          <w:b w:val="0"/>
          <w:sz w:val="28"/>
          <w:szCs w:val="28"/>
        </w:rPr>
        <w:t xml:space="preserve"> </w:t>
      </w:r>
      <w:r w:rsidR="000A0A5B" w:rsidRPr="00E03E6D">
        <w:rPr>
          <w:rStyle w:val="af"/>
          <w:b w:val="0"/>
          <w:sz w:val="28"/>
          <w:szCs w:val="28"/>
        </w:rPr>
        <w:t>СТРУКТУРА</w:t>
      </w:r>
      <w:r>
        <w:rPr>
          <w:rStyle w:val="af"/>
          <w:b w:val="0"/>
          <w:sz w:val="28"/>
          <w:szCs w:val="28"/>
        </w:rPr>
        <w:t xml:space="preserve"> </w:t>
      </w:r>
      <w:r w:rsidR="000A0A5B" w:rsidRPr="00E03E6D">
        <w:rPr>
          <w:rStyle w:val="af"/>
          <w:b w:val="0"/>
          <w:sz w:val="28"/>
          <w:szCs w:val="28"/>
        </w:rPr>
        <w:t>ГРАЖДАНСКОГО</w:t>
      </w:r>
      <w:r>
        <w:rPr>
          <w:rStyle w:val="af"/>
          <w:b w:val="0"/>
          <w:sz w:val="28"/>
          <w:szCs w:val="28"/>
        </w:rPr>
        <w:t xml:space="preserve"> </w:t>
      </w:r>
      <w:r w:rsidR="000A0A5B" w:rsidRPr="00E03E6D">
        <w:rPr>
          <w:rStyle w:val="af"/>
          <w:b w:val="0"/>
          <w:sz w:val="28"/>
          <w:szCs w:val="28"/>
        </w:rPr>
        <w:t>ОБЩЕСТВА</w:t>
      </w:r>
    </w:p>
    <w:p w:rsid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59588B" w:rsidRPr="00E03E6D" w:rsidRDefault="0059588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коллективов,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«давить»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чтобы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заставить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служить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обществу.</w:t>
      </w:r>
    </w:p>
    <w:p w:rsidR="00D61206" w:rsidRPr="00E03E6D" w:rsidRDefault="0059588B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Структура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внутреннее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строение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отражающее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взаимодействие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составляющих,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целостность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динамизм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развития.</w:t>
      </w:r>
    </w:p>
    <w:p w:rsidR="00D61206" w:rsidRPr="00E03E6D" w:rsidRDefault="00D6120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Системообразующим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началом,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генерирующим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интеллектуальную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волевую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энергию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естественными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внешне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выраженными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обязанностях.</w:t>
      </w:r>
    </w:p>
    <w:p w:rsidR="00D61206" w:rsidRPr="00E03E6D" w:rsidRDefault="00D6120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Составляющими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(элементами)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устойчивые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взаимосвязи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(отношения)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ними.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сложную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структуру,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горизонтальных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вертикальных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связей.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Основу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горизонтальных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Прежде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основанные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гарантированности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основополагающее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условие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любом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социокультурные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включающие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семейно-родственные,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этнические,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религиозные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устойчивые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связи.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основываться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многообразной,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разветвленной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отражающей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богатство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представителей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слоев.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Существенную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роль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новых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контуров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играет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плюрализм,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вбирает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элементы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равноправное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творческой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Верхний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связанные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индивидуальным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интересам.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649F2" w:rsidRPr="00E03E6D">
        <w:rPr>
          <w:rStyle w:val="af"/>
          <w:b w:val="0"/>
          <w:sz w:val="28"/>
          <w:szCs w:val="28"/>
        </w:rPr>
        <w:t>образом,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достигается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культурно-политическое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терпимость,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предполагающие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отрицание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идеологических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стереотипов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волеизъявление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Существование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невозможно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особой,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культуры.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обладает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высокими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нравственными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идеалами,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мировоззрением,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основанным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сочетании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чувства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достоинства,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индивидуальности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уважением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неукоснительном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соблюдении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законов.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охватывает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слоев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фундаментальные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6D6D06" w:rsidRPr="00E03E6D">
        <w:rPr>
          <w:rStyle w:val="af"/>
          <w:b w:val="0"/>
          <w:sz w:val="28"/>
          <w:szCs w:val="28"/>
        </w:rPr>
        <w:footnoteReference w:id="7"/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Вертикальные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взаимодействия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Тесные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устанавливают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властвующие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элиты,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предпринимательские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ассоциации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2C39" w:rsidRPr="00E03E6D">
        <w:rPr>
          <w:rStyle w:val="af"/>
          <w:b w:val="0"/>
          <w:sz w:val="28"/>
          <w:szCs w:val="28"/>
        </w:rPr>
        <w:t>организации,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образовавшиеся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недрах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субъектов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нередко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приводят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конфликтам,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противостоянию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ними.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Структуру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современного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российского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виде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пяти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отражающих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соответствующие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узком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смысле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слова),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духовно-культурная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информационная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Социальная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охватывает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объективно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сформировавшихся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первичный,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основополагающий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пласт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оказывающий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влияние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жизнедеятельность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подсистем.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Прежде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здесь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обозначить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связанных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продолжением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человеческого,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воспроизводством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продлением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воспитанием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детей.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семьи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обусловленные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соединение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биологического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начал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отражающие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сугубо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конкретные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непосредственно,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коллективах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(клубах,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п.).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Третий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опосредованные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большими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(группами,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слоями,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классами,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нациями,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расами).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Экономическая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представляет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вступают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процессе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распределения,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обмена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продукта.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первичного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здесь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пронизывающие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ткань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цикл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потребления.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Российской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Федерации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признаются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защищаются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равным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государственная,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муниципальная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собственности.</w:t>
      </w:r>
    </w:p>
    <w:p w:rsidR="0039574B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материальных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нематериальных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благ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наиболее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важный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основе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лежит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созидательный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поэтому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неотъемлемой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трудовые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отношения.</w:t>
      </w:r>
    </w:p>
    <w:p w:rsid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Более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опосредованный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абстрактный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носят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силу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специфики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становятся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сознания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конкретного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Структурными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элементами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муниципальные,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акционерные,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кооперативные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предприятия,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фермерские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хозяйства,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индивидуальные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предприятия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распределения,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обмена,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совокупного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продукта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важной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хотя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степени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рамках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6D6D06"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социальной.</w:t>
      </w:r>
      <w:r w:rsidR="006D6D06" w:rsidRPr="00E03E6D">
        <w:rPr>
          <w:rStyle w:val="af"/>
          <w:b w:val="0"/>
          <w:sz w:val="28"/>
          <w:szCs w:val="28"/>
        </w:rPr>
        <w:footnoteReference w:id="8"/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Политическую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целостные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саморегулирующиеся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элементы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(организации)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общественно-политические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движения,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ними.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депутата,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организации.</w:t>
      </w:r>
    </w:p>
    <w:p w:rsidR="00C055DA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Глубинным,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сущностным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здесь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поводу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пронизывают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средах,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этапах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весьма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разнообразны: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элементами,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учреждениями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Особое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место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занимают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складывающиеся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конечной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(государственная)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власть.</w:t>
      </w:r>
    </w:p>
    <w:p w:rsidR="000B1AAE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Помимо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сугубо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гамма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охватывающих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общественно-политические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гарантий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избирательных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непосредственной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др.</w:t>
      </w:r>
    </w:p>
    <w:p w:rsidR="000B1AAE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Духовно-культурная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образуется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людьми,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поводу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благ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материализованных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учреждений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(образовательных,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научных,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религиозных),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отношения.</w:t>
      </w:r>
    </w:p>
    <w:p w:rsidR="000B1AAE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Базовый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блок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составляют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связанные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фундаментом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деле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состояние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перспективы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конкретного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только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духовно-культурная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целом.</w:t>
      </w:r>
    </w:p>
    <w:p w:rsidR="000B1AAE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Жизненно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обусловливающие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возникновение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науки,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религии.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Разнообразны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пути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формирования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неоднозначно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воздействие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консолидирующими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факторами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направленность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сохранение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опыта,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общегуманистических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традиций,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накопление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научных,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нравственно-духовных,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ценностей.</w:t>
      </w:r>
    </w:p>
    <w:p w:rsidR="000B1AAE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Информационная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складывается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результате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непосредственно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информации.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элементов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могут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муниципальные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учреждения,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предприятия,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также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осуществляющие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производство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выпуск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массовой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информации.</w:t>
      </w:r>
    </w:p>
    <w:p w:rsidR="00424AFD" w:rsidRP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Информационные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носят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сквозной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пронизывают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Снимать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остроту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противоречий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призвано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главным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выполняющее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верховного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арбитра.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функционировать: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могут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начаться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процессы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распада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возникнуть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острое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противостояние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организаций.</w:t>
      </w:r>
    </w:p>
    <w:p w:rsidR="00E03E6D" w:rsidRDefault="00424AF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наоборот,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без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свободного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никогда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будет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демократическим.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Государственная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власть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деформировать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общество,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свести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минимуму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автономию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самостоятельность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индивидов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групп,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силах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полностью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ликвидировать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духовную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жизнь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людей,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насильственно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упразднить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основополагающие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формы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организации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человеческой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3476DD" w:rsidRPr="00E03E6D">
        <w:rPr>
          <w:rStyle w:val="af"/>
          <w:b w:val="0"/>
          <w:sz w:val="28"/>
          <w:szCs w:val="28"/>
        </w:rPr>
        <w:t>культуры.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Разделение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(законодательной,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исполнительной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судебной),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разграничение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субъектами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экономических,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становятся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важнейшим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принципом.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Понятия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2C39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742C39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2C39" w:rsidRPr="00E03E6D">
        <w:rPr>
          <w:rStyle w:val="af"/>
          <w:b w:val="0"/>
          <w:sz w:val="28"/>
          <w:szCs w:val="28"/>
        </w:rPr>
        <w:t>«</w:t>
      </w:r>
      <w:r w:rsidRPr="00E03E6D">
        <w:rPr>
          <w:rStyle w:val="af"/>
          <w:b w:val="0"/>
          <w:sz w:val="28"/>
          <w:szCs w:val="28"/>
        </w:rPr>
        <w:t>демократическое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742C39" w:rsidRPr="00E03E6D">
        <w:rPr>
          <w:rStyle w:val="af"/>
          <w:b w:val="0"/>
          <w:sz w:val="28"/>
          <w:szCs w:val="28"/>
        </w:rPr>
        <w:t>»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различные,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внутренне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взаимосвязанные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стороны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единого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организма.</w:t>
      </w:r>
      <w:r w:rsidR="00986F27" w:rsidRPr="00E03E6D">
        <w:rPr>
          <w:rStyle w:val="af"/>
          <w:b w:val="0"/>
          <w:sz w:val="28"/>
          <w:szCs w:val="28"/>
        </w:rPr>
        <w:footnoteReference w:id="9"/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жизнь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степени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пронизана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политикой,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изолирована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первооснова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очередь,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проявления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реализации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индивидуальных,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групповых,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региональных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же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выражения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защиты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населения.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неизбежно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проходят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волю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чтобы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законов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получить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всеобщее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значение.</w:t>
      </w:r>
    </w:p>
    <w:p w:rsidR="00E03E6D" w:rsidRDefault="003476D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Государственная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более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больший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простор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получает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демократических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процессов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Вместе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742C39" w:rsidRPr="00E03E6D">
        <w:rPr>
          <w:rStyle w:val="af"/>
          <w:b w:val="0"/>
          <w:sz w:val="28"/>
          <w:szCs w:val="28"/>
        </w:rPr>
        <w:t>тем,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демократичнее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шире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возможности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общества.</w:t>
      </w:r>
    </w:p>
    <w:p w:rsidR="00E03E6D" w:rsidRDefault="00B273F3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Таким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5F73F6" w:rsidRPr="00E03E6D">
        <w:rPr>
          <w:rStyle w:val="af"/>
          <w:b w:val="0"/>
          <w:sz w:val="28"/>
          <w:szCs w:val="28"/>
        </w:rPr>
        <w:t>труктура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отражает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40089C"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плюралистичность,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где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первичным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звеном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человек.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одной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стороны,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человек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выступает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частное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лицо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набором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личных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целей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интересов,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другой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есть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участник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отношений,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процессов,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обладающий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исключительной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способностью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сознательно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объединяться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себе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подобными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(А.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5F73F6" w:rsidRPr="00E03E6D">
        <w:rPr>
          <w:rStyle w:val="af"/>
          <w:b w:val="0"/>
          <w:sz w:val="28"/>
          <w:szCs w:val="28"/>
        </w:rPr>
        <w:t>Токвиль).</w:t>
      </w:r>
    </w:p>
    <w:p w:rsidR="005F73F6" w:rsidRPr="00E03E6D" w:rsidRDefault="005F73F6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Учитывая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становится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создателем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участником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реализующих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многочисленные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совместно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чьи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близки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совпадают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собственными.</w:t>
      </w:r>
    </w:p>
    <w:p w:rsidR="000B1AAE" w:rsidRPr="00E03E6D" w:rsidRDefault="000B1AAE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AB6120" w:rsidRP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br w:type="page"/>
      </w:r>
      <w:r w:rsidR="008867CF" w:rsidRPr="00E03E6D">
        <w:rPr>
          <w:rStyle w:val="af"/>
          <w:b w:val="0"/>
          <w:sz w:val="28"/>
          <w:szCs w:val="28"/>
        </w:rPr>
        <w:t>ЗАКЛЮЧЕНИЕ</w:t>
      </w:r>
    </w:p>
    <w:p w:rsid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D7409A" w:rsidRPr="00E03E6D" w:rsidRDefault="00CD5593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Из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вышесказанного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следует,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</w:t>
      </w:r>
      <w:r w:rsidR="000B6112" w:rsidRPr="00E03E6D">
        <w:rPr>
          <w:rStyle w:val="af"/>
          <w:b w:val="0"/>
          <w:sz w:val="28"/>
          <w:szCs w:val="28"/>
        </w:rPr>
        <w:t>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совокупность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нравственных,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религиозных,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национальных,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социально-экономических,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семейных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отношений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институтов,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помощью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которых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удовлетворяются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индивидов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0B6112" w:rsidRPr="00E03E6D">
        <w:rPr>
          <w:rStyle w:val="af"/>
          <w:b w:val="0"/>
          <w:sz w:val="28"/>
          <w:szCs w:val="28"/>
        </w:rPr>
        <w:t>групп.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Признаками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являются: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высокое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сознание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людей;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широкие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связи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подконтрольной,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преодолевшей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отчуждение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где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носители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лишь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наемные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работники,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обладающие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соответствующей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компетентностью,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мастерством,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способностью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решать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децентрализация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передача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самоуправления;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согласование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позиций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вместо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конфликтов;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развитое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чувство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коллективности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стадной),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обеспеченное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сознанием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принадлежности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нации;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личность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CC23C9" w:rsidRPr="00E03E6D">
        <w:rPr>
          <w:rStyle w:val="af"/>
          <w:b w:val="0"/>
          <w:sz w:val="28"/>
          <w:szCs w:val="28"/>
        </w:rPr>
        <w:t>-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ориентированный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созидание,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духовность.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плане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сказанное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означает,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каждый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собственником.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реально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обладает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средствами,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которые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необходимы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человеку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нормального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существования.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свободен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собственности,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профессии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вида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распоряжении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результатами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труда.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плане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принадлежность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(семья,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клан,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класс,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нация)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абсолютной.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самостоятельно,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имеет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достаточно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автономную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самоорганизацию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удовлетворения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интересов.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аспект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гражданина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заключается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независимости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возможности,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например,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быть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членом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выступающих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критикой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существующей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вправе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участвовать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выборах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власти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местного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самоуправления.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Обеспеченной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считается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тогда,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когда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через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механизмы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(суд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т.д.)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может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ограничивать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своеволие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или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отношении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себя.</w:t>
      </w:r>
    </w:p>
    <w:p w:rsidR="00D7409A" w:rsidRP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DF6B13" w:rsidRPr="00E03E6D">
        <w:rPr>
          <w:rStyle w:val="af"/>
          <w:b w:val="0"/>
          <w:sz w:val="28"/>
          <w:szCs w:val="28"/>
        </w:rPr>
        <w:t>это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открытое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образование.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нем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обеспечиваются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слова,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включая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критики,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гласность,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доступ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различного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свободного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въезда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выезда,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широкий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постоянный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обмен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информационными,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образовательными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технологиями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другими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странами,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культурное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научное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сотрудничество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зарубежными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организациями,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содействие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деятельности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международных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иностранных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соответствии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международного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привержено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общегуманистическим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принципам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открыто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взаимодействия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аналогичными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образованиями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планетарном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масштабе.</w:t>
      </w:r>
    </w:p>
    <w:p w:rsidR="00E03E6D" w:rsidRDefault="00D7409A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Гражданское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сложноструктурированная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плюралистическая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Разумеется,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любой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социальный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организм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обладает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определенным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набором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качеств,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гражданского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характерны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полнота,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устойчивость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воспроизводимость.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Наличие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многообразных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общественных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форм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институтов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(профсоюзы,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партии,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объединения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предпринимателей,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общества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потребителей,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клубы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п.)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позволяет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выразить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реализовать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самые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разнообразные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потребности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интересы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индивидов,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раскрыть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всю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оригинальность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человеческого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существа.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Плюрализм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как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черта,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характеризующая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структуру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функционирование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общественной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системы,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проявляется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всех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ее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сферах: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экономической</w:t>
      </w:r>
      <w:r w:rsidR="00361965"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социальной</w:t>
      </w:r>
      <w:r w:rsidR="00107754" w:rsidRPr="00E03E6D">
        <w:rPr>
          <w:rStyle w:val="af"/>
          <w:b w:val="0"/>
          <w:sz w:val="28"/>
          <w:szCs w:val="28"/>
        </w:rPr>
        <w:t>,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политической</w:t>
      </w:r>
      <w:r w:rsidR="00E03E6D">
        <w:rPr>
          <w:rStyle w:val="af"/>
          <w:b w:val="0"/>
          <w:sz w:val="28"/>
          <w:szCs w:val="28"/>
        </w:rPr>
        <w:t xml:space="preserve"> </w:t>
      </w:r>
      <w:r w:rsidR="00107754" w:rsidRPr="00E03E6D">
        <w:rPr>
          <w:rStyle w:val="af"/>
          <w:b w:val="0"/>
          <w:sz w:val="28"/>
          <w:szCs w:val="28"/>
        </w:rPr>
        <w:t>и</w:t>
      </w:r>
      <w:r w:rsidR="00E03E6D"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духовной</w:t>
      </w:r>
      <w:r w:rsidR="00361965" w:rsidRPr="00E03E6D">
        <w:rPr>
          <w:rStyle w:val="af"/>
          <w:b w:val="0"/>
          <w:sz w:val="28"/>
          <w:szCs w:val="28"/>
        </w:rPr>
        <w:t>.</w:t>
      </w:r>
    </w:p>
    <w:p w:rsidR="00DF6B13" w:rsidRPr="00E03E6D" w:rsidRDefault="00DF6B13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</w:p>
    <w:p w:rsidR="00C733C8" w:rsidRPr="00E03E6D" w:rsidRDefault="00E03E6D" w:rsidP="00E03E6D">
      <w:pPr>
        <w:widowControl w:val="0"/>
        <w:suppressAutoHyphens/>
        <w:spacing w:line="360" w:lineRule="auto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br w:type="page"/>
      </w:r>
      <w:r w:rsidR="00010FBB" w:rsidRPr="00E03E6D">
        <w:rPr>
          <w:rStyle w:val="af"/>
          <w:b w:val="0"/>
          <w:sz w:val="28"/>
          <w:szCs w:val="28"/>
        </w:rPr>
        <w:t>СПИСОК</w:t>
      </w:r>
      <w:r>
        <w:rPr>
          <w:rStyle w:val="af"/>
          <w:b w:val="0"/>
          <w:sz w:val="28"/>
          <w:szCs w:val="28"/>
        </w:rPr>
        <w:t xml:space="preserve"> </w:t>
      </w:r>
      <w:r w:rsidR="00010FBB" w:rsidRPr="00E03E6D">
        <w:rPr>
          <w:rStyle w:val="af"/>
          <w:b w:val="0"/>
          <w:sz w:val="28"/>
          <w:szCs w:val="28"/>
        </w:rPr>
        <w:t>ИСПОЛЬЗУЕМЫХ</w:t>
      </w:r>
      <w:r>
        <w:rPr>
          <w:rStyle w:val="af"/>
          <w:b w:val="0"/>
          <w:sz w:val="28"/>
          <w:szCs w:val="28"/>
        </w:rPr>
        <w:t xml:space="preserve"> </w:t>
      </w:r>
      <w:r w:rsidR="00010FBB" w:rsidRPr="00E03E6D">
        <w:rPr>
          <w:rStyle w:val="af"/>
          <w:b w:val="0"/>
          <w:sz w:val="28"/>
          <w:szCs w:val="28"/>
        </w:rPr>
        <w:t>ИСТОЧНИКОВ</w:t>
      </w:r>
    </w:p>
    <w:p w:rsid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А.Б.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Венгеров.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учебное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издание,-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2005.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247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А.Ю.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Ларин,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Государство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2004.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324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Абдулаев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М.И.,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Комаров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Проблемы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теории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СПб.: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Питер,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2003.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576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Государство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право.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Начальный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курс.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3-е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изд.,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Лит.,1996.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344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Матузов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Н.И.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Н.И.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Матузов,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А.В.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Малько.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Юристъ,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2004.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522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Пьянов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Н.А.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Вопросы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теории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истории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Н.А.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Пьянов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СибЮрВестник.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2001.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№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3.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147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М.Н.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Марченко.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Зерцало,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2004.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-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648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Марченко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К.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Юрист,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2003.-398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отв.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Перевалов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для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вузов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Норма,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2004.-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425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В.К.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Бабаева.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М.: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Юристъ,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2004.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588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</w:p>
    <w:p w:rsidR="00E03E6D" w:rsidRPr="00E03E6D" w:rsidRDefault="00E03E6D" w:rsidP="00E03E6D">
      <w:pPr>
        <w:widowControl w:val="0"/>
        <w:suppressAutoHyphens/>
        <w:spacing w:line="360" w:lineRule="auto"/>
        <w:rPr>
          <w:rStyle w:val="af"/>
          <w:b w:val="0"/>
          <w:sz w:val="28"/>
          <w:szCs w:val="28"/>
        </w:rPr>
      </w:pPr>
      <w:r w:rsidRPr="00E03E6D">
        <w:rPr>
          <w:rStyle w:val="af"/>
          <w:b w:val="0"/>
          <w:sz w:val="28"/>
          <w:szCs w:val="28"/>
        </w:rPr>
        <w:t>Теория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государства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права: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Учебник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/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Под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ред.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Р.А.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Ромашова.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СПб.: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Юридический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центр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Пресс,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2005.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–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630</w:t>
      </w:r>
      <w:r>
        <w:rPr>
          <w:rStyle w:val="af"/>
          <w:b w:val="0"/>
          <w:sz w:val="28"/>
          <w:szCs w:val="28"/>
        </w:rPr>
        <w:t xml:space="preserve"> </w:t>
      </w:r>
      <w:r w:rsidRPr="00E03E6D">
        <w:rPr>
          <w:rStyle w:val="af"/>
          <w:b w:val="0"/>
          <w:sz w:val="28"/>
          <w:szCs w:val="28"/>
        </w:rPr>
        <w:t>с.</w:t>
      </w:r>
      <w:bookmarkStart w:id="0" w:name="_GoBack"/>
      <w:bookmarkEnd w:id="0"/>
    </w:p>
    <w:sectPr w:rsidR="00E03E6D" w:rsidRPr="00E03E6D" w:rsidSect="00E03E6D">
      <w:headerReference w:type="even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7B6" w:rsidRDefault="000407B6">
      <w:r>
        <w:separator/>
      </w:r>
    </w:p>
  </w:endnote>
  <w:endnote w:type="continuationSeparator" w:id="0">
    <w:p w:rsidR="000407B6" w:rsidRDefault="0004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7B6" w:rsidRDefault="000407B6">
      <w:r>
        <w:separator/>
      </w:r>
    </w:p>
  </w:footnote>
  <w:footnote w:type="continuationSeparator" w:id="0">
    <w:p w:rsidR="000407B6" w:rsidRDefault="000407B6">
      <w:r>
        <w:continuationSeparator/>
      </w:r>
    </w:p>
  </w:footnote>
  <w:footnote w:id="1">
    <w:p w:rsidR="00782255" w:rsidRDefault="00641DF8" w:rsidP="00B63471">
      <w:pPr>
        <w:pStyle w:val="3"/>
        <w:spacing w:after="0" w:line="360" w:lineRule="auto"/>
        <w:jc w:val="both"/>
      </w:pPr>
      <w:r w:rsidRPr="00B63471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А.Б.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Венгеров.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Государство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право,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учебное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издание,-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2005.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B63471">
        <w:rPr>
          <w:sz w:val="20"/>
          <w:szCs w:val="20"/>
        </w:rPr>
        <w:t>47</w:t>
      </w:r>
    </w:p>
  </w:footnote>
  <w:footnote w:id="2">
    <w:p w:rsidR="00782255" w:rsidRDefault="00641DF8" w:rsidP="0088107A">
      <w:pPr>
        <w:pStyle w:val="3"/>
        <w:spacing w:after="0" w:line="360" w:lineRule="auto"/>
        <w:jc w:val="both"/>
      </w:pPr>
      <w:r w:rsidRPr="0088107A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Матузов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Н.И.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Теория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права: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учебник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/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Н.И.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Матузов,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А.В.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Малько.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М.: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Юристъ,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2004.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88107A">
        <w:rPr>
          <w:sz w:val="20"/>
          <w:szCs w:val="20"/>
        </w:rPr>
        <w:t>22</w:t>
      </w:r>
    </w:p>
  </w:footnote>
  <w:footnote w:id="3">
    <w:p w:rsidR="00782255" w:rsidRDefault="00641DF8" w:rsidP="008766BE">
      <w:pPr>
        <w:pStyle w:val="3"/>
        <w:spacing w:after="0" w:line="360" w:lineRule="auto"/>
        <w:jc w:val="both"/>
      </w:pPr>
      <w:r w:rsidRPr="008766BE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Теория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права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/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Под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ред.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М.Н.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Марченко.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-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М.: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Зерцало,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2004.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8766BE">
        <w:rPr>
          <w:sz w:val="20"/>
          <w:szCs w:val="20"/>
        </w:rPr>
        <w:t>68</w:t>
      </w:r>
    </w:p>
  </w:footnote>
  <w:footnote w:id="4">
    <w:p w:rsidR="00782255" w:rsidRDefault="00641DF8" w:rsidP="006C3311">
      <w:pPr>
        <w:pStyle w:val="3"/>
        <w:spacing w:after="0" w:line="360" w:lineRule="auto"/>
        <w:jc w:val="both"/>
      </w:pPr>
      <w:r w:rsidRPr="006C3311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Теория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права/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Марченко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К.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М.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М.: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Юрист,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2003.-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6C3311">
        <w:rPr>
          <w:sz w:val="20"/>
          <w:szCs w:val="20"/>
        </w:rPr>
        <w:t>.</w:t>
      </w:r>
      <w:r w:rsidR="00E03E6D">
        <w:rPr>
          <w:sz w:val="20"/>
          <w:szCs w:val="20"/>
        </w:rPr>
        <w:t xml:space="preserve"> </w:t>
      </w:r>
      <w:r w:rsidRPr="006C3311">
        <w:rPr>
          <w:sz w:val="20"/>
          <w:szCs w:val="20"/>
        </w:rPr>
        <w:t>374-375.</w:t>
      </w:r>
    </w:p>
  </w:footnote>
  <w:footnote w:id="5">
    <w:p w:rsidR="00782255" w:rsidRDefault="00641DF8" w:rsidP="00F23595">
      <w:pPr>
        <w:pStyle w:val="3"/>
        <w:spacing w:after="0" w:line="360" w:lineRule="auto"/>
        <w:jc w:val="both"/>
      </w:pPr>
      <w:r w:rsidRPr="00F23595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F23595">
        <w:rPr>
          <w:sz w:val="20"/>
          <w:szCs w:val="20"/>
        </w:rPr>
        <w:t>А.Б.</w:t>
      </w:r>
      <w:r w:rsidR="00E03E6D">
        <w:rPr>
          <w:sz w:val="20"/>
          <w:szCs w:val="20"/>
        </w:rPr>
        <w:t xml:space="preserve"> </w:t>
      </w:r>
      <w:r w:rsidRPr="00F23595">
        <w:rPr>
          <w:sz w:val="20"/>
          <w:szCs w:val="20"/>
        </w:rPr>
        <w:t>Венгеров.</w:t>
      </w:r>
      <w:r w:rsidR="00E03E6D">
        <w:rPr>
          <w:sz w:val="20"/>
          <w:szCs w:val="20"/>
        </w:rPr>
        <w:t xml:space="preserve"> </w:t>
      </w:r>
      <w:r w:rsidRPr="00F23595">
        <w:rPr>
          <w:sz w:val="20"/>
          <w:szCs w:val="20"/>
        </w:rPr>
        <w:t>Государство</w:t>
      </w:r>
      <w:r w:rsidR="00E03E6D">
        <w:rPr>
          <w:sz w:val="20"/>
          <w:szCs w:val="20"/>
        </w:rPr>
        <w:t xml:space="preserve"> </w:t>
      </w:r>
      <w:r w:rsidRPr="00F23595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F23595">
        <w:rPr>
          <w:sz w:val="20"/>
          <w:szCs w:val="20"/>
        </w:rPr>
        <w:t>пр</w:t>
      </w:r>
      <w:r>
        <w:rPr>
          <w:sz w:val="20"/>
          <w:szCs w:val="20"/>
        </w:rPr>
        <w:t>аво,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учебное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издание,-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2005.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  <w:r w:rsidRPr="00F23595">
        <w:rPr>
          <w:sz w:val="20"/>
          <w:szCs w:val="20"/>
        </w:rPr>
        <w:t>4</w:t>
      </w:r>
    </w:p>
  </w:footnote>
  <w:footnote w:id="6">
    <w:p w:rsidR="00782255" w:rsidRDefault="00641DF8" w:rsidP="005D7151">
      <w:pPr>
        <w:pStyle w:val="3"/>
        <w:spacing w:after="0" w:line="360" w:lineRule="auto"/>
        <w:jc w:val="both"/>
      </w:pPr>
      <w:r w:rsidRPr="005D7151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А.Ю.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Ларин</w:t>
      </w:r>
      <w:r>
        <w:rPr>
          <w:sz w:val="20"/>
          <w:szCs w:val="20"/>
        </w:rPr>
        <w:t>.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Государство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право.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Учебник.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М.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2004.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5D7151">
        <w:rPr>
          <w:sz w:val="20"/>
          <w:szCs w:val="20"/>
        </w:rPr>
        <w:t>24</w:t>
      </w:r>
    </w:p>
  </w:footnote>
  <w:footnote w:id="7">
    <w:p w:rsidR="00782255" w:rsidRDefault="00641DF8" w:rsidP="00255686">
      <w:pPr>
        <w:pStyle w:val="3"/>
        <w:spacing w:after="0" w:line="360" w:lineRule="auto"/>
        <w:jc w:val="both"/>
      </w:pPr>
      <w:r w:rsidRPr="00255686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Абдулаев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М.И.,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Комаров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С.А.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Проблемы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теории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права/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Учебник.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СПб.: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Питер,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2003.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255686">
        <w:rPr>
          <w:sz w:val="20"/>
          <w:szCs w:val="20"/>
        </w:rPr>
        <w:t>56</w:t>
      </w:r>
    </w:p>
  </w:footnote>
  <w:footnote w:id="8">
    <w:p w:rsidR="00782255" w:rsidRDefault="00641DF8" w:rsidP="006641B5">
      <w:pPr>
        <w:pStyle w:val="3"/>
        <w:spacing w:after="0" w:line="360" w:lineRule="auto"/>
        <w:jc w:val="both"/>
      </w:pPr>
      <w:r w:rsidRPr="006641B5">
        <w:rPr>
          <w:rStyle w:val="ac"/>
          <w:sz w:val="20"/>
          <w:szCs w:val="20"/>
        </w:rPr>
        <w:footnoteRef/>
      </w:r>
      <w:r w:rsidRPr="006641B5">
        <w:rPr>
          <w:sz w:val="20"/>
          <w:szCs w:val="20"/>
        </w:rPr>
        <w:t>Матузов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Н.И.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Теория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права: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учебник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/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Н.И.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Матузов,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А.В.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Малько.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М.: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Юристъ,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2004.</w:t>
      </w:r>
      <w:r w:rsidR="00E03E6D">
        <w:rPr>
          <w:sz w:val="20"/>
          <w:szCs w:val="20"/>
        </w:rPr>
        <w:t xml:space="preserve"> </w:t>
      </w:r>
      <w:r w:rsidRPr="006641B5"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53</w:t>
      </w:r>
    </w:p>
  </w:footnote>
  <w:footnote w:id="9">
    <w:p w:rsidR="00782255" w:rsidRDefault="00641DF8" w:rsidP="00986F27">
      <w:pPr>
        <w:pStyle w:val="3"/>
        <w:spacing w:after="0" w:line="360" w:lineRule="auto"/>
        <w:jc w:val="both"/>
      </w:pPr>
      <w:r w:rsidRPr="00986F27">
        <w:rPr>
          <w:rStyle w:val="ac"/>
          <w:sz w:val="20"/>
          <w:szCs w:val="20"/>
        </w:rPr>
        <w:footnoteRef/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Теория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государства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и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права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/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Под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ред.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М.Н.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Марченко.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-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М.: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Зерцало,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2004.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03E6D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E03E6D">
        <w:rPr>
          <w:sz w:val="20"/>
          <w:szCs w:val="20"/>
        </w:rPr>
        <w:t xml:space="preserve"> </w:t>
      </w:r>
      <w:r w:rsidRPr="00986F27">
        <w:rPr>
          <w:sz w:val="20"/>
          <w:szCs w:val="20"/>
        </w:rPr>
        <w:t>48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8" w:rsidRDefault="00641DF8" w:rsidP="008A65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1DF8" w:rsidRDefault="00641DF8" w:rsidP="00B5151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63D"/>
    <w:multiLevelType w:val="multilevel"/>
    <w:tmpl w:val="49E0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927B9"/>
    <w:multiLevelType w:val="hybridMultilevel"/>
    <w:tmpl w:val="7E305BFA"/>
    <w:lvl w:ilvl="0" w:tplc="15C2FD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3E76F19"/>
    <w:multiLevelType w:val="hybridMultilevel"/>
    <w:tmpl w:val="E74E3002"/>
    <w:lvl w:ilvl="0" w:tplc="07DAA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3FB5DBD"/>
    <w:multiLevelType w:val="hybridMultilevel"/>
    <w:tmpl w:val="AFB2D1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62B62F76"/>
    <w:multiLevelType w:val="hybridMultilevel"/>
    <w:tmpl w:val="A4C45C5A"/>
    <w:lvl w:ilvl="0" w:tplc="CCF2F53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F15112F"/>
    <w:multiLevelType w:val="hybridMultilevel"/>
    <w:tmpl w:val="26F29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645"/>
    <w:rsid w:val="00010FBB"/>
    <w:rsid w:val="000407B6"/>
    <w:rsid w:val="00057BF1"/>
    <w:rsid w:val="00066EC9"/>
    <w:rsid w:val="00081540"/>
    <w:rsid w:val="000903FF"/>
    <w:rsid w:val="00097E3C"/>
    <w:rsid w:val="000A0A5B"/>
    <w:rsid w:val="000B03DD"/>
    <w:rsid w:val="000B1AAE"/>
    <w:rsid w:val="000B6112"/>
    <w:rsid w:val="000D2910"/>
    <w:rsid w:val="000D76A1"/>
    <w:rsid w:val="000E21C4"/>
    <w:rsid w:val="000E35B9"/>
    <w:rsid w:val="000F059D"/>
    <w:rsid w:val="000F1B4F"/>
    <w:rsid w:val="000F2C18"/>
    <w:rsid w:val="00107754"/>
    <w:rsid w:val="001935A8"/>
    <w:rsid w:val="001C5456"/>
    <w:rsid w:val="001D4766"/>
    <w:rsid w:val="001D5B0F"/>
    <w:rsid w:val="001D695F"/>
    <w:rsid w:val="001E3C4A"/>
    <w:rsid w:val="001E40B5"/>
    <w:rsid w:val="001E7C6D"/>
    <w:rsid w:val="001F1C5A"/>
    <w:rsid w:val="001F4A84"/>
    <w:rsid w:val="001F75DE"/>
    <w:rsid w:val="002029C0"/>
    <w:rsid w:val="00210056"/>
    <w:rsid w:val="00255686"/>
    <w:rsid w:val="0028139D"/>
    <w:rsid w:val="002D174E"/>
    <w:rsid w:val="002E1E80"/>
    <w:rsid w:val="00326DA6"/>
    <w:rsid w:val="00341D3C"/>
    <w:rsid w:val="00344005"/>
    <w:rsid w:val="003476DD"/>
    <w:rsid w:val="00353EE1"/>
    <w:rsid w:val="00361965"/>
    <w:rsid w:val="003726ED"/>
    <w:rsid w:val="00383819"/>
    <w:rsid w:val="00385C00"/>
    <w:rsid w:val="0039574B"/>
    <w:rsid w:val="003C16DB"/>
    <w:rsid w:val="003E2439"/>
    <w:rsid w:val="004001C6"/>
    <w:rsid w:val="0040089C"/>
    <w:rsid w:val="00403E62"/>
    <w:rsid w:val="00424AFD"/>
    <w:rsid w:val="004276B4"/>
    <w:rsid w:val="00440D9E"/>
    <w:rsid w:val="00480068"/>
    <w:rsid w:val="00493C5E"/>
    <w:rsid w:val="00494D2B"/>
    <w:rsid w:val="004A5689"/>
    <w:rsid w:val="004C13F2"/>
    <w:rsid w:val="004D3399"/>
    <w:rsid w:val="004D70BC"/>
    <w:rsid w:val="0054128B"/>
    <w:rsid w:val="00565C3F"/>
    <w:rsid w:val="00576532"/>
    <w:rsid w:val="00576E93"/>
    <w:rsid w:val="0059432C"/>
    <w:rsid w:val="0059588B"/>
    <w:rsid w:val="005B0D8C"/>
    <w:rsid w:val="005C01CA"/>
    <w:rsid w:val="005C1827"/>
    <w:rsid w:val="005D6773"/>
    <w:rsid w:val="005D7151"/>
    <w:rsid w:val="005E509B"/>
    <w:rsid w:val="005F2063"/>
    <w:rsid w:val="005F4AB7"/>
    <w:rsid w:val="005F73F6"/>
    <w:rsid w:val="006217C8"/>
    <w:rsid w:val="00641DF8"/>
    <w:rsid w:val="006431F6"/>
    <w:rsid w:val="006641B5"/>
    <w:rsid w:val="006660D1"/>
    <w:rsid w:val="006976AA"/>
    <w:rsid w:val="006A3618"/>
    <w:rsid w:val="006A41C1"/>
    <w:rsid w:val="006A4E76"/>
    <w:rsid w:val="006C1296"/>
    <w:rsid w:val="006C3311"/>
    <w:rsid w:val="006C6269"/>
    <w:rsid w:val="006D022E"/>
    <w:rsid w:val="006D3821"/>
    <w:rsid w:val="006D6D06"/>
    <w:rsid w:val="006F3645"/>
    <w:rsid w:val="006F3C83"/>
    <w:rsid w:val="00722023"/>
    <w:rsid w:val="00742C39"/>
    <w:rsid w:val="0074537C"/>
    <w:rsid w:val="0075085A"/>
    <w:rsid w:val="00753B76"/>
    <w:rsid w:val="00782255"/>
    <w:rsid w:val="00793C56"/>
    <w:rsid w:val="007950D5"/>
    <w:rsid w:val="00796492"/>
    <w:rsid w:val="007A362B"/>
    <w:rsid w:val="007C343E"/>
    <w:rsid w:val="007C38FA"/>
    <w:rsid w:val="007C6EA5"/>
    <w:rsid w:val="007E10F2"/>
    <w:rsid w:val="00801B26"/>
    <w:rsid w:val="0081563A"/>
    <w:rsid w:val="00815AF5"/>
    <w:rsid w:val="00835BCA"/>
    <w:rsid w:val="008623A2"/>
    <w:rsid w:val="008766BE"/>
    <w:rsid w:val="0088107A"/>
    <w:rsid w:val="008867CF"/>
    <w:rsid w:val="00887F16"/>
    <w:rsid w:val="008A5AC7"/>
    <w:rsid w:val="008A6512"/>
    <w:rsid w:val="008B3C90"/>
    <w:rsid w:val="008C7CA3"/>
    <w:rsid w:val="008D3344"/>
    <w:rsid w:val="008E3CAB"/>
    <w:rsid w:val="00912014"/>
    <w:rsid w:val="00932AA8"/>
    <w:rsid w:val="00971108"/>
    <w:rsid w:val="00986F27"/>
    <w:rsid w:val="009A3472"/>
    <w:rsid w:val="009B1F02"/>
    <w:rsid w:val="00A00311"/>
    <w:rsid w:val="00A13B9C"/>
    <w:rsid w:val="00A263AE"/>
    <w:rsid w:val="00A3728A"/>
    <w:rsid w:val="00A4110A"/>
    <w:rsid w:val="00A61EA1"/>
    <w:rsid w:val="00A93AE8"/>
    <w:rsid w:val="00AB6120"/>
    <w:rsid w:val="00AC33A1"/>
    <w:rsid w:val="00AC7907"/>
    <w:rsid w:val="00AE0FAE"/>
    <w:rsid w:val="00AF5FB7"/>
    <w:rsid w:val="00B0103A"/>
    <w:rsid w:val="00B031E3"/>
    <w:rsid w:val="00B273F3"/>
    <w:rsid w:val="00B342B3"/>
    <w:rsid w:val="00B36A30"/>
    <w:rsid w:val="00B41A54"/>
    <w:rsid w:val="00B51517"/>
    <w:rsid w:val="00B63471"/>
    <w:rsid w:val="00B85B48"/>
    <w:rsid w:val="00B919EA"/>
    <w:rsid w:val="00BA6209"/>
    <w:rsid w:val="00BC2D2F"/>
    <w:rsid w:val="00BD6D9D"/>
    <w:rsid w:val="00BF36D8"/>
    <w:rsid w:val="00BF79C9"/>
    <w:rsid w:val="00C055DA"/>
    <w:rsid w:val="00C06355"/>
    <w:rsid w:val="00C33AB2"/>
    <w:rsid w:val="00C42D09"/>
    <w:rsid w:val="00C62357"/>
    <w:rsid w:val="00C649F2"/>
    <w:rsid w:val="00C733C8"/>
    <w:rsid w:val="00C73A6B"/>
    <w:rsid w:val="00C86A16"/>
    <w:rsid w:val="00CC23C9"/>
    <w:rsid w:val="00CD46BF"/>
    <w:rsid w:val="00CD5593"/>
    <w:rsid w:val="00CE49B6"/>
    <w:rsid w:val="00D01179"/>
    <w:rsid w:val="00D131AF"/>
    <w:rsid w:val="00D17BDD"/>
    <w:rsid w:val="00D2442A"/>
    <w:rsid w:val="00D2739E"/>
    <w:rsid w:val="00D61206"/>
    <w:rsid w:val="00D676E9"/>
    <w:rsid w:val="00D7409A"/>
    <w:rsid w:val="00D82382"/>
    <w:rsid w:val="00D85F73"/>
    <w:rsid w:val="00D97F52"/>
    <w:rsid w:val="00DA299A"/>
    <w:rsid w:val="00DB5901"/>
    <w:rsid w:val="00DB6E09"/>
    <w:rsid w:val="00DD1260"/>
    <w:rsid w:val="00DF6B13"/>
    <w:rsid w:val="00E03E6D"/>
    <w:rsid w:val="00E31CFB"/>
    <w:rsid w:val="00E4145E"/>
    <w:rsid w:val="00E454E7"/>
    <w:rsid w:val="00E8000F"/>
    <w:rsid w:val="00EB252E"/>
    <w:rsid w:val="00EB4FF1"/>
    <w:rsid w:val="00EE246E"/>
    <w:rsid w:val="00EE419E"/>
    <w:rsid w:val="00EE4ECF"/>
    <w:rsid w:val="00EE6164"/>
    <w:rsid w:val="00EE7637"/>
    <w:rsid w:val="00EF5B9A"/>
    <w:rsid w:val="00EF7C2B"/>
    <w:rsid w:val="00F14BBD"/>
    <w:rsid w:val="00F23595"/>
    <w:rsid w:val="00F27CA8"/>
    <w:rsid w:val="00FD1CA6"/>
    <w:rsid w:val="00FE0303"/>
    <w:rsid w:val="00FE2E30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FE0149-73AA-44AC-8700-C1E16848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64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6F364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B5151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B51517"/>
    <w:rPr>
      <w:rFonts w:cs="Times New Roman"/>
    </w:rPr>
  </w:style>
  <w:style w:type="paragraph" w:styleId="a8">
    <w:name w:val="Body Text"/>
    <w:basedOn w:val="a"/>
    <w:link w:val="a9"/>
    <w:uiPriority w:val="99"/>
    <w:rsid w:val="008623A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9">
    <w:name w:val="Основний текст Знак"/>
    <w:basedOn w:val="a0"/>
    <w:link w:val="a8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722023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Pr>
      <w:sz w:val="16"/>
      <w:szCs w:val="16"/>
    </w:rPr>
  </w:style>
  <w:style w:type="paragraph" w:styleId="HTML">
    <w:name w:val="HTML Preformatted"/>
    <w:basedOn w:val="a"/>
    <w:link w:val="HTML0"/>
    <w:uiPriority w:val="99"/>
    <w:rsid w:val="00595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footnote text"/>
    <w:basedOn w:val="a"/>
    <w:link w:val="ab"/>
    <w:uiPriority w:val="99"/>
    <w:semiHidden/>
    <w:rsid w:val="006D6D06"/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footnote reference"/>
    <w:basedOn w:val="a0"/>
    <w:uiPriority w:val="99"/>
    <w:semiHidden/>
    <w:rsid w:val="006D6D06"/>
    <w:rPr>
      <w:rFonts w:cs="Times New Roman"/>
      <w:vertAlign w:val="superscript"/>
    </w:rPr>
  </w:style>
  <w:style w:type="paragraph" w:styleId="ad">
    <w:name w:val="footer"/>
    <w:basedOn w:val="a"/>
    <w:link w:val="ae"/>
    <w:uiPriority w:val="99"/>
    <w:rsid w:val="00E03E6D"/>
    <w:pPr>
      <w:tabs>
        <w:tab w:val="center" w:pos="4677"/>
        <w:tab w:val="right" w:pos="9355"/>
      </w:tabs>
    </w:pPr>
  </w:style>
  <w:style w:type="character" w:styleId="af">
    <w:name w:val="Strong"/>
    <w:basedOn w:val="a0"/>
    <w:uiPriority w:val="99"/>
    <w:qFormat/>
    <w:rsid w:val="00E03E6D"/>
    <w:rPr>
      <w:rFonts w:cs="Times New Roman"/>
      <w:b/>
      <w:bCs/>
    </w:rPr>
  </w:style>
  <w:style w:type="character" w:customStyle="1" w:styleId="ae">
    <w:name w:val="Нижній колонтитул Знак"/>
    <w:basedOn w:val="a0"/>
    <w:link w:val="ad"/>
    <w:uiPriority w:val="99"/>
    <w:locked/>
    <w:rsid w:val="00E03E6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04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76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5804</Words>
  <Characters>33083</Characters>
  <Application>Microsoft Office Word</Application>
  <DocSecurity>0</DocSecurity>
  <Lines>275</Lines>
  <Paragraphs>77</Paragraphs>
  <ScaleCrop>false</ScaleCrop>
  <Company>Home</Company>
  <LinksUpToDate>false</LinksUpToDate>
  <CharactersWithSpaces>38810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2014-08-18T12:56:00Z</dcterms:created>
  <dcterms:modified xsi:type="dcterms:W3CDTF">2014-08-18T12:56:00Z</dcterms:modified>
</cp:coreProperties>
</file>