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DBF" w:rsidRDefault="00BF6DBF" w:rsidP="007E724B">
      <w:pPr>
        <w:pStyle w:val="a3"/>
        <w:shd w:val="clear" w:color="auto" w:fill="FFFFFF"/>
        <w:spacing w:line="336" w:lineRule="auto"/>
        <w:jc w:val="center"/>
        <w:rPr>
          <w:rStyle w:val="a5"/>
          <w:rFonts w:ascii="Georgia" w:hAnsi="Georgia"/>
          <w:i/>
          <w:iCs/>
          <w:color w:val="555555"/>
        </w:rPr>
      </w:pPr>
    </w:p>
    <w:p w:rsidR="006923CA" w:rsidRDefault="006923CA" w:rsidP="007E724B">
      <w:pPr>
        <w:pStyle w:val="a3"/>
        <w:shd w:val="clear" w:color="auto" w:fill="FFFFFF"/>
        <w:spacing w:line="336" w:lineRule="auto"/>
        <w:jc w:val="center"/>
        <w:rPr>
          <w:rFonts w:ascii="Georgia" w:hAnsi="Georgia"/>
          <w:color w:val="555555"/>
          <w:sz w:val="20"/>
          <w:szCs w:val="20"/>
        </w:rPr>
      </w:pPr>
      <w:r>
        <w:rPr>
          <w:rStyle w:val="a5"/>
          <w:rFonts w:ascii="Georgia" w:hAnsi="Georgia"/>
          <w:i/>
          <w:iCs/>
          <w:color w:val="555555"/>
        </w:rPr>
        <w:t>Методы геополитики.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Fonts w:ascii="Georgia" w:hAnsi="Georgia"/>
          <w:color w:val="555555"/>
        </w:rPr>
        <w:t>Геополитика использует разные методы изучения соответствую</w:t>
      </w:r>
      <w:r>
        <w:rPr>
          <w:rFonts w:ascii="Georgia" w:hAnsi="Georgia"/>
          <w:color w:val="555555"/>
        </w:rPr>
        <w:softHyphen/>
        <w:t>щих явлений и процессов. Как правило, эти методы разрабаты</w:t>
      </w:r>
      <w:r>
        <w:rPr>
          <w:rFonts w:ascii="Georgia" w:hAnsi="Georgia"/>
          <w:color w:val="555555"/>
        </w:rPr>
        <w:softHyphen/>
        <w:t>вались в других науках: политической географии, истории, со</w:t>
      </w:r>
      <w:r>
        <w:rPr>
          <w:rFonts w:ascii="Georgia" w:hAnsi="Georgia"/>
          <w:color w:val="555555"/>
        </w:rPr>
        <w:softHyphen/>
        <w:t>циологии, политологии и т.д. В принципе это могут быть любые методы, применяемые наукой. Поэтому главные методы геополитики – системный, деятельностный, срав</w:t>
      </w:r>
      <w:r>
        <w:rPr>
          <w:rFonts w:ascii="Georgia" w:hAnsi="Georgia"/>
          <w:color w:val="555555"/>
        </w:rPr>
        <w:softHyphen/>
        <w:t>нительный, исторический, нормативно-ценностный, функцио</w:t>
      </w:r>
      <w:r>
        <w:rPr>
          <w:rFonts w:ascii="Georgia" w:hAnsi="Georgia"/>
          <w:color w:val="555555"/>
        </w:rPr>
        <w:softHyphen/>
        <w:t>нальный, институциональный. Можно также говорить об антропологическом методе, общелогиче</w:t>
      </w:r>
      <w:r>
        <w:rPr>
          <w:rFonts w:ascii="Georgia" w:hAnsi="Georgia"/>
          <w:color w:val="555555"/>
        </w:rPr>
        <w:softHyphen/>
        <w:t>ских и методах эмпирических исследований и др.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Style w:val="a4"/>
          <w:rFonts w:ascii="Georgia" w:hAnsi="Georgia"/>
          <w:color w:val="555555"/>
        </w:rPr>
        <w:t>Системный метод</w:t>
      </w:r>
      <w:r>
        <w:rPr>
          <w:rFonts w:ascii="Georgia" w:hAnsi="Georgia"/>
          <w:color w:val="555555"/>
        </w:rPr>
        <w:t xml:space="preserve"> в качестве основного принципа берет структурно-функциональный подход, которым хорошо владели</w:t>
      </w:r>
      <w:r>
        <w:rPr>
          <w:rStyle w:val="a4"/>
          <w:rFonts w:ascii="Georgia" w:hAnsi="Georgia"/>
          <w:color w:val="555555"/>
        </w:rPr>
        <w:t xml:space="preserve"> </w:t>
      </w:r>
      <w:r>
        <w:rPr>
          <w:rFonts w:ascii="Georgia" w:hAnsi="Georgia"/>
          <w:color w:val="555555"/>
        </w:rPr>
        <w:t>немецкий философ и экономист</w:t>
      </w:r>
      <w:r>
        <w:rPr>
          <w:rStyle w:val="a4"/>
          <w:rFonts w:ascii="Georgia" w:hAnsi="Georgia"/>
          <w:color w:val="555555"/>
        </w:rPr>
        <w:t xml:space="preserve"> К. Маркс</w:t>
      </w:r>
      <w:r>
        <w:rPr>
          <w:rFonts w:ascii="Georgia" w:hAnsi="Georgia"/>
          <w:color w:val="555555"/>
        </w:rPr>
        <w:t xml:space="preserve"> (1818–1883), американский социолог-теоретик </w:t>
      </w:r>
      <w:r>
        <w:rPr>
          <w:rStyle w:val="a4"/>
          <w:rFonts w:ascii="Georgia" w:hAnsi="Georgia"/>
          <w:color w:val="555555"/>
        </w:rPr>
        <w:t>Т. Парсонс</w:t>
      </w:r>
      <w:r>
        <w:rPr>
          <w:rFonts w:ascii="Georgia" w:hAnsi="Georgia"/>
          <w:color w:val="555555"/>
        </w:rPr>
        <w:t xml:space="preserve"> (1902–1979) и некоторые другие эконо</w:t>
      </w:r>
      <w:r>
        <w:rPr>
          <w:rFonts w:ascii="Georgia" w:hAnsi="Georgia"/>
          <w:color w:val="555555"/>
        </w:rPr>
        <w:softHyphen/>
        <w:t>мисты, социологи, политологи. Принято считать, что системный подход в социологии и политологии детально разработан в 50-60-х годах нынешнего века           Т. Парсонсом. Суть этого метода – в рассмотрении любой сферы общественной жизни, науки и, в ча</w:t>
      </w:r>
      <w:r>
        <w:rPr>
          <w:rFonts w:ascii="Georgia" w:hAnsi="Georgia"/>
          <w:color w:val="555555"/>
        </w:rPr>
        <w:softHyphen/>
        <w:t>стности, геополитики, как целостного, сложно организованного и саморегулирующегося организма, находящегося в непрерыв</w:t>
      </w:r>
      <w:r>
        <w:rPr>
          <w:rFonts w:ascii="Georgia" w:hAnsi="Georgia"/>
          <w:color w:val="555555"/>
        </w:rPr>
        <w:softHyphen/>
        <w:t>ном взаимодействии с окружающей средой через входы и выхо</w:t>
      </w:r>
      <w:r>
        <w:rPr>
          <w:rFonts w:ascii="Georgia" w:hAnsi="Georgia"/>
          <w:color w:val="555555"/>
        </w:rPr>
        <w:softHyphen/>
        <w:t>ды системы. Любая система стремится к самосохранению (геополитическая не исключение) и выполняет определенные функции, среди них важнейшей является распределение ценно</w:t>
      </w:r>
      <w:r>
        <w:rPr>
          <w:rFonts w:ascii="Georgia" w:hAnsi="Georgia"/>
          <w:color w:val="555555"/>
        </w:rPr>
        <w:softHyphen/>
        <w:t>стей и ресурсов и обеспечение принятия гражданами распреде</w:t>
      </w:r>
      <w:r>
        <w:rPr>
          <w:rFonts w:ascii="Georgia" w:hAnsi="Georgia"/>
          <w:color w:val="555555"/>
        </w:rPr>
        <w:softHyphen/>
        <w:t>лительных решений в качестве обязательных.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Style w:val="a4"/>
          <w:rFonts w:ascii="Georgia" w:hAnsi="Georgia"/>
          <w:color w:val="555555"/>
        </w:rPr>
        <w:t>Деятельностный метод</w:t>
      </w:r>
      <w:r>
        <w:rPr>
          <w:rFonts w:ascii="Georgia" w:hAnsi="Georgia"/>
          <w:color w:val="555555"/>
        </w:rPr>
        <w:t xml:space="preserve"> в науке (особенно политологии, пси</w:t>
      </w:r>
      <w:r>
        <w:rPr>
          <w:rFonts w:ascii="Georgia" w:hAnsi="Georgia"/>
          <w:color w:val="555555"/>
        </w:rPr>
        <w:softHyphen/>
        <w:t xml:space="preserve">хологии, социологии и др.) называют </w:t>
      </w:r>
      <w:r>
        <w:rPr>
          <w:rStyle w:val="a4"/>
          <w:rFonts w:ascii="Georgia" w:hAnsi="Georgia"/>
          <w:color w:val="555555"/>
        </w:rPr>
        <w:t>психологическим</w:t>
      </w:r>
      <w:r>
        <w:rPr>
          <w:rFonts w:ascii="Georgia" w:hAnsi="Georgia"/>
          <w:color w:val="555555"/>
        </w:rPr>
        <w:t xml:space="preserve"> или </w:t>
      </w:r>
      <w:r>
        <w:rPr>
          <w:rStyle w:val="a4"/>
          <w:rFonts w:ascii="Georgia" w:hAnsi="Georgia"/>
          <w:color w:val="555555"/>
        </w:rPr>
        <w:t>со</w:t>
      </w:r>
      <w:r>
        <w:rPr>
          <w:rStyle w:val="a4"/>
          <w:rFonts w:ascii="Georgia" w:hAnsi="Georgia"/>
          <w:color w:val="555555"/>
        </w:rPr>
        <w:softHyphen/>
        <w:t>циально-психологическим</w:t>
      </w:r>
      <w:r>
        <w:rPr>
          <w:rFonts w:ascii="Georgia" w:hAnsi="Georgia"/>
          <w:color w:val="555555"/>
        </w:rPr>
        <w:t>. Он ориентирован на изучение зави</w:t>
      </w:r>
      <w:r>
        <w:rPr>
          <w:rFonts w:ascii="Georgia" w:hAnsi="Georgia"/>
          <w:color w:val="555555"/>
        </w:rPr>
        <w:softHyphen/>
        <w:t>симости поведения индивидов или групп от их включения в бо</w:t>
      </w:r>
      <w:r>
        <w:rPr>
          <w:rFonts w:ascii="Georgia" w:hAnsi="Georgia"/>
          <w:color w:val="555555"/>
        </w:rPr>
        <w:softHyphen/>
        <w:t>лее глобальные общности, а также на исследование психологи</w:t>
      </w:r>
      <w:r>
        <w:rPr>
          <w:rFonts w:ascii="Georgia" w:hAnsi="Georgia"/>
          <w:color w:val="555555"/>
        </w:rPr>
        <w:softHyphen/>
        <w:t>ческих характеристик наций, классов, толпы, малых групп и т.п.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Fonts w:ascii="Georgia" w:hAnsi="Georgia"/>
          <w:color w:val="555555"/>
        </w:rPr>
        <w:t>В геополитике деятельностный метод направлен на анализ геополитической картины в её динамике. Он рассматривает ее как специфический вид живой и овеществленной деятель</w:t>
      </w:r>
      <w:r>
        <w:rPr>
          <w:rFonts w:ascii="Georgia" w:hAnsi="Georgia"/>
          <w:color w:val="555555"/>
        </w:rPr>
        <w:softHyphen/>
        <w:t>ности, как циклический процесс, имеющий определенные ста</w:t>
      </w:r>
      <w:r>
        <w:rPr>
          <w:rFonts w:ascii="Georgia" w:hAnsi="Georgia"/>
          <w:color w:val="555555"/>
        </w:rPr>
        <w:softHyphen/>
        <w:t>дии или этапы. Это определение целей деятельности, принятие решений; организация масс и мобилизация ресурсов на их осу</w:t>
      </w:r>
      <w:r>
        <w:rPr>
          <w:rFonts w:ascii="Georgia" w:hAnsi="Georgia"/>
          <w:color w:val="555555"/>
        </w:rPr>
        <w:softHyphen/>
        <w:t>ществление; регулирование деятельности групп, масс; контроль за достижением поставленных целей; анализ результатов дея</w:t>
      </w:r>
      <w:r>
        <w:rPr>
          <w:rFonts w:ascii="Georgia" w:hAnsi="Georgia"/>
          <w:color w:val="555555"/>
        </w:rPr>
        <w:softHyphen/>
        <w:t>тельности и постановка новых целей и задач. Этот метод составляет методологическую базу теории гео</w:t>
      </w:r>
      <w:r>
        <w:rPr>
          <w:rFonts w:ascii="Georgia" w:hAnsi="Georgia"/>
          <w:color w:val="555555"/>
        </w:rPr>
        <w:softHyphen/>
        <w:t>политических решений.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Fonts w:ascii="Georgia" w:hAnsi="Georgia"/>
          <w:color w:val="555555"/>
        </w:rPr>
        <w:t xml:space="preserve">Как считают многие ученые, специфическим развитием и конкретизацией деятельностного подхода выступает </w:t>
      </w:r>
      <w:r>
        <w:rPr>
          <w:rStyle w:val="a4"/>
          <w:rFonts w:ascii="Georgia" w:hAnsi="Georgia"/>
          <w:color w:val="555555"/>
        </w:rPr>
        <w:t>критико-диалектический метод</w:t>
      </w:r>
      <w:r>
        <w:rPr>
          <w:rFonts w:ascii="Georgia" w:hAnsi="Georgia"/>
          <w:color w:val="555555"/>
        </w:rPr>
        <w:t>, который ориентирует на критический анализ явлений, фактов, течений в геополитике, выяснение про</w:t>
      </w:r>
      <w:r>
        <w:rPr>
          <w:rFonts w:ascii="Georgia" w:hAnsi="Georgia"/>
          <w:color w:val="555555"/>
        </w:rPr>
        <w:softHyphen/>
        <w:t>тиворечий как источника самодвижения в обществе, источника экономических, социально-политических, геополитических из</w:t>
      </w:r>
      <w:r>
        <w:rPr>
          <w:rFonts w:ascii="Georgia" w:hAnsi="Georgia"/>
          <w:color w:val="555555"/>
        </w:rPr>
        <w:softHyphen/>
        <w:t>менений. Этот метод широко использовался марксистами, не</w:t>
      </w:r>
      <w:r>
        <w:rPr>
          <w:rFonts w:ascii="Georgia" w:hAnsi="Georgia"/>
          <w:color w:val="555555"/>
        </w:rPr>
        <w:softHyphen/>
        <w:t>омарксистами, в леволиберальной и социал-демократической мысли и т.д. Этот метод плодотворен и активно применяется до сих пор.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Style w:val="a4"/>
          <w:rFonts w:ascii="Georgia" w:hAnsi="Georgia"/>
          <w:color w:val="555555"/>
        </w:rPr>
        <w:t>Сравнительный метод</w:t>
      </w:r>
      <w:r>
        <w:rPr>
          <w:rFonts w:ascii="Georgia" w:hAnsi="Georgia"/>
          <w:color w:val="555555"/>
        </w:rPr>
        <w:t xml:space="preserve"> широко распространен во многих нау</w:t>
      </w:r>
      <w:r>
        <w:rPr>
          <w:rFonts w:ascii="Georgia" w:hAnsi="Georgia"/>
          <w:color w:val="555555"/>
        </w:rPr>
        <w:softHyphen/>
        <w:t>ках об обществе: в истории, социологии, географии и политологии. Его использовали Платон, Аристотель и другие мыслите</w:t>
      </w:r>
      <w:r>
        <w:rPr>
          <w:rFonts w:ascii="Georgia" w:hAnsi="Georgia"/>
          <w:color w:val="555555"/>
        </w:rPr>
        <w:softHyphen/>
        <w:t xml:space="preserve">ли античного мира. В социологию его ввел французский философ О. </w:t>
      </w:r>
      <w:r>
        <w:rPr>
          <w:rStyle w:val="a4"/>
          <w:rFonts w:ascii="Georgia" w:hAnsi="Georgia"/>
          <w:color w:val="555555"/>
        </w:rPr>
        <w:t xml:space="preserve">Конт </w:t>
      </w:r>
      <w:r>
        <w:rPr>
          <w:rFonts w:ascii="Georgia" w:hAnsi="Georgia"/>
          <w:color w:val="555555"/>
        </w:rPr>
        <w:t>(1798–1857). Политология, отделившись от социологии, взяла его на вооружение. Геопо</w:t>
      </w:r>
      <w:r>
        <w:rPr>
          <w:rFonts w:ascii="Georgia" w:hAnsi="Georgia"/>
          <w:color w:val="555555"/>
        </w:rPr>
        <w:softHyphen/>
        <w:t>литика как синтетическая наука также широко пользуется этим методом. Он предполагает сопоставление однотипных явлений жизни для выделения их общих черт и специфики, нахождения оптимальных путей решения задач и т.п. Этот метод позволяет плодотворно использовать опыт других народов и государств. Безусловно, это должно быть не слепое копирование тех или иных способов достижения геополитических целей, а творческое решение задач применительно к условиям, месту и времени.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Style w:val="a4"/>
          <w:rFonts w:ascii="Georgia" w:hAnsi="Georgia"/>
          <w:color w:val="555555"/>
        </w:rPr>
        <w:t>Исторический метод</w:t>
      </w:r>
      <w:r>
        <w:rPr>
          <w:rFonts w:ascii="Georgia" w:hAnsi="Georgia"/>
          <w:color w:val="555555"/>
        </w:rPr>
        <w:t xml:space="preserve"> также издавна применяется во всех об</w:t>
      </w:r>
      <w:r>
        <w:rPr>
          <w:rFonts w:ascii="Georgia" w:hAnsi="Georgia"/>
          <w:color w:val="555555"/>
        </w:rPr>
        <w:softHyphen/>
        <w:t>щественных науках. Он требует изучения всех явлений жизни в последовательном временном развитии, выявлении связи про</w:t>
      </w:r>
      <w:r>
        <w:rPr>
          <w:rFonts w:ascii="Georgia" w:hAnsi="Georgia"/>
          <w:color w:val="555555"/>
        </w:rPr>
        <w:softHyphen/>
        <w:t xml:space="preserve">шлого, настоящего и будущего. Этот метод в геополитике, как и в философии, социологии, истории, политологии, – один из важнейших. Первый русский профессиональный социолог </w:t>
      </w:r>
      <w:r>
        <w:rPr>
          <w:rStyle w:val="a4"/>
          <w:rFonts w:ascii="Georgia" w:hAnsi="Georgia"/>
          <w:color w:val="555555"/>
        </w:rPr>
        <w:t>М.М. Ковалевский</w:t>
      </w:r>
      <w:r>
        <w:rPr>
          <w:rFonts w:ascii="Georgia" w:hAnsi="Georgia"/>
          <w:color w:val="555555"/>
        </w:rPr>
        <w:t xml:space="preserve"> (1851–1916) на базе сравнительного и истори</w:t>
      </w:r>
      <w:r>
        <w:rPr>
          <w:rFonts w:ascii="Georgia" w:hAnsi="Georgia"/>
          <w:color w:val="555555"/>
        </w:rPr>
        <w:softHyphen/>
        <w:t xml:space="preserve">ческого методов предложил </w:t>
      </w:r>
      <w:r>
        <w:rPr>
          <w:rStyle w:val="a4"/>
          <w:rFonts w:ascii="Georgia" w:hAnsi="Georgia"/>
          <w:color w:val="555555"/>
        </w:rPr>
        <w:t>историко-сравнительный метод</w:t>
      </w:r>
      <w:r>
        <w:rPr>
          <w:rFonts w:ascii="Georgia" w:hAnsi="Georgia"/>
          <w:color w:val="555555"/>
        </w:rPr>
        <w:t>. Он хорошо известен и не нуждается в особых комментариях.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Style w:val="a4"/>
          <w:rFonts w:ascii="Georgia" w:hAnsi="Georgia"/>
          <w:color w:val="555555"/>
        </w:rPr>
        <w:t>Нормативно-ценностный метод</w:t>
      </w:r>
      <w:r>
        <w:rPr>
          <w:rFonts w:ascii="Georgia" w:hAnsi="Georgia"/>
          <w:color w:val="555555"/>
        </w:rPr>
        <w:t xml:space="preserve"> включает в себя выяснение значения тех или иных фактов, явлений для государства, личности; оценку этих фактов или яв</w:t>
      </w:r>
      <w:r>
        <w:rPr>
          <w:rFonts w:ascii="Georgia" w:hAnsi="Georgia"/>
          <w:color w:val="555555"/>
        </w:rPr>
        <w:softHyphen/>
        <w:t>лений для блага страны, индивида. Оценка дается с позиций справедливости или несправедливости, уважения или попрания свободы народов других стран. При этом предполагается, что политик, государственный деятель должен в своей деятельности, при принятии решений исходить из этических ценностей и норм и в соответствии с ними вести себя. Этот метод, безуслов</w:t>
      </w:r>
      <w:r>
        <w:rPr>
          <w:rFonts w:ascii="Georgia" w:hAnsi="Georgia"/>
          <w:color w:val="555555"/>
        </w:rPr>
        <w:softHyphen/>
        <w:t>но, страдает многими недостатками. Чаще всего реальная поли</w:t>
      </w:r>
      <w:r>
        <w:rPr>
          <w:rFonts w:ascii="Georgia" w:hAnsi="Georgia"/>
          <w:color w:val="555555"/>
        </w:rPr>
        <w:softHyphen/>
        <w:t>тика и моральные нормы лежат в разных плоскостях. Норматив</w:t>
      </w:r>
      <w:r>
        <w:rPr>
          <w:rFonts w:ascii="Georgia" w:hAnsi="Georgia"/>
          <w:color w:val="555555"/>
        </w:rPr>
        <w:softHyphen/>
        <w:t>ный метод, как правило, идеализирует политику и политических лидеров, принимающих порой непродуманные политические решения, меняющие коренным образом геополитическую кар</w:t>
      </w:r>
      <w:r>
        <w:rPr>
          <w:rFonts w:ascii="Georgia" w:hAnsi="Georgia"/>
          <w:color w:val="555555"/>
        </w:rPr>
        <w:softHyphen/>
        <w:t>тину мира. Нормативный метод часто бывает оторван от реальности. Его слабость – в относительности ценностных суждений, их зависимости от социального положения и индивидуальных особен</w:t>
      </w:r>
      <w:r>
        <w:rPr>
          <w:rFonts w:ascii="Georgia" w:hAnsi="Georgia"/>
          <w:color w:val="555555"/>
        </w:rPr>
        <w:softHyphen/>
        <w:t>ностей людей. Но он придает геополитике человеческое измере</w:t>
      </w:r>
      <w:r>
        <w:rPr>
          <w:rFonts w:ascii="Georgia" w:hAnsi="Georgia"/>
          <w:color w:val="555555"/>
        </w:rPr>
        <w:softHyphen/>
        <w:t>ние, вносит в нее определенное нравственное начало.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Style w:val="a4"/>
          <w:rFonts w:ascii="Georgia" w:hAnsi="Georgia"/>
          <w:color w:val="555555"/>
        </w:rPr>
        <w:t>Функциональный метод</w:t>
      </w:r>
      <w:r>
        <w:rPr>
          <w:rFonts w:ascii="Georgia" w:hAnsi="Georgia"/>
          <w:color w:val="555555"/>
        </w:rPr>
        <w:t xml:space="preserve"> требует тщательного изучения зави</w:t>
      </w:r>
      <w:r>
        <w:rPr>
          <w:rFonts w:ascii="Georgia" w:hAnsi="Georgia"/>
          <w:color w:val="555555"/>
        </w:rPr>
        <w:softHyphen/>
        <w:t>симостей между различными сферами общественной жизни или отношениями между странами или группой стран: их экономи</w:t>
      </w:r>
      <w:r>
        <w:rPr>
          <w:rFonts w:ascii="Georgia" w:hAnsi="Georgia"/>
          <w:color w:val="555555"/>
        </w:rPr>
        <w:softHyphen/>
        <w:t>ческими, политическими отношениями, уровнями военных кон</w:t>
      </w:r>
      <w:r>
        <w:rPr>
          <w:rFonts w:ascii="Georgia" w:hAnsi="Georgia"/>
          <w:color w:val="555555"/>
        </w:rPr>
        <w:softHyphen/>
        <w:t xml:space="preserve">тактов или противостояния, степенью урбанизации населения, его плотности, политической активности, высоты морально-психологического духа и т.п. Этот метод практически далек от этических оценок геополитических решений и базируется на </w:t>
      </w:r>
      <w:r>
        <w:rPr>
          <w:rStyle w:val="a4"/>
          <w:rFonts w:ascii="Georgia" w:hAnsi="Georgia"/>
          <w:color w:val="555555"/>
        </w:rPr>
        <w:t>позитивистско-прагматических</w:t>
      </w:r>
      <w:r>
        <w:rPr>
          <w:rFonts w:ascii="Georgia" w:hAnsi="Georgia"/>
          <w:color w:val="555555"/>
        </w:rPr>
        <w:t xml:space="preserve"> установках. Одним из первых этот метод широко использовал известный итальянский поли</w:t>
      </w:r>
      <w:r>
        <w:rPr>
          <w:rFonts w:ascii="Georgia" w:hAnsi="Georgia"/>
          <w:color w:val="555555"/>
        </w:rPr>
        <w:softHyphen/>
        <w:t xml:space="preserve">тик, мыслитель </w:t>
      </w:r>
      <w:r>
        <w:rPr>
          <w:rStyle w:val="a4"/>
          <w:rFonts w:ascii="Georgia" w:hAnsi="Georgia"/>
          <w:color w:val="555555"/>
        </w:rPr>
        <w:t>Н. Макиавелли</w:t>
      </w:r>
      <w:r>
        <w:rPr>
          <w:rFonts w:ascii="Georgia" w:hAnsi="Georgia"/>
          <w:color w:val="555555"/>
        </w:rPr>
        <w:t>. В книге “Государь” он провоз</w:t>
      </w:r>
      <w:r>
        <w:rPr>
          <w:rFonts w:ascii="Georgia" w:hAnsi="Georgia"/>
          <w:color w:val="555555"/>
        </w:rPr>
        <w:softHyphen/>
        <w:t>гласил отказ в реальной политике не только от религиозных догм, но и от этических ценностей. Его методологической уста</w:t>
      </w:r>
      <w:r>
        <w:rPr>
          <w:rFonts w:ascii="Georgia" w:hAnsi="Georgia"/>
          <w:color w:val="555555"/>
        </w:rPr>
        <w:softHyphen/>
        <w:t>новкой был анализ реальной жизни, политики во всей ее проти</w:t>
      </w:r>
      <w:r>
        <w:rPr>
          <w:rFonts w:ascii="Georgia" w:hAnsi="Georgia"/>
          <w:color w:val="555555"/>
        </w:rPr>
        <w:softHyphen/>
        <w:t>воречивости.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Fonts w:ascii="Georgia" w:hAnsi="Georgia"/>
          <w:color w:val="555555"/>
        </w:rPr>
        <w:t xml:space="preserve">Сведения об этом методе будут неполными, если не сказать о примыкающем к нему </w:t>
      </w:r>
      <w:r>
        <w:rPr>
          <w:rStyle w:val="a4"/>
          <w:rFonts w:ascii="Georgia" w:hAnsi="Georgia"/>
          <w:color w:val="555555"/>
        </w:rPr>
        <w:t>бихевиористском методе</w:t>
      </w:r>
      <w:r>
        <w:rPr>
          <w:rFonts w:ascii="Georgia" w:hAnsi="Georgia"/>
          <w:color w:val="555555"/>
        </w:rPr>
        <w:t>. Последний широко использует методы естественных наук и конкретных со</w:t>
      </w:r>
      <w:r>
        <w:rPr>
          <w:rFonts w:ascii="Georgia" w:hAnsi="Georgia"/>
          <w:color w:val="555555"/>
        </w:rPr>
        <w:softHyphen/>
        <w:t>циологических исследований. Он требует ясности, четкости, од</w:t>
      </w:r>
      <w:r>
        <w:rPr>
          <w:rFonts w:ascii="Georgia" w:hAnsi="Georgia"/>
          <w:color w:val="555555"/>
        </w:rPr>
        <w:softHyphen/>
        <w:t>нозначности и проверяемости знаний опытом. Требования бихе</w:t>
      </w:r>
      <w:r>
        <w:rPr>
          <w:rFonts w:ascii="Georgia" w:hAnsi="Georgia"/>
          <w:color w:val="555555"/>
        </w:rPr>
        <w:softHyphen/>
        <w:t xml:space="preserve">виористского метода применительно к политике сформулировал в 1880 г.  </w:t>
      </w:r>
      <w:r>
        <w:rPr>
          <w:rStyle w:val="a4"/>
          <w:rFonts w:ascii="Georgia" w:hAnsi="Georgia"/>
          <w:color w:val="555555"/>
        </w:rPr>
        <w:t>Вудро Вильсон.</w:t>
      </w:r>
      <w:r>
        <w:rPr>
          <w:rFonts w:ascii="Georgia" w:hAnsi="Georgia"/>
          <w:color w:val="555555"/>
        </w:rPr>
        <w:t xml:space="preserve"> Суть их сводилась к следующему: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Fonts w:ascii="Georgia" w:hAnsi="Georgia"/>
          <w:color w:val="555555"/>
        </w:rPr>
        <w:t>1.         Политика (и геополитика) имеет личностное измерение. Действия людей (их интересы) фокусирует и выражает конкрет</w:t>
      </w:r>
      <w:r>
        <w:rPr>
          <w:rFonts w:ascii="Georgia" w:hAnsi="Georgia"/>
          <w:color w:val="555555"/>
        </w:rPr>
        <w:softHyphen/>
        <w:t>ная личность. Она и является главным объектом исследования.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Fonts w:ascii="Georgia" w:hAnsi="Georgia"/>
          <w:color w:val="555555"/>
        </w:rPr>
        <w:t>2.         Главным в поведении и действиях людей являются психологические мотивы. Они могут быть социально обусловле</w:t>
      </w:r>
      <w:r>
        <w:rPr>
          <w:rFonts w:ascii="Georgia" w:hAnsi="Georgia"/>
          <w:color w:val="555555"/>
        </w:rPr>
        <w:softHyphen/>
        <w:t>ны, но могут иметь специфическую индивидуальную природу.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Fonts w:ascii="Georgia" w:hAnsi="Georgia"/>
          <w:color w:val="555555"/>
        </w:rPr>
        <w:t>3.         Широкое использование методов естественных наук, в ча</w:t>
      </w:r>
      <w:r>
        <w:rPr>
          <w:rFonts w:ascii="Georgia" w:hAnsi="Georgia"/>
          <w:color w:val="555555"/>
        </w:rPr>
        <w:softHyphen/>
        <w:t>стности, количественные измерения, когда можно применять математические, статистические данные и т.п.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Style w:val="a4"/>
          <w:rFonts w:ascii="Georgia" w:hAnsi="Georgia"/>
          <w:color w:val="555555"/>
        </w:rPr>
        <w:t>Институциональный метод</w:t>
      </w:r>
      <w:r>
        <w:rPr>
          <w:rFonts w:ascii="Georgia" w:hAnsi="Georgia"/>
          <w:color w:val="555555"/>
        </w:rPr>
        <w:t xml:space="preserve"> ориентирует на изучение деятель</w:t>
      </w:r>
      <w:r>
        <w:rPr>
          <w:rFonts w:ascii="Georgia" w:hAnsi="Georgia"/>
          <w:color w:val="555555"/>
        </w:rPr>
        <w:softHyphen/>
        <w:t>ности институтов, с помощью которых осуществляется полити</w:t>
      </w:r>
      <w:r>
        <w:rPr>
          <w:rFonts w:ascii="Georgia" w:hAnsi="Georgia"/>
          <w:color w:val="555555"/>
        </w:rPr>
        <w:softHyphen/>
        <w:t>ческая деятельность, т.е.  функционирование государства, партий, организаций и объединений и т.п. Этот метод до начала XX в. был ведущим в политологии, находил широкое применение в социологии, геополитике. Само понятие “социальный институт” пришло в науку из социологии, а ввел в научный оборот этот термин английский социолог-позитивист  </w:t>
      </w:r>
      <w:r>
        <w:rPr>
          <w:rStyle w:val="a4"/>
          <w:rFonts w:ascii="Georgia" w:hAnsi="Georgia"/>
          <w:color w:val="555555"/>
        </w:rPr>
        <w:t xml:space="preserve"> Г. Спенсер</w:t>
      </w:r>
      <w:r>
        <w:rPr>
          <w:rFonts w:ascii="Georgia" w:hAnsi="Georgia"/>
          <w:color w:val="555555"/>
        </w:rPr>
        <w:t xml:space="preserve"> (1820–1903).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Fonts w:ascii="Georgia" w:hAnsi="Georgia"/>
          <w:color w:val="555555"/>
        </w:rPr>
        <w:t xml:space="preserve">Имеет смысл отметить и </w:t>
      </w:r>
      <w:r>
        <w:rPr>
          <w:rStyle w:val="a4"/>
          <w:rFonts w:ascii="Georgia" w:hAnsi="Georgia"/>
          <w:color w:val="555555"/>
        </w:rPr>
        <w:t>антропологический метод.</w:t>
      </w:r>
      <w:r>
        <w:rPr>
          <w:rFonts w:ascii="Georgia" w:hAnsi="Georgia"/>
          <w:color w:val="555555"/>
        </w:rPr>
        <w:t xml:space="preserve"> На первое место по важности он ставит не социальные факторы, а природу чело</w:t>
      </w:r>
      <w:r>
        <w:rPr>
          <w:rFonts w:ascii="Georgia" w:hAnsi="Georgia"/>
          <w:color w:val="555555"/>
        </w:rPr>
        <w:softHyphen/>
        <w:t>века, имеющего большой набор потребностей, прежде всего ма</w:t>
      </w:r>
      <w:r>
        <w:rPr>
          <w:rFonts w:ascii="Georgia" w:hAnsi="Georgia"/>
          <w:color w:val="555555"/>
        </w:rPr>
        <w:softHyphen/>
        <w:t>териальных (в воздухе, воде, пище, одежде, жилище, безопасно</w:t>
      </w:r>
      <w:r>
        <w:rPr>
          <w:rFonts w:ascii="Georgia" w:hAnsi="Georgia"/>
          <w:color w:val="555555"/>
        </w:rPr>
        <w:softHyphen/>
        <w:t>сти, духовном развитии и т.п.). Сторонники этого метода видят в человеке родовое существо и это понятие считают принципи</w:t>
      </w:r>
      <w:r>
        <w:rPr>
          <w:rFonts w:ascii="Georgia" w:hAnsi="Georgia"/>
          <w:color w:val="555555"/>
        </w:rPr>
        <w:softHyphen/>
        <w:t>ально важным. Человек воспринимается как существо биологи</w:t>
      </w:r>
      <w:r>
        <w:rPr>
          <w:rFonts w:ascii="Georgia" w:hAnsi="Georgia"/>
          <w:color w:val="555555"/>
        </w:rPr>
        <w:softHyphen/>
        <w:t>ческое, социальное и разумное, изначально обладающее свобо</w:t>
      </w:r>
      <w:r>
        <w:rPr>
          <w:rFonts w:ascii="Georgia" w:hAnsi="Georgia"/>
          <w:color w:val="555555"/>
        </w:rPr>
        <w:softHyphen/>
        <w:t>дой. Род человеческий един независимо от расовых, географиче</w:t>
      </w:r>
      <w:r>
        <w:rPr>
          <w:rFonts w:ascii="Georgia" w:hAnsi="Georgia"/>
          <w:color w:val="555555"/>
        </w:rPr>
        <w:softHyphen/>
        <w:t>ских, социальных и иных различий, все люди равноправны. Этот метод предлагает не ограничиваться изучением социальной среды или рациональной мотивации при принятии важных ре</w:t>
      </w:r>
      <w:r>
        <w:rPr>
          <w:rFonts w:ascii="Georgia" w:hAnsi="Georgia"/>
          <w:color w:val="555555"/>
        </w:rPr>
        <w:softHyphen/>
        <w:t>шений – политических, экономических, социальных, военных и т.д., но выявлять, изучать иррациональные, инстинктивные мотивы поведения, детерминированные человеческой природой.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Style w:val="a4"/>
          <w:rFonts w:ascii="Georgia" w:hAnsi="Georgia"/>
          <w:color w:val="555555"/>
        </w:rPr>
        <w:t>Общелогические методы</w:t>
      </w:r>
      <w:r>
        <w:rPr>
          <w:rFonts w:ascii="Georgia" w:hAnsi="Georgia"/>
          <w:color w:val="555555"/>
        </w:rPr>
        <w:t xml:space="preserve"> относятся в большей степени к орга</w:t>
      </w:r>
      <w:r>
        <w:rPr>
          <w:rFonts w:ascii="Georgia" w:hAnsi="Georgia"/>
          <w:color w:val="555555"/>
        </w:rPr>
        <w:softHyphen/>
        <w:t>низации и процедуре познавательного процесса, связанного с геополитическими действиями, изменениями. В эту группу вхо</w:t>
      </w:r>
      <w:r>
        <w:rPr>
          <w:rFonts w:ascii="Georgia" w:hAnsi="Georgia"/>
          <w:color w:val="555555"/>
        </w:rPr>
        <w:softHyphen/>
        <w:t>дят анализ и синтез, индукция и дедукция, абстрагирование и восхождение от абстрактного к конкретному, сочетание анализа исторического и логического, все виды эксперимента, модели</w:t>
      </w:r>
      <w:r>
        <w:rPr>
          <w:rFonts w:ascii="Georgia" w:hAnsi="Georgia"/>
          <w:color w:val="555555"/>
        </w:rPr>
        <w:softHyphen/>
        <w:t>рование, кибернетические, математические, прогностические и другие методы.</w:t>
      </w:r>
    </w:p>
    <w:p w:rsidR="006923CA" w:rsidRDefault="006923CA" w:rsidP="007E724B">
      <w:pPr>
        <w:pStyle w:val="a3"/>
        <w:shd w:val="clear" w:color="auto" w:fill="FFFFFF"/>
        <w:spacing w:line="336" w:lineRule="auto"/>
        <w:rPr>
          <w:rFonts w:ascii="Georgia" w:hAnsi="Georgia"/>
          <w:color w:val="555555"/>
          <w:sz w:val="20"/>
          <w:szCs w:val="20"/>
        </w:rPr>
      </w:pPr>
      <w:r>
        <w:rPr>
          <w:rStyle w:val="a4"/>
          <w:rFonts w:ascii="Georgia" w:hAnsi="Georgia"/>
          <w:color w:val="555555"/>
        </w:rPr>
        <w:t>Методы эмпирических исследований</w:t>
      </w:r>
      <w:r>
        <w:rPr>
          <w:rFonts w:ascii="Georgia" w:hAnsi="Georgia"/>
          <w:color w:val="555555"/>
        </w:rPr>
        <w:t xml:space="preserve"> пришли в геополитику, и вообще в науку, из социологии, статистики, кибернетики и других наук. К ним относятся анализ документов, опросы, экс</w:t>
      </w:r>
      <w:r>
        <w:rPr>
          <w:rFonts w:ascii="Georgia" w:hAnsi="Georgia"/>
          <w:color w:val="555555"/>
        </w:rPr>
        <w:softHyphen/>
        <w:t>перименты, теория игр и др.</w:t>
      </w:r>
    </w:p>
    <w:p w:rsidR="006923CA" w:rsidRDefault="006923CA">
      <w:bookmarkStart w:id="0" w:name="_GoBack"/>
      <w:bookmarkEnd w:id="0"/>
    </w:p>
    <w:sectPr w:rsidR="006923CA" w:rsidSect="007A1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24B"/>
    <w:rsid w:val="00160340"/>
    <w:rsid w:val="006923CA"/>
    <w:rsid w:val="007A1D72"/>
    <w:rsid w:val="007E724B"/>
    <w:rsid w:val="00BF6DBF"/>
    <w:rsid w:val="00C26056"/>
    <w:rsid w:val="00C336B1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26996-E6E1-4255-93BF-C489D8AF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D7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7E724B"/>
    <w:pPr>
      <w:spacing w:before="150" w:after="15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Emphasis"/>
    <w:basedOn w:val="a0"/>
    <w:qFormat/>
    <w:rsid w:val="007E724B"/>
    <w:rPr>
      <w:rFonts w:cs="Times New Roman"/>
      <w:i/>
      <w:iCs/>
    </w:rPr>
  </w:style>
  <w:style w:type="character" w:styleId="a5">
    <w:name w:val="Strong"/>
    <w:basedOn w:val="a0"/>
    <w:qFormat/>
    <w:rsid w:val="007E724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">
                              <w:marLeft w:val="-40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">
                                      <w:marLeft w:val="40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 геополитики</vt:lpstr>
    </vt:vector>
  </TitlesOfParts>
  <Company/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геополитики</dc:title>
  <dc:subject/>
  <dc:creator>user</dc:creator>
  <cp:keywords/>
  <dc:description/>
  <cp:lastModifiedBy>Irina</cp:lastModifiedBy>
  <cp:revision>2</cp:revision>
  <dcterms:created xsi:type="dcterms:W3CDTF">2014-08-13T09:34:00Z</dcterms:created>
  <dcterms:modified xsi:type="dcterms:W3CDTF">2014-08-13T09:34:00Z</dcterms:modified>
</cp:coreProperties>
</file>