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62D" w:rsidRDefault="00BF162D" w:rsidP="00BF162D">
      <w:pPr>
        <w:pStyle w:val="afb"/>
      </w:pPr>
      <w:r>
        <w:t>Содержание</w:t>
      </w:r>
    </w:p>
    <w:p w:rsidR="00BF162D" w:rsidRDefault="00BF162D" w:rsidP="00BF162D">
      <w:pPr>
        <w:pStyle w:val="afb"/>
      </w:pPr>
    </w:p>
    <w:p w:rsidR="00F67FB4" w:rsidRDefault="00F67FB4">
      <w:pPr>
        <w:pStyle w:val="22"/>
        <w:rPr>
          <w:smallCaps w:val="0"/>
          <w:noProof/>
          <w:sz w:val="24"/>
          <w:szCs w:val="24"/>
        </w:rPr>
      </w:pPr>
      <w:r w:rsidRPr="00657B7B">
        <w:rPr>
          <w:rStyle w:val="ad"/>
          <w:noProof/>
        </w:rPr>
        <w:t>Введение</w:t>
      </w:r>
    </w:p>
    <w:p w:rsidR="00F67FB4" w:rsidRDefault="00F67FB4">
      <w:pPr>
        <w:pStyle w:val="22"/>
        <w:rPr>
          <w:smallCaps w:val="0"/>
          <w:noProof/>
          <w:sz w:val="24"/>
          <w:szCs w:val="24"/>
        </w:rPr>
      </w:pPr>
      <w:r w:rsidRPr="00657B7B">
        <w:rPr>
          <w:rStyle w:val="ad"/>
          <w:noProof/>
        </w:rPr>
        <w:t>Внешняя политика и ее основные направления</w:t>
      </w:r>
    </w:p>
    <w:p w:rsidR="00F67FB4" w:rsidRDefault="00F67FB4">
      <w:pPr>
        <w:pStyle w:val="22"/>
        <w:rPr>
          <w:smallCaps w:val="0"/>
          <w:noProof/>
          <w:sz w:val="24"/>
          <w:szCs w:val="24"/>
        </w:rPr>
      </w:pPr>
      <w:r w:rsidRPr="00657B7B">
        <w:rPr>
          <w:rStyle w:val="ad"/>
          <w:noProof/>
        </w:rPr>
        <w:t>Глобализация как новая политическая реальность</w:t>
      </w:r>
    </w:p>
    <w:p w:rsidR="00F67FB4" w:rsidRDefault="00F67FB4">
      <w:pPr>
        <w:pStyle w:val="22"/>
        <w:rPr>
          <w:smallCaps w:val="0"/>
          <w:noProof/>
          <w:sz w:val="24"/>
          <w:szCs w:val="24"/>
        </w:rPr>
      </w:pPr>
      <w:r w:rsidRPr="00657B7B">
        <w:rPr>
          <w:rStyle w:val="ad"/>
          <w:noProof/>
        </w:rPr>
        <w:t>Политика и идеология в условиях глобализации</w:t>
      </w:r>
    </w:p>
    <w:p w:rsidR="00F67FB4" w:rsidRDefault="00F67FB4">
      <w:pPr>
        <w:pStyle w:val="22"/>
        <w:rPr>
          <w:smallCaps w:val="0"/>
          <w:noProof/>
          <w:sz w:val="24"/>
          <w:szCs w:val="24"/>
        </w:rPr>
      </w:pPr>
      <w:r w:rsidRPr="00657B7B">
        <w:rPr>
          <w:rStyle w:val="ad"/>
          <w:noProof/>
        </w:rPr>
        <w:t>Заключение</w:t>
      </w:r>
    </w:p>
    <w:p w:rsidR="00F67FB4" w:rsidRDefault="00F67FB4">
      <w:pPr>
        <w:pStyle w:val="22"/>
        <w:rPr>
          <w:smallCaps w:val="0"/>
          <w:noProof/>
          <w:sz w:val="24"/>
          <w:szCs w:val="24"/>
        </w:rPr>
      </w:pPr>
      <w:r w:rsidRPr="00657B7B">
        <w:rPr>
          <w:rStyle w:val="ad"/>
          <w:noProof/>
        </w:rPr>
        <w:t>Список литературы</w:t>
      </w:r>
    </w:p>
    <w:p w:rsidR="00BF162D" w:rsidRDefault="00BF162D" w:rsidP="00BF162D">
      <w:pPr>
        <w:pStyle w:val="afb"/>
      </w:pPr>
    </w:p>
    <w:p w:rsidR="00AE62B0" w:rsidRPr="00BF162D" w:rsidRDefault="00BF162D" w:rsidP="00BF162D">
      <w:pPr>
        <w:pStyle w:val="2"/>
      </w:pPr>
      <w:r>
        <w:br w:type="page"/>
      </w:r>
      <w:bookmarkStart w:id="0" w:name="_Toc260308218"/>
      <w:r w:rsidR="00AE62B0" w:rsidRPr="00BF162D">
        <w:t>Введение</w:t>
      </w:r>
      <w:bookmarkEnd w:id="0"/>
    </w:p>
    <w:p w:rsidR="00BF162D" w:rsidRDefault="00BF162D" w:rsidP="00BF162D">
      <w:pPr>
        <w:ind w:firstLine="709"/>
      </w:pPr>
    </w:p>
    <w:p w:rsidR="00BF162D" w:rsidRDefault="00AE62B0" w:rsidP="00BF162D">
      <w:pPr>
        <w:ind w:firstLine="709"/>
      </w:pPr>
      <w:r w:rsidRPr="00BF162D">
        <w:t>Благодаря удачной конъюнктуре на энергетическом рынке и разумной макроэкономической политике правительства, России удалось создать такую позицию в мировой расстановке сил, какой у неё не было с середины 1980-х гг</w:t>
      </w:r>
      <w:r w:rsidR="00BF162D" w:rsidRPr="00BF162D">
        <w:t xml:space="preserve">. </w:t>
      </w:r>
      <w:r w:rsidRPr="00BF162D">
        <w:t>Россия воспользовалась этой позицией, чтобы вновь заявить о себе на международной арене как о великой державе</w:t>
      </w:r>
      <w:r w:rsidR="00BF162D" w:rsidRPr="00BF162D">
        <w:t xml:space="preserve"> - </w:t>
      </w:r>
      <w:r w:rsidRPr="00BF162D">
        <w:t>автономном центре силы и влияния</w:t>
      </w:r>
      <w:r w:rsidR="00BF162D" w:rsidRPr="00BF162D">
        <w:t>.</w:t>
      </w:r>
    </w:p>
    <w:p w:rsidR="00BF162D" w:rsidRDefault="00AE62B0" w:rsidP="00BF162D">
      <w:pPr>
        <w:ind w:firstLine="709"/>
      </w:pPr>
      <w:r w:rsidRPr="00BF162D">
        <w:t>В соответствии со стратегией развития до 2020 г</w:t>
      </w:r>
      <w:r w:rsidR="00BF162D" w:rsidRPr="00BF162D">
        <w:t xml:space="preserve">. </w:t>
      </w:r>
      <w:r w:rsidRPr="00BF162D">
        <w:t>РФ предстоит занять пятое место в мире по ВВП, создать многочисленный средний класс и стабильную политическую систему, опирающуюся на принцип многопартийности</w:t>
      </w:r>
      <w:r w:rsidR="00BF162D" w:rsidRPr="00BF162D">
        <w:t xml:space="preserve">. </w:t>
      </w:r>
      <w:r w:rsidRPr="00BF162D">
        <w:t>Россия будущего будет на равных конкурировать с США, ЕС и Китаем и станет интеллектуальным центром XXI века</w:t>
      </w:r>
      <w:r w:rsidR="00BF162D" w:rsidRPr="00BF162D">
        <w:t xml:space="preserve">. </w:t>
      </w:r>
      <w:r w:rsidRPr="00BF162D">
        <w:t>Но на сегодняшний день ситуация достаточно далека от провозглашённых целей</w:t>
      </w:r>
      <w:r w:rsidR="00BF162D" w:rsidRPr="00BF162D">
        <w:t>.</w:t>
      </w:r>
    </w:p>
    <w:p w:rsidR="007C70E4" w:rsidRPr="00BF162D" w:rsidRDefault="00BF162D" w:rsidP="00BF162D">
      <w:pPr>
        <w:pStyle w:val="2"/>
      </w:pPr>
      <w:r>
        <w:br w:type="page"/>
      </w:r>
      <w:bookmarkStart w:id="1" w:name="_Toc260308219"/>
      <w:r w:rsidR="007C70E4" w:rsidRPr="00BF162D">
        <w:t>Внешняя политика и ее основные направления</w:t>
      </w:r>
      <w:bookmarkEnd w:id="1"/>
    </w:p>
    <w:p w:rsidR="00BF162D" w:rsidRDefault="00BF162D" w:rsidP="00BF162D">
      <w:pPr>
        <w:ind w:firstLine="709"/>
      </w:pPr>
    </w:p>
    <w:p w:rsidR="00BF162D" w:rsidRDefault="007C70E4" w:rsidP="00BF162D">
      <w:pPr>
        <w:ind w:firstLine="709"/>
      </w:pPr>
      <w:r w:rsidRPr="00BF162D">
        <w:t>Сегодня в российской внешней политике не наблюдается полноценной стратегии, но есть тактика, основанная на прагматизме и сохранении реактивной специфики</w:t>
      </w:r>
      <w:r w:rsidR="00BF162D" w:rsidRPr="00BF162D">
        <w:t xml:space="preserve">. </w:t>
      </w:r>
      <w:r w:rsidRPr="00BF162D">
        <w:t>Между тем крайне важно определиться будет ли внешняя политика страны инструментом дальнейшего оказания давления или станет ресурсом модернизации системы международных отношений</w:t>
      </w:r>
      <w:r w:rsidR="00BF162D" w:rsidRPr="00BF162D">
        <w:t>.</w:t>
      </w:r>
    </w:p>
    <w:p w:rsidR="00BF162D" w:rsidRDefault="007C70E4" w:rsidP="00BF162D">
      <w:pPr>
        <w:ind w:firstLine="709"/>
      </w:pPr>
      <w:r w:rsidRPr="00BF162D">
        <w:t>В СНГ Россия явно доминирует, но не имеет статуса безусловного лидерства</w:t>
      </w:r>
      <w:r w:rsidR="00BF162D" w:rsidRPr="00BF162D">
        <w:t xml:space="preserve">. </w:t>
      </w:r>
      <w:r w:rsidRPr="00BF162D">
        <w:t>Отношения с рядом бывших советских республик напряжены, а с некоторыми прекращены</w:t>
      </w:r>
      <w:r w:rsidR="00BF162D" w:rsidRPr="00BF162D">
        <w:t xml:space="preserve">. </w:t>
      </w:r>
    </w:p>
    <w:p w:rsidR="00F67FB4" w:rsidRDefault="007C70E4" w:rsidP="00BF162D">
      <w:pPr>
        <w:ind w:firstLine="709"/>
      </w:pPr>
      <w:r w:rsidRPr="00BF162D">
        <w:t>Партнерство ЕС и России стало окончательно прагматическим и основывается, прежде всего, на торговле энергоресурсами</w:t>
      </w:r>
      <w:r w:rsidR="00BF162D" w:rsidRPr="00BF162D">
        <w:t xml:space="preserve">. </w:t>
      </w:r>
      <w:r w:rsidRPr="00BF162D">
        <w:t>ЕС не стремится обмениваться активами с РФ, что приводит к восприятию объединённой Европы в качестве конкурирующего актора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Охлаждение политических отношений с США считается естественным следствием усиления России</w:t>
      </w:r>
      <w:r w:rsidR="00BF162D" w:rsidRPr="00BF162D">
        <w:t xml:space="preserve">. </w:t>
      </w:r>
      <w:r w:rsidRPr="00BF162D">
        <w:t>Широкое распространение в элитном дискурсе двух государств принимает идея новой</w:t>
      </w:r>
      <w:r w:rsidR="00BF162D">
        <w:t xml:space="preserve"> "</w:t>
      </w:r>
      <w:r w:rsidRPr="00BF162D">
        <w:t>Холодной войны</w:t>
      </w:r>
      <w:r w:rsidR="00BF162D">
        <w:t>".</w:t>
      </w:r>
    </w:p>
    <w:p w:rsidR="00BF162D" w:rsidRDefault="007C70E4" w:rsidP="00BF162D">
      <w:pPr>
        <w:ind w:firstLine="709"/>
      </w:pPr>
      <w:r w:rsidRPr="00BF162D">
        <w:t>В отношениях с Китаем Россия также скорее следует инициативам своего партнера</w:t>
      </w:r>
      <w:r w:rsidR="00BF162D" w:rsidRPr="00BF162D">
        <w:t xml:space="preserve">. </w:t>
      </w:r>
      <w:r w:rsidRPr="00BF162D">
        <w:t>Отношения России с Японией и Южной Кореей развиваются ещё медленнее, чем с Китаем</w:t>
      </w:r>
      <w:r w:rsidR="00BF162D" w:rsidRPr="00BF162D">
        <w:t xml:space="preserve">. </w:t>
      </w:r>
      <w:r w:rsidRPr="00BF162D">
        <w:t>Токио и Сеул практически не вовлечены в процесс модернизации Дальнего Востока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Ускоренное экономическое развитие Индии никак не оказывает влияния на проводимую Москвой внешнюю политику</w:t>
      </w:r>
      <w:r w:rsidR="00BF162D" w:rsidRPr="00BF162D">
        <w:t xml:space="preserve">. </w:t>
      </w:r>
      <w:r w:rsidRPr="00BF162D">
        <w:t>Наблюдается усиление российского присутствия на Ближнем Востоке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Ведя постоянную войну с исламистами, сепаратистами и террористами, Россия сумела избежать обострения противоречий с ключевыми мусульманскими странами</w:t>
      </w:r>
      <w:r w:rsidR="00BF162D" w:rsidRPr="00BF162D">
        <w:t xml:space="preserve">. </w:t>
      </w:r>
      <w:r w:rsidRPr="00BF162D">
        <w:t>Ей удалось наладить отношения с новыми государствами в Среднеазиатском и Каспийском регионах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Увеличивается присутствие России в Латинской Америке</w:t>
      </w:r>
      <w:r w:rsidR="00BF162D" w:rsidRPr="00BF162D">
        <w:t xml:space="preserve">. </w:t>
      </w:r>
      <w:r w:rsidRPr="00BF162D">
        <w:t>Это вызвано взаимным желанием ряда латиноамериканских государств и российской правящей элиты уменьшить политико-экономическое влияние США в регионе</w:t>
      </w:r>
      <w:r w:rsidR="00BF162D" w:rsidRPr="00BF162D">
        <w:t>.</w:t>
      </w:r>
    </w:p>
    <w:p w:rsidR="00BF162D" w:rsidRDefault="00BF162D" w:rsidP="00BF162D">
      <w:pPr>
        <w:ind w:firstLine="709"/>
      </w:pPr>
    </w:p>
    <w:p w:rsidR="00BF162D" w:rsidRDefault="007C70E4" w:rsidP="00BF162D">
      <w:pPr>
        <w:pStyle w:val="2"/>
      </w:pPr>
      <w:bookmarkStart w:id="2" w:name="_Toc260308220"/>
      <w:r w:rsidRPr="00BF162D">
        <w:t>Глобализация как новая политическая реальность</w:t>
      </w:r>
      <w:bookmarkEnd w:id="2"/>
    </w:p>
    <w:p w:rsidR="00BF162D" w:rsidRDefault="00BF162D" w:rsidP="00BF162D">
      <w:pPr>
        <w:ind w:firstLine="709"/>
      </w:pPr>
    </w:p>
    <w:p w:rsidR="00F67FB4" w:rsidRDefault="007C70E4" w:rsidP="00BF162D">
      <w:pPr>
        <w:ind w:firstLine="709"/>
      </w:pPr>
      <w:r w:rsidRPr="00BF162D">
        <w:t>Глобализация является объективным явлением современного мира, которое, воздействуя на мировое сообщество, приводит его к новому состоянию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Многие из процессов в различных сферах, которые до этого протекали локально или регионально, теперь обретают характер глобальности, воздействуют практически на все государства, например</w:t>
      </w:r>
      <w:r w:rsidR="00BF162D" w:rsidRPr="00BF162D">
        <w:t xml:space="preserve">: </w:t>
      </w:r>
      <w:r w:rsidRPr="00BF162D">
        <w:t xml:space="preserve">в политической сфере они способствуют размыванию суверенитета наций, появлению наделённых всё большими полномочиями наднациональных органов власти, в экономической </w:t>
      </w:r>
      <w:r w:rsidR="00BF162D">
        <w:t>-</w:t>
      </w:r>
      <w:r w:rsidRPr="00BF162D">
        <w:t xml:space="preserve"> глобальному разделению труда, интеграции национальных экономик в мировую экономику, в социальной </w:t>
      </w:r>
      <w:r w:rsidR="00BF162D">
        <w:t>-</w:t>
      </w:r>
      <w:r w:rsidRPr="00BF162D">
        <w:t xml:space="preserve"> увеличению и в количественном, и в качественном отношениях взаимозависимости социумов вследствие интенсификации информационного взаимодействия, в культурной </w:t>
      </w:r>
      <w:r w:rsidR="00BF162D">
        <w:t>-</w:t>
      </w:r>
      <w:r w:rsidRPr="00BF162D">
        <w:t xml:space="preserve"> формированию новой глобальной идентичности, в военной сфере они проявляются в виде глобального радиуса действия вооружённых сил и в ядерном сдерживании</w:t>
      </w:r>
      <w:r w:rsidR="00BF162D" w:rsidRPr="00BF162D">
        <w:t xml:space="preserve">. </w:t>
      </w:r>
      <w:r w:rsidRPr="00BF162D">
        <w:t>Таким образом, любое локальное событие может иметь глобальное значение</w:t>
      </w:r>
      <w:r w:rsidR="00BF162D" w:rsidRPr="00BF162D">
        <w:t>.</w:t>
      </w:r>
    </w:p>
    <w:p w:rsidR="00F67FB4" w:rsidRDefault="007C70E4" w:rsidP="00BF162D">
      <w:pPr>
        <w:ind w:firstLine="709"/>
      </w:pPr>
      <w:r w:rsidRPr="00BF162D">
        <w:t>Глобализация способствует уменьшению разницы между внешней и внутренней политикой государства</w:t>
      </w:r>
      <w:r w:rsidR="00BF162D" w:rsidRPr="00BF162D">
        <w:t xml:space="preserve">. </w:t>
      </w:r>
      <w:r w:rsidRPr="00BF162D">
        <w:t>В результате, это позволяет значительно увеличить степень политического участия во всём мире</w:t>
      </w:r>
      <w:r w:rsidR="00BF162D" w:rsidRPr="00BF162D">
        <w:t xml:space="preserve">. </w:t>
      </w:r>
    </w:p>
    <w:p w:rsidR="00F67FB4" w:rsidRDefault="007C70E4" w:rsidP="00BF162D">
      <w:pPr>
        <w:ind w:firstLine="709"/>
      </w:pPr>
      <w:r w:rsidRPr="00BF162D">
        <w:t>Происходит транснационализация политики, когда рост числа межправительственных и неправительственных международных организаций приводит к формированию предпосылок единой международной бюрократии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Всё это создаёт принципиально новую политическую реальность, основанную на глобальных институтах информационной эпохи</w:t>
      </w:r>
      <w:r w:rsidR="00BF162D" w:rsidRPr="00BF162D">
        <w:t>.</w:t>
      </w:r>
    </w:p>
    <w:p w:rsidR="00BF162D" w:rsidRDefault="007C70E4" w:rsidP="00BF162D">
      <w:pPr>
        <w:ind w:firstLine="709"/>
      </w:pPr>
      <w:r w:rsidRPr="00BF162D">
        <w:t>Глобализация несёт с собой как возможности для развития, так и угрозы самому существованию человечества в виде глобальных проблем</w:t>
      </w:r>
      <w:r w:rsidR="00BF162D" w:rsidRPr="00BF162D">
        <w:t xml:space="preserve">. </w:t>
      </w:r>
      <w:r w:rsidRPr="00BF162D">
        <w:t>Возникают как минимум два подхода</w:t>
      </w:r>
      <w:r w:rsidR="00BF162D">
        <w:t>:</w:t>
      </w:r>
    </w:p>
    <w:p w:rsidR="00BF162D" w:rsidRDefault="00BF162D" w:rsidP="00BF162D">
      <w:pPr>
        <w:ind w:firstLine="709"/>
      </w:pPr>
      <w:r>
        <w:t>1)</w:t>
      </w:r>
      <w:r w:rsidRPr="00BF162D">
        <w:t xml:space="preserve"> </w:t>
      </w:r>
      <w:r w:rsidR="007C70E4" w:rsidRPr="00BF162D">
        <w:t>изоляция от глобализации с целью предотвращения всех её издержек</w:t>
      </w:r>
      <w:r>
        <w:t>,</w:t>
      </w:r>
    </w:p>
    <w:p w:rsidR="00BF162D" w:rsidRDefault="00BF162D" w:rsidP="00BF162D">
      <w:pPr>
        <w:ind w:firstLine="709"/>
      </w:pPr>
      <w:r>
        <w:t>2)</w:t>
      </w:r>
      <w:r w:rsidRPr="00BF162D">
        <w:t xml:space="preserve"> </w:t>
      </w:r>
      <w:r w:rsidR="007C70E4" w:rsidRPr="00BF162D">
        <w:t>использование глобализации как панацеи от всех проблем</w:t>
      </w:r>
      <w:r w:rsidRPr="00BF162D">
        <w:t xml:space="preserve">. </w:t>
      </w:r>
      <w:r w:rsidR="007C70E4" w:rsidRPr="00BF162D">
        <w:t>Но, в любом случае, императивом глобализации и отношения к ней является увеличение управляемости человеческого развития</w:t>
      </w:r>
      <w:r w:rsidRPr="00BF162D">
        <w:t>.</w:t>
      </w:r>
    </w:p>
    <w:p w:rsidR="00F67FB4" w:rsidRDefault="007C70E4" w:rsidP="00BF162D">
      <w:pPr>
        <w:ind w:firstLine="709"/>
      </w:pPr>
      <w:r w:rsidRPr="00BF162D">
        <w:t>В глобализации следует выделять процесс и состояние</w:t>
      </w:r>
      <w:r w:rsidR="00BF162D" w:rsidRPr="00BF162D">
        <w:t xml:space="preserve">. </w:t>
      </w:r>
      <w:r w:rsidRPr="00BF162D">
        <w:t>Как постоянно развивающийся процесс глобализация существовала всегда, так как сам исторический процесс имел тенденцию идти от локальных сообществ людей к глобальным образованиям, но как о качественно новом состоянии развития человеческой цивилизации о глобализации можно говорить лишь со второй половины XX века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Как отмечает Р</w:t>
      </w:r>
      <w:r w:rsidR="00BF162D" w:rsidRPr="00BF162D">
        <w:t xml:space="preserve">. </w:t>
      </w:r>
      <w:r w:rsidRPr="00BF162D">
        <w:t>Робертсон, глобализация представляет собой целый ряд процессов, которые объединяют мир</w:t>
      </w:r>
      <w:r w:rsidR="00BF162D" w:rsidRPr="00BF162D">
        <w:t>.</w:t>
      </w:r>
    </w:p>
    <w:p w:rsidR="00F67FB4" w:rsidRDefault="007C70E4" w:rsidP="00BF162D">
      <w:pPr>
        <w:ind w:firstLine="709"/>
      </w:pPr>
      <w:r w:rsidRPr="00BF162D">
        <w:t>Глобализацию следует отличать от глобализма, который определяется Беком как идеология господства мирового рынка, так как появились уже достаточное количество глобальных акторов, имеющих иной взгляд на глобализацию</w:t>
      </w:r>
      <w:r w:rsidR="00BF162D">
        <w:t xml:space="preserve"> (</w:t>
      </w:r>
      <w:r w:rsidRPr="00BF162D">
        <w:t>Китай, Индия</w:t>
      </w:r>
      <w:r w:rsidR="00BF162D" w:rsidRPr="00BF162D">
        <w:t xml:space="preserve">). </w:t>
      </w:r>
    </w:p>
    <w:p w:rsidR="00BF162D" w:rsidRDefault="007C70E4" w:rsidP="00BF162D">
      <w:pPr>
        <w:ind w:firstLine="709"/>
      </w:pPr>
      <w:r w:rsidRPr="00BF162D">
        <w:t>Помимо этого, глобализация отличается от глобальности, под которой понимается состояние, при котором мы уже находимся в несформировавшемся мировом обществе</w:t>
      </w:r>
      <w:r w:rsidR="00BF162D" w:rsidRPr="00BF162D">
        <w:t>.</w:t>
      </w:r>
    </w:p>
    <w:p w:rsidR="00F67FB4" w:rsidRDefault="007C70E4" w:rsidP="00BF162D">
      <w:pPr>
        <w:ind w:firstLine="709"/>
      </w:pPr>
      <w:r w:rsidRPr="00BF162D">
        <w:t xml:space="preserve">В конце ХХ </w:t>
      </w:r>
      <w:r w:rsidR="00BF162D">
        <w:t>-</w:t>
      </w:r>
      <w:r w:rsidRPr="00BF162D">
        <w:t xml:space="preserve"> начале XXI вв</w:t>
      </w:r>
      <w:r w:rsidR="00BF162D" w:rsidRPr="00BF162D">
        <w:t xml:space="preserve">. </w:t>
      </w:r>
      <w:r w:rsidRPr="00BF162D">
        <w:t>мировая экономика сделалась по-настоящему глобальной</w:t>
      </w:r>
      <w:r w:rsidR="00BF162D" w:rsidRPr="00BF162D">
        <w:t xml:space="preserve">. </w:t>
      </w:r>
      <w:r w:rsidRPr="00BF162D">
        <w:t>Это стало возможным благодаря созданию новой инфраструктуры, основными компонентами которой стали компьютерные информационно-коммуникационые технологии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Они позволили окутать все социумы различными сетевыми структурами, активно влияющими на создание более глобализированного общества</w:t>
      </w:r>
      <w:r w:rsidR="00BF162D" w:rsidRPr="00BF162D">
        <w:t>.</w:t>
      </w:r>
    </w:p>
    <w:p w:rsidR="00BF162D" w:rsidRDefault="007C70E4" w:rsidP="00BF162D">
      <w:pPr>
        <w:ind w:firstLine="709"/>
      </w:pPr>
      <w:r w:rsidRPr="00BF162D">
        <w:t>Говоря о процессе глобализации, следует отметить, что государство-территория было продуктом уникальных сочетаний исторических условий</w:t>
      </w:r>
      <w:r w:rsidR="00BF162D" w:rsidRPr="00BF162D">
        <w:t xml:space="preserve">. </w:t>
      </w:r>
      <w:r w:rsidRPr="00BF162D">
        <w:t>Эти условия исчезают</w:t>
      </w:r>
      <w:r w:rsidR="00BF162D" w:rsidRPr="00BF162D">
        <w:t xml:space="preserve">. </w:t>
      </w:r>
      <w:r w:rsidRPr="00BF162D">
        <w:t>Современные тенденции подрывают государство и систему государств</w:t>
      </w:r>
      <w:r w:rsidR="00BF162D" w:rsidRPr="00BF162D">
        <w:t xml:space="preserve">. </w:t>
      </w:r>
      <w:r w:rsidRPr="00BF162D">
        <w:t>Политика поиска идентичности становится одной из главных целей глобализации</w:t>
      </w:r>
      <w:r w:rsidR="00BF162D" w:rsidRPr="00BF162D">
        <w:t>.</w:t>
      </w:r>
    </w:p>
    <w:p w:rsidR="00BF162D" w:rsidRDefault="007C70E4" w:rsidP="00BF162D">
      <w:pPr>
        <w:ind w:firstLine="709"/>
      </w:pPr>
      <w:r w:rsidRPr="00BF162D">
        <w:t>Государственные границы уже не совпадают с границами влияния глобализационных процессов со стороны разных субъектов</w:t>
      </w:r>
      <w:r w:rsidR="00BF162D" w:rsidRPr="00BF162D">
        <w:t xml:space="preserve">. </w:t>
      </w:r>
      <w:r w:rsidRPr="00BF162D">
        <w:t>Территория глобализируется и виртуализируется</w:t>
      </w:r>
      <w:r w:rsidR="00BF162D" w:rsidRPr="00BF162D">
        <w:t xml:space="preserve">. </w:t>
      </w:r>
      <w:r w:rsidRPr="00BF162D">
        <w:t>Хотя международный порядок построен на принципе нерушимости границ, формальном равенстве всех государств, суверенитете, глобализация ставит этот принцип под угрозу своей повседневной практикой</w:t>
      </w:r>
      <w:r w:rsidR="00BF162D" w:rsidRPr="00BF162D">
        <w:t>.</w:t>
      </w:r>
    </w:p>
    <w:p w:rsidR="00BF162D" w:rsidRDefault="007C70E4" w:rsidP="00BF162D">
      <w:pPr>
        <w:ind w:firstLine="709"/>
      </w:pPr>
      <w:r w:rsidRPr="00BF162D">
        <w:t>Государствам начала XXI века свойственно стремление после окончания идеологического раскола мира найти новую идентичность, например, это проявляется в этническом ренессансе, усилении требований по формированию национальных, этнических автономий или образованию суверенных государств</w:t>
      </w:r>
      <w:r w:rsidR="00BF162D" w:rsidRPr="00BF162D">
        <w:t>.</w:t>
      </w:r>
    </w:p>
    <w:p w:rsidR="00F67FB4" w:rsidRDefault="007C70E4" w:rsidP="00BF162D">
      <w:pPr>
        <w:ind w:firstLine="709"/>
      </w:pPr>
      <w:r w:rsidRPr="00BF162D">
        <w:t>В условиях более динамичного и открытого мира происходит усиление влияния гражданского общества как источника власти и легитимности</w:t>
      </w:r>
      <w:r w:rsidR="00BF162D" w:rsidRPr="00BF162D">
        <w:t xml:space="preserve">. </w:t>
      </w:r>
      <w:r w:rsidRPr="00BF162D">
        <w:t>Во многом, это происходит через распространение горизонтальных организаций, построенных по принципу сетевых структур, неподконтрольных государствам и могущих подрывать авторитет и легитимность государства, способствовать насаждению антигосударственной идеологии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Сетевые организации подразделяются на два вида</w:t>
      </w:r>
      <w:r w:rsidR="00BF162D" w:rsidRPr="00BF162D">
        <w:t xml:space="preserve">: </w:t>
      </w:r>
      <w:r w:rsidRPr="00BF162D">
        <w:t>горизонтальные</w:t>
      </w:r>
      <w:r w:rsidR="00BF162D">
        <w:t xml:space="preserve"> (</w:t>
      </w:r>
      <w:r w:rsidRPr="00BF162D">
        <w:t>взаимодействие государственных и негосударственных организаций</w:t>
      </w:r>
      <w:r w:rsidR="00BF162D" w:rsidRPr="00BF162D">
        <w:t xml:space="preserve">) </w:t>
      </w:r>
      <w:r w:rsidRPr="00BF162D">
        <w:t>и вертикальные</w:t>
      </w:r>
      <w:r w:rsidR="00BF162D">
        <w:t xml:space="preserve"> (</w:t>
      </w:r>
      <w:r w:rsidRPr="00BF162D">
        <w:t>супернациональные организации транснационального уровня</w:t>
      </w:r>
      <w:r w:rsidR="00BF162D" w:rsidRPr="00BF162D">
        <w:t>).</w:t>
      </w:r>
    </w:p>
    <w:p w:rsidR="007C70E4" w:rsidRPr="00BF162D" w:rsidRDefault="00F67FB4" w:rsidP="00BF162D">
      <w:pPr>
        <w:pStyle w:val="2"/>
      </w:pPr>
      <w:r>
        <w:br w:type="page"/>
      </w:r>
      <w:bookmarkStart w:id="3" w:name="_Toc260308221"/>
      <w:r w:rsidR="007C70E4" w:rsidRPr="00BF162D">
        <w:t>Политика и идеология в условиях глобализации</w:t>
      </w:r>
      <w:bookmarkEnd w:id="3"/>
    </w:p>
    <w:p w:rsidR="00BF162D" w:rsidRDefault="00BF162D" w:rsidP="00BF162D">
      <w:pPr>
        <w:ind w:firstLine="709"/>
      </w:pPr>
    </w:p>
    <w:p w:rsidR="00F67FB4" w:rsidRDefault="007C70E4" w:rsidP="00BF162D">
      <w:pPr>
        <w:ind w:firstLine="709"/>
      </w:pPr>
      <w:r w:rsidRPr="00BF162D">
        <w:t>Процессы глобализации и транснационализации, характеризующие современное развитие системы международных отношений, ставят вопрос о пересмотре роли государства как основного внешнеполитического субъекта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В данной связи понятие идеологии также подвергается переосмыслению</w:t>
      </w:r>
      <w:r w:rsidR="00BF162D" w:rsidRPr="00BF162D">
        <w:t xml:space="preserve">. </w:t>
      </w:r>
      <w:r w:rsidRPr="00BF162D">
        <w:t>Так, концепция</w:t>
      </w:r>
      <w:r w:rsidR="00BF162D">
        <w:t xml:space="preserve"> "</w:t>
      </w:r>
      <w:r w:rsidRPr="00BF162D">
        <w:t>конца идеологии</w:t>
      </w:r>
      <w:r w:rsidR="00BF162D">
        <w:t xml:space="preserve">" </w:t>
      </w:r>
      <w:r w:rsidRPr="00BF162D">
        <w:t>как итога окончания процесса идеологического противостояния в рамках биполярной системы, полностью исключала идеологию из списка факторов мировой политики</w:t>
      </w:r>
      <w:r w:rsidR="00BF162D" w:rsidRPr="00BF162D">
        <w:t>.</w:t>
      </w:r>
    </w:p>
    <w:p w:rsidR="00BF162D" w:rsidRDefault="007C70E4" w:rsidP="00BF162D">
      <w:pPr>
        <w:ind w:firstLine="709"/>
      </w:pPr>
      <w:r w:rsidRPr="00BF162D">
        <w:t>Наряду с этим, в дискуссии о проблеме идеологии в структуре современных мировых процессов присутствует точка зрения о доминировании неолиберальной идеологии в качестве идейного обоснования процессов глобализации</w:t>
      </w:r>
      <w:r w:rsidR="00BF162D" w:rsidRPr="00BF162D">
        <w:t xml:space="preserve">. </w:t>
      </w:r>
      <w:r w:rsidRPr="00BF162D">
        <w:t>Наиболее яркое выражение она находит у так называемых антиглобалистов</w:t>
      </w:r>
      <w:r w:rsidR="00BF162D" w:rsidRPr="00BF162D">
        <w:t>.</w:t>
      </w:r>
    </w:p>
    <w:p w:rsidR="00F67FB4" w:rsidRDefault="007C70E4" w:rsidP="00BF162D">
      <w:pPr>
        <w:ind w:firstLine="709"/>
      </w:pPr>
      <w:r w:rsidRPr="00BF162D">
        <w:t xml:space="preserve">Определенным синтезом первых двух подходов к данной проблеме является определение специфической идеологии глобализации </w:t>
      </w:r>
      <w:r w:rsidR="00BF162D">
        <w:t>-</w:t>
      </w:r>
      <w:r w:rsidRPr="00BF162D">
        <w:t xml:space="preserve"> глобализма</w:t>
      </w:r>
      <w:r w:rsidR="00BF162D" w:rsidRPr="00BF162D">
        <w:t xml:space="preserve">. </w:t>
      </w:r>
      <w:r w:rsidRPr="00BF162D">
        <w:t>В данном случае идеология глобализации предстает как некий набор постулатов, идей и ценностей, претендующих на всеобщность по отношению к мировому устройству и унификационный характер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Она укореняется либо в массовом сознании</w:t>
      </w:r>
      <w:r w:rsidR="00BF162D">
        <w:t xml:space="preserve"> (</w:t>
      </w:r>
      <w:r w:rsidRPr="00BF162D">
        <w:t>при этом сохраняется возможность ее частичной трансформации под воздействием национальных особенностей отдельного общества</w:t>
      </w:r>
      <w:r w:rsidR="00BF162D" w:rsidRPr="00BF162D">
        <w:t>),</w:t>
      </w:r>
      <w:r w:rsidRPr="00BF162D">
        <w:t xml:space="preserve"> либо в сознании элиты</w:t>
      </w:r>
      <w:r w:rsidR="00BF162D" w:rsidRPr="00BF162D">
        <w:t>.</w:t>
      </w:r>
    </w:p>
    <w:p w:rsidR="00F67FB4" w:rsidRDefault="007C70E4" w:rsidP="00BF162D">
      <w:pPr>
        <w:ind w:firstLine="709"/>
      </w:pPr>
      <w:r w:rsidRPr="00BF162D">
        <w:t>Общим для данных концепций служит то, что в результате глобализационных процессов государство фактически утрачивает свою идеологическую функцию</w:t>
      </w:r>
      <w:r w:rsidR="00BF162D" w:rsidRPr="00BF162D">
        <w:t xml:space="preserve">. </w:t>
      </w:r>
      <w:r w:rsidRPr="00BF162D">
        <w:t>В данном случае разница здесь заключается лишь в оценках процессов и последствий деидеологизации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Наряду с этим, в современной научной литературе отмечается во многом конфликтный характер современной мировой политики, одной из основ которого служит культурный фактор</w:t>
      </w:r>
      <w:r w:rsidR="00BF162D" w:rsidRPr="00BF162D">
        <w:t xml:space="preserve">. </w:t>
      </w:r>
      <w:r w:rsidRPr="00BF162D">
        <w:t>Однако конфликт культур во многом определяется конфликтом идей, заложенных в этих культурах</w:t>
      </w:r>
      <w:r w:rsidR="00BF162D" w:rsidRPr="00BF162D">
        <w:t xml:space="preserve">. </w:t>
      </w:r>
      <w:r w:rsidRPr="00BF162D">
        <w:t>В данном случае это является характерным не только для того же исламского мира, но и для Запада</w:t>
      </w:r>
      <w:r w:rsidR="00BF162D" w:rsidRPr="00BF162D">
        <w:t>.</w:t>
      </w:r>
    </w:p>
    <w:p w:rsidR="00F67FB4" w:rsidRDefault="007C70E4" w:rsidP="00BF162D">
      <w:pPr>
        <w:ind w:firstLine="709"/>
      </w:pPr>
      <w:r w:rsidRPr="00BF162D">
        <w:t>В свете вышесказанного следует отметить, что проблема деидеологизации во многом рассматривается под влиянием крушения биполярной системы, существование которой было отмечено идеологическим противостоянием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Таким образом, распад данной системы подразумевал исчезновение идеологического конфликта либо в форме победы либеральной идеологии над коммунистической, либо в форме исчезновения самого феномена идеологии в международных отношениях</w:t>
      </w:r>
      <w:r w:rsidR="00BF162D" w:rsidRPr="00BF162D">
        <w:t xml:space="preserve">. </w:t>
      </w:r>
      <w:r w:rsidRPr="00BF162D">
        <w:t>В данном случае главной характеристикой идеологии служит, прежде всего, претензия на доминирование в мировом масштабе</w:t>
      </w:r>
      <w:r w:rsidR="00BF162D" w:rsidRPr="00BF162D">
        <w:t>.</w:t>
      </w:r>
    </w:p>
    <w:p w:rsidR="00F67FB4" w:rsidRDefault="007C70E4" w:rsidP="00BF162D">
      <w:pPr>
        <w:ind w:firstLine="709"/>
      </w:pPr>
      <w:r w:rsidRPr="00BF162D">
        <w:t>Альтернативным в этом представляется определение роли идеологии в мировом политическом процессе через категорию</w:t>
      </w:r>
      <w:r w:rsidR="00BF162D">
        <w:t xml:space="preserve"> "</w:t>
      </w:r>
      <w:r w:rsidRPr="00BF162D">
        <w:t>интерес</w:t>
      </w:r>
      <w:r w:rsidR="00BF162D">
        <w:t xml:space="preserve">". </w:t>
      </w:r>
      <w:r w:rsidRPr="00BF162D">
        <w:t>Применительно к российской проблематике в данном контексте является актуальным вопрос о роли идеологии во внешней политике государства в плане артикуляции национальных интересов</w:t>
      </w:r>
      <w:r w:rsidR="00BF162D" w:rsidRPr="00BF162D">
        <w:t xml:space="preserve">. </w:t>
      </w:r>
    </w:p>
    <w:p w:rsidR="00F67FB4" w:rsidRDefault="007C70E4" w:rsidP="00BF162D">
      <w:pPr>
        <w:ind w:firstLine="709"/>
      </w:pPr>
      <w:r w:rsidRPr="00BF162D">
        <w:t>Ряд авторов отмечает, что внешняя политика России после распада Советского Союза строилась на основе либеральной теории международных отношений</w:t>
      </w:r>
      <w:r w:rsidR="00BF162D" w:rsidRPr="00BF162D">
        <w:t xml:space="preserve">. </w:t>
      </w:r>
      <w:r w:rsidRPr="00BF162D">
        <w:t>Отрицание концепции реализма, ключевой категорией которого является понятие</w:t>
      </w:r>
      <w:r w:rsidR="00BF162D">
        <w:t xml:space="preserve"> "</w:t>
      </w:r>
      <w:r w:rsidRPr="00BF162D">
        <w:t>национальный интерес</w:t>
      </w:r>
      <w:r w:rsidR="00BF162D">
        <w:t xml:space="preserve">", </w:t>
      </w:r>
      <w:r w:rsidRPr="00BF162D">
        <w:t>было обусловлено не только отрицанием опыта СССР, но и перениманием западной идеологии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В этих условиях любое идеологическое обоснование внешней политики государства заранее находилось под угрозой как внешней, так и внутренней критики как возвращение к имперским амбициям и принципам великодержавности и мессианства</w:t>
      </w:r>
      <w:r w:rsidR="00BF162D" w:rsidRPr="00BF162D">
        <w:t>.</w:t>
      </w:r>
    </w:p>
    <w:p w:rsidR="00BF162D" w:rsidRDefault="007C70E4" w:rsidP="00BF162D">
      <w:pPr>
        <w:ind w:firstLine="709"/>
      </w:pPr>
      <w:r w:rsidRPr="00BF162D">
        <w:t>Исходя из внешнеполитических аспектов идеологии в политической истории России, можно выявить ряд задач, стоящих перед Российской Федерацией</w:t>
      </w:r>
      <w:r w:rsidR="00BF162D" w:rsidRPr="00BF162D">
        <w:t>:</w:t>
      </w:r>
    </w:p>
    <w:p w:rsidR="00F67FB4" w:rsidRDefault="007C70E4" w:rsidP="00BF162D">
      <w:pPr>
        <w:ind w:firstLine="709"/>
      </w:pPr>
      <w:r w:rsidRPr="00BF162D">
        <w:t>1</w:t>
      </w:r>
      <w:r w:rsidR="00BF162D" w:rsidRPr="00BF162D">
        <w:t xml:space="preserve">. </w:t>
      </w:r>
      <w:r w:rsidRPr="00BF162D">
        <w:t>Выявление места России в современной системе международных отношений</w:t>
      </w:r>
      <w:r w:rsidR="00BF162D" w:rsidRPr="00BF162D">
        <w:t xml:space="preserve">. </w:t>
      </w:r>
    </w:p>
    <w:p w:rsidR="00F67FB4" w:rsidRDefault="007C70E4" w:rsidP="00BF162D">
      <w:pPr>
        <w:ind w:firstLine="709"/>
      </w:pPr>
      <w:r w:rsidRPr="00BF162D">
        <w:t>Стоит отметить, что противоречивое отношение к прошлому историческому опыту может вызывать отрицательную реакцию на данный процесс со стороны как субъектов мировой политики, так и общества, в основном, за счет обвинения государства в возвращении к имперским амбициям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Вместе с тем, стоит отметить, что в обществе на данный момент доминирует положительный взгляд на укрепление Россией своих международных позиций за счет более активной внешней политики</w:t>
      </w:r>
      <w:r w:rsidR="00BF162D" w:rsidRPr="00BF162D">
        <w:t>.</w:t>
      </w:r>
    </w:p>
    <w:p w:rsidR="00F67FB4" w:rsidRDefault="007C70E4" w:rsidP="00BF162D">
      <w:pPr>
        <w:ind w:firstLine="709"/>
      </w:pPr>
      <w:r w:rsidRPr="00BF162D">
        <w:t>2</w:t>
      </w:r>
      <w:r w:rsidR="00BF162D" w:rsidRPr="00BF162D">
        <w:t xml:space="preserve">. </w:t>
      </w:r>
      <w:r w:rsidRPr="00BF162D">
        <w:t>Формирование оценки современного состояния системы международных отношений, выявление проблемных точек развития мировой политической системы и предложение мер по их устранению</w:t>
      </w:r>
      <w:r w:rsidR="00BF162D" w:rsidRPr="00BF162D">
        <w:t xml:space="preserve">. </w:t>
      </w:r>
      <w:r w:rsidRPr="00BF162D">
        <w:t>Безусловно, ключевым моментом здесь должно являться провозглашение готовности к международному сотрудничеству в условиях многовекторности российской внешней политики</w:t>
      </w:r>
      <w:r w:rsidR="00BF162D" w:rsidRPr="00BF162D">
        <w:t xml:space="preserve">. </w:t>
      </w:r>
    </w:p>
    <w:p w:rsidR="00BF162D" w:rsidRDefault="007C70E4" w:rsidP="00BF162D">
      <w:pPr>
        <w:ind w:firstLine="709"/>
      </w:pPr>
      <w:r w:rsidRPr="00BF162D">
        <w:t>В данном контексте наибольшую опасность представляет формирование негативного отношения к отдельным государствам или сложившейся системе международных отношений в целом в духе мифологии всемирного заговора против России, распространенной в XVIII веке, или антикапиталистической пропаганды в СССР</w:t>
      </w:r>
      <w:r w:rsidR="00BF162D" w:rsidRPr="00BF162D">
        <w:t>.</w:t>
      </w:r>
    </w:p>
    <w:p w:rsidR="00AE62B0" w:rsidRPr="00BF162D" w:rsidRDefault="00BF162D" w:rsidP="00BF162D">
      <w:pPr>
        <w:pStyle w:val="2"/>
      </w:pPr>
      <w:r>
        <w:br w:type="page"/>
      </w:r>
      <w:bookmarkStart w:id="4" w:name="_Toc260308222"/>
      <w:r w:rsidR="00AE62B0" w:rsidRPr="00BF162D">
        <w:t>Заключение</w:t>
      </w:r>
      <w:bookmarkEnd w:id="4"/>
    </w:p>
    <w:p w:rsidR="00BF162D" w:rsidRDefault="00BF162D" w:rsidP="00BF162D">
      <w:pPr>
        <w:ind w:firstLine="709"/>
      </w:pPr>
    </w:p>
    <w:p w:rsidR="00BF162D" w:rsidRDefault="00AE62B0" w:rsidP="00BF162D">
      <w:pPr>
        <w:ind w:firstLine="709"/>
      </w:pPr>
      <w:r w:rsidRPr="00BF162D">
        <w:t>Глобализация немыслима без рассмотрения человека как главной причины и следствия глобализации</w:t>
      </w:r>
      <w:r w:rsidR="00BF162D" w:rsidRPr="00BF162D">
        <w:t xml:space="preserve">. </w:t>
      </w:r>
      <w:r w:rsidRPr="00BF162D">
        <w:t>В постиндустриальных странах инвестиции в человека являются наиболее важными</w:t>
      </w:r>
      <w:r w:rsidR="00BF162D" w:rsidRPr="00BF162D">
        <w:t xml:space="preserve">. </w:t>
      </w:r>
      <w:r w:rsidRPr="00BF162D">
        <w:t>Целью глобализации является увеличение возможности отдельного человека влиять на происходящие вокруг него процессы, на развитие общества и всей человеческой цивилизации</w:t>
      </w:r>
      <w:r w:rsidR="00BF162D" w:rsidRPr="00BF162D">
        <w:t>.</w:t>
      </w:r>
    </w:p>
    <w:p w:rsidR="00BF162D" w:rsidRDefault="00AE62B0" w:rsidP="00BF162D">
      <w:pPr>
        <w:ind w:firstLine="709"/>
      </w:pPr>
      <w:r w:rsidRPr="00BF162D">
        <w:t>Проведённое исследование показало, что в целом наблюдается усиление геополитического влияния РФ в наиболее важных для Москвы направлениях</w:t>
      </w:r>
      <w:r w:rsidR="00BF162D" w:rsidRPr="00BF162D">
        <w:t xml:space="preserve">. </w:t>
      </w:r>
      <w:r w:rsidRPr="00BF162D">
        <w:t>При этом отсутствует детально проработанная стратегия внешней политики, что частично компенсируется тактикой со значительным элементом прагматизма</w:t>
      </w:r>
      <w:r w:rsidR="00BF162D" w:rsidRPr="00BF162D">
        <w:t>.</w:t>
      </w:r>
    </w:p>
    <w:p w:rsidR="00AE62B0" w:rsidRPr="00BF162D" w:rsidRDefault="00BF162D" w:rsidP="00BF162D">
      <w:pPr>
        <w:pStyle w:val="2"/>
      </w:pPr>
      <w:r>
        <w:br w:type="page"/>
      </w:r>
      <w:bookmarkStart w:id="5" w:name="_Toc260308223"/>
      <w:r w:rsidR="00AE62B0" w:rsidRPr="00BF162D">
        <w:t>Список литературы</w:t>
      </w:r>
      <w:bookmarkEnd w:id="5"/>
    </w:p>
    <w:p w:rsidR="00BF162D" w:rsidRDefault="00BF162D" w:rsidP="00BF162D">
      <w:pPr>
        <w:ind w:firstLine="709"/>
      </w:pPr>
    </w:p>
    <w:p w:rsidR="00BF162D" w:rsidRDefault="00AE62B0" w:rsidP="00BF162D">
      <w:pPr>
        <w:pStyle w:val="a0"/>
        <w:tabs>
          <w:tab w:val="clear" w:pos="1077"/>
        </w:tabs>
        <w:ind w:firstLine="0"/>
      </w:pPr>
      <w:r w:rsidRPr="00BF162D">
        <w:t>Евангелиста М</w:t>
      </w:r>
      <w:r w:rsidR="00BF162D" w:rsidRPr="00BF162D">
        <w:t>.</w:t>
      </w:r>
      <w:r w:rsidR="00BF162D">
        <w:t xml:space="preserve"> (</w:t>
      </w:r>
      <w:r w:rsidRPr="00BF162D">
        <w:t>2002</w:t>
      </w:r>
      <w:r w:rsidR="00BF162D" w:rsidRPr="00BF162D">
        <w:t xml:space="preserve">) </w:t>
      </w:r>
      <w:r w:rsidRPr="00BF162D">
        <w:t>Геополитика и будущее Российской Федерации</w:t>
      </w:r>
      <w:r w:rsidR="00BF162D">
        <w:t xml:space="preserve"> // </w:t>
      </w:r>
      <w:r w:rsidRPr="00BF162D">
        <w:t>Полис, №2</w:t>
      </w:r>
      <w:r w:rsidR="00BF162D" w:rsidRPr="00BF162D">
        <w:t>.</w:t>
      </w:r>
    </w:p>
    <w:p w:rsidR="00BF162D" w:rsidRDefault="00AE62B0" w:rsidP="00BF162D">
      <w:pPr>
        <w:pStyle w:val="a0"/>
        <w:tabs>
          <w:tab w:val="clear" w:pos="1077"/>
        </w:tabs>
        <w:ind w:firstLine="0"/>
      </w:pPr>
      <w:r w:rsidRPr="00BF162D">
        <w:t>Семченков А</w:t>
      </w:r>
      <w:r w:rsidR="00BF162D" w:rsidRPr="00BF162D">
        <w:t>.</w:t>
      </w:r>
      <w:r w:rsidR="00BF162D">
        <w:t xml:space="preserve"> (</w:t>
      </w:r>
      <w:r w:rsidRPr="00BF162D">
        <w:t>2005</w:t>
      </w:r>
      <w:r w:rsidR="00BF162D" w:rsidRPr="00BF162D">
        <w:t xml:space="preserve">) </w:t>
      </w:r>
      <w:r w:rsidRPr="00BF162D">
        <w:t>Геополитическая стратегия России</w:t>
      </w:r>
      <w:r w:rsidR="00BF162D" w:rsidRPr="00BF162D">
        <w:t xml:space="preserve">: </w:t>
      </w:r>
      <w:r w:rsidRPr="00BF162D">
        <w:t>выбор оптимального варианта</w:t>
      </w:r>
      <w:r w:rsidR="00BF162D">
        <w:t xml:space="preserve"> // </w:t>
      </w:r>
      <w:r w:rsidRPr="00BF162D">
        <w:t>Вестник Московского Университета</w:t>
      </w:r>
      <w:r w:rsidR="00BF162D" w:rsidRPr="00BF162D">
        <w:t xml:space="preserve">. </w:t>
      </w:r>
      <w:r w:rsidRPr="00BF162D">
        <w:t>Серия 12</w:t>
      </w:r>
      <w:r w:rsidR="00BF162D" w:rsidRPr="00BF162D">
        <w:t xml:space="preserve">. </w:t>
      </w:r>
      <w:r w:rsidRPr="00BF162D">
        <w:t>Политические науки, №3</w:t>
      </w:r>
      <w:r w:rsidR="00BF162D" w:rsidRPr="00BF162D">
        <w:t>.</w:t>
      </w:r>
    </w:p>
    <w:p w:rsidR="00BF162D" w:rsidRDefault="00AE62B0" w:rsidP="00BF162D">
      <w:pPr>
        <w:pStyle w:val="a0"/>
        <w:tabs>
          <w:tab w:val="clear" w:pos="1077"/>
        </w:tabs>
        <w:ind w:firstLine="0"/>
      </w:pPr>
      <w:r w:rsidRPr="00BF162D">
        <w:t>Богомолов Б</w:t>
      </w:r>
      <w:r w:rsidR="00BF162D">
        <w:t xml:space="preserve">.А. </w:t>
      </w:r>
      <w:r w:rsidRPr="00BF162D">
        <w:t>Глобализация</w:t>
      </w:r>
      <w:r w:rsidR="00BF162D" w:rsidRPr="00BF162D">
        <w:t xml:space="preserve">: </w:t>
      </w:r>
      <w:r w:rsidRPr="00BF162D">
        <w:t>некоторые подходы к осмыслению феномена</w:t>
      </w:r>
      <w:r w:rsidR="00BF162D">
        <w:t xml:space="preserve"> // </w:t>
      </w:r>
      <w:r w:rsidRPr="00BF162D">
        <w:t>Вестник Московского университета</w:t>
      </w:r>
      <w:r w:rsidR="00BF162D" w:rsidRPr="00BF162D">
        <w:t xml:space="preserve">. </w:t>
      </w:r>
      <w:r w:rsidRPr="00BF162D">
        <w:t>Серия 12</w:t>
      </w:r>
      <w:r w:rsidR="00BF162D" w:rsidRPr="00BF162D">
        <w:t xml:space="preserve">. </w:t>
      </w:r>
      <w:r w:rsidRPr="00BF162D">
        <w:t>Политические науки, 2008</w:t>
      </w:r>
      <w:r w:rsidR="00BF162D" w:rsidRPr="00BF162D">
        <w:t>. -</w:t>
      </w:r>
      <w:r w:rsidR="00BF162D">
        <w:t xml:space="preserve"> </w:t>
      </w:r>
      <w:r w:rsidRPr="00BF162D">
        <w:t>№3</w:t>
      </w:r>
      <w:r w:rsidR="00BF162D" w:rsidRPr="00BF162D">
        <w:t>.</w:t>
      </w:r>
    </w:p>
    <w:p w:rsidR="00BF162D" w:rsidRDefault="00AE62B0" w:rsidP="00BF162D">
      <w:pPr>
        <w:pStyle w:val="a0"/>
        <w:tabs>
          <w:tab w:val="clear" w:pos="1077"/>
        </w:tabs>
        <w:ind w:firstLine="0"/>
      </w:pPr>
      <w:r w:rsidRPr="00BF162D">
        <w:t>Ильин М</w:t>
      </w:r>
      <w:r w:rsidR="00BF162D">
        <w:t xml:space="preserve">.В., </w:t>
      </w:r>
      <w:r w:rsidRPr="00BF162D">
        <w:t>Иноземцев В</w:t>
      </w:r>
      <w:r w:rsidR="00BF162D">
        <w:t xml:space="preserve">.Л. </w:t>
      </w:r>
      <w:r w:rsidRPr="00BF162D">
        <w:t>Введение</w:t>
      </w:r>
      <w:r w:rsidR="00BF162D" w:rsidRPr="00BF162D">
        <w:t xml:space="preserve">. </w:t>
      </w:r>
      <w:r w:rsidRPr="00BF162D">
        <w:t>Мегатренды мирового развития</w:t>
      </w:r>
      <w:r w:rsidR="00BF162D" w:rsidRPr="00BF162D">
        <w:t xml:space="preserve">. </w:t>
      </w:r>
      <w:r w:rsidRPr="00BF162D">
        <w:t>Москва</w:t>
      </w:r>
      <w:r w:rsidR="00BF162D" w:rsidRPr="00BF162D">
        <w:t>.</w:t>
      </w:r>
      <w:r w:rsidR="00BF162D">
        <w:t xml:space="preserve"> "</w:t>
      </w:r>
      <w:r w:rsidRPr="00BF162D">
        <w:t>Экономика</w:t>
      </w:r>
      <w:r w:rsidR="00BF162D">
        <w:t xml:space="preserve">", </w:t>
      </w:r>
      <w:r w:rsidRPr="00BF162D">
        <w:t>2007</w:t>
      </w:r>
      <w:r w:rsidR="00BF162D" w:rsidRPr="00BF162D">
        <w:t>.</w:t>
      </w:r>
    </w:p>
    <w:p w:rsidR="00BF162D" w:rsidRDefault="00AE62B0" w:rsidP="00BF162D">
      <w:pPr>
        <w:pStyle w:val="a0"/>
        <w:tabs>
          <w:tab w:val="clear" w:pos="1077"/>
        </w:tabs>
        <w:ind w:firstLine="0"/>
      </w:pPr>
      <w:r w:rsidRPr="00BF162D">
        <w:t>Уткин А</w:t>
      </w:r>
      <w:r w:rsidR="00BF162D">
        <w:t xml:space="preserve">.И. </w:t>
      </w:r>
      <w:r w:rsidRPr="00BF162D">
        <w:t>Векторы глобальных перемен</w:t>
      </w:r>
      <w:r w:rsidR="00BF162D" w:rsidRPr="00BF162D">
        <w:t xml:space="preserve">: </w:t>
      </w:r>
      <w:r w:rsidRPr="00BF162D">
        <w:t>анализ и оценки основных факторов мирового политического развития</w:t>
      </w:r>
      <w:r w:rsidR="00BF162D">
        <w:t xml:space="preserve"> // </w:t>
      </w:r>
      <w:r w:rsidRPr="00BF162D">
        <w:t>Полис, 2005</w:t>
      </w:r>
      <w:r w:rsidR="00BF162D" w:rsidRPr="00BF162D">
        <w:t xml:space="preserve">. </w:t>
      </w:r>
      <w:r w:rsidRPr="00BF162D">
        <w:t>№1</w:t>
      </w:r>
      <w:r w:rsidR="00BF162D" w:rsidRPr="00BF162D">
        <w:t>.</w:t>
      </w:r>
    </w:p>
    <w:p w:rsidR="00BF162D" w:rsidRDefault="00AE62B0" w:rsidP="00BF162D">
      <w:pPr>
        <w:pStyle w:val="a0"/>
        <w:tabs>
          <w:tab w:val="clear" w:pos="1077"/>
        </w:tabs>
        <w:ind w:firstLine="0"/>
        <w:rPr>
          <w:lang w:val="en-US"/>
        </w:rPr>
      </w:pPr>
      <w:r w:rsidRPr="00BF162D">
        <w:t>Федякин А</w:t>
      </w:r>
      <w:r w:rsidR="00BF162D">
        <w:t xml:space="preserve">.В. </w:t>
      </w:r>
      <w:r w:rsidRPr="00BF162D">
        <w:t>Опыт общественно-политических трансформаций на постсоциалистическом пространстве</w:t>
      </w:r>
      <w:r w:rsidR="00BF162D" w:rsidRPr="00BF162D">
        <w:t>:</w:t>
      </w:r>
      <w:r w:rsidR="00BF162D">
        <w:t xml:space="preserve"> "</w:t>
      </w:r>
      <w:r w:rsidRPr="00BF162D">
        <w:t>круглый стол российских и польских учёных</w:t>
      </w:r>
      <w:r w:rsidR="00BF162D">
        <w:t xml:space="preserve"> // </w:t>
      </w:r>
      <w:r w:rsidRPr="00BF162D">
        <w:t>Вестник Московского университета</w:t>
      </w:r>
      <w:r w:rsidR="00BF162D" w:rsidRPr="00BF162D">
        <w:t xml:space="preserve">. </w:t>
      </w:r>
      <w:r w:rsidRPr="00BF162D">
        <w:t>Серия</w:t>
      </w:r>
      <w:r w:rsidRPr="00BF162D">
        <w:rPr>
          <w:lang w:val="en-US"/>
        </w:rPr>
        <w:t xml:space="preserve"> 12</w:t>
      </w:r>
      <w:r w:rsidR="00BF162D" w:rsidRPr="00BF162D">
        <w:rPr>
          <w:lang w:val="en-US"/>
        </w:rPr>
        <w:t xml:space="preserve">. </w:t>
      </w:r>
      <w:r w:rsidRPr="00BF162D">
        <w:t>Политические</w:t>
      </w:r>
      <w:r w:rsidRPr="00BF162D">
        <w:rPr>
          <w:lang w:val="en-US"/>
        </w:rPr>
        <w:t xml:space="preserve"> </w:t>
      </w:r>
      <w:r w:rsidRPr="00BF162D">
        <w:t>науки</w:t>
      </w:r>
      <w:r w:rsidRPr="00BF162D">
        <w:rPr>
          <w:lang w:val="en-US"/>
        </w:rPr>
        <w:t>, 2005</w:t>
      </w:r>
      <w:r w:rsidR="00BF162D" w:rsidRPr="00BF162D">
        <w:rPr>
          <w:lang w:val="en-US"/>
        </w:rPr>
        <w:t>. -</w:t>
      </w:r>
      <w:r w:rsidR="00BF162D">
        <w:rPr>
          <w:lang w:val="en-US"/>
        </w:rPr>
        <w:t xml:space="preserve"> </w:t>
      </w:r>
      <w:r w:rsidRPr="00BF162D">
        <w:rPr>
          <w:lang w:val="en-US"/>
        </w:rPr>
        <w:t>№ 2</w:t>
      </w:r>
      <w:r w:rsidR="00BF162D" w:rsidRPr="00BF162D">
        <w:rPr>
          <w:lang w:val="en-US"/>
        </w:rPr>
        <w:t>.</w:t>
      </w:r>
    </w:p>
    <w:p w:rsidR="00BF162D" w:rsidRDefault="00AE62B0" w:rsidP="00BF162D">
      <w:pPr>
        <w:pStyle w:val="a0"/>
        <w:tabs>
          <w:tab w:val="clear" w:pos="1077"/>
        </w:tabs>
        <w:ind w:firstLine="0"/>
        <w:rPr>
          <w:lang w:val="en-US"/>
        </w:rPr>
      </w:pPr>
      <w:r w:rsidRPr="00BF162D">
        <w:rPr>
          <w:lang w:val="en-US"/>
        </w:rPr>
        <w:t>Slaughter A</w:t>
      </w:r>
      <w:r w:rsidR="00BF162D" w:rsidRPr="00BF162D">
        <w:rPr>
          <w:lang w:val="en-US"/>
        </w:rPr>
        <w:t xml:space="preserve">. - </w:t>
      </w:r>
      <w:r w:rsidRPr="00BF162D">
        <w:rPr>
          <w:lang w:val="en-US"/>
        </w:rPr>
        <w:t>M</w:t>
      </w:r>
      <w:r w:rsidR="00BF162D" w:rsidRPr="00BF162D">
        <w:rPr>
          <w:lang w:val="en-US"/>
        </w:rPr>
        <w:t xml:space="preserve">. </w:t>
      </w:r>
      <w:r w:rsidRPr="00BF162D">
        <w:rPr>
          <w:lang w:val="en-US"/>
        </w:rPr>
        <w:t>A New World Order</w:t>
      </w:r>
      <w:r w:rsidR="00BF162D" w:rsidRPr="00BF162D">
        <w:rPr>
          <w:lang w:val="en-US"/>
        </w:rPr>
        <w:t xml:space="preserve">. </w:t>
      </w:r>
      <w:r w:rsidRPr="00BF162D">
        <w:rPr>
          <w:lang w:val="en-US"/>
        </w:rPr>
        <w:t>Princeton and Oxford</w:t>
      </w:r>
      <w:r w:rsidR="00BF162D" w:rsidRPr="00BF162D">
        <w:rPr>
          <w:lang w:val="en-US"/>
        </w:rPr>
        <w:t xml:space="preserve">: </w:t>
      </w:r>
      <w:r w:rsidRPr="00BF162D">
        <w:rPr>
          <w:lang w:val="en-US"/>
        </w:rPr>
        <w:t>Princeton University Press, 2008</w:t>
      </w:r>
      <w:r w:rsidR="00BF162D" w:rsidRPr="00BF162D">
        <w:rPr>
          <w:lang w:val="en-US"/>
        </w:rPr>
        <w:t>.</w:t>
      </w:r>
    </w:p>
    <w:p w:rsidR="00BF162D" w:rsidRDefault="007C70E4" w:rsidP="00BF162D">
      <w:pPr>
        <w:pStyle w:val="a0"/>
        <w:tabs>
          <w:tab w:val="clear" w:pos="1077"/>
        </w:tabs>
        <w:ind w:firstLine="0"/>
      </w:pPr>
      <w:r w:rsidRPr="00BF162D">
        <w:t>Алексеева Т</w:t>
      </w:r>
      <w:r w:rsidR="00BF162D">
        <w:t xml:space="preserve">.А., </w:t>
      </w:r>
      <w:r w:rsidRPr="00BF162D">
        <w:t>Капустин Б</w:t>
      </w:r>
      <w:r w:rsidR="00BF162D">
        <w:t xml:space="preserve">.Г., </w:t>
      </w:r>
      <w:r w:rsidRPr="00BF162D">
        <w:t>Пантин И</w:t>
      </w:r>
      <w:r w:rsidR="00BF162D">
        <w:t xml:space="preserve">.К. </w:t>
      </w:r>
      <w:r w:rsidRPr="00BF162D">
        <w:t>Перспективы интегративной идеологии</w:t>
      </w:r>
      <w:r w:rsidR="00BF162D">
        <w:t xml:space="preserve"> (</w:t>
      </w:r>
      <w:r w:rsidRPr="00BF162D">
        <w:t>Тезисы</w:t>
      </w:r>
      <w:r w:rsidR="00BF162D" w:rsidRPr="00BF162D">
        <w:t>)</w:t>
      </w:r>
      <w:r w:rsidR="00BF162D">
        <w:t xml:space="preserve"> // </w:t>
      </w:r>
      <w:r w:rsidRPr="00BF162D">
        <w:t>Полис</w:t>
      </w:r>
      <w:r w:rsidR="00BF162D">
        <w:t>. 20</w:t>
      </w:r>
      <w:r w:rsidRPr="00BF162D">
        <w:t>07, № 3</w:t>
      </w:r>
      <w:r w:rsidR="00BF162D" w:rsidRPr="00BF162D">
        <w:t>.</w:t>
      </w:r>
    </w:p>
    <w:p w:rsidR="00BF162D" w:rsidRDefault="007C70E4" w:rsidP="00BF162D">
      <w:pPr>
        <w:pStyle w:val="a0"/>
        <w:tabs>
          <w:tab w:val="clear" w:pos="1077"/>
        </w:tabs>
        <w:ind w:firstLine="0"/>
      </w:pPr>
      <w:r w:rsidRPr="00BF162D">
        <w:t>Панарин А</w:t>
      </w:r>
      <w:r w:rsidR="00BF162D">
        <w:t xml:space="preserve">.С. </w:t>
      </w:r>
      <w:r w:rsidRPr="00BF162D">
        <w:t>Искушение глобализмом</w:t>
      </w:r>
      <w:r w:rsidR="00BF162D">
        <w:t xml:space="preserve">.М., </w:t>
      </w:r>
      <w:r w:rsidR="00BF162D" w:rsidRPr="00BF162D">
        <w:t>20</w:t>
      </w:r>
      <w:r w:rsidRPr="00BF162D">
        <w:t>08</w:t>
      </w:r>
      <w:r w:rsidR="00BF162D" w:rsidRPr="00BF162D">
        <w:t>.</w:t>
      </w:r>
    </w:p>
    <w:p w:rsidR="00BF162D" w:rsidRDefault="007C70E4" w:rsidP="00BF162D">
      <w:pPr>
        <w:pStyle w:val="a0"/>
        <w:tabs>
          <w:tab w:val="clear" w:pos="1077"/>
        </w:tabs>
        <w:ind w:firstLine="0"/>
      </w:pPr>
      <w:r w:rsidRPr="00BF162D">
        <w:t>Панарин А</w:t>
      </w:r>
      <w:r w:rsidR="00BF162D">
        <w:t xml:space="preserve">.С. </w:t>
      </w:r>
      <w:r w:rsidRPr="00BF162D">
        <w:t>Реванш истории</w:t>
      </w:r>
      <w:r w:rsidR="00BF162D" w:rsidRPr="00BF162D">
        <w:t xml:space="preserve">: </w:t>
      </w:r>
      <w:r w:rsidRPr="00BF162D">
        <w:t>Российская стратегическая инициатива в XXI веке</w:t>
      </w:r>
      <w:r w:rsidR="00BF162D">
        <w:t xml:space="preserve">.М., </w:t>
      </w:r>
      <w:r w:rsidR="00BF162D" w:rsidRPr="00BF162D">
        <w:t>20</w:t>
      </w:r>
      <w:r w:rsidRPr="00BF162D">
        <w:t>05</w:t>
      </w:r>
      <w:r w:rsidR="00BF162D" w:rsidRPr="00BF162D">
        <w:t>.</w:t>
      </w:r>
    </w:p>
    <w:p w:rsidR="00BF162D" w:rsidRDefault="007C70E4" w:rsidP="00BF162D">
      <w:pPr>
        <w:pStyle w:val="a0"/>
        <w:tabs>
          <w:tab w:val="clear" w:pos="1077"/>
        </w:tabs>
        <w:ind w:firstLine="0"/>
      </w:pPr>
      <w:r w:rsidRPr="00BF162D">
        <w:t>Стиглиц Д</w:t>
      </w:r>
      <w:r w:rsidR="00BF162D">
        <w:t xml:space="preserve">.Ю. </w:t>
      </w:r>
      <w:r w:rsidRPr="00BF162D">
        <w:t>Глобализация</w:t>
      </w:r>
      <w:r w:rsidR="00BF162D" w:rsidRPr="00BF162D">
        <w:t xml:space="preserve">: </w:t>
      </w:r>
      <w:r w:rsidRPr="00BF162D">
        <w:t>тревожные тенденции</w:t>
      </w:r>
      <w:r w:rsidR="00BF162D">
        <w:t>.</w:t>
      </w:r>
      <w:r w:rsidR="00F67FB4">
        <w:t xml:space="preserve"> </w:t>
      </w:r>
      <w:r w:rsidR="00BF162D">
        <w:t xml:space="preserve">М., </w:t>
      </w:r>
      <w:r w:rsidR="00BF162D" w:rsidRPr="00BF162D">
        <w:t>20</w:t>
      </w:r>
      <w:r w:rsidRPr="00BF162D">
        <w:t>08</w:t>
      </w:r>
      <w:r w:rsidR="00BF162D" w:rsidRPr="00BF162D">
        <w:t>.</w:t>
      </w:r>
    </w:p>
    <w:p w:rsidR="00BF162D" w:rsidRDefault="007C70E4" w:rsidP="00BF162D">
      <w:pPr>
        <w:pStyle w:val="a0"/>
        <w:tabs>
          <w:tab w:val="clear" w:pos="1077"/>
        </w:tabs>
        <w:ind w:firstLine="0"/>
      </w:pPr>
      <w:r w:rsidRPr="00BF162D">
        <w:t>Тузиков А</w:t>
      </w:r>
      <w:r w:rsidR="00BF162D">
        <w:t xml:space="preserve">.Р. </w:t>
      </w:r>
      <w:r w:rsidRPr="00BF162D">
        <w:t>Масс-медиа</w:t>
      </w:r>
      <w:r w:rsidR="00BF162D" w:rsidRPr="00BF162D">
        <w:t xml:space="preserve">: </w:t>
      </w:r>
      <w:r w:rsidRPr="00BF162D">
        <w:t>идеология видимая и невидимая</w:t>
      </w:r>
      <w:r w:rsidR="00BF162D">
        <w:t xml:space="preserve"> // </w:t>
      </w:r>
      <w:r w:rsidRPr="00BF162D">
        <w:t>Полис</w:t>
      </w:r>
      <w:r w:rsidR="00BF162D">
        <w:t>. 20</w:t>
      </w:r>
      <w:r w:rsidRPr="00BF162D">
        <w:t>07, № 5</w:t>
      </w:r>
      <w:r w:rsidR="00BF162D" w:rsidRPr="00BF162D">
        <w:t>.</w:t>
      </w:r>
    </w:p>
    <w:p w:rsidR="00BF162D" w:rsidRDefault="007C70E4" w:rsidP="00BF162D">
      <w:pPr>
        <w:pStyle w:val="a0"/>
        <w:tabs>
          <w:tab w:val="clear" w:pos="1077"/>
        </w:tabs>
        <w:ind w:firstLine="0"/>
      </w:pPr>
      <w:r w:rsidRPr="00BF162D">
        <w:t>Утар Ф</w:t>
      </w:r>
      <w:r w:rsidR="00BF162D" w:rsidRPr="00BF162D">
        <w:t xml:space="preserve">. </w:t>
      </w:r>
      <w:r w:rsidRPr="00BF162D">
        <w:t>Альтернативы неолиберальной модели</w:t>
      </w:r>
      <w:r w:rsidR="00BF162D">
        <w:t xml:space="preserve"> // </w:t>
      </w:r>
      <w:r w:rsidRPr="00BF162D">
        <w:t>Альтерглобализм</w:t>
      </w:r>
      <w:r w:rsidR="00BF162D" w:rsidRPr="00BF162D">
        <w:t xml:space="preserve">: </w:t>
      </w:r>
      <w:r w:rsidRPr="00BF162D">
        <w:t>теория и практика</w:t>
      </w:r>
      <w:r w:rsidR="00BF162D">
        <w:t xml:space="preserve"> "</w:t>
      </w:r>
      <w:r w:rsidRPr="00BF162D">
        <w:t>антиглобалистского движения</w:t>
      </w:r>
      <w:r w:rsidR="00BF162D">
        <w:t xml:space="preserve">" </w:t>
      </w:r>
      <w:r w:rsidRPr="00BF162D">
        <w:t>/ Под ред</w:t>
      </w:r>
      <w:r w:rsidR="00BF162D" w:rsidRPr="00BF162D">
        <w:t xml:space="preserve">. </w:t>
      </w:r>
      <w:r w:rsidRPr="00BF162D">
        <w:t>А</w:t>
      </w:r>
      <w:r w:rsidR="00BF162D">
        <w:t xml:space="preserve">.В. </w:t>
      </w:r>
      <w:r w:rsidRPr="00BF162D">
        <w:t>Бузгалина</w:t>
      </w:r>
      <w:r w:rsidR="00BF162D">
        <w:t xml:space="preserve">.М., </w:t>
      </w:r>
      <w:r w:rsidR="00BF162D" w:rsidRPr="00BF162D">
        <w:t>20</w:t>
      </w:r>
      <w:r w:rsidRPr="00BF162D">
        <w:t>08</w:t>
      </w:r>
      <w:r w:rsidR="00BF162D" w:rsidRPr="00BF162D">
        <w:t>.</w:t>
      </w:r>
    </w:p>
    <w:p w:rsidR="00BF162D" w:rsidRDefault="007C70E4" w:rsidP="00BF162D">
      <w:pPr>
        <w:pStyle w:val="a0"/>
        <w:tabs>
          <w:tab w:val="clear" w:pos="1077"/>
        </w:tabs>
        <w:ind w:firstLine="0"/>
      </w:pPr>
      <w:r w:rsidRPr="00BF162D">
        <w:t>Фукуяма Ф</w:t>
      </w:r>
      <w:r w:rsidR="00BF162D" w:rsidRPr="00BF162D">
        <w:t xml:space="preserve">. </w:t>
      </w:r>
      <w:r w:rsidRPr="00BF162D">
        <w:t>Конец истории</w:t>
      </w:r>
      <w:r w:rsidR="00BF162D">
        <w:t xml:space="preserve"> // </w:t>
      </w:r>
      <w:r w:rsidRPr="00BF162D">
        <w:t>Вопросы философии</w:t>
      </w:r>
      <w:r w:rsidR="00BF162D">
        <w:t>. 20</w:t>
      </w:r>
      <w:r w:rsidRPr="00BF162D">
        <w:t>04, № 3</w:t>
      </w:r>
      <w:r w:rsidR="00BF162D" w:rsidRPr="00BF162D">
        <w:t>.</w:t>
      </w:r>
    </w:p>
    <w:p w:rsidR="00BF162D" w:rsidRDefault="007C70E4" w:rsidP="00BF162D">
      <w:pPr>
        <w:pStyle w:val="a0"/>
        <w:tabs>
          <w:tab w:val="clear" w:pos="1077"/>
        </w:tabs>
        <w:ind w:firstLine="0"/>
      </w:pPr>
      <w:r w:rsidRPr="00BF162D">
        <w:t>Хантингтон С</w:t>
      </w:r>
      <w:r w:rsidR="00BF162D" w:rsidRPr="00BF162D">
        <w:t xml:space="preserve">. </w:t>
      </w:r>
      <w:r w:rsidRPr="00BF162D">
        <w:t>Столкновение цивилизаций</w:t>
      </w:r>
      <w:r w:rsidR="00BF162D" w:rsidRPr="00BF162D">
        <w:t>?</w:t>
      </w:r>
      <w:r w:rsidR="00BF162D">
        <w:t xml:space="preserve"> // </w:t>
      </w:r>
      <w:r w:rsidRPr="00BF162D">
        <w:t>Полис</w:t>
      </w:r>
      <w:r w:rsidR="00BF162D">
        <w:t>. 20</w:t>
      </w:r>
      <w:r w:rsidRPr="00BF162D">
        <w:t>08</w:t>
      </w:r>
      <w:r w:rsidR="00BF162D" w:rsidRPr="00BF162D">
        <w:t xml:space="preserve">. </w:t>
      </w:r>
      <w:r w:rsidRPr="00BF162D">
        <w:t>№1</w:t>
      </w:r>
      <w:r w:rsidR="00BF162D" w:rsidRPr="00BF162D">
        <w:t>.</w:t>
      </w:r>
    </w:p>
    <w:p w:rsidR="007C70E4" w:rsidRPr="00BF162D" w:rsidRDefault="007C70E4" w:rsidP="00BF162D">
      <w:pPr>
        <w:ind w:firstLine="709"/>
      </w:pPr>
      <w:bookmarkStart w:id="6" w:name="_GoBack"/>
      <w:bookmarkEnd w:id="6"/>
    </w:p>
    <w:sectPr w:rsidR="007C70E4" w:rsidRPr="00BF162D" w:rsidSect="00BF162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9A4" w:rsidRDefault="00E079A4">
      <w:pPr>
        <w:ind w:firstLine="709"/>
      </w:pPr>
      <w:r>
        <w:separator/>
      </w:r>
    </w:p>
  </w:endnote>
  <w:endnote w:type="continuationSeparator" w:id="0">
    <w:p w:rsidR="00E079A4" w:rsidRDefault="00E079A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62D" w:rsidRDefault="00BF162D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62D" w:rsidRDefault="00BF162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9A4" w:rsidRDefault="00E079A4">
      <w:pPr>
        <w:ind w:firstLine="709"/>
      </w:pPr>
      <w:r>
        <w:separator/>
      </w:r>
    </w:p>
  </w:footnote>
  <w:footnote w:type="continuationSeparator" w:id="0">
    <w:p w:rsidR="00E079A4" w:rsidRDefault="00E079A4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2B0" w:rsidRDefault="00657B7B" w:rsidP="005155DC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AE62B0" w:rsidRDefault="00AE62B0" w:rsidP="00AE62B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62D" w:rsidRDefault="00BF16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121880"/>
    <w:multiLevelType w:val="hybridMultilevel"/>
    <w:tmpl w:val="37B20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0E4"/>
    <w:rsid w:val="000859B4"/>
    <w:rsid w:val="00101595"/>
    <w:rsid w:val="00172661"/>
    <w:rsid w:val="00183649"/>
    <w:rsid w:val="00224BC1"/>
    <w:rsid w:val="005155DC"/>
    <w:rsid w:val="005A64C1"/>
    <w:rsid w:val="00637269"/>
    <w:rsid w:val="00657B7B"/>
    <w:rsid w:val="00657DA4"/>
    <w:rsid w:val="007C70E4"/>
    <w:rsid w:val="007C7D13"/>
    <w:rsid w:val="00A253EB"/>
    <w:rsid w:val="00AE62B0"/>
    <w:rsid w:val="00BF162D"/>
    <w:rsid w:val="00E079A4"/>
    <w:rsid w:val="00F46023"/>
    <w:rsid w:val="00F6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C16EF0-204B-4A95-8907-34C3BD67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F162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F162D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F162D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BF162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F162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F162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F162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F162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F162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BF162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BF162D"/>
    <w:rPr>
      <w:vertAlign w:val="superscript"/>
    </w:rPr>
  </w:style>
  <w:style w:type="character" w:styleId="aa">
    <w:name w:val="page number"/>
    <w:uiPriority w:val="99"/>
    <w:rsid w:val="00BF162D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BF162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BF162D"/>
    <w:pPr>
      <w:ind w:firstLine="709"/>
    </w:pPr>
  </w:style>
  <w:style w:type="character" w:customStyle="1" w:styleId="ab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BF162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BF162D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BF162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BF162D"/>
    <w:pPr>
      <w:shd w:val="clear" w:color="auto" w:fill="FFFFFF"/>
      <w:spacing w:before="192"/>
      <w:ind w:right="-5" w:firstLine="360"/>
    </w:pPr>
  </w:style>
  <w:style w:type="character" w:customStyle="1" w:styleId="af">
    <w:name w:val="Основний текст з від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BF162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BF162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2">
    <w:name w:val="Нижній колонтитул Знак"/>
    <w:link w:val="af3"/>
    <w:uiPriority w:val="99"/>
    <w:semiHidden/>
    <w:locked/>
    <w:rsid w:val="00BF162D"/>
    <w:rPr>
      <w:sz w:val="28"/>
      <w:szCs w:val="28"/>
      <w:lang w:val="ru-RU" w:eastAsia="ru-RU"/>
    </w:rPr>
  </w:style>
  <w:style w:type="paragraph" w:styleId="af3">
    <w:name w:val="footer"/>
    <w:basedOn w:val="a2"/>
    <w:link w:val="af2"/>
    <w:uiPriority w:val="99"/>
    <w:semiHidden/>
    <w:rsid w:val="00BF162D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BF162D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BF162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F162D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BF162D"/>
    <w:pPr>
      <w:ind w:firstLine="709"/>
    </w:pPr>
    <w:rPr>
      <w:b/>
      <w:bCs/>
      <w:sz w:val="20"/>
      <w:szCs w:val="20"/>
    </w:rPr>
  </w:style>
  <w:style w:type="character" w:customStyle="1" w:styleId="af7">
    <w:name w:val="номер страницы"/>
    <w:uiPriority w:val="99"/>
    <w:rsid w:val="00BF162D"/>
    <w:rPr>
      <w:sz w:val="28"/>
      <w:szCs w:val="28"/>
    </w:rPr>
  </w:style>
  <w:style w:type="paragraph" w:styleId="af8">
    <w:name w:val="Normal (Web)"/>
    <w:basedOn w:val="a2"/>
    <w:uiPriority w:val="99"/>
    <w:rsid w:val="00BF162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BF162D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BF162D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BF162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F162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BF162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F162D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BF162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F162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BF162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BF162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F162D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F162D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F162D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F162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F162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F162D"/>
    <w:rPr>
      <w:i/>
      <w:iCs/>
    </w:rPr>
  </w:style>
  <w:style w:type="paragraph" w:customStyle="1" w:styleId="afc">
    <w:name w:val="ТАБЛИЦА"/>
    <w:next w:val="a2"/>
    <w:autoRedefine/>
    <w:uiPriority w:val="99"/>
    <w:rsid w:val="00BF162D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BF162D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BF162D"/>
  </w:style>
  <w:style w:type="table" w:customStyle="1" w:styleId="14">
    <w:name w:val="Стиль таблицы1"/>
    <w:uiPriority w:val="99"/>
    <w:rsid w:val="00BF162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BF162D"/>
    <w:pPr>
      <w:ind w:firstLine="709"/>
    </w:pPr>
    <w:rPr>
      <w:b/>
      <w:bCs/>
    </w:rPr>
  </w:style>
  <w:style w:type="paragraph" w:customStyle="1" w:styleId="afe">
    <w:name w:val="схема"/>
    <w:autoRedefine/>
    <w:uiPriority w:val="99"/>
    <w:rsid w:val="00BF162D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BF162D"/>
    <w:pPr>
      <w:ind w:firstLine="709"/>
    </w:pPr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BF162D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виноски Знак"/>
    <w:link w:val="aff1"/>
    <w:uiPriority w:val="99"/>
    <w:locked/>
    <w:rsid w:val="00BF162D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BF162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2142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Внешняя политика и ее основные направления</vt:lpstr>
    </vt:vector>
  </TitlesOfParts>
  <Company>ussr</Company>
  <LinksUpToDate>false</LinksUpToDate>
  <CharactersWithSpaces>14325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Внешняя политика и ее основные направления</dc:title>
  <dc:subject/>
  <dc:creator>user</dc:creator>
  <cp:keywords/>
  <dc:description/>
  <cp:lastModifiedBy>Irina</cp:lastModifiedBy>
  <cp:revision>2</cp:revision>
  <dcterms:created xsi:type="dcterms:W3CDTF">2014-08-10T12:24:00Z</dcterms:created>
  <dcterms:modified xsi:type="dcterms:W3CDTF">2014-08-10T12:24:00Z</dcterms:modified>
</cp:coreProperties>
</file>