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7DC" w:rsidRPr="00B37194" w:rsidRDefault="008C07DC" w:rsidP="00B37194">
      <w:pPr>
        <w:spacing w:line="360" w:lineRule="auto"/>
        <w:ind w:firstLine="709"/>
        <w:jc w:val="both"/>
        <w:rPr>
          <w:color w:val="000000"/>
          <w:sz w:val="28"/>
          <w:szCs w:val="32"/>
          <w:lang w:val="en-US"/>
        </w:rPr>
      </w:pPr>
    </w:p>
    <w:p w:rsidR="00987136" w:rsidRPr="00B37194" w:rsidRDefault="00987136" w:rsidP="00B37194">
      <w:pPr>
        <w:spacing w:line="360" w:lineRule="auto"/>
        <w:ind w:firstLine="709"/>
        <w:jc w:val="both"/>
        <w:rPr>
          <w:color w:val="000000"/>
          <w:sz w:val="28"/>
          <w:szCs w:val="32"/>
          <w:lang w:val="en-US"/>
        </w:rPr>
      </w:pPr>
    </w:p>
    <w:p w:rsidR="00987136" w:rsidRPr="00B37194" w:rsidRDefault="00987136" w:rsidP="00B37194">
      <w:pPr>
        <w:spacing w:line="360" w:lineRule="auto"/>
        <w:ind w:firstLine="709"/>
        <w:jc w:val="both"/>
        <w:rPr>
          <w:color w:val="000000"/>
          <w:sz w:val="28"/>
          <w:szCs w:val="32"/>
          <w:lang w:val="en-US"/>
        </w:rPr>
      </w:pPr>
    </w:p>
    <w:p w:rsidR="00987136" w:rsidRPr="00B37194" w:rsidRDefault="00987136" w:rsidP="00B37194">
      <w:pPr>
        <w:spacing w:line="360" w:lineRule="auto"/>
        <w:ind w:firstLine="709"/>
        <w:jc w:val="both"/>
        <w:rPr>
          <w:color w:val="000000"/>
          <w:sz w:val="28"/>
          <w:szCs w:val="32"/>
          <w:lang w:val="en-US"/>
        </w:rPr>
      </w:pPr>
    </w:p>
    <w:p w:rsidR="00987136" w:rsidRDefault="00987136" w:rsidP="00B37194">
      <w:pPr>
        <w:spacing w:line="360" w:lineRule="auto"/>
        <w:ind w:firstLine="709"/>
        <w:jc w:val="both"/>
        <w:rPr>
          <w:color w:val="000000"/>
          <w:sz w:val="28"/>
          <w:szCs w:val="32"/>
          <w:lang w:val="en-US"/>
        </w:rPr>
      </w:pPr>
    </w:p>
    <w:p w:rsidR="00B37194" w:rsidRDefault="00B37194" w:rsidP="00B37194">
      <w:pPr>
        <w:spacing w:line="360" w:lineRule="auto"/>
        <w:ind w:firstLine="709"/>
        <w:jc w:val="both"/>
        <w:rPr>
          <w:color w:val="000000"/>
          <w:sz w:val="28"/>
          <w:szCs w:val="32"/>
          <w:lang w:val="en-US"/>
        </w:rPr>
      </w:pPr>
    </w:p>
    <w:p w:rsidR="00B37194" w:rsidRDefault="00B37194" w:rsidP="00B37194">
      <w:pPr>
        <w:spacing w:line="360" w:lineRule="auto"/>
        <w:ind w:firstLine="709"/>
        <w:jc w:val="both"/>
        <w:rPr>
          <w:color w:val="000000"/>
          <w:sz w:val="28"/>
          <w:szCs w:val="32"/>
          <w:lang w:val="en-US"/>
        </w:rPr>
      </w:pPr>
    </w:p>
    <w:p w:rsidR="00B37194" w:rsidRPr="00B37194" w:rsidRDefault="00B37194" w:rsidP="00B37194">
      <w:pPr>
        <w:spacing w:line="360" w:lineRule="auto"/>
        <w:ind w:firstLine="709"/>
        <w:jc w:val="both"/>
        <w:rPr>
          <w:color w:val="000000"/>
          <w:sz w:val="28"/>
          <w:szCs w:val="32"/>
          <w:lang w:val="en-US"/>
        </w:rPr>
      </w:pPr>
    </w:p>
    <w:p w:rsidR="00987136" w:rsidRPr="00B37194" w:rsidRDefault="00987136" w:rsidP="00B37194">
      <w:pPr>
        <w:spacing w:line="360" w:lineRule="auto"/>
        <w:ind w:firstLine="709"/>
        <w:jc w:val="both"/>
        <w:rPr>
          <w:color w:val="000000"/>
          <w:sz w:val="28"/>
          <w:szCs w:val="32"/>
          <w:lang w:val="en-US"/>
        </w:rPr>
      </w:pPr>
    </w:p>
    <w:p w:rsidR="00987136" w:rsidRPr="00B37194" w:rsidRDefault="00987136" w:rsidP="00B37194">
      <w:pPr>
        <w:spacing w:line="360" w:lineRule="auto"/>
        <w:ind w:firstLine="709"/>
        <w:jc w:val="both"/>
        <w:rPr>
          <w:color w:val="000000"/>
          <w:sz w:val="28"/>
          <w:szCs w:val="32"/>
          <w:lang w:val="en-US"/>
        </w:rPr>
      </w:pPr>
    </w:p>
    <w:p w:rsidR="00987136" w:rsidRPr="00B37194" w:rsidRDefault="00987136" w:rsidP="00B37194">
      <w:pPr>
        <w:spacing w:line="360" w:lineRule="auto"/>
        <w:jc w:val="center"/>
        <w:rPr>
          <w:b/>
          <w:color w:val="000000"/>
          <w:sz w:val="28"/>
          <w:szCs w:val="32"/>
        </w:rPr>
      </w:pPr>
      <w:r w:rsidRPr="00B37194">
        <w:rPr>
          <w:b/>
          <w:color w:val="000000"/>
          <w:sz w:val="28"/>
          <w:szCs w:val="32"/>
        </w:rPr>
        <w:t>Реферат</w:t>
      </w:r>
    </w:p>
    <w:p w:rsidR="00987136" w:rsidRPr="00B37194" w:rsidRDefault="00987136" w:rsidP="00B37194">
      <w:pPr>
        <w:spacing w:line="360" w:lineRule="auto"/>
        <w:jc w:val="center"/>
        <w:rPr>
          <w:b/>
          <w:color w:val="000000"/>
          <w:sz w:val="28"/>
          <w:szCs w:val="32"/>
        </w:rPr>
      </w:pPr>
    </w:p>
    <w:p w:rsidR="00987136" w:rsidRPr="00B37194" w:rsidRDefault="00987136" w:rsidP="00B37194">
      <w:pPr>
        <w:spacing w:line="360" w:lineRule="auto"/>
        <w:jc w:val="center"/>
        <w:rPr>
          <w:b/>
          <w:color w:val="000000"/>
          <w:sz w:val="28"/>
          <w:szCs w:val="32"/>
        </w:rPr>
      </w:pPr>
      <w:r w:rsidRPr="00B37194">
        <w:rPr>
          <w:b/>
          <w:color w:val="000000"/>
          <w:sz w:val="28"/>
          <w:szCs w:val="32"/>
        </w:rPr>
        <w:t>по дисциплине «Политология»</w:t>
      </w:r>
    </w:p>
    <w:p w:rsidR="00987136" w:rsidRPr="00B37194" w:rsidRDefault="00987136" w:rsidP="00B37194">
      <w:pPr>
        <w:spacing w:line="360" w:lineRule="auto"/>
        <w:jc w:val="center"/>
        <w:rPr>
          <w:b/>
          <w:color w:val="000000"/>
          <w:sz w:val="28"/>
          <w:szCs w:val="32"/>
        </w:rPr>
      </w:pPr>
      <w:r w:rsidRPr="00B37194">
        <w:rPr>
          <w:b/>
          <w:color w:val="000000"/>
          <w:sz w:val="28"/>
          <w:szCs w:val="32"/>
        </w:rPr>
        <w:t>на тему:</w:t>
      </w:r>
    </w:p>
    <w:p w:rsidR="00987136" w:rsidRPr="00B37194" w:rsidRDefault="00987136" w:rsidP="00B37194">
      <w:pPr>
        <w:spacing w:line="360" w:lineRule="auto"/>
        <w:jc w:val="center"/>
        <w:rPr>
          <w:b/>
          <w:color w:val="000000"/>
          <w:sz w:val="28"/>
          <w:szCs w:val="32"/>
        </w:rPr>
      </w:pPr>
      <w:r w:rsidRPr="00B37194">
        <w:rPr>
          <w:b/>
          <w:color w:val="000000"/>
          <w:sz w:val="28"/>
          <w:szCs w:val="32"/>
        </w:rPr>
        <w:t>«Современное социально – политическое состояние России и ее будущее»</w:t>
      </w:r>
    </w:p>
    <w:p w:rsidR="00987136" w:rsidRPr="00B37194" w:rsidRDefault="00987136" w:rsidP="00B37194">
      <w:pPr>
        <w:spacing w:line="360" w:lineRule="auto"/>
        <w:ind w:firstLine="709"/>
        <w:jc w:val="both"/>
        <w:rPr>
          <w:b/>
          <w:color w:val="000000"/>
          <w:sz w:val="28"/>
          <w:szCs w:val="32"/>
        </w:rPr>
      </w:pPr>
    </w:p>
    <w:p w:rsidR="00987136" w:rsidRPr="00B37194" w:rsidRDefault="00987136" w:rsidP="00B37194">
      <w:pPr>
        <w:spacing w:line="360" w:lineRule="auto"/>
        <w:ind w:firstLine="709"/>
        <w:jc w:val="both"/>
        <w:rPr>
          <w:b/>
          <w:color w:val="000000"/>
          <w:sz w:val="28"/>
          <w:szCs w:val="32"/>
        </w:rPr>
      </w:pPr>
    </w:p>
    <w:p w:rsidR="00987136" w:rsidRPr="00B37194" w:rsidRDefault="00B37194" w:rsidP="00B37194">
      <w:pPr>
        <w:spacing w:line="360" w:lineRule="auto"/>
        <w:ind w:firstLine="709"/>
        <w:jc w:val="both"/>
        <w:rPr>
          <w:b/>
          <w:sz w:val="28"/>
          <w:szCs w:val="28"/>
        </w:rPr>
      </w:pPr>
      <w:r>
        <w:rPr>
          <w:b/>
          <w:szCs w:val="32"/>
        </w:rPr>
        <w:br w:type="page"/>
      </w:r>
      <w:bookmarkStart w:id="0" w:name="_Toc225171774"/>
      <w:r w:rsidR="00987136" w:rsidRPr="00B37194">
        <w:rPr>
          <w:b/>
          <w:sz w:val="28"/>
          <w:szCs w:val="28"/>
        </w:rPr>
        <w:t>1. Состояние политической культуры современной России</w:t>
      </w:r>
      <w:bookmarkEnd w:id="0"/>
    </w:p>
    <w:p w:rsidR="00987136" w:rsidRPr="00B37194" w:rsidRDefault="00987136" w:rsidP="00B37194">
      <w:pPr>
        <w:spacing w:line="360" w:lineRule="auto"/>
        <w:ind w:firstLine="709"/>
        <w:jc w:val="both"/>
        <w:rPr>
          <w:color w:val="000000"/>
          <w:sz w:val="28"/>
        </w:rPr>
      </w:pPr>
    </w:p>
    <w:p w:rsidR="00987136" w:rsidRPr="00B37194" w:rsidRDefault="005E7A4F" w:rsidP="00B37194">
      <w:pPr>
        <w:spacing w:line="360" w:lineRule="auto"/>
        <w:ind w:firstLine="709"/>
        <w:jc w:val="both"/>
        <w:rPr>
          <w:color w:val="000000"/>
          <w:sz w:val="28"/>
          <w:szCs w:val="28"/>
        </w:rPr>
      </w:pPr>
      <w:r w:rsidRPr="00B37194">
        <w:rPr>
          <w:color w:val="000000"/>
          <w:sz w:val="28"/>
          <w:szCs w:val="28"/>
        </w:rPr>
        <w:t>Коренным образом изменившаяся политическая ситуация заставляет вспомнить слова героини рассказа А.П. Платонова: «Надо снова учиться жить». Жить в новых условиях.</w:t>
      </w:r>
    </w:p>
    <w:p w:rsidR="005E7A4F" w:rsidRPr="00B37194" w:rsidRDefault="005E7A4F" w:rsidP="00B37194">
      <w:pPr>
        <w:spacing w:line="360" w:lineRule="auto"/>
        <w:ind w:firstLine="709"/>
        <w:jc w:val="both"/>
        <w:rPr>
          <w:color w:val="000000"/>
          <w:sz w:val="28"/>
          <w:szCs w:val="28"/>
        </w:rPr>
      </w:pPr>
      <w:r w:rsidRPr="00B37194">
        <w:rPr>
          <w:color w:val="000000"/>
          <w:sz w:val="28"/>
          <w:szCs w:val="28"/>
        </w:rPr>
        <w:t>Можно ли научиться жить в условиях плюрализма? Не будет ли это приводить к перманентным расколам в обществе, к неразрешимым расколам и смутам? Это большой вопрос, учитывая тысячелетнюю историю России и ее традицию.</w:t>
      </w:r>
    </w:p>
    <w:p w:rsidR="005E7A4F" w:rsidRPr="00B37194" w:rsidRDefault="005E7A4F" w:rsidP="00B37194">
      <w:pPr>
        <w:spacing w:line="360" w:lineRule="auto"/>
        <w:ind w:firstLine="709"/>
        <w:jc w:val="both"/>
        <w:rPr>
          <w:color w:val="000000"/>
          <w:sz w:val="28"/>
          <w:szCs w:val="28"/>
        </w:rPr>
      </w:pPr>
      <w:r w:rsidRPr="00B37194">
        <w:rPr>
          <w:color w:val="000000"/>
          <w:sz w:val="28"/>
          <w:szCs w:val="28"/>
        </w:rPr>
        <w:t>Изменения в государственной сфере должны производиться постепенно по принципу «слегка опережающей демократии», поскольку, как писал французский социолог Г. Лебон, «только на внешний взгляд народ круто меняет свой язык, свой государственный строй, свои верования и свое искусство. Для того чтобы произвести подобные перемены, в действительности нужно изменить его душу»</w:t>
      </w:r>
      <w:r w:rsidRPr="00B37194">
        <w:rPr>
          <w:rStyle w:val="a5"/>
          <w:color w:val="000000"/>
          <w:sz w:val="28"/>
          <w:szCs w:val="28"/>
        </w:rPr>
        <w:footnoteReference w:customMarkFollows="1" w:id="1"/>
        <w:sym w:font="Symbol" w:char="F0B7"/>
      </w:r>
      <w:r w:rsidRPr="00B37194">
        <w:rPr>
          <w:color w:val="000000"/>
          <w:sz w:val="28"/>
          <w:szCs w:val="28"/>
        </w:rPr>
        <w:t>.</w:t>
      </w:r>
    </w:p>
    <w:p w:rsidR="005E7A4F" w:rsidRPr="00B37194" w:rsidRDefault="005E7A4F" w:rsidP="00B37194">
      <w:pPr>
        <w:spacing w:line="360" w:lineRule="auto"/>
        <w:ind w:firstLine="709"/>
        <w:jc w:val="both"/>
        <w:rPr>
          <w:color w:val="000000"/>
          <w:sz w:val="28"/>
          <w:szCs w:val="28"/>
        </w:rPr>
      </w:pPr>
      <w:r w:rsidRPr="00B37194">
        <w:rPr>
          <w:color w:val="000000"/>
          <w:sz w:val="28"/>
          <w:szCs w:val="28"/>
        </w:rPr>
        <w:t>Социальная задача народа – по капле выдавливать из себя раба, как писал о себе А.П. Чехов, в том числе раба собственных желаний</w:t>
      </w:r>
      <w:r w:rsidR="00DB4883" w:rsidRPr="00B37194">
        <w:rPr>
          <w:color w:val="000000"/>
          <w:sz w:val="28"/>
          <w:szCs w:val="28"/>
        </w:rPr>
        <w:t>, раба всего, кроме свободы, которая противостоит рабству, но именно по капле, чтобы не стать жертвой свободы.</w:t>
      </w:r>
    </w:p>
    <w:p w:rsidR="00DB4883" w:rsidRPr="00B37194" w:rsidRDefault="00DB4883" w:rsidP="00B37194">
      <w:pPr>
        <w:spacing w:line="360" w:lineRule="auto"/>
        <w:ind w:firstLine="709"/>
        <w:jc w:val="both"/>
        <w:rPr>
          <w:i/>
          <w:color w:val="000000"/>
          <w:sz w:val="28"/>
          <w:szCs w:val="28"/>
        </w:rPr>
      </w:pPr>
      <w:r w:rsidRPr="00B37194">
        <w:rPr>
          <w:color w:val="000000"/>
          <w:sz w:val="28"/>
          <w:szCs w:val="28"/>
        </w:rPr>
        <w:t xml:space="preserve">Можно </w:t>
      </w:r>
      <w:r w:rsidRPr="00B37194">
        <w:rPr>
          <w:i/>
          <w:color w:val="000000"/>
          <w:sz w:val="28"/>
          <w:szCs w:val="28"/>
        </w:rPr>
        <w:t>выделить следующие элементы современной политической культуры России:</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1) Традиционно Российские – этатизм, анархизм, коллективизм, авторитаризм, догматизм, нигилизм, мессианство, персонификация;</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2) Советские – идеализм, вождизм, уравнительство, коммунистический эсхатологизм;</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3) Постсоветские – индивидуализм, ориентация на успех, конкуренцию, рынок, права и свободы человека.</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Вторая черта политической культуры России – гетерогенность, разделенность на национальные и конфессиональные субкультуры, сильно отличающиеся друг от друга.</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Третья характерная черта – антиномичность, разделенность на противоположности, находящиеся в конфронтации.</w:t>
      </w:r>
    </w:p>
    <w:p w:rsidR="00DB4883" w:rsidRPr="00B37194" w:rsidRDefault="00DB4883" w:rsidP="00B37194">
      <w:pPr>
        <w:spacing w:line="360" w:lineRule="auto"/>
        <w:ind w:firstLine="709"/>
        <w:jc w:val="both"/>
        <w:rPr>
          <w:color w:val="000000"/>
          <w:sz w:val="28"/>
          <w:szCs w:val="28"/>
        </w:rPr>
      </w:pPr>
      <w:r w:rsidRPr="00B37194">
        <w:rPr>
          <w:color w:val="000000"/>
          <w:sz w:val="28"/>
          <w:szCs w:val="28"/>
        </w:rPr>
        <w:t>Российская политическая культура соединяет в себе как будто несоединимые типы: в ней присутствует фрагментированность и в то же время элементы трех других типов (гомогенный, Доиндустриальный, тоталитарный). Все это ведет к тому, что политическая ситуация в России остается неустойчивой.</w:t>
      </w:r>
    </w:p>
    <w:p w:rsidR="00DB4883" w:rsidRPr="00B37194" w:rsidRDefault="00DB4883" w:rsidP="00B37194">
      <w:pPr>
        <w:spacing w:line="360" w:lineRule="auto"/>
        <w:ind w:firstLine="709"/>
        <w:jc w:val="both"/>
        <w:rPr>
          <w:color w:val="000000"/>
          <w:sz w:val="28"/>
          <w:szCs w:val="28"/>
        </w:rPr>
      </w:pPr>
    </w:p>
    <w:p w:rsidR="00DB4883" w:rsidRPr="00B37194" w:rsidRDefault="00B37194" w:rsidP="00B37194">
      <w:pPr>
        <w:pStyle w:val="1"/>
        <w:keepNext w:val="0"/>
        <w:spacing w:before="0" w:after="0" w:line="360" w:lineRule="auto"/>
        <w:ind w:firstLine="709"/>
        <w:jc w:val="both"/>
        <w:rPr>
          <w:rFonts w:ascii="Times New Roman" w:hAnsi="Times New Roman" w:cs="Times New Roman"/>
          <w:color w:val="000000"/>
          <w:sz w:val="28"/>
          <w:szCs w:val="28"/>
        </w:rPr>
      </w:pPr>
      <w:bookmarkStart w:id="1" w:name="_Toc225171775"/>
      <w:r>
        <w:rPr>
          <w:rFonts w:ascii="Times New Roman" w:hAnsi="Times New Roman" w:cs="Times New Roman"/>
          <w:color w:val="000000"/>
          <w:sz w:val="28"/>
          <w:szCs w:val="28"/>
        </w:rPr>
        <w:t>2. Социально</w:t>
      </w:r>
      <w:r w:rsidRPr="00B37194">
        <w:rPr>
          <w:rFonts w:ascii="Times New Roman" w:hAnsi="Times New Roman" w:cs="Times New Roman"/>
          <w:color w:val="000000"/>
          <w:sz w:val="28"/>
          <w:szCs w:val="28"/>
        </w:rPr>
        <w:t>-</w:t>
      </w:r>
      <w:r w:rsidR="00996B0E" w:rsidRPr="00B37194">
        <w:rPr>
          <w:rFonts w:ascii="Times New Roman" w:hAnsi="Times New Roman" w:cs="Times New Roman"/>
          <w:color w:val="000000"/>
          <w:sz w:val="28"/>
          <w:szCs w:val="28"/>
        </w:rPr>
        <w:t>экономическое положение современной России</w:t>
      </w:r>
      <w:bookmarkEnd w:id="1"/>
    </w:p>
    <w:p w:rsidR="00996B0E" w:rsidRPr="00B37194" w:rsidRDefault="00996B0E" w:rsidP="00B37194">
      <w:pPr>
        <w:spacing w:line="360" w:lineRule="auto"/>
        <w:ind w:firstLine="709"/>
        <w:jc w:val="both"/>
        <w:rPr>
          <w:color w:val="000000"/>
          <w:sz w:val="28"/>
        </w:rPr>
      </w:pPr>
    </w:p>
    <w:p w:rsidR="00996B0E" w:rsidRPr="00B37194" w:rsidRDefault="00996B0E" w:rsidP="00B37194">
      <w:pPr>
        <w:spacing w:line="360" w:lineRule="auto"/>
        <w:ind w:firstLine="709"/>
        <w:jc w:val="both"/>
        <w:rPr>
          <w:color w:val="000000"/>
          <w:sz w:val="28"/>
          <w:szCs w:val="28"/>
        </w:rPr>
      </w:pPr>
      <w:r w:rsidRPr="00B37194">
        <w:rPr>
          <w:color w:val="000000"/>
          <w:sz w:val="28"/>
          <w:szCs w:val="28"/>
        </w:rPr>
        <w:t>Результаты политической трансформации конца 20 в. в России следующие. В то время как ВНП США за 90 – е гг. увеличился с 5,9 до 8,4 трлн</w:t>
      </w:r>
      <w:r w:rsidR="00B37194">
        <w:rPr>
          <w:color w:val="000000"/>
          <w:sz w:val="28"/>
          <w:szCs w:val="28"/>
        </w:rPr>
        <w:t>.</w:t>
      </w:r>
      <w:r w:rsidRPr="00B37194">
        <w:rPr>
          <w:color w:val="000000"/>
          <w:sz w:val="28"/>
          <w:szCs w:val="28"/>
        </w:rPr>
        <w:t xml:space="preserve"> долл., а рост промышленного производства в Китае вообще поражает воображение, Россия по объемам ВНП впервые в своей истории оказалась за пределами первой десятки стран мира, уступая теперь не только всем государствам «семерки», но и Китаю, Индии и Бразилии.</w:t>
      </w:r>
    </w:p>
    <w:p w:rsidR="00996B0E" w:rsidRPr="00B37194" w:rsidRDefault="00996B0E" w:rsidP="00B37194">
      <w:pPr>
        <w:spacing w:line="360" w:lineRule="auto"/>
        <w:ind w:firstLine="709"/>
        <w:jc w:val="both"/>
        <w:rPr>
          <w:color w:val="000000"/>
          <w:sz w:val="28"/>
          <w:szCs w:val="28"/>
        </w:rPr>
      </w:pPr>
      <w:r w:rsidRPr="00B37194">
        <w:rPr>
          <w:i/>
          <w:color w:val="000000"/>
          <w:sz w:val="28"/>
          <w:szCs w:val="28"/>
        </w:rPr>
        <w:t>Уровень падения производства</w:t>
      </w:r>
      <w:r w:rsidRPr="00B37194">
        <w:rPr>
          <w:color w:val="000000"/>
          <w:sz w:val="28"/>
          <w:szCs w:val="28"/>
        </w:rPr>
        <w:t>, ведущий к деиндустриализации страны, составил 50%.</w:t>
      </w:r>
    </w:p>
    <w:p w:rsidR="00996B0E" w:rsidRPr="00B37194" w:rsidRDefault="00996B0E" w:rsidP="00B37194">
      <w:pPr>
        <w:spacing w:line="360" w:lineRule="auto"/>
        <w:ind w:firstLine="709"/>
        <w:jc w:val="both"/>
        <w:rPr>
          <w:color w:val="000000"/>
          <w:sz w:val="28"/>
          <w:szCs w:val="28"/>
        </w:rPr>
      </w:pPr>
      <w:r w:rsidRPr="00B37194">
        <w:rPr>
          <w:color w:val="000000"/>
          <w:sz w:val="28"/>
          <w:szCs w:val="28"/>
        </w:rPr>
        <w:t xml:space="preserve">Вдвое упало и сельскохозяйственное производство. </w:t>
      </w:r>
      <w:r w:rsidRPr="00B37194">
        <w:rPr>
          <w:i/>
          <w:color w:val="000000"/>
          <w:sz w:val="28"/>
          <w:szCs w:val="28"/>
        </w:rPr>
        <w:t>Доля импортных продуктов питания</w:t>
      </w:r>
      <w:r w:rsidRPr="00B37194">
        <w:rPr>
          <w:color w:val="000000"/>
          <w:sz w:val="28"/>
          <w:szCs w:val="28"/>
        </w:rPr>
        <w:t>, влияющая на стратегическую независимость страны, достигла 35%.</w:t>
      </w:r>
    </w:p>
    <w:p w:rsidR="00996B0E" w:rsidRPr="00B37194" w:rsidRDefault="00996B0E" w:rsidP="00B37194">
      <w:pPr>
        <w:spacing w:line="360" w:lineRule="auto"/>
        <w:ind w:firstLine="709"/>
        <w:jc w:val="both"/>
        <w:rPr>
          <w:color w:val="000000"/>
          <w:sz w:val="28"/>
          <w:szCs w:val="28"/>
        </w:rPr>
      </w:pPr>
      <w:r w:rsidRPr="00B37194">
        <w:rPr>
          <w:color w:val="000000"/>
          <w:sz w:val="28"/>
          <w:szCs w:val="28"/>
        </w:rPr>
        <w:t xml:space="preserve">Все это отражается на уровне жизни населения. </w:t>
      </w:r>
      <w:r w:rsidRPr="00B37194">
        <w:rPr>
          <w:i/>
          <w:color w:val="000000"/>
          <w:sz w:val="28"/>
          <w:szCs w:val="28"/>
        </w:rPr>
        <w:t xml:space="preserve">Среднемесячная зарплата </w:t>
      </w:r>
      <w:r w:rsidRPr="00B37194">
        <w:rPr>
          <w:color w:val="000000"/>
          <w:sz w:val="28"/>
          <w:szCs w:val="28"/>
        </w:rPr>
        <w:t xml:space="preserve">по сравнению с </w:t>
      </w:r>
      <w:smartTag w:uri="urn:schemas-microsoft-com:office:smarttags" w:element="metricconverter">
        <w:smartTagPr>
          <w:attr w:name="ProductID" w:val="1991 г"/>
        </w:smartTagPr>
        <w:r w:rsidRPr="00B37194">
          <w:rPr>
            <w:color w:val="000000"/>
            <w:sz w:val="28"/>
            <w:szCs w:val="28"/>
          </w:rPr>
          <w:t>1991 г</w:t>
        </w:r>
      </w:smartTag>
      <w:r w:rsidRPr="00B37194">
        <w:rPr>
          <w:color w:val="000000"/>
          <w:sz w:val="28"/>
          <w:szCs w:val="28"/>
        </w:rPr>
        <w:t xml:space="preserve">. сократилась в 2,5 раза. </w:t>
      </w:r>
      <w:r w:rsidRPr="00B37194">
        <w:rPr>
          <w:i/>
          <w:color w:val="000000"/>
          <w:sz w:val="28"/>
          <w:szCs w:val="28"/>
        </w:rPr>
        <w:t>Соотношение средней зарплаты к прожиточному минимуму</w:t>
      </w:r>
      <w:r w:rsidRPr="00B37194">
        <w:rPr>
          <w:color w:val="000000"/>
          <w:sz w:val="28"/>
          <w:szCs w:val="28"/>
        </w:rPr>
        <w:t xml:space="preserve"> за эти годы упало с 3,16 до 1,86.</w:t>
      </w:r>
    </w:p>
    <w:p w:rsidR="00996B0E" w:rsidRPr="00B37194" w:rsidRDefault="00996B0E" w:rsidP="00B37194">
      <w:pPr>
        <w:spacing w:line="360" w:lineRule="auto"/>
        <w:ind w:firstLine="709"/>
        <w:jc w:val="both"/>
        <w:rPr>
          <w:color w:val="000000"/>
          <w:sz w:val="28"/>
          <w:szCs w:val="28"/>
        </w:rPr>
      </w:pPr>
      <w:r w:rsidRPr="00B37194">
        <w:rPr>
          <w:color w:val="000000"/>
          <w:sz w:val="28"/>
          <w:szCs w:val="28"/>
        </w:rPr>
        <w:t xml:space="preserve">Иными словами, человек уже не может на свою зарплату прокормить одного ребенка. </w:t>
      </w:r>
      <w:r w:rsidR="005D5C82" w:rsidRPr="00B37194">
        <w:rPr>
          <w:color w:val="000000"/>
          <w:sz w:val="28"/>
          <w:szCs w:val="28"/>
        </w:rPr>
        <w:t>Прожиточного минимума не имеет одна треть россиян, находящихся, таким образом, за чертой бедности.</w:t>
      </w:r>
    </w:p>
    <w:p w:rsidR="005D5C82" w:rsidRPr="00B37194" w:rsidRDefault="005D5C82" w:rsidP="00B37194">
      <w:pPr>
        <w:spacing w:line="360" w:lineRule="auto"/>
        <w:ind w:firstLine="709"/>
        <w:jc w:val="both"/>
        <w:rPr>
          <w:color w:val="000000"/>
          <w:sz w:val="28"/>
          <w:szCs w:val="28"/>
        </w:rPr>
      </w:pPr>
      <w:r w:rsidRPr="00B37194">
        <w:rPr>
          <w:color w:val="000000"/>
          <w:sz w:val="28"/>
          <w:szCs w:val="28"/>
        </w:rPr>
        <w:t>На сегодняшний день официально установленный минимум зарплаты не дотягивает до прожиточного минимума; социально – экономический минимум, в том числе бесплатное образование, медицинское обслуживание и т.п., не обеспечен всем, как и информационный минимум; важнейшие стратегические и сырьевые предприятия находятся в частном владении.</w:t>
      </w:r>
    </w:p>
    <w:p w:rsidR="005D5C82" w:rsidRPr="00B37194" w:rsidRDefault="005D5C82" w:rsidP="00B37194">
      <w:pPr>
        <w:spacing w:line="360" w:lineRule="auto"/>
        <w:ind w:firstLine="709"/>
        <w:jc w:val="both"/>
        <w:rPr>
          <w:color w:val="000000"/>
          <w:sz w:val="28"/>
          <w:szCs w:val="28"/>
        </w:rPr>
      </w:pPr>
      <w:r w:rsidRPr="00B37194">
        <w:rPr>
          <w:color w:val="000000"/>
          <w:sz w:val="28"/>
          <w:szCs w:val="28"/>
        </w:rPr>
        <w:t xml:space="preserve">Все эти факты отражаются на здоровье населения и продолжительности жизни. Резко растет заболеваемость. Число больных гепатитом 9в связи с ростом наркомании) достигло 3 млн. чел. Растет травматизм. Уровень потребления алкоголя приблизился к </w:t>
      </w:r>
      <w:smartTag w:uri="urn:schemas-microsoft-com:office:smarttags" w:element="metricconverter">
        <w:smartTagPr>
          <w:attr w:name="ProductID" w:val="15 л"/>
        </w:smartTagPr>
        <w:r w:rsidRPr="00B37194">
          <w:rPr>
            <w:color w:val="000000"/>
            <w:sz w:val="28"/>
            <w:szCs w:val="28"/>
          </w:rPr>
          <w:t>15 л</w:t>
        </w:r>
      </w:smartTag>
      <w:r w:rsidRPr="00B37194">
        <w:rPr>
          <w:color w:val="000000"/>
          <w:sz w:val="28"/>
          <w:szCs w:val="28"/>
        </w:rPr>
        <w:t>. В год на человека.</w:t>
      </w:r>
    </w:p>
    <w:p w:rsidR="005D5C82" w:rsidRPr="00B37194" w:rsidRDefault="005D5C82" w:rsidP="00B37194">
      <w:pPr>
        <w:spacing w:line="360" w:lineRule="auto"/>
        <w:ind w:firstLine="709"/>
        <w:jc w:val="both"/>
        <w:rPr>
          <w:color w:val="000000"/>
          <w:sz w:val="28"/>
          <w:szCs w:val="28"/>
        </w:rPr>
      </w:pPr>
      <w:r w:rsidRPr="00B37194">
        <w:rPr>
          <w:color w:val="000000"/>
          <w:sz w:val="28"/>
          <w:szCs w:val="28"/>
        </w:rPr>
        <w:t>Продолжительность жизни мужчин, снизившись за десятилетие на 5 лет, теперь менее 60 лет. Женщин в России на 9 млн</w:t>
      </w:r>
      <w:r w:rsidR="00B37194">
        <w:rPr>
          <w:color w:val="000000"/>
          <w:sz w:val="28"/>
          <w:szCs w:val="28"/>
        </w:rPr>
        <w:t>.</w:t>
      </w:r>
      <w:r w:rsidRPr="00B37194">
        <w:rPr>
          <w:color w:val="000000"/>
          <w:sz w:val="28"/>
          <w:szCs w:val="28"/>
        </w:rPr>
        <w:t xml:space="preserve"> больше, чем мужчин.</w:t>
      </w:r>
    </w:p>
    <w:p w:rsidR="005D5C82" w:rsidRPr="00B37194" w:rsidRDefault="005D5C82" w:rsidP="00B37194">
      <w:pPr>
        <w:spacing w:line="360" w:lineRule="auto"/>
        <w:ind w:firstLine="709"/>
        <w:jc w:val="both"/>
        <w:rPr>
          <w:color w:val="000000"/>
          <w:sz w:val="28"/>
          <w:szCs w:val="28"/>
        </w:rPr>
      </w:pPr>
      <w:r w:rsidRPr="00B37194">
        <w:rPr>
          <w:color w:val="000000"/>
          <w:sz w:val="28"/>
          <w:szCs w:val="28"/>
        </w:rPr>
        <w:t>Растет безработица, при этом в России около 3 млн</w:t>
      </w:r>
      <w:r w:rsidR="00B37194">
        <w:rPr>
          <w:color w:val="000000"/>
          <w:sz w:val="28"/>
          <w:szCs w:val="28"/>
        </w:rPr>
        <w:t>.</w:t>
      </w:r>
      <w:r w:rsidRPr="00B37194">
        <w:rPr>
          <w:color w:val="000000"/>
          <w:sz w:val="28"/>
          <w:szCs w:val="28"/>
        </w:rPr>
        <w:t xml:space="preserve"> госчиновников, 1 млн</w:t>
      </w:r>
      <w:r w:rsidR="00B37194">
        <w:rPr>
          <w:color w:val="000000"/>
          <w:sz w:val="28"/>
          <w:szCs w:val="28"/>
        </w:rPr>
        <w:t>.</w:t>
      </w:r>
      <w:r w:rsidRPr="00B37194">
        <w:rPr>
          <w:color w:val="000000"/>
          <w:sz w:val="28"/>
          <w:szCs w:val="28"/>
        </w:rPr>
        <w:t xml:space="preserve"> заключенных.</w:t>
      </w:r>
    </w:p>
    <w:p w:rsidR="005D5C82" w:rsidRPr="00B37194" w:rsidRDefault="005D5C82" w:rsidP="00B37194">
      <w:pPr>
        <w:spacing w:line="360" w:lineRule="auto"/>
        <w:ind w:firstLine="709"/>
        <w:jc w:val="both"/>
        <w:rPr>
          <w:color w:val="000000"/>
          <w:sz w:val="28"/>
          <w:szCs w:val="28"/>
        </w:rPr>
      </w:pPr>
      <w:r w:rsidRPr="00B37194">
        <w:rPr>
          <w:color w:val="000000"/>
          <w:sz w:val="28"/>
          <w:szCs w:val="28"/>
        </w:rPr>
        <w:t>Объяснение Дюркгеймом причины самоубийств вполне приложимо к объяснению резкого увеличения их числа в современной России</w:t>
      </w:r>
      <w:r w:rsidR="00BC6A48" w:rsidRPr="00B37194">
        <w:rPr>
          <w:color w:val="000000"/>
          <w:sz w:val="28"/>
          <w:szCs w:val="28"/>
        </w:rPr>
        <w:t xml:space="preserve"> (в 2,5 раза за последние 10 лет): «В момент общественной дезорганизации, будет ли она происходить в силу болезненного кризиса или, наоборот, в период благоприятных, но слишком внезапных социальных преобразований, - общество оказывается временно неспособным проявлять нужное воздействие на человека, и в этом мы находим объяснение тех резких повышений кривой самоубийств»</w:t>
      </w:r>
      <w:r w:rsidR="00BC6A48" w:rsidRPr="00B37194">
        <w:rPr>
          <w:rStyle w:val="a5"/>
          <w:color w:val="000000"/>
          <w:sz w:val="28"/>
          <w:szCs w:val="28"/>
        </w:rPr>
        <w:footnoteReference w:customMarkFollows="1" w:id="2"/>
        <w:sym w:font="Symbol" w:char="F0B7"/>
      </w:r>
      <w:r w:rsidR="00BC6A48" w:rsidRPr="00B37194">
        <w:rPr>
          <w:color w:val="000000"/>
          <w:sz w:val="28"/>
          <w:szCs w:val="28"/>
        </w:rPr>
        <w:t>.</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Порвались те социальные связи, скрепляющие общество: религиозные и идеологические.</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В превращающейся в сырьевой придаток Запада России составляет 75</w:t>
      </w:r>
      <w:r w:rsidR="00B37194">
        <w:rPr>
          <w:color w:val="000000"/>
          <w:sz w:val="28"/>
          <w:szCs w:val="28"/>
        </w:rPr>
        <w:t>% доходов составляет природно-</w:t>
      </w:r>
      <w:r w:rsidRPr="00B37194">
        <w:rPr>
          <w:color w:val="000000"/>
          <w:sz w:val="28"/>
          <w:szCs w:val="28"/>
        </w:rPr>
        <w:t>ресурсная рента, не имеющая отношения ни к плодам мысли, ни к предпринимательской деятельности.</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Необходимые ориентиры внешней политики России:</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 многополюсный мир, где она выступает одним из полюсов наряду с США, Японией, Европой;</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 защита национальных интересов;</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 укрепление национальной мощи и национального духа.</w:t>
      </w:r>
    </w:p>
    <w:p w:rsidR="00A5784D" w:rsidRPr="00B37194" w:rsidRDefault="00BC6A48" w:rsidP="00B37194">
      <w:pPr>
        <w:spacing w:line="360" w:lineRule="auto"/>
        <w:ind w:firstLine="709"/>
        <w:jc w:val="both"/>
        <w:rPr>
          <w:color w:val="000000"/>
          <w:sz w:val="28"/>
          <w:szCs w:val="28"/>
        </w:rPr>
      </w:pPr>
      <w:r w:rsidRPr="00B37194">
        <w:rPr>
          <w:color w:val="000000"/>
          <w:sz w:val="28"/>
          <w:szCs w:val="28"/>
        </w:rPr>
        <w:t xml:space="preserve">Дальнейшее сокращение ядерных вооружений не отвечает интересам России, ее противостоянию другим полюсам сил. </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России предстоит заниматься проблемами интеграции со Средней Азией и другими государствами постсоветского пространства, чтобы не потерять их навсегда из – за давления Запада, исламского мира, Китая и Японии.</w:t>
      </w:r>
    </w:p>
    <w:p w:rsidR="00BC6A48" w:rsidRPr="00B37194" w:rsidRDefault="00BC6A48" w:rsidP="00B37194">
      <w:pPr>
        <w:spacing w:line="360" w:lineRule="auto"/>
        <w:ind w:firstLine="709"/>
        <w:jc w:val="both"/>
        <w:rPr>
          <w:color w:val="000000"/>
          <w:sz w:val="28"/>
          <w:szCs w:val="28"/>
        </w:rPr>
      </w:pPr>
      <w:r w:rsidRPr="00B37194">
        <w:rPr>
          <w:color w:val="000000"/>
          <w:sz w:val="28"/>
          <w:szCs w:val="28"/>
        </w:rPr>
        <w:t>Альтернатива России: вместе с другими странами противодействовать экспансии или</w:t>
      </w:r>
      <w:r w:rsidR="00171A52" w:rsidRPr="00B37194">
        <w:rPr>
          <w:color w:val="000000"/>
          <w:sz w:val="28"/>
          <w:szCs w:val="28"/>
        </w:rPr>
        <w:t xml:space="preserve"> в одной упряжке с Западом быть передовым отрядом давления на Восток. Для России важна идея евразийства, потому что будущее за синтезом, а Россия может стать ведущим звеном синтеза Востока и Запада.</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xml:space="preserve">«Аналитический центр Юрия Левады провел исследование с целью выявить главные страхи россиян. Опросы на тему «Что сейчас более всего угрожает России?» центр проводит достаточно регулярно уже в течение 12 лет. В опросе принимали участие 1600 человек. </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На поставленный вопрос они ответили:</w:t>
      </w:r>
    </w:p>
    <w:p w:rsidR="00B37194" w:rsidRDefault="00171A52" w:rsidP="00B37194">
      <w:pPr>
        <w:spacing w:line="360" w:lineRule="auto"/>
        <w:ind w:firstLine="709"/>
        <w:jc w:val="both"/>
        <w:rPr>
          <w:color w:val="000000"/>
          <w:sz w:val="28"/>
          <w:szCs w:val="28"/>
        </w:rPr>
      </w:pPr>
      <w:r w:rsidRPr="00B37194">
        <w:rPr>
          <w:color w:val="000000"/>
          <w:sz w:val="28"/>
          <w:szCs w:val="28"/>
        </w:rPr>
        <w:t>- дальнейший рост цен, обнищание широких слоев населения (51%);</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дальнейший рост преступности (32%);</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рост безработицы (30%);</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распад России на отдельные регионы (18%);</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колонизация России (17%);</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нарастание зависимости от Запада (15%);</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втягивание России в военные конфликты (14%);</w:t>
      </w:r>
    </w:p>
    <w:p w:rsidR="00171A52" w:rsidRPr="00B37194" w:rsidRDefault="00171A52" w:rsidP="00B37194">
      <w:pPr>
        <w:spacing w:line="360" w:lineRule="auto"/>
        <w:ind w:firstLine="709"/>
        <w:jc w:val="both"/>
        <w:rPr>
          <w:color w:val="000000"/>
          <w:sz w:val="28"/>
          <w:szCs w:val="28"/>
        </w:rPr>
      </w:pPr>
      <w:r w:rsidRPr="00B37194">
        <w:rPr>
          <w:color w:val="000000"/>
          <w:sz w:val="28"/>
          <w:szCs w:val="28"/>
        </w:rPr>
        <w:t>- анархия, слабость, некомпетентность руководства (14</w:t>
      </w:r>
      <w:r w:rsidR="00A5784D" w:rsidRPr="00B37194">
        <w:rPr>
          <w:color w:val="000000"/>
          <w:sz w:val="28"/>
          <w:szCs w:val="28"/>
        </w:rPr>
        <w:t>%)»</w:t>
      </w:r>
      <w:r w:rsidR="00A5784D" w:rsidRPr="00B37194">
        <w:rPr>
          <w:rStyle w:val="a5"/>
          <w:color w:val="000000"/>
          <w:sz w:val="28"/>
          <w:szCs w:val="28"/>
        </w:rPr>
        <w:footnoteReference w:customMarkFollows="1" w:id="3"/>
        <w:sym w:font="Symbol" w:char="F0B7"/>
      </w:r>
      <w:r w:rsidR="00A5784D" w:rsidRPr="00B37194">
        <w:rPr>
          <w:color w:val="000000"/>
          <w:sz w:val="28"/>
          <w:szCs w:val="28"/>
        </w:rPr>
        <w:t>.</w:t>
      </w:r>
    </w:p>
    <w:p w:rsidR="00A5784D" w:rsidRPr="00B37194" w:rsidRDefault="00A5784D" w:rsidP="00B37194">
      <w:pPr>
        <w:spacing w:line="360" w:lineRule="auto"/>
        <w:ind w:firstLine="709"/>
        <w:jc w:val="both"/>
        <w:rPr>
          <w:color w:val="000000"/>
          <w:sz w:val="28"/>
          <w:szCs w:val="28"/>
        </w:rPr>
      </w:pPr>
      <w:r w:rsidRPr="00B37194">
        <w:rPr>
          <w:color w:val="000000"/>
          <w:sz w:val="28"/>
          <w:szCs w:val="28"/>
        </w:rPr>
        <w:t>В ходе аналогичных исследований выясняется, что жить россиянам с каждым годом все страшнее, несмотря на кажущуюся стабильность.</w:t>
      </w:r>
    </w:p>
    <w:p w:rsidR="00A5784D" w:rsidRPr="00B37194" w:rsidRDefault="00A5784D" w:rsidP="00B37194">
      <w:pPr>
        <w:spacing w:line="360" w:lineRule="auto"/>
        <w:ind w:firstLine="709"/>
        <w:jc w:val="both"/>
        <w:rPr>
          <w:color w:val="000000"/>
          <w:sz w:val="28"/>
          <w:szCs w:val="28"/>
        </w:rPr>
      </w:pPr>
    </w:p>
    <w:p w:rsidR="00A5784D" w:rsidRPr="00B37194" w:rsidRDefault="00383364" w:rsidP="00B37194">
      <w:pPr>
        <w:pStyle w:val="1"/>
        <w:keepNext w:val="0"/>
        <w:spacing w:before="0" w:after="0" w:line="360" w:lineRule="auto"/>
        <w:ind w:firstLine="709"/>
        <w:jc w:val="both"/>
        <w:rPr>
          <w:rFonts w:ascii="Times New Roman" w:hAnsi="Times New Roman" w:cs="Times New Roman"/>
          <w:color w:val="000000"/>
          <w:sz w:val="28"/>
          <w:szCs w:val="28"/>
        </w:rPr>
      </w:pPr>
      <w:bookmarkStart w:id="2" w:name="_Toc225171776"/>
      <w:r w:rsidRPr="00B37194">
        <w:rPr>
          <w:rFonts w:ascii="Times New Roman" w:hAnsi="Times New Roman" w:cs="Times New Roman"/>
          <w:color w:val="000000"/>
          <w:sz w:val="28"/>
          <w:szCs w:val="28"/>
        </w:rPr>
        <w:t>3. Будущее развитие России</w:t>
      </w:r>
      <w:bookmarkEnd w:id="2"/>
    </w:p>
    <w:p w:rsidR="00383364" w:rsidRPr="00B37194" w:rsidRDefault="00383364" w:rsidP="00B37194">
      <w:pPr>
        <w:spacing w:line="360" w:lineRule="auto"/>
        <w:ind w:firstLine="709"/>
        <w:jc w:val="both"/>
        <w:rPr>
          <w:color w:val="000000"/>
          <w:sz w:val="28"/>
        </w:rPr>
      </w:pPr>
    </w:p>
    <w:p w:rsidR="00383364" w:rsidRPr="00B37194" w:rsidRDefault="00383364" w:rsidP="00B37194">
      <w:pPr>
        <w:spacing w:line="360" w:lineRule="auto"/>
        <w:ind w:firstLine="709"/>
        <w:jc w:val="both"/>
        <w:rPr>
          <w:color w:val="000000"/>
          <w:sz w:val="28"/>
          <w:szCs w:val="28"/>
        </w:rPr>
      </w:pPr>
      <w:r w:rsidRPr="00B37194">
        <w:rPr>
          <w:color w:val="000000"/>
          <w:sz w:val="28"/>
          <w:szCs w:val="28"/>
        </w:rPr>
        <w:t xml:space="preserve">Что же ждет </w:t>
      </w:r>
      <w:r w:rsidR="00AC3050" w:rsidRPr="00B37194">
        <w:rPr>
          <w:color w:val="000000"/>
          <w:sz w:val="28"/>
          <w:szCs w:val="28"/>
        </w:rPr>
        <w:t>Россию в 21 в., исходя из общемировых тенденций и особенностей русского национального характера?</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В соответствии с тенденцией информатизации на Россию будут воздействовать различные информационные технологии, которым необходимо оказывать сопротивление. Тенденция глобализации ведет к созданию единой мировой экономики, в которой Россия может не оказаться на первых ролях.</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Уже сегодня мировое хозяйство состоит из ядра (развитые страны) и периферии (весь остальной мир). Между ядром и периферией происходит неэквивалентный экономический обмен. Ядро продуцирует новые технологии, а периферия в обмен на современные товары вынуждена передавать природные, трудовые и интеллектуальные ресурсы.</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 xml:space="preserve">В последнее десятилетие в России в полной мере проявились признаки </w:t>
      </w:r>
      <w:r w:rsidRPr="00B37194">
        <w:rPr>
          <w:i/>
          <w:color w:val="000000"/>
          <w:sz w:val="28"/>
          <w:szCs w:val="28"/>
        </w:rPr>
        <w:t>периферийной экономики</w:t>
      </w:r>
      <w:r w:rsidRPr="00B37194">
        <w:rPr>
          <w:color w:val="000000"/>
          <w:sz w:val="28"/>
          <w:szCs w:val="28"/>
        </w:rPr>
        <w:t>:</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 разрушение научно – технического потенциала;</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 блокирование новых макротехнологий;</w:t>
      </w:r>
    </w:p>
    <w:p w:rsidR="00AC3050" w:rsidRPr="00B37194" w:rsidRDefault="00AC3050" w:rsidP="00B37194">
      <w:pPr>
        <w:spacing w:line="360" w:lineRule="auto"/>
        <w:ind w:firstLine="709"/>
        <w:jc w:val="both"/>
        <w:rPr>
          <w:color w:val="000000"/>
          <w:sz w:val="28"/>
          <w:szCs w:val="28"/>
        </w:rPr>
      </w:pPr>
      <w:r w:rsidRPr="00B37194">
        <w:rPr>
          <w:color w:val="000000"/>
          <w:sz w:val="28"/>
          <w:szCs w:val="28"/>
        </w:rPr>
        <w:t>- отсутствие самостоятельной экономической политики.</w:t>
      </w:r>
    </w:p>
    <w:p w:rsidR="00AC3050" w:rsidRPr="00B37194" w:rsidRDefault="00AC3050" w:rsidP="00B37194">
      <w:pPr>
        <w:spacing w:line="360" w:lineRule="auto"/>
        <w:ind w:firstLine="709"/>
        <w:jc w:val="both"/>
        <w:rPr>
          <w:color w:val="000000"/>
          <w:sz w:val="28"/>
          <w:szCs w:val="28"/>
        </w:rPr>
      </w:pPr>
      <w:r w:rsidRPr="00B37194">
        <w:rPr>
          <w:i/>
          <w:color w:val="000000"/>
          <w:sz w:val="28"/>
          <w:szCs w:val="28"/>
        </w:rPr>
        <w:t>В политической сфере</w:t>
      </w:r>
      <w:r w:rsidRPr="00B37194">
        <w:rPr>
          <w:color w:val="000000"/>
          <w:sz w:val="28"/>
          <w:szCs w:val="28"/>
        </w:rPr>
        <w:t xml:space="preserve"> Россия лишится части суверенитета, если вообще останется существовать в качестве целостного образования.</w:t>
      </w:r>
    </w:p>
    <w:p w:rsidR="00AC3050" w:rsidRPr="00B37194" w:rsidRDefault="00AC3050" w:rsidP="00B37194">
      <w:pPr>
        <w:spacing w:line="360" w:lineRule="auto"/>
        <w:ind w:firstLine="709"/>
        <w:jc w:val="both"/>
        <w:rPr>
          <w:color w:val="000000"/>
          <w:sz w:val="28"/>
          <w:szCs w:val="28"/>
        </w:rPr>
      </w:pPr>
      <w:r w:rsidRPr="00B37194">
        <w:rPr>
          <w:i/>
          <w:color w:val="000000"/>
          <w:sz w:val="28"/>
          <w:szCs w:val="28"/>
        </w:rPr>
        <w:t>В военной сфере</w:t>
      </w:r>
      <w:r w:rsidRPr="00B37194">
        <w:rPr>
          <w:color w:val="000000"/>
          <w:sz w:val="28"/>
          <w:szCs w:val="28"/>
        </w:rPr>
        <w:t xml:space="preserve"> общий спад промышленности приведет к ослаблению ВПК и дальнейшему уменьшению технологической оснащенности армии, которая к тому же численно сокращается до величины, не позволяющей эффективно защитить огромную территорию страны.</w:t>
      </w:r>
    </w:p>
    <w:p w:rsidR="00AC3050" w:rsidRPr="00B37194" w:rsidRDefault="00AC3050" w:rsidP="00B37194">
      <w:pPr>
        <w:spacing w:line="360" w:lineRule="auto"/>
        <w:ind w:firstLine="709"/>
        <w:jc w:val="both"/>
        <w:rPr>
          <w:color w:val="000000"/>
          <w:sz w:val="28"/>
          <w:szCs w:val="28"/>
        </w:rPr>
      </w:pPr>
      <w:r w:rsidRPr="00B37194">
        <w:rPr>
          <w:i/>
          <w:color w:val="000000"/>
          <w:sz w:val="28"/>
          <w:szCs w:val="28"/>
        </w:rPr>
        <w:t xml:space="preserve">В культурной сфере </w:t>
      </w:r>
      <w:r w:rsidRPr="00B37194">
        <w:rPr>
          <w:color w:val="000000"/>
          <w:sz w:val="28"/>
          <w:szCs w:val="28"/>
        </w:rPr>
        <w:t>ослабление позиций религии, традиционно служащей в мире</w:t>
      </w:r>
      <w:r w:rsidR="00401307" w:rsidRPr="00B37194">
        <w:rPr>
          <w:color w:val="000000"/>
          <w:sz w:val="28"/>
          <w:szCs w:val="28"/>
        </w:rPr>
        <w:t>, и в России в особенности, одной из скреп государственности, и усиление позиций массовой культуры также не сулят ничего положительного.</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Демографический взрыв будет вести к усилению давления со стороны Китая, Японии, исламского мира, Средней Азии, Кавказа и Закавказья. Можно прогнозировать дальнейшее уменьшение количества населения России, продолжительность жизни и рост числа новых заболеваний в дополнение к старым – СПИДа, наркомании и т.п.</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Тенденция разрушения природной среды будет вести к усилению давления развитых стран с целью доступа к еще немалым российским запасам природных ресурсов.</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К этому следует добавить попытки использовать территорию России для захоронения радиоактивных отходов. Футурошок будет накладываться на резкие пертурбации в виде шоковой терапии, дефолтов и т.п.</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«Такое развитие событий можно признать катастрофическим для России. Ему можно противопоставить рациональный сценарий, основанный на действии государства в своих интересах и в интересах большинства населения. Использование таких свойств русского народа, как выносливость, долготерпение, способность к самопожертвованию, коллективизм и жажда идеала и справедливости, может дать желаемый результат»</w:t>
      </w:r>
      <w:r w:rsidRPr="00B37194">
        <w:rPr>
          <w:rStyle w:val="a5"/>
          <w:color w:val="000000"/>
          <w:sz w:val="28"/>
          <w:szCs w:val="28"/>
        </w:rPr>
        <w:footnoteReference w:customMarkFollows="1" w:id="4"/>
        <w:sym w:font="Symbol" w:char="F0B7"/>
      </w:r>
      <w:r w:rsidRPr="00B37194">
        <w:rPr>
          <w:color w:val="000000"/>
          <w:sz w:val="28"/>
          <w:szCs w:val="28"/>
        </w:rPr>
        <w:t>.</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Так что же необходимо предпринять в каждом из указанных направлений?</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Для соответствия тенденции рационализации и информации как ее современной формы необходимо осуществлять эффективное руководство, которое поднимало бы население к более высокому уровню рационализации путем:</w:t>
      </w:r>
    </w:p>
    <w:p w:rsidR="00401307" w:rsidRPr="00B37194" w:rsidRDefault="00401307" w:rsidP="00B37194">
      <w:pPr>
        <w:spacing w:line="360" w:lineRule="auto"/>
        <w:ind w:firstLine="709"/>
        <w:jc w:val="both"/>
        <w:rPr>
          <w:color w:val="000000"/>
          <w:sz w:val="28"/>
          <w:szCs w:val="28"/>
        </w:rPr>
      </w:pPr>
      <w:r w:rsidRPr="00B37194">
        <w:rPr>
          <w:color w:val="000000"/>
          <w:sz w:val="28"/>
          <w:szCs w:val="28"/>
        </w:rPr>
        <w:t>-</w:t>
      </w:r>
      <w:r w:rsidR="00640C73" w:rsidRPr="00B37194">
        <w:rPr>
          <w:color w:val="000000"/>
          <w:sz w:val="28"/>
          <w:szCs w:val="28"/>
        </w:rPr>
        <w:t xml:space="preserve"> создания оазисов рациональности;</w:t>
      </w:r>
    </w:p>
    <w:p w:rsidR="00640C73" w:rsidRPr="00B37194" w:rsidRDefault="00640C73" w:rsidP="00B37194">
      <w:pPr>
        <w:spacing w:line="360" w:lineRule="auto"/>
        <w:ind w:firstLine="709"/>
        <w:jc w:val="both"/>
        <w:rPr>
          <w:color w:val="000000"/>
          <w:sz w:val="28"/>
          <w:szCs w:val="28"/>
        </w:rPr>
      </w:pPr>
      <w:r w:rsidRPr="00B37194">
        <w:rPr>
          <w:color w:val="000000"/>
          <w:sz w:val="28"/>
          <w:szCs w:val="28"/>
        </w:rPr>
        <w:t>- стимулирования развития рациональных отраслей культуры;</w:t>
      </w:r>
    </w:p>
    <w:p w:rsidR="00640C73" w:rsidRPr="00B37194" w:rsidRDefault="00640C73" w:rsidP="00B37194">
      <w:pPr>
        <w:spacing w:line="360" w:lineRule="auto"/>
        <w:ind w:firstLine="709"/>
        <w:jc w:val="both"/>
        <w:rPr>
          <w:color w:val="000000"/>
          <w:sz w:val="28"/>
          <w:szCs w:val="28"/>
        </w:rPr>
      </w:pPr>
      <w:r w:rsidRPr="00B37194">
        <w:rPr>
          <w:color w:val="000000"/>
          <w:sz w:val="28"/>
          <w:szCs w:val="28"/>
        </w:rPr>
        <w:t>- пропаганды рациональной государственной идеологии.</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В экономической сфере</w:t>
      </w:r>
      <w:r w:rsidRPr="00B37194">
        <w:rPr>
          <w:color w:val="000000"/>
          <w:sz w:val="28"/>
          <w:szCs w:val="28"/>
        </w:rPr>
        <w:t xml:space="preserve"> нужно использовать имеющиеся преимущества научно – технического и культурного плана, а при необходимости проводить протекционистскую политику по отношению к отечественным товарам.</w:t>
      </w:r>
    </w:p>
    <w:p w:rsidR="00640C73" w:rsidRPr="00B37194" w:rsidRDefault="00640C73" w:rsidP="00B37194">
      <w:pPr>
        <w:spacing w:line="360" w:lineRule="auto"/>
        <w:ind w:firstLine="709"/>
        <w:jc w:val="both"/>
        <w:rPr>
          <w:color w:val="000000"/>
          <w:sz w:val="28"/>
          <w:szCs w:val="28"/>
        </w:rPr>
      </w:pPr>
      <w:r w:rsidRPr="00B37194">
        <w:rPr>
          <w:color w:val="000000"/>
          <w:sz w:val="28"/>
          <w:szCs w:val="28"/>
        </w:rPr>
        <w:t>Пока у России еще есть шансы прорваться на траекторию устойчивого экономического развития и вернуть себе место в ядре мировой экономической системы.</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 xml:space="preserve">Для укрепления государства </w:t>
      </w:r>
      <w:r w:rsidRPr="00B37194">
        <w:rPr>
          <w:color w:val="000000"/>
          <w:sz w:val="28"/>
          <w:szCs w:val="28"/>
        </w:rPr>
        <w:t>необходимы не только вертикаль власти, но и становление гражданского общества, обеспечивающего гибкость и устойчивость социальной системы, поддержка патриотизма и религии – духовных основ государства.</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 xml:space="preserve">В военной сфере </w:t>
      </w:r>
      <w:r w:rsidRPr="00B37194">
        <w:rPr>
          <w:color w:val="000000"/>
          <w:sz w:val="28"/>
          <w:szCs w:val="28"/>
        </w:rPr>
        <w:t>армия и ее научно – технический потенциал должны быть в состоянии преодолеть любую из идущих извне угроз.</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 xml:space="preserve">Культурная политика </w:t>
      </w:r>
      <w:r w:rsidRPr="00B37194">
        <w:rPr>
          <w:color w:val="000000"/>
          <w:sz w:val="28"/>
          <w:szCs w:val="28"/>
        </w:rPr>
        <w:t>должна быть направлена на развитие всех современных отраслей культуры</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 xml:space="preserve">В демографической сфере </w:t>
      </w:r>
      <w:r w:rsidRPr="00B37194">
        <w:rPr>
          <w:color w:val="000000"/>
          <w:sz w:val="28"/>
          <w:szCs w:val="28"/>
        </w:rPr>
        <w:t>необходима государственная помощь семье и переориентация ценностей самого населения, понимающего, что будущее зависит не от числа автомобилей, а от числа детских колясок.</w:t>
      </w:r>
    </w:p>
    <w:p w:rsidR="00640C73" w:rsidRPr="00B37194" w:rsidRDefault="00640C73" w:rsidP="00B37194">
      <w:pPr>
        <w:spacing w:line="360" w:lineRule="auto"/>
        <w:ind w:firstLine="709"/>
        <w:jc w:val="both"/>
        <w:rPr>
          <w:color w:val="000000"/>
          <w:sz w:val="28"/>
          <w:szCs w:val="28"/>
        </w:rPr>
      </w:pPr>
      <w:r w:rsidRPr="00B37194">
        <w:rPr>
          <w:i/>
          <w:color w:val="000000"/>
          <w:sz w:val="28"/>
          <w:szCs w:val="28"/>
        </w:rPr>
        <w:t xml:space="preserve">В экологической сфере </w:t>
      </w:r>
      <w:r w:rsidRPr="00B37194">
        <w:rPr>
          <w:color w:val="000000"/>
          <w:sz w:val="28"/>
          <w:szCs w:val="28"/>
        </w:rPr>
        <w:t xml:space="preserve">необходимо использование ресурсов прежде всего в интересах государства и большинства населения, а в менталитете народа должно укрепляться представление о необходимости бережного </w:t>
      </w:r>
      <w:r w:rsidR="00FA7510" w:rsidRPr="00B37194">
        <w:rPr>
          <w:color w:val="000000"/>
          <w:sz w:val="28"/>
          <w:szCs w:val="28"/>
        </w:rPr>
        <w:t>использования богатств природы и заботы о состоянии окружающей среды.</w:t>
      </w:r>
    </w:p>
    <w:p w:rsidR="00FA7510" w:rsidRPr="00B37194" w:rsidRDefault="00FA7510" w:rsidP="00B37194">
      <w:pPr>
        <w:spacing w:line="360" w:lineRule="auto"/>
        <w:ind w:firstLine="709"/>
        <w:jc w:val="both"/>
        <w:rPr>
          <w:color w:val="000000"/>
          <w:sz w:val="28"/>
          <w:szCs w:val="28"/>
        </w:rPr>
      </w:pPr>
      <w:r w:rsidRPr="00B37194">
        <w:rPr>
          <w:color w:val="000000"/>
          <w:sz w:val="28"/>
          <w:szCs w:val="28"/>
        </w:rPr>
        <w:t>От России по – прежнему очень много зависит в мировой истории, имея ввиду ее важнейшее геополитическое значение.</w:t>
      </w:r>
    </w:p>
    <w:p w:rsidR="00FA7510" w:rsidRPr="00B37194" w:rsidRDefault="00FA7510" w:rsidP="00B37194">
      <w:pPr>
        <w:spacing w:line="360" w:lineRule="auto"/>
        <w:ind w:firstLine="709"/>
        <w:jc w:val="both"/>
        <w:rPr>
          <w:color w:val="000000"/>
          <w:sz w:val="28"/>
          <w:szCs w:val="28"/>
        </w:rPr>
      </w:pPr>
      <w:r w:rsidRPr="00B37194">
        <w:rPr>
          <w:color w:val="000000"/>
          <w:sz w:val="28"/>
          <w:szCs w:val="28"/>
        </w:rPr>
        <w:t>От положения и позиции России зависит, как будет вращаться ось мировой истории. Остаются и силы, которые стремятся к ее ослаблению и даже расчленению. Будущее России зависит от ныне живущего поколения.</w:t>
      </w:r>
      <w:bookmarkStart w:id="3" w:name="_GoBack"/>
      <w:bookmarkEnd w:id="3"/>
    </w:p>
    <w:sectPr w:rsidR="00FA7510" w:rsidRPr="00B37194" w:rsidSect="00B37194">
      <w:footerReference w:type="even" r:id="rId6"/>
      <w:footerReference w:type="default" r:id="rId7"/>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D52" w:rsidRDefault="00567D52">
      <w:r>
        <w:separator/>
      </w:r>
    </w:p>
  </w:endnote>
  <w:endnote w:type="continuationSeparator" w:id="0">
    <w:p w:rsidR="00567D52" w:rsidRDefault="0056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510" w:rsidRDefault="00FA7510" w:rsidP="00BC62D3">
    <w:pPr>
      <w:pStyle w:val="a6"/>
      <w:framePr w:wrap="around" w:vAnchor="text" w:hAnchor="margin" w:xAlign="right" w:y="1"/>
      <w:rPr>
        <w:rStyle w:val="a8"/>
      </w:rPr>
    </w:pPr>
  </w:p>
  <w:p w:rsidR="00FA7510" w:rsidRDefault="00FA7510" w:rsidP="00FA751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510" w:rsidRDefault="003C12CB" w:rsidP="00BC62D3">
    <w:pPr>
      <w:pStyle w:val="a6"/>
      <w:framePr w:wrap="around" w:vAnchor="text" w:hAnchor="margin" w:xAlign="right" w:y="1"/>
      <w:rPr>
        <w:rStyle w:val="a8"/>
      </w:rPr>
    </w:pPr>
    <w:r>
      <w:rPr>
        <w:rStyle w:val="a8"/>
        <w:noProof/>
      </w:rPr>
      <w:t>2</w:t>
    </w:r>
  </w:p>
  <w:p w:rsidR="00FA7510" w:rsidRDefault="00FA7510" w:rsidP="00FA751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D52" w:rsidRDefault="00567D52">
      <w:r>
        <w:separator/>
      </w:r>
    </w:p>
  </w:footnote>
  <w:footnote w:type="continuationSeparator" w:id="0">
    <w:p w:rsidR="00567D52" w:rsidRDefault="00567D52">
      <w:r>
        <w:continuationSeparator/>
      </w:r>
    </w:p>
  </w:footnote>
  <w:footnote w:id="1">
    <w:p w:rsidR="00567D52" w:rsidRDefault="005E7A4F">
      <w:pPr>
        <w:pStyle w:val="a3"/>
      </w:pPr>
      <w:r w:rsidRPr="005E7A4F">
        <w:rPr>
          <w:rStyle w:val="a5"/>
        </w:rPr>
        <w:sym w:font="Symbol" w:char="F0B7"/>
      </w:r>
      <w:r>
        <w:t xml:space="preserve"> </w:t>
      </w:r>
      <w:r>
        <w:rPr>
          <w:sz w:val="28"/>
          <w:szCs w:val="28"/>
        </w:rPr>
        <w:t xml:space="preserve">Западно – европейская социология </w:t>
      </w:r>
      <w:r>
        <w:rPr>
          <w:sz w:val="28"/>
          <w:szCs w:val="28"/>
          <w:lang w:val="en-US"/>
        </w:rPr>
        <w:t>XIX</w:t>
      </w:r>
      <w:r>
        <w:rPr>
          <w:sz w:val="28"/>
          <w:szCs w:val="28"/>
        </w:rPr>
        <w:t xml:space="preserve"> –</w:t>
      </w:r>
      <w:r w:rsidRPr="005E7A4F">
        <w:rPr>
          <w:sz w:val="28"/>
          <w:szCs w:val="28"/>
        </w:rPr>
        <w:t xml:space="preserve"> </w:t>
      </w:r>
      <w:r>
        <w:rPr>
          <w:sz w:val="28"/>
          <w:szCs w:val="28"/>
          <w:lang w:val="en-US"/>
        </w:rPr>
        <w:t>XX</w:t>
      </w:r>
      <w:r>
        <w:rPr>
          <w:sz w:val="28"/>
          <w:szCs w:val="28"/>
        </w:rPr>
        <w:t xml:space="preserve"> вв. – М., 1996, с.113</w:t>
      </w:r>
    </w:p>
  </w:footnote>
  <w:footnote w:id="2">
    <w:p w:rsidR="00567D52" w:rsidRDefault="00BC6A48">
      <w:pPr>
        <w:pStyle w:val="a3"/>
      </w:pPr>
      <w:r w:rsidRPr="00BC6A48">
        <w:rPr>
          <w:rStyle w:val="a5"/>
        </w:rPr>
        <w:sym w:font="Symbol" w:char="F0B7"/>
      </w:r>
      <w:r>
        <w:t xml:space="preserve"> </w:t>
      </w:r>
      <w:r>
        <w:rPr>
          <w:sz w:val="28"/>
          <w:szCs w:val="28"/>
        </w:rPr>
        <w:t xml:space="preserve">Западно – европейская социология </w:t>
      </w:r>
      <w:r>
        <w:rPr>
          <w:sz w:val="28"/>
          <w:szCs w:val="28"/>
          <w:lang w:val="en-US"/>
        </w:rPr>
        <w:t>XIX</w:t>
      </w:r>
      <w:r>
        <w:rPr>
          <w:sz w:val="28"/>
          <w:szCs w:val="28"/>
        </w:rPr>
        <w:t xml:space="preserve"> –</w:t>
      </w:r>
      <w:r w:rsidRPr="005E7A4F">
        <w:rPr>
          <w:sz w:val="28"/>
          <w:szCs w:val="28"/>
        </w:rPr>
        <w:t xml:space="preserve"> </w:t>
      </w:r>
      <w:r>
        <w:rPr>
          <w:sz w:val="28"/>
          <w:szCs w:val="28"/>
          <w:lang w:val="en-US"/>
        </w:rPr>
        <w:t>XX</w:t>
      </w:r>
      <w:r>
        <w:rPr>
          <w:sz w:val="28"/>
          <w:szCs w:val="28"/>
        </w:rPr>
        <w:t xml:space="preserve"> вв. – М., 1996, с.377 - 378</w:t>
      </w:r>
    </w:p>
  </w:footnote>
  <w:footnote w:id="3">
    <w:p w:rsidR="00567D52" w:rsidRDefault="00A5784D">
      <w:pPr>
        <w:pStyle w:val="a3"/>
      </w:pPr>
      <w:r w:rsidRPr="00A5784D">
        <w:rPr>
          <w:rStyle w:val="a5"/>
        </w:rPr>
        <w:sym w:font="Symbol" w:char="F0B7"/>
      </w:r>
      <w:r>
        <w:t xml:space="preserve"> </w:t>
      </w:r>
      <w:r w:rsidRPr="00A5784D">
        <w:rPr>
          <w:sz w:val="28"/>
          <w:szCs w:val="28"/>
        </w:rPr>
        <w:t xml:space="preserve">Русский </w:t>
      </w:r>
      <w:r>
        <w:rPr>
          <w:sz w:val="28"/>
          <w:szCs w:val="28"/>
          <w:lang w:val="en-US"/>
        </w:rPr>
        <w:t>Newsweek</w:t>
      </w:r>
      <w:r>
        <w:rPr>
          <w:sz w:val="28"/>
          <w:szCs w:val="28"/>
        </w:rPr>
        <w:t xml:space="preserve">//17 – 23 марта </w:t>
      </w:r>
      <w:smartTag w:uri="urn:schemas-microsoft-com:office:smarttags" w:element="metricconverter">
        <w:smartTagPr>
          <w:attr w:name="ProductID" w:val="2008 г"/>
        </w:smartTagPr>
        <w:r>
          <w:rPr>
            <w:sz w:val="28"/>
            <w:szCs w:val="28"/>
          </w:rPr>
          <w:t>2008 г</w:t>
        </w:r>
      </w:smartTag>
      <w:r>
        <w:rPr>
          <w:sz w:val="28"/>
          <w:szCs w:val="28"/>
        </w:rPr>
        <w:t>., №12, с.4</w:t>
      </w:r>
    </w:p>
  </w:footnote>
  <w:footnote w:id="4">
    <w:p w:rsidR="00567D52" w:rsidRDefault="00401307">
      <w:pPr>
        <w:pStyle w:val="a3"/>
      </w:pPr>
      <w:r w:rsidRPr="00401307">
        <w:rPr>
          <w:rStyle w:val="a5"/>
          <w:sz w:val="28"/>
          <w:szCs w:val="28"/>
        </w:rPr>
        <w:sym w:font="Symbol" w:char="F0B7"/>
      </w:r>
      <w:r w:rsidRPr="00401307">
        <w:rPr>
          <w:sz w:val="28"/>
          <w:szCs w:val="28"/>
        </w:rPr>
        <w:t xml:space="preserve"> Горелов А.А. Политология. – М.: ЭКСМО, с.251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136"/>
    <w:rsid w:val="0006236F"/>
    <w:rsid w:val="00134666"/>
    <w:rsid w:val="00171A52"/>
    <w:rsid w:val="001F6D25"/>
    <w:rsid w:val="002169A5"/>
    <w:rsid w:val="003260CC"/>
    <w:rsid w:val="00383364"/>
    <w:rsid w:val="003C12CB"/>
    <w:rsid w:val="00401307"/>
    <w:rsid w:val="00567D52"/>
    <w:rsid w:val="005D5C82"/>
    <w:rsid w:val="005E7A4F"/>
    <w:rsid w:val="00640C73"/>
    <w:rsid w:val="008C07DC"/>
    <w:rsid w:val="00987136"/>
    <w:rsid w:val="00996B0E"/>
    <w:rsid w:val="00A5784D"/>
    <w:rsid w:val="00A77ACF"/>
    <w:rsid w:val="00AC3050"/>
    <w:rsid w:val="00B37194"/>
    <w:rsid w:val="00BC62D3"/>
    <w:rsid w:val="00BC6A48"/>
    <w:rsid w:val="00BF10C0"/>
    <w:rsid w:val="00DB4883"/>
    <w:rsid w:val="00E21A61"/>
    <w:rsid w:val="00FA7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FDA513-D1A8-4DD9-BAE9-91053C44B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Введение"/>
    <w:basedOn w:val="a"/>
    <w:next w:val="a"/>
    <w:link w:val="10"/>
    <w:uiPriority w:val="99"/>
    <w:qFormat/>
    <w:rsid w:val="00BF10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Введение Знак"/>
    <w:link w:val="1"/>
    <w:uiPriority w:val="9"/>
    <w:rPr>
      <w:rFonts w:ascii="Cambria" w:eastAsia="Times New Roman" w:hAnsi="Cambria" w:cs="Times New Roman"/>
      <w:b/>
      <w:bCs/>
      <w:kern w:val="32"/>
      <w:sz w:val="32"/>
      <w:szCs w:val="32"/>
    </w:rPr>
  </w:style>
  <w:style w:type="paragraph" w:customStyle="1" w:styleId="16">
    <w:name w:val="Стиль 16 пт По центру"/>
    <w:basedOn w:val="a"/>
    <w:next w:val="1"/>
    <w:autoRedefine/>
    <w:uiPriority w:val="99"/>
    <w:rsid w:val="00A77ACF"/>
    <w:pPr>
      <w:jc w:val="center"/>
    </w:pPr>
    <w:rPr>
      <w:sz w:val="32"/>
      <w:szCs w:val="20"/>
    </w:rPr>
  </w:style>
  <w:style w:type="paragraph" w:styleId="a3">
    <w:name w:val="footnote text"/>
    <w:basedOn w:val="a"/>
    <w:link w:val="a4"/>
    <w:uiPriority w:val="99"/>
    <w:semiHidden/>
    <w:rsid w:val="005E7A4F"/>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5E7A4F"/>
    <w:rPr>
      <w:rFonts w:cs="Times New Roman"/>
      <w:vertAlign w:val="superscript"/>
    </w:rPr>
  </w:style>
  <w:style w:type="paragraph" w:styleId="11">
    <w:name w:val="toc 1"/>
    <w:basedOn w:val="a"/>
    <w:next w:val="a"/>
    <w:autoRedefine/>
    <w:uiPriority w:val="99"/>
    <w:semiHidden/>
    <w:rsid w:val="00FA7510"/>
  </w:style>
  <w:style w:type="paragraph" w:styleId="a6">
    <w:name w:val="footer"/>
    <w:basedOn w:val="a"/>
    <w:link w:val="a7"/>
    <w:uiPriority w:val="99"/>
    <w:rsid w:val="00FA751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A75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1629</Words>
  <Characters>9289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Company>
  <LinksUpToDate>false</LinksUpToDate>
  <CharactersWithSpaces>10897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Name</dc:creator>
  <cp:keywords/>
  <dc:description/>
  <cp:lastModifiedBy>admin</cp:lastModifiedBy>
  <cp:revision>2</cp:revision>
  <dcterms:created xsi:type="dcterms:W3CDTF">2014-03-02T11:26:00Z</dcterms:created>
  <dcterms:modified xsi:type="dcterms:W3CDTF">2014-03-02T11:26:00Z</dcterms:modified>
</cp:coreProperties>
</file>