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AF2" w:rsidRPr="006F5D4A" w:rsidRDefault="00775AF2" w:rsidP="006F5D4A">
      <w:pPr>
        <w:spacing w:line="360" w:lineRule="auto"/>
        <w:ind w:firstLine="709"/>
        <w:jc w:val="center"/>
        <w:rPr>
          <w:sz w:val="28"/>
          <w:szCs w:val="28"/>
        </w:rPr>
      </w:pPr>
      <w:r w:rsidRPr="006F5D4A">
        <w:rPr>
          <w:sz w:val="28"/>
          <w:szCs w:val="28"/>
        </w:rPr>
        <w:t>Федеральное агентство по образованию</w:t>
      </w:r>
    </w:p>
    <w:p w:rsidR="00775AF2" w:rsidRPr="006F5D4A" w:rsidRDefault="00775AF2" w:rsidP="006F5D4A">
      <w:pPr>
        <w:spacing w:line="360" w:lineRule="auto"/>
        <w:ind w:firstLine="709"/>
        <w:jc w:val="center"/>
        <w:rPr>
          <w:sz w:val="28"/>
          <w:szCs w:val="28"/>
        </w:rPr>
      </w:pPr>
      <w:r w:rsidRPr="006F5D4A">
        <w:rPr>
          <w:sz w:val="28"/>
          <w:szCs w:val="28"/>
        </w:rPr>
        <w:t>Государственное образовательное учреждение</w:t>
      </w:r>
    </w:p>
    <w:p w:rsidR="00775AF2" w:rsidRPr="006F5D4A" w:rsidRDefault="00775AF2" w:rsidP="006F5D4A">
      <w:pPr>
        <w:spacing w:line="360" w:lineRule="auto"/>
        <w:ind w:firstLine="709"/>
        <w:jc w:val="center"/>
        <w:rPr>
          <w:sz w:val="28"/>
          <w:szCs w:val="28"/>
        </w:rPr>
      </w:pPr>
      <w:r w:rsidRPr="006F5D4A">
        <w:rPr>
          <w:sz w:val="28"/>
          <w:szCs w:val="28"/>
        </w:rPr>
        <w:t>высшего профессионального образования</w:t>
      </w:r>
    </w:p>
    <w:p w:rsidR="00775AF2" w:rsidRPr="006F5D4A" w:rsidRDefault="00775AF2" w:rsidP="006F5D4A">
      <w:pPr>
        <w:spacing w:line="360" w:lineRule="auto"/>
        <w:ind w:firstLine="709"/>
        <w:jc w:val="center"/>
        <w:rPr>
          <w:sz w:val="28"/>
          <w:szCs w:val="28"/>
        </w:rPr>
      </w:pPr>
      <w:r w:rsidRPr="006F5D4A">
        <w:rPr>
          <w:sz w:val="28"/>
          <w:szCs w:val="28"/>
        </w:rPr>
        <w:t>«Иркутский государственный педагогический университет»</w:t>
      </w:r>
    </w:p>
    <w:p w:rsidR="00775AF2" w:rsidRPr="006F5D4A" w:rsidRDefault="00775AF2" w:rsidP="006F5D4A">
      <w:pPr>
        <w:spacing w:line="360" w:lineRule="auto"/>
        <w:ind w:firstLine="709"/>
        <w:jc w:val="both"/>
        <w:rPr>
          <w:sz w:val="28"/>
          <w:szCs w:val="28"/>
        </w:rPr>
      </w:pPr>
    </w:p>
    <w:p w:rsidR="00775AF2" w:rsidRPr="006F5D4A" w:rsidRDefault="00775AF2" w:rsidP="006F5D4A">
      <w:pPr>
        <w:spacing w:line="360" w:lineRule="auto"/>
        <w:ind w:firstLine="709"/>
        <w:jc w:val="both"/>
        <w:rPr>
          <w:sz w:val="28"/>
          <w:szCs w:val="28"/>
        </w:rPr>
      </w:pPr>
    </w:p>
    <w:p w:rsidR="00775AF2" w:rsidRPr="006F5D4A" w:rsidRDefault="00775AF2" w:rsidP="006F5D4A">
      <w:pPr>
        <w:spacing w:line="360" w:lineRule="auto"/>
        <w:ind w:firstLine="709"/>
        <w:jc w:val="both"/>
        <w:rPr>
          <w:sz w:val="28"/>
          <w:szCs w:val="28"/>
        </w:rPr>
      </w:pPr>
    </w:p>
    <w:p w:rsidR="00775AF2" w:rsidRPr="006F5D4A" w:rsidRDefault="00775AF2" w:rsidP="006F5D4A">
      <w:pPr>
        <w:spacing w:line="360" w:lineRule="auto"/>
        <w:ind w:firstLine="709"/>
        <w:jc w:val="both"/>
        <w:rPr>
          <w:sz w:val="28"/>
          <w:szCs w:val="28"/>
        </w:rPr>
      </w:pPr>
    </w:p>
    <w:p w:rsidR="00775AF2" w:rsidRPr="006F5D4A" w:rsidRDefault="00775AF2" w:rsidP="006F5D4A">
      <w:pPr>
        <w:spacing w:line="360" w:lineRule="auto"/>
        <w:ind w:firstLine="709"/>
        <w:jc w:val="both"/>
        <w:rPr>
          <w:sz w:val="28"/>
          <w:szCs w:val="28"/>
        </w:rPr>
      </w:pPr>
    </w:p>
    <w:p w:rsidR="00DD2F8E" w:rsidRPr="006F5D4A" w:rsidRDefault="00DD2F8E" w:rsidP="006F5D4A">
      <w:pPr>
        <w:spacing w:line="360" w:lineRule="auto"/>
        <w:ind w:firstLine="709"/>
        <w:jc w:val="both"/>
        <w:rPr>
          <w:sz w:val="28"/>
          <w:szCs w:val="28"/>
        </w:rPr>
      </w:pPr>
    </w:p>
    <w:p w:rsidR="00DD2F8E" w:rsidRPr="006F5D4A" w:rsidRDefault="00DD2F8E" w:rsidP="006F5D4A">
      <w:pPr>
        <w:spacing w:line="360" w:lineRule="auto"/>
        <w:ind w:firstLine="709"/>
        <w:jc w:val="both"/>
        <w:rPr>
          <w:sz w:val="28"/>
          <w:szCs w:val="28"/>
        </w:rPr>
      </w:pPr>
    </w:p>
    <w:p w:rsidR="00775AF2" w:rsidRPr="006F5D4A" w:rsidRDefault="00775AF2" w:rsidP="006F5D4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F5D4A">
        <w:rPr>
          <w:b/>
          <w:sz w:val="28"/>
          <w:szCs w:val="28"/>
        </w:rPr>
        <w:t>Контроль за учебно-познавательной деятельностью учащихся</w:t>
      </w:r>
    </w:p>
    <w:p w:rsidR="00775AF2" w:rsidRPr="006F5D4A" w:rsidRDefault="00775AF2" w:rsidP="006F5D4A">
      <w:pPr>
        <w:spacing w:line="360" w:lineRule="auto"/>
        <w:ind w:firstLine="709"/>
        <w:jc w:val="both"/>
        <w:rPr>
          <w:sz w:val="28"/>
          <w:szCs w:val="28"/>
        </w:rPr>
      </w:pPr>
    </w:p>
    <w:p w:rsidR="00775AF2" w:rsidRPr="006F5D4A" w:rsidRDefault="00775AF2" w:rsidP="006F5D4A">
      <w:pPr>
        <w:spacing w:line="360" w:lineRule="auto"/>
        <w:ind w:firstLine="709"/>
        <w:jc w:val="both"/>
        <w:rPr>
          <w:sz w:val="28"/>
          <w:szCs w:val="28"/>
        </w:rPr>
      </w:pPr>
    </w:p>
    <w:p w:rsidR="00775AF2" w:rsidRPr="006F5D4A" w:rsidRDefault="00775AF2" w:rsidP="006F5D4A">
      <w:pPr>
        <w:spacing w:line="360" w:lineRule="auto"/>
        <w:ind w:firstLine="709"/>
        <w:jc w:val="both"/>
        <w:rPr>
          <w:sz w:val="28"/>
          <w:szCs w:val="28"/>
        </w:rPr>
      </w:pPr>
    </w:p>
    <w:p w:rsidR="00775AF2" w:rsidRPr="006F5D4A" w:rsidRDefault="00775AF2" w:rsidP="006F5D4A">
      <w:pPr>
        <w:spacing w:line="360" w:lineRule="auto"/>
        <w:ind w:firstLine="709"/>
        <w:jc w:val="both"/>
        <w:rPr>
          <w:sz w:val="28"/>
          <w:szCs w:val="28"/>
        </w:rPr>
      </w:pPr>
    </w:p>
    <w:p w:rsidR="00775AF2" w:rsidRPr="006F5D4A" w:rsidRDefault="00775AF2" w:rsidP="006F5D4A">
      <w:pPr>
        <w:spacing w:line="360" w:lineRule="auto"/>
        <w:ind w:firstLine="709"/>
        <w:jc w:val="right"/>
        <w:rPr>
          <w:sz w:val="28"/>
          <w:szCs w:val="28"/>
        </w:rPr>
      </w:pPr>
      <w:r w:rsidRPr="006F5D4A">
        <w:rPr>
          <w:sz w:val="28"/>
          <w:szCs w:val="28"/>
        </w:rPr>
        <w:t xml:space="preserve">Выполнил: </w:t>
      </w:r>
    </w:p>
    <w:p w:rsidR="00775AF2" w:rsidRPr="006F5D4A" w:rsidRDefault="00775AF2" w:rsidP="006F5D4A">
      <w:pPr>
        <w:spacing w:line="360" w:lineRule="auto"/>
        <w:ind w:firstLine="709"/>
        <w:jc w:val="right"/>
        <w:rPr>
          <w:sz w:val="28"/>
          <w:szCs w:val="28"/>
        </w:rPr>
      </w:pPr>
      <w:r w:rsidRPr="006F5D4A">
        <w:rPr>
          <w:sz w:val="28"/>
          <w:szCs w:val="28"/>
        </w:rPr>
        <w:t xml:space="preserve">студент </w:t>
      </w:r>
      <w:r w:rsidR="00DD2F8E" w:rsidRPr="006F5D4A">
        <w:rPr>
          <w:sz w:val="28"/>
          <w:szCs w:val="28"/>
        </w:rPr>
        <w:t xml:space="preserve">2 курса </w:t>
      </w:r>
      <w:r w:rsidRPr="006F5D4A">
        <w:rPr>
          <w:sz w:val="28"/>
          <w:szCs w:val="28"/>
        </w:rPr>
        <w:t>группы 2 «З»</w:t>
      </w:r>
    </w:p>
    <w:p w:rsidR="00775AF2" w:rsidRPr="006F5D4A" w:rsidRDefault="00775AF2" w:rsidP="006F5D4A">
      <w:pPr>
        <w:spacing w:line="360" w:lineRule="auto"/>
        <w:ind w:firstLine="709"/>
        <w:jc w:val="right"/>
        <w:rPr>
          <w:sz w:val="28"/>
          <w:szCs w:val="28"/>
        </w:rPr>
      </w:pPr>
      <w:r w:rsidRPr="006F5D4A">
        <w:rPr>
          <w:sz w:val="28"/>
          <w:szCs w:val="28"/>
        </w:rPr>
        <w:t>факультета математики, физики и информатики</w:t>
      </w:r>
    </w:p>
    <w:p w:rsidR="00775AF2" w:rsidRPr="006F5D4A" w:rsidRDefault="00775AF2" w:rsidP="006F5D4A">
      <w:pPr>
        <w:spacing w:line="360" w:lineRule="auto"/>
        <w:ind w:firstLine="709"/>
        <w:jc w:val="right"/>
        <w:rPr>
          <w:sz w:val="28"/>
          <w:szCs w:val="28"/>
        </w:rPr>
      </w:pPr>
      <w:r w:rsidRPr="006F5D4A">
        <w:rPr>
          <w:sz w:val="28"/>
          <w:szCs w:val="28"/>
        </w:rPr>
        <w:t>Быков Александр Сергеевич.</w:t>
      </w:r>
    </w:p>
    <w:p w:rsidR="00775AF2" w:rsidRPr="006F5D4A" w:rsidRDefault="00775AF2" w:rsidP="006F5D4A">
      <w:pPr>
        <w:spacing w:line="360" w:lineRule="auto"/>
        <w:ind w:firstLine="709"/>
        <w:jc w:val="both"/>
        <w:rPr>
          <w:sz w:val="28"/>
          <w:szCs w:val="28"/>
        </w:rPr>
      </w:pPr>
    </w:p>
    <w:p w:rsidR="00775AF2" w:rsidRPr="006F5D4A" w:rsidRDefault="00775AF2" w:rsidP="006F5D4A">
      <w:pPr>
        <w:spacing w:line="360" w:lineRule="auto"/>
        <w:ind w:firstLine="709"/>
        <w:jc w:val="both"/>
        <w:rPr>
          <w:sz w:val="28"/>
          <w:szCs w:val="28"/>
        </w:rPr>
      </w:pPr>
    </w:p>
    <w:p w:rsidR="00775AF2" w:rsidRPr="006F5D4A" w:rsidRDefault="00775AF2" w:rsidP="006F5D4A">
      <w:pPr>
        <w:spacing w:line="360" w:lineRule="auto"/>
        <w:ind w:firstLine="709"/>
        <w:jc w:val="both"/>
        <w:rPr>
          <w:sz w:val="28"/>
          <w:szCs w:val="28"/>
        </w:rPr>
      </w:pPr>
    </w:p>
    <w:p w:rsidR="00DD2F8E" w:rsidRPr="006F5D4A" w:rsidRDefault="00DD2F8E" w:rsidP="006F5D4A">
      <w:pPr>
        <w:spacing w:line="360" w:lineRule="auto"/>
        <w:ind w:firstLine="709"/>
        <w:jc w:val="both"/>
        <w:rPr>
          <w:sz w:val="28"/>
          <w:szCs w:val="28"/>
        </w:rPr>
      </w:pPr>
    </w:p>
    <w:p w:rsidR="00775AF2" w:rsidRPr="006F5D4A" w:rsidRDefault="00775AF2" w:rsidP="006F5D4A">
      <w:pPr>
        <w:spacing w:line="360" w:lineRule="auto"/>
        <w:ind w:firstLine="709"/>
        <w:jc w:val="both"/>
        <w:rPr>
          <w:sz w:val="28"/>
          <w:szCs w:val="28"/>
        </w:rPr>
      </w:pPr>
    </w:p>
    <w:p w:rsidR="00DD2F8E" w:rsidRPr="006F5D4A" w:rsidRDefault="00DD2F8E" w:rsidP="006F5D4A">
      <w:pPr>
        <w:spacing w:line="360" w:lineRule="auto"/>
        <w:ind w:firstLine="709"/>
        <w:jc w:val="both"/>
        <w:rPr>
          <w:sz w:val="28"/>
          <w:szCs w:val="28"/>
        </w:rPr>
      </w:pPr>
    </w:p>
    <w:p w:rsidR="00775AF2" w:rsidRPr="006F5D4A" w:rsidRDefault="00775AF2" w:rsidP="006F5D4A">
      <w:pPr>
        <w:spacing w:line="360" w:lineRule="auto"/>
        <w:ind w:firstLine="709"/>
        <w:jc w:val="both"/>
        <w:rPr>
          <w:sz w:val="28"/>
          <w:szCs w:val="28"/>
        </w:rPr>
      </w:pPr>
    </w:p>
    <w:p w:rsidR="00775AF2" w:rsidRPr="006F5D4A" w:rsidRDefault="00775AF2" w:rsidP="006F5D4A">
      <w:pPr>
        <w:spacing w:line="360" w:lineRule="auto"/>
        <w:ind w:firstLine="709"/>
        <w:jc w:val="both"/>
        <w:rPr>
          <w:sz w:val="28"/>
          <w:szCs w:val="28"/>
        </w:rPr>
      </w:pPr>
    </w:p>
    <w:p w:rsidR="00775AF2" w:rsidRPr="006F5D4A" w:rsidRDefault="00775AF2" w:rsidP="006F5D4A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  <w:r w:rsidRPr="006F5D4A">
        <w:rPr>
          <w:sz w:val="28"/>
          <w:szCs w:val="28"/>
        </w:rPr>
        <w:t>Иркутск, 2009 г.</w:t>
      </w:r>
    </w:p>
    <w:p w:rsidR="006F5D4A" w:rsidRPr="006F5D4A" w:rsidRDefault="006F5D4A" w:rsidP="006F5D4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F5D4A" w:rsidRPr="006F5D4A" w:rsidRDefault="006F5D4A" w:rsidP="006F5D4A">
      <w:pPr>
        <w:spacing w:line="360" w:lineRule="auto"/>
        <w:ind w:firstLine="709"/>
        <w:jc w:val="both"/>
        <w:rPr>
          <w:sz w:val="28"/>
          <w:szCs w:val="28"/>
          <w:lang w:val="en-US"/>
        </w:rPr>
        <w:sectPr w:rsidR="006F5D4A" w:rsidRPr="006F5D4A" w:rsidSect="006F5D4A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0"/>
        <w:gridCol w:w="7009"/>
      </w:tblGrid>
      <w:tr w:rsidR="00775AF2" w:rsidRPr="00B55853" w:rsidTr="00B55853">
        <w:trPr>
          <w:trHeight w:val="145"/>
          <w:jc w:val="center"/>
        </w:trPr>
        <w:tc>
          <w:tcPr>
            <w:tcW w:w="2230" w:type="dxa"/>
            <w:shd w:val="clear" w:color="auto" w:fill="auto"/>
          </w:tcPr>
          <w:p w:rsidR="00775AF2" w:rsidRPr="00B55853" w:rsidRDefault="00775AF2" w:rsidP="00B55853">
            <w:pPr>
              <w:spacing w:line="360" w:lineRule="auto"/>
              <w:rPr>
                <w:b/>
                <w:sz w:val="20"/>
                <w:szCs w:val="20"/>
              </w:rPr>
            </w:pPr>
            <w:r w:rsidRPr="00B55853">
              <w:rPr>
                <w:b/>
                <w:sz w:val="20"/>
                <w:szCs w:val="20"/>
              </w:rPr>
              <w:lastRenderedPageBreak/>
              <w:t>Понятия</w:t>
            </w:r>
          </w:p>
        </w:tc>
        <w:tc>
          <w:tcPr>
            <w:tcW w:w="7009" w:type="dxa"/>
            <w:shd w:val="clear" w:color="auto" w:fill="auto"/>
            <w:vAlign w:val="center"/>
          </w:tcPr>
          <w:p w:rsidR="00775AF2" w:rsidRPr="00B55853" w:rsidRDefault="00775AF2" w:rsidP="00B55853">
            <w:pPr>
              <w:spacing w:line="360" w:lineRule="auto"/>
              <w:rPr>
                <w:b/>
                <w:sz w:val="20"/>
                <w:szCs w:val="20"/>
              </w:rPr>
            </w:pPr>
            <w:r w:rsidRPr="00B55853">
              <w:rPr>
                <w:b/>
                <w:sz w:val="20"/>
                <w:szCs w:val="20"/>
              </w:rPr>
              <w:t>Содержание</w:t>
            </w:r>
          </w:p>
        </w:tc>
      </w:tr>
      <w:tr w:rsidR="00775AF2" w:rsidRPr="00B55853" w:rsidTr="00B55853">
        <w:trPr>
          <w:trHeight w:val="13492"/>
          <w:jc w:val="center"/>
        </w:trPr>
        <w:tc>
          <w:tcPr>
            <w:tcW w:w="2230" w:type="dxa"/>
            <w:shd w:val="clear" w:color="auto" w:fill="auto"/>
          </w:tcPr>
          <w:p w:rsidR="00775AF2" w:rsidRPr="00B55853" w:rsidRDefault="00775AF2" w:rsidP="00B55853">
            <w:pPr>
              <w:spacing w:line="360" w:lineRule="auto"/>
              <w:rPr>
                <w:b/>
                <w:sz w:val="20"/>
                <w:szCs w:val="20"/>
              </w:rPr>
            </w:pPr>
          </w:p>
          <w:p w:rsidR="00775AF2" w:rsidRPr="00B55853" w:rsidRDefault="00775AF2" w:rsidP="00B55853">
            <w:pPr>
              <w:spacing w:line="360" w:lineRule="auto"/>
              <w:rPr>
                <w:b/>
                <w:sz w:val="20"/>
                <w:szCs w:val="20"/>
              </w:rPr>
            </w:pPr>
            <w:r w:rsidRPr="00B55853">
              <w:rPr>
                <w:b/>
                <w:sz w:val="20"/>
                <w:szCs w:val="20"/>
              </w:rPr>
              <w:t>Структура контроля</w:t>
            </w:r>
          </w:p>
        </w:tc>
        <w:tc>
          <w:tcPr>
            <w:tcW w:w="7009" w:type="dxa"/>
            <w:shd w:val="clear" w:color="auto" w:fill="auto"/>
          </w:tcPr>
          <w:p w:rsidR="00775AF2" w:rsidRPr="00B55853" w:rsidRDefault="009C6515" w:rsidP="00B5585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pict>
                <v:group id="_x0000_s1026" editas="canvas" style="width:333.8pt;height:666pt;mso-position-horizontal-relative:char;mso-position-vertical-relative:line" coordorigin="4005,2112" coordsize="6676,13320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7" type="#_x0000_t75" style="position:absolute;left:4005;top:2112;width:6676;height:13320" o:preferrelative="f">
                    <v:fill o:detectmouseclick="t"/>
                    <v:path o:extrusionok="t" o:connecttype="none"/>
                    <o:lock v:ext="edit" text="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8" type="#_x0000_t202" style="position:absolute;left:5993;top:2480;width:1620;height:420" fillcolor="silver">
                    <v:textbox style="mso-next-textbox:#_x0000_s1028">
                      <w:txbxContent>
                        <w:p w:rsidR="00775AF2" w:rsidRDefault="003738C7" w:rsidP="001D5C22">
                          <w:pPr>
                            <w:jc w:val="center"/>
                          </w:pPr>
                          <w:r>
                            <w:t>К</w:t>
                          </w:r>
                          <w:r w:rsidR="00775AF2">
                            <w:t>ОНТРОЛЬ</w:t>
                          </w:r>
                        </w:p>
                      </w:txbxContent>
                    </v:textbox>
                  </v:shape>
                  <v:shape id="_x0000_s1029" type="#_x0000_t202" style="position:absolute;left:4013;top:3380;width:1440;height:425" fillcolor="silver">
                    <v:textbox style="mso-next-textbox:#_x0000_s1029">
                      <w:txbxContent>
                        <w:p w:rsidR="00775AF2" w:rsidRDefault="00775AF2" w:rsidP="001D5C22">
                          <w:pPr>
                            <w:jc w:val="center"/>
                          </w:pPr>
                          <w:r>
                            <w:t>Функции</w:t>
                          </w:r>
                        </w:p>
                      </w:txbxContent>
                    </v:textbox>
                  </v:shape>
                  <v:shape id="_x0000_s1030" type="#_x0000_t202" style="position:absolute;left:7973;top:3380;width:1980;height:425" fillcolor="silver">
                    <v:textbox style="mso-next-textbox:#_x0000_s1030">
                      <w:txbxContent>
                        <w:p w:rsidR="00775AF2" w:rsidRDefault="00775AF2" w:rsidP="001D5C22">
                          <w:pPr>
                            <w:jc w:val="center"/>
                          </w:pPr>
                          <w:r>
                            <w:t>Виды</w:t>
                          </w:r>
                        </w:p>
                      </w:txbxContent>
                    </v:textbox>
                  </v:shape>
                  <v:shape id="_x0000_s1031" type="#_x0000_t202" style="position:absolute;left:4733;top:4280;width:2160;height:425">
                    <v:textbox style="mso-next-textbox:#_x0000_s1031">
                      <w:txbxContent>
                        <w:p w:rsidR="00775AF2" w:rsidRDefault="00775AF2" w:rsidP="001D5C22">
                          <w:r>
                            <w:t>Контрольная</w:t>
                          </w:r>
                        </w:p>
                      </w:txbxContent>
                    </v:textbox>
                  </v:shape>
                  <v:shape id="_x0000_s1032" type="#_x0000_t202" style="position:absolute;left:4733;top:4820;width:2160;height:425">
                    <v:textbox style="mso-next-textbox:#_x0000_s1032">
                      <w:txbxContent>
                        <w:p w:rsidR="00775AF2" w:rsidRDefault="003738C7" w:rsidP="001D5C22">
                          <w:r>
                            <w:t>Обучающая</w:t>
                          </w:r>
                        </w:p>
                      </w:txbxContent>
                    </v:textbox>
                  </v:shape>
                  <v:shape id="_x0000_s1033" type="#_x0000_t202" style="position:absolute;left:4733;top:5360;width:2160;height:425">
                    <v:textbox style="mso-next-textbox:#_x0000_s1033">
                      <w:txbxContent>
                        <w:p w:rsidR="00775AF2" w:rsidRDefault="003738C7" w:rsidP="001D5C22">
                          <w:r>
                            <w:t>Развивающая</w:t>
                          </w:r>
                        </w:p>
                      </w:txbxContent>
                    </v:textbox>
                  </v:shape>
                  <v:shape id="_x0000_s1034" type="#_x0000_t202" style="position:absolute;left:4733;top:5900;width:2160;height:425">
                    <v:textbox style="mso-next-textbox:#_x0000_s1034">
                      <w:txbxContent>
                        <w:p w:rsidR="00775AF2" w:rsidRDefault="003738C7" w:rsidP="001D5C22">
                          <w:r>
                            <w:t>Воспитывающая</w:t>
                          </w:r>
                        </w:p>
                      </w:txbxContent>
                    </v:textbox>
                  </v:shape>
                  <v:shape id="_x0000_s1035" type="#_x0000_t202" style="position:absolute;left:4733;top:6440;width:2160;height:425">
                    <v:textbox style="mso-next-textbox:#_x0000_s1035">
                      <w:txbxContent>
                        <w:p w:rsidR="00775AF2" w:rsidRDefault="003738C7" w:rsidP="001D5C22">
                          <w:r>
                            <w:t>Предупредительная</w:t>
                          </w:r>
                        </w:p>
                      </w:txbxContent>
                    </v:textbox>
                  </v:shape>
                  <v:shape id="_x0000_s1036" type="#_x0000_t202" style="position:absolute;left:4733;top:7519;width:2160;height:426">
                    <v:textbox style="mso-next-textbox:#_x0000_s1036">
                      <w:txbxContent>
                        <w:p w:rsidR="003738C7" w:rsidRDefault="003738C7" w:rsidP="001D5C22">
                          <w:r>
                            <w:t>Корректирующая</w:t>
                          </w:r>
                        </w:p>
                      </w:txbxContent>
                    </v:textbox>
                  </v:shape>
                  <v:shape id="_x0000_s1037" type="#_x0000_t202" style="position:absolute;left:4733;top:6980;width:2160;height:425">
                    <v:textbox style="mso-next-textbox:#_x0000_s1037">
                      <w:txbxContent>
                        <w:p w:rsidR="003738C7" w:rsidRDefault="003738C7" w:rsidP="001D5C22">
                          <w:r>
                            <w:t>Профилактическая</w:t>
                          </w:r>
                        </w:p>
                      </w:txbxContent>
                    </v:textbox>
                  </v:shape>
                  <v:shape id="_x0000_s1038" type="#_x0000_t202" style="position:absolute;left:4733;top:8060;width:2160;height:424">
                    <v:textbox style="mso-next-textbox:#_x0000_s1038">
                      <w:txbxContent>
                        <w:p w:rsidR="003738C7" w:rsidRDefault="003738C7" w:rsidP="001D5C22">
                          <w:r>
                            <w:t>Организационная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39" type="#_x0000_t32" style="position:absolute;left:4733;top:2690;width:1260;height:690;flip:x" o:connectortype="straight">
                    <v:stroke endarrow="block"/>
                  </v:shape>
                  <v:line id="_x0000_s1040" style="position:absolute" from="4193,3820" to="4194,4296"/>
                  <v:shapetype id="_x0000_t33" coordsize="21600,21600" o:spt="33" o:oned="t" path="m,l21600,r,21600e" filled="f">
                    <v:stroke joinstyle="miter"/>
                    <v:path arrowok="t" fillok="f" o:connecttype="none"/>
                    <o:lock v:ext="edit" shapetype="t"/>
                  </v:shapetype>
                  <v:shape id="_x0000_s1041" type="#_x0000_t33" style="position:absolute;left:4365;top:4125;width:197;height:539;rotation:90;flip:x" o:connectortype="elbow" adj="-460179,172479,-460179"/>
                  <v:shape id="_x0000_s1042" type="#_x0000_t33" style="position:absolute;left:4095;top:4395;width:737;height:539;rotation:90;flip:x" o:connectortype="elbow" adj="-123006,172479,-123006"/>
                  <v:shape id="_x0000_s1043" type="#_x0000_t33" style="position:absolute;left:3825;top:4665;width:1277;height:539;rotation:90;flip:x" o:connectortype="elbow" adj="-70991,172479,-70991"/>
                  <v:shape id="_x0000_s1044" type="#_x0000_t33" style="position:absolute;left:3555;top:4935;width:1817;height:539;rotation:90;flip:x" o:connectortype="elbow" adj="-49893,172479,-49893"/>
                  <v:shape id="_x0000_s1045" type="#_x0000_t33" style="position:absolute;left:3285;top:5205;width:2357;height:539;rotation:90;flip:x" o:connectortype="elbow" adj="-38462,172479,-38462"/>
                  <v:shape id="_x0000_s1046" type="#_x0000_t33" style="position:absolute;left:3015;top:5475;width:2897;height:539;rotation:90;flip:x" o:connectortype="elbow" adj="-31293,172479,-31293"/>
                  <v:shape id="_x0000_s1047" type="#_x0000_t33" style="position:absolute;left:2746;top:5744;width:3436;height:539;rotation:90;flip:x" o:connectortype="elbow" adj="-26384,172479,-26384"/>
                  <v:shape id="_x0000_s1048" type="#_x0000_t33" style="position:absolute;left:2476;top:6014;width:3976;height:539;rotation:90;flip:x" o:connectortype="elbow" adj="-22801,172479,-22801"/>
                  <v:shape id="_x0000_s1049" type="#_x0000_t202" style="position:absolute;left:8513;top:4100;width:2160;height:425">
                    <v:textbox style="mso-next-textbox:#_x0000_s1049">
                      <w:txbxContent>
                        <w:p w:rsidR="00B95355" w:rsidRDefault="00B95355" w:rsidP="001D5C22">
                          <w:r>
                            <w:t>Предварительный</w:t>
                          </w:r>
                        </w:p>
                      </w:txbxContent>
                    </v:textbox>
                  </v:shape>
                  <v:shape id="_x0000_s1050" type="#_x0000_t202" style="position:absolute;left:8513;top:4640;width:2160;height:425">
                    <v:textbox style="mso-next-textbox:#_x0000_s1050">
                      <w:txbxContent>
                        <w:p w:rsidR="00B95355" w:rsidRDefault="00B95355" w:rsidP="001D5C22">
                          <w:r>
                            <w:t>Текущий</w:t>
                          </w:r>
                        </w:p>
                      </w:txbxContent>
                    </v:textbox>
                  </v:shape>
                  <v:shape id="_x0000_s1051" type="#_x0000_t202" style="position:absolute;left:8513;top:5180;width:2160;height:425">
                    <v:textbox style="mso-next-textbox:#_x0000_s1051">
                      <w:txbxContent>
                        <w:p w:rsidR="00B95355" w:rsidRDefault="00B95355" w:rsidP="001D5C22">
                          <w:r>
                            <w:t>Контрольный</w:t>
                          </w:r>
                        </w:p>
                      </w:txbxContent>
                    </v:textbox>
                  </v:shape>
                  <v:shape id="_x0000_s1052" type="#_x0000_t202" style="position:absolute;left:8513;top:5720;width:2160;height:424">
                    <v:textbox style="mso-next-textbox:#_x0000_s1052">
                      <w:txbxContent>
                        <w:p w:rsidR="00B95355" w:rsidRDefault="00B95355" w:rsidP="001D5C22">
                          <w:r>
                            <w:t>Итоговый</w:t>
                          </w:r>
                        </w:p>
                      </w:txbxContent>
                    </v:textbox>
                  </v:shape>
                  <v:line id="_x0000_s1053" style="position:absolute" from="8153,3820" to="8154,4296"/>
                  <v:shape id="_x0000_s1054" type="#_x0000_t33" style="position:absolute;left:8325;top:4125;width:17;height:359;rotation:90;flip:x" o:connectortype="elbow" adj="-10364188,258959,-10364188"/>
                  <v:shape id="_x0000_s1055" type="#_x0000_t33" style="position:absolute;left:8055;top:4395;width:557;height:359;rotation:90;flip:x" o:connectortype="elbow" adj="-316322,258959,-316322"/>
                  <v:shape id="_x0000_s1056" type="#_x0000_t33" style="position:absolute;left:7785;top:4665;width:1097;height:359;rotation:90;flip:x" o:connectortype="elbow" adj="-160612,258959,-160612"/>
                  <v:shape id="_x0000_s1057" type="#_x0000_t33" style="position:absolute;left:7516;top:4934;width:1636;height:359;rotation:90;flip:x" o:connectortype="elbow" adj="-107696,258959,-107696"/>
                  <v:shape id="_x0000_s1058" type="#_x0000_t32" style="position:absolute;left:7613;top:2690;width:1350;height:690" o:connectortype="straight">
                    <v:stroke endarrow="block"/>
                  </v:shape>
                  <v:shape id="_x0000_s1059" type="#_x0000_t202" style="position:absolute;left:7973;top:6555;width:1800;height:425" fillcolor="silver">
                    <v:textbox style="mso-next-textbox:#_x0000_s1059">
                      <w:txbxContent>
                        <w:p w:rsidR="00B95355" w:rsidRDefault="001D5C22" w:rsidP="001D5C22">
                          <w:pPr>
                            <w:jc w:val="center"/>
                          </w:pPr>
                          <w:r>
                            <w:t>Требования</w:t>
                          </w:r>
                        </w:p>
                      </w:txbxContent>
                    </v:textbox>
                  </v:shape>
                  <v:line id="_x0000_s1060" style="position:absolute" from="7433,2896" to="7434,3372"/>
                  <v:shape id="_x0000_s1061" type="#_x0000_t33" style="position:absolute;left:6006;top:4800;width:3396;height:539;rotation:90;flip:x" o:connectortype="elbow" adj="-47302,135451,-47302">
                    <v:stroke endarrow="block"/>
                  </v:shape>
                  <v:shape id="_x0000_s1062" type="#_x0000_t202" style="position:absolute;left:8513;top:7275;width:2160;height:425">
                    <v:textbox style="mso-next-textbox:#_x0000_s1062">
                      <w:txbxContent>
                        <w:p w:rsidR="00B95355" w:rsidRDefault="00B95355" w:rsidP="001D5C22">
                          <w:r>
                            <w:t>Систематичность</w:t>
                          </w:r>
                        </w:p>
                      </w:txbxContent>
                    </v:textbox>
                  </v:shape>
                  <v:shape id="_x0000_s1063" type="#_x0000_t202" style="position:absolute;left:8513;top:7880;width:2160;height:425">
                    <v:textbox style="mso-next-textbox:#_x0000_s1063">
                      <w:txbxContent>
                        <w:p w:rsidR="00B95355" w:rsidRDefault="00B95355" w:rsidP="001D5C22">
                          <w:r>
                            <w:t>Всесторонность</w:t>
                          </w:r>
                        </w:p>
                      </w:txbxContent>
                    </v:textbox>
                  </v:shape>
                  <v:shape id="_x0000_s1064" type="#_x0000_t202" style="position:absolute;left:8513;top:8420;width:2160;height:425">
                    <v:textbox style="mso-next-textbox:#_x0000_s1064">
                      <w:txbxContent>
                        <w:p w:rsidR="00B95355" w:rsidRDefault="00E56789" w:rsidP="001D5C22">
                          <w:r>
                            <w:t>Объективность</w:t>
                          </w:r>
                        </w:p>
                      </w:txbxContent>
                    </v:textbox>
                  </v:shape>
                  <v:shape id="_x0000_s1065" type="#_x0000_t202" style="position:absolute;left:8513;top:8960;width:2160;height:425">
                    <v:textbox style="mso-next-textbox:#_x0000_s1065">
                      <w:txbxContent>
                        <w:p w:rsidR="00B95355" w:rsidRDefault="00E56789" w:rsidP="001D5C22">
                          <w:pPr>
                            <w:ind w:right="-132"/>
                          </w:pPr>
                          <w:r>
                            <w:t>Индивидуальность</w:t>
                          </w:r>
                        </w:p>
                      </w:txbxContent>
                    </v:textbox>
                  </v:shape>
                  <v:shape id="_x0000_s1066" type="#_x0000_t202" style="position:absolute;left:8513;top:9500;width:2160;height:425">
                    <v:textbox style="mso-next-textbox:#_x0000_s1066">
                      <w:txbxContent>
                        <w:p w:rsidR="00B95355" w:rsidRDefault="00E56789" w:rsidP="001D5C22">
                          <w:r>
                            <w:t>Познавательность</w:t>
                          </w:r>
                        </w:p>
                      </w:txbxContent>
                    </v:textbox>
                  </v:shape>
                  <v:shape id="_x0000_s1067" type="#_x0000_t202" style="position:absolute;left:8513;top:10040;width:2160;height:720">
                    <v:textbox style="mso-next-textbox:#_x0000_s1067">
                      <w:txbxContent>
                        <w:p w:rsidR="00E56789" w:rsidRDefault="00E56789" w:rsidP="001D5C22">
                          <w:pPr>
                            <w:ind w:right="-132"/>
                          </w:pPr>
                          <w:r>
                            <w:t>Интерес и полезность</w:t>
                          </w:r>
                        </w:p>
                      </w:txbxContent>
                    </v:textbox>
                  </v:shape>
                  <v:shape id="_x0000_s1068" type="#_x0000_t202" style="position:absolute;left:8513;top:10940;width:2160;height:720">
                    <v:textbox style="mso-next-textbox:#_x0000_s1068">
                      <w:txbxContent>
                        <w:p w:rsidR="00E56789" w:rsidRDefault="00E56789" w:rsidP="001D5C22">
                          <w:r>
                            <w:t>Дифференци-рованность</w:t>
                          </w:r>
                        </w:p>
                      </w:txbxContent>
                    </v:textbox>
                  </v:shape>
                  <v:shape id="_x0000_s1069" type="#_x0000_t202" style="position:absolute;left:8513;top:11840;width:2160;height:720">
                    <v:textbox style="mso-next-textbox:#_x0000_s1069">
                      <w:txbxContent>
                        <w:p w:rsidR="00E56789" w:rsidRDefault="00E56789" w:rsidP="001D5C22">
                          <w:r>
                            <w:t>Выявление новизны</w:t>
                          </w:r>
                        </w:p>
                      </w:txbxContent>
                    </v:textbox>
                  </v:shape>
                  <v:line id="_x0000_s1070" style="position:absolute" from="8153,6980" to="8154,7456"/>
                  <v:shape id="_x0000_s1071" type="#_x0000_t33" style="position:absolute;left:6412;top:9198;width:3844;height:359;rotation:90;flip:x" o:connectortype="elbow" adj="-45835,449087,-45835"/>
                  <v:shape id="_x0000_s1072" type="#_x0000_t33" style="position:absolute;left:8154;top:7456;width:359;height:4744;rotation:180" o:connectortype="elbow" adj="-512383,-55584,-512383"/>
                  <v:shape id="_x0000_s1073" type="#_x0000_t33" style="position:absolute;left:8154;top:7456;width:359;height:2944;rotation:180" o:connectortype="elbow" adj="-512383,-76363,-512383"/>
                  <v:shape id="_x0000_s1074" type="#_x0000_t33" style="position:absolute;left:8154;top:7456;width:359;height:2257;rotation:180" o:connectortype="elbow" adj="-512383,-93032,-512383"/>
                  <v:shape id="_x0000_s1075" type="#_x0000_t33" style="position:absolute;left:8154;top:7456;width:359;height:1717;rotation:180" o:connectortype="elbow" adj="-512383,-115498,-512383"/>
                  <v:shape id="_x0000_s1076" type="#_x0000_t33" style="position:absolute;left:8154;top:7456;width:359;height:1177;rotation:180" o:connectortype="elbow" adj="-512383,-158577,-512383"/>
                  <v:shape id="_x0000_s1077" type="#_x0000_t33" style="position:absolute;left:8154;top:7456;width:359;height:637;rotation:180" o:connectortype="elbow" adj="-512383,-274696,-512383"/>
                  <v:shape id="_x0000_s1078" type="#_x0000_t33" style="position:absolute;left:8154;top:7456;width:359;height:32;rotation:180" o:connectortype="elbow" adj="-512383,-5059800,-512383"/>
                  <v:shape id="_x0000_s1079" type="#_x0000_t202" style="position:absolute;left:4013;top:8960;width:1440;height:425" fillcolor="silver">
                    <v:textbox style="mso-next-textbox:#_x0000_s1079">
                      <w:txbxContent>
                        <w:p w:rsidR="001D5C22" w:rsidRDefault="001D5C22" w:rsidP="001D5C22">
                          <w:pPr>
                            <w:jc w:val="center"/>
                          </w:pPr>
                          <w:r>
                            <w:t>Методы</w:t>
                          </w:r>
                        </w:p>
                      </w:txbxContent>
                    </v:textbox>
                  </v:shape>
                  <v:shape id="_x0000_s1080" type="#_x0000_t33" style="position:absolute;left:3452;top:5373;width:5801;height:1800;rotation:90" o:connectortype="elbow" adj="-27018,-40560,-27018">
                    <v:stroke endarrow="block"/>
                  </v:shape>
                  <v:line id="_x0000_s1081" style="position:absolute" from="7252,2896" to="7253,3372"/>
                  <v:shape id="_x0000_s1082" type="#_x0000_t202" style="position:absolute;left:4733;top:9796;width:2160;height:424">
                    <v:textbox style="mso-next-textbox:#_x0000_s1082">
                      <w:txbxContent>
                        <w:p w:rsidR="001D5C22" w:rsidRDefault="001D5C22" w:rsidP="001D5C22">
                          <w:r>
                            <w:t>Устный</w:t>
                          </w:r>
                        </w:p>
                      </w:txbxContent>
                    </v:textbox>
                  </v:shape>
                  <v:shape id="_x0000_s1083" type="#_x0000_t202" style="position:absolute;left:4733;top:12619;width:2160;height:663">
                    <v:textbox style="mso-next-textbox:#_x0000_s1083">
                      <w:txbxContent>
                        <w:p w:rsidR="001D5C22" w:rsidRDefault="001D5C22" w:rsidP="001D5C22">
                          <w:r>
                            <w:t>Текущее наблюдение</w:t>
                          </w:r>
                        </w:p>
                      </w:txbxContent>
                    </v:textbox>
                  </v:shape>
                  <v:shape id="_x0000_s1084" type="#_x0000_t202" style="position:absolute;left:4733;top:13460;width:2160;height:709">
                    <v:textbox style="mso-next-textbox:#_x0000_s1084">
                      <w:txbxContent>
                        <w:p w:rsidR="001D5C22" w:rsidRDefault="001D5C22" w:rsidP="001D5C22">
                          <w:r>
                            <w:t>Письменная проверка</w:t>
                          </w:r>
                        </w:p>
                      </w:txbxContent>
                    </v:textbox>
                  </v:shape>
                  <v:shape id="_x0000_s1085" type="#_x0000_t202" style="position:absolute;left:4733;top:14360;width:2160;height:720">
                    <v:textbox style="mso-next-textbox:#_x0000_s1085">
                      <w:txbxContent>
                        <w:p w:rsidR="001D5C22" w:rsidRDefault="001D5C22" w:rsidP="001D5C22">
                          <w:r>
                            <w:t>Практическая проверка</w:t>
                          </w:r>
                        </w:p>
                      </w:txbxContent>
                    </v:textbox>
                  </v:shape>
                  <v:shape id="_x0000_s1086" type="#_x0000_t202" style="position:absolute;left:5093;top:10580;width:1800;height:720">
                    <v:textbox style="mso-next-textbox:#_x0000_s1086">
                      <w:txbxContent>
                        <w:p w:rsidR="001D5C22" w:rsidRDefault="001D5C22" w:rsidP="00E2265A">
                          <w:pPr>
                            <w:ind w:left="-113" w:right="-306"/>
                          </w:pPr>
                          <w:r>
                            <w:t>Устный индивидуальный</w:t>
                          </w:r>
                        </w:p>
                      </w:txbxContent>
                    </v:textbox>
                  </v:shape>
                  <v:shape id="_x0000_s1087" type="#_x0000_t202" style="position:absolute;left:5093;top:11480;width:1800;height:720">
                    <v:textbox style="mso-next-textbox:#_x0000_s1087">
                      <w:txbxContent>
                        <w:p w:rsidR="001D5C22" w:rsidRDefault="001D5C22" w:rsidP="00E2265A">
                          <w:pPr>
                            <w:ind w:left="-113"/>
                          </w:pPr>
                          <w:r>
                            <w:t>Устный фронтальный</w:t>
                          </w:r>
                        </w:p>
                      </w:txbxContent>
                    </v:textbox>
                  </v:shape>
                  <v:line id="_x0000_s1088" style="position:absolute" from="4193,9388" to="4194,9748"/>
                  <v:shape id="_x0000_s1089" type="#_x0000_t33" style="position:absolute;left:4334;top:9608;width:260;height:539;rotation:90;flip:x" o:connectortype="elbow" adj="-348674,390964,-348674"/>
                  <v:shape id="_x0000_s1090" type="#_x0000_t33" style="position:absolute;left:2862;top:11080;width:3203;height:539;rotation:90;flip:x" o:connectortype="elbow" adj="-28303,390964,-28303"/>
                  <v:shape id="_x0000_s1091" type="#_x0000_t33" style="position:absolute;left:2430;top:11512;width:4067;height:539;rotation:90;flip:x" o:connectortype="elbow" adj="-22290,390964,-22290"/>
                  <v:shape id="_x0000_s1092" type="#_x0000_t33" style="position:absolute;left:1978;top:11964;width:4972;height:539;rotation:90;flip:x" o:connectortype="elbow" adj="-18233,390964,-18233"/>
                  <v:line id="_x0000_s1093" style="position:absolute" from="4912,10220" to="4913,10580"/>
                  <v:shape id="_x0000_s1094" type="#_x0000_t33" style="position:absolute;left:4823;top:10670;width:360;height:180;rotation:90;flip:x" o:connectortype="elbow" adj="-294960,1270560,-294960"/>
                  <v:shape id="_x0000_s1095" type="#_x0000_t33" style="position:absolute;left:4373;top:11120;width:1260;height:180;rotation:90;flip:x" o:connectortype="elbow" adj="-84274,1270560,-84274"/>
                  <w10:wrap type="none"/>
                  <w10:anchorlock/>
                </v:group>
              </w:pict>
            </w:r>
          </w:p>
        </w:tc>
      </w:tr>
      <w:tr w:rsidR="00775AF2" w:rsidRPr="00B55853" w:rsidTr="00B55853">
        <w:trPr>
          <w:trHeight w:val="145"/>
          <w:jc w:val="center"/>
        </w:trPr>
        <w:tc>
          <w:tcPr>
            <w:tcW w:w="2230" w:type="dxa"/>
            <w:shd w:val="clear" w:color="auto" w:fill="auto"/>
          </w:tcPr>
          <w:p w:rsidR="00775AF2" w:rsidRPr="00B55853" w:rsidRDefault="00E2265A" w:rsidP="00B55853">
            <w:pPr>
              <w:spacing w:line="360" w:lineRule="auto"/>
              <w:rPr>
                <w:b/>
                <w:sz w:val="20"/>
                <w:szCs w:val="20"/>
              </w:rPr>
            </w:pPr>
            <w:r w:rsidRPr="00B55853">
              <w:rPr>
                <w:b/>
                <w:sz w:val="20"/>
                <w:szCs w:val="20"/>
              </w:rPr>
              <w:t>Функции контроля</w:t>
            </w:r>
            <w:r w:rsidR="00DD2F8E" w:rsidRPr="00B5585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009" w:type="dxa"/>
            <w:shd w:val="clear" w:color="auto" w:fill="auto"/>
          </w:tcPr>
          <w:p w:rsidR="00721E99" w:rsidRPr="00B55853" w:rsidRDefault="00721E99" w:rsidP="00B55853">
            <w:pPr>
              <w:spacing w:line="360" w:lineRule="auto"/>
              <w:rPr>
                <w:sz w:val="20"/>
                <w:szCs w:val="20"/>
              </w:rPr>
            </w:pPr>
            <w:r w:rsidRPr="00B55853">
              <w:rPr>
                <w:sz w:val="20"/>
                <w:szCs w:val="20"/>
              </w:rPr>
              <w:t xml:space="preserve">[1]: Контроль призван </w:t>
            </w:r>
            <w:r w:rsidRPr="00B55853">
              <w:rPr>
                <w:i/>
                <w:sz w:val="20"/>
                <w:szCs w:val="20"/>
              </w:rPr>
              <w:t>обеспечить внешнюю обратную связь</w:t>
            </w:r>
            <w:r w:rsidRPr="00B55853">
              <w:rPr>
                <w:sz w:val="20"/>
                <w:szCs w:val="20"/>
              </w:rPr>
              <w:t xml:space="preserve"> (контроль педагога) и </w:t>
            </w:r>
            <w:r w:rsidRPr="00B55853">
              <w:rPr>
                <w:i/>
                <w:sz w:val="20"/>
                <w:szCs w:val="20"/>
              </w:rPr>
              <w:t>внутреннюю</w:t>
            </w:r>
            <w:r w:rsidRPr="00B55853">
              <w:rPr>
                <w:sz w:val="20"/>
                <w:szCs w:val="20"/>
              </w:rPr>
              <w:t xml:space="preserve"> (самоконтроль ученика). Контроль направлен на </w:t>
            </w:r>
            <w:r w:rsidRPr="00B55853">
              <w:rPr>
                <w:i/>
                <w:sz w:val="20"/>
                <w:szCs w:val="20"/>
              </w:rPr>
              <w:t>получение информации</w:t>
            </w:r>
            <w:r w:rsidRPr="00B55853">
              <w:rPr>
                <w:sz w:val="20"/>
                <w:szCs w:val="20"/>
              </w:rPr>
              <w:t>, анализируя которую, педагог вносит необходимые коррективы в осуществление процесса обучения</w:t>
            </w:r>
            <w:r w:rsidR="00E01CBB" w:rsidRPr="00B55853">
              <w:rPr>
                <w:sz w:val="20"/>
                <w:szCs w:val="20"/>
              </w:rPr>
              <w:t>. Это может касаться изменения содержания, пересмотра подхода к выбору форм и методов обучения или же принципиальной перестройки всей системы учебной работы.</w:t>
            </w:r>
          </w:p>
          <w:p w:rsidR="00775AF2" w:rsidRPr="00B55853" w:rsidRDefault="00721E99" w:rsidP="00B55853">
            <w:pPr>
              <w:spacing w:line="360" w:lineRule="auto"/>
              <w:rPr>
                <w:sz w:val="20"/>
                <w:szCs w:val="20"/>
              </w:rPr>
            </w:pPr>
            <w:r w:rsidRPr="00B55853">
              <w:rPr>
                <w:sz w:val="20"/>
                <w:szCs w:val="20"/>
              </w:rPr>
              <w:t xml:space="preserve">[3]: </w:t>
            </w:r>
            <w:r w:rsidR="00E2265A" w:rsidRPr="00B55853">
              <w:rPr>
                <w:i/>
                <w:sz w:val="20"/>
                <w:szCs w:val="20"/>
              </w:rPr>
              <w:t xml:space="preserve">Контролирующая </w:t>
            </w:r>
            <w:r w:rsidR="00E2265A" w:rsidRPr="00B55853">
              <w:rPr>
                <w:sz w:val="20"/>
                <w:szCs w:val="20"/>
              </w:rPr>
              <w:t>функция</w:t>
            </w:r>
            <w:r w:rsidRPr="00B55853">
              <w:rPr>
                <w:sz w:val="20"/>
                <w:szCs w:val="20"/>
              </w:rPr>
              <w:t xml:space="preserve"> заключается в выявлении знаний, умений и навыков учащихся на каждом этапе обучения, для определения готовности к дальнейшему обучению.</w:t>
            </w:r>
          </w:p>
          <w:p w:rsidR="00721E99" w:rsidRPr="00B55853" w:rsidRDefault="00721E99" w:rsidP="00B55853">
            <w:pPr>
              <w:spacing w:line="360" w:lineRule="auto"/>
              <w:rPr>
                <w:sz w:val="20"/>
                <w:szCs w:val="20"/>
              </w:rPr>
            </w:pPr>
            <w:r w:rsidRPr="00B55853">
              <w:rPr>
                <w:i/>
                <w:sz w:val="20"/>
                <w:szCs w:val="20"/>
              </w:rPr>
              <w:t>Обучающая и образовательная</w:t>
            </w:r>
            <w:r w:rsidRPr="00B55853">
              <w:rPr>
                <w:sz w:val="20"/>
                <w:szCs w:val="20"/>
              </w:rPr>
              <w:t xml:space="preserve"> функции. Ученик не только отвечает на вопросы учителя, но и осмысливает ответы товарищей, вносит в них коррективы, что способствует развитию познавательных качеств учащихся.</w:t>
            </w:r>
          </w:p>
          <w:p w:rsidR="00721E99" w:rsidRPr="00B55853" w:rsidRDefault="00721E99" w:rsidP="00B55853">
            <w:pPr>
              <w:spacing w:line="360" w:lineRule="auto"/>
              <w:rPr>
                <w:sz w:val="20"/>
                <w:szCs w:val="20"/>
              </w:rPr>
            </w:pPr>
            <w:r w:rsidRPr="00B55853">
              <w:rPr>
                <w:i/>
                <w:sz w:val="20"/>
                <w:szCs w:val="20"/>
              </w:rPr>
              <w:t>Воспитывающая</w:t>
            </w:r>
            <w:r w:rsidRPr="00B55853">
              <w:rPr>
                <w:sz w:val="20"/>
                <w:szCs w:val="20"/>
              </w:rPr>
              <w:t xml:space="preserve"> функция выражается в систематическом контроле за учебной деятельностью школьников, повышает ответственность учеников за выполняемую работу, приучает трудиться, самостоятельно решать поставленные учителем задачи, правильно оценивать свои познавательные возможности.</w:t>
            </w:r>
          </w:p>
          <w:p w:rsidR="001A1464" w:rsidRPr="00B55853" w:rsidRDefault="001A1464" w:rsidP="00B55853">
            <w:pPr>
              <w:spacing w:line="360" w:lineRule="auto"/>
              <w:rPr>
                <w:sz w:val="20"/>
                <w:szCs w:val="20"/>
              </w:rPr>
            </w:pPr>
            <w:r w:rsidRPr="00B55853">
              <w:rPr>
                <w:sz w:val="20"/>
                <w:szCs w:val="20"/>
              </w:rPr>
              <w:t xml:space="preserve">В [1] </w:t>
            </w:r>
            <w:r w:rsidRPr="00B55853">
              <w:rPr>
                <w:i/>
                <w:sz w:val="20"/>
                <w:szCs w:val="20"/>
              </w:rPr>
              <w:t>обучающая</w:t>
            </w:r>
            <w:r w:rsidRPr="00B55853">
              <w:rPr>
                <w:sz w:val="20"/>
                <w:szCs w:val="20"/>
              </w:rPr>
              <w:t xml:space="preserve"> роль контроля объясняется тем, что учащиеся слушают комментарии, дополнения, объяснения учителя по поводу плохого ответа ученика или плохо усвоенного материала. Также отмечается </w:t>
            </w:r>
            <w:r w:rsidRPr="00B55853">
              <w:rPr>
                <w:i/>
                <w:sz w:val="20"/>
                <w:szCs w:val="20"/>
              </w:rPr>
              <w:t>образовательно-развивающее</w:t>
            </w:r>
            <w:r w:rsidRPr="00B55853">
              <w:rPr>
                <w:sz w:val="20"/>
                <w:szCs w:val="20"/>
              </w:rPr>
              <w:t xml:space="preserve"> значение проверки знаний, умений и навыков в том, что учащиеся активно участвуют в опросе (задают вопросы, отвечая на них, повторяя материал про себя, готовясь к тому, что сами могут быть спрошены в любой момент).</w:t>
            </w:r>
          </w:p>
          <w:p w:rsidR="001A1464" w:rsidRPr="00B55853" w:rsidRDefault="001A1464" w:rsidP="00B55853">
            <w:pPr>
              <w:spacing w:line="360" w:lineRule="auto"/>
              <w:rPr>
                <w:sz w:val="20"/>
                <w:szCs w:val="20"/>
              </w:rPr>
            </w:pPr>
            <w:r w:rsidRPr="00B55853">
              <w:rPr>
                <w:sz w:val="20"/>
                <w:szCs w:val="20"/>
              </w:rPr>
              <w:t xml:space="preserve">В дополнение к воспитывающей функции контроля из [3] в учебном пособии [1] говорится, что регулярный контроль повышает ответственность за выполняемую работу как ученика, так и учителя, приучает к аккуратности, формирует положительные нравственные качества </w:t>
            </w:r>
            <w:r w:rsidR="009A0458" w:rsidRPr="00B55853">
              <w:rPr>
                <w:sz w:val="20"/>
                <w:szCs w:val="20"/>
              </w:rPr>
              <w:t>и коллективистические отношения. Контроль помогает ученику самому разобраться в своих знаниях и способностях, т.е. способствует формированию самооценки.</w:t>
            </w:r>
          </w:p>
          <w:p w:rsidR="00E01CBB" w:rsidRPr="00B55853" w:rsidRDefault="00A2208F" w:rsidP="00B55853">
            <w:pPr>
              <w:spacing w:line="360" w:lineRule="auto"/>
              <w:rPr>
                <w:sz w:val="20"/>
                <w:szCs w:val="20"/>
              </w:rPr>
            </w:pPr>
            <w:r w:rsidRPr="00B55853">
              <w:rPr>
                <w:sz w:val="20"/>
                <w:szCs w:val="20"/>
              </w:rPr>
              <w:t xml:space="preserve">[5]: </w:t>
            </w:r>
            <w:r w:rsidR="00375DDD" w:rsidRPr="00B55853">
              <w:rPr>
                <w:sz w:val="20"/>
                <w:szCs w:val="20"/>
              </w:rPr>
              <w:t>И.П. Подласый выделяет еще 5 функций (задач) контроля:</w:t>
            </w:r>
          </w:p>
          <w:p w:rsidR="00375DDD" w:rsidRPr="00B55853" w:rsidRDefault="00375DDD" w:rsidP="00B55853">
            <w:pPr>
              <w:numPr>
                <w:ilvl w:val="0"/>
                <w:numId w:val="2"/>
              </w:numPr>
              <w:tabs>
                <w:tab w:val="clear" w:pos="1260"/>
                <w:tab w:val="num" w:pos="612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B55853">
              <w:rPr>
                <w:sz w:val="20"/>
                <w:szCs w:val="20"/>
              </w:rPr>
              <w:t>Определение фактического состояния процесса в данный момент времени;</w:t>
            </w:r>
          </w:p>
          <w:p w:rsidR="00375DDD" w:rsidRPr="00B55853" w:rsidRDefault="00375DDD" w:rsidP="00B55853">
            <w:pPr>
              <w:numPr>
                <w:ilvl w:val="0"/>
                <w:numId w:val="2"/>
              </w:numPr>
              <w:tabs>
                <w:tab w:val="clear" w:pos="1260"/>
                <w:tab w:val="num" w:pos="612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B55853">
              <w:rPr>
                <w:sz w:val="20"/>
                <w:szCs w:val="20"/>
              </w:rPr>
              <w:t>Прогнозирование состояния и поведения системы на будущий период времени;</w:t>
            </w:r>
          </w:p>
          <w:p w:rsidR="00375DDD" w:rsidRPr="00B55853" w:rsidRDefault="00375DDD" w:rsidP="00B55853">
            <w:pPr>
              <w:numPr>
                <w:ilvl w:val="0"/>
                <w:numId w:val="2"/>
              </w:numPr>
              <w:tabs>
                <w:tab w:val="clear" w:pos="1260"/>
                <w:tab w:val="num" w:pos="612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B55853">
              <w:rPr>
                <w:sz w:val="20"/>
                <w:szCs w:val="20"/>
              </w:rPr>
              <w:t>Изменение состояния или поведения процесса для обеспечения оптимального значения характеристик процесса;</w:t>
            </w:r>
          </w:p>
          <w:p w:rsidR="00375DDD" w:rsidRPr="00B55853" w:rsidRDefault="00375DDD" w:rsidP="00B55853">
            <w:pPr>
              <w:numPr>
                <w:ilvl w:val="0"/>
                <w:numId w:val="2"/>
              </w:numPr>
              <w:tabs>
                <w:tab w:val="clear" w:pos="1260"/>
                <w:tab w:val="num" w:pos="612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B55853">
              <w:rPr>
                <w:sz w:val="20"/>
                <w:szCs w:val="20"/>
              </w:rPr>
              <w:t>Сбор, передача, обработка информации о состоянии процесса;</w:t>
            </w:r>
          </w:p>
          <w:p w:rsidR="00375DDD" w:rsidRPr="00B55853" w:rsidRDefault="00375DDD" w:rsidP="00B55853">
            <w:pPr>
              <w:numPr>
                <w:ilvl w:val="0"/>
                <w:numId w:val="2"/>
              </w:numPr>
              <w:tabs>
                <w:tab w:val="clear" w:pos="1260"/>
                <w:tab w:val="num" w:pos="612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B55853">
              <w:rPr>
                <w:sz w:val="20"/>
                <w:szCs w:val="20"/>
              </w:rPr>
              <w:t>Обеспечение устойчивого состояния системы при достижении критических значений характеристик процесса.</w:t>
            </w:r>
          </w:p>
        </w:tc>
      </w:tr>
      <w:tr w:rsidR="00775AF2" w:rsidRPr="00B55853" w:rsidTr="00B55853">
        <w:trPr>
          <w:trHeight w:val="145"/>
          <w:jc w:val="center"/>
        </w:trPr>
        <w:tc>
          <w:tcPr>
            <w:tcW w:w="2230" w:type="dxa"/>
            <w:shd w:val="clear" w:color="auto" w:fill="auto"/>
          </w:tcPr>
          <w:p w:rsidR="00775AF2" w:rsidRPr="00B55853" w:rsidRDefault="00E01CBB" w:rsidP="00B55853">
            <w:pPr>
              <w:spacing w:line="360" w:lineRule="auto"/>
              <w:rPr>
                <w:b/>
                <w:sz w:val="20"/>
                <w:szCs w:val="20"/>
              </w:rPr>
            </w:pPr>
            <w:r w:rsidRPr="00B55853">
              <w:rPr>
                <w:b/>
                <w:sz w:val="20"/>
                <w:szCs w:val="20"/>
              </w:rPr>
              <w:t>Требования к организации контроля.</w:t>
            </w:r>
          </w:p>
        </w:tc>
        <w:tc>
          <w:tcPr>
            <w:tcW w:w="7009" w:type="dxa"/>
            <w:shd w:val="clear" w:color="auto" w:fill="auto"/>
          </w:tcPr>
          <w:p w:rsidR="00A2208F" w:rsidRPr="00B55853" w:rsidRDefault="00A2208F" w:rsidP="00B55853">
            <w:pPr>
              <w:spacing w:line="360" w:lineRule="auto"/>
              <w:rPr>
                <w:sz w:val="20"/>
                <w:szCs w:val="20"/>
              </w:rPr>
            </w:pPr>
            <w:r w:rsidRPr="00B55853">
              <w:rPr>
                <w:sz w:val="20"/>
                <w:szCs w:val="20"/>
              </w:rPr>
              <w:t>[3]: От того, как осуществляется проверка и оценка знаний во многом зависит дисциплина на уроке, отношение учащихся к обучению и формирование таких важных качеств личности школьника как самостоятельность, инициатива, трудолюбие.</w:t>
            </w:r>
          </w:p>
          <w:p w:rsidR="00775AF2" w:rsidRPr="00B55853" w:rsidRDefault="00E01CBB" w:rsidP="00B55853">
            <w:pPr>
              <w:spacing w:line="360" w:lineRule="auto"/>
              <w:rPr>
                <w:sz w:val="20"/>
                <w:szCs w:val="20"/>
              </w:rPr>
            </w:pPr>
            <w:r w:rsidRPr="00B55853">
              <w:rPr>
                <w:sz w:val="20"/>
                <w:szCs w:val="20"/>
              </w:rPr>
              <w:t xml:space="preserve">[1]: </w:t>
            </w:r>
            <w:r w:rsidRPr="00B55853">
              <w:rPr>
                <w:i/>
                <w:sz w:val="20"/>
                <w:szCs w:val="20"/>
              </w:rPr>
              <w:t>Индивидуальный характер</w:t>
            </w:r>
            <w:r w:rsidRPr="00B55853">
              <w:rPr>
                <w:sz w:val="20"/>
                <w:szCs w:val="20"/>
              </w:rPr>
              <w:t xml:space="preserve"> контроля заключается в осуществлении контроля за работой каждого ученика, за личной учебной работой, не допускается подмена результатов обучения отдельных учащихся итогами работы коллектива, и наоборот.</w:t>
            </w:r>
          </w:p>
          <w:p w:rsidR="00E01CBB" w:rsidRPr="00B55853" w:rsidRDefault="00E01CBB" w:rsidP="00B55853">
            <w:pPr>
              <w:spacing w:line="360" w:lineRule="auto"/>
              <w:rPr>
                <w:sz w:val="20"/>
                <w:szCs w:val="20"/>
              </w:rPr>
            </w:pPr>
            <w:r w:rsidRPr="00B55853">
              <w:rPr>
                <w:i/>
                <w:sz w:val="20"/>
                <w:szCs w:val="20"/>
              </w:rPr>
              <w:t>Систематичность</w:t>
            </w:r>
            <w:r w:rsidRPr="00B55853">
              <w:rPr>
                <w:sz w:val="20"/>
                <w:szCs w:val="20"/>
              </w:rPr>
              <w:t>. Здесь подразумевается регулярное проведение контроля на всех этапах процесса обучения, сочетание его с другими сторонами учебной деятельности учащихся.</w:t>
            </w:r>
          </w:p>
          <w:p w:rsidR="00E01CBB" w:rsidRPr="00B55853" w:rsidRDefault="00E01CBB" w:rsidP="00B55853">
            <w:pPr>
              <w:spacing w:line="360" w:lineRule="auto"/>
              <w:rPr>
                <w:sz w:val="20"/>
                <w:szCs w:val="20"/>
              </w:rPr>
            </w:pPr>
            <w:r w:rsidRPr="00B55853">
              <w:rPr>
                <w:i/>
                <w:sz w:val="20"/>
                <w:szCs w:val="20"/>
              </w:rPr>
              <w:t>Разнообразие форм контроля</w:t>
            </w:r>
            <w:r w:rsidRPr="00B55853">
              <w:rPr>
                <w:sz w:val="20"/>
                <w:szCs w:val="20"/>
              </w:rPr>
              <w:t xml:space="preserve"> обеспечивает выполнение обучающей, развивающей и воспитательной функции контроля, повышение интереса учащихся к его проведению и результатам.</w:t>
            </w:r>
          </w:p>
          <w:p w:rsidR="00E01CBB" w:rsidRPr="00B55853" w:rsidRDefault="00E01CBB" w:rsidP="00B55853">
            <w:pPr>
              <w:spacing w:line="360" w:lineRule="auto"/>
              <w:rPr>
                <w:sz w:val="20"/>
                <w:szCs w:val="20"/>
              </w:rPr>
            </w:pPr>
            <w:r w:rsidRPr="00B55853">
              <w:rPr>
                <w:i/>
                <w:sz w:val="20"/>
                <w:szCs w:val="20"/>
              </w:rPr>
              <w:t>Всесторонность.</w:t>
            </w:r>
            <w:r w:rsidRPr="00B55853">
              <w:rPr>
                <w:sz w:val="20"/>
                <w:szCs w:val="20"/>
              </w:rPr>
              <w:t xml:space="preserve"> Контроль должен охватывать все разделы учебной </w:t>
            </w:r>
            <w:r w:rsidR="00A2208F" w:rsidRPr="00B55853">
              <w:rPr>
                <w:sz w:val="20"/>
                <w:szCs w:val="20"/>
              </w:rPr>
              <w:t>программы, обеспечивать проверку теоретических знаний, интеллектуальных и практических знаний, умений и навыков.</w:t>
            </w:r>
          </w:p>
          <w:p w:rsidR="00A2208F" w:rsidRPr="00B55853" w:rsidRDefault="00A2208F" w:rsidP="00B55853">
            <w:pPr>
              <w:spacing w:line="360" w:lineRule="auto"/>
              <w:rPr>
                <w:sz w:val="20"/>
                <w:szCs w:val="20"/>
              </w:rPr>
            </w:pPr>
            <w:r w:rsidRPr="00B55853">
              <w:rPr>
                <w:i/>
                <w:sz w:val="20"/>
                <w:szCs w:val="20"/>
              </w:rPr>
              <w:t>Объективность.</w:t>
            </w:r>
            <w:r w:rsidRPr="00B55853">
              <w:rPr>
                <w:sz w:val="20"/>
                <w:szCs w:val="20"/>
              </w:rPr>
              <w:t xml:space="preserve"> Необходимо исключать преднамеренные, субъективные и ошибочные оценочные суждения и выводы учителя.</w:t>
            </w:r>
          </w:p>
          <w:p w:rsidR="00A2208F" w:rsidRPr="00B55853" w:rsidRDefault="00A2208F" w:rsidP="00B55853">
            <w:pPr>
              <w:spacing w:line="360" w:lineRule="auto"/>
              <w:rPr>
                <w:sz w:val="20"/>
                <w:szCs w:val="20"/>
              </w:rPr>
            </w:pPr>
            <w:r w:rsidRPr="00B55853">
              <w:rPr>
                <w:i/>
                <w:sz w:val="20"/>
                <w:szCs w:val="20"/>
              </w:rPr>
              <w:t>Дифференцированный подход.</w:t>
            </w:r>
            <w:r w:rsidRPr="00B55853">
              <w:rPr>
                <w:sz w:val="20"/>
                <w:szCs w:val="20"/>
              </w:rPr>
              <w:t xml:space="preserve"> Должны учитываться специфические особенности каждой дисциплины и отдельных ее разделов, а также индивидуальные качества учащихся. Дифференцированный подход требует от учителя педагогического такта, адекватной методики контроля.</w:t>
            </w:r>
          </w:p>
          <w:p w:rsidR="005F251C" w:rsidRPr="00B55853" w:rsidRDefault="00A2208F" w:rsidP="00B55853">
            <w:pPr>
              <w:spacing w:line="360" w:lineRule="auto"/>
              <w:rPr>
                <w:i/>
                <w:sz w:val="20"/>
                <w:szCs w:val="20"/>
              </w:rPr>
            </w:pPr>
            <w:r w:rsidRPr="00B55853">
              <w:rPr>
                <w:i/>
                <w:sz w:val="20"/>
                <w:szCs w:val="20"/>
              </w:rPr>
              <w:t>Единство требований учителей.</w:t>
            </w:r>
          </w:p>
        </w:tc>
      </w:tr>
      <w:tr w:rsidR="00775AF2" w:rsidRPr="00B55853" w:rsidTr="00B55853">
        <w:trPr>
          <w:trHeight w:val="6253"/>
          <w:jc w:val="center"/>
        </w:trPr>
        <w:tc>
          <w:tcPr>
            <w:tcW w:w="2230" w:type="dxa"/>
            <w:shd w:val="clear" w:color="auto" w:fill="auto"/>
          </w:tcPr>
          <w:p w:rsidR="00775AF2" w:rsidRPr="00B55853" w:rsidRDefault="005F251C" w:rsidP="00B55853">
            <w:pPr>
              <w:spacing w:line="360" w:lineRule="auto"/>
              <w:rPr>
                <w:b/>
                <w:sz w:val="20"/>
                <w:szCs w:val="20"/>
              </w:rPr>
            </w:pPr>
            <w:r w:rsidRPr="00B55853">
              <w:rPr>
                <w:b/>
                <w:sz w:val="20"/>
                <w:szCs w:val="20"/>
              </w:rPr>
              <w:t>Виды контроля.</w:t>
            </w:r>
          </w:p>
        </w:tc>
        <w:tc>
          <w:tcPr>
            <w:tcW w:w="7009" w:type="dxa"/>
            <w:shd w:val="clear" w:color="auto" w:fill="auto"/>
          </w:tcPr>
          <w:p w:rsidR="00775AF2" w:rsidRPr="00B55853" w:rsidRDefault="00582518" w:rsidP="00B55853">
            <w:pPr>
              <w:spacing w:line="360" w:lineRule="auto"/>
              <w:rPr>
                <w:sz w:val="20"/>
                <w:szCs w:val="20"/>
              </w:rPr>
            </w:pPr>
            <w:r w:rsidRPr="00B55853">
              <w:rPr>
                <w:sz w:val="20"/>
                <w:szCs w:val="20"/>
              </w:rPr>
              <w:t xml:space="preserve">[1]: </w:t>
            </w:r>
            <w:r w:rsidR="005F251C" w:rsidRPr="00B55853">
              <w:rPr>
                <w:i/>
                <w:sz w:val="20"/>
                <w:szCs w:val="20"/>
              </w:rPr>
              <w:t>Предварительный</w:t>
            </w:r>
            <w:r w:rsidR="005F251C" w:rsidRPr="00B55853">
              <w:rPr>
                <w:sz w:val="20"/>
                <w:szCs w:val="20"/>
              </w:rPr>
              <w:t xml:space="preserve"> контроль направлен на выявление знаний, умений и навыков учащихся по предмету или разделу, которые будут изучаться. Этот вид контроля помогает определить учителю, на чем следует акцентировать внимание учащихся, какие вопросы требуют больше времени, а на чем следует только остановиться. Помогает индивидуально подойти к каждому ученику.</w:t>
            </w:r>
          </w:p>
          <w:p w:rsidR="005F251C" w:rsidRPr="00B55853" w:rsidRDefault="005F251C" w:rsidP="00B55853">
            <w:pPr>
              <w:spacing w:line="360" w:lineRule="auto"/>
              <w:rPr>
                <w:sz w:val="20"/>
                <w:szCs w:val="20"/>
              </w:rPr>
            </w:pPr>
            <w:r w:rsidRPr="00B55853">
              <w:rPr>
                <w:i/>
                <w:sz w:val="20"/>
                <w:szCs w:val="20"/>
              </w:rPr>
              <w:t>Текущий</w:t>
            </w:r>
            <w:r w:rsidRPr="00B55853">
              <w:rPr>
                <w:sz w:val="20"/>
                <w:szCs w:val="20"/>
              </w:rPr>
              <w:t xml:space="preserve"> контроль </w:t>
            </w:r>
            <w:r w:rsidR="00582518" w:rsidRPr="00B55853">
              <w:rPr>
                <w:sz w:val="20"/>
                <w:szCs w:val="20"/>
              </w:rPr>
              <w:t>применяется для проверки усвоения предыдущего материала и выявления пробелов в знаниях учащихся. Этот вид контроля проходит на повторительно-обучающих уроках и подготавливает к конкретным мероприятиям – устным и письменным зачетам.</w:t>
            </w:r>
          </w:p>
          <w:p w:rsidR="00582518" w:rsidRPr="00B55853" w:rsidRDefault="00582518" w:rsidP="00B55853">
            <w:pPr>
              <w:spacing w:line="360" w:lineRule="auto"/>
              <w:rPr>
                <w:sz w:val="20"/>
                <w:szCs w:val="20"/>
              </w:rPr>
            </w:pPr>
            <w:r w:rsidRPr="00B55853">
              <w:rPr>
                <w:i/>
                <w:sz w:val="20"/>
                <w:szCs w:val="20"/>
              </w:rPr>
              <w:t>Итоговый</w:t>
            </w:r>
            <w:r w:rsidRPr="00B55853">
              <w:rPr>
                <w:sz w:val="20"/>
                <w:szCs w:val="20"/>
              </w:rPr>
              <w:t xml:space="preserve"> контроль проводится в конце четверти, семестра (полугодия) или всего учебного года, а также по окончании обучения в начальной, неполной средней и полной средней школ.</w:t>
            </w:r>
          </w:p>
          <w:p w:rsidR="00582518" w:rsidRPr="00B55853" w:rsidRDefault="00582518" w:rsidP="00B55853">
            <w:pPr>
              <w:spacing w:line="360" w:lineRule="auto"/>
              <w:rPr>
                <w:sz w:val="20"/>
                <w:szCs w:val="20"/>
              </w:rPr>
            </w:pPr>
            <w:r w:rsidRPr="00B55853">
              <w:rPr>
                <w:sz w:val="20"/>
                <w:szCs w:val="20"/>
              </w:rPr>
              <w:t>А.В. Хуторский [4] выделяет также:</w:t>
            </w:r>
          </w:p>
          <w:p w:rsidR="00582518" w:rsidRPr="00B55853" w:rsidRDefault="00582518" w:rsidP="00B55853">
            <w:pPr>
              <w:numPr>
                <w:ilvl w:val="0"/>
                <w:numId w:val="3"/>
              </w:numPr>
              <w:tabs>
                <w:tab w:val="clear" w:pos="1260"/>
                <w:tab w:val="num" w:pos="432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B55853">
              <w:rPr>
                <w:i/>
                <w:sz w:val="20"/>
                <w:szCs w:val="20"/>
              </w:rPr>
              <w:t>повторный контроль</w:t>
            </w:r>
            <w:r w:rsidRPr="00B55853">
              <w:rPr>
                <w:sz w:val="20"/>
                <w:szCs w:val="20"/>
              </w:rPr>
              <w:t>, заключающийся в проверке знаний параллельно с изучением нового материала. Этот вид контроля способствует прочности и системности знаний.</w:t>
            </w:r>
          </w:p>
          <w:p w:rsidR="00582518" w:rsidRPr="00B55853" w:rsidRDefault="00582518" w:rsidP="00B55853">
            <w:pPr>
              <w:numPr>
                <w:ilvl w:val="0"/>
                <w:numId w:val="3"/>
              </w:numPr>
              <w:tabs>
                <w:tab w:val="clear" w:pos="1260"/>
                <w:tab w:val="num" w:pos="432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B55853">
              <w:rPr>
                <w:i/>
                <w:sz w:val="20"/>
                <w:szCs w:val="20"/>
              </w:rPr>
              <w:t>периодический контроль</w:t>
            </w:r>
            <w:r w:rsidRPr="00B55853">
              <w:rPr>
                <w:sz w:val="20"/>
                <w:szCs w:val="20"/>
              </w:rPr>
              <w:t>, который осуществляется по целому разделу учебного курса.</w:t>
            </w:r>
          </w:p>
        </w:tc>
      </w:tr>
      <w:tr w:rsidR="00775AF2" w:rsidRPr="00B55853" w:rsidTr="00B55853">
        <w:trPr>
          <w:trHeight w:val="1042"/>
          <w:jc w:val="center"/>
        </w:trPr>
        <w:tc>
          <w:tcPr>
            <w:tcW w:w="2230" w:type="dxa"/>
            <w:shd w:val="clear" w:color="auto" w:fill="auto"/>
          </w:tcPr>
          <w:p w:rsidR="00775AF2" w:rsidRPr="00B55853" w:rsidRDefault="00582518" w:rsidP="00B55853">
            <w:pPr>
              <w:spacing w:line="360" w:lineRule="auto"/>
              <w:rPr>
                <w:b/>
                <w:sz w:val="20"/>
                <w:szCs w:val="20"/>
              </w:rPr>
            </w:pPr>
            <w:r w:rsidRPr="00B55853">
              <w:rPr>
                <w:b/>
                <w:sz w:val="20"/>
                <w:szCs w:val="20"/>
              </w:rPr>
              <w:t>Методы контроля.</w:t>
            </w:r>
          </w:p>
        </w:tc>
        <w:tc>
          <w:tcPr>
            <w:tcW w:w="7009" w:type="dxa"/>
            <w:shd w:val="clear" w:color="auto" w:fill="auto"/>
          </w:tcPr>
          <w:p w:rsidR="00DD2F8E" w:rsidRPr="00B55853" w:rsidRDefault="00582518" w:rsidP="00B55853">
            <w:pPr>
              <w:spacing w:line="360" w:lineRule="auto"/>
              <w:rPr>
                <w:sz w:val="20"/>
                <w:szCs w:val="20"/>
              </w:rPr>
            </w:pPr>
            <w:r w:rsidRPr="00B55853">
              <w:rPr>
                <w:sz w:val="20"/>
                <w:szCs w:val="20"/>
              </w:rPr>
              <w:t xml:space="preserve">[1]: </w:t>
            </w:r>
            <w:r w:rsidR="00DD2F8E" w:rsidRPr="00B55853">
              <w:rPr>
                <w:i/>
                <w:sz w:val="20"/>
                <w:szCs w:val="20"/>
              </w:rPr>
              <w:t>Метод контроля – это способы, с помощью которых определяется результативность учебно-познавательной деятельности учащихся и педагогической деятельности учителя.</w:t>
            </w:r>
          </w:p>
          <w:p w:rsidR="00775AF2" w:rsidRPr="00B55853" w:rsidRDefault="00582518" w:rsidP="00B55853">
            <w:pPr>
              <w:spacing w:line="360" w:lineRule="auto"/>
              <w:rPr>
                <w:sz w:val="20"/>
                <w:szCs w:val="20"/>
              </w:rPr>
            </w:pPr>
            <w:r w:rsidRPr="00B55853">
              <w:rPr>
                <w:i/>
                <w:sz w:val="20"/>
                <w:szCs w:val="20"/>
              </w:rPr>
              <w:t>Устный индивидуальный</w:t>
            </w:r>
            <w:r w:rsidRPr="00B55853">
              <w:rPr>
                <w:sz w:val="20"/>
                <w:szCs w:val="20"/>
              </w:rPr>
              <w:t xml:space="preserve"> контроль</w:t>
            </w:r>
            <w:r w:rsidR="00484F82" w:rsidRPr="00B55853">
              <w:rPr>
                <w:sz w:val="20"/>
                <w:szCs w:val="20"/>
              </w:rPr>
              <w:t xml:space="preserve"> – это выявление учителем знаний, умений и навыков отдельных учащихся. Ученику предлагается ответить на общий вопрос, который впоследствии разбивается на ряд более конкретных. Обычно, при таком методе контроля, учащийся вызывается к доске. При неполном ответе ученику задаются дополнительные вопросы, если необходимо уточнить детали, проверить глубину знаний или же если у учителя возникли колебания при выставлении оценки.</w:t>
            </w:r>
          </w:p>
          <w:p w:rsidR="00484F82" w:rsidRPr="00B55853" w:rsidRDefault="00484F82" w:rsidP="00B55853">
            <w:pPr>
              <w:spacing w:line="360" w:lineRule="auto"/>
              <w:rPr>
                <w:sz w:val="20"/>
                <w:szCs w:val="20"/>
              </w:rPr>
            </w:pPr>
            <w:r w:rsidRPr="00B55853">
              <w:rPr>
                <w:i/>
                <w:sz w:val="20"/>
                <w:szCs w:val="20"/>
              </w:rPr>
              <w:t>Устный фронтальный</w:t>
            </w:r>
            <w:r w:rsidRPr="00B55853">
              <w:rPr>
                <w:sz w:val="20"/>
                <w:szCs w:val="20"/>
              </w:rPr>
              <w:t xml:space="preserve"> контроль (опрос). Учитель ждет от учащихся кратких лаконичных ответов с места. </w:t>
            </w:r>
            <w:r w:rsidR="00294D0B" w:rsidRPr="00B55853">
              <w:rPr>
                <w:sz w:val="20"/>
                <w:szCs w:val="20"/>
              </w:rPr>
              <w:t>Обычно проводится с целью повторения и закрепления учебного материала, пройденного за короткий промежуток времени. Такой метод хорош тем, что в процессе участвует весь класс, но и отрицательная его сторона совершенно очевидна – учитель не может проверить глубину знаний.</w:t>
            </w:r>
          </w:p>
          <w:p w:rsidR="00294D0B" w:rsidRPr="00B55853" w:rsidRDefault="00294D0B" w:rsidP="00B55853">
            <w:pPr>
              <w:spacing w:line="360" w:lineRule="auto"/>
              <w:rPr>
                <w:sz w:val="20"/>
                <w:szCs w:val="20"/>
              </w:rPr>
            </w:pPr>
            <w:r w:rsidRPr="00B55853">
              <w:rPr>
                <w:i/>
                <w:sz w:val="20"/>
                <w:szCs w:val="20"/>
              </w:rPr>
              <w:t>Письменный</w:t>
            </w:r>
            <w:r w:rsidRPr="00B55853">
              <w:rPr>
                <w:sz w:val="20"/>
                <w:szCs w:val="20"/>
              </w:rPr>
              <w:t xml:space="preserve"> контроль. Бывает индивидуальным (контрольные задания по карточкам), но чаще применяется фронтальный письменный контроль. Это могут быть контрольные работы по математике, физике, химии, русскому языку (диктанты, изложения и т.д.) и другим предметам. Письменный контроль может быть рассчитан на весь урок или его часть. Во втором случае проверка, обычно, происходит сразу после написания работ.</w:t>
            </w:r>
            <w:r w:rsidR="00BB467F" w:rsidRPr="00B55853">
              <w:rPr>
                <w:sz w:val="20"/>
                <w:szCs w:val="20"/>
              </w:rPr>
              <w:t xml:space="preserve"> </w:t>
            </w:r>
          </w:p>
          <w:p w:rsidR="00294D0B" w:rsidRPr="00B55853" w:rsidRDefault="00294D0B" w:rsidP="00B55853">
            <w:pPr>
              <w:spacing w:line="360" w:lineRule="auto"/>
              <w:rPr>
                <w:sz w:val="20"/>
                <w:szCs w:val="20"/>
              </w:rPr>
            </w:pPr>
            <w:r w:rsidRPr="00B55853">
              <w:rPr>
                <w:i/>
                <w:sz w:val="20"/>
                <w:szCs w:val="20"/>
              </w:rPr>
              <w:t>Практический</w:t>
            </w:r>
            <w:r w:rsidRPr="00B55853">
              <w:rPr>
                <w:sz w:val="20"/>
                <w:szCs w:val="20"/>
              </w:rPr>
              <w:t xml:space="preserve"> контроль применяется на уроках </w:t>
            </w:r>
            <w:r w:rsidR="002C7F9A" w:rsidRPr="00B55853">
              <w:rPr>
                <w:sz w:val="20"/>
                <w:szCs w:val="20"/>
              </w:rPr>
              <w:t>рисования (в начальных классах), труда, физического воспитания, математики, химии, физики. В старших классах практический контроль проходит на лабораторных занятиях. Этот метод контроля необходим, если необходимо проверить сформированность тех или иных умений и навыков практической работы.</w:t>
            </w:r>
          </w:p>
          <w:p w:rsidR="002C7F9A" w:rsidRPr="00B55853" w:rsidRDefault="002C7F9A" w:rsidP="00B55853">
            <w:pPr>
              <w:spacing w:line="360" w:lineRule="auto"/>
              <w:rPr>
                <w:sz w:val="20"/>
                <w:szCs w:val="20"/>
              </w:rPr>
            </w:pPr>
            <w:r w:rsidRPr="00B55853">
              <w:rPr>
                <w:sz w:val="20"/>
                <w:szCs w:val="20"/>
              </w:rPr>
              <w:t xml:space="preserve">С развитием компьютеров и вычислительной техники активно развивается </w:t>
            </w:r>
            <w:r w:rsidRPr="00B55853">
              <w:rPr>
                <w:i/>
                <w:sz w:val="20"/>
                <w:szCs w:val="20"/>
              </w:rPr>
              <w:t>машинный</w:t>
            </w:r>
            <w:r w:rsidRPr="00B55853">
              <w:rPr>
                <w:sz w:val="20"/>
                <w:szCs w:val="20"/>
              </w:rPr>
              <w:t xml:space="preserve"> контроль. Наибольшее распространение получил программированный контроль, когда учащиеся должны из нескольких вариантов ответа выбрать верный. </w:t>
            </w:r>
            <w:r w:rsidR="00A21126" w:rsidRPr="00B55853">
              <w:rPr>
                <w:sz w:val="20"/>
                <w:szCs w:val="20"/>
              </w:rPr>
              <w:t xml:space="preserve">Такой способ, с точки зрения объективности, </w:t>
            </w:r>
            <w:r w:rsidR="00BB467F" w:rsidRPr="00B55853">
              <w:rPr>
                <w:sz w:val="20"/>
                <w:szCs w:val="20"/>
              </w:rPr>
              <w:t>незаменим, т.к. машина беспристрастна. Но недостатком такого контроля является то, что он не выявляет способа получения результата (ученик может наугад выбрать ответ и он окажется правильным), затруднений и т.д., которые не проходят мимо внимания учителя при устном контроле.</w:t>
            </w:r>
          </w:p>
          <w:p w:rsidR="00BB467F" w:rsidRPr="00B55853" w:rsidRDefault="00BB467F" w:rsidP="00B55853">
            <w:pPr>
              <w:spacing w:line="360" w:lineRule="auto"/>
              <w:rPr>
                <w:sz w:val="20"/>
                <w:szCs w:val="20"/>
              </w:rPr>
            </w:pPr>
            <w:r w:rsidRPr="00B55853">
              <w:rPr>
                <w:sz w:val="20"/>
                <w:szCs w:val="20"/>
              </w:rPr>
              <w:t xml:space="preserve">При </w:t>
            </w:r>
            <w:r w:rsidRPr="00B55853">
              <w:rPr>
                <w:i/>
                <w:sz w:val="20"/>
                <w:szCs w:val="20"/>
              </w:rPr>
              <w:t>самоконтроле</w:t>
            </w:r>
            <w:r w:rsidRPr="00B55853">
              <w:rPr>
                <w:sz w:val="20"/>
                <w:szCs w:val="20"/>
              </w:rPr>
              <w:t xml:space="preserve"> результат должен сочетаться с самоконтролем по ходу выполнения задания. Здесь от ученика требуется умение самостоятельно находить ошибки, анализировать причины неправильного решения задания и устранять обнаруженные пробелы в знаниях.</w:t>
            </w:r>
          </w:p>
          <w:p w:rsidR="00BB467F" w:rsidRPr="00B55853" w:rsidRDefault="00BB467F" w:rsidP="00B55853">
            <w:pPr>
              <w:spacing w:line="360" w:lineRule="auto"/>
              <w:rPr>
                <w:sz w:val="20"/>
                <w:szCs w:val="20"/>
              </w:rPr>
            </w:pPr>
            <w:r w:rsidRPr="00B55853">
              <w:rPr>
                <w:sz w:val="20"/>
                <w:szCs w:val="20"/>
              </w:rPr>
              <w:t xml:space="preserve">Сочетание различных методов контроля называется </w:t>
            </w:r>
            <w:r w:rsidRPr="00B55853">
              <w:rPr>
                <w:i/>
                <w:sz w:val="20"/>
                <w:szCs w:val="20"/>
              </w:rPr>
              <w:t>комбинированным</w:t>
            </w:r>
            <w:r w:rsidRPr="00B55853">
              <w:rPr>
                <w:sz w:val="20"/>
                <w:szCs w:val="20"/>
              </w:rPr>
              <w:t xml:space="preserve">, или </w:t>
            </w:r>
            <w:r w:rsidRPr="00B55853">
              <w:rPr>
                <w:i/>
                <w:sz w:val="20"/>
                <w:szCs w:val="20"/>
              </w:rPr>
              <w:t>уплотненным</w:t>
            </w:r>
            <w:r w:rsidRPr="00B55853">
              <w:rPr>
                <w:sz w:val="20"/>
                <w:szCs w:val="20"/>
              </w:rPr>
              <w:t>, контролем</w:t>
            </w:r>
            <w:r w:rsidR="00365033" w:rsidRPr="00B55853">
              <w:rPr>
                <w:sz w:val="20"/>
                <w:szCs w:val="20"/>
              </w:rPr>
              <w:t>.</w:t>
            </w:r>
          </w:p>
          <w:p w:rsidR="004A3E2C" w:rsidRPr="00B55853" w:rsidRDefault="00365033" w:rsidP="00B55853">
            <w:pPr>
              <w:spacing w:line="360" w:lineRule="auto"/>
              <w:rPr>
                <w:sz w:val="20"/>
                <w:szCs w:val="20"/>
              </w:rPr>
            </w:pPr>
            <w:r w:rsidRPr="00B55853">
              <w:rPr>
                <w:sz w:val="20"/>
                <w:szCs w:val="20"/>
              </w:rPr>
              <w:t>В [3] отмечается, что при устной проверке качество ответов предусмотреть невозможно, и поэтому затрудняется оценка выявленных знаний ученика. В связи с этим учитель должен быстро реагировать на ответ, задавать, если это надо, дополнительные вопросы, требовать полного ответа. Но и письменная проверка, хоть и объективней, тоже имеет свои недостатки. Учитель не может проследить за ответом ученика и не имеет возможности задать дополнительные вопросы, если это необходимо, без чего часто трудно бывает составить правильное суждение о знаниях ученика. Кроме того, ученик должен обладать дополнительными умениями для выражения своих мыслей на бумаге, что тоже отражается на оценке ответа.</w:t>
            </w:r>
          </w:p>
        </w:tc>
      </w:tr>
      <w:tr w:rsidR="00775AF2" w:rsidRPr="00B55853" w:rsidTr="00B55853">
        <w:trPr>
          <w:trHeight w:val="145"/>
          <w:jc w:val="center"/>
        </w:trPr>
        <w:tc>
          <w:tcPr>
            <w:tcW w:w="2230" w:type="dxa"/>
            <w:shd w:val="clear" w:color="auto" w:fill="auto"/>
          </w:tcPr>
          <w:p w:rsidR="00775AF2" w:rsidRPr="00B55853" w:rsidRDefault="004A3E2C" w:rsidP="00B55853">
            <w:pPr>
              <w:spacing w:line="360" w:lineRule="auto"/>
              <w:rPr>
                <w:b/>
                <w:sz w:val="20"/>
                <w:szCs w:val="20"/>
              </w:rPr>
            </w:pPr>
            <w:r w:rsidRPr="00B55853">
              <w:rPr>
                <w:b/>
                <w:sz w:val="20"/>
                <w:szCs w:val="20"/>
              </w:rPr>
              <w:t>Формы</w:t>
            </w:r>
            <w:r w:rsidR="00741EDB" w:rsidRPr="00B55853">
              <w:rPr>
                <w:b/>
                <w:sz w:val="20"/>
                <w:szCs w:val="20"/>
              </w:rPr>
              <w:t xml:space="preserve"> </w:t>
            </w:r>
            <w:r w:rsidRPr="00B55853">
              <w:rPr>
                <w:b/>
                <w:sz w:val="20"/>
                <w:szCs w:val="20"/>
              </w:rPr>
              <w:t>организации контроля.</w:t>
            </w:r>
          </w:p>
        </w:tc>
        <w:tc>
          <w:tcPr>
            <w:tcW w:w="7009" w:type="dxa"/>
            <w:shd w:val="clear" w:color="auto" w:fill="auto"/>
          </w:tcPr>
          <w:p w:rsidR="00775AF2" w:rsidRPr="00B55853" w:rsidRDefault="00DD2F8E" w:rsidP="00B55853">
            <w:pPr>
              <w:spacing w:line="360" w:lineRule="auto"/>
              <w:rPr>
                <w:sz w:val="20"/>
                <w:szCs w:val="20"/>
              </w:rPr>
            </w:pPr>
            <w:r w:rsidRPr="00B55853">
              <w:rPr>
                <w:sz w:val="20"/>
                <w:szCs w:val="20"/>
              </w:rPr>
              <w:t>Индивидуальный</w:t>
            </w:r>
          </w:p>
          <w:p w:rsidR="00DD2F8E" w:rsidRPr="00B55853" w:rsidRDefault="00DD2F8E" w:rsidP="00B55853">
            <w:pPr>
              <w:spacing w:line="360" w:lineRule="auto"/>
              <w:rPr>
                <w:sz w:val="20"/>
                <w:szCs w:val="20"/>
              </w:rPr>
            </w:pPr>
            <w:r w:rsidRPr="00B55853">
              <w:rPr>
                <w:sz w:val="20"/>
                <w:szCs w:val="20"/>
              </w:rPr>
              <w:t>Групповой</w:t>
            </w:r>
          </w:p>
          <w:p w:rsidR="00DD2F8E" w:rsidRPr="00B55853" w:rsidRDefault="00DD2F8E" w:rsidP="00B55853">
            <w:pPr>
              <w:spacing w:line="360" w:lineRule="auto"/>
              <w:rPr>
                <w:sz w:val="20"/>
                <w:szCs w:val="20"/>
              </w:rPr>
            </w:pPr>
            <w:r w:rsidRPr="00B55853">
              <w:rPr>
                <w:sz w:val="20"/>
                <w:szCs w:val="20"/>
              </w:rPr>
              <w:t>Фронтальный</w:t>
            </w:r>
          </w:p>
        </w:tc>
      </w:tr>
    </w:tbl>
    <w:p w:rsidR="00E2265A" w:rsidRPr="006F5D4A" w:rsidRDefault="00E2265A" w:rsidP="006F5D4A">
      <w:pPr>
        <w:spacing w:line="360" w:lineRule="auto"/>
        <w:ind w:firstLine="709"/>
        <w:jc w:val="both"/>
        <w:rPr>
          <w:sz w:val="28"/>
          <w:szCs w:val="28"/>
        </w:rPr>
        <w:sectPr w:rsidR="00E2265A" w:rsidRPr="006F5D4A" w:rsidSect="006F5D4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75AF2" w:rsidRPr="006F5D4A" w:rsidRDefault="00E2265A" w:rsidP="006F5D4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F5D4A">
        <w:rPr>
          <w:b/>
          <w:sz w:val="28"/>
          <w:szCs w:val="28"/>
        </w:rPr>
        <w:t>Список использованной литературы:</w:t>
      </w:r>
    </w:p>
    <w:p w:rsidR="00E2265A" w:rsidRPr="006F5D4A" w:rsidRDefault="00E2265A" w:rsidP="006F5D4A">
      <w:pPr>
        <w:spacing w:line="360" w:lineRule="auto"/>
        <w:ind w:firstLine="709"/>
        <w:jc w:val="both"/>
        <w:rPr>
          <w:sz w:val="28"/>
          <w:szCs w:val="28"/>
        </w:rPr>
      </w:pPr>
    </w:p>
    <w:p w:rsidR="00E2265A" w:rsidRPr="006F5D4A" w:rsidRDefault="00E2265A" w:rsidP="006F5D4A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6F5D4A">
        <w:rPr>
          <w:sz w:val="28"/>
          <w:szCs w:val="28"/>
        </w:rPr>
        <w:t>Педагогика: учеб. пособие для студ. высш. учеб. заведений / В.А. Сластенин, И.Ф. Исаев, Е.Н. Шиянов; Под ред. В.А. Сластенина. – 4-е изд., стереотип. – М.: Издательский центр «Академия», 2005. – 576 с.</w:t>
      </w:r>
    </w:p>
    <w:p w:rsidR="00E2265A" w:rsidRPr="006F5D4A" w:rsidRDefault="00E2265A" w:rsidP="006F5D4A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6F5D4A">
        <w:rPr>
          <w:sz w:val="28"/>
          <w:szCs w:val="28"/>
        </w:rPr>
        <w:t>Крысько В.Г. Психология и педагогика: Схемы и комментарии. – М.: Изд-во ВЛАДОС-ПРЕСС, 2001 – 386 с.</w:t>
      </w:r>
    </w:p>
    <w:p w:rsidR="00E2265A" w:rsidRPr="006F5D4A" w:rsidRDefault="00E2265A" w:rsidP="006F5D4A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6F5D4A">
        <w:rPr>
          <w:sz w:val="28"/>
          <w:szCs w:val="28"/>
        </w:rPr>
        <w:t>Педагогика. Учебное пособие для студентов педагогических вузов и педагогических колледжей / Под ред. П.И. Пидкасистого. – М.: Педагогическое общество России, 2005. – 608 с.</w:t>
      </w:r>
    </w:p>
    <w:p w:rsidR="00E2265A" w:rsidRPr="006F5D4A" w:rsidRDefault="00E2265A" w:rsidP="006F5D4A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6F5D4A">
        <w:rPr>
          <w:sz w:val="28"/>
          <w:szCs w:val="28"/>
        </w:rPr>
        <w:t>Современная дидактика. Учебное пособие. 2-е изд., перераб. / А.В. Хуторской. – М.: Высш. шк., 2007. – 639 с.: ил.</w:t>
      </w:r>
    </w:p>
    <w:p w:rsidR="00E2265A" w:rsidRPr="006F5D4A" w:rsidRDefault="00E2265A" w:rsidP="006F5D4A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6F5D4A">
        <w:rPr>
          <w:sz w:val="28"/>
          <w:szCs w:val="28"/>
        </w:rPr>
        <w:t>Подласый И.П. Педагогика: учебник. – М.: Высшее образование, 2007. – 540 с. – (Основы наук).</w:t>
      </w:r>
      <w:bookmarkStart w:id="0" w:name="_GoBack"/>
      <w:bookmarkEnd w:id="0"/>
    </w:p>
    <w:sectPr w:rsidR="00E2265A" w:rsidRPr="006F5D4A" w:rsidSect="006F5D4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8621A7"/>
    <w:multiLevelType w:val="hybridMultilevel"/>
    <w:tmpl w:val="9CB2CB00"/>
    <w:lvl w:ilvl="0" w:tplc="3B241EFE">
      <w:start w:val="1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910A66"/>
    <w:multiLevelType w:val="hybridMultilevel"/>
    <w:tmpl w:val="1A9AC7C2"/>
    <w:lvl w:ilvl="0" w:tplc="3B241EFE">
      <w:start w:val="1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65B347F"/>
    <w:multiLevelType w:val="hybridMultilevel"/>
    <w:tmpl w:val="4D4482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5AF2"/>
    <w:rsid w:val="00051DF4"/>
    <w:rsid w:val="001A1464"/>
    <w:rsid w:val="001D5C22"/>
    <w:rsid w:val="00294D0B"/>
    <w:rsid w:val="002B02B6"/>
    <w:rsid w:val="002C7F9A"/>
    <w:rsid w:val="002E6D33"/>
    <w:rsid w:val="00365033"/>
    <w:rsid w:val="00372F65"/>
    <w:rsid w:val="003738C7"/>
    <w:rsid w:val="00375DDD"/>
    <w:rsid w:val="00484F82"/>
    <w:rsid w:val="004A3E2C"/>
    <w:rsid w:val="004F7EFC"/>
    <w:rsid w:val="00582518"/>
    <w:rsid w:val="005F251C"/>
    <w:rsid w:val="00655CD7"/>
    <w:rsid w:val="006F5D4A"/>
    <w:rsid w:val="00721E99"/>
    <w:rsid w:val="00741EDB"/>
    <w:rsid w:val="00775AF2"/>
    <w:rsid w:val="00873BA1"/>
    <w:rsid w:val="00905651"/>
    <w:rsid w:val="009A0458"/>
    <w:rsid w:val="009C6515"/>
    <w:rsid w:val="00A21126"/>
    <w:rsid w:val="00A2208F"/>
    <w:rsid w:val="00B55853"/>
    <w:rsid w:val="00B95355"/>
    <w:rsid w:val="00BB467F"/>
    <w:rsid w:val="00D93175"/>
    <w:rsid w:val="00DD2F8E"/>
    <w:rsid w:val="00E01CBB"/>
    <w:rsid w:val="00E2265A"/>
    <w:rsid w:val="00E56789"/>
    <w:rsid w:val="00FE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7"/>
    <o:shapelayout v:ext="edit">
      <o:idmap v:ext="edit" data="1"/>
      <o:rules v:ext="edit">
        <o:r id="V:Rule1" type="connector" idref="#_x0000_s1039"/>
        <o:r id="V:Rule2" type="connector" idref="#_x0000_s1041"/>
        <o:r id="V:Rule3" type="connector" idref="#_x0000_s1042"/>
        <o:r id="V:Rule4" type="connector" idref="#_x0000_s1043"/>
        <o:r id="V:Rule5" type="connector" idref="#_x0000_s1044"/>
        <o:r id="V:Rule6" type="connector" idref="#_x0000_s1045"/>
        <o:r id="V:Rule7" type="connector" idref="#_x0000_s1046"/>
        <o:r id="V:Rule8" type="connector" idref="#_x0000_s1047"/>
        <o:r id="V:Rule9" type="connector" idref="#_x0000_s1048"/>
        <o:r id="V:Rule10" type="connector" idref="#_x0000_s1054"/>
        <o:r id="V:Rule11" type="connector" idref="#_x0000_s1055"/>
        <o:r id="V:Rule12" type="connector" idref="#_x0000_s1056"/>
        <o:r id="V:Rule13" type="connector" idref="#_x0000_s1057"/>
        <o:r id="V:Rule14" type="connector" idref="#_x0000_s1058"/>
        <o:r id="V:Rule15" type="connector" idref="#_x0000_s1061"/>
        <o:r id="V:Rule16" type="connector" idref="#_x0000_s1071"/>
        <o:r id="V:Rule17" type="connector" idref="#_x0000_s1072"/>
        <o:r id="V:Rule18" type="connector" idref="#_x0000_s1073"/>
        <o:r id="V:Rule19" type="connector" idref="#_x0000_s1074"/>
        <o:r id="V:Rule20" type="connector" idref="#_x0000_s1075"/>
        <o:r id="V:Rule21" type="connector" idref="#_x0000_s1076"/>
        <o:r id="V:Rule22" type="connector" idref="#_x0000_s1077"/>
        <o:r id="V:Rule23" type="connector" idref="#_x0000_s1078"/>
        <o:r id="V:Rule24" type="connector" idref="#_x0000_s1080"/>
        <o:r id="V:Rule25" type="connector" idref="#_x0000_s1089"/>
        <o:r id="V:Rule26" type="connector" idref="#_x0000_s1090"/>
        <o:r id="V:Rule27" type="connector" idref="#_x0000_s1091"/>
        <o:r id="V:Rule28" type="connector" idref="#_x0000_s1092"/>
        <o:r id="V:Rule29" type="connector" idref="#_x0000_s1094"/>
        <o:r id="V:Rule30" type="connector" idref="#_x0000_s1095"/>
      </o:rules>
    </o:shapelayout>
  </w:shapeDefaults>
  <w:decimalSymbol w:val=","/>
  <w:listSeparator w:val=";"/>
  <w14:defaultImageDpi w14:val="0"/>
  <w15:chartTrackingRefBased/>
  <w15:docId w15:val="{CDC5C5DF-7CF7-46F7-8D57-62D35C125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5A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1404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ИГПУ</Company>
  <LinksUpToDate>false</LinksUpToDate>
  <CharactersWithSpaces>9395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>Контроль за учебной деятельностью учащихся</dc:subject>
  <dc:creator>Александр Быков</dc:creator>
  <cp:keywords/>
  <dc:description/>
  <cp:lastModifiedBy>Irina</cp:lastModifiedBy>
  <cp:revision>2</cp:revision>
  <cp:lastPrinted>2009-02-05T17:00:00Z</cp:lastPrinted>
  <dcterms:created xsi:type="dcterms:W3CDTF">2014-08-30T10:21:00Z</dcterms:created>
  <dcterms:modified xsi:type="dcterms:W3CDTF">2014-08-30T10:21:00Z</dcterms:modified>
</cp:coreProperties>
</file>