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3FE" w:rsidRDefault="005033FE" w:rsidP="00AA4F3D">
      <w:pPr>
        <w:rPr>
          <w:sz w:val="16"/>
          <w:szCs w:val="16"/>
        </w:rPr>
      </w:pPr>
    </w:p>
    <w:p w:rsidR="00AA4F3D" w:rsidRPr="00AA4F3D" w:rsidRDefault="00AA4F3D" w:rsidP="00AA4F3D">
      <w:pPr>
        <w:rPr>
          <w:sz w:val="16"/>
          <w:szCs w:val="16"/>
        </w:rPr>
      </w:pPr>
      <w:r w:rsidRPr="00AA4F3D">
        <w:rPr>
          <w:sz w:val="16"/>
          <w:szCs w:val="16"/>
        </w:rPr>
        <w:t xml:space="preserve">1. Необходимость индивидуального подхода вызвана тем обстоятельством, что любое воздействие на ребенка преломляется через его индивидуальные особенности, через «внутренние условия», без учета которых невозможен по-настоящему действенный процесс воспитания.   Всестороннее развитие каждого человека предполагает в качестве важного условия выявление творческих потенций личности, формирование индивидуальности как высшего уровня ее развития. </w:t>
      </w:r>
    </w:p>
    <w:p w:rsidR="00AA4F3D" w:rsidRPr="00AA4F3D" w:rsidRDefault="00AA4F3D" w:rsidP="00AA4F3D">
      <w:pPr>
        <w:rPr>
          <w:sz w:val="16"/>
          <w:szCs w:val="16"/>
        </w:rPr>
      </w:pPr>
      <w:r w:rsidRPr="00AA4F3D">
        <w:rPr>
          <w:sz w:val="16"/>
          <w:szCs w:val="16"/>
        </w:rPr>
        <w:t>Процесс всестороннего развития личности включает в себя целую систему воспитания и обучения. В недавнем прошлом программы воспитания и обучения в детском саду были направлены на воспитание и обучение ребенка со средним развитием, т.е. не учитывались индивидуальные особенности детей. Дети поражают нас своеобразием поведения, интересов, способностей, склонностей, нет совершенно одинаковых детей.Задачи воспитания остаются неизменными для всех. Индивидуальный подход – один их главных принципов педагогики. Сама проблема индивидуального подхода носит творческий характер, но существуют основные моменты при осуществлении дифференцированного подхода к детям - знание и понимание детей.</w:t>
      </w:r>
    </w:p>
    <w:p w:rsidR="00AA4F3D" w:rsidRPr="00AA4F3D" w:rsidRDefault="00AA4F3D" w:rsidP="00AA4F3D">
      <w:pPr>
        <w:rPr>
          <w:sz w:val="16"/>
          <w:szCs w:val="16"/>
        </w:rPr>
      </w:pPr>
      <w:r w:rsidRPr="00AA4F3D">
        <w:rPr>
          <w:sz w:val="16"/>
          <w:szCs w:val="16"/>
        </w:rPr>
        <w:t xml:space="preserve">   А.С.Макаренко считал принцип индивидуального подхода к детям очень важным при разрешении ряда педагогических проблем, например при организации, и воспитании детского коллектива, трудовом воспитании детей, в игре. Он пришел к выводу, что, осуществляя общую программу воспитания личности, педагог должен вносить в нее «коррективы» в соответствии с индивидуальными особенностями ребенка.Этим определением А.С.Макаренко подчеркивал сложность индивидуального подхода к детям. Он считал, что в процессе воспитания и обучения необходимо ориентироваться на положительные качества ребенка- это главная точка опоры в общей системе воспитания и в индивидуальном подходе к детям. Поэтому у каждого ребенка, прежде всего, нужно выявить положительные стороны характера и поступков и на этой основе укреплять в нем веру в собственные силы и возможности.</w:t>
      </w:r>
    </w:p>
    <w:p w:rsidR="00AA4F3D" w:rsidRPr="00AA4F3D" w:rsidRDefault="00AA4F3D" w:rsidP="00AA4F3D">
      <w:pPr>
        <w:rPr>
          <w:sz w:val="16"/>
          <w:szCs w:val="16"/>
        </w:rPr>
      </w:pPr>
      <w:r w:rsidRPr="00AA4F3D">
        <w:rPr>
          <w:sz w:val="16"/>
          <w:szCs w:val="16"/>
        </w:rPr>
        <w:t>___Индивидуальный подход в воспитании ребенка должен основываться на знании анатомо-физиологических и психических, возрастных и индивидуальных особенностей.Научными исследованиями доказано, что существует прямая зависимость между физическим, умственным и нравственным развитием человека.____Знание физического состояния и развития детей имеет очень большое значение при проведении процедур закаливания, которые должны осуществляться систематически, на строго индивидуальной основе. В процессе правильного физического воспитания при условии индивидуального подхода к каждому ребенку у всех детей пробуждается интерес к выполнению культурно-гигиенических навыков, к прогулкам на свежем воздухе, занятиям физкультурой.</w:t>
      </w:r>
    </w:p>
    <w:p w:rsidR="00AA4F3D" w:rsidRPr="00AA4F3D" w:rsidRDefault="00AA4F3D" w:rsidP="00AA4F3D">
      <w:pPr>
        <w:rPr>
          <w:sz w:val="16"/>
          <w:szCs w:val="16"/>
        </w:rPr>
      </w:pPr>
      <w:r w:rsidRPr="00AA4F3D">
        <w:rPr>
          <w:sz w:val="16"/>
          <w:szCs w:val="16"/>
        </w:rPr>
        <w:t>2.ИГ:В игре проявляются и через нее формируются все стороны психической жизни ребенка. Через те роли, которые ребенок выполняется в игре, обогащается и его личность. Именно в игре воспитываются такие нравственные качества, как скромность, гуманность ._Большое значение имеет индивидуальный подход при руководстве подвижными играми с правилами. Подвижные игры способствуют формированию таких нравственных проявлений , как дружелюбие, умение действовать вместе, дают ребенку возможность почувствовать себя членом коллектива._Зная индивидуальные особенности детей ,их способности и умения, нужно всегда использовать это в игре. Одни дети выразительно читают стихи, другие хорошо поют, танцуют. Есть ребята, умеющие хорошо строить, украшать свои постройки. В общей игре можно каждому найти дело.</w:t>
      </w:r>
    </w:p>
    <w:p w:rsidR="00AA4F3D" w:rsidRPr="00AA4F3D" w:rsidRDefault="00AA4F3D" w:rsidP="00AA4F3D">
      <w:pPr>
        <w:rPr>
          <w:sz w:val="16"/>
          <w:szCs w:val="16"/>
        </w:rPr>
      </w:pPr>
      <w:r w:rsidRPr="00AA4F3D">
        <w:rPr>
          <w:sz w:val="16"/>
          <w:szCs w:val="16"/>
        </w:rPr>
        <w:t>ТР: _Необходимо согласовывать требования к ребенку со стороны детского сада и семьи, чтобы они были едиными. Соблюдение этого условия во многом обеспечивает успех в правильном трудовом воспитании._Большое значение для индивидуального подхода к детям в процессе трудового воспитания имеет контакт к семьей, единство требований к ребенку в детском саду и дома. Индивидуальные проявления в трудовой деятельности - очень характерные качества, которые показывают не только отношение ребенка к труду, его умения и навыки, но и уровень нравственной воспитанности, его «общественное» лицо - готовность помочь товарищам, трудиться не только для себя, но и для других.</w:t>
      </w:r>
    </w:p>
    <w:p w:rsidR="00AA4F3D" w:rsidRPr="00AA4F3D" w:rsidRDefault="00AA4F3D" w:rsidP="00AA4F3D">
      <w:pPr>
        <w:rPr>
          <w:sz w:val="16"/>
          <w:szCs w:val="16"/>
        </w:rPr>
      </w:pPr>
      <w:r w:rsidRPr="00AA4F3D">
        <w:rPr>
          <w:sz w:val="16"/>
          <w:szCs w:val="16"/>
        </w:rPr>
        <w:t>УЧ:Воспитание нравственного поведения - это формирование нравственных поступков и нравственных привычек. Поступок характеризует отношение человека к окружающей действительности. Чтобы вызвать нравственные поступки, надо создать соответствующие условия, определенным образом организовать жизнь воспитанников. Нравственная привычка - это потребность к совершению нравственных поступков. Привычки могут быть простые, когда в их основе лежат правила общежития, культуры поведения, дисциплины, и сложные когда у воспитанника создаются потребность и готовность к выполнению деятельности, имеющей определенное значение. Для успешного формирования привычки необходимо, чтобы мотивы, с помощью которых детей побуждают к действиям, были значимыми в их глазах, чтобы отношение к выполнению действий у ребят было эмоционально положительным и чтобы при необходимости дети были способны проявить определенные усилия воли для достижения результата.</w:t>
      </w:r>
    </w:p>
    <w:p w:rsidR="00AA4F3D" w:rsidRPr="00AA4F3D" w:rsidRDefault="00AA4F3D" w:rsidP="00AA4F3D">
      <w:pPr>
        <w:rPr>
          <w:sz w:val="16"/>
          <w:szCs w:val="16"/>
        </w:rPr>
      </w:pPr>
      <w:r w:rsidRPr="00AA4F3D">
        <w:rPr>
          <w:sz w:val="16"/>
          <w:szCs w:val="16"/>
        </w:rPr>
        <w:t>4.Одаренность – это способности, позволяющие достичь сверхнормативных результатов к каком-либо виде деятельности. _Одаренность ребенка, как и его отдельные способности, не бывает дана от природы в готовом виде. Врожденные задатки – только одно из условий; в огромной степени развитие одаренных детей зависит от окружающей среды._</w:t>
      </w:r>
    </w:p>
    <w:p w:rsidR="00AA4F3D" w:rsidRPr="00AA4F3D" w:rsidRDefault="00AA4F3D" w:rsidP="00AA4F3D">
      <w:pPr>
        <w:rPr>
          <w:sz w:val="16"/>
          <w:szCs w:val="16"/>
        </w:rPr>
      </w:pPr>
      <w:r w:rsidRPr="00AA4F3D">
        <w:rPr>
          <w:sz w:val="16"/>
          <w:szCs w:val="16"/>
        </w:rPr>
        <w:t>При работе с одаренными детьми (ОД) рекомендуется:</w:t>
      </w:r>
    </w:p>
    <w:p w:rsidR="00AA4F3D" w:rsidRPr="00AA4F3D" w:rsidRDefault="00AA4F3D" w:rsidP="00AA4F3D">
      <w:pPr>
        <w:rPr>
          <w:sz w:val="16"/>
          <w:szCs w:val="16"/>
        </w:rPr>
      </w:pPr>
      <w:r w:rsidRPr="00AA4F3D">
        <w:rPr>
          <w:sz w:val="16"/>
          <w:szCs w:val="16"/>
        </w:rPr>
        <w:t>отбор среди различных систем обучения тех методов, форм и приемов, которые способствуют развитию самостоятельности, инициативности и творчества, и применение этих форм с опорой на такие правила как:</w:t>
      </w:r>
    </w:p>
    <w:p w:rsidR="00AA4F3D" w:rsidRPr="00AA4F3D" w:rsidRDefault="00AA4F3D" w:rsidP="00AA4F3D">
      <w:pPr>
        <w:rPr>
          <w:sz w:val="16"/>
          <w:szCs w:val="16"/>
        </w:rPr>
      </w:pPr>
      <w:r w:rsidRPr="00AA4F3D">
        <w:rPr>
          <w:sz w:val="16"/>
          <w:szCs w:val="16"/>
        </w:rPr>
        <w:t>соотнести количество предоставляемой информации и отборку умения ее обрабатывать (анализировать, сравнивать, сопоставлять, классифицировать, делать выводы;</w:t>
      </w:r>
    </w:p>
    <w:p w:rsidR="00AA4F3D" w:rsidRPr="00AA4F3D" w:rsidRDefault="00AA4F3D" w:rsidP="00AA4F3D">
      <w:pPr>
        <w:rPr>
          <w:sz w:val="16"/>
          <w:szCs w:val="16"/>
        </w:rPr>
      </w:pPr>
      <w:r w:rsidRPr="00AA4F3D">
        <w:rPr>
          <w:sz w:val="16"/>
          <w:szCs w:val="16"/>
        </w:rPr>
        <w:t>Меньше объяснять и больше спрашивать, используя так называемые «открытые вопросы», чтобы понять, как учащиеся пришли к выводу, оценке, решению;</w:t>
      </w:r>
    </w:p>
    <w:p w:rsidR="00AA4F3D" w:rsidRPr="00AA4F3D" w:rsidRDefault="00AA4F3D" w:rsidP="00AA4F3D">
      <w:pPr>
        <w:rPr>
          <w:sz w:val="16"/>
          <w:szCs w:val="16"/>
        </w:rPr>
      </w:pPr>
      <w:r w:rsidRPr="00AA4F3D">
        <w:rPr>
          <w:sz w:val="16"/>
          <w:szCs w:val="16"/>
        </w:rPr>
        <w:t>не стремиться прореагировать на каждый ответ в классе, а внимательно и с интересом слушать, не оценивая ответы, а лишь показывая, что принимаете их. (такое поведение способствует тому, что ученики начинают больше взаимодействовать друг с другом и чаще сами комментируют идеи и мнения одноклассников. Тем самым они оказываются в меньшей зависимости от учителя);</w:t>
      </w:r>
    </w:p>
    <w:p w:rsidR="00AA4F3D" w:rsidRPr="00AA4F3D" w:rsidRDefault="00AA4F3D" w:rsidP="00AA4F3D">
      <w:pPr>
        <w:rPr>
          <w:sz w:val="16"/>
          <w:szCs w:val="16"/>
        </w:rPr>
      </w:pPr>
      <w:r w:rsidRPr="00AA4F3D">
        <w:rPr>
          <w:sz w:val="16"/>
          <w:szCs w:val="16"/>
        </w:rPr>
        <w:t xml:space="preserve">_Проявление уважения к индивидуальности ученика, что предполагает: </w:t>
      </w:r>
    </w:p>
    <w:p w:rsidR="00AA4F3D" w:rsidRPr="00AA4F3D" w:rsidRDefault="00AA4F3D" w:rsidP="00AA4F3D">
      <w:pPr>
        <w:rPr>
          <w:sz w:val="16"/>
          <w:szCs w:val="16"/>
        </w:rPr>
      </w:pPr>
      <w:r w:rsidRPr="00AA4F3D">
        <w:rPr>
          <w:sz w:val="16"/>
          <w:szCs w:val="16"/>
        </w:rPr>
        <w:t>понимание особенностей развития;</w:t>
      </w:r>
    </w:p>
    <w:p w:rsidR="00AA4F3D" w:rsidRPr="00AA4F3D" w:rsidRDefault="00AA4F3D" w:rsidP="00AA4F3D">
      <w:pPr>
        <w:rPr>
          <w:sz w:val="16"/>
          <w:szCs w:val="16"/>
        </w:rPr>
      </w:pPr>
      <w:r w:rsidRPr="00AA4F3D">
        <w:rPr>
          <w:sz w:val="16"/>
          <w:szCs w:val="16"/>
        </w:rPr>
        <w:t>создание ситуации продуктивного и эмоционального благоприятного взаимодействия с одноклассниками, способствующей гармонизации развития интеллектуальной, эмоциональной и социальной сфер;</w:t>
      </w:r>
    </w:p>
    <w:p w:rsidR="00AA4F3D" w:rsidRPr="00AA4F3D" w:rsidRDefault="00AA4F3D" w:rsidP="00AA4F3D">
      <w:pPr>
        <w:rPr>
          <w:sz w:val="16"/>
          <w:szCs w:val="16"/>
        </w:rPr>
      </w:pPr>
      <w:r w:rsidRPr="00AA4F3D">
        <w:rPr>
          <w:sz w:val="16"/>
          <w:szCs w:val="16"/>
        </w:rPr>
        <w:t>стремление избежать в работе с ОД двух крайностей – возведение ребенка на пьедестал, подчеркивая его особые права, с одной стороны, с другой стороны – публичного принижения достоинства или игнорирования интеллектуальных успехов во время борьбы со «звездностью»;</w:t>
      </w:r>
    </w:p>
    <w:p w:rsidR="00AA4F3D" w:rsidRPr="00AA4F3D" w:rsidRDefault="00AA4F3D" w:rsidP="00AA4F3D">
      <w:pPr>
        <w:rPr>
          <w:sz w:val="16"/>
          <w:szCs w:val="16"/>
        </w:rPr>
      </w:pPr>
      <w:r w:rsidRPr="00AA4F3D">
        <w:rPr>
          <w:sz w:val="16"/>
          <w:szCs w:val="16"/>
        </w:rPr>
        <w:t>Для детей с опережением умственного развития характерны:</w:t>
      </w:r>
    </w:p>
    <w:p w:rsidR="00AA4F3D" w:rsidRPr="00AA4F3D" w:rsidRDefault="00AA4F3D" w:rsidP="00AA4F3D">
      <w:pPr>
        <w:rPr>
          <w:sz w:val="16"/>
          <w:szCs w:val="16"/>
        </w:rPr>
      </w:pPr>
      <w:r w:rsidRPr="00AA4F3D">
        <w:rPr>
          <w:sz w:val="16"/>
          <w:szCs w:val="16"/>
        </w:rPr>
        <w:t xml:space="preserve"> повышенная умственная восприимчивость. </w:t>
      </w:r>
    </w:p>
    <w:p w:rsidR="00AA4F3D" w:rsidRPr="00AA4F3D" w:rsidRDefault="00AA4F3D" w:rsidP="00AA4F3D">
      <w:pPr>
        <w:rPr>
          <w:sz w:val="16"/>
          <w:szCs w:val="16"/>
        </w:rPr>
      </w:pPr>
      <w:r w:rsidRPr="00AA4F3D">
        <w:rPr>
          <w:sz w:val="16"/>
          <w:szCs w:val="16"/>
        </w:rPr>
        <w:t xml:space="preserve"> Постоянная готовность прилагать усилия. </w:t>
      </w:r>
    </w:p>
    <w:p w:rsidR="00AA4F3D" w:rsidRPr="00AA4F3D" w:rsidRDefault="00AA4F3D" w:rsidP="00AA4F3D">
      <w:pPr>
        <w:rPr>
          <w:sz w:val="16"/>
          <w:szCs w:val="16"/>
        </w:rPr>
      </w:pPr>
      <w:r w:rsidRPr="00AA4F3D">
        <w:rPr>
          <w:sz w:val="16"/>
          <w:szCs w:val="16"/>
        </w:rPr>
        <w:t xml:space="preserve"> Проявление инициативы, творческих попыток. </w:t>
      </w:r>
    </w:p>
    <w:p w:rsidR="00B17E16" w:rsidRPr="00AA4F3D" w:rsidRDefault="00AA4F3D" w:rsidP="00AA4F3D">
      <w:pPr>
        <w:rPr>
          <w:sz w:val="16"/>
          <w:szCs w:val="16"/>
        </w:rPr>
      </w:pPr>
      <w:r w:rsidRPr="00AA4F3D">
        <w:rPr>
          <w:sz w:val="16"/>
          <w:szCs w:val="16"/>
        </w:rPr>
        <w:t xml:space="preserve"> Активность тесно связана с саморегуляцией.</w:t>
      </w:r>
      <w:bookmarkStart w:id="0" w:name="_GoBack"/>
      <w:bookmarkEnd w:id="0"/>
    </w:p>
    <w:sectPr w:rsidR="00B17E16" w:rsidRPr="00AA4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73DE"/>
    <w:rsid w:val="005033FE"/>
    <w:rsid w:val="005B3FB6"/>
    <w:rsid w:val="009B73DE"/>
    <w:rsid w:val="00AA4F3D"/>
    <w:rsid w:val="00B1673B"/>
    <w:rsid w:val="00B17E16"/>
    <w:rsid w:val="00BF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D2A8A6-B843-45F1-9D3A-A85AC5CA0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Irina</cp:lastModifiedBy>
  <cp:revision>2</cp:revision>
  <dcterms:created xsi:type="dcterms:W3CDTF">2014-09-17T16:27:00Z</dcterms:created>
  <dcterms:modified xsi:type="dcterms:W3CDTF">2014-09-17T16:27:00Z</dcterms:modified>
</cp:coreProperties>
</file>