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E6A" w:rsidRDefault="00873E6A" w:rsidP="0012637A">
      <w:pPr>
        <w:pStyle w:val="a3"/>
        <w:jc w:val="center"/>
        <w:rPr>
          <w:b/>
          <w:sz w:val="32"/>
          <w:szCs w:val="32"/>
        </w:rPr>
      </w:pPr>
    </w:p>
    <w:p w:rsidR="00E558AC" w:rsidRPr="0012637A" w:rsidRDefault="0012637A" w:rsidP="0012637A">
      <w:pPr>
        <w:pStyle w:val="a3"/>
        <w:jc w:val="center"/>
        <w:rPr>
          <w:b/>
          <w:sz w:val="32"/>
          <w:szCs w:val="32"/>
        </w:rPr>
      </w:pPr>
      <w:r w:rsidRPr="0012637A">
        <w:rPr>
          <w:b/>
          <w:sz w:val="32"/>
          <w:szCs w:val="32"/>
        </w:rPr>
        <w:t>Оглавление</w:t>
      </w:r>
    </w:p>
    <w:p w:rsidR="0012637A" w:rsidRPr="0012637A" w:rsidRDefault="0012637A">
      <w:pPr>
        <w:pStyle w:val="10"/>
        <w:tabs>
          <w:tab w:val="right" w:leader="dot" w:pos="9345"/>
        </w:tabs>
        <w:rPr>
          <w:rFonts w:ascii="Times New Roman" w:hAnsi="Times New Roman"/>
          <w:noProof/>
          <w:sz w:val="28"/>
          <w:szCs w:val="28"/>
        </w:rPr>
      </w:pPr>
      <w:r>
        <w:fldChar w:fldCharType="begin"/>
      </w:r>
      <w:r>
        <w:instrText xml:space="preserve"> TOC \o "1-3" \h \z \u </w:instrText>
      </w:r>
      <w:r>
        <w:fldChar w:fldCharType="separate"/>
      </w:r>
      <w:hyperlink w:anchor="_Toc211680809" w:history="1">
        <w:r w:rsidRPr="0012637A">
          <w:rPr>
            <w:rStyle w:val="a9"/>
            <w:rFonts w:ascii="Times New Roman" w:hAnsi="Times New Roman"/>
            <w:noProof/>
            <w:sz w:val="28"/>
            <w:szCs w:val="28"/>
          </w:rPr>
          <w:t>Введение</w:t>
        </w:r>
        <w:r w:rsidRPr="0012637A">
          <w:rPr>
            <w:rFonts w:ascii="Times New Roman" w:hAnsi="Times New Roman"/>
            <w:noProof/>
            <w:webHidden/>
            <w:sz w:val="28"/>
            <w:szCs w:val="28"/>
          </w:rPr>
          <w:tab/>
        </w:r>
        <w:r w:rsidRPr="0012637A">
          <w:rPr>
            <w:rFonts w:ascii="Times New Roman" w:hAnsi="Times New Roman"/>
            <w:noProof/>
            <w:webHidden/>
            <w:sz w:val="28"/>
            <w:szCs w:val="28"/>
          </w:rPr>
          <w:fldChar w:fldCharType="begin"/>
        </w:r>
        <w:r w:rsidRPr="0012637A">
          <w:rPr>
            <w:rFonts w:ascii="Times New Roman" w:hAnsi="Times New Roman"/>
            <w:noProof/>
            <w:webHidden/>
            <w:sz w:val="28"/>
            <w:szCs w:val="28"/>
          </w:rPr>
          <w:instrText xml:space="preserve"> PAGEREF _Toc211680809 \h </w:instrText>
        </w:r>
        <w:r w:rsidRPr="0012637A">
          <w:rPr>
            <w:rFonts w:ascii="Times New Roman" w:hAnsi="Times New Roman"/>
            <w:noProof/>
            <w:webHidden/>
            <w:sz w:val="28"/>
            <w:szCs w:val="28"/>
          </w:rPr>
        </w:r>
        <w:r w:rsidRPr="0012637A">
          <w:rPr>
            <w:rFonts w:ascii="Times New Roman" w:hAnsi="Times New Roman"/>
            <w:noProof/>
            <w:webHidden/>
            <w:sz w:val="28"/>
            <w:szCs w:val="28"/>
          </w:rPr>
          <w:fldChar w:fldCharType="separate"/>
        </w:r>
        <w:r w:rsidRPr="0012637A">
          <w:rPr>
            <w:rFonts w:ascii="Times New Roman" w:hAnsi="Times New Roman"/>
            <w:noProof/>
            <w:webHidden/>
            <w:sz w:val="28"/>
            <w:szCs w:val="28"/>
          </w:rPr>
          <w:t>3</w:t>
        </w:r>
        <w:r w:rsidRPr="0012637A">
          <w:rPr>
            <w:rFonts w:ascii="Times New Roman" w:hAnsi="Times New Roman"/>
            <w:noProof/>
            <w:webHidden/>
            <w:sz w:val="28"/>
            <w:szCs w:val="28"/>
          </w:rPr>
          <w:fldChar w:fldCharType="end"/>
        </w:r>
      </w:hyperlink>
    </w:p>
    <w:p w:rsidR="0012637A" w:rsidRPr="0012637A" w:rsidRDefault="004F7DD0">
      <w:pPr>
        <w:pStyle w:val="10"/>
        <w:tabs>
          <w:tab w:val="right" w:leader="dot" w:pos="9345"/>
        </w:tabs>
        <w:rPr>
          <w:rFonts w:ascii="Times New Roman" w:hAnsi="Times New Roman"/>
          <w:noProof/>
          <w:sz w:val="28"/>
          <w:szCs w:val="28"/>
        </w:rPr>
      </w:pPr>
      <w:hyperlink w:anchor="_Toc211680810" w:history="1">
        <w:r w:rsidR="0012637A" w:rsidRPr="0012637A">
          <w:rPr>
            <w:rStyle w:val="a9"/>
            <w:rFonts w:ascii="Times New Roman" w:hAnsi="Times New Roman"/>
            <w:noProof/>
            <w:sz w:val="28"/>
            <w:szCs w:val="28"/>
          </w:rPr>
          <w:t>Глава 1. Инновации в педагогике</w:t>
        </w:r>
        <w:r w:rsidR="0012637A" w:rsidRPr="0012637A">
          <w:rPr>
            <w:rFonts w:ascii="Times New Roman" w:hAnsi="Times New Roman"/>
            <w:noProof/>
            <w:webHidden/>
            <w:sz w:val="28"/>
            <w:szCs w:val="28"/>
          </w:rPr>
          <w:tab/>
        </w:r>
        <w:r w:rsidR="0012637A" w:rsidRPr="0012637A">
          <w:rPr>
            <w:rFonts w:ascii="Times New Roman" w:hAnsi="Times New Roman"/>
            <w:noProof/>
            <w:webHidden/>
            <w:sz w:val="28"/>
            <w:szCs w:val="28"/>
          </w:rPr>
          <w:fldChar w:fldCharType="begin"/>
        </w:r>
        <w:r w:rsidR="0012637A" w:rsidRPr="0012637A">
          <w:rPr>
            <w:rFonts w:ascii="Times New Roman" w:hAnsi="Times New Roman"/>
            <w:noProof/>
            <w:webHidden/>
            <w:sz w:val="28"/>
            <w:szCs w:val="28"/>
          </w:rPr>
          <w:instrText xml:space="preserve"> PAGEREF _Toc211680810 \h </w:instrText>
        </w:r>
        <w:r w:rsidR="0012637A" w:rsidRPr="0012637A">
          <w:rPr>
            <w:rFonts w:ascii="Times New Roman" w:hAnsi="Times New Roman"/>
            <w:noProof/>
            <w:webHidden/>
            <w:sz w:val="28"/>
            <w:szCs w:val="28"/>
          </w:rPr>
        </w:r>
        <w:r w:rsidR="0012637A" w:rsidRPr="0012637A">
          <w:rPr>
            <w:rFonts w:ascii="Times New Roman" w:hAnsi="Times New Roman"/>
            <w:noProof/>
            <w:webHidden/>
            <w:sz w:val="28"/>
            <w:szCs w:val="28"/>
          </w:rPr>
          <w:fldChar w:fldCharType="separate"/>
        </w:r>
        <w:r w:rsidR="0012637A" w:rsidRPr="0012637A">
          <w:rPr>
            <w:rFonts w:ascii="Times New Roman" w:hAnsi="Times New Roman"/>
            <w:noProof/>
            <w:webHidden/>
            <w:sz w:val="28"/>
            <w:szCs w:val="28"/>
          </w:rPr>
          <w:t>5</w:t>
        </w:r>
        <w:r w:rsidR="0012637A" w:rsidRPr="0012637A">
          <w:rPr>
            <w:rFonts w:ascii="Times New Roman" w:hAnsi="Times New Roman"/>
            <w:noProof/>
            <w:webHidden/>
            <w:sz w:val="28"/>
            <w:szCs w:val="28"/>
          </w:rPr>
          <w:fldChar w:fldCharType="end"/>
        </w:r>
      </w:hyperlink>
    </w:p>
    <w:p w:rsidR="0012637A" w:rsidRPr="0012637A" w:rsidRDefault="004F7DD0">
      <w:pPr>
        <w:pStyle w:val="10"/>
        <w:tabs>
          <w:tab w:val="right" w:leader="dot" w:pos="9345"/>
        </w:tabs>
        <w:rPr>
          <w:rFonts w:ascii="Times New Roman" w:hAnsi="Times New Roman"/>
          <w:noProof/>
          <w:sz w:val="28"/>
          <w:szCs w:val="28"/>
        </w:rPr>
      </w:pPr>
      <w:hyperlink w:anchor="_Toc211680811" w:history="1">
        <w:r w:rsidR="0012637A" w:rsidRPr="0012637A">
          <w:rPr>
            <w:rStyle w:val="a9"/>
            <w:rFonts w:ascii="Times New Roman" w:hAnsi="Times New Roman"/>
            <w:noProof/>
            <w:sz w:val="28"/>
            <w:szCs w:val="28"/>
          </w:rPr>
          <w:t>Глава 2. Виды обучения в современной школе</w:t>
        </w:r>
        <w:r w:rsidR="0012637A" w:rsidRPr="0012637A">
          <w:rPr>
            <w:rFonts w:ascii="Times New Roman" w:hAnsi="Times New Roman"/>
            <w:noProof/>
            <w:webHidden/>
            <w:sz w:val="28"/>
            <w:szCs w:val="28"/>
          </w:rPr>
          <w:tab/>
        </w:r>
        <w:r w:rsidR="0012637A" w:rsidRPr="0012637A">
          <w:rPr>
            <w:rFonts w:ascii="Times New Roman" w:hAnsi="Times New Roman"/>
            <w:noProof/>
            <w:webHidden/>
            <w:sz w:val="28"/>
            <w:szCs w:val="28"/>
          </w:rPr>
          <w:fldChar w:fldCharType="begin"/>
        </w:r>
        <w:r w:rsidR="0012637A" w:rsidRPr="0012637A">
          <w:rPr>
            <w:rFonts w:ascii="Times New Roman" w:hAnsi="Times New Roman"/>
            <w:noProof/>
            <w:webHidden/>
            <w:sz w:val="28"/>
            <w:szCs w:val="28"/>
          </w:rPr>
          <w:instrText xml:space="preserve"> PAGEREF _Toc211680811 \h </w:instrText>
        </w:r>
        <w:r w:rsidR="0012637A" w:rsidRPr="0012637A">
          <w:rPr>
            <w:rFonts w:ascii="Times New Roman" w:hAnsi="Times New Roman"/>
            <w:noProof/>
            <w:webHidden/>
            <w:sz w:val="28"/>
            <w:szCs w:val="28"/>
          </w:rPr>
        </w:r>
        <w:r w:rsidR="0012637A" w:rsidRPr="0012637A">
          <w:rPr>
            <w:rFonts w:ascii="Times New Roman" w:hAnsi="Times New Roman"/>
            <w:noProof/>
            <w:webHidden/>
            <w:sz w:val="28"/>
            <w:szCs w:val="28"/>
          </w:rPr>
          <w:fldChar w:fldCharType="separate"/>
        </w:r>
        <w:r w:rsidR="0012637A" w:rsidRPr="0012637A">
          <w:rPr>
            <w:rFonts w:ascii="Times New Roman" w:hAnsi="Times New Roman"/>
            <w:noProof/>
            <w:webHidden/>
            <w:sz w:val="28"/>
            <w:szCs w:val="28"/>
          </w:rPr>
          <w:t>10</w:t>
        </w:r>
        <w:r w:rsidR="0012637A" w:rsidRPr="0012637A">
          <w:rPr>
            <w:rFonts w:ascii="Times New Roman" w:hAnsi="Times New Roman"/>
            <w:noProof/>
            <w:webHidden/>
            <w:sz w:val="28"/>
            <w:szCs w:val="28"/>
          </w:rPr>
          <w:fldChar w:fldCharType="end"/>
        </w:r>
      </w:hyperlink>
    </w:p>
    <w:p w:rsidR="0012637A" w:rsidRPr="0012637A" w:rsidRDefault="004F7DD0">
      <w:pPr>
        <w:pStyle w:val="10"/>
        <w:tabs>
          <w:tab w:val="right" w:leader="dot" w:pos="9345"/>
        </w:tabs>
        <w:rPr>
          <w:rFonts w:ascii="Times New Roman" w:hAnsi="Times New Roman"/>
          <w:noProof/>
          <w:sz w:val="28"/>
          <w:szCs w:val="28"/>
        </w:rPr>
      </w:pPr>
      <w:hyperlink w:anchor="_Toc211680812" w:history="1">
        <w:r w:rsidR="0012637A" w:rsidRPr="0012637A">
          <w:rPr>
            <w:rStyle w:val="a9"/>
            <w:rFonts w:ascii="Times New Roman" w:hAnsi="Times New Roman"/>
            <w:noProof/>
            <w:sz w:val="28"/>
            <w:szCs w:val="28"/>
          </w:rPr>
          <w:t>Заключение</w:t>
        </w:r>
        <w:r w:rsidR="0012637A" w:rsidRPr="0012637A">
          <w:rPr>
            <w:rFonts w:ascii="Times New Roman" w:hAnsi="Times New Roman"/>
            <w:noProof/>
            <w:webHidden/>
            <w:sz w:val="28"/>
            <w:szCs w:val="28"/>
          </w:rPr>
          <w:tab/>
        </w:r>
        <w:r w:rsidR="0012637A" w:rsidRPr="0012637A">
          <w:rPr>
            <w:rFonts w:ascii="Times New Roman" w:hAnsi="Times New Roman"/>
            <w:noProof/>
            <w:webHidden/>
            <w:sz w:val="28"/>
            <w:szCs w:val="28"/>
          </w:rPr>
          <w:fldChar w:fldCharType="begin"/>
        </w:r>
        <w:r w:rsidR="0012637A" w:rsidRPr="0012637A">
          <w:rPr>
            <w:rFonts w:ascii="Times New Roman" w:hAnsi="Times New Roman"/>
            <w:noProof/>
            <w:webHidden/>
            <w:sz w:val="28"/>
            <w:szCs w:val="28"/>
          </w:rPr>
          <w:instrText xml:space="preserve"> PAGEREF _Toc211680812 \h </w:instrText>
        </w:r>
        <w:r w:rsidR="0012637A" w:rsidRPr="0012637A">
          <w:rPr>
            <w:rFonts w:ascii="Times New Roman" w:hAnsi="Times New Roman"/>
            <w:noProof/>
            <w:webHidden/>
            <w:sz w:val="28"/>
            <w:szCs w:val="28"/>
          </w:rPr>
        </w:r>
        <w:r w:rsidR="0012637A" w:rsidRPr="0012637A">
          <w:rPr>
            <w:rFonts w:ascii="Times New Roman" w:hAnsi="Times New Roman"/>
            <w:noProof/>
            <w:webHidden/>
            <w:sz w:val="28"/>
            <w:szCs w:val="28"/>
          </w:rPr>
          <w:fldChar w:fldCharType="separate"/>
        </w:r>
        <w:r w:rsidR="0012637A" w:rsidRPr="0012637A">
          <w:rPr>
            <w:rFonts w:ascii="Times New Roman" w:hAnsi="Times New Roman"/>
            <w:noProof/>
            <w:webHidden/>
            <w:sz w:val="28"/>
            <w:szCs w:val="28"/>
          </w:rPr>
          <w:t>16</w:t>
        </w:r>
        <w:r w:rsidR="0012637A" w:rsidRPr="0012637A">
          <w:rPr>
            <w:rFonts w:ascii="Times New Roman" w:hAnsi="Times New Roman"/>
            <w:noProof/>
            <w:webHidden/>
            <w:sz w:val="28"/>
            <w:szCs w:val="28"/>
          </w:rPr>
          <w:fldChar w:fldCharType="end"/>
        </w:r>
      </w:hyperlink>
    </w:p>
    <w:p w:rsidR="0012637A" w:rsidRDefault="004F7DD0">
      <w:pPr>
        <w:pStyle w:val="10"/>
        <w:tabs>
          <w:tab w:val="right" w:leader="dot" w:pos="9345"/>
        </w:tabs>
        <w:rPr>
          <w:noProof/>
        </w:rPr>
      </w:pPr>
      <w:hyperlink w:anchor="_Toc211680813" w:history="1">
        <w:r w:rsidR="0012637A" w:rsidRPr="0012637A">
          <w:rPr>
            <w:rStyle w:val="a9"/>
            <w:rFonts w:ascii="Times New Roman" w:hAnsi="Times New Roman"/>
            <w:noProof/>
            <w:sz w:val="28"/>
            <w:szCs w:val="28"/>
          </w:rPr>
          <w:t>Список литературы</w:t>
        </w:r>
        <w:r w:rsidR="0012637A" w:rsidRPr="0012637A">
          <w:rPr>
            <w:rFonts w:ascii="Times New Roman" w:hAnsi="Times New Roman"/>
            <w:noProof/>
            <w:webHidden/>
            <w:sz w:val="28"/>
            <w:szCs w:val="28"/>
          </w:rPr>
          <w:tab/>
        </w:r>
        <w:r w:rsidR="0012637A" w:rsidRPr="0012637A">
          <w:rPr>
            <w:rFonts w:ascii="Times New Roman" w:hAnsi="Times New Roman"/>
            <w:noProof/>
            <w:webHidden/>
            <w:sz w:val="28"/>
            <w:szCs w:val="28"/>
          </w:rPr>
          <w:fldChar w:fldCharType="begin"/>
        </w:r>
        <w:r w:rsidR="0012637A" w:rsidRPr="0012637A">
          <w:rPr>
            <w:rFonts w:ascii="Times New Roman" w:hAnsi="Times New Roman"/>
            <w:noProof/>
            <w:webHidden/>
            <w:sz w:val="28"/>
            <w:szCs w:val="28"/>
          </w:rPr>
          <w:instrText xml:space="preserve"> PAGEREF _Toc211680813 \h </w:instrText>
        </w:r>
        <w:r w:rsidR="0012637A" w:rsidRPr="0012637A">
          <w:rPr>
            <w:rFonts w:ascii="Times New Roman" w:hAnsi="Times New Roman"/>
            <w:noProof/>
            <w:webHidden/>
            <w:sz w:val="28"/>
            <w:szCs w:val="28"/>
          </w:rPr>
        </w:r>
        <w:r w:rsidR="0012637A" w:rsidRPr="0012637A">
          <w:rPr>
            <w:rFonts w:ascii="Times New Roman" w:hAnsi="Times New Roman"/>
            <w:noProof/>
            <w:webHidden/>
            <w:sz w:val="28"/>
            <w:szCs w:val="28"/>
          </w:rPr>
          <w:fldChar w:fldCharType="separate"/>
        </w:r>
        <w:r w:rsidR="0012637A" w:rsidRPr="0012637A">
          <w:rPr>
            <w:rFonts w:ascii="Times New Roman" w:hAnsi="Times New Roman"/>
            <w:noProof/>
            <w:webHidden/>
            <w:sz w:val="28"/>
            <w:szCs w:val="28"/>
          </w:rPr>
          <w:t>18</w:t>
        </w:r>
        <w:r w:rsidR="0012637A" w:rsidRPr="0012637A">
          <w:rPr>
            <w:rFonts w:ascii="Times New Roman" w:hAnsi="Times New Roman"/>
            <w:noProof/>
            <w:webHidden/>
            <w:sz w:val="28"/>
            <w:szCs w:val="28"/>
          </w:rPr>
          <w:fldChar w:fldCharType="end"/>
        </w:r>
      </w:hyperlink>
    </w:p>
    <w:p w:rsidR="0012637A" w:rsidRPr="00F3309E" w:rsidRDefault="0012637A" w:rsidP="00F3309E">
      <w:pPr>
        <w:pStyle w:val="a3"/>
      </w:pPr>
      <w:r>
        <w:fldChar w:fldCharType="end"/>
      </w:r>
    </w:p>
    <w:p w:rsidR="007E3D11" w:rsidRPr="00F3309E" w:rsidRDefault="00F3309E" w:rsidP="00F3309E">
      <w:pPr>
        <w:pStyle w:val="1"/>
        <w:spacing w:after="240" w:line="240" w:lineRule="auto"/>
        <w:jc w:val="center"/>
        <w:rPr>
          <w:rFonts w:ascii="Times New Roman" w:hAnsi="Times New Roman" w:cs="Times New Roman"/>
        </w:rPr>
      </w:pPr>
      <w:r w:rsidRPr="00F3309E">
        <w:br w:type="page"/>
      </w:r>
      <w:bookmarkStart w:id="0" w:name="_Toc211680809"/>
      <w:r w:rsidRPr="00F3309E">
        <w:rPr>
          <w:rFonts w:ascii="Times New Roman" w:hAnsi="Times New Roman" w:cs="Times New Roman"/>
        </w:rPr>
        <w:t>Введение</w:t>
      </w:r>
      <w:bookmarkEnd w:id="0"/>
    </w:p>
    <w:p w:rsidR="00F3309E" w:rsidRPr="00F3309E" w:rsidRDefault="00F3309E" w:rsidP="00F80BE5">
      <w:pPr>
        <w:pStyle w:val="a3"/>
        <w:spacing w:after="0"/>
      </w:pPr>
      <w:r w:rsidRPr="00F3309E">
        <w:t>В настоящее время в нашей стране происходят существенные изменения в национальной политике образования. Это связано с переходом на позиции личностно-ориентированной педагогики. Одной из задач современной школы становится раскрытие потенциала всех участников педагогического процесса, предоставление им возможностей проявления творческих способностей. Решение этих задач невозможно без осуществления вариативности образовательных процессов, в связи с чем появляются различные инновационные типы и виды образовательных учреждений, которые требуют глубокого научного и практического осмысления.</w:t>
      </w:r>
    </w:p>
    <w:p w:rsidR="00F3309E" w:rsidRPr="00F3309E" w:rsidRDefault="00F3309E" w:rsidP="00F80BE5">
      <w:pPr>
        <w:pStyle w:val="a3"/>
        <w:spacing w:after="0"/>
      </w:pPr>
      <w:r w:rsidRPr="00F3309E">
        <w:t>Современная российская школа – это результат огромных перемен, произошедших в системе отечественного образования за последние годы. В этом смысле образование не просто часть социальной жизни общества, а её авангард: вряд ли какая-то другая её подсистема в той же степени может подтвердить факт своего поступательного развития таким обилием нововведений и экспериментов.</w:t>
      </w:r>
    </w:p>
    <w:p w:rsidR="00F3309E" w:rsidRPr="00F3309E" w:rsidRDefault="00F3309E" w:rsidP="00F80BE5">
      <w:pPr>
        <w:pStyle w:val="a3"/>
        <w:spacing w:after="0"/>
      </w:pPr>
      <w:r w:rsidRPr="00F3309E">
        <w:t xml:space="preserve">Изменение роли образования в обществе обусловило большую часть инновационных процессов. «Из социально пассивного, рутинизированного, совершающегося в традиционных социальных институтах, образование становится активным. Актуализируется образовательный потенциал, как социальных институтов, так и личностный». Раньше безусловными ориентирами образования были формирование знаний, навыков, информационных и социальных умений (качеств), обеспечивающих «готовность к жизни», в свою очередь, понимаемую как способность приспособления личности к общественным обстоятельствам. Теперь образование все более ориентируется на создание таких технологий и способов влияния на личность, в которых обеспечивается баланс между социальными и индивидуальными потребностями, и, которые, запуская механизм саморазвития (самосовершенствования, самообразования), обеспечивают готовность личности к реализации собственной индивидуальности и изменениям общества.  Многие образовательные учреждения стали вводить  некоторые новые элементы в свою деятельность, но практика преобразований столкнулась с серьезным противоречием между имеющейся потребностью в быстром развитии и неумением педагогов это делать. Чтобы научиться грамотно развивать школу, нужно свободно ориентироваться в таких понятиях, как «новое», «новшество», «инновация», «инновационный процесс», которые отнюдь не так просты и однозначны, как это может показаться на первый взгляд. </w:t>
      </w:r>
    </w:p>
    <w:p w:rsidR="00041D5B" w:rsidRDefault="00041D5B" w:rsidP="00F80BE5">
      <w:pPr>
        <w:pStyle w:val="a3"/>
        <w:spacing w:after="0"/>
      </w:pPr>
      <w:r>
        <w:t>Поиски решения педагогических проблем инноватики связаны с анализом имеющихся результатов исследования сущности, структуры, классификации и особенностей протекания инновационных процессов в сфере образования.</w:t>
      </w:r>
    </w:p>
    <w:p w:rsidR="00041D5B" w:rsidRDefault="00041D5B" w:rsidP="00F80BE5">
      <w:pPr>
        <w:pStyle w:val="a3"/>
        <w:spacing w:after="0"/>
      </w:pPr>
      <w:r>
        <w:t>Сегодня инновационный поиск вошёл в “спокойное русло“, стал частью имиджа любой уважающей себя школы, элементом “штатной ситуации “ в системе жизнедеятельности многих образовательных учреждений региона. Но существует огромное множество нововведений, применимых к образованию вообще и в частности к школе. Они играют огромную роль в существовании и дальнейшем развитии школы.</w:t>
      </w:r>
    </w:p>
    <w:p w:rsidR="00F3309E" w:rsidRPr="00F3309E" w:rsidRDefault="00F3309E" w:rsidP="00F3309E">
      <w:pPr>
        <w:pStyle w:val="a3"/>
      </w:pPr>
    </w:p>
    <w:p w:rsidR="00F3309E" w:rsidRPr="00F3309E" w:rsidRDefault="00F3309E" w:rsidP="00F3309E">
      <w:pPr>
        <w:pStyle w:val="1"/>
        <w:spacing w:after="240" w:line="240" w:lineRule="auto"/>
        <w:jc w:val="center"/>
        <w:rPr>
          <w:rFonts w:ascii="Times New Roman" w:hAnsi="Times New Roman"/>
        </w:rPr>
      </w:pPr>
      <w:r w:rsidRPr="00F3309E">
        <w:br w:type="page"/>
      </w:r>
      <w:bookmarkStart w:id="1" w:name="_Toc211680810"/>
      <w:r w:rsidRPr="00F3309E">
        <w:rPr>
          <w:rFonts w:ascii="Times New Roman" w:hAnsi="Times New Roman"/>
        </w:rPr>
        <w:t>Глава 1. Инновации в педагогике</w:t>
      </w:r>
      <w:bookmarkEnd w:id="1"/>
    </w:p>
    <w:p w:rsidR="009C6FFA" w:rsidRDefault="009C6FFA" w:rsidP="00F80BE5">
      <w:pPr>
        <w:pStyle w:val="a3"/>
        <w:spacing w:after="0"/>
      </w:pPr>
      <w:r>
        <w:t>Нововведения, или инновации, характерны для любой профессиональной деятельности человека и поэтому естественно становятся предметом изучения, анализа и внедрения. Инновации сами по себе не возникают, они являются результатом научных поисков, передового педагогического опыта отдельных учителей и целых коллективов. Этот процесс не может быть стихийным, он нуждается в управлении.</w:t>
      </w:r>
    </w:p>
    <w:p w:rsidR="009C6FFA" w:rsidRDefault="009C6FFA" w:rsidP="00F80BE5">
      <w:pPr>
        <w:pStyle w:val="a3"/>
        <w:spacing w:after="0"/>
      </w:pPr>
      <w:r>
        <w:t>Применительно к педагогическому процессу инновация означает введение нового в цели, содержание, методы и формы обучения и воспитания, организацию совместной деятельности учителя и учащегося.</w:t>
      </w:r>
    </w:p>
    <w:p w:rsidR="009C6FFA" w:rsidRDefault="009C6FFA" w:rsidP="00F80BE5">
      <w:pPr>
        <w:pStyle w:val="a3"/>
        <w:spacing w:after="0"/>
      </w:pPr>
      <w:r>
        <w:t>Об инновациях в российской  образовательной системе заговорили с 80-х годов XX века. Именно в это время в педагогике проблема инноваций и, соответственно, её понятийное обеспечение стали предметом специальных исследований. Термины “инновации в образовании“ и “педагогические инновации“, употребляемые как синонимы, были научно обоснованы и введены в категориальный аппарат педагогики.</w:t>
      </w:r>
    </w:p>
    <w:p w:rsidR="009C6FFA" w:rsidRDefault="009C6FFA" w:rsidP="00F80BE5">
      <w:pPr>
        <w:pStyle w:val="a3"/>
        <w:spacing w:after="0"/>
      </w:pPr>
      <w:r>
        <w:t>Педагогическая инновация –  нововведение в педагогическую деятельность, изменения в содержании и технологии обучения и воспитания, имеющие целью повышение их эффективности.</w:t>
      </w:r>
    </w:p>
    <w:p w:rsidR="00F3309E" w:rsidRDefault="009C6FFA" w:rsidP="00F80BE5">
      <w:pPr>
        <w:pStyle w:val="a3"/>
        <w:spacing w:after="0"/>
      </w:pPr>
      <w:r>
        <w:t>Таким образом, инновационный процесс заключается в формировании и развитии содержания и организации нового. В целом под инновационным процессом понимается комплексная деятельность по созданию (рождению, разработке), освоению, использованию и распространению новшеств. В научной литературе различают понятия “новация“ и “инновация“.</w:t>
      </w:r>
      <w:r w:rsidR="00C25D13">
        <w:rPr>
          <w:rStyle w:val="a7"/>
        </w:rPr>
        <w:footnoteReference w:id="1"/>
      </w:r>
    </w:p>
    <w:p w:rsidR="009C6FFA" w:rsidRDefault="009C6FFA" w:rsidP="00F80BE5">
      <w:pPr>
        <w:pStyle w:val="a3"/>
        <w:spacing w:after="0"/>
      </w:pPr>
      <w:r>
        <w:t>Инновации в образовании считаются новшествами, специально спроектированными, разработанными или случайно открытыми в порядке педагогической инициативы. В качестве содержания инновации могут выступать: научно-теоретическое знание определённой новизны, новые эффективные образовательные технологии, выполненный в виде технологического описания проект эффективного инновационного педагогического опыта, готового к внедрению. Нововведения – это новые качественные состояния учебно-воспитательного процесса, формирующиеся при внедрении в практику достижений педагогической и психологической наук, при использовании передового педагогического опыта.</w:t>
      </w:r>
    </w:p>
    <w:p w:rsidR="009C6FFA" w:rsidRDefault="009C6FFA" w:rsidP="00F80BE5">
      <w:pPr>
        <w:pStyle w:val="a3"/>
        <w:spacing w:after="0"/>
      </w:pPr>
      <w:r>
        <w:t>Инновации разрабатываются и проводятся не органами государственной власти, а работниками и организациями системы образования и науки.</w:t>
      </w:r>
    </w:p>
    <w:p w:rsidR="009C6FFA" w:rsidRDefault="009C6FFA" w:rsidP="00901618">
      <w:pPr>
        <w:pStyle w:val="a3"/>
        <w:spacing w:after="0"/>
      </w:pPr>
      <w:r>
        <w:t>Существуют различные виды инноваций, в зависимости от признака, по которому их разделяют</w:t>
      </w:r>
      <w:r w:rsidR="00C25D13">
        <w:rPr>
          <w:rStyle w:val="a7"/>
        </w:rPr>
        <w:footnoteReference w:id="2"/>
      </w:r>
      <w:r>
        <w:t>.</w:t>
      </w:r>
    </w:p>
    <w:p w:rsidR="00901618" w:rsidRPr="00901618" w:rsidRDefault="00901618" w:rsidP="00901618">
      <w:pPr>
        <w:pStyle w:val="a3"/>
        <w:spacing w:after="0"/>
      </w:pPr>
      <w:r w:rsidRPr="00901618">
        <w:t>1.</w:t>
      </w:r>
      <w:r w:rsidR="009C6FFA" w:rsidRPr="00901618">
        <w:t xml:space="preserve"> </w:t>
      </w:r>
      <w:r w:rsidRPr="00901618">
        <w:t>По видам деятельности</w:t>
      </w:r>
      <w:r>
        <w:t>:</w:t>
      </w:r>
    </w:p>
    <w:p w:rsidR="00901618" w:rsidRPr="00901618" w:rsidRDefault="00901618" w:rsidP="00901618">
      <w:pPr>
        <w:pStyle w:val="a3"/>
        <w:numPr>
          <w:ilvl w:val="0"/>
          <w:numId w:val="3"/>
        </w:numPr>
        <w:spacing w:after="0"/>
      </w:pPr>
      <w:r>
        <w:t>п</w:t>
      </w:r>
      <w:r w:rsidRPr="00901618">
        <w:t>едагогические</w:t>
      </w:r>
      <w:r>
        <w:t>;</w:t>
      </w:r>
      <w:r w:rsidRPr="00901618">
        <w:t xml:space="preserve"> </w:t>
      </w:r>
    </w:p>
    <w:p w:rsidR="009C6FFA" w:rsidRPr="00901618" w:rsidRDefault="00901618" w:rsidP="00901618">
      <w:pPr>
        <w:pStyle w:val="a3"/>
        <w:numPr>
          <w:ilvl w:val="0"/>
          <w:numId w:val="3"/>
        </w:numPr>
        <w:spacing w:after="0"/>
      </w:pPr>
      <w:r>
        <w:t>у</w:t>
      </w:r>
      <w:r w:rsidRPr="00901618">
        <w:t>правленческие</w:t>
      </w:r>
      <w:r>
        <w:t>.</w:t>
      </w:r>
      <w:r w:rsidR="009C6FFA" w:rsidRPr="00901618">
        <w:t xml:space="preserve">                                   </w:t>
      </w:r>
    </w:p>
    <w:p w:rsidR="009C6FFA" w:rsidRPr="00901618" w:rsidRDefault="00901618" w:rsidP="00901618">
      <w:pPr>
        <w:pStyle w:val="a3"/>
        <w:spacing w:after="0"/>
      </w:pPr>
      <w:r w:rsidRPr="00901618">
        <w:t>2. По характеру вносимых изменений:</w:t>
      </w:r>
    </w:p>
    <w:p w:rsidR="00901618" w:rsidRPr="00901618" w:rsidRDefault="00901618" w:rsidP="00901618">
      <w:pPr>
        <w:pStyle w:val="a3"/>
        <w:numPr>
          <w:ilvl w:val="0"/>
          <w:numId w:val="4"/>
        </w:numPr>
        <w:spacing w:after="0"/>
      </w:pPr>
      <w:r>
        <w:t>р</w:t>
      </w:r>
      <w:r w:rsidRPr="00901618">
        <w:t>адикальные</w:t>
      </w:r>
      <w:r>
        <w:t>;</w:t>
      </w:r>
    </w:p>
    <w:p w:rsidR="00901618" w:rsidRPr="00901618" w:rsidRDefault="00901618" w:rsidP="00901618">
      <w:pPr>
        <w:pStyle w:val="a3"/>
        <w:numPr>
          <w:ilvl w:val="0"/>
          <w:numId w:val="4"/>
        </w:numPr>
        <w:spacing w:after="0"/>
      </w:pPr>
      <w:r>
        <w:t>к</w:t>
      </w:r>
      <w:r w:rsidRPr="00901618">
        <w:t>омбинаторные</w:t>
      </w:r>
      <w:r>
        <w:t>;</w:t>
      </w:r>
    </w:p>
    <w:p w:rsidR="00901618" w:rsidRPr="00901618" w:rsidRDefault="00901618" w:rsidP="00901618">
      <w:pPr>
        <w:pStyle w:val="a3"/>
        <w:numPr>
          <w:ilvl w:val="0"/>
          <w:numId w:val="4"/>
        </w:numPr>
        <w:spacing w:after="0"/>
      </w:pPr>
      <w:r>
        <w:t>м</w:t>
      </w:r>
      <w:r w:rsidRPr="00901618">
        <w:t>одифицирующие</w:t>
      </w:r>
      <w:r>
        <w:t>.</w:t>
      </w:r>
    </w:p>
    <w:p w:rsidR="009C6FFA" w:rsidRDefault="00901618" w:rsidP="00901618">
      <w:pPr>
        <w:pStyle w:val="a3"/>
        <w:spacing w:after="0"/>
        <w:rPr>
          <w:szCs w:val="28"/>
        </w:rPr>
      </w:pPr>
      <w:r>
        <w:rPr>
          <w:szCs w:val="28"/>
        </w:rPr>
        <w:t>3. По масштабу вносимых изменений</w:t>
      </w:r>
    </w:p>
    <w:p w:rsidR="00901618" w:rsidRDefault="00901618" w:rsidP="00901618">
      <w:pPr>
        <w:pStyle w:val="a3"/>
        <w:numPr>
          <w:ilvl w:val="0"/>
          <w:numId w:val="5"/>
        </w:numPr>
        <w:spacing w:after="0"/>
        <w:rPr>
          <w:szCs w:val="28"/>
        </w:rPr>
      </w:pPr>
      <w:r>
        <w:rPr>
          <w:szCs w:val="28"/>
        </w:rPr>
        <w:t>локальные;</w:t>
      </w:r>
    </w:p>
    <w:p w:rsidR="00901618" w:rsidRDefault="00901618" w:rsidP="00901618">
      <w:pPr>
        <w:pStyle w:val="a3"/>
        <w:numPr>
          <w:ilvl w:val="0"/>
          <w:numId w:val="5"/>
        </w:numPr>
        <w:spacing w:after="0"/>
        <w:rPr>
          <w:szCs w:val="28"/>
        </w:rPr>
      </w:pPr>
      <w:r>
        <w:rPr>
          <w:szCs w:val="28"/>
        </w:rPr>
        <w:t>модульные;</w:t>
      </w:r>
    </w:p>
    <w:p w:rsidR="00901618" w:rsidRDefault="00901618" w:rsidP="00901618">
      <w:pPr>
        <w:pStyle w:val="a3"/>
        <w:numPr>
          <w:ilvl w:val="0"/>
          <w:numId w:val="5"/>
        </w:numPr>
        <w:spacing w:after="0"/>
        <w:rPr>
          <w:szCs w:val="28"/>
        </w:rPr>
      </w:pPr>
      <w:r>
        <w:rPr>
          <w:szCs w:val="28"/>
        </w:rPr>
        <w:t>системные.</w:t>
      </w:r>
    </w:p>
    <w:p w:rsidR="009C6FFA" w:rsidRDefault="00901618" w:rsidP="00901618">
      <w:pPr>
        <w:pStyle w:val="a3"/>
        <w:spacing w:after="0"/>
        <w:rPr>
          <w:szCs w:val="28"/>
        </w:rPr>
      </w:pPr>
      <w:r>
        <w:rPr>
          <w:szCs w:val="28"/>
        </w:rPr>
        <w:t>4. По проблематике:</w:t>
      </w:r>
    </w:p>
    <w:p w:rsidR="00901618" w:rsidRDefault="00901618" w:rsidP="00901618">
      <w:pPr>
        <w:pStyle w:val="a3"/>
        <w:numPr>
          <w:ilvl w:val="0"/>
          <w:numId w:val="6"/>
        </w:numPr>
        <w:spacing w:after="0"/>
        <w:rPr>
          <w:szCs w:val="28"/>
        </w:rPr>
      </w:pPr>
      <w:r>
        <w:rPr>
          <w:szCs w:val="28"/>
        </w:rPr>
        <w:t>инновации, направленные на изменение всей школы в целом, на создание в ней воспитательной системы или иной системообразу-ющей деятельности на основе концептуальных идей;</w:t>
      </w:r>
    </w:p>
    <w:p w:rsidR="00901618" w:rsidRDefault="00901618" w:rsidP="00901618">
      <w:pPr>
        <w:pStyle w:val="a3"/>
        <w:numPr>
          <w:ilvl w:val="0"/>
          <w:numId w:val="6"/>
        </w:numPr>
        <w:spacing w:after="0"/>
        <w:rPr>
          <w:szCs w:val="28"/>
        </w:rPr>
      </w:pPr>
      <w:r>
        <w:rPr>
          <w:szCs w:val="28"/>
        </w:rPr>
        <w:t>инновации, направленные на разработку новых форм, технологий и методов  учебно-воспитатель</w:t>
      </w:r>
      <w:r w:rsidRPr="00901618">
        <w:rPr>
          <w:szCs w:val="28"/>
        </w:rPr>
        <w:t xml:space="preserve"> </w:t>
      </w:r>
      <w:r>
        <w:rPr>
          <w:szCs w:val="28"/>
        </w:rPr>
        <w:t>ного процесса;</w:t>
      </w:r>
    </w:p>
    <w:p w:rsidR="00901618" w:rsidRDefault="00901618" w:rsidP="00901618">
      <w:pPr>
        <w:pStyle w:val="a3"/>
        <w:numPr>
          <w:ilvl w:val="0"/>
          <w:numId w:val="6"/>
        </w:numPr>
        <w:spacing w:after="0"/>
        <w:rPr>
          <w:szCs w:val="28"/>
        </w:rPr>
      </w:pPr>
      <w:r>
        <w:rPr>
          <w:szCs w:val="28"/>
        </w:rPr>
        <w:t>инновации, направленные на отработку нового содержания образования и новых способов его структурирования;</w:t>
      </w:r>
    </w:p>
    <w:p w:rsidR="00901618" w:rsidRDefault="00901618" w:rsidP="00901618">
      <w:pPr>
        <w:pStyle w:val="a3"/>
        <w:numPr>
          <w:ilvl w:val="0"/>
          <w:numId w:val="6"/>
        </w:numPr>
        <w:spacing w:after="0"/>
      </w:pPr>
      <w:r>
        <w:rPr>
          <w:szCs w:val="28"/>
        </w:rPr>
        <w:t>инновации, направленные на разработку новых форм и систем управления.</w:t>
      </w:r>
    </w:p>
    <w:p w:rsidR="00901618" w:rsidRDefault="00901618" w:rsidP="00901618">
      <w:pPr>
        <w:pStyle w:val="a3"/>
        <w:spacing w:after="0"/>
      </w:pPr>
      <w:r>
        <w:t>5. В зависимости от области реализации или внедрения</w:t>
      </w:r>
    </w:p>
    <w:p w:rsidR="00901618" w:rsidRDefault="00901618" w:rsidP="00901618">
      <w:pPr>
        <w:pStyle w:val="a3"/>
        <w:numPr>
          <w:ilvl w:val="0"/>
          <w:numId w:val="7"/>
        </w:numPr>
        <w:spacing w:after="0"/>
      </w:pPr>
      <w:r>
        <w:t>в содержании образования;</w:t>
      </w:r>
    </w:p>
    <w:p w:rsidR="00901618" w:rsidRDefault="00901618" w:rsidP="00901618">
      <w:pPr>
        <w:pStyle w:val="a3"/>
        <w:numPr>
          <w:ilvl w:val="0"/>
          <w:numId w:val="7"/>
        </w:numPr>
        <w:spacing w:after="0"/>
      </w:pPr>
      <w:r>
        <w:rPr>
          <w:szCs w:val="28"/>
        </w:rPr>
        <w:t>в технологиях обучения, в сфере воспитательных функций образовательной системы;</w:t>
      </w:r>
    </w:p>
    <w:p w:rsidR="00901618" w:rsidRDefault="00901618" w:rsidP="00901618">
      <w:pPr>
        <w:pStyle w:val="a3"/>
        <w:numPr>
          <w:ilvl w:val="0"/>
          <w:numId w:val="7"/>
        </w:numPr>
        <w:spacing w:after="0"/>
        <w:rPr>
          <w:szCs w:val="28"/>
        </w:rPr>
      </w:pPr>
      <w:r>
        <w:rPr>
          <w:szCs w:val="28"/>
        </w:rPr>
        <w:t>в структуре взаимодействия участников педагогического процесса, в системе педагогических средств и т. д.</w:t>
      </w:r>
    </w:p>
    <w:p w:rsidR="009C6FFA" w:rsidRPr="00A2556D" w:rsidRDefault="009C6FFA" w:rsidP="00901618">
      <w:pPr>
        <w:pStyle w:val="a3"/>
        <w:spacing w:after="0"/>
        <w:rPr>
          <w:szCs w:val="28"/>
        </w:rPr>
      </w:pPr>
      <w:r>
        <w:rPr>
          <w:szCs w:val="28"/>
        </w:rPr>
        <w:t>6</w:t>
      </w:r>
      <w:r w:rsidR="00901618">
        <w:rPr>
          <w:szCs w:val="28"/>
        </w:rPr>
        <w:t>. П</w:t>
      </w:r>
      <w:r w:rsidRPr="00A2556D">
        <w:rPr>
          <w:szCs w:val="28"/>
        </w:rPr>
        <w:t>о источнику возникновения:</w:t>
      </w:r>
    </w:p>
    <w:p w:rsidR="009C6FFA" w:rsidRDefault="009C6FFA" w:rsidP="00901618">
      <w:pPr>
        <w:pStyle w:val="a3"/>
        <w:numPr>
          <w:ilvl w:val="0"/>
          <w:numId w:val="8"/>
        </w:numPr>
        <w:spacing w:after="0"/>
        <w:rPr>
          <w:szCs w:val="28"/>
        </w:rPr>
      </w:pPr>
      <w:r>
        <w:rPr>
          <w:szCs w:val="28"/>
        </w:rPr>
        <w:t>внешние (за пределами образовательной системы);</w:t>
      </w:r>
    </w:p>
    <w:p w:rsidR="009C6FFA" w:rsidRDefault="009C6FFA" w:rsidP="00901618">
      <w:pPr>
        <w:pStyle w:val="a3"/>
        <w:numPr>
          <w:ilvl w:val="0"/>
          <w:numId w:val="8"/>
        </w:numPr>
        <w:spacing w:after="0"/>
        <w:rPr>
          <w:szCs w:val="28"/>
        </w:rPr>
      </w:pPr>
      <w:r>
        <w:rPr>
          <w:szCs w:val="28"/>
        </w:rPr>
        <w:t>внутренние (разрабатываются внутри образовательной системы).</w:t>
      </w:r>
    </w:p>
    <w:p w:rsidR="009C6FFA" w:rsidRDefault="00901618" w:rsidP="00901618">
      <w:pPr>
        <w:pStyle w:val="a3"/>
        <w:spacing w:after="0"/>
        <w:rPr>
          <w:szCs w:val="28"/>
        </w:rPr>
      </w:pPr>
      <w:r>
        <w:rPr>
          <w:szCs w:val="28"/>
        </w:rPr>
        <w:t>7. П</w:t>
      </w:r>
      <w:r w:rsidR="009C6FFA">
        <w:rPr>
          <w:szCs w:val="28"/>
        </w:rPr>
        <w:t>о масштабу использования:</w:t>
      </w:r>
    </w:p>
    <w:p w:rsidR="009C6FFA" w:rsidRDefault="009C6FFA" w:rsidP="00901618">
      <w:pPr>
        <w:pStyle w:val="a3"/>
        <w:numPr>
          <w:ilvl w:val="0"/>
          <w:numId w:val="9"/>
        </w:numPr>
        <w:spacing w:after="0"/>
        <w:rPr>
          <w:szCs w:val="28"/>
        </w:rPr>
      </w:pPr>
      <w:r>
        <w:rPr>
          <w:szCs w:val="28"/>
        </w:rPr>
        <w:t>единичные;</w:t>
      </w:r>
    </w:p>
    <w:p w:rsidR="009C6FFA" w:rsidRDefault="009C6FFA" w:rsidP="00901618">
      <w:pPr>
        <w:pStyle w:val="a3"/>
        <w:numPr>
          <w:ilvl w:val="0"/>
          <w:numId w:val="9"/>
        </w:numPr>
        <w:spacing w:after="0"/>
        <w:rPr>
          <w:szCs w:val="28"/>
        </w:rPr>
      </w:pPr>
      <w:r>
        <w:rPr>
          <w:szCs w:val="28"/>
        </w:rPr>
        <w:t>диффузные.</w:t>
      </w:r>
    </w:p>
    <w:p w:rsidR="009C6FFA" w:rsidRDefault="009C6FFA" w:rsidP="00901618">
      <w:pPr>
        <w:pStyle w:val="a3"/>
        <w:spacing w:after="0"/>
        <w:rPr>
          <w:szCs w:val="28"/>
        </w:rPr>
      </w:pPr>
      <w:r>
        <w:rPr>
          <w:szCs w:val="28"/>
        </w:rPr>
        <w:t>8</w:t>
      </w:r>
      <w:r w:rsidR="00901618">
        <w:rPr>
          <w:szCs w:val="28"/>
        </w:rPr>
        <w:t>. В</w:t>
      </w:r>
      <w:r>
        <w:rPr>
          <w:szCs w:val="28"/>
        </w:rPr>
        <w:t xml:space="preserve"> зависимости от функциональных возможностей:</w:t>
      </w:r>
    </w:p>
    <w:p w:rsidR="009C6FFA" w:rsidRDefault="009C6FFA" w:rsidP="00901618">
      <w:pPr>
        <w:pStyle w:val="a3"/>
        <w:spacing w:after="0"/>
        <w:jc w:val="right"/>
        <w:rPr>
          <w:szCs w:val="28"/>
        </w:rPr>
      </w:pPr>
      <w:r>
        <w:rPr>
          <w:szCs w:val="28"/>
        </w:rPr>
        <w:t xml:space="preserve">Таблица </w:t>
      </w:r>
      <w:r w:rsidR="00D76E53">
        <w:rPr>
          <w:szCs w:val="28"/>
        </w:rPr>
        <w:t>1</w:t>
      </w:r>
      <w:r w:rsidR="00901618">
        <w:rPr>
          <w:szCs w:val="28"/>
        </w:rPr>
        <w: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1"/>
        <w:gridCol w:w="3191"/>
        <w:gridCol w:w="3191"/>
      </w:tblGrid>
      <w:tr w:rsidR="009C6FFA" w:rsidRPr="00901618">
        <w:tc>
          <w:tcPr>
            <w:tcW w:w="2996" w:type="dxa"/>
            <w:tcBorders>
              <w:top w:val="single" w:sz="4" w:space="0" w:color="auto"/>
              <w:left w:val="single" w:sz="4" w:space="0" w:color="auto"/>
              <w:bottom w:val="single" w:sz="4" w:space="0" w:color="auto"/>
              <w:right w:val="single" w:sz="4" w:space="0" w:color="auto"/>
            </w:tcBorders>
            <w:vAlign w:val="center"/>
          </w:tcPr>
          <w:p w:rsidR="009C6FFA" w:rsidRPr="00901618" w:rsidRDefault="009C6FFA" w:rsidP="00901618">
            <w:pPr>
              <w:pStyle w:val="a3"/>
              <w:spacing w:after="0" w:line="240" w:lineRule="auto"/>
              <w:ind w:firstLine="0"/>
              <w:rPr>
                <w:sz w:val="24"/>
                <w:szCs w:val="24"/>
              </w:rPr>
            </w:pPr>
            <w:r w:rsidRPr="00901618">
              <w:rPr>
                <w:sz w:val="24"/>
                <w:szCs w:val="24"/>
              </w:rPr>
              <w:t>нововведения - условия</w:t>
            </w:r>
          </w:p>
        </w:tc>
        <w:tc>
          <w:tcPr>
            <w:tcW w:w="3285" w:type="dxa"/>
            <w:tcBorders>
              <w:top w:val="single" w:sz="4" w:space="0" w:color="auto"/>
              <w:left w:val="single" w:sz="4" w:space="0" w:color="auto"/>
              <w:bottom w:val="single" w:sz="4" w:space="0" w:color="auto"/>
              <w:right w:val="single" w:sz="4" w:space="0" w:color="auto"/>
            </w:tcBorders>
          </w:tcPr>
          <w:p w:rsidR="009C6FFA" w:rsidRPr="00901618" w:rsidRDefault="009C6FFA" w:rsidP="00901618">
            <w:pPr>
              <w:pStyle w:val="a3"/>
              <w:spacing w:after="0" w:line="240" w:lineRule="auto"/>
              <w:ind w:firstLine="0"/>
              <w:rPr>
                <w:sz w:val="24"/>
                <w:szCs w:val="24"/>
              </w:rPr>
            </w:pPr>
          </w:p>
          <w:p w:rsidR="009C6FFA" w:rsidRPr="00901618" w:rsidRDefault="009C6FFA" w:rsidP="00901618">
            <w:pPr>
              <w:pStyle w:val="a3"/>
              <w:spacing w:after="0" w:line="240" w:lineRule="auto"/>
              <w:ind w:firstLine="0"/>
              <w:rPr>
                <w:sz w:val="24"/>
                <w:szCs w:val="24"/>
              </w:rPr>
            </w:pPr>
            <w:r w:rsidRPr="00901618">
              <w:rPr>
                <w:sz w:val="24"/>
                <w:szCs w:val="24"/>
              </w:rPr>
              <w:t>нововведения-продукты</w:t>
            </w:r>
          </w:p>
        </w:tc>
        <w:tc>
          <w:tcPr>
            <w:tcW w:w="3285" w:type="dxa"/>
            <w:tcBorders>
              <w:top w:val="single" w:sz="4" w:space="0" w:color="auto"/>
              <w:left w:val="single" w:sz="4" w:space="0" w:color="auto"/>
              <w:bottom w:val="single" w:sz="4" w:space="0" w:color="auto"/>
              <w:right w:val="single" w:sz="4" w:space="0" w:color="auto"/>
            </w:tcBorders>
          </w:tcPr>
          <w:p w:rsidR="009C6FFA" w:rsidRPr="00901618" w:rsidRDefault="009C6FFA" w:rsidP="00901618">
            <w:pPr>
              <w:pStyle w:val="a3"/>
              <w:spacing w:after="0" w:line="240" w:lineRule="auto"/>
              <w:ind w:firstLine="0"/>
              <w:rPr>
                <w:sz w:val="24"/>
                <w:szCs w:val="24"/>
              </w:rPr>
            </w:pPr>
            <w:r w:rsidRPr="00901618">
              <w:rPr>
                <w:sz w:val="24"/>
                <w:szCs w:val="24"/>
              </w:rPr>
              <w:t>организационно-управленческие нововведения</w:t>
            </w:r>
          </w:p>
        </w:tc>
      </w:tr>
      <w:tr w:rsidR="009C6FFA" w:rsidRPr="00901618">
        <w:tc>
          <w:tcPr>
            <w:tcW w:w="2996" w:type="dxa"/>
            <w:tcBorders>
              <w:top w:val="single" w:sz="4" w:space="0" w:color="auto"/>
              <w:left w:val="single" w:sz="4" w:space="0" w:color="auto"/>
              <w:bottom w:val="single" w:sz="4" w:space="0" w:color="auto"/>
              <w:right w:val="single" w:sz="4" w:space="0" w:color="auto"/>
            </w:tcBorders>
          </w:tcPr>
          <w:p w:rsidR="009C6FFA" w:rsidRPr="00901618" w:rsidRDefault="009C6FFA" w:rsidP="00901618">
            <w:pPr>
              <w:pStyle w:val="a3"/>
              <w:spacing w:after="0" w:line="240" w:lineRule="auto"/>
              <w:ind w:firstLine="0"/>
              <w:rPr>
                <w:sz w:val="24"/>
                <w:szCs w:val="24"/>
              </w:rPr>
            </w:pPr>
            <w:r w:rsidRPr="00901618">
              <w:rPr>
                <w:sz w:val="24"/>
                <w:szCs w:val="24"/>
              </w:rPr>
              <w:t>обеспечивают эффективный образовательный процесс (новое содержание образования, инновационные образовательные среды, социокультурные условия и т. д.</w:t>
            </w:r>
          </w:p>
        </w:tc>
        <w:tc>
          <w:tcPr>
            <w:tcW w:w="3285" w:type="dxa"/>
            <w:tcBorders>
              <w:top w:val="single" w:sz="4" w:space="0" w:color="auto"/>
              <w:left w:val="single" w:sz="4" w:space="0" w:color="auto"/>
              <w:bottom w:val="single" w:sz="4" w:space="0" w:color="auto"/>
              <w:right w:val="single" w:sz="4" w:space="0" w:color="auto"/>
            </w:tcBorders>
          </w:tcPr>
          <w:p w:rsidR="009C6FFA" w:rsidRPr="00901618" w:rsidRDefault="009C6FFA" w:rsidP="00901618">
            <w:pPr>
              <w:pStyle w:val="a3"/>
              <w:spacing w:after="0" w:line="240" w:lineRule="auto"/>
              <w:ind w:firstLine="0"/>
              <w:rPr>
                <w:sz w:val="24"/>
                <w:szCs w:val="24"/>
              </w:rPr>
            </w:pPr>
            <w:r w:rsidRPr="00901618">
              <w:rPr>
                <w:sz w:val="24"/>
                <w:szCs w:val="24"/>
              </w:rPr>
              <w:t>педагогические средства, технологические образовательные проекты и т. д.</w:t>
            </w:r>
          </w:p>
        </w:tc>
        <w:tc>
          <w:tcPr>
            <w:tcW w:w="3285" w:type="dxa"/>
            <w:tcBorders>
              <w:top w:val="single" w:sz="4" w:space="0" w:color="auto"/>
              <w:left w:val="single" w:sz="4" w:space="0" w:color="auto"/>
              <w:bottom w:val="single" w:sz="4" w:space="0" w:color="auto"/>
              <w:right w:val="single" w:sz="4" w:space="0" w:color="auto"/>
            </w:tcBorders>
          </w:tcPr>
          <w:p w:rsidR="009C6FFA" w:rsidRPr="00901618" w:rsidRDefault="009C6FFA" w:rsidP="00901618">
            <w:pPr>
              <w:pStyle w:val="a3"/>
              <w:spacing w:after="0" w:line="240" w:lineRule="auto"/>
              <w:ind w:firstLine="0"/>
              <w:rPr>
                <w:sz w:val="24"/>
                <w:szCs w:val="24"/>
              </w:rPr>
            </w:pPr>
            <w:r w:rsidRPr="00901618">
              <w:rPr>
                <w:sz w:val="24"/>
                <w:szCs w:val="24"/>
              </w:rPr>
              <w:t>качественно новые решения в структуре образовательных систем и управленческих процедурах, обеспечивающих их функционирование.</w:t>
            </w:r>
          </w:p>
        </w:tc>
      </w:tr>
    </w:tbl>
    <w:p w:rsidR="009C6FFA" w:rsidRDefault="009C6FFA" w:rsidP="00901618">
      <w:pPr>
        <w:pStyle w:val="a3"/>
        <w:spacing w:after="0"/>
        <w:rPr>
          <w:szCs w:val="28"/>
        </w:rPr>
      </w:pPr>
    </w:p>
    <w:p w:rsidR="009C6FFA" w:rsidRDefault="009C6FFA" w:rsidP="00901618">
      <w:pPr>
        <w:pStyle w:val="a3"/>
        <w:spacing w:after="0"/>
        <w:rPr>
          <w:szCs w:val="28"/>
        </w:rPr>
      </w:pPr>
      <w:r>
        <w:rPr>
          <w:szCs w:val="28"/>
        </w:rPr>
        <w:t>9</w:t>
      </w:r>
      <w:r w:rsidR="00901618">
        <w:rPr>
          <w:szCs w:val="28"/>
        </w:rPr>
        <w:t>. По масштабности и социально-педагогической значимости:</w:t>
      </w:r>
    </w:p>
    <w:p w:rsidR="00901618" w:rsidRDefault="00901618" w:rsidP="00D76E53">
      <w:pPr>
        <w:pStyle w:val="a3"/>
        <w:numPr>
          <w:ilvl w:val="0"/>
          <w:numId w:val="10"/>
        </w:numPr>
        <w:spacing w:after="0"/>
        <w:rPr>
          <w:szCs w:val="28"/>
        </w:rPr>
      </w:pPr>
      <w:r>
        <w:rPr>
          <w:szCs w:val="28"/>
        </w:rPr>
        <w:t>федеральные;</w:t>
      </w:r>
    </w:p>
    <w:p w:rsidR="00901618" w:rsidRDefault="00901618" w:rsidP="00D76E53">
      <w:pPr>
        <w:pStyle w:val="a3"/>
        <w:numPr>
          <w:ilvl w:val="0"/>
          <w:numId w:val="10"/>
        </w:numPr>
        <w:spacing w:after="0"/>
        <w:rPr>
          <w:szCs w:val="28"/>
        </w:rPr>
      </w:pPr>
      <w:r>
        <w:rPr>
          <w:szCs w:val="28"/>
        </w:rPr>
        <w:t>региональные;</w:t>
      </w:r>
    </w:p>
    <w:p w:rsidR="00901618" w:rsidRDefault="00901618" w:rsidP="00D76E53">
      <w:pPr>
        <w:pStyle w:val="a3"/>
        <w:numPr>
          <w:ilvl w:val="0"/>
          <w:numId w:val="10"/>
        </w:numPr>
        <w:spacing w:after="0"/>
        <w:rPr>
          <w:szCs w:val="28"/>
        </w:rPr>
      </w:pPr>
      <w:r>
        <w:rPr>
          <w:szCs w:val="28"/>
        </w:rPr>
        <w:t>субрегиональные.</w:t>
      </w:r>
    </w:p>
    <w:p w:rsidR="009C6FFA" w:rsidRDefault="009C6FFA" w:rsidP="00901618">
      <w:pPr>
        <w:pStyle w:val="a3"/>
        <w:spacing w:after="0"/>
        <w:rPr>
          <w:szCs w:val="28"/>
        </w:rPr>
      </w:pPr>
      <w:r>
        <w:rPr>
          <w:szCs w:val="28"/>
        </w:rPr>
        <w:t>10</w:t>
      </w:r>
      <w:r w:rsidR="00901618">
        <w:rPr>
          <w:szCs w:val="28"/>
        </w:rPr>
        <w:t>. П</w:t>
      </w:r>
      <w:r>
        <w:rPr>
          <w:szCs w:val="28"/>
        </w:rPr>
        <w:t>о признаку интенсивности инновационного изменения или уровню инновационности:</w:t>
      </w:r>
    </w:p>
    <w:p w:rsidR="00F80BE5" w:rsidRDefault="00F80BE5" w:rsidP="00D76E53">
      <w:pPr>
        <w:pStyle w:val="a3"/>
        <w:spacing w:after="0"/>
        <w:jc w:val="right"/>
        <w:rPr>
          <w:szCs w:val="28"/>
        </w:rPr>
      </w:pPr>
    </w:p>
    <w:p w:rsidR="009C6FFA" w:rsidRDefault="009C6FFA" w:rsidP="00D76E53">
      <w:pPr>
        <w:pStyle w:val="a3"/>
        <w:spacing w:after="0"/>
        <w:jc w:val="right"/>
        <w:rPr>
          <w:szCs w:val="28"/>
        </w:rPr>
      </w:pPr>
      <w:r>
        <w:rPr>
          <w:szCs w:val="28"/>
        </w:rPr>
        <w:t xml:space="preserve">Таблица </w:t>
      </w:r>
      <w:r w:rsidR="00D76E53">
        <w:rPr>
          <w:szCs w:val="28"/>
        </w:rPr>
        <w:t>2.</w:t>
      </w:r>
    </w:p>
    <w:tbl>
      <w:tblPr>
        <w:tblpPr w:leftFromText="180" w:rightFromText="180" w:vertAnchor="text" w:horzAnchor="margin" w:tblpY="233"/>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1"/>
        <w:gridCol w:w="7944"/>
      </w:tblGrid>
      <w:tr w:rsidR="009C6FFA" w:rsidRPr="00D76E53">
        <w:trPr>
          <w:cantSplit/>
          <w:trHeight w:val="200"/>
        </w:trPr>
        <w:tc>
          <w:tcPr>
            <w:tcW w:w="0" w:type="auto"/>
            <w:tcBorders>
              <w:top w:val="single" w:sz="4" w:space="0" w:color="auto"/>
              <w:left w:val="single" w:sz="4" w:space="0" w:color="auto"/>
              <w:bottom w:val="single" w:sz="4" w:space="0" w:color="auto"/>
              <w:right w:val="single" w:sz="4" w:space="0" w:color="auto"/>
            </w:tcBorders>
            <w:vAlign w:val="center"/>
          </w:tcPr>
          <w:p w:rsidR="009C6FFA" w:rsidRPr="00D76E53" w:rsidRDefault="009C6FFA" w:rsidP="00D76E53">
            <w:pPr>
              <w:pStyle w:val="a3"/>
              <w:spacing w:after="0" w:line="240" w:lineRule="auto"/>
              <w:ind w:firstLine="0"/>
              <w:rPr>
                <w:sz w:val="24"/>
                <w:szCs w:val="24"/>
              </w:rPr>
            </w:pPr>
            <w:r w:rsidRPr="00D76E53">
              <w:rPr>
                <w:sz w:val="24"/>
                <w:szCs w:val="24"/>
              </w:rPr>
              <w:t>инновации нулевого порядка</w:t>
            </w:r>
          </w:p>
        </w:tc>
        <w:tc>
          <w:tcPr>
            <w:tcW w:w="0" w:type="auto"/>
            <w:tcBorders>
              <w:top w:val="single" w:sz="4" w:space="0" w:color="auto"/>
              <w:left w:val="single" w:sz="4" w:space="0" w:color="auto"/>
              <w:bottom w:val="single" w:sz="4" w:space="0" w:color="auto"/>
              <w:right w:val="single" w:sz="4" w:space="0" w:color="auto"/>
            </w:tcBorders>
            <w:vAlign w:val="center"/>
          </w:tcPr>
          <w:p w:rsidR="009C6FFA" w:rsidRPr="00D76E53" w:rsidRDefault="009C6FFA" w:rsidP="00D76E53">
            <w:pPr>
              <w:pStyle w:val="a3"/>
              <w:spacing w:after="0" w:line="240" w:lineRule="auto"/>
              <w:ind w:firstLine="0"/>
              <w:rPr>
                <w:sz w:val="24"/>
                <w:szCs w:val="24"/>
              </w:rPr>
            </w:pPr>
            <w:r w:rsidRPr="00D76E53">
              <w:rPr>
                <w:sz w:val="24"/>
                <w:szCs w:val="24"/>
              </w:rPr>
              <w:t>это практически регенерирование первоначальных свойств системы (воспроизводство традиционной образовательной системы или ее элемента)</w:t>
            </w:r>
          </w:p>
        </w:tc>
      </w:tr>
      <w:tr w:rsidR="009C6FFA" w:rsidRPr="00D76E53">
        <w:trPr>
          <w:cantSplit/>
          <w:trHeight w:val="200"/>
        </w:trPr>
        <w:tc>
          <w:tcPr>
            <w:tcW w:w="0" w:type="auto"/>
            <w:tcBorders>
              <w:top w:val="single" w:sz="4" w:space="0" w:color="auto"/>
              <w:left w:val="single" w:sz="4" w:space="0" w:color="auto"/>
              <w:bottom w:val="single" w:sz="4" w:space="0" w:color="auto"/>
              <w:right w:val="single" w:sz="4" w:space="0" w:color="auto"/>
            </w:tcBorders>
            <w:vAlign w:val="center"/>
          </w:tcPr>
          <w:p w:rsidR="009C6FFA" w:rsidRPr="00D76E53" w:rsidRDefault="009C6FFA" w:rsidP="00D76E53">
            <w:pPr>
              <w:pStyle w:val="a3"/>
              <w:spacing w:after="0" w:line="240" w:lineRule="auto"/>
              <w:ind w:firstLine="0"/>
              <w:rPr>
                <w:sz w:val="24"/>
                <w:szCs w:val="24"/>
              </w:rPr>
            </w:pPr>
            <w:r w:rsidRPr="00D76E53">
              <w:rPr>
                <w:sz w:val="24"/>
                <w:szCs w:val="24"/>
              </w:rPr>
              <w:t>инновации первого порядка</w:t>
            </w:r>
          </w:p>
        </w:tc>
        <w:tc>
          <w:tcPr>
            <w:tcW w:w="0" w:type="auto"/>
            <w:tcBorders>
              <w:top w:val="single" w:sz="4" w:space="0" w:color="auto"/>
              <w:left w:val="single" w:sz="4" w:space="0" w:color="auto"/>
              <w:bottom w:val="single" w:sz="4" w:space="0" w:color="auto"/>
              <w:right w:val="single" w:sz="4" w:space="0" w:color="auto"/>
            </w:tcBorders>
            <w:vAlign w:val="center"/>
          </w:tcPr>
          <w:p w:rsidR="009C6FFA" w:rsidRPr="00D76E53" w:rsidRDefault="009C6FFA" w:rsidP="00D76E53">
            <w:pPr>
              <w:pStyle w:val="a3"/>
              <w:spacing w:after="0" w:line="240" w:lineRule="auto"/>
              <w:ind w:firstLine="0"/>
              <w:rPr>
                <w:sz w:val="24"/>
                <w:szCs w:val="24"/>
              </w:rPr>
            </w:pPr>
            <w:r w:rsidRPr="00D76E53">
              <w:rPr>
                <w:sz w:val="24"/>
                <w:szCs w:val="24"/>
              </w:rPr>
              <w:t>характеризуются количественными изменениями в системе при неизменном ее качестве</w:t>
            </w:r>
          </w:p>
        </w:tc>
      </w:tr>
      <w:tr w:rsidR="009C6FFA" w:rsidRPr="00D76E53">
        <w:trPr>
          <w:cantSplit/>
          <w:trHeight w:val="200"/>
        </w:trPr>
        <w:tc>
          <w:tcPr>
            <w:tcW w:w="0" w:type="auto"/>
            <w:tcBorders>
              <w:top w:val="single" w:sz="4" w:space="0" w:color="auto"/>
              <w:left w:val="single" w:sz="4" w:space="0" w:color="auto"/>
              <w:bottom w:val="single" w:sz="4" w:space="0" w:color="auto"/>
              <w:right w:val="single" w:sz="4" w:space="0" w:color="auto"/>
            </w:tcBorders>
            <w:vAlign w:val="center"/>
          </w:tcPr>
          <w:p w:rsidR="009C6FFA" w:rsidRPr="00D76E53" w:rsidRDefault="009C6FFA" w:rsidP="00D76E53">
            <w:pPr>
              <w:pStyle w:val="a3"/>
              <w:spacing w:after="0" w:line="240" w:lineRule="auto"/>
              <w:ind w:firstLine="0"/>
              <w:rPr>
                <w:sz w:val="24"/>
                <w:szCs w:val="24"/>
              </w:rPr>
            </w:pPr>
            <w:r w:rsidRPr="00D76E53">
              <w:rPr>
                <w:sz w:val="24"/>
                <w:szCs w:val="24"/>
              </w:rPr>
              <w:t>инновации второго порядка</w:t>
            </w:r>
          </w:p>
        </w:tc>
        <w:tc>
          <w:tcPr>
            <w:tcW w:w="0" w:type="auto"/>
            <w:tcBorders>
              <w:top w:val="single" w:sz="4" w:space="0" w:color="auto"/>
              <w:left w:val="single" w:sz="4" w:space="0" w:color="auto"/>
              <w:bottom w:val="single" w:sz="4" w:space="0" w:color="auto"/>
              <w:right w:val="single" w:sz="4" w:space="0" w:color="auto"/>
            </w:tcBorders>
            <w:vAlign w:val="center"/>
          </w:tcPr>
          <w:p w:rsidR="009C6FFA" w:rsidRPr="00D76E53" w:rsidRDefault="009C6FFA" w:rsidP="00D76E53">
            <w:pPr>
              <w:pStyle w:val="a3"/>
              <w:spacing w:after="0" w:line="240" w:lineRule="auto"/>
              <w:ind w:firstLine="0"/>
              <w:rPr>
                <w:sz w:val="24"/>
                <w:szCs w:val="24"/>
              </w:rPr>
            </w:pPr>
            <w:r w:rsidRPr="00D76E53">
              <w:rPr>
                <w:sz w:val="24"/>
                <w:szCs w:val="24"/>
              </w:rPr>
              <w:t>представляют собой перегруппировку элементов системы и организационные изменения (например, новая комбинация известных педагогических средств, изменение последовательности, правил их использования и др.)</w:t>
            </w:r>
          </w:p>
        </w:tc>
      </w:tr>
      <w:tr w:rsidR="009C6FFA" w:rsidRPr="00D76E53">
        <w:trPr>
          <w:cantSplit/>
          <w:trHeight w:val="200"/>
        </w:trPr>
        <w:tc>
          <w:tcPr>
            <w:tcW w:w="0" w:type="auto"/>
            <w:tcBorders>
              <w:top w:val="single" w:sz="4" w:space="0" w:color="auto"/>
              <w:left w:val="single" w:sz="4" w:space="0" w:color="auto"/>
              <w:bottom w:val="single" w:sz="4" w:space="0" w:color="auto"/>
              <w:right w:val="single" w:sz="4" w:space="0" w:color="auto"/>
            </w:tcBorders>
            <w:vAlign w:val="center"/>
          </w:tcPr>
          <w:p w:rsidR="009C6FFA" w:rsidRPr="00D76E53" w:rsidRDefault="009C6FFA" w:rsidP="00D76E53">
            <w:pPr>
              <w:pStyle w:val="a3"/>
              <w:spacing w:after="0" w:line="240" w:lineRule="auto"/>
              <w:ind w:firstLine="0"/>
              <w:rPr>
                <w:sz w:val="24"/>
                <w:szCs w:val="24"/>
              </w:rPr>
            </w:pPr>
            <w:r w:rsidRPr="00D76E53">
              <w:rPr>
                <w:sz w:val="24"/>
                <w:szCs w:val="24"/>
              </w:rPr>
              <w:t>инновации тре</w:t>
            </w:r>
            <w:r w:rsidR="00D76E53">
              <w:rPr>
                <w:sz w:val="24"/>
                <w:szCs w:val="24"/>
              </w:rPr>
              <w:t>-</w:t>
            </w:r>
            <w:r w:rsidRPr="00D76E53">
              <w:rPr>
                <w:sz w:val="24"/>
                <w:szCs w:val="24"/>
              </w:rPr>
              <w:t>тьего порядка</w:t>
            </w:r>
          </w:p>
        </w:tc>
        <w:tc>
          <w:tcPr>
            <w:tcW w:w="0" w:type="auto"/>
            <w:tcBorders>
              <w:top w:val="single" w:sz="4" w:space="0" w:color="auto"/>
              <w:left w:val="single" w:sz="4" w:space="0" w:color="auto"/>
              <w:bottom w:val="single" w:sz="4" w:space="0" w:color="auto"/>
              <w:right w:val="single" w:sz="4" w:space="0" w:color="auto"/>
            </w:tcBorders>
            <w:vAlign w:val="center"/>
          </w:tcPr>
          <w:p w:rsidR="009C6FFA" w:rsidRPr="00D76E53" w:rsidRDefault="009C6FFA" w:rsidP="00D76E53">
            <w:pPr>
              <w:pStyle w:val="a3"/>
              <w:spacing w:after="0" w:line="240" w:lineRule="auto"/>
              <w:ind w:firstLine="0"/>
              <w:rPr>
                <w:sz w:val="24"/>
                <w:szCs w:val="24"/>
              </w:rPr>
            </w:pPr>
            <w:r w:rsidRPr="00D76E53">
              <w:rPr>
                <w:sz w:val="24"/>
                <w:szCs w:val="24"/>
              </w:rPr>
              <w:t>адаптационные изменения образовательной системы в новых условиях без выхода за пределы старой модели образования</w:t>
            </w:r>
          </w:p>
        </w:tc>
      </w:tr>
      <w:tr w:rsidR="009C6FFA" w:rsidRPr="00D76E53">
        <w:trPr>
          <w:cantSplit/>
          <w:trHeight w:val="200"/>
        </w:trPr>
        <w:tc>
          <w:tcPr>
            <w:tcW w:w="0" w:type="auto"/>
            <w:tcBorders>
              <w:top w:val="single" w:sz="4" w:space="0" w:color="auto"/>
              <w:left w:val="single" w:sz="4" w:space="0" w:color="auto"/>
              <w:bottom w:val="single" w:sz="4" w:space="0" w:color="auto"/>
              <w:right w:val="single" w:sz="4" w:space="0" w:color="auto"/>
            </w:tcBorders>
            <w:vAlign w:val="center"/>
          </w:tcPr>
          <w:p w:rsidR="009C6FFA" w:rsidRPr="00D76E53" w:rsidRDefault="009C6FFA" w:rsidP="00D76E53">
            <w:pPr>
              <w:pStyle w:val="a3"/>
              <w:spacing w:after="0" w:line="240" w:lineRule="auto"/>
              <w:ind w:firstLine="0"/>
              <w:rPr>
                <w:sz w:val="24"/>
                <w:szCs w:val="24"/>
              </w:rPr>
            </w:pPr>
            <w:r w:rsidRPr="00D76E53">
              <w:rPr>
                <w:sz w:val="24"/>
                <w:szCs w:val="24"/>
              </w:rPr>
              <w:t>инновации четвертого порядка</w:t>
            </w:r>
          </w:p>
        </w:tc>
        <w:tc>
          <w:tcPr>
            <w:tcW w:w="0" w:type="auto"/>
            <w:tcBorders>
              <w:top w:val="single" w:sz="4" w:space="0" w:color="auto"/>
              <w:left w:val="single" w:sz="4" w:space="0" w:color="auto"/>
              <w:bottom w:val="single" w:sz="4" w:space="0" w:color="auto"/>
              <w:right w:val="single" w:sz="4" w:space="0" w:color="auto"/>
            </w:tcBorders>
            <w:vAlign w:val="center"/>
          </w:tcPr>
          <w:p w:rsidR="009C6FFA" w:rsidRPr="00D76E53" w:rsidRDefault="009C6FFA" w:rsidP="00D76E53">
            <w:pPr>
              <w:pStyle w:val="a3"/>
              <w:spacing w:after="0" w:line="240" w:lineRule="auto"/>
              <w:ind w:firstLine="0"/>
              <w:rPr>
                <w:sz w:val="24"/>
                <w:szCs w:val="24"/>
              </w:rPr>
            </w:pPr>
            <w:r w:rsidRPr="00D76E53">
              <w:rPr>
                <w:sz w:val="24"/>
                <w:szCs w:val="24"/>
              </w:rPr>
              <w:t>содержат новый вариант решения (это чаще всего простейшие качественные изменения в отдельных компонентах образовательной системы, обеспечивающие некоторое расширение ее функциональных возможностей)</w:t>
            </w:r>
          </w:p>
        </w:tc>
      </w:tr>
      <w:tr w:rsidR="009C6FFA" w:rsidRPr="00D76E53">
        <w:trPr>
          <w:cantSplit/>
          <w:trHeight w:val="200"/>
        </w:trPr>
        <w:tc>
          <w:tcPr>
            <w:tcW w:w="0" w:type="auto"/>
            <w:tcBorders>
              <w:top w:val="single" w:sz="4" w:space="0" w:color="auto"/>
              <w:left w:val="single" w:sz="4" w:space="0" w:color="auto"/>
              <w:bottom w:val="single" w:sz="4" w:space="0" w:color="auto"/>
              <w:right w:val="single" w:sz="4" w:space="0" w:color="auto"/>
            </w:tcBorders>
            <w:vAlign w:val="center"/>
          </w:tcPr>
          <w:p w:rsidR="009C6FFA" w:rsidRPr="00D76E53" w:rsidRDefault="009C6FFA" w:rsidP="00D76E53">
            <w:pPr>
              <w:pStyle w:val="a3"/>
              <w:spacing w:after="0" w:line="240" w:lineRule="auto"/>
              <w:ind w:firstLine="0"/>
              <w:rPr>
                <w:sz w:val="24"/>
                <w:szCs w:val="24"/>
              </w:rPr>
            </w:pPr>
            <w:r w:rsidRPr="00D76E53">
              <w:rPr>
                <w:sz w:val="24"/>
                <w:szCs w:val="24"/>
              </w:rPr>
              <w:t>инновации пятого порядка</w:t>
            </w:r>
          </w:p>
        </w:tc>
        <w:tc>
          <w:tcPr>
            <w:tcW w:w="0" w:type="auto"/>
            <w:tcBorders>
              <w:top w:val="single" w:sz="4" w:space="0" w:color="auto"/>
              <w:left w:val="single" w:sz="4" w:space="0" w:color="auto"/>
              <w:bottom w:val="single" w:sz="4" w:space="0" w:color="auto"/>
              <w:right w:val="single" w:sz="4" w:space="0" w:color="auto"/>
            </w:tcBorders>
            <w:vAlign w:val="center"/>
          </w:tcPr>
          <w:p w:rsidR="009C6FFA" w:rsidRPr="00D76E53" w:rsidRDefault="009C6FFA" w:rsidP="00D76E53">
            <w:pPr>
              <w:pStyle w:val="a3"/>
              <w:spacing w:after="0" w:line="240" w:lineRule="auto"/>
              <w:ind w:firstLine="0"/>
              <w:rPr>
                <w:sz w:val="24"/>
                <w:szCs w:val="24"/>
              </w:rPr>
            </w:pPr>
            <w:r w:rsidRPr="00D76E53">
              <w:rPr>
                <w:sz w:val="24"/>
                <w:szCs w:val="24"/>
              </w:rPr>
              <w:t>инициируют создание образовательных систем “нового поколения“ (изменение всех или большинства первоначальных свойств системы)</w:t>
            </w:r>
          </w:p>
        </w:tc>
      </w:tr>
      <w:tr w:rsidR="009C6FFA" w:rsidRPr="00D76E53">
        <w:trPr>
          <w:cantSplit/>
          <w:trHeight w:val="200"/>
        </w:trPr>
        <w:tc>
          <w:tcPr>
            <w:tcW w:w="0" w:type="auto"/>
            <w:tcBorders>
              <w:top w:val="single" w:sz="4" w:space="0" w:color="auto"/>
              <w:left w:val="single" w:sz="4" w:space="0" w:color="auto"/>
              <w:bottom w:val="single" w:sz="4" w:space="0" w:color="auto"/>
              <w:right w:val="single" w:sz="4" w:space="0" w:color="auto"/>
            </w:tcBorders>
            <w:vAlign w:val="center"/>
          </w:tcPr>
          <w:p w:rsidR="009C6FFA" w:rsidRPr="00D76E53" w:rsidRDefault="009C6FFA" w:rsidP="00D76E53">
            <w:pPr>
              <w:pStyle w:val="a3"/>
              <w:spacing w:after="0" w:line="240" w:lineRule="auto"/>
              <w:ind w:firstLine="0"/>
              <w:rPr>
                <w:sz w:val="24"/>
                <w:szCs w:val="24"/>
              </w:rPr>
            </w:pPr>
            <w:r w:rsidRPr="00D76E53">
              <w:rPr>
                <w:sz w:val="24"/>
                <w:szCs w:val="24"/>
              </w:rPr>
              <w:t>инновации шестого порядка</w:t>
            </w:r>
          </w:p>
        </w:tc>
        <w:tc>
          <w:tcPr>
            <w:tcW w:w="0" w:type="auto"/>
            <w:tcBorders>
              <w:top w:val="single" w:sz="4" w:space="0" w:color="auto"/>
              <w:left w:val="single" w:sz="4" w:space="0" w:color="auto"/>
              <w:bottom w:val="single" w:sz="4" w:space="0" w:color="auto"/>
              <w:right w:val="single" w:sz="4" w:space="0" w:color="auto"/>
            </w:tcBorders>
            <w:vAlign w:val="center"/>
          </w:tcPr>
          <w:p w:rsidR="009C6FFA" w:rsidRPr="00D76E53" w:rsidRDefault="009C6FFA" w:rsidP="00D76E53">
            <w:pPr>
              <w:pStyle w:val="a3"/>
              <w:spacing w:after="0" w:line="240" w:lineRule="auto"/>
              <w:ind w:firstLine="0"/>
              <w:rPr>
                <w:sz w:val="24"/>
                <w:szCs w:val="24"/>
              </w:rPr>
            </w:pPr>
            <w:r w:rsidRPr="00D76E53">
              <w:rPr>
                <w:sz w:val="24"/>
                <w:szCs w:val="24"/>
              </w:rPr>
              <w:t>в результате реализации создаются образовательные системы “нового вида“ с качественным изменением функциональных свойств системы при сохранении системообразующего функционального принципа</w:t>
            </w:r>
          </w:p>
        </w:tc>
      </w:tr>
      <w:tr w:rsidR="009C6FFA" w:rsidRPr="00D76E53">
        <w:trPr>
          <w:cantSplit/>
          <w:trHeight w:val="874"/>
        </w:trPr>
        <w:tc>
          <w:tcPr>
            <w:tcW w:w="0" w:type="auto"/>
            <w:tcBorders>
              <w:top w:val="single" w:sz="4" w:space="0" w:color="auto"/>
              <w:left w:val="single" w:sz="4" w:space="0" w:color="auto"/>
              <w:bottom w:val="single" w:sz="4" w:space="0" w:color="auto"/>
              <w:right w:val="single" w:sz="4" w:space="0" w:color="auto"/>
            </w:tcBorders>
            <w:vAlign w:val="center"/>
          </w:tcPr>
          <w:p w:rsidR="009C6FFA" w:rsidRPr="00D76E53" w:rsidRDefault="009C6FFA" w:rsidP="00D76E53">
            <w:pPr>
              <w:pStyle w:val="a3"/>
              <w:spacing w:after="0" w:line="240" w:lineRule="auto"/>
              <w:ind w:firstLine="0"/>
              <w:rPr>
                <w:sz w:val="24"/>
                <w:szCs w:val="24"/>
              </w:rPr>
            </w:pPr>
            <w:r w:rsidRPr="00D76E53">
              <w:rPr>
                <w:sz w:val="24"/>
                <w:szCs w:val="24"/>
              </w:rPr>
              <w:t>инновации седьмого порядка</w:t>
            </w:r>
          </w:p>
        </w:tc>
        <w:tc>
          <w:tcPr>
            <w:tcW w:w="0" w:type="auto"/>
            <w:tcBorders>
              <w:top w:val="single" w:sz="4" w:space="0" w:color="auto"/>
              <w:left w:val="single" w:sz="4" w:space="0" w:color="auto"/>
              <w:bottom w:val="single" w:sz="4" w:space="0" w:color="auto"/>
              <w:right w:val="single" w:sz="4" w:space="0" w:color="auto"/>
            </w:tcBorders>
            <w:vAlign w:val="center"/>
          </w:tcPr>
          <w:p w:rsidR="009C6FFA" w:rsidRPr="00D76E53" w:rsidRDefault="009C6FFA" w:rsidP="00D76E53">
            <w:pPr>
              <w:pStyle w:val="a3"/>
              <w:spacing w:after="0" w:line="240" w:lineRule="auto"/>
              <w:ind w:firstLine="0"/>
              <w:rPr>
                <w:sz w:val="24"/>
                <w:szCs w:val="24"/>
              </w:rPr>
            </w:pPr>
            <w:r w:rsidRPr="00D76E53">
              <w:rPr>
                <w:sz w:val="24"/>
                <w:szCs w:val="24"/>
              </w:rPr>
              <w:t xml:space="preserve"> представляют высшее, коренное изменение образовательных систем, в ходе которого меняется основной функциональный принцип системы. Так появляется “новый род“ образовательных  (педагогических) систем</w:t>
            </w:r>
          </w:p>
        </w:tc>
      </w:tr>
    </w:tbl>
    <w:p w:rsidR="00901618" w:rsidRDefault="00901618" w:rsidP="00901618">
      <w:pPr>
        <w:pStyle w:val="a3"/>
        <w:spacing w:after="0"/>
        <w:rPr>
          <w:szCs w:val="28"/>
        </w:rPr>
      </w:pPr>
    </w:p>
    <w:p w:rsidR="009C6FFA" w:rsidRDefault="009C6FFA" w:rsidP="00901618">
      <w:pPr>
        <w:pStyle w:val="a3"/>
        <w:spacing w:after="0"/>
        <w:rPr>
          <w:szCs w:val="28"/>
        </w:rPr>
      </w:pPr>
      <w:r>
        <w:rPr>
          <w:szCs w:val="28"/>
        </w:rPr>
        <w:t>11</w:t>
      </w:r>
      <w:r w:rsidR="00901618">
        <w:rPr>
          <w:szCs w:val="28"/>
        </w:rPr>
        <w:t>. П</w:t>
      </w:r>
      <w:r>
        <w:rPr>
          <w:szCs w:val="28"/>
        </w:rPr>
        <w:t>о осмыслению перед внедрением инноваций:</w:t>
      </w:r>
    </w:p>
    <w:p w:rsidR="009C6FFA" w:rsidRDefault="009C6FFA" w:rsidP="00D76E53">
      <w:pPr>
        <w:pStyle w:val="a3"/>
        <w:spacing w:after="0"/>
        <w:jc w:val="right"/>
        <w:rPr>
          <w:szCs w:val="28"/>
        </w:rPr>
      </w:pPr>
      <w:r>
        <w:rPr>
          <w:szCs w:val="28"/>
        </w:rPr>
        <w:t xml:space="preserve">Таблица </w:t>
      </w:r>
      <w:r w:rsidR="00D76E53">
        <w:rPr>
          <w:szCs w:val="28"/>
        </w:rPr>
        <w:t>3.</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8"/>
        <w:gridCol w:w="3187"/>
        <w:gridCol w:w="3188"/>
      </w:tblGrid>
      <w:tr w:rsidR="009C6FFA" w:rsidRPr="00D76E53">
        <w:tc>
          <w:tcPr>
            <w:tcW w:w="2996" w:type="dxa"/>
            <w:tcBorders>
              <w:top w:val="single" w:sz="4" w:space="0" w:color="auto"/>
              <w:left w:val="single" w:sz="4" w:space="0" w:color="auto"/>
              <w:bottom w:val="single" w:sz="4" w:space="0" w:color="auto"/>
              <w:right w:val="single" w:sz="4" w:space="0" w:color="auto"/>
            </w:tcBorders>
          </w:tcPr>
          <w:p w:rsidR="009C6FFA" w:rsidRPr="00D76E53" w:rsidRDefault="009C6FFA" w:rsidP="00D76E53">
            <w:pPr>
              <w:pStyle w:val="a3"/>
              <w:spacing w:after="0" w:line="240" w:lineRule="auto"/>
              <w:ind w:firstLine="0"/>
              <w:jc w:val="center"/>
              <w:rPr>
                <w:sz w:val="24"/>
                <w:szCs w:val="24"/>
              </w:rPr>
            </w:pPr>
            <w:r w:rsidRPr="00D76E53">
              <w:rPr>
                <w:sz w:val="24"/>
                <w:szCs w:val="24"/>
              </w:rPr>
              <w:t>случайные</w:t>
            </w:r>
          </w:p>
        </w:tc>
        <w:tc>
          <w:tcPr>
            <w:tcW w:w="3285" w:type="dxa"/>
            <w:tcBorders>
              <w:top w:val="single" w:sz="4" w:space="0" w:color="auto"/>
              <w:left w:val="single" w:sz="4" w:space="0" w:color="auto"/>
              <w:bottom w:val="single" w:sz="4" w:space="0" w:color="auto"/>
              <w:right w:val="single" w:sz="4" w:space="0" w:color="auto"/>
            </w:tcBorders>
          </w:tcPr>
          <w:p w:rsidR="009C6FFA" w:rsidRPr="00D76E53" w:rsidRDefault="009C6FFA" w:rsidP="00D76E53">
            <w:pPr>
              <w:pStyle w:val="a3"/>
              <w:spacing w:after="0" w:line="240" w:lineRule="auto"/>
              <w:ind w:firstLine="0"/>
              <w:jc w:val="center"/>
              <w:rPr>
                <w:sz w:val="24"/>
                <w:szCs w:val="24"/>
              </w:rPr>
            </w:pPr>
            <w:r w:rsidRPr="00D76E53">
              <w:rPr>
                <w:sz w:val="24"/>
                <w:szCs w:val="24"/>
              </w:rPr>
              <w:t>полезные</w:t>
            </w:r>
          </w:p>
        </w:tc>
        <w:tc>
          <w:tcPr>
            <w:tcW w:w="3285" w:type="dxa"/>
            <w:tcBorders>
              <w:top w:val="single" w:sz="4" w:space="0" w:color="auto"/>
              <w:left w:val="single" w:sz="4" w:space="0" w:color="auto"/>
              <w:bottom w:val="single" w:sz="4" w:space="0" w:color="auto"/>
              <w:right w:val="single" w:sz="4" w:space="0" w:color="auto"/>
            </w:tcBorders>
          </w:tcPr>
          <w:p w:rsidR="009C6FFA" w:rsidRPr="00D76E53" w:rsidRDefault="009C6FFA" w:rsidP="00D76E53">
            <w:pPr>
              <w:pStyle w:val="a3"/>
              <w:spacing w:after="0" w:line="240" w:lineRule="auto"/>
              <w:ind w:firstLine="0"/>
              <w:jc w:val="center"/>
              <w:rPr>
                <w:sz w:val="24"/>
                <w:szCs w:val="24"/>
              </w:rPr>
            </w:pPr>
            <w:r w:rsidRPr="00D76E53">
              <w:rPr>
                <w:sz w:val="24"/>
                <w:szCs w:val="24"/>
              </w:rPr>
              <w:t>системные</w:t>
            </w:r>
          </w:p>
        </w:tc>
      </w:tr>
      <w:tr w:rsidR="009C6FFA" w:rsidRPr="00D76E53">
        <w:tc>
          <w:tcPr>
            <w:tcW w:w="2996" w:type="dxa"/>
            <w:tcBorders>
              <w:top w:val="single" w:sz="4" w:space="0" w:color="auto"/>
              <w:left w:val="single" w:sz="4" w:space="0" w:color="auto"/>
              <w:bottom w:val="single" w:sz="4" w:space="0" w:color="auto"/>
              <w:right w:val="single" w:sz="4" w:space="0" w:color="auto"/>
            </w:tcBorders>
          </w:tcPr>
          <w:p w:rsidR="009C6FFA" w:rsidRPr="00D76E53" w:rsidRDefault="009C6FFA" w:rsidP="00D76E53">
            <w:pPr>
              <w:pStyle w:val="a3"/>
              <w:spacing w:after="0" w:line="240" w:lineRule="auto"/>
              <w:ind w:firstLine="0"/>
              <w:rPr>
                <w:sz w:val="24"/>
                <w:szCs w:val="24"/>
              </w:rPr>
            </w:pPr>
            <w:r w:rsidRPr="00D76E53">
              <w:rPr>
                <w:sz w:val="24"/>
                <w:szCs w:val="24"/>
              </w:rPr>
              <w:t>инновации надуманные и привнесённые извне, не вытекающие из логики развития образовательной системы. Чаще всего они внедряются по приказу вышестоящего руководства и обречены на поражение</w:t>
            </w:r>
          </w:p>
        </w:tc>
        <w:tc>
          <w:tcPr>
            <w:tcW w:w="3285" w:type="dxa"/>
            <w:tcBorders>
              <w:top w:val="single" w:sz="4" w:space="0" w:color="auto"/>
              <w:left w:val="single" w:sz="4" w:space="0" w:color="auto"/>
              <w:bottom w:val="single" w:sz="4" w:space="0" w:color="auto"/>
              <w:right w:val="single" w:sz="4" w:space="0" w:color="auto"/>
            </w:tcBorders>
          </w:tcPr>
          <w:p w:rsidR="009C6FFA" w:rsidRPr="00D76E53" w:rsidRDefault="009C6FFA" w:rsidP="00D76E53">
            <w:pPr>
              <w:pStyle w:val="a3"/>
              <w:spacing w:after="0" w:line="240" w:lineRule="auto"/>
              <w:ind w:firstLine="0"/>
              <w:rPr>
                <w:sz w:val="24"/>
                <w:szCs w:val="24"/>
              </w:rPr>
            </w:pPr>
            <w:r w:rsidRPr="00D76E53">
              <w:rPr>
                <w:sz w:val="24"/>
                <w:szCs w:val="24"/>
              </w:rPr>
              <w:t>инновации, соответствующие миссии образовательного учреждения, но неподготовленные, с неопределёнными целями и критериями, не составляющими единого целого со школьной системой</w:t>
            </w:r>
          </w:p>
        </w:tc>
        <w:tc>
          <w:tcPr>
            <w:tcW w:w="3285" w:type="dxa"/>
            <w:tcBorders>
              <w:top w:val="single" w:sz="4" w:space="0" w:color="auto"/>
              <w:left w:val="single" w:sz="4" w:space="0" w:color="auto"/>
              <w:bottom w:val="single" w:sz="4" w:space="0" w:color="auto"/>
              <w:right w:val="single" w:sz="4" w:space="0" w:color="auto"/>
            </w:tcBorders>
          </w:tcPr>
          <w:p w:rsidR="009C6FFA" w:rsidRPr="00D76E53" w:rsidRDefault="009C6FFA" w:rsidP="00D76E53">
            <w:pPr>
              <w:pStyle w:val="a3"/>
              <w:spacing w:after="0" w:line="240" w:lineRule="auto"/>
              <w:ind w:firstLine="0"/>
              <w:rPr>
                <w:sz w:val="24"/>
                <w:szCs w:val="24"/>
              </w:rPr>
            </w:pPr>
            <w:r w:rsidRPr="00D76E53">
              <w:rPr>
                <w:sz w:val="24"/>
                <w:szCs w:val="24"/>
              </w:rPr>
              <w:t>инновации, выведенные из проблемного поля с чётко обозначенными целями и задачами. Они строятся на основе учёта интересов учащихся и педагогов и носят характер преемственности с традициями. Они тщательно готовятся, экспертируются и обеспечиваются необходимыми средствами (кадровыми, материальными, научно-методическими)</w:t>
            </w:r>
          </w:p>
        </w:tc>
      </w:tr>
    </w:tbl>
    <w:p w:rsidR="009C6FFA" w:rsidRDefault="009C6FFA" w:rsidP="00901618">
      <w:pPr>
        <w:pStyle w:val="a3"/>
        <w:spacing w:after="0"/>
        <w:rPr>
          <w:szCs w:val="28"/>
        </w:rPr>
      </w:pPr>
    </w:p>
    <w:p w:rsidR="004D0A26" w:rsidRDefault="004D0A26" w:rsidP="004D0A26">
      <w:pPr>
        <w:pStyle w:val="a3"/>
        <w:spacing w:after="0"/>
        <w:rPr>
          <w:szCs w:val="28"/>
        </w:rPr>
      </w:pPr>
      <w:r>
        <w:rPr>
          <w:szCs w:val="28"/>
        </w:rPr>
        <w:t>Для полного и точного представления специфики инновационных процессов, протекающих в современном российском образовательном пространстве, в системе образования можно выделить два типа учебно-воспитательных учреждений: традиционные и развивающиеся. Для традиционных систем характерно стабильное функционирование, направленное на поддержание однажды заведенного порядка. Для развивающихся систем характерен поисковый режим.</w:t>
      </w:r>
      <w:r w:rsidR="00C25D13">
        <w:rPr>
          <w:rStyle w:val="a7"/>
          <w:szCs w:val="28"/>
        </w:rPr>
        <w:footnoteReference w:id="3"/>
      </w:r>
    </w:p>
    <w:p w:rsidR="009C6FFA" w:rsidRPr="00F3309E" w:rsidRDefault="004D0A26" w:rsidP="004D0A26">
      <w:pPr>
        <w:pStyle w:val="a3"/>
        <w:spacing w:after="0"/>
      </w:pPr>
      <w:r>
        <w:rPr>
          <w:szCs w:val="28"/>
        </w:rPr>
        <w:t>В российских развивающихся образовательных системах инновационные процессы реализуются в следующих направлениях: формирование нового содержания образования, разработка и внедрение новых педагогических технологий, создание новых видов учебных заведений. Кроме этого, педагогический коллектив ряда российских образовательных учреждений занимается внедрением в практику инноваций, уже ставших историей педагогической мысли.</w:t>
      </w:r>
    </w:p>
    <w:p w:rsidR="00F3309E" w:rsidRPr="00F3309E" w:rsidRDefault="00F3309E" w:rsidP="00F3309E">
      <w:pPr>
        <w:pStyle w:val="1"/>
        <w:spacing w:after="240" w:line="240" w:lineRule="auto"/>
        <w:jc w:val="center"/>
        <w:rPr>
          <w:rFonts w:ascii="Times New Roman" w:hAnsi="Times New Roman"/>
        </w:rPr>
      </w:pPr>
      <w:r w:rsidRPr="00F3309E">
        <w:br w:type="page"/>
      </w:r>
      <w:bookmarkStart w:id="2" w:name="_Toc211680811"/>
      <w:r w:rsidRPr="00F3309E">
        <w:rPr>
          <w:rFonts w:ascii="Times New Roman" w:hAnsi="Times New Roman"/>
        </w:rPr>
        <w:t>Глава 2. Виды обучения в современной школе</w:t>
      </w:r>
      <w:bookmarkEnd w:id="2"/>
    </w:p>
    <w:p w:rsidR="00F3309E" w:rsidRPr="00F3309E" w:rsidRDefault="00F3309E" w:rsidP="002845B8">
      <w:pPr>
        <w:pStyle w:val="a3"/>
        <w:spacing w:after="0"/>
      </w:pPr>
      <w:r w:rsidRPr="00F3309E">
        <w:t>В современной школе используются три относительно обособленных вида обучения, которые отличаются между собою рядом важных признаков</w:t>
      </w:r>
      <w:r w:rsidR="00C25D13">
        <w:rPr>
          <w:rStyle w:val="a7"/>
        </w:rPr>
        <w:footnoteReference w:id="4"/>
      </w:r>
      <w:r w:rsidRPr="00F3309E">
        <w:t>:</w:t>
      </w:r>
    </w:p>
    <w:p w:rsidR="00F3309E" w:rsidRPr="00F3309E" w:rsidRDefault="00F3309E" w:rsidP="002845B8">
      <w:pPr>
        <w:pStyle w:val="a3"/>
        <w:numPr>
          <w:ilvl w:val="0"/>
          <w:numId w:val="11"/>
        </w:numPr>
        <w:spacing w:after="0"/>
      </w:pPr>
      <w:r w:rsidRPr="00F3309E">
        <w:t>объяснительно-иллюстративное обучение, называемое также традиционным, сообщающим или конвекционным;</w:t>
      </w:r>
    </w:p>
    <w:p w:rsidR="00F3309E" w:rsidRPr="00F3309E" w:rsidRDefault="00F3309E" w:rsidP="002845B8">
      <w:pPr>
        <w:pStyle w:val="a3"/>
        <w:numPr>
          <w:ilvl w:val="0"/>
          <w:numId w:val="11"/>
        </w:numPr>
        <w:spacing w:after="0"/>
      </w:pPr>
      <w:r w:rsidRPr="00F3309E">
        <w:t>проблемное обучение;</w:t>
      </w:r>
    </w:p>
    <w:p w:rsidR="00F3309E" w:rsidRPr="00F3309E" w:rsidRDefault="00F3309E" w:rsidP="002845B8">
      <w:pPr>
        <w:pStyle w:val="a3"/>
        <w:numPr>
          <w:ilvl w:val="0"/>
          <w:numId w:val="11"/>
        </w:numPr>
        <w:spacing w:after="0"/>
      </w:pPr>
      <w:r w:rsidRPr="00F3309E">
        <w:t>программированное и компьютерное обучение. Сохраняются также элементы средневековых видов обучения — догматического и схоластического.</w:t>
      </w:r>
    </w:p>
    <w:p w:rsidR="00F3309E" w:rsidRPr="00F3309E" w:rsidRDefault="00F3309E" w:rsidP="002845B8">
      <w:pPr>
        <w:pStyle w:val="a3"/>
        <w:spacing w:after="0"/>
      </w:pPr>
      <w:r w:rsidRPr="00F3309E">
        <w:t>Сущность объяснительно-иллюстративного обучения хорошо передается названием. Объяснение в сочетании с наглядностью — главные его методы, слушание и запоминание — ведущие виды деятельности учащихся, а безошибочное воспроизведение изученного — главное требование и основной критерий эффективности. Такое обучение называют еще традиционным не только с целью отличить его от более современных видов, но и чтобы подчеркнуть длительную историю его существования в различных модификациях. Этот древний вид обучения не утратил значения и в современной школе благодаря тому, что в него органически вписываются новые способы изложения знаний и новые виды наглядности.</w:t>
      </w:r>
    </w:p>
    <w:p w:rsidR="00F3309E" w:rsidRDefault="00F3309E" w:rsidP="002845B8">
      <w:pPr>
        <w:pStyle w:val="a3"/>
        <w:spacing w:after="0"/>
      </w:pPr>
      <w:r w:rsidRPr="00F3309E">
        <w:t>Объяснительно-иллюстративное обучение экономит время, сберегает силы учителей и учащихся, облегчает последним понимание сложных знаний, обеспечивает достаточно эффективное управление процессом. Но наряду с этими преимуществами ему свойственны и крупные недостатки, среди которых — преподнесение «готовых» знаний и освобождение учащихся от необходимости самостоятельно и продуктивно мыслить при их освоении, а также незначительные возможности индивидуализации и дифференциации учебного процесса.</w:t>
      </w:r>
    </w:p>
    <w:p w:rsidR="009C6FFA" w:rsidRPr="009C6FFA" w:rsidRDefault="009C6FFA" w:rsidP="002845B8">
      <w:pPr>
        <w:pStyle w:val="a3"/>
        <w:spacing w:after="0"/>
      </w:pPr>
      <w:r w:rsidRPr="009C6FFA">
        <w:t>Проблемное обучение отличает организация обучения путем самостоятельного добывания знаний в процессе решения учебных проблем, развития творческого мышления и познавательной активности учащихся. Технология его не отличается особой вариативностью, поскольку включение учащихся в активную познавательную деятельность опирается на ряд этапов, которые должны быть реализованы последовательно и комплексно.</w:t>
      </w:r>
    </w:p>
    <w:p w:rsidR="009C6FFA" w:rsidRPr="009C6FFA" w:rsidRDefault="009C6FFA" w:rsidP="002845B8">
      <w:pPr>
        <w:pStyle w:val="a3"/>
        <w:spacing w:after="0"/>
      </w:pPr>
      <w:r w:rsidRPr="009C6FFA">
        <w:t>Важным этапом этого обучения выступает создание проблемной ситуации, представляющей собой ощущение мыслительного затруднения. Учебная проблема, которая вводится в момент возникновения проблемной ситуации, должна быть достаточно трудной, но посильной для учащихся. Ее введением и осознанием завершается первый этап. На следующем этапе разрешения проблемы («закрытом») учащийся перебирает, анализирует имеющиеся в его распоряжении знания по данному вопросу, выясняет, что их недостаточно для получения ответа, и активно включается в добывание недостающей информации. Третий этап («открытый») направлен на приобретение различными способами необходимых для решения проблемы знаний. Он завершается возникновением «озарения» («Я знаю, как сделать!»). Далее следуют этапы решения проблемы, верификации (проверки) полученных результатов, сопоставления с исходной гипотезой, систематизации и обобщения добытых знаний, умений.</w:t>
      </w:r>
      <w:r w:rsidR="00C25D13">
        <w:rPr>
          <w:rStyle w:val="a7"/>
        </w:rPr>
        <w:footnoteReference w:id="5"/>
      </w:r>
    </w:p>
    <w:p w:rsidR="009C6FFA" w:rsidRPr="009C6FFA" w:rsidRDefault="009C6FFA" w:rsidP="002845B8">
      <w:pPr>
        <w:pStyle w:val="a3"/>
        <w:spacing w:after="0"/>
      </w:pPr>
      <w:r w:rsidRPr="009C6FFA">
        <w:t>Преимущества проблемного обучения хорошо известны: самостоятельное добывание знаний путем собственной творческой деятельности, высокий интерес к учебному труду, развитие продуктивного мышления, прочные и действенные результаты обучения. К недостаткам следует отнести слабую управляемость познавательной деятельностью учащихся, большие затраты времени на достижение запроектированных целей.</w:t>
      </w:r>
    </w:p>
    <w:p w:rsidR="009C6FFA" w:rsidRPr="009C6FFA" w:rsidRDefault="009C6FFA" w:rsidP="002845B8">
      <w:pPr>
        <w:pStyle w:val="a3"/>
        <w:spacing w:after="0"/>
      </w:pPr>
      <w:r w:rsidRPr="009C6FFA">
        <w:t>Название «программированное обучение» происходит от термина «программа», обозначающего систему последовательных действий (операций), выполнение которых ведет к заранее запланированному результату. Основная цель этого вида обучения — улучшение управления учебным процессом. Возникнув в начале 60-х гг. XX в. на основе новых дидактических, психологических и кибернетических идей, оно направило свои усилия на создание такой технологии учебного процесса, которая позволяла бы контролировать каждый шаг продвижения учащегося по пути познания и благодаря этому оказывать своевременную помощь, избавляя тем самым от многих затруднений, потери интереса и других негативных последствий, сопровождающих плохо управляемый процесс.</w:t>
      </w:r>
    </w:p>
    <w:p w:rsidR="009C6FFA" w:rsidRPr="009C6FFA" w:rsidRDefault="009C6FFA" w:rsidP="002845B8">
      <w:pPr>
        <w:pStyle w:val="a3"/>
        <w:spacing w:after="0"/>
      </w:pPr>
      <w:r w:rsidRPr="009C6FFA">
        <w:t>У истоков программированного обучения стояли американские дидакты и психологи Н. Краудер, Б. Скиннер, С. Пресси, в отечественной науке этими вопросами плодотворно занимались Н. Ф. Талызина, П. Я. Гальперин, Л. Н. Ланда, И. И. Тихонов, А. Г. Молибог, А. М. Матюшкин, В. И. Чепелев и другие ученые.</w:t>
      </w:r>
    </w:p>
    <w:p w:rsidR="009C6FFA" w:rsidRPr="009C6FFA" w:rsidRDefault="009C6FFA" w:rsidP="002845B8">
      <w:pPr>
        <w:pStyle w:val="a3"/>
        <w:spacing w:after="0"/>
      </w:pPr>
      <w:r w:rsidRPr="009C6FFA">
        <w:t>Особенности программированного обучения заключаются в следующем</w:t>
      </w:r>
      <w:r w:rsidR="00C25D13">
        <w:rPr>
          <w:rStyle w:val="a7"/>
        </w:rPr>
        <w:footnoteReference w:id="6"/>
      </w:r>
      <w:r w:rsidRPr="009C6FFA">
        <w:t>:</w:t>
      </w:r>
    </w:p>
    <w:p w:rsidR="009C6FFA" w:rsidRPr="009C6FFA" w:rsidRDefault="009C6FFA" w:rsidP="002845B8">
      <w:pPr>
        <w:pStyle w:val="a3"/>
        <w:numPr>
          <w:ilvl w:val="0"/>
          <w:numId w:val="13"/>
        </w:numPr>
        <w:spacing w:after="0"/>
      </w:pPr>
      <w:r w:rsidRPr="009C6FFA">
        <w:t>учебный материал разделяется на отдельные порции (дозы);</w:t>
      </w:r>
    </w:p>
    <w:p w:rsidR="009C6FFA" w:rsidRPr="009C6FFA" w:rsidRDefault="009C6FFA" w:rsidP="002845B8">
      <w:pPr>
        <w:pStyle w:val="a3"/>
        <w:numPr>
          <w:ilvl w:val="0"/>
          <w:numId w:val="13"/>
        </w:numPr>
        <w:spacing w:after="0"/>
      </w:pPr>
      <w:r w:rsidRPr="009C6FFA">
        <w:t>учебный процесс состоит из последовательных шагов, содержащих порцию знаний и мыслительных действий по их усвоению;</w:t>
      </w:r>
    </w:p>
    <w:p w:rsidR="009C6FFA" w:rsidRPr="009C6FFA" w:rsidRDefault="009C6FFA" w:rsidP="002845B8">
      <w:pPr>
        <w:pStyle w:val="a3"/>
        <w:numPr>
          <w:ilvl w:val="0"/>
          <w:numId w:val="13"/>
        </w:numPr>
        <w:spacing w:after="0"/>
      </w:pPr>
      <w:r w:rsidRPr="009C6FFA">
        <w:t>каждый шаг завершается контролем (вопросом, заданием и т. д.);</w:t>
      </w:r>
    </w:p>
    <w:p w:rsidR="009C6FFA" w:rsidRPr="009C6FFA" w:rsidRDefault="009C6FFA" w:rsidP="002845B8">
      <w:pPr>
        <w:pStyle w:val="a3"/>
        <w:numPr>
          <w:ilvl w:val="0"/>
          <w:numId w:val="13"/>
        </w:numPr>
        <w:spacing w:after="0"/>
      </w:pPr>
      <w:r w:rsidRPr="009C6FFA">
        <w:t>при правильном выполнении контрольных заданий учащийся получает новую порцию материала и выполняет следующий шаг обучения;</w:t>
      </w:r>
    </w:p>
    <w:p w:rsidR="009C6FFA" w:rsidRPr="009C6FFA" w:rsidRDefault="009C6FFA" w:rsidP="002845B8">
      <w:pPr>
        <w:pStyle w:val="a3"/>
        <w:numPr>
          <w:ilvl w:val="0"/>
          <w:numId w:val="13"/>
        </w:numPr>
        <w:spacing w:after="0"/>
      </w:pPr>
      <w:r w:rsidRPr="009C6FFA">
        <w:t>при неправильном ответе учащийся получает помощь и дополнительные разъяснения;</w:t>
      </w:r>
    </w:p>
    <w:p w:rsidR="009C6FFA" w:rsidRPr="009C6FFA" w:rsidRDefault="009C6FFA" w:rsidP="002845B8">
      <w:pPr>
        <w:pStyle w:val="a3"/>
        <w:numPr>
          <w:ilvl w:val="0"/>
          <w:numId w:val="13"/>
        </w:numPr>
        <w:spacing w:after="0"/>
      </w:pPr>
      <w:r w:rsidRPr="009C6FFA">
        <w:t>каждый учащийся работает самостоятельно и овладевает учебным материалом в посильном для него темпе;</w:t>
      </w:r>
    </w:p>
    <w:p w:rsidR="009C6FFA" w:rsidRPr="009C6FFA" w:rsidRDefault="009C6FFA" w:rsidP="002845B8">
      <w:pPr>
        <w:pStyle w:val="a3"/>
        <w:numPr>
          <w:ilvl w:val="0"/>
          <w:numId w:val="13"/>
        </w:numPr>
        <w:spacing w:after="0"/>
      </w:pPr>
      <w:r w:rsidRPr="009C6FFA">
        <w:t>результаты выполнения всех контрольных заданий фиксируются, они становятся известными как самим учащимся (внутренняя обратная связь), так и педагогу (внешняя обратная связь);</w:t>
      </w:r>
    </w:p>
    <w:p w:rsidR="009C6FFA" w:rsidRPr="009C6FFA" w:rsidRDefault="009C6FFA" w:rsidP="002845B8">
      <w:pPr>
        <w:pStyle w:val="a3"/>
        <w:numPr>
          <w:ilvl w:val="0"/>
          <w:numId w:val="13"/>
        </w:numPr>
        <w:spacing w:after="0"/>
      </w:pPr>
      <w:r w:rsidRPr="009C6FFA">
        <w:t>педагог выступает организатором обучения и помощником (консультантом) при затруднениях, осуществляет индивидуальный подход;</w:t>
      </w:r>
    </w:p>
    <w:p w:rsidR="009C6FFA" w:rsidRPr="009C6FFA" w:rsidRDefault="009C6FFA" w:rsidP="002845B8">
      <w:pPr>
        <w:pStyle w:val="a3"/>
        <w:numPr>
          <w:ilvl w:val="0"/>
          <w:numId w:val="13"/>
        </w:numPr>
        <w:spacing w:after="0"/>
      </w:pPr>
      <w:r w:rsidRPr="009C6FFA">
        <w:t>в учебном процессе широко применяются специфические средства обучения (программированные учебные пособия, тренажеры, контролирующие устройства, обучающие машины).</w:t>
      </w:r>
    </w:p>
    <w:p w:rsidR="009C6FFA" w:rsidRPr="009C6FFA" w:rsidRDefault="009C6FFA" w:rsidP="002845B8">
      <w:pPr>
        <w:pStyle w:val="a3"/>
        <w:spacing w:after="0"/>
      </w:pPr>
      <w:r w:rsidRPr="009C6FFA">
        <w:t>Современные обучающие машины быстро устанавливают уровень обученности и возможности работающих с ними школьников, могут «приспосабливаться» к ним. Такие самоприспосабливающиеся программы называются адаптивными. Современные обучающие программы чаще всего составляются по смешанной (комбинированной) схеме, что позволяет сделать их гибкими.</w:t>
      </w:r>
    </w:p>
    <w:p w:rsidR="009C6FFA" w:rsidRPr="009C6FFA" w:rsidRDefault="009C6FFA" w:rsidP="002845B8">
      <w:pPr>
        <w:pStyle w:val="a3"/>
        <w:spacing w:after="0"/>
      </w:pPr>
      <w:r w:rsidRPr="009C6FFA">
        <w:t>Компьютерное обучение. Ощутимые шаги в раскрытии глубинных закономерностей человеческого обучения, сделанные мировой дидактикой, а также бурный прогресс в области развития персональных электронно-вычислительных машин (ПЭВМ) вывели педагогов на новую технологию компьютерного (компьютеризованного) обучения, которой, судя по всему предстоит сыграть важную роль в преобразовании учебно-воспитательного процесса. Компьютеры, снабженные специальными обучающими программами, можно эффективно приспособить для решения почти всех дидактических задач: предъявления (выдачи) информации, управления ходом обучения, контроля и коррекции результатов, выполнения тренировочных упражнений, накопления данных о развитии учебного процесса и т. д.</w:t>
      </w:r>
    </w:p>
    <w:p w:rsidR="009C6FFA" w:rsidRPr="009C6FFA" w:rsidRDefault="009C6FFA" w:rsidP="002845B8">
      <w:pPr>
        <w:pStyle w:val="a3"/>
        <w:spacing w:after="0"/>
      </w:pPr>
      <w:r w:rsidRPr="009C6FFA">
        <w:t>В развитых странах, где компьютеры в обучении применяются уже не одно десятилетие, определились главные направления эффективного использования ЭВМ. В их числе два важнейших:</w:t>
      </w:r>
    </w:p>
    <w:p w:rsidR="009C6FFA" w:rsidRPr="009C6FFA" w:rsidRDefault="009C6FFA" w:rsidP="002845B8">
      <w:pPr>
        <w:pStyle w:val="a3"/>
        <w:numPr>
          <w:ilvl w:val="0"/>
          <w:numId w:val="14"/>
        </w:numPr>
        <w:spacing w:after="0"/>
      </w:pPr>
      <w:r w:rsidRPr="009C6FFA">
        <w:t>повышение успеваемости по отдельным учебным предметам (математике, естественным наукам, родному и иностранному языкам, географии и др.), обеспечение ориентирования на результат процесса;</w:t>
      </w:r>
    </w:p>
    <w:p w:rsidR="009C6FFA" w:rsidRPr="009C6FFA" w:rsidRDefault="009C6FFA" w:rsidP="002845B8">
      <w:pPr>
        <w:pStyle w:val="a3"/>
        <w:numPr>
          <w:ilvl w:val="0"/>
          <w:numId w:val="14"/>
        </w:numPr>
        <w:spacing w:after="0"/>
      </w:pPr>
      <w:r w:rsidRPr="009C6FFA">
        <w:t>развитие общих когнитивных способностей — решать поставленные задачи, самостоятельно мыслить, владеть коммуникативными навыками (сбор, анализ, синтез информации), т. е. упор на процессы, лежащие в основе формирования того или иного навыка.</w:t>
      </w:r>
    </w:p>
    <w:p w:rsidR="009C6FFA" w:rsidRPr="009C6FFA" w:rsidRDefault="009C6FFA" w:rsidP="002845B8">
      <w:pPr>
        <w:pStyle w:val="a3"/>
        <w:spacing w:after="0"/>
      </w:pPr>
      <w:r w:rsidRPr="009C6FFA">
        <w:t>Кроме того, компьютеры широко используются для автоматизированного тестирования, оценки и управления, что позволяет высвободить время преподавателя и тем самым повысить эффективность педагогического процесса.</w:t>
      </w:r>
    </w:p>
    <w:p w:rsidR="009C6FFA" w:rsidRPr="009C6FFA" w:rsidRDefault="009C6FFA" w:rsidP="002845B8">
      <w:pPr>
        <w:pStyle w:val="a3"/>
        <w:spacing w:after="0"/>
      </w:pPr>
      <w:r w:rsidRPr="009C6FFA">
        <w:t>Программированное обучение и пришедшее ему на смену компьютерное основываются на выделении алгоритмов обучения. Алгоритм как система последовательных действий, ведущих к правильному результату, предписывает учащемуся состав и последовательность учебной деятельности, необходимые для полноценного усвоения знаний и умений. Прежде чем составить обучающую программу, нужно разработать алгоритм выполнения мыслительных действий и учебных операций, по которому ЭВМ будет осуществлять управление учебным процессом. Эффективность обучающих программ и всего компьютерного обучения целиком зависит от качества алгоритмов управления мыслительной деятельностью. Плохо составленные алгоритмы резко снижают качество компьютерного обучения.</w:t>
      </w:r>
      <w:r w:rsidR="00C25D13">
        <w:rPr>
          <w:rStyle w:val="a7"/>
        </w:rPr>
        <w:footnoteReference w:id="7"/>
      </w:r>
    </w:p>
    <w:p w:rsidR="009C6FFA" w:rsidRPr="009C6FFA" w:rsidRDefault="009C6FFA" w:rsidP="002845B8">
      <w:pPr>
        <w:pStyle w:val="a3"/>
        <w:spacing w:after="0"/>
      </w:pPr>
      <w:r w:rsidRPr="009C6FFA">
        <w:t>Качество компьютерного обучения определяется двумя основными факторами: качеством обучающих программ и качеством вычислительной техники. И в той, и в другой области сегодня существуют значительные проблемы. Эффективных, хорошо разработанных с учетом закономерностей познавательного процесса обучающих программ пока мало, их составление сопряжено с большими затратами времени и сил специалистов, а поэтому и стоимость очень высока. Постепенно увеличивается и совершенствуется парк школьных ЭВМ, но и в этой области отставание от мирового уровня еще не преодолено.</w:t>
      </w:r>
    </w:p>
    <w:p w:rsidR="009C6FFA" w:rsidRPr="00F3309E" w:rsidRDefault="009C6FFA" w:rsidP="00F3309E">
      <w:pPr>
        <w:pStyle w:val="a3"/>
      </w:pPr>
    </w:p>
    <w:p w:rsidR="00F3309E" w:rsidRPr="00F3309E" w:rsidRDefault="00F3309E" w:rsidP="00F3309E">
      <w:pPr>
        <w:pStyle w:val="1"/>
        <w:spacing w:after="240" w:line="240" w:lineRule="auto"/>
        <w:jc w:val="center"/>
        <w:rPr>
          <w:rFonts w:ascii="Times New Roman" w:hAnsi="Times New Roman"/>
        </w:rPr>
      </w:pPr>
      <w:r w:rsidRPr="00F3309E">
        <w:br w:type="page"/>
      </w:r>
      <w:bookmarkStart w:id="3" w:name="_Toc211680812"/>
      <w:r w:rsidRPr="00F3309E">
        <w:rPr>
          <w:rFonts w:ascii="Times New Roman" w:hAnsi="Times New Roman"/>
        </w:rPr>
        <w:t>Заключение</w:t>
      </w:r>
      <w:bookmarkEnd w:id="3"/>
    </w:p>
    <w:p w:rsidR="00F80BE5" w:rsidRDefault="00F80BE5" w:rsidP="00F80BE5">
      <w:pPr>
        <w:pStyle w:val="a3"/>
        <w:spacing w:after="0"/>
        <w:rPr>
          <w:szCs w:val="28"/>
        </w:rPr>
      </w:pPr>
      <w:r>
        <w:rPr>
          <w:szCs w:val="28"/>
        </w:rPr>
        <w:t>Основываясь на вышеизложенном материале, можно с уверенностью сказать, что те задачи, которые ставит перед нами жизнь в области образования, будут решены с помощью различных педагогических инноваций.</w:t>
      </w:r>
    </w:p>
    <w:p w:rsidR="00F80BE5" w:rsidRDefault="00F80BE5" w:rsidP="00F80BE5">
      <w:pPr>
        <w:pStyle w:val="a3"/>
        <w:spacing w:after="0"/>
        <w:rPr>
          <w:szCs w:val="28"/>
        </w:rPr>
      </w:pPr>
      <w:r>
        <w:rPr>
          <w:szCs w:val="28"/>
        </w:rPr>
        <w:t>В работе всесторонне рассмотрен вопрос об инновациях в образовании, раскрыто значение педагогических инноваций, дана их классификация, выявлены различия между инновацией и реформой, инновацией и новацией, Выявлены параметры оценивания инновационных идей, которые являются основными для образования. Это:</w:t>
      </w:r>
    </w:p>
    <w:p w:rsidR="00F80BE5" w:rsidRDefault="00F80BE5" w:rsidP="009D1DFA">
      <w:pPr>
        <w:pStyle w:val="a3"/>
        <w:numPr>
          <w:ilvl w:val="0"/>
          <w:numId w:val="16"/>
        </w:numPr>
        <w:spacing w:after="0"/>
        <w:rPr>
          <w:szCs w:val="28"/>
        </w:rPr>
      </w:pPr>
      <w:r>
        <w:rPr>
          <w:szCs w:val="28"/>
        </w:rPr>
        <w:t>Соответствие каждой предлагаемой для выбора частной новой идеи общей идее развития школы.</w:t>
      </w:r>
    </w:p>
    <w:p w:rsidR="00F80BE5" w:rsidRDefault="00F80BE5" w:rsidP="009D1DFA">
      <w:pPr>
        <w:pStyle w:val="a3"/>
        <w:numPr>
          <w:ilvl w:val="0"/>
          <w:numId w:val="16"/>
        </w:numPr>
        <w:spacing w:after="0"/>
        <w:rPr>
          <w:szCs w:val="28"/>
        </w:rPr>
      </w:pPr>
      <w:r>
        <w:rPr>
          <w:szCs w:val="28"/>
        </w:rPr>
        <w:t>Результативность нововведения.</w:t>
      </w:r>
    </w:p>
    <w:p w:rsidR="00F80BE5" w:rsidRDefault="00F80BE5" w:rsidP="009D1DFA">
      <w:pPr>
        <w:pStyle w:val="a3"/>
        <w:numPr>
          <w:ilvl w:val="0"/>
          <w:numId w:val="16"/>
        </w:numPr>
        <w:spacing w:after="0"/>
        <w:rPr>
          <w:szCs w:val="28"/>
        </w:rPr>
      </w:pPr>
      <w:r>
        <w:rPr>
          <w:szCs w:val="28"/>
        </w:rPr>
        <w:t>Творческая новизна (инновационный потенциал) идеи.</w:t>
      </w:r>
    </w:p>
    <w:p w:rsidR="00F80BE5" w:rsidRDefault="00F80BE5" w:rsidP="009D1DFA">
      <w:pPr>
        <w:pStyle w:val="a3"/>
        <w:numPr>
          <w:ilvl w:val="0"/>
          <w:numId w:val="16"/>
        </w:numPr>
        <w:spacing w:after="0"/>
        <w:rPr>
          <w:szCs w:val="28"/>
        </w:rPr>
      </w:pPr>
      <w:r>
        <w:rPr>
          <w:szCs w:val="28"/>
        </w:rPr>
        <w:t>Методическая разработанность идеи.</w:t>
      </w:r>
    </w:p>
    <w:p w:rsidR="00F80BE5" w:rsidRDefault="00F80BE5" w:rsidP="009D1DFA">
      <w:pPr>
        <w:pStyle w:val="a3"/>
        <w:numPr>
          <w:ilvl w:val="0"/>
          <w:numId w:val="16"/>
        </w:numPr>
        <w:spacing w:after="0"/>
        <w:rPr>
          <w:szCs w:val="28"/>
        </w:rPr>
      </w:pPr>
      <w:r>
        <w:rPr>
          <w:szCs w:val="28"/>
        </w:rPr>
        <w:t>Возможности потенциальных участников освоения новшества.</w:t>
      </w:r>
    </w:p>
    <w:p w:rsidR="00F80BE5" w:rsidRDefault="00F80BE5" w:rsidP="009D1DFA">
      <w:pPr>
        <w:pStyle w:val="a3"/>
        <w:numPr>
          <w:ilvl w:val="0"/>
          <w:numId w:val="16"/>
        </w:numPr>
        <w:spacing w:after="0"/>
        <w:rPr>
          <w:szCs w:val="28"/>
        </w:rPr>
      </w:pPr>
      <w:r>
        <w:rPr>
          <w:szCs w:val="28"/>
        </w:rPr>
        <w:t>Баланс интересов учителей.</w:t>
      </w:r>
    </w:p>
    <w:p w:rsidR="00F80BE5" w:rsidRDefault="00F80BE5" w:rsidP="009D1DFA">
      <w:pPr>
        <w:pStyle w:val="a3"/>
        <w:numPr>
          <w:ilvl w:val="0"/>
          <w:numId w:val="16"/>
        </w:numPr>
        <w:spacing w:after="0"/>
        <w:rPr>
          <w:szCs w:val="28"/>
        </w:rPr>
      </w:pPr>
      <w:r>
        <w:rPr>
          <w:szCs w:val="28"/>
        </w:rPr>
        <w:t>Возможное сопротивление нововведению.</w:t>
      </w:r>
    </w:p>
    <w:p w:rsidR="00F80BE5" w:rsidRDefault="00F80BE5" w:rsidP="009D1DFA">
      <w:pPr>
        <w:pStyle w:val="a3"/>
        <w:numPr>
          <w:ilvl w:val="0"/>
          <w:numId w:val="16"/>
        </w:numPr>
        <w:spacing w:after="0"/>
        <w:rPr>
          <w:szCs w:val="28"/>
        </w:rPr>
      </w:pPr>
      <w:r>
        <w:rPr>
          <w:szCs w:val="28"/>
        </w:rPr>
        <w:t>Время, необходимое для освоения.</w:t>
      </w:r>
    </w:p>
    <w:p w:rsidR="00F80BE5" w:rsidRDefault="00F80BE5" w:rsidP="009D1DFA">
      <w:pPr>
        <w:pStyle w:val="a3"/>
        <w:numPr>
          <w:ilvl w:val="0"/>
          <w:numId w:val="16"/>
        </w:numPr>
        <w:spacing w:after="0"/>
        <w:rPr>
          <w:szCs w:val="28"/>
        </w:rPr>
      </w:pPr>
      <w:r>
        <w:rPr>
          <w:szCs w:val="28"/>
        </w:rPr>
        <w:t>Финансовые затраты на освоение новой  идеи и его материально-техническое обеспечение.</w:t>
      </w:r>
    </w:p>
    <w:p w:rsidR="00F80BE5" w:rsidRDefault="00F80BE5" w:rsidP="009D1DFA">
      <w:pPr>
        <w:pStyle w:val="a3"/>
        <w:numPr>
          <w:ilvl w:val="0"/>
          <w:numId w:val="16"/>
        </w:numPr>
        <w:spacing w:after="0"/>
        <w:rPr>
          <w:szCs w:val="28"/>
        </w:rPr>
      </w:pPr>
      <w:r>
        <w:rPr>
          <w:szCs w:val="28"/>
        </w:rPr>
        <w:t>Организационные условия.</w:t>
      </w:r>
    </w:p>
    <w:p w:rsidR="00F80BE5" w:rsidRDefault="00F80BE5" w:rsidP="009D1DFA">
      <w:pPr>
        <w:pStyle w:val="a3"/>
        <w:numPr>
          <w:ilvl w:val="0"/>
          <w:numId w:val="16"/>
        </w:numPr>
        <w:spacing w:after="0"/>
        <w:rPr>
          <w:szCs w:val="28"/>
        </w:rPr>
      </w:pPr>
      <w:r>
        <w:rPr>
          <w:szCs w:val="28"/>
        </w:rPr>
        <w:t>Нормативно-правовая обеспеченность.</w:t>
      </w:r>
    </w:p>
    <w:p w:rsidR="00F80BE5" w:rsidRDefault="00F80BE5" w:rsidP="009D1DFA">
      <w:pPr>
        <w:pStyle w:val="a3"/>
        <w:numPr>
          <w:ilvl w:val="0"/>
          <w:numId w:val="16"/>
        </w:numPr>
        <w:spacing w:after="0"/>
        <w:rPr>
          <w:szCs w:val="28"/>
        </w:rPr>
      </w:pPr>
      <w:r>
        <w:rPr>
          <w:szCs w:val="28"/>
        </w:rPr>
        <w:t>Привлекательность идеи.</w:t>
      </w:r>
    </w:p>
    <w:p w:rsidR="00F80BE5" w:rsidRDefault="00F80BE5" w:rsidP="009D1DFA">
      <w:pPr>
        <w:pStyle w:val="a3"/>
        <w:numPr>
          <w:ilvl w:val="0"/>
          <w:numId w:val="16"/>
        </w:numPr>
        <w:spacing w:after="0"/>
        <w:rPr>
          <w:szCs w:val="28"/>
        </w:rPr>
      </w:pPr>
      <w:r>
        <w:rPr>
          <w:szCs w:val="28"/>
        </w:rPr>
        <w:t>Новизна идеи.</w:t>
      </w:r>
    </w:p>
    <w:p w:rsidR="00F80BE5" w:rsidRDefault="00F80BE5" w:rsidP="00F80BE5">
      <w:pPr>
        <w:pStyle w:val="a3"/>
        <w:spacing w:after="0"/>
        <w:rPr>
          <w:szCs w:val="28"/>
        </w:rPr>
      </w:pPr>
      <w:r>
        <w:rPr>
          <w:szCs w:val="28"/>
        </w:rPr>
        <w:t>Анализ отечественного опыта позволил проанализировать научные подходы к управлению инновационным учебным заведением, а также определить стратегию его совершенствования.</w:t>
      </w:r>
    </w:p>
    <w:p w:rsidR="00F80BE5" w:rsidRDefault="00F80BE5" w:rsidP="00F80BE5">
      <w:pPr>
        <w:pStyle w:val="a3"/>
        <w:spacing w:after="0"/>
        <w:rPr>
          <w:szCs w:val="28"/>
        </w:rPr>
      </w:pPr>
    </w:p>
    <w:p w:rsidR="00F3309E" w:rsidRPr="00F3309E" w:rsidRDefault="00F3309E" w:rsidP="00F3309E">
      <w:pPr>
        <w:pStyle w:val="1"/>
        <w:spacing w:after="240" w:line="240" w:lineRule="auto"/>
        <w:jc w:val="center"/>
        <w:rPr>
          <w:rFonts w:ascii="Times New Roman" w:hAnsi="Times New Roman"/>
        </w:rPr>
      </w:pPr>
      <w:r w:rsidRPr="00F3309E">
        <w:br w:type="page"/>
      </w:r>
      <w:bookmarkStart w:id="4" w:name="_Toc211680813"/>
      <w:r w:rsidRPr="00F3309E">
        <w:rPr>
          <w:rFonts w:ascii="Times New Roman" w:hAnsi="Times New Roman"/>
        </w:rPr>
        <w:t>Список литературы</w:t>
      </w:r>
      <w:bookmarkEnd w:id="4"/>
    </w:p>
    <w:p w:rsidR="006516EA" w:rsidRPr="006516EA" w:rsidRDefault="006516EA" w:rsidP="006516EA">
      <w:pPr>
        <w:numPr>
          <w:ilvl w:val="0"/>
          <w:numId w:val="17"/>
        </w:numPr>
        <w:tabs>
          <w:tab w:val="clear" w:pos="1429"/>
          <w:tab w:val="num" w:pos="540"/>
        </w:tabs>
        <w:spacing w:after="240" w:line="240" w:lineRule="auto"/>
        <w:ind w:left="540" w:hanging="529"/>
        <w:jc w:val="both"/>
        <w:rPr>
          <w:rFonts w:ascii="Times New Roman" w:hAnsi="Times New Roman"/>
          <w:sz w:val="28"/>
          <w:szCs w:val="28"/>
        </w:rPr>
      </w:pPr>
      <w:r w:rsidRPr="006516EA">
        <w:rPr>
          <w:rFonts w:ascii="Times New Roman" w:hAnsi="Times New Roman"/>
          <w:sz w:val="28"/>
          <w:szCs w:val="28"/>
        </w:rPr>
        <w:t>Алексеева, Л. Н. Инновационные технологии как ресурс эксперимента/ Л. Н. Алексеева// Учитель. – 2004. – № 3. – с. 28. .</w:t>
      </w:r>
    </w:p>
    <w:p w:rsidR="00F3309E" w:rsidRPr="006516EA" w:rsidRDefault="006516EA" w:rsidP="006516EA">
      <w:pPr>
        <w:pStyle w:val="a3"/>
        <w:numPr>
          <w:ilvl w:val="0"/>
          <w:numId w:val="17"/>
        </w:numPr>
        <w:tabs>
          <w:tab w:val="clear" w:pos="1429"/>
          <w:tab w:val="num" w:pos="540"/>
        </w:tabs>
        <w:spacing w:after="240" w:line="240" w:lineRule="auto"/>
        <w:ind w:left="540" w:hanging="529"/>
        <w:rPr>
          <w:rFonts w:ascii="Times New Roman" w:hAnsi="Times New Roman" w:cs="Times New Roman"/>
          <w:szCs w:val="28"/>
        </w:rPr>
      </w:pPr>
      <w:r w:rsidRPr="006516EA">
        <w:rPr>
          <w:rFonts w:ascii="Times New Roman" w:hAnsi="Times New Roman" w:cs="Times New Roman"/>
          <w:szCs w:val="28"/>
        </w:rPr>
        <w:t>Бычков, А. В. Инновационная культура/ А. В. Бычков// Профильная школа. – 2005. – № 6. – с. 33.</w:t>
      </w:r>
    </w:p>
    <w:p w:rsidR="006516EA" w:rsidRPr="006516EA" w:rsidRDefault="006516EA" w:rsidP="006516EA">
      <w:pPr>
        <w:pStyle w:val="a3"/>
        <w:numPr>
          <w:ilvl w:val="0"/>
          <w:numId w:val="17"/>
        </w:numPr>
        <w:tabs>
          <w:tab w:val="clear" w:pos="1429"/>
          <w:tab w:val="num" w:pos="540"/>
        </w:tabs>
        <w:spacing w:after="240" w:line="240" w:lineRule="auto"/>
        <w:ind w:left="540" w:hanging="529"/>
        <w:rPr>
          <w:rFonts w:ascii="Times New Roman" w:hAnsi="Times New Roman" w:cs="Times New Roman"/>
          <w:szCs w:val="28"/>
        </w:rPr>
      </w:pPr>
      <w:r w:rsidRPr="006516EA">
        <w:rPr>
          <w:rFonts w:ascii="Times New Roman" w:hAnsi="Times New Roman" w:cs="Times New Roman"/>
          <w:szCs w:val="28"/>
        </w:rPr>
        <w:t>Загвязинский, В.И. Инновационные процессы в образовании и педагогическая наука/ В. И. Загвязинский// Инновационные процессы в образовании: Сборник научных трудов. – Тюмень, 1990. – с. 8.</w:t>
      </w:r>
    </w:p>
    <w:p w:rsidR="006516EA" w:rsidRPr="006516EA" w:rsidRDefault="006516EA" w:rsidP="006516EA">
      <w:pPr>
        <w:pStyle w:val="a3"/>
        <w:numPr>
          <w:ilvl w:val="0"/>
          <w:numId w:val="17"/>
        </w:numPr>
        <w:tabs>
          <w:tab w:val="clear" w:pos="1429"/>
          <w:tab w:val="num" w:pos="540"/>
        </w:tabs>
        <w:spacing w:after="240" w:line="240" w:lineRule="auto"/>
        <w:ind w:left="540" w:hanging="529"/>
        <w:rPr>
          <w:rFonts w:ascii="Times New Roman" w:hAnsi="Times New Roman" w:cs="Times New Roman"/>
          <w:szCs w:val="28"/>
        </w:rPr>
      </w:pPr>
      <w:r w:rsidRPr="006516EA">
        <w:rPr>
          <w:rFonts w:ascii="Times New Roman" w:hAnsi="Times New Roman" w:cs="Times New Roman"/>
          <w:szCs w:val="28"/>
        </w:rPr>
        <w:t>Козлов, С. Д. Роль образования в современном обществе/ С. Д. Козлов// Педагогическая мастерская. – 2004. – № 2. – с. 9.</w:t>
      </w:r>
    </w:p>
    <w:p w:rsidR="006516EA" w:rsidRPr="006516EA" w:rsidRDefault="006516EA" w:rsidP="006516EA">
      <w:pPr>
        <w:pStyle w:val="a3"/>
        <w:numPr>
          <w:ilvl w:val="0"/>
          <w:numId w:val="17"/>
        </w:numPr>
        <w:tabs>
          <w:tab w:val="clear" w:pos="1429"/>
          <w:tab w:val="num" w:pos="540"/>
        </w:tabs>
        <w:spacing w:after="240" w:line="240" w:lineRule="auto"/>
        <w:ind w:left="540" w:hanging="529"/>
        <w:rPr>
          <w:rFonts w:ascii="Times New Roman" w:hAnsi="Times New Roman" w:cs="Times New Roman"/>
          <w:szCs w:val="28"/>
        </w:rPr>
      </w:pPr>
      <w:r w:rsidRPr="006516EA">
        <w:rPr>
          <w:rFonts w:ascii="Times New Roman" w:hAnsi="Times New Roman" w:cs="Times New Roman"/>
          <w:szCs w:val="28"/>
        </w:rPr>
        <w:t>Лазарев, В. С. Понятие педагогической и инновационной системы школы/    В. С. Лазарев// Сельская школа. – 2003. – № 1. – с.4.</w:t>
      </w:r>
    </w:p>
    <w:p w:rsidR="006516EA" w:rsidRPr="006516EA" w:rsidRDefault="006516EA" w:rsidP="006516EA">
      <w:pPr>
        <w:pStyle w:val="a3"/>
        <w:numPr>
          <w:ilvl w:val="0"/>
          <w:numId w:val="17"/>
        </w:numPr>
        <w:tabs>
          <w:tab w:val="clear" w:pos="1429"/>
          <w:tab w:val="num" w:pos="540"/>
        </w:tabs>
        <w:spacing w:after="240" w:line="240" w:lineRule="auto"/>
        <w:ind w:left="540" w:hanging="529"/>
        <w:rPr>
          <w:rFonts w:ascii="Times New Roman" w:hAnsi="Times New Roman" w:cs="Times New Roman"/>
          <w:szCs w:val="28"/>
        </w:rPr>
      </w:pPr>
      <w:r w:rsidRPr="006516EA">
        <w:rPr>
          <w:rFonts w:ascii="Times New Roman" w:hAnsi="Times New Roman" w:cs="Times New Roman"/>
          <w:szCs w:val="28"/>
        </w:rPr>
        <w:t>Лаздина, Т. И. Технологии мотивационного управления инновационной деятельностью учителей/ Т. И. Лаздина// Начальная школа плюс До и После. – 2006. – № 2. – с.19.</w:t>
      </w:r>
    </w:p>
    <w:p w:rsidR="006516EA" w:rsidRPr="006516EA" w:rsidRDefault="006516EA" w:rsidP="006516EA">
      <w:pPr>
        <w:pStyle w:val="a3"/>
        <w:numPr>
          <w:ilvl w:val="0"/>
          <w:numId w:val="17"/>
        </w:numPr>
        <w:tabs>
          <w:tab w:val="clear" w:pos="1429"/>
          <w:tab w:val="num" w:pos="540"/>
        </w:tabs>
        <w:spacing w:after="240" w:line="240" w:lineRule="auto"/>
        <w:ind w:left="540" w:hanging="529"/>
        <w:rPr>
          <w:rFonts w:ascii="Times New Roman" w:hAnsi="Times New Roman" w:cs="Times New Roman"/>
          <w:szCs w:val="28"/>
        </w:rPr>
      </w:pPr>
      <w:r w:rsidRPr="006516EA">
        <w:rPr>
          <w:rFonts w:ascii="Times New Roman" w:hAnsi="Times New Roman" w:cs="Times New Roman"/>
          <w:szCs w:val="28"/>
        </w:rPr>
        <w:t>Назимов, С. С. Педагогические инновации в национально-региональном компоненте содержания образования/ С. С. Назимов// Учитель.–2005.–№ 6.–с. 74.</w:t>
      </w:r>
    </w:p>
    <w:p w:rsidR="006516EA" w:rsidRPr="006516EA" w:rsidRDefault="006516EA" w:rsidP="00F338BA">
      <w:pPr>
        <w:numPr>
          <w:ilvl w:val="0"/>
          <w:numId w:val="17"/>
        </w:numPr>
        <w:tabs>
          <w:tab w:val="clear" w:pos="1429"/>
          <w:tab w:val="num" w:pos="540"/>
        </w:tabs>
        <w:spacing w:after="240" w:line="240" w:lineRule="auto"/>
        <w:ind w:left="540" w:hanging="529"/>
        <w:outlineLvl w:val="1"/>
        <w:rPr>
          <w:rFonts w:ascii="Times New Roman" w:eastAsia="Times New Roman" w:hAnsi="Times New Roman"/>
          <w:kern w:val="36"/>
          <w:sz w:val="28"/>
          <w:szCs w:val="28"/>
          <w:lang w:eastAsia="ru-RU"/>
        </w:rPr>
      </w:pPr>
      <w:bookmarkStart w:id="5" w:name="_Toc211680814"/>
      <w:r w:rsidRPr="006516EA">
        <w:rPr>
          <w:rFonts w:ascii="Times New Roman" w:eastAsia="Times New Roman" w:hAnsi="Times New Roman"/>
          <w:kern w:val="36"/>
          <w:sz w:val="28"/>
          <w:szCs w:val="28"/>
          <w:lang w:eastAsia="ru-RU"/>
        </w:rPr>
        <w:t>Подласый И.П. Педагогика: 100 вопросов - 100 ответов: учеб. пособие для вузов/ И. П. Подласый. - М.: ВЛАДОС-пресс, 2004. - 365 с.</w:t>
      </w:r>
      <w:bookmarkEnd w:id="5"/>
    </w:p>
    <w:p w:rsidR="006516EA" w:rsidRPr="006516EA" w:rsidRDefault="006516EA" w:rsidP="006516EA">
      <w:pPr>
        <w:pStyle w:val="a3"/>
        <w:numPr>
          <w:ilvl w:val="0"/>
          <w:numId w:val="17"/>
        </w:numPr>
        <w:tabs>
          <w:tab w:val="clear" w:pos="1429"/>
          <w:tab w:val="num" w:pos="540"/>
        </w:tabs>
        <w:spacing w:after="240" w:line="240" w:lineRule="auto"/>
        <w:ind w:left="540" w:hanging="529"/>
        <w:rPr>
          <w:rFonts w:ascii="Times New Roman" w:hAnsi="Times New Roman" w:cs="Times New Roman"/>
          <w:szCs w:val="28"/>
        </w:rPr>
      </w:pPr>
      <w:r w:rsidRPr="006516EA">
        <w:rPr>
          <w:rFonts w:ascii="Times New Roman" w:hAnsi="Times New Roman" w:cs="Times New Roman"/>
          <w:szCs w:val="28"/>
        </w:rPr>
        <w:t>Пугачёва, Н. Б. Источники инноваций общеобразовательного учреждения/   Н. Б. Пугачёва// Завуч. – 2005. – № 3. – с.29.</w:t>
      </w:r>
    </w:p>
    <w:p w:rsidR="006516EA" w:rsidRPr="006516EA" w:rsidRDefault="006516EA" w:rsidP="006516EA">
      <w:pPr>
        <w:pStyle w:val="a3"/>
        <w:numPr>
          <w:ilvl w:val="0"/>
          <w:numId w:val="17"/>
        </w:numPr>
        <w:tabs>
          <w:tab w:val="clear" w:pos="1429"/>
          <w:tab w:val="num" w:pos="540"/>
        </w:tabs>
        <w:spacing w:after="240" w:line="240" w:lineRule="auto"/>
        <w:ind w:left="540" w:hanging="529"/>
        <w:rPr>
          <w:rFonts w:ascii="Times New Roman" w:hAnsi="Times New Roman" w:cs="Times New Roman"/>
          <w:szCs w:val="28"/>
        </w:rPr>
      </w:pPr>
      <w:r w:rsidRPr="006516EA">
        <w:rPr>
          <w:rFonts w:ascii="Times New Roman" w:hAnsi="Times New Roman" w:cs="Times New Roman"/>
          <w:szCs w:val="28"/>
        </w:rPr>
        <w:t>Строкова, Т. И. Мониторинг педагогических нововведений/ Т. И. Строкова// Директор школы. – 2006. – № 6. – с.34.</w:t>
      </w:r>
    </w:p>
    <w:p w:rsidR="006516EA" w:rsidRPr="006516EA" w:rsidRDefault="006516EA" w:rsidP="006516EA">
      <w:pPr>
        <w:pStyle w:val="a3"/>
        <w:numPr>
          <w:ilvl w:val="0"/>
          <w:numId w:val="17"/>
        </w:numPr>
        <w:tabs>
          <w:tab w:val="clear" w:pos="1429"/>
          <w:tab w:val="num" w:pos="540"/>
        </w:tabs>
        <w:spacing w:after="240" w:line="240" w:lineRule="auto"/>
        <w:ind w:left="540" w:hanging="529"/>
        <w:rPr>
          <w:rFonts w:ascii="Times New Roman" w:hAnsi="Times New Roman" w:cs="Times New Roman"/>
          <w:szCs w:val="28"/>
        </w:rPr>
      </w:pPr>
      <w:r w:rsidRPr="006516EA">
        <w:rPr>
          <w:rFonts w:ascii="Times New Roman" w:hAnsi="Times New Roman" w:cs="Times New Roman"/>
          <w:szCs w:val="28"/>
        </w:rPr>
        <w:t>Тюнников, Ю. С. Анализ инновационной деятельности общеобразовательного учреждения: сценарий, подход/ Ю. С. Тюнников// Стандарты и мониторинг в образовании. – 2004. – № 5.  – с.8.</w:t>
      </w:r>
      <w:bookmarkStart w:id="6" w:name="_GoBack"/>
      <w:bookmarkEnd w:id="6"/>
    </w:p>
    <w:sectPr w:rsidR="006516EA" w:rsidRPr="006516EA" w:rsidSect="006516EA">
      <w:headerReference w:type="even" r:id="rId7"/>
      <w:head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5DB" w:rsidRDefault="00C325DB">
      <w:r>
        <w:separator/>
      </w:r>
    </w:p>
  </w:endnote>
  <w:endnote w:type="continuationSeparator" w:id="0">
    <w:p w:rsidR="00C325DB" w:rsidRDefault="00C32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5DB" w:rsidRDefault="00C325DB">
      <w:r>
        <w:separator/>
      </w:r>
    </w:p>
  </w:footnote>
  <w:footnote w:type="continuationSeparator" w:id="0">
    <w:p w:rsidR="00C325DB" w:rsidRDefault="00C325DB">
      <w:r>
        <w:continuationSeparator/>
      </w:r>
    </w:p>
  </w:footnote>
  <w:footnote w:id="1">
    <w:p w:rsidR="00C25D13" w:rsidRDefault="00C25D13">
      <w:pPr>
        <w:pStyle w:val="a6"/>
      </w:pPr>
      <w:r>
        <w:rPr>
          <w:rStyle w:val="a7"/>
        </w:rPr>
        <w:footnoteRef/>
      </w:r>
      <w:r>
        <w:t xml:space="preserve"> Лазарев, В. С. Понятие педагогической и инновационной системы школы/    В. С. Лазарев// Сельская школа. – 2003. – № 1. – с.4</w:t>
      </w:r>
    </w:p>
  </w:footnote>
  <w:footnote w:id="2">
    <w:p w:rsidR="00C25D13" w:rsidRDefault="00C25D13">
      <w:pPr>
        <w:pStyle w:val="a6"/>
      </w:pPr>
      <w:r>
        <w:rPr>
          <w:rStyle w:val="a7"/>
        </w:rPr>
        <w:footnoteRef/>
      </w:r>
      <w:r>
        <w:t xml:space="preserve"> Пугачёва, Н. Б. Источники инноваций общеобразовательного учреждения/   Н. Б. Пугачёва// Завуч. – 2005. – № 3. – с.29</w:t>
      </w:r>
    </w:p>
  </w:footnote>
  <w:footnote w:id="3">
    <w:p w:rsidR="00C25D13" w:rsidRDefault="00C25D13">
      <w:pPr>
        <w:pStyle w:val="a6"/>
      </w:pPr>
      <w:r>
        <w:rPr>
          <w:rStyle w:val="a7"/>
        </w:rPr>
        <w:footnoteRef/>
      </w:r>
      <w:r>
        <w:t xml:space="preserve"> Тюнников, Ю. С. Анализ инновационной деятельности общеобразовательного учреждения: сценарий, подход/ Ю. С. Тюнников// Стандарты и мониторинг в образовании. – 2004. – № 5.  – с.8</w:t>
      </w:r>
    </w:p>
  </w:footnote>
  <w:footnote w:id="4">
    <w:p w:rsidR="00C25D13" w:rsidRDefault="00C25D13">
      <w:pPr>
        <w:pStyle w:val="a6"/>
      </w:pPr>
      <w:r>
        <w:rPr>
          <w:rStyle w:val="a7"/>
        </w:rPr>
        <w:footnoteRef/>
      </w:r>
      <w:r>
        <w:t xml:space="preserve"> Козлов, С. Д. Роль образования в современном обществе/ С. Д. Козлов// Педагогическая мастерская. – 2004. – № 2. – с. 9</w:t>
      </w:r>
    </w:p>
  </w:footnote>
  <w:footnote w:id="5">
    <w:p w:rsidR="00C25D13" w:rsidRDefault="00C25D13">
      <w:pPr>
        <w:pStyle w:val="a6"/>
      </w:pPr>
      <w:r>
        <w:rPr>
          <w:rStyle w:val="a7"/>
        </w:rPr>
        <w:footnoteRef/>
      </w:r>
      <w:r>
        <w:t xml:space="preserve"> </w:t>
      </w:r>
      <w:r>
        <w:rPr>
          <w:kern w:val="36"/>
        </w:rPr>
        <w:t>Подласый И.П. Педагогика: 100 вопросов - 100 ответов: учеб. пособие для вузов/ И. П. Подласый. - М.: ВЛАДОС-пресс, 2004. – С. 122</w:t>
      </w:r>
    </w:p>
  </w:footnote>
  <w:footnote w:id="6">
    <w:p w:rsidR="00C25D13" w:rsidRDefault="00C25D13">
      <w:pPr>
        <w:pStyle w:val="a6"/>
      </w:pPr>
      <w:r>
        <w:rPr>
          <w:rStyle w:val="a7"/>
        </w:rPr>
        <w:footnoteRef/>
      </w:r>
      <w:r>
        <w:t xml:space="preserve"> </w:t>
      </w:r>
      <w:r>
        <w:rPr>
          <w:kern w:val="36"/>
        </w:rPr>
        <w:t>Подласый И.П. Педагогика: 100 вопросов - 100 ответов: учеб. пособие для вузов/ И. П. Подласый. - М.: ВЛАДОС-пресс, 2004. – С. 114</w:t>
      </w:r>
    </w:p>
  </w:footnote>
  <w:footnote w:id="7">
    <w:p w:rsidR="00C25D13" w:rsidRDefault="00C25D13">
      <w:pPr>
        <w:pStyle w:val="a6"/>
      </w:pPr>
      <w:r>
        <w:rPr>
          <w:rStyle w:val="a7"/>
        </w:rPr>
        <w:footnoteRef/>
      </w:r>
      <w:r>
        <w:t xml:space="preserve"> </w:t>
      </w:r>
      <w:r>
        <w:rPr>
          <w:kern w:val="36"/>
        </w:rPr>
        <w:t>Подласый И.П. Педагогика: 100 вопросов - 100 ответов: учеб. пособие для вузов/ И. П. Подласый. - М.: ВЛАДОС-пресс, 2004. – С. 118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16EA" w:rsidRDefault="006516EA" w:rsidP="00B10697">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6516EA" w:rsidRDefault="006516E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16EA" w:rsidRDefault="006516EA" w:rsidP="00B10697">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873E6A">
      <w:rPr>
        <w:rStyle w:val="a8"/>
        <w:noProof/>
      </w:rPr>
      <w:t>4</w:t>
    </w:r>
    <w:r>
      <w:rPr>
        <w:rStyle w:val="a8"/>
      </w:rPr>
      <w:fldChar w:fldCharType="end"/>
    </w:r>
  </w:p>
  <w:p w:rsidR="006516EA" w:rsidRDefault="006516E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70588"/>
    <w:multiLevelType w:val="hybridMultilevel"/>
    <w:tmpl w:val="BDFADA2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E964612"/>
    <w:multiLevelType w:val="hybridMultilevel"/>
    <w:tmpl w:val="CCC433FA"/>
    <w:lvl w:ilvl="0" w:tplc="04190003">
      <w:start w:val="1"/>
      <w:numFmt w:val="bullet"/>
      <w:lvlText w:val="o"/>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
    <w:nsid w:val="146E631D"/>
    <w:multiLevelType w:val="hybridMultilevel"/>
    <w:tmpl w:val="56AA2F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0A025C"/>
    <w:multiLevelType w:val="hybridMultilevel"/>
    <w:tmpl w:val="7A520B0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CF47E0B"/>
    <w:multiLevelType w:val="hybridMultilevel"/>
    <w:tmpl w:val="98BE543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6E5568A"/>
    <w:multiLevelType w:val="hybridMultilevel"/>
    <w:tmpl w:val="53CAFDD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F0D357F"/>
    <w:multiLevelType w:val="hybridMultilevel"/>
    <w:tmpl w:val="B484CA3A"/>
    <w:lvl w:ilvl="0" w:tplc="276CC69A">
      <w:numFmt w:val="bullet"/>
      <w:lvlText w:val=""/>
      <w:lvlJc w:val="left"/>
      <w:pPr>
        <w:tabs>
          <w:tab w:val="num" w:pos="360"/>
        </w:tabs>
        <w:ind w:left="360"/>
      </w:pPr>
      <w:rPr>
        <w:rFonts w:ascii="Wingdings" w:hAnsi="Wingdings" w:cs="Wingdings" w:hint="default"/>
      </w:rPr>
    </w:lvl>
    <w:lvl w:ilvl="1" w:tplc="CC580798">
      <w:numFmt w:val="bullet"/>
      <w:lvlText w:val="–"/>
      <w:lvlJc w:val="left"/>
      <w:pPr>
        <w:tabs>
          <w:tab w:val="num" w:pos="1440"/>
        </w:tabs>
        <w:ind w:left="1440" w:hanging="360"/>
      </w:pPr>
      <w:rPr>
        <w:rFonts w:ascii="Times New Roman" w:eastAsia="Times New Roman" w:hAnsi="Times New Roman" w:hint="default"/>
        <w:sz w:val="24"/>
        <w:szCs w:val="24"/>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3B515C97"/>
    <w:multiLevelType w:val="hybridMultilevel"/>
    <w:tmpl w:val="9304830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3D714B43"/>
    <w:multiLevelType w:val="hybridMultilevel"/>
    <w:tmpl w:val="21F662F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448C0160"/>
    <w:multiLevelType w:val="hybridMultilevel"/>
    <w:tmpl w:val="BC4650E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47EE400E"/>
    <w:multiLevelType w:val="hybridMultilevel"/>
    <w:tmpl w:val="1D048F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4C33024A"/>
    <w:multiLevelType w:val="hybridMultilevel"/>
    <w:tmpl w:val="8230DF6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2">
    <w:nsid w:val="4DD11630"/>
    <w:multiLevelType w:val="hybridMultilevel"/>
    <w:tmpl w:val="C5A283A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64A020A3"/>
    <w:multiLevelType w:val="hybridMultilevel"/>
    <w:tmpl w:val="A71EA1DC"/>
    <w:lvl w:ilvl="0" w:tplc="04190003">
      <w:start w:val="1"/>
      <w:numFmt w:val="bullet"/>
      <w:lvlText w:val="o"/>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691357F1"/>
    <w:multiLevelType w:val="hybridMultilevel"/>
    <w:tmpl w:val="ECFE582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6C276CD0"/>
    <w:multiLevelType w:val="hybridMultilevel"/>
    <w:tmpl w:val="4BCAF67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74622559"/>
    <w:multiLevelType w:val="hybridMultilevel"/>
    <w:tmpl w:val="E110D2E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6"/>
  </w:num>
  <w:num w:numId="2">
    <w:abstractNumId w:val="13"/>
  </w:num>
  <w:num w:numId="3">
    <w:abstractNumId w:val="4"/>
  </w:num>
  <w:num w:numId="4">
    <w:abstractNumId w:val="12"/>
  </w:num>
  <w:num w:numId="5">
    <w:abstractNumId w:val="8"/>
  </w:num>
  <w:num w:numId="6">
    <w:abstractNumId w:val="15"/>
  </w:num>
  <w:num w:numId="7">
    <w:abstractNumId w:val="16"/>
  </w:num>
  <w:num w:numId="8">
    <w:abstractNumId w:val="3"/>
  </w:num>
  <w:num w:numId="9">
    <w:abstractNumId w:val="5"/>
  </w:num>
  <w:num w:numId="10">
    <w:abstractNumId w:val="9"/>
  </w:num>
  <w:num w:numId="11">
    <w:abstractNumId w:val="14"/>
  </w:num>
  <w:num w:numId="12">
    <w:abstractNumId w:val="10"/>
  </w:num>
  <w:num w:numId="13">
    <w:abstractNumId w:val="2"/>
  </w:num>
  <w:num w:numId="14">
    <w:abstractNumId w:val="0"/>
  </w:num>
  <w:num w:numId="15">
    <w:abstractNumId w:val="1"/>
  </w:num>
  <w:num w:numId="16">
    <w:abstractNumId w:val="7"/>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58AC"/>
    <w:rsid w:val="00041D5B"/>
    <w:rsid w:val="000431FE"/>
    <w:rsid w:val="00052EC3"/>
    <w:rsid w:val="000B3009"/>
    <w:rsid w:val="000B50AB"/>
    <w:rsid w:val="000E3CB9"/>
    <w:rsid w:val="0012637A"/>
    <w:rsid w:val="00160827"/>
    <w:rsid w:val="00164536"/>
    <w:rsid w:val="00186AD1"/>
    <w:rsid w:val="001A4A34"/>
    <w:rsid w:val="001C430E"/>
    <w:rsid w:val="001D064F"/>
    <w:rsid w:val="001F3149"/>
    <w:rsid w:val="002564EE"/>
    <w:rsid w:val="00271944"/>
    <w:rsid w:val="0027774F"/>
    <w:rsid w:val="002845B8"/>
    <w:rsid w:val="00291360"/>
    <w:rsid w:val="002A6CAC"/>
    <w:rsid w:val="002D411B"/>
    <w:rsid w:val="0033114C"/>
    <w:rsid w:val="003334C9"/>
    <w:rsid w:val="0037326B"/>
    <w:rsid w:val="00385DFD"/>
    <w:rsid w:val="0038614E"/>
    <w:rsid w:val="003A0161"/>
    <w:rsid w:val="003C2E2C"/>
    <w:rsid w:val="003D3FCB"/>
    <w:rsid w:val="003E5882"/>
    <w:rsid w:val="003F7E6B"/>
    <w:rsid w:val="004001B7"/>
    <w:rsid w:val="00432685"/>
    <w:rsid w:val="00472F1D"/>
    <w:rsid w:val="00473202"/>
    <w:rsid w:val="004A6035"/>
    <w:rsid w:val="004B11AC"/>
    <w:rsid w:val="004D0A26"/>
    <w:rsid w:val="004D7AF4"/>
    <w:rsid w:val="004F5DFE"/>
    <w:rsid w:val="004F7DD0"/>
    <w:rsid w:val="00501F05"/>
    <w:rsid w:val="00503D4D"/>
    <w:rsid w:val="00504EAB"/>
    <w:rsid w:val="00515B26"/>
    <w:rsid w:val="00533C4B"/>
    <w:rsid w:val="00553077"/>
    <w:rsid w:val="00556573"/>
    <w:rsid w:val="005867D5"/>
    <w:rsid w:val="00591323"/>
    <w:rsid w:val="005D0C22"/>
    <w:rsid w:val="005D4E51"/>
    <w:rsid w:val="005D659E"/>
    <w:rsid w:val="005F1B8A"/>
    <w:rsid w:val="00615069"/>
    <w:rsid w:val="00634191"/>
    <w:rsid w:val="00643A59"/>
    <w:rsid w:val="006516EA"/>
    <w:rsid w:val="006774DB"/>
    <w:rsid w:val="00683CE1"/>
    <w:rsid w:val="006915C0"/>
    <w:rsid w:val="006C53D2"/>
    <w:rsid w:val="006E6DC6"/>
    <w:rsid w:val="0071442A"/>
    <w:rsid w:val="007237A4"/>
    <w:rsid w:val="007316F2"/>
    <w:rsid w:val="007873DC"/>
    <w:rsid w:val="007A1ACC"/>
    <w:rsid w:val="007A2283"/>
    <w:rsid w:val="007E188F"/>
    <w:rsid w:val="007E3D11"/>
    <w:rsid w:val="007E3F7B"/>
    <w:rsid w:val="00802BD7"/>
    <w:rsid w:val="00810A71"/>
    <w:rsid w:val="00824A1A"/>
    <w:rsid w:val="0086407E"/>
    <w:rsid w:val="008730E3"/>
    <w:rsid w:val="00873E6A"/>
    <w:rsid w:val="00880DEC"/>
    <w:rsid w:val="0088273E"/>
    <w:rsid w:val="008A11E4"/>
    <w:rsid w:val="008A3F10"/>
    <w:rsid w:val="00901618"/>
    <w:rsid w:val="00960589"/>
    <w:rsid w:val="00981957"/>
    <w:rsid w:val="00987E57"/>
    <w:rsid w:val="009B04AB"/>
    <w:rsid w:val="009B66FA"/>
    <w:rsid w:val="009B7D0D"/>
    <w:rsid w:val="009C6FFA"/>
    <w:rsid w:val="009D1DFA"/>
    <w:rsid w:val="009F64BB"/>
    <w:rsid w:val="009F7C76"/>
    <w:rsid w:val="00A03D4D"/>
    <w:rsid w:val="00A46691"/>
    <w:rsid w:val="00A613D9"/>
    <w:rsid w:val="00A94D94"/>
    <w:rsid w:val="00AA494D"/>
    <w:rsid w:val="00AF1EAB"/>
    <w:rsid w:val="00B10697"/>
    <w:rsid w:val="00B22CAD"/>
    <w:rsid w:val="00B22D48"/>
    <w:rsid w:val="00B3549B"/>
    <w:rsid w:val="00B36B6A"/>
    <w:rsid w:val="00B42FF8"/>
    <w:rsid w:val="00B57E05"/>
    <w:rsid w:val="00B6171A"/>
    <w:rsid w:val="00B71C94"/>
    <w:rsid w:val="00B94AA1"/>
    <w:rsid w:val="00BC185C"/>
    <w:rsid w:val="00BC339B"/>
    <w:rsid w:val="00BD189E"/>
    <w:rsid w:val="00C25D13"/>
    <w:rsid w:val="00C26001"/>
    <w:rsid w:val="00C325DB"/>
    <w:rsid w:val="00C3799A"/>
    <w:rsid w:val="00C43A79"/>
    <w:rsid w:val="00C63B5E"/>
    <w:rsid w:val="00CD221C"/>
    <w:rsid w:val="00D106CF"/>
    <w:rsid w:val="00D27899"/>
    <w:rsid w:val="00D569D6"/>
    <w:rsid w:val="00D729F0"/>
    <w:rsid w:val="00D76E53"/>
    <w:rsid w:val="00D76FEC"/>
    <w:rsid w:val="00D77DCA"/>
    <w:rsid w:val="00DC4CE1"/>
    <w:rsid w:val="00DD3636"/>
    <w:rsid w:val="00DE7D2E"/>
    <w:rsid w:val="00E43EC0"/>
    <w:rsid w:val="00E5033E"/>
    <w:rsid w:val="00E51968"/>
    <w:rsid w:val="00E558AC"/>
    <w:rsid w:val="00EB22AB"/>
    <w:rsid w:val="00EC23D8"/>
    <w:rsid w:val="00EE3DA7"/>
    <w:rsid w:val="00EF083B"/>
    <w:rsid w:val="00F034FB"/>
    <w:rsid w:val="00F10CB1"/>
    <w:rsid w:val="00F138DA"/>
    <w:rsid w:val="00F3309E"/>
    <w:rsid w:val="00F338BA"/>
    <w:rsid w:val="00F63A38"/>
    <w:rsid w:val="00F80BE5"/>
    <w:rsid w:val="00F84403"/>
    <w:rsid w:val="00F949A0"/>
    <w:rsid w:val="00FE46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F7D925-39C9-4541-A302-00B5A908E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8AC"/>
    <w:pPr>
      <w:spacing w:after="200" w:line="276" w:lineRule="auto"/>
    </w:pPr>
    <w:rPr>
      <w:rFonts w:ascii="Calibri" w:eastAsia="Calibri" w:hAnsi="Calibri"/>
      <w:sz w:val="22"/>
      <w:szCs w:val="22"/>
      <w:lang w:eastAsia="en-US"/>
    </w:rPr>
  </w:style>
  <w:style w:type="paragraph" w:styleId="1">
    <w:name w:val="heading 1"/>
    <w:basedOn w:val="a"/>
    <w:next w:val="a"/>
    <w:qFormat/>
    <w:rsid w:val="00F3309E"/>
    <w:pPr>
      <w:keepNext/>
      <w:spacing w:before="240" w:after="60"/>
      <w:outlineLvl w:val="0"/>
    </w:pPr>
    <w:rPr>
      <w:rFonts w:ascii="Arial" w:hAnsi="Arial" w:cs="Arial"/>
      <w:b/>
      <w:bCs/>
      <w:kern w:val="32"/>
      <w:sz w:val="32"/>
      <w:szCs w:val="32"/>
    </w:rPr>
  </w:style>
  <w:style w:type="paragraph" w:styleId="6">
    <w:name w:val="heading 6"/>
    <w:basedOn w:val="a"/>
    <w:next w:val="a"/>
    <w:qFormat/>
    <w:rsid w:val="009C6FFA"/>
    <w:pPr>
      <w:spacing w:before="240" w:after="60"/>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андарт"/>
    <w:basedOn w:val="a4"/>
    <w:autoRedefine/>
    <w:rsid w:val="004D7AF4"/>
    <w:pPr>
      <w:spacing w:line="360" w:lineRule="auto"/>
      <w:ind w:firstLine="709"/>
      <w:jc w:val="both"/>
    </w:pPr>
    <w:rPr>
      <w:rFonts w:ascii="Times" w:hAnsi="Times" w:cs="Times"/>
      <w:sz w:val="28"/>
      <w:szCs w:val="20"/>
    </w:rPr>
  </w:style>
  <w:style w:type="paragraph" w:styleId="a4">
    <w:name w:val="Normal (Web)"/>
    <w:basedOn w:val="a"/>
    <w:rsid w:val="004D7AF4"/>
  </w:style>
  <w:style w:type="paragraph" w:styleId="a5">
    <w:name w:val="header"/>
    <w:basedOn w:val="a"/>
    <w:rsid w:val="009C6FFA"/>
    <w:pPr>
      <w:tabs>
        <w:tab w:val="center" w:pos="4677"/>
        <w:tab w:val="right" w:pos="9355"/>
      </w:tabs>
      <w:spacing w:after="0" w:line="240" w:lineRule="auto"/>
    </w:pPr>
    <w:rPr>
      <w:rFonts w:ascii="Times New Roman" w:eastAsia="Times New Roman" w:hAnsi="Times New Roman"/>
      <w:sz w:val="24"/>
      <w:szCs w:val="24"/>
      <w:lang w:eastAsia="ru-RU"/>
    </w:rPr>
  </w:style>
  <w:style w:type="paragraph" w:styleId="a6">
    <w:name w:val="footnote text"/>
    <w:basedOn w:val="a"/>
    <w:semiHidden/>
    <w:rsid w:val="009C6FFA"/>
    <w:pPr>
      <w:spacing w:after="0" w:line="240" w:lineRule="auto"/>
    </w:pPr>
    <w:rPr>
      <w:rFonts w:ascii="Times New Roman" w:eastAsia="Times New Roman" w:hAnsi="Times New Roman"/>
      <w:sz w:val="20"/>
      <w:szCs w:val="20"/>
      <w:lang w:eastAsia="ru-RU"/>
    </w:rPr>
  </w:style>
  <w:style w:type="character" w:styleId="a7">
    <w:name w:val="footnote reference"/>
    <w:basedOn w:val="a0"/>
    <w:semiHidden/>
    <w:rsid w:val="009C6FFA"/>
    <w:rPr>
      <w:vertAlign w:val="superscript"/>
    </w:rPr>
  </w:style>
  <w:style w:type="character" w:styleId="a8">
    <w:name w:val="page number"/>
    <w:basedOn w:val="a0"/>
    <w:rsid w:val="006516EA"/>
  </w:style>
  <w:style w:type="paragraph" w:styleId="10">
    <w:name w:val="toc 1"/>
    <w:basedOn w:val="a"/>
    <w:next w:val="a"/>
    <w:autoRedefine/>
    <w:semiHidden/>
    <w:rsid w:val="0012637A"/>
  </w:style>
  <w:style w:type="paragraph" w:styleId="2">
    <w:name w:val="toc 2"/>
    <w:basedOn w:val="a"/>
    <w:next w:val="a"/>
    <w:autoRedefine/>
    <w:semiHidden/>
    <w:rsid w:val="0012637A"/>
    <w:pPr>
      <w:ind w:left="220"/>
    </w:pPr>
  </w:style>
  <w:style w:type="character" w:styleId="a9">
    <w:name w:val="Hyperlink"/>
    <w:basedOn w:val="a0"/>
    <w:rsid w:val="0012637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2545366">
      <w:bodyDiv w:val="1"/>
      <w:marLeft w:val="0"/>
      <w:marRight w:val="0"/>
      <w:marTop w:val="0"/>
      <w:marBottom w:val="0"/>
      <w:divBdr>
        <w:top w:val="none" w:sz="0" w:space="0" w:color="auto"/>
        <w:left w:val="none" w:sz="0" w:space="0" w:color="auto"/>
        <w:bottom w:val="none" w:sz="0" w:space="0" w:color="auto"/>
        <w:right w:val="none" w:sz="0" w:space="0" w:color="auto"/>
      </w:divBdr>
    </w:div>
    <w:div w:id="1257137197">
      <w:bodyDiv w:val="1"/>
      <w:marLeft w:val="0"/>
      <w:marRight w:val="0"/>
      <w:marTop w:val="0"/>
      <w:marBottom w:val="0"/>
      <w:divBdr>
        <w:top w:val="none" w:sz="0" w:space="0" w:color="auto"/>
        <w:left w:val="none" w:sz="0" w:space="0" w:color="auto"/>
        <w:bottom w:val="none" w:sz="0" w:space="0" w:color="auto"/>
        <w:right w:val="none" w:sz="0" w:space="0" w:color="auto"/>
      </w:divBdr>
    </w:div>
    <w:div w:id="1272472585">
      <w:bodyDiv w:val="1"/>
      <w:marLeft w:val="0"/>
      <w:marRight w:val="0"/>
      <w:marTop w:val="0"/>
      <w:marBottom w:val="0"/>
      <w:divBdr>
        <w:top w:val="none" w:sz="0" w:space="0" w:color="auto"/>
        <w:left w:val="none" w:sz="0" w:space="0" w:color="auto"/>
        <w:bottom w:val="none" w:sz="0" w:space="0" w:color="auto"/>
        <w:right w:val="none" w:sz="0" w:space="0" w:color="auto"/>
      </w:divBdr>
      <w:divsChild>
        <w:div w:id="1679457217">
          <w:marLeft w:val="0"/>
          <w:marRight w:val="0"/>
          <w:marTop w:val="0"/>
          <w:marBottom w:val="0"/>
          <w:divBdr>
            <w:top w:val="none" w:sz="0" w:space="0" w:color="auto"/>
            <w:left w:val="none" w:sz="0" w:space="0" w:color="auto"/>
            <w:bottom w:val="none" w:sz="0" w:space="0" w:color="auto"/>
            <w:right w:val="none" w:sz="0" w:space="0" w:color="auto"/>
          </w:divBdr>
          <w:divsChild>
            <w:div w:id="774788118">
              <w:marLeft w:val="0"/>
              <w:marRight w:val="0"/>
              <w:marTop w:val="0"/>
              <w:marBottom w:val="0"/>
              <w:divBdr>
                <w:top w:val="none" w:sz="0" w:space="0" w:color="auto"/>
                <w:left w:val="none" w:sz="0" w:space="0" w:color="auto"/>
                <w:bottom w:val="none" w:sz="0" w:space="0" w:color="auto"/>
                <w:right w:val="none" w:sz="0" w:space="0" w:color="auto"/>
              </w:divBdr>
              <w:divsChild>
                <w:div w:id="1877964029">
                  <w:marLeft w:val="0"/>
                  <w:marRight w:val="0"/>
                  <w:marTop w:val="0"/>
                  <w:marBottom w:val="0"/>
                  <w:divBdr>
                    <w:top w:val="single" w:sz="2" w:space="0" w:color="101B31"/>
                    <w:left w:val="single" w:sz="6" w:space="15" w:color="101B31"/>
                    <w:bottom w:val="single" w:sz="2" w:space="0" w:color="101B31"/>
                    <w:right w:val="single" w:sz="6" w:space="8" w:color="101B31"/>
                  </w:divBdr>
                  <w:divsChild>
                    <w:div w:id="675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514109">
      <w:bodyDiv w:val="1"/>
      <w:marLeft w:val="0"/>
      <w:marRight w:val="0"/>
      <w:marTop w:val="0"/>
      <w:marBottom w:val="0"/>
      <w:divBdr>
        <w:top w:val="none" w:sz="0" w:space="0" w:color="auto"/>
        <w:left w:val="none" w:sz="0" w:space="0" w:color="auto"/>
        <w:bottom w:val="none" w:sz="0" w:space="0" w:color="auto"/>
        <w:right w:val="none" w:sz="0" w:space="0" w:color="auto"/>
      </w:divBdr>
      <w:divsChild>
        <w:div w:id="1312827950">
          <w:marLeft w:val="0"/>
          <w:marRight w:val="0"/>
          <w:marTop w:val="0"/>
          <w:marBottom w:val="0"/>
          <w:divBdr>
            <w:top w:val="none" w:sz="0" w:space="0" w:color="auto"/>
            <w:left w:val="none" w:sz="0" w:space="0" w:color="auto"/>
            <w:bottom w:val="none" w:sz="0" w:space="0" w:color="auto"/>
            <w:right w:val="none" w:sz="0" w:space="0" w:color="auto"/>
          </w:divBdr>
          <w:divsChild>
            <w:div w:id="599602602">
              <w:marLeft w:val="0"/>
              <w:marRight w:val="0"/>
              <w:marTop w:val="0"/>
              <w:marBottom w:val="0"/>
              <w:divBdr>
                <w:top w:val="none" w:sz="0" w:space="0" w:color="auto"/>
                <w:left w:val="none" w:sz="0" w:space="0" w:color="auto"/>
                <w:bottom w:val="none" w:sz="0" w:space="0" w:color="auto"/>
                <w:right w:val="none" w:sz="0" w:space="0" w:color="auto"/>
              </w:divBdr>
              <w:divsChild>
                <w:div w:id="2038265028">
                  <w:marLeft w:val="0"/>
                  <w:marRight w:val="0"/>
                  <w:marTop w:val="0"/>
                  <w:marBottom w:val="0"/>
                  <w:divBdr>
                    <w:top w:val="single" w:sz="2" w:space="0" w:color="101B31"/>
                    <w:left w:val="single" w:sz="6" w:space="15" w:color="101B31"/>
                    <w:bottom w:val="single" w:sz="2" w:space="0" w:color="101B31"/>
                    <w:right w:val="single" w:sz="6" w:space="8" w:color="101B31"/>
                  </w:divBdr>
                  <w:divsChild>
                    <w:div w:id="72884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810632">
      <w:bodyDiv w:val="1"/>
      <w:marLeft w:val="0"/>
      <w:marRight w:val="0"/>
      <w:marTop w:val="0"/>
      <w:marBottom w:val="0"/>
      <w:divBdr>
        <w:top w:val="none" w:sz="0" w:space="0" w:color="auto"/>
        <w:left w:val="none" w:sz="0" w:space="0" w:color="auto"/>
        <w:bottom w:val="none" w:sz="0" w:space="0" w:color="auto"/>
        <w:right w:val="none" w:sz="0" w:space="0" w:color="auto"/>
      </w:divBdr>
      <w:divsChild>
        <w:div w:id="81612951">
          <w:marLeft w:val="0"/>
          <w:marRight w:val="0"/>
          <w:marTop w:val="0"/>
          <w:marBottom w:val="0"/>
          <w:divBdr>
            <w:top w:val="none" w:sz="0" w:space="0" w:color="auto"/>
            <w:left w:val="none" w:sz="0" w:space="0" w:color="auto"/>
            <w:bottom w:val="none" w:sz="0" w:space="0" w:color="auto"/>
            <w:right w:val="none" w:sz="0" w:space="0" w:color="auto"/>
          </w:divBdr>
          <w:divsChild>
            <w:div w:id="296254649">
              <w:marLeft w:val="0"/>
              <w:marRight w:val="0"/>
              <w:marTop w:val="0"/>
              <w:marBottom w:val="0"/>
              <w:divBdr>
                <w:top w:val="none" w:sz="0" w:space="0" w:color="auto"/>
                <w:left w:val="none" w:sz="0" w:space="0" w:color="auto"/>
                <w:bottom w:val="none" w:sz="0" w:space="0" w:color="auto"/>
                <w:right w:val="none" w:sz="0" w:space="0" w:color="auto"/>
              </w:divBdr>
              <w:divsChild>
                <w:div w:id="1694765558">
                  <w:marLeft w:val="0"/>
                  <w:marRight w:val="0"/>
                  <w:marTop w:val="0"/>
                  <w:marBottom w:val="0"/>
                  <w:divBdr>
                    <w:top w:val="single" w:sz="2" w:space="0" w:color="101B31"/>
                    <w:left w:val="single" w:sz="6" w:space="15" w:color="101B31"/>
                    <w:bottom w:val="single" w:sz="2" w:space="0" w:color="101B31"/>
                    <w:right w:val="single" w:sz="6" w:space="8" w:color="101B31"/>
                  </w:divBdr>
                  <w:divsChild>
                    <w:div w:id="98909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204262">
      <w:bodyDiv w:val="1"/>
      <w:marLeft w:val="0"/>
      <w:marRight w:val="0"/>
      <w:marTop w:val="0"/>
      <w:marBottom w:val="0"/>
      <w:divBdr>
        <w:top w:val="none" w:sz="0" w:space="0" w:color="auto"/>
        <w:left w:val="none" w:sz="0" w:space="0" w:color="auto"/>
        <w:bottom w:val="none" w:sz="0" w:space="0" w:color="auto"/>
        <w:right w:val="none" w:sz="0" w:space="0" w:color="auto"/>
      </w:divBdr>
      <w:divsChild>
        <w:div w:id="1138185488">
          <w:marLeft w:val="0"/>
          <w:marRight w:val="0"/>
          <w:marTop w:val="0"/>
          <w:marBottom w:val="0"/>
          <w:divBdr>
            <w:top w:val="none" w:sz="0" w:space="0" w:color="auto"/>
            <w:left w:val="none" w:sz="0" w:space="0" w:color="auto"/>
            <w:bottom w:val="none" w:sz="0" w:space="0" w:color="auto"/>
            <w:right w:val="none" w:sz="0" w:space="0" w:color="auto"/>
          </w:divBdr>
          <w:divsChild>
            <w:div w:id="1737194837">
              <w:marLeft w:val="0"/>
              <w:marRight w:val="0"/>
              <w:marTop w:val="0"/>
              <w:marBottom w:val="0"/>
              <w:divBdr>
                <w:top w:val="none" w:sz="0" w:space="0" w:color="auto"/>
                <w:left w:val="none" w:sz="0" w:space="0" w:color="auto"/>
                <w:bottom w:val="none" w:sz="0" w:space="0" w:color="auto"/>
                <w:right w:val="none" w:sz="0" w:space="0" w:color="auto"/>
              </w:divBdr>
              <w:divsChild>
                <w:div w:id="2109160194">
                  <w:marLeft w:val="0"/>
                  <w:marRight w:val="0"/>
                  <w:marTop w:val="0"/>
                  <w:marBottom w:val="0"/>
                  <w:divBdr>
                    <w:top w:val="single" w:sz="2" w:space="0" w:color="101B31"/>
                    <w:left w:val="single" w:sz="6" w:space="15" w:color="101B31"/>
                    <w:bottom w:val="single" w:sz="2" w:space="0" w:color="101B31"/>
                    <w:right w:val="single" w:sz="6" w:space="8" w:color="101B31"/>
                  </w:divBdr>
                  <w:divsChild>
                    <w:div w:id="103731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3294</Words>
  <Characters>18777</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Инновации в педагогике</vt:lpstr>
    </vt:vector>
  </TitlesOfParts>
  <Company/>
  <LinksUpToDate>false</LinksUpToDate>
  <CharactersWithSpaces>22027</CharactersWithSpaces>
  <SharedDoc>false</SharedDoc>
  <HLinks>
    <vt:vector size="30" baseType="variant">
      <vt:variant>
        <vt:i4>1114163</vt:i4>
      </vt:variant>
      <vt:variant>
        <vt:i4>26</vt:i4>
      </vt:variant>
      <vt:variant>
        <vt:i4>0</vt:i4>
      </vt:variant>
      <vt:variant>
        <vt:i4>5</vt:i4>
      </vt:variant>
      <vt:variant>
        <vt:lpwstr/>
      </vt:variant>
      <vt:variant>
        <vt:lpwstr>_Toc211680813</vt:lpwstr>
      </vt:variant>
      <vt:variant>
        <vt:i4>1114163</vt:i4>
      </vt:variant>
      <vt:variant>
        <vt:i4>20</vt:i4>
      </vt:variant>
      <vt:variant>
        <vt:i4>0</vt:i4>
      </vt:variant>
      <vt:variant>
        <vt:i4>5</vt:i4>
      </vt:variant>
      <vt:variant>
        <vt:lpwstr/>
      </vt:variant>
      <vt:variant>
        <vt:lpwstr>_Toc211680812</vt:lpwstr>
      </vt:variant>
      <vt:variant>
        <vt:i4>1114163</vt:i4>
      </vt:variant>
      <vt:variant>
        <vt:i4>14</vt:i4>
      </vt:variant>
      <vt:variant>
        <vt:i4>0</vt:i4>
      </vt:variant>
      <vt:variant>
        <vt:i4>5</vt:i4>
      </vt:variant>
      <vt:variant>
        <vt:lpwstr/>
      </vt:variant>
      <vt:variant>
        <vt:lpwstr>_Toc211680811</vt:lpwstr>
      </vt:variant>
      <vt:variant>
        <vt:i4>1114163</vt:i4>
      </vt:variant>
      <vt:variant>
        <vt:i4>8</vt:i4>
      </vt:variant>
      <vt:variant>
        <vt:i4>0</vt:i4>
      </vt:variant>
      <vt:variant>
        <vt:i4>5</vt:i4>
      </vt:variant>
      <vt:variant>
        <vt:lpwstr/>
      </vt:variant>
      <vt:variant>
        <vt:lpwstr>_Toc211680810</vt:lpwstr>
      </vt:variant>
      <vt:variant>
        <vt:i4>1048627</vt:i4>
      </vt:variant>
      <vt:variant>
        <vt:i4>2</vt:i4>
      </vt:variant>
      <vt:variant>
        <vt:i4>0</vt:i4>
      </vt:variant>
      <vt:variant>
        <vt:i4>5</vt:i4>
      </vt:variant>
      <vt:variant>
        <vt:lpwstr/>
      </vt:variant>
      <vt:variant>
        <vt:lpwstr>_Toc211680809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Инновации в педагогике</dc:title>
  <dc:subject/>
  <dc:creator>Марина</dc:creator>
  <cp:keywords/>
  <dc:description/>
  <cp:lastModifiedBy>Irina</cp:lastModifiedBy>
  <cp:revision>2</cp:revision>
  <dcterms:created xsi:type="dcterms:W3CDTF">2014-08-29T11:40:00Z</dcterms:created>
  <dcterms:modified xsi:type="dcterms:W3CDTF">2014-08-29T11:40:00Z</dcterms:modified>
</cp:coreProperties>
</file>