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E" w:rsidRPr="008C0698" w:rsidRDefault="00D37E6E" w:rsidP="008C0698">
      <w:pPr>
        <w:pStyle w:val="1"/>
        <w:keepNext w:val="0"/>
        <w:widowControl w:val="0"/>
        <w:spacing w:line="360" w:lineRule="auto"/>
        <w:ind w:firstLine="709"/>
        <w:jc w:val="both"/>
        <w:rPr>
          <w:rFonts w:cs="Arial"/>
          <w:bCs/>
          <w:caps/>
          <w:kern w:val="32"/>
          <w:szCs w:val="28"/>
        </w:rPr>
      </w:pPr>
      <w:r w:rsidRPr="008C0698">
        <w:rPr>
          <w:rFonts w:cs="Arial"/>
          <w:bCs/>
          <w:caps/>
          <w:kern w:val="32"/>
          <w:szCs w:val="28"/>
          <w:lang w:val="be-BY"/>
        </w:rPr>
        <w:t>Учет затрат на производство и калькулирование себестоимости продукции (работ, услуг)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0" w:name="_Toc50952216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Основные принципы организации учета затрат на производство и калькулирование себестоимости продукции</w:t>
      </w:r>
      <w:bookmarkEnd w:id="0"/>
    </w:p>
    <w:p w:rsidR="008C0698" w:rsidRDefault="008C0698" w:rsidP="008C069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sz w:val="28"/>
          <w:szCs w:val="28"/>
        </w:rPr>
        <w:t>Себестоимость</w:t>
      </w:r>
      <w:r w:rsidRPr="008C0698">
        <w:rPr>
          <w:sz w:val="28"/>
          <w:szCs w:val="28"/>
        </w:rPr>
        <w:t xml:space="preserve"> – это совокупность вложенных организацией ресурсов в различные объекты бухгалтерского учета в процессах их приобретения, заготовления, производства и реализации.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В себестоимости продукции как синтетическом показателе отражаются все стороны производственной и финансово-хозяйственной деятельности организации. От уровня себестоимости продукции зависят, объем прибыли и уровень рентабельности. Чем экономичнее организация использует трудовые, материальные и финансовые ресурсы при изготовлении изделий, выполнении работ и оказании услуг, тем значительнее эффективность производственного процесса, тем больше будет прибыль.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Целью учета себестоимости</w:t>
      </w:r>
      <w:r w:rsidRPr="008C0698">
        <w:rPr>
          <w:sz w:val="28"/>
          <w:szCs w:val="28"/>
        </w:rPr>
        <w:t xml:space="preserve"> является своевременное, полное и достоверное определение фактических затрат, связанных с производством и сбытом продукции, исчисление фактической себестоимости отдельных видов и всей продукции (работ, услуг), а также контроль за использованием материальных ресурсов и денежных средств.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Исчисление себестоимости продукции организации необходимо для:</w:t>
      </w:r>
    </w:p>
    <w:p w:rsidR="00D37E6E" w:rsidRPr="008C0698" w:rsidRDefault="00D37E6E" w:rsidP="008C0698">
      <w:pPr>
        <w:numPr>
          <w:ilvl w:val="0"/>
          <w:numId w:val="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оценки выполнения плана по данному показателю и его динамики;</w:t>
      </w:r>
    </w:p>
    <w:p w:rsidR="00D37E6E" w:rsidRPr="008C0698" w:rsidRDefault="00D37E6E" w:rsidP="008C0698">
      <w:pPr>
        <w:numPr>
          <w:ilvl w:val="0"/>
          <w:numId w:val="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определения рентабельности производства и отдельных видов продукции;</w:t>
      </w:r>
    </w:p>
    <w:p w:rsidR="00D37E6E" w:rsidRPr="008C0698" w:rsidRDefault="00D37E6E" w:rsidP="008C0698">
      <w:pPr>
        <w:numPr>
          <w:ilvl w:val="0"/>
          <w:numId w:val="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осуществления внутрихозяйственного хозрасчета;</w:t>
      </w:r>
    </w:p>
    <w:p w:rsidR="00D37E6E" w:rsidRPr="008C0698" w:rsidRDefault="00D37E6E" w:rsidP="008C0698">
      <w:pPr>
        <w:numPr>
          <w:ilvl w:val="0"/>
          <w:numId w:val="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выявления резервов снижения себестоимости продукции;</w:t>
      </w:r>
    </w:p>
    <w:p w:rsidR="00D37E6E" w:rsidRPr="008C0698" w:rsidRDefault="00D37E6E" w:rsidP="008C0698">
      <w:pPr>
        <w:numPr>
          <w:ilvl w:val="0"/>
          <w:numId w:val="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определения цен на продукцию;</w:t>
      </w:r>
    </w:p>
    <w:p w:rsidR="00D37E6E" w:rsidRPr="008C0698" w:rsidRDefault="00D37E6E" w:rsidP="008C0698">
      <w:pPr>
        <w:numPr>
          <w:ilvl w:val="0"/>
          <w:numId w:val="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расчета экономической эффективности внедрения новой техники, технологии и организационно-технических мероприятий;</w:t>
      </w:r>
    </w:p>
    <w:p w:rsidR="00D37E6E" w:rsidRPr="008C0698" w:rsidRDefault="00D37E6E" w:rsidP="008C0698">
      <w:pPr>
        <w:numPr>
          <w:ilvl w:val="0"/>
          <w:numId w:val="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обоснования решения о производстве новых видов продукции и снятии с производства устаревших изделий и т.д.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В основе организации учета производственных затрат лежат следующие принципы:</w:t>
      </w:r>
    </w:p>
    <w:p w:rsidR="00D37E6E" w:rsidRPr="008C0698" w:rsidRDefault="00D37E6E" w:rsidP="008C0698">
      <w:pPr>
        <w:numPr>
          <w:ilvl w:val="0"/>
          <w:numId w:val="4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документирование затрат и полное их отражение на счетах учета производства;</w:t>
      </w:r>
    </w:p>
    <w:p w:rsidR="00D37E6E" w:rsidRPr="008C0698" w:rsidRDefault="00D37E6E" w:rsidP="008C0698">
      <w:pPr>
        <w:numPr>
          <w:ilvl w:val="0"/>
          <w:numId w:val="4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группировка затрат по объектам учета и местам их возникновения;</w:t>
      </w:r>
    </w:p>
    <w:p w:rsidR="00D37E6E" w:rsidRPr="008C0698" w:rsidRDefault="00D37E6E" w:rsidP="008C0698">
      <w:pPr>
        <w:numPr>
          <w:ilvl w:val="0"/>
          <w:numId w:val="4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согласованность объектов учета затрат с объектами калькулирования себестоимости продукции, показателей учета фактических затрат с плановыми;</w:t>
      </w:r>
    </w:p>
    <w:p w:rsidR="00D37E6E" w:rsidRPr="008C0698" w:rsidRDefault="00D37E6E" w:rsidP="008C0698">
      <w:pPr>
        <w:numPr>
          <w:ilvl w:val="0"/>
          <w:numId w:val="4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целесообразность расширения круга затрат, относящихся на объекты учета по прямому назначению;</w:t>
      </w:r>
    </w:p>
    <w:p w:rsidR="00D37E6E" w:rsidRPr="008C0698" w:rsidRDefault="00D37E6E" w:rsidP="008C0698">
      <w:pPr>
        <w:numPr>
          <w:ilvl w:val="0"/>
          <w:numId w:val="4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локализация затрат, вызываемых изготовлением отдельной продукции;</w:t>
      </w:r>
    </w:p>
    <w:p w:rsidR="00D37E6E" w:rsidRPr="008C0698" w:rsidRDefault="00D37E6E" w:rsidP="008C0698">
      <w:pPr>
        <w:numPr>
          <w:ilvl w:val="0"/>
          <w:numId w:val="4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раздельное отражение затрат по действующим нормам и отклонениям от этих норм, а также систематический учет изменений норм и их влияние на издержки производства;</w:t>
      </w:r>
    </w:p>
    <w:p w:rsidR="00D37E6E" w:rsidRPr="008C0698" w:rsidRDefault="00D37E6E" w:rsidP="008C0698">
      <w:pPr>
        <w:numPr>
          <w:ilvl w:val="0"/>
          <w:numId w:val="4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осуществление оперативного контроля за издержками производства и формированием себестоимости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Издержки производства</w:t>
      </w:r>
      <w:r w:rsidRPr="008C0698">
        <w:rPr>
          <w:sz w:val="28"/>
          <w:szCs w:val="28"/>
        </w:rPr>
        <w:t xml:space="preserve"> – это выраженные в денежной форме затраты живого и овеществленного труда, необходимые для изготовления продукции.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В различных производствах объектом учета затрат может быть: изделие, часть изделия (деталь, узел), группа однородных изделий, заказ, производство в целом или часть его (стадия, фаза, передел, процесс, отдельный агрегат) и т.д.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Процесс учета производства в организациях включает в себя два органически связанных и взаимообусловленных этапа: учет </w:t>
      </w:r>
      <w:r w:rsidRPr="008C0698">
        <w:rPr>
          <w:b/>
          <w:bCs/>
          <w:iCs/>
          <w:sz w:val="28"/>
          <w:szCs w:val="28"/>
        </w:rPr>
        <w:t>затрат по объектам учета производства и местам возникновения расходов</w:t>
      </w:r>
      <w:r w:rsidRPr="008C0698">
        <w:rPr>
          <w:sz w:val="28"/>
          <w:szCs w:val="28"/>
        </w:rPr>
        <w:t xml:space="preserve"> и </w:t>
      </w:r>
      <w:r w:rsidRPr="008C0698">
        <w:rPr>
          <w:b/>
          <w:bCs/>
          <w:iCs/>
          <w:sz w:val="28"/>
          <w:szCs w:val="28"/>
        </w:rPr>
        <w:t>калькулирование себестоимости продукции (работ, услуг).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На первом этапе</w:t>
      </w:r>
      <w:r w:rsidRPr="008C0698">
        <w:rPr>
          <w:sz w:val="28"/>
          <w:szCs w:val="28"/>
        </w:rPr>
        <w:t xml:space="preserve"> расходы группируются по объектам учета производства и местам их возникновения в разрезе элементов и статей затрат, косвенные расходы распределяются по объектам учета производственных затрат, ведется текущий контроль за издержками производства.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На втором этапе</w:t>
      </w:r>
      <w:r w:rsidRPr="008C0698">
        <w:rPr>
          <w:sz w:val="28"/>
          <w:szCs w:val="28"/>
        </w:rPr>
        <w:t xml:space="preserve"> осуществляется распределение затрат по объектам калькулирования с целью определения себестоимости отдельных видов и всей товарной продукции, а также исчисления себестоимости единицы каждого вида продукции и учет выпуска из производства.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1" w:name="_Toc50952217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Состав затрат, включаемых в себестоимость продукции</w:t>
      </w:r>
      <w:bookmarkEnd w:id="1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Себестоимость продукции включает различные виды затрат, зависящих и не зависящих от работы данной организации, вытекающих из характера данного производства и не связанные с ним непосредственно. В связи с этим, важное значение имеет четкое </w:t>
      </w:r>
      <w:r w:rsidRPr="008C0698">
        <w:rPr>
          <w:i/>
          <w:sz w:val="28"/>
          <w:szCs w:val="28"/>
        </w:rPr>
        <w:t>определение состава затрат</w:t>
      </w:r>
      <w:r w:rsidRPr="008C0698">
        <w:rPr>
          <w:sz w:val="28"/>
          <w:szCs w:val="28"/>
        </w:rPr>
        <w:t>, которые ее формируют.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Себестоимость продукции является объективной экономической категорией, и ее формирование должно происходить без регулирующего воздействия государственных органов. Государственные органы должны регламентировать только перечень затрат, не подлежащих включению в издержки производства и обращения, т.е. действовать по принципу «все разрешено, что не запрещено». Однако состав затрат, включаемых в себестоимость продукции, в нашей стране в настоящее время устанавливается централизованно. Здесь применяется не разрешительный, а регулирующий принцип.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Воздействие государства на процесс формирования себестоимости продукции проявляется в следующих случаях:</w:t>
      </w:r>
    </w:p>
    <w:p w:rsidR="00D37E6E" w:rsidRPr="008C0698" w:rsidRDefault="00D37E6E" w:rsidP="008C0698">
      <w:pPr>
        <w:numPr>
          <w:ilvl w:val="0"/>
          <w:numId w:val="5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подразделение затрат предприятий на текущие затраты производства и долгосрочные инвестиции;</w:t>
      </w:r>
    </w:p>
    <w:p w:rsidR="00D37E6E" w:rsidRPr="008C0698" w:rsidRDefault="00D37E6E" w:rsidP="008C0698">
      <w:pPr>
        <w:numPr>
          <w:ilvl w:val="0"/>
          <w:numId w:val="5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разграничения затрат организаций на относимые в себестоимость продукции и возмещаемые за счет других источников финансирования (финансовых результатов, специальных фондов, целевого финансирования и целевого поступления и др.);</w:t>
      </w:r>
    </w:p>
    <w:p w:rsidR="00D37E6E" w:rsidRPr="008C0698" w:rsidRDefault="00D37E6E" w:rsidP="008C0698">
      <w:pPr>
        <w:numPr>
          <w:ilvl w:val="0"/>
          <w:numId w:val="5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установление тарифов, отчислений</w:t>
      </w:r>
      <w:r w:rsidR="008C0698">
        <w:rPr>
          <w:sz w:val="28"/>
          <w:szCs w:val="28"/>
        </w:rPr>
        <w:t xml:space="preserve"> </w:t>
      </w:r>
      <w:r w:rsidRPr="008C0698">
        <w:rPr>
          <w:sz w:val="28"/>
          <w:szCs w:val="28"/>
        </w:rPr>
        <w:t>на социальные нужды, размеров различных налогов и сборов.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В настоящее время состав затрат, включаемых в себестоимость продукции, регламентируется соответствующими нормативными актами, прежде всего </w:t>
      </w:r>
      <w:r w:rsidRPr="008C0698">
        <w:rPr>
          <w:b/>
          <w:bCs/>
          <w:i/>
          <w:sz w:val="28"/>
          <w:szCs w:val="28"/>
        </w:rPr>
        <w:t>Основными положениями по составу затрат, включаемых в себестоимость продукции (работ, услуг)</w:t>
      </w:r>
      <w:r w:rsidRPr="008C0698">
        <w:rPr>
          <w:sz w:val="28"/>
          <w:szCs w:val="28"/>
        </w:rPr>
        <w:t>, утвержденными министерствами экономики, статистики и анализа, финансов, труда и введенными в действие с 1 марта 1998г. последующими изменениями и дополнениями.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соответствии с этим положением к затратам, включаемым в себестоимость продукции, относятся: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затраты, непосредственно связанные с производством продукции (работ, услуг). Это основные затраты, которые составляют значительную часть себестоимости продукции. В них входят материальные затраты (за вычетом стоимости возвратных отходов) и расходы на оплату труда;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 на подготовку и освоение производства;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затраты, связанные с использованием природного сырья;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 некапитального характера, связанные с совершенствованием технологии и организации производства, а также затраты по улучшению качества продукции, повышению ее надежности, долговечности и других эксплуатационных свойств, осуществляемых в ходе производственного процесса;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затраты, связанные с рационализаторством и изобретательством;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расходы на обслуживание процесса производства;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 по обеспечению нормальных условий труда и техники безопасности;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текущие расходы, связанные с содержанием и эксплуатацией очистных сооружений и других природоохранительных объектов;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затраты, связанные с управлением производством;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расходы по набору рабочей силы, подготовке и переподготовке кадров;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отчисления от всех видов оплаты труда работников, занятых в производстве соответствующей продукции; независимо от источников выплат, по установленным законодательством нормам в фонд социальной защиты населения и государственный фонд содействия занятости;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оплата по процентам за ссуды;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амортизация основных фондов;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плата за аренду и лизинговые платежи;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затраты по сбыту продукции;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уплата налогов и сборов, вносимых в бюджет;</w:t>
      </w:r>
    </w:p>
    <w:p w:rsidR="00D37E6E" w:rsidRPr="008C0698" w:rsidRDefault="00D37E6E" w:rsidP="008C0698">
      <w:pPr>
        <w:numPr>
          <w:ilvl w:val="0"/>
          <w:numId w:val="6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непроизводственные расходы: потери от брака, простоев по внутрипроизводственным причинам, затраты на гарантийный ремонт и гарантийное обслуживание изделий и др.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Даже из простого перечисления слагаемых затрат, образующих себестоимость продукции, видно, что они неодинаковы не только по своему составу, но и по значению в изготовлении продукта, выполнении работ и услуг. Поэтому для правильной организации учета затрат и калькулирования себестоимости продукции необходимо применять экономически обоснованную классификацию затрат по определенным признакам. Важнейшими из них являются: состав и вид затрат, места их возникновения и носители; роль и назначение в технологическом процессе изготовления продукции; способ включения в себестоимость продукции; отношение к объему производства и др.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2" w:name="_Toc50952218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Учет расходов по элементам затрат</w:t>
      </w:r>
      <w:bookmarkEnd w:id="2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Экономические элементы показывают, что израсходовано и на какую сумму в целом по организации, независимо от того, относятся ли эти расходы к произведенной продукции или к работам и услугам непромышленного характера. Экономические элементы используются при составлении сметы затрат на производство в денежном выражении и проверке ее исполнения, при нормировании и анализе оборотных средств предприятия. В народнохозяйственном масштабе по ним исчисляется национальный доход, созданный в промышленности.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К экономическим элементам относятся:</w:t>
      </w:r>
    </w:p>
    <w:p w:rsidR="00D37E6E" w:rsidRPr="008C0698" w:rsidRDefault="00D37E6E" w:rsidP="008C0698">
      <w:pPr>
        <w:numPr>
          <w:ilvl w:val="0"/>
          <w:numId w:val="7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Материальные затраты (за вычетом стоимости возвратных отходов);</w:t>
      </w:r>
    </w:p>
    <w:p w:rsidR="00D37E6E" w:rsidRPr="008C0698" w:rsidRDefault="00D37E6E" w:rsidP="008C0698">
      <w:pPr>
        <w:numPr>
          <w:ilvl w:val="0"/>
          <w:numId w:val="7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Расходы на оплату труда;</w:t>
      </w:r>
    </w:p>
    <w:p w:rsidR="00D37E6E" w:rsidRPr="008C0698" w:rsidRDefault="00D37E6E" w:rsidP="008C0698">
      <w:pPr>
        <w:numPr>
          <w:ilvl w:val="0"/>
          <w:numId w:val="7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Отчисления на социальные нужды;</w:t>
      </w:r>
    </w:p>
    <w:p w:rsidR="00D37E6E" w:rsidRPr="008C0698" w:rsidRDefault="00D37E6E" w:rsidP="008C0698">
      <w:pPr>
        <w:numPr>
          <w:ilvl w:val="0"/>
          <w:numId w:val="7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Амортизация основных фондов;</w:t>
      </w:r>
    </w:p>
    <w:p w:rsidR="00D37E6E" w:rsidRPr="008C0698" w:rsidRDefault="00D37E6E" w:rsidP="008C0698">
      <w:pPr>
        <w:numPr>
          <w:ilvl w:val="0"/>
          <w:numId w:val="7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Прочие затраты.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Эта группировка является единой для всех предприятий.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sz w:val="28"/>
          <w:szCs w:val="28"/>
        </w:rPr>
        <w:t>В элемент "Материальные затраты"</w:t>
      </w:r>
      <w:r w:rsidRPr="008C0698">
        <w:rPr>
          <w:sz w:val="28"/>
          <w:szCs w:val="28"/>
        </w:rPr>
        <w:t xml:space="preserve"> включается стоимость:</w:t>
      </w:r>
    </w:p>
    <w:p w:rsidR="00D37E6E" w:rsidRPr="008C0698" w:rsidRDefault="00D37E6E" w:rsidP="008C0698">
      <w:pPr>
        <w:pStyle w:val="22"/>
        <w:widowControl w:val="0"/>
        <w:numPr>
          <w:ilvl w:val="0"/>
          <w:numId w:val="8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Cs w:val="28"/>
        </w:rPr>
      </w:pPr>
      <w:r w:rsidRPr="008C0698">
        <w:rPr>
          <w:szCs w:val="28"/>
        </w:rPr>
        <w:t>приобретаемых со стороны сырья и материалов, которые входят в состав вырабатываемой продукции, образуя ее основу, или являются необходимым компонентом при изготовлении продукции (проведении работ, оказании услуг);</w:t>
      </w:r>
    </w:p>
    <w:p w:rsidR="00D37E6E" w:rsidRPr="008C0698" w:rsidRDefault="00D37E6E" w:rsidP="008C0698">
      <w:pPr>
        <w:numPr>
          <w:ilvl w:val="0"/>
          <w:numId w:val="8"/>
        </w:numPr>
        <w:tabs>
          <w:tab w:val="clear" w:pos="304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покупных материалов, используемых в процессе производства продукции (работ, услуг) для обеспечения нормального технологического процесса и для упаковки продукции или расходуемых на другие производственные и хозяйственные нужды, а также запасных частей для ремонта основных производственных фондов, МБП, предметов проката; износ МБП (инструментов, приспособлений, инвентаря, приборов, лабораторного оборудования, средств индивидуальной защиты и других малоценных предметов) и др.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В элементе "Расходы на оплату труда"</w:t>
      </w:r>
      <w:r w:rsidRPr="008C0698">
        <w:rPr>
          <w:sz w:val="28"/>
          <w:szCs w:val="28"/>
        </w:rPr>
        <w:t xml:space="preserve"> отражаются выплаты по заработной плате, исчисленные исходя из сдельных расценок, тарифных ставок и должностных окладов, устанавливаемых в зависимости от результатов труда, его количества и качества, стимулирующих и компенсирующих выплат, включая компенсации по оплате труда в связи с повышением цен и индексацией заработной платы в соответствии с действующим законодательством.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В элементе "Отчисления на социальные нужды"</w:t>
      </w:r>
      <w:r w:rsidRPr="008C0698">
        <w:rPr>
          <w:sz w:val="28"/>
          <w:szCs w:val="28"/>
        </w:rPr>
        <w:t xml:space="preserve"> отражаются обязательные отчисления по установленным законодательством нормам в Фонд социальной защиты населения. Фонд содействия занятости от всех видов оплаты труда работников, занятых в производстве соответствующей продукции (работ, услуг), независимо от источников выплат, кроме тех, на которые страховые взносы не начисляются.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В элементе "Амортизация основных фондов"</w:t>
      </w:r>
      <w:r w:rsidRPr="008C0698">
        <w:rPr>
          <w:sz w:val="28"/>
          <w:szCs w:val="28"/>
        </w:rPr>
        <w:t xml:space="preserve"> отражается сумма амортизационных отчислений на полное восстановление основных производственных фондов, исчисленная исходя из их балансовой стоимости и утвержденных в установленном порядке методов и правил.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К элементу "Прочие затраты"</w:t>
      </w:r>
      <w:r w:rsidRPr="008C0698">
        <w:rPr>
          <w:i/>
          <w:iCs/>
          <w:sz w:val="28"/>
          <w:szCs w:val="28"/>
        </w:rPr>
        <w:t xml:space="preserve"> </w:t>
      </w:r>
      <w:r w:rsidRPr="008C0698">
        <w:rPr>
          <w:sz w:val="28"/>
          <w:szCs w:val="28"/>
        </w:rPr>
        <w:t>в составе себестоимости продукции (работ, услуг) относятся: налоги, сборы и другие платежи в бюджет и внебюджетные фонды, относимые на себестоимость продукции; страховые взносы по видам обязательного страхования, по добровольному страхованию жизни и дополнительных пенсий, а также платежи по страхованию имущества; плата по процентам за ссуды; плата сторонним организациям за пожарную и сторожевую охрану; плата за подготовку и переподготовку кадров; оплата консультационных и информационных услуг, а также аудиторских услуг; авторский гонорар; компенсация за износ (амортизацию) использованных для нужд предприятия личных транспортных средств, оборудования; расходы на рекламу; оплата работ по сертификации продукции, товаров, работ, услуг; затраты на гарантийный ремонт и обслуживание изделий; расходы на приобретение канцелярских принадлежностей, бланков учета и отчетности, расходы на подписку периодических изданий; арендная плата; лизинговые платежи; износ нематериальных активов; командировочные и представительские расходы, в пределах норм, установленных законодательством; отчисления в ремонтный фонд и резерв предстоящих затрат по ремонту основных фондов; другие затраты, входящие в состав себестоимости продукции (работ услуг), но не относящиеся к ранее перечисленным элементам затрат.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3" w:name="_Toc50952219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Учет затрат на производство продукции по статьям калькуляции</w:t>
      </w:r>
      <w:bookmarkEnd w:id="3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Классификация затрат по экономическим элементам не позволяет исчислить себестоимость отдельных видов продукции, установить объем затрат конкретных структурных подразделений организации. Для решения этих задач применяют классификацию затрат по статьям калькуляции.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Калькуляционной статьей</w:t>
      </w:r>
      <w:r w:rsidRPr="008C0698">
        <w:rPr>
          <w:sz w:val="28"/>
          <w:szCs w:val="28"/>
        </w:rPr>
        <w:t xml:space="preserve"> принято называть определенный вид затрат, образующий себестоимость как отдельных видов, так и всей продукции в целом. Группировка затрат по калькуляционным статьям позволяет определять назначение расходов и их роль, организовать контроль над расходами, выявлять качественные показатели хозяйственной деятельности как организации в целом, так и ее отдельных подразделений, устанавливать, по каким направлениям необходимо вести поиск путей снижения издержек производства. На основании этой группировки строится аналитический учет затрат на производство, составляется плановая и фактическая калькуляция себестоимости отдельных видов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Перечень статей калькуляции, их состав и методы распределения по видам продукции (работ, услуг) определяются отраслевыми Методическими рекомендациями по вопросам планирования (прогнозирования), учета и калькулирования себестоимости продукции (работ, услуг) с учетом характера и структуры производства. При этом устанавливаемая для соответствующей отрасли (подотрасли, вида деятельности) группировка затрат по статьям должна обеспечить наибольшее выделение расходов, связанных с производством отдельных видов продукции (работ, услуг), которые могут быть прямо и непосредственно включены в их себестоимость (так называемые прямые затраты).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качестве такой номенклатуры статей калькуляции может быть: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Сырье и материалы;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Покупные комплектующие изделия, полуфабрикаты и услуги производственного характера;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Возвратные отходы (вычитаются);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Топливо и энергия на технологические цели;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Основная заработная плата производственных рабочих;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Дополнительная заработная плата производственных рабочих;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Налоги, отчисления в бюджет и внебюджетные фонды; сборы и отчисления местным органам власти, согласно законодательству;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Расходы на подготовку и освоение производства;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Амортизация основных фондов;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Амортизация инструментов и приспособлений целевого назначения и прочие специальные расходы;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Общепроизводственные расходы;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Общехозяйственные расходы;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Потери от брака;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Прочие производственные расходы;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iCs/>
          <w:sz w:val="28"/>
          <w:szCs w:val="28"/>
        </w:rPr>
        <w:t>Итого: производственная себестоимость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numPr>
          <w:ilvl w:val="0"/>
          <w:numId w:val="9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Коммерческие расходы.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iCs/>
          <w:sz w:val="28"/>
          <w:szCs w:val="28"/>
        </w:rPr>
        <w:t>Всего: полная себестоимость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зависимости от удельного веса отдельных групп расходов и порядка их включения в себестоимость конкретных изделий при разработке отраслевых методических указаний приведенная номенклатура статей может сокращаться либо расширяться. Так, например, в некоторых отраслях могут выделяться в отдельную статью транспортно-заготовительные расходы (отклонения в стоимости материалов), вспомогательные материалы, износ основных средств и др. При этом важным условием учета затрат и калькулирования себестоимости продукции является единство этих показателей как в плане, так и в бухгалтерском учете и калькулировании.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Все затраты как по элементам, так и статьям калькуляции определяются на основании единых первичных расходных документов.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4" w:name="_Toc50952220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Методы учета затрат на производство и калькулирование себестоимости продукции</w:t>
      </w:r>
      <w:bookmarkEnd w:id="4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Под </w:t>
      </w:r>
      <w:r w:rsidRPr="008C0698">
        <w:rPr>
          <w:b/>
          <w:sz w:val="28"/>
          <w:szCs w:val="28"/>
        </w:rPr>
        <w:t>методом учета затрат на производство и калькулирования себестоимости продукции</w:t>
      </w:r>
      <w:r w:rsidRPr="008C0698">
        <w:rPr>
          <w:sz w:val="28"/>
          <w:szCs w:val="28"/>
        </w:rPr>
        <w:t xml:space="preserve"> понимается совокупность приемов по сбору, группировке в учете информации о производственных затратах и исчислению фактической себестоимости продукции для контроля за издержками предприятий.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В промышленных организациях предусмотрены три основных метода учета затрат — </w:t>
      </w:r>
      <w:r w:rsidRPr="008C0698">
        <w:rPr>
          <w:i/>
          <w:sz w:val="28"/>
          <w:szCs w:val="28"/>
        </w:rPr>
        <w:t>попередельный, позаказный, нормативный</w:t>
      </w:r>
      <w:r w:rsidRPr="008C0698">
        <w:rPr>
          <w:sz w:val="28"/>
          <w:szCs w:val="28"/>
        </w:rPr>
        <w:t xml:space="preserve">. Кроме того, на практике применяется </w:t>
      </w:r>
      <w:r w:rsidRPr="008C0698">
        <w:rPr>
          <w:i/>
          <w:sz w:val="28"/>
          <w:szCs w:val="28"/>
        </w:rPr>
        <w:t>простой (попроцессный) метод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sz w:val="28"/>
          <w:szCs w:val="28"/>
        </w:rPr>
        <w:t>Простой (попроцессный) метод учета и калькулирования</w:t>
      </w:r>
      <w:r w:rsidRPr="008C0698">
        <w:rPr>
          <w:sz w:val="28"/>
          <w:szCs w:val="28"/>
        </w:rPr>
        <w:t xml:space="preserve"> используется преимущественно в добывающей промышленности и в некоторых обрабатывающих отраслях, производящих простую однородную продукцию. </w:t>
      </w:r>
      <w:r w:rsidRPr="008C0698">
        <w:rPr>
          <w:b/>
          <w:bCs/>
          <w:i/>
          <w:sz w:val="28"/>
          <w:szCs w:val="28"/>
        </w:rPr>
        <w:t>Сущность этого метода</w:t>
      </w:r>
      <w:r w:rsidRPr="008C0698">
        <w:rPr>
          <w:sz w:val="28"/>
          <w:szCs w:val="28"/>
        </w:rPr>
        <w:t xml:space="preserve"> заключается в учете затрат на весь выпуск продукции. Незавершенное производство, как правило, отсутствует или незначительно, в связи с чем затраты и себестоимость продукции в основном равны между собой. Себестоимость единицы продукции исчисляется прямым расчетом, т.е. простым делением затрат на объем производства в натуральных или условно-натуральных показателях.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sz w:val="28"/>
          <w:szCs w:val="28"/>
        </w:rPr>
        <w:t>Попередельный метод учета затрат на производство и калькулирования себестоимости продукции</w:t>
      </w:r>
      <w:r w:rsidRPr="008C0698">
        <w:rPr>
          <w:sz w:val="28"/>
          <w:szCs w:val="28"/>
        </w:rPr>
        <w:t xml:space="preserve"> используется в тех производствах, где как в текстильной промышленности имеются подготовительный, прядильный, крутильный, ткацкий и отделочный переделы.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Сущность попередельного метода</w:t>
      </w:r>
      <w:r w:rsidRPr="008C0698">
        <w:rPr>
          <w:sz w:val="28"/>
          <w:szCs w:val="28"/>
        </w:rPr>
        <w:t xml:space="preserve"> в том, что учет затрат ведется по переделам, а внутри них — по агрегатам (цехам, прокатным станам, химическим установкам), статьям калькуляции и видам продукции. Прямые затраты учитываются по каждому переделу, а косвенные — по цеху, производству, организации в целом с последующим распределением между себестоимостью продукции переделов согласно принятым в соответствующей отрасли базам. В попередельных производствах продукция каждого предыдущего передела является полуфабрикатом для последующих переделов или может реализовываться на сторону. Это определяет необходимость оценки полуфабрикатов по фактической, плановой или нормативной себестоимости либо по расчетным, а в отдельных отраслях по отпускным ценам. При полуфабрикатном варианте сводного учета затрат на производство стоимость полуфабрикатов отражается на особой статье — «Полуфабрикаты собственного производства».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Показанный метод</w:t>
      </w:r>
      <w:r w:rsidRPr="008C0698">
        <w:rPr>
          <w:sz w:val="28"/>
          <w:szCs w:val="28"/>
        </w:rPr>
        <w:t xml:space="preserve"> применяется в индивидуальных и мелкосерийных производствах (судостроение, турбостроение, производство автоматических линий, специальных станков и т.п.), а также в опытно-экспериментальных производствах и на ремонтных работах. На основании договоров с покупателями, планов ремонта основных средств и освоения новой продукции на предприятии открывают заказы для производства каждого изделия (работы) или мелкой серии изделий. Каждому заказу присваивается номер.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Сущность позаказного метода</w:t>
      </w:r>
      <w:r w:rsidRPr="008C0698">
        <w:rPr>
          <w:sz w:val="28"/>
          <w:szCs w:val="28"/>
        </w:rPr>
        <w:t xml:space="preserve"> заключается в том, что учет производственных затрат и калькулирование себестоимости продукции осуществляются по заказам на изготовление одного изделия (выполнение комплекса работ) или небольшой партии одинаковых изделий. Для этого на каждый заказ в бухгалтерии открывается карточка, в которой учитываются затраты по заказу в течение всего срока его выполнения.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Прямые затраты учитываются в разрезе цехов и заказов на основании первичных документов, которые оформляются на каждый заказ. Косвенные затраты</w:t>
      </w:r>
      <w:r w:rsidR="008C0698">
        <w:rPr>
          <w:sz w:val="28"/>
          <w:szCs w:val="28"/>
        </w:rPr>
        <w:t xml:space="preserve"> </w:t>
      </w:r>
      <w:r w:rsidRPr="008C0698">
        <w:rPr>
          <w:sz w:val="28"/>
          <w:szCs w:val="28"/>
        </w:rPr>
        <w:t>включаются в себестоимость заказов путем распределения пропорционально принятой в отрасли базе. В течение срока выполнения заказа затраты учитываются как незавершенное производство. После окончания заказа он закрывается и подсчитываются затраты на его выполнение, которые за вычетом возвратных отходов, окончательного брака и возврата неиспользованных материалов на склад становятся фактической себестоимостью произведенной по заказу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Нормативный метод</w:t>
      </w:r>
      <w:r w:rsidRPr="008C0698">
        <w:rPr>
          <w:sz w:val="28"/>
          <w:szCs w:val="28"/>
        </w:rPr>
        <w:t xml:space="preserve"> является наиболее современным. Его сущность состоит в том, что создается система прогрессивных норм и нормативов, и на ее основе калькуляция нормативной себестоимости и учет производственных затрат осуществляются по действующим нормам расхода средств производства и живого труда и отклонениям от этих норм, а также ведется оперативный учет отклонений от норм и системный учет изменений норм, а фактическая себестоимость продукции исчисляется как алгебраическая сумма нормативной себестоимости, отклонений от норм и изменений норм.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Нормативный метод вначале внедрялся на предприятиях машиностроения, но затем получил широкое распространение и в других отраслях.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5" w:name="_Toc50952221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Учет прямых затрат</w:t>
      </w:r>
      <w:bookmarkEnd w:id="5"/>
    </w:p>
    <w:p w:rsidR="008C0698" w:rsidRDefault="008C0698" w:rsidP="008C0698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Прямыми</w:t>
      </w:r>
      <w:r w:rsidRPr="008C0698">
        <w:rPr>
          <w:b/>
          <w:i/>
          <w:sz w:val="28"/>
          <w:szCs w:val="28"/>
        </w:rPr>
        <w:t xml:space="preserve"> </w:t>
      </w:r>
      <w:r w:rsidRPr="008C0698">
        <w:rPr>
          <w:bCs/>
          <w:iCs/>
          <w:sz w:val="28"/>
          <w:szCs w:val="28"/>
        </w:rPr>
        <w:t>считаются</w:t>
      </w:r>
      <w:r w:rsidRPr="008C0698">
        <w:rPr>
          <w:b/>
          <w:i/>
          <w:sz w:val="28"/>
          <w:szCs w:val="28"/>
        </w:rPr>
        <w:t xml:space="preserve"> </w:t>
      </w:r>
      <w:r w:rsidRPr="008C0698">
        <w:rPr>
          <w:b/>
          <w:iCs/>
          <w:sz w:val="28"/>
          <w:szCs w:val="28"/>
        </w:rPr>
        <w:t>затраты</w:t>
      </w:r>
      <w:r w:rsidRPr="008C0698">
        <w:rPr>
          <w:sz w:val="28"/>
          <w:szCs w:val="28"/>
        </w:rPr>
        <w:t>, которые связаны с производством конкретного вида продукции (работ, услуг) и могут быть отнесены на их себестоимость непосредственно по данным первичных документов. К таким затратам относятся: расход сырья и материалов, комплектующих изделий и покупных полуфабрикатов, топлива, пара, электроэнергии для технологических целей, заработная плата производственных рабочих, начисления на зарплату производственных рабочих.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Отпуск </w:t>
      </w:r>
      <w:r w:rsidRPr="008C0698">
        <w:rPr>
          <w:b/>
          <w:bCs/>
          <w:i/>
          <w:sz w:val="28"/>
          <w:szCs w:val="28"/>
        </w:rPr>
        <w:t>материальных ценностей</w:t>
      </w:r>
      <w:r w:rsidRPr="008C0698">
        <w:rPr>
          <w:sz w:val="28"/>
          <w:szCs w:val="28"/>
        </w:rPr>
        <w:t xml:space="preserve"> (материалов, комплектующих изделий, покупных полуфабрикатов) со склада в производство осуществляется на основании первичных документов. При этом материалы могут отпускаться в производство либо непосредственно с центрального склада, либо через цеховые кладовые. Отпуск материальных ценностей с центрального склада в кладовые цехов представляет собой их внутреннее перемещение.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Подразделения ежемесячно составляют отчеты о расходе материалов на производство по каждому их виду. В отчетах фактический расход материалов на отдельные изделия (заказы) целесообразно показывать по нормам и отклонениям от норм с указанием причин и виновников.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некоторых случаях при изготовлении из однородного сырья разных видов изделий прямое отнесение материальных ценностей не возможно. В таких случаях прибегают к условному распределению материалов между отдельными изделиями. Имеются различные способы такого распределения: нормативный, коэффициентный и др.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Списание материальных ценностей производится по фактической себестоимости, с учетом отклонений или транспортно-заготовительных расходов. Данные распределения израсходованных материалов переносятся в</w:t>
      </w:r>
      <w:r w:rsidRPr="008C0698">
        <w:rPr>
          <w:smallCaps/>
          <w:sz w:val="28"/>
          <w:szCs w:val="28"/>
        </w:rPr>
        <w:t xml:space="preserve"> </w:t>
      </w:r>
      <w:r w:rsidRPr="008C0698">
        <w:rPr>
          <w:sz w:val="28"/>
          <w:szCs w:val="28"/>
        </w:rPr>
        <w:t>регистры аналитического учета производства: карточки, ведомости 12, 13, 15, В-3, журналы-ордера 10 10/1.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Вспомогательные материалы</w:t>
      </w:r>
      <w:r w:rsidRPr="008C0698">
        <w:rPr>
          <w:sz w:val="28"/>
          <w:szCs w:val="28"/>
        </w:rPr>
        <w:t>, используемые на технологические цели, обычно распределяются пропорционально расходу основных материалов, весу переработанного сырья либо количеству выработанной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К </w:t>
      </w:r>
      <w:r w:rsidRPr="008C0698">
        <w:rPr>
          <w:b/>
          <w:iCs/>
          <w:sz w:val="28"/>
          <w:szCs w:val="28"/>
        </w:rPr>
        <w:t>энергетическим затратам</w:t>
      </w:r>
      <w:r w:rsidRPr="008C0698">
        <w:rPr>
          <w:sz w:val="28"/>
          <w:szCs w:val="28"/>
        </w:rPr>
        <w:t xml:space="preserve"> относятся: топливо, электроэнергия, вода, пар, газ и сжатый воздух. Они выделяются в отдельную статью калькуляции "Топливо и энергия на технологические цели".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Топливо на технологические цели</w:t>
      </w:r>
      <w:r w:rsidRPr="008C0698">
        <w:rPr>
          <w:sz w:val="28"/>
          <w:szCs w:val="28"/>
        </w:rPr>
        <w:t xml:space="preserve"> (уголь, газ, дрова и др.), используемое для подогрева или плавки металла, сушки древесины и т.п., включается в себестоимость отдельных видов продукции прямым или косвенным путем. Распределение производится пропорционально нормативному расходу на фактический объем производства или весу переработанного сырья.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Энергия, пар, газ и сжатый воздух</w:t>
      </w:r>
      <w:r w:rsidRPr="008C0698">
        <w:rPr>
          <w:sz w:val="28"/>
          <w:szCs w:val="28"/>
        </w:rPr>
        <w:t xml:space="preserve"> на технологические цели включаются в затраты на основе данных измерительных приборов прямым назначением.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Для учета всех затрат по производству продукции (работ, услуг) предназначен активный калькуляционный </w:t>
      </w:r>
      <w:r w:rsidRPr="008C0698">
        <w:rPr>
          <w:b/>
          <w:iCs/>
          <w:sz w:val="28"/>
          <w:szCs w:val="28"/>
        </w:rPr>
        <w:t>счет 20 «Основное производство»</w:t>
      </w:r>
      <w:r w:rsidRPr="008C0698">
        <w:rPr>
          <w:sz w:val="28"/>
          <w:szCs w:val="28"/>
        </w:rPr>
        <w:t xml:space="preserve">. </w:t>
      </w:r>
      <w:r w:rsidRPr="008C0698">
        <w:rPr>
          <w:i/>
          <w:sz w:val="28"/>
          <w:szCs w:val="28"/>
        </w:rPr>
        <w:t>По дебету</w:t>
      </w:r>
      <w:r w:rsidRPr="008C0698">
        <w:rPr>
          <w:sz w:val="28"/>
          <w:szCs w:val="28"/>
        </w:rPr>
        <w:t xml:space="preserve"> этого счета собираются затраты средств, а </w:t>
      </w:r>
      <w:r w:rsidRPr="008C0698">
        <w:rPr>
          <w:i/>
          <w:sz w:val="28"/>
          <w:szCs w:val="28"/>
        </w:rPr>
        <w:t>по кредиту</w:t>
      </w:r>
      <w:r w:rsidRPr="008C0698">
        <w:rPr>
          <w:sz w:val="28"/>
          <w:szCs w:val="28"/>
        </w:rPr>
        <w:t xml:space="preserve"> они списываются как фактическая себестоимость готовой продукции (работ, услуг). Остаток по дебету счета 20 на конец месяца показывает стоимость незавершенного производства.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Составляют следующие бухгалтерские записи: списание израсходованных сырья, материалов, полуфабрикатов – </w:t>
      </w:r>
      <w:r w:rsidRPr="008C0698">
        <w:rPr>
          <w:i/>
          <w:sz w:val="28"/>
          <w:szCs w:val="28"/>
        </w:rPr>
        <w:t>Д-т 20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10</w:t>
      </w:r>
      <w:r w:rsidRPr="008C0698">
        <w:rPr>
          <w:sz w:val="28"/>
          <w:szCs w:val="28"/>
        </w:rPr>
        <w:t xml:space="preserve">, списание МБП стоимостью до одной минимальной зарплаты – </w:t>
      </w:r>
      <w:r w:rsidRPr="008C0698">
        <w:rPr>
          <w:i/>
          <w:sz w:val="28"/>
          <w:szCs w:val="28"/>
        </w:rPr>
        <w:t>Д-т 20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12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Важнейшим элементом себестоимости продукции (работ, услуг) является </w:t>
      </w:r>
      <w:r w:rsidRPr="008C0698">
        <w:rPr>
          <w:b/>
          <w:bCs/>
          <w:iCs/>
          <w:sz w:val="28"/>
          <w:szCs w:val="28"/>
        </w:rPr>
        <w:t>заработная плата</w:t>
      </w:r>
      <w:r w:rsidRPr="008C0698">
        <w:rPr>
          <w:sz w:val="28"/>
          <w:szCs w:val="28"/>
        </w:rPr>
        <w:t>. Она может быть представлена двумя статьями калькуляции "Основная заработная плата производственных рабочих" и "Дополнительная заработная плата производственных рабочих".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/>
          <w:sz w:val="28"/>
          <w:szCs w:val="28"/>
        </w:rPr>
        <w:t>Основная заработная плата</w:t>
      </w:r>
      <w:r w:rsidRPr="008C0698">
        <w:rPr>
          <w:sz w:val="28"/>
          <w:szCs w:val="28"/>
        </w:rPr>
        <w:t xml:space="preserve"> включается в себестоимость соответствующих видов продукции прямым либо косвенным путем. В организациях применяют различные способы распределения зарплаты: нормативный, пропорционально прямой заработной плате рабочих-сдельщиков; пропорционально весу переработанных сырья, материалов и полуфабрикатов; пропорционально коэффициентам трудоемкости и др. Способы распределения заработной платы регламентируются отраслевыми методическими рекомендациями.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Дополнительная заработная плата</w:t>
      </w:r>
      <w:r w:rsidRPr="008C0698">
        <w:rPr>
          <w:sz w:val="28"/>
          <w:szCs w:val="28"/>
        </w:rPr>
        <w:t>, как правило, относится на отдельные виды изделий пропорционально основной.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Отчисления в Фонд социальной защиты населения</w:t>
      </w:r>
      <w:r w:rsidRPr="008C0698">
        <w:rPr>
          <w:sz w:val="28"/>
          <w:szCs w:val="28"/>
        </w:rPr>
        <w:t>, а также суммы начисленного чрезвычайного налога для ликвидации последствий катастрофы на Чернобыльской АЭС и др. включают в себестоимость продукции прямым либо косвенным путем пропорционально затратам на оплату труда производственных рабочих.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соответствии с ежегодно устанавливаемым организацией процентом к заработной плате рабочих (работающих) могут производиться отчисления в резерв на оплату отпусков.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Составляют следующие бухгалтерские записи:</w:t>
      </w:r>
      <w:r w:rsidRPr="008C0698">
        <w:rPr>
          <w:i/>
          <w:sz w:val="28"/>
          <w:szCs w:val="28"/>
        </w:rPr>
        <w:t xml:space="preserve"> </w:t>
      </w:r>
      <w:r w:rsidRPr="008C0698">
        <w:rPr>
          <w:sz w:val="28"/>
          <w:szCs w:val="28"/>
        </w:rPr>
        <w:t xml:space="preserve">начислена заработная плата работникам – </w:t>
      </w:r>
      <w:r w:rsidRPr="008C0698">
        <w:rPr>
          <w:i/>
          <w:sz w:val="28"/>
          <w:szCs w:val="28"/>
        </w:rPr>
        <w:t>Д-т 20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70</w:t>
      </w:r>
      <w:r w:rsidRPr="008C0698">
        <w:rPr>
          <w:sz w:val="28"/>
          <w:szCs w:val="28"/>
        </w:rPr>
        <w:t xml:space="preserve">, произведены отчисления на социальное страхование и обеспечение с заработной платы – </w:t>
      </w:r>
      <w:r w:rsidRPr="008C0698">
        <w:rPr>
          <w:i/>
          <w:sz w:val="28"/>
          <w:szCs w:val="28"/>
        </w:rPr>
        <w:t>Д-т 20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69</w:t>
      </w:r>
      <w:r w:rsidRPr="008C0698">
        <w:rPr>
          <w:sz w:val="28"/>
          <w:szCs w:val="28"/>
        </w:rPr>
        <w:t xml:space="preserve">, начислен налог в бюджет от суммы начисленной заработной платы – </w:t>
      </w:r>
      <w:r w:rsidRPr="008C0698">
        <w:rPr>
          <w:i/>
          <w:iCs/>
          <w:sz w:val="28"/>
          <w:szCs w:val="28"/>
        </w:rPr>
        <w:t>Д-т 20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iCs/>
          <w:sz w:val="28"/>
          <w:szCs w:val="28"/>
        </w:rPr>
        <w:t>К-т 68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При нормативном методе начисляемая заработная плата производственных рабочих подразделяется на зарплату по нормам и отклонениям от норм с установлением их причин и виновников.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6" w:name="_Toc50952222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Учет расходов на подготовку и освоение производства</w:t>
      </w:r>
      <w:bookmarkEnd w:id="6"/>
    </w:p>
    <w:p w:rsidR="008C0698" w:rsidRDefault="008C0698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Технический прогресс в промышленности вызывает быстрое обновление изготовляемой продукции. Это обстоятельство требует определенных дополнительных затрат материалов, заработной платы, денежных средств и т.д. подготовка и освоение производства новых видов продукции, а также новых технологических процессов нередко связаны с большими первоначальными (до перехода на серийный выпуск) затратами на:</w:t>
      </w:r>
    </w:p>
    <w:p w:rsidR="00D37E6E" w:rsidRPr="008C0698" w:rsidRDefault="00D37E6E" w:rsidP="008C0698">
      <w:pPr>
        <w:numPr>
          <w:ilvl w:val="0"/>
          <w:numId w:val="10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проектирование и конструирование нового изделия;</w:t>
      </w:r>
    </w:p>
    <w:p w:rsidR="00D37E6E" w:rsidRPr="008C0698" w:rsidRDefault="00D37E6E" w:rsidP="008C0698">
      <w:pPr>
        <w:numPr>
          <w:ilvl w:val="0"/>
          <w:numId w:val="10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разработку технологического процесса его изготовления;</w:t>
      </w:r>
    </w:p>
    <w:p w:rsidR="00D37E6E" w:rsidRPr="008C0698" w:rsidRDefault="00D37E6E" w:rsidP="008C0698">
      <w:pPr>
        <w:numPr>
          <w:ilvl w:val="0"/>
          <w:numId w:val="10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проектирование и создание инструментальной оснастки (новых штампов, моделей, инструментов и приспособлений целевого назначения и т.п.);</w:t>
      </w:r>
    </w:p>
    <w:p w:rsidR="00D37E6E" w:rsidRPr="008C0698" w:rsidRDefault="00D37E6E" w:rsidP="008C0698">
      <w:pPr>
        <w:numPr>
          <w:ilvl w:val="0"/>
          <w:numId w:val="10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перепланировку, перестановку и наладку оборудования;</w:t>
      </w:r>
    </w:p>
    <w:p w:rsidR="00D37E6E" w:rsidRPr="008C0698" w:rsidRDefault="00D37E6E" w:rsidP="008C0698">
      <w:pPr>
        <w:numPr>
          <w:ilvl w:val="0"/>
          <w:numId w:val="10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разработку нормативов;</w:t>
      </w:r>
    </w:p>
    <w:p w:rsidR="00D37E6E" w:rsidRPr="008C0698" w:rsidRDefault="00D37E6E" w:rsidP="008C0698">
      <w:pPr>
        <w:numPr>
          <w:ilvl w:val="0"/>
          <w:numId w:val="10"/>
        </w:numPr>
        <w:tabs>
          <w:tab w:val="clear" w:pos="2155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составление сметных калькуляций и т.д.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расходы на освоение, кроме того, включается разница между плановой себестоимостью нового изделия в качестве опытного образца или первой партии изделий и плановой их себестоимостью в условиях серийного выпуска.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Особенностью этих расходов является несовпадение времени их совершения и массового (серийного) выпуска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Перед началом освоения на такие расходы составляются отдельные сметы и для их учета открываются специальные заказы на каждое изделие (группу изделий).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В большинстве отраслей промышленности расходы на подготовку и освоение новых видов продукции и новых технологических процессов возмещаются из средств фонда развития производства, науки и техники или фонда производственного и социального развития, а в отдельных отраслях – за счет оборотных средств и включаются в себестоимость продукции. В последнем случае они предварительно учитываются на </w:t>
      </w:r>
      <w:r w:rsidRPr="008C0698">
        <w:rPr>
          <w:b/>
          <w:iCs/>
          <w:sz w:val="28"/>
          <w:szCs w:val="28"/>
        </w:rPr>
        <w:t>счете 31 «Расходы будущих периодов»</w:t>
      </w:r>
      <w:r w:rsidRPr="008C0698">
        <w:rPr>
          <w:sz w:val="28"/>
          <w:szCs w:val="28"/>
        </w:rPr>
        <w:t xml:space="preserve"> до окончания подготовки и освоения производства.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отраслях промышленности, где период освоения производства непродолжительный и расходы невелики, их непосредственно относят на издержки производства (счета 25, 26). (В обувной, текстильной, инструментальной, подшипниковой промышленности).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Если расходы на освоение производства новых видов продукции достигают значительных размеров, их учитывают по видам изделий и установленной номенклатуре статей на счете 31. Погашение расходов на освоение начинается с момента перехода на серийный или массовый выпуск данного изделия и продолжается в течение 1-2 лет (иногда 4 года). При этом важно обеспечить более или менее равномерное включение этих расходов в себестоимость продукции соответствующих изделий. Размер ежемесячной суммы погашения расходов на освоение производства определяется специальными расчетами исходя из сметы расходов и количества изделий, намеченных к выпуску за установленный период списания. В бухгалтерском учете ежемесячные списания расходов на освоение производства отражаются по </w:t>
      </w:r>
      <w:r w:rsidRPr="008C0698">
        <w:rPr>
          <w:sz w:val="28"/>
          <w:szCs w:val="28"/>
        </w:rPr>
        <w:br/>
      </w:r>
      <w:r w:rsidRPr="008C0698">
        <w:rPr>
          <w:i/>
          <w:sz w:val="28"/>
          <w:szCs w:val="28"/>
        </w:rPr>
        <w:t>Д-т 20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31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Сальдо нераспределенных расходов на освоение показывается в балансе по статье «Расходы будущих периодов». Аналитический учет расходов будущих периодов, связанных с подготовкой и освоением производства ведется в ведомости 15 по видам расходов и статьям утвержденной сметы.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На предприятиях машиностроения, металлообработки и некоторых других отраслей расходы на разработку и освоение новых видов продукции и технологических процессов осуществляется, как правило, за счет средств фонда развития производства, науки и техники. Суммы фактических затрат на подготовку и освоение производства продукции относятся предприятиями на уменьшения средств фонда и потому не включаются в производственную себестоимость товарной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современных условиях управления часть средств фонда развития производства, науки и техники, предусмотренная по смете, направляется на: финансирование затрат по подготовке и освоению производства новой продукции и прогрессивных технологических процессов; проведение НИиОК и проектных работ; на финансирование дополнительных затрат по улучшению качества продукции и повышенных затрат в первые годы производства новой продукции. Компенсация повышенных затрат на производство новой продукции в период ее освоения может осуществляться за счет средств, выделяемых предприятия из централизованного фонда развития производства, науки и техники, создаваемого в Министерствах за счет отчислений предприятий от расчетной прибыли и других источников. Эти средства предприятия перечисляют министерству на его расчетный счет в банке.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Получение средств на мероприятия по производству и освоению новой продукции и централизованного фонда развития производства, науки и техники на предприятиях отражается по </w:t>
      </w:r>
      <w:r w:rsidRPr="008C0698">
        <w:rPr>
          <w:i/>
          <w:sz w:val="28"/>
          <w:szCs w:val="28"/>
        </w:rPr>
        <w:t>Д-т 51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88</w:t>
      </w:r>
      <w:r w:rsidRPr="008C0698">
        <w:rPr>
          <w:sz w:val="28"/>
          <w:szCs w:val="28"/>
        </w:rPr>
        <w:t xml:space="preserve"> «Фонды специального назначения», субсчет «Фонд развития производства, науки и техники».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7" w:name="_Toc50952223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Учет косвенных расходов</w:t>
      </w:r>
      <w:bookmarkEnd w:id="7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Общепроизводственные и общехозяйственные расходы образуют группу расходов по обслуживанию и управлению. Их относят к косвенным расходам. Бухгалтерия должна систематически осуществлять контроль за соблюдением утвержденных смет по этим комплексным статьям расходов.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Под о</w:t>
      </w:r>
      <w:r w:rsidRPr="008C0698">
        <w:rPr>
          <w:i/>
          <w:sz w:val="28"/>
          <w:szCs w:val="28"/>
        </w:rPr>
        <w:t>бщепроизводственными</w:t>
      </w:r>
      <w:r w:rsidRPr="008C0698">
        <w:rPr>
          <w:sz w:val="28"/>
          <w:szCs w:val="28"/>
        </w:rPr>
        <w:t xml:space="preserve"> понимают расходы на управление, организацию и обслуживание цеха.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Cs/>
          <w:iCs/>
          <w:sz w:val="28"/>
          <w:szCs w:val="28"/>
        </w:rPr>
        <w:t>К</w:t>
      </w:r>
      <w:r w:rsidRPr="008C0698">
        <w:rPr>
          <w:b/>
          <w:i/>
          <w:sz w:val="28"/>
          <w:szCs w:val="28"/>
        </w:rPr>
        <w:t xml:space="preserve"> </w:t>
      </w:r>
      <w:r w:rsidRPr="008C0698">
        <w:rPr>
          <w:b/>
          <w:iCs/>
          <w:sz w:val="28"/>
          <w:szCs w:val="28"/>
        </w:rPr>
        <w:t>статье «Общепроизводственные расходы»</w:t>
      </w:r>
      <w:r w:rsidRPr="008C0698">
        <w:rPr>
          <w:sz w:val="28"/>
          <w:szCs w:val="28"/>
        </w:rPr>
        <w:t xml:space="preserve"> относятся: затраты на содержание и эксплуатацию машин и оборудования; амортизационные отчисления на полное восстановление и затраты на ремонт основных средств производственного назначения; расходы по страхованию производственного имущества; расходы на отопление, освещение и содержание производственных помещений; аренда плата за производственные помещения, машины и оборудование, другие арендные средства, используемые в производстве; оплата труда производственного персонала, занятого обслуживанием производства; другие аналогичные по назначению расходы.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В </w:t>
      </w:r>
      <w:r w:rsidRPr="008C0698">
        <w:rPr>
          <w:b/>
          <w:bCs/>
          <w:i/>
          <w:sz w:val="28"/>
          <w:szCs w:val="28"/>
        </w:rPr>
        <w:t>Основных положениях по планированию, учету и калькулированию себестоимости продукции</w:t>
      </w:r>
      <w:r w:rsidRPr="008C0698">
        <w:rPr>
          <w:sz w:val="28"/>
          <w:szCs w:val="28"/>
        </w:rPr>
        <w:t xml:space="preserve"> дана типовая номенклатура татей расходов. А также характеристика и содержание этих расходов.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Синтетический учет общепроизводственных расходов ведется на активном собирательно-распределительном </w:t>
      </w:r>
      <w:r w:rsidRPr="008C0698">
        <w:rPr>
          <w:b/>
          <w:iCs/>
          <w:sz w:val="28"/>
          <w:szCs w:val="28"/>
        </w:rPr>
        <w:t>счете 25 «Общепроизводственные расходы»</w:t>
      </w:r>
      <w:r w:rsidRPr="008C0698">
        <w:rPr>
          <w:sz w:val="28"/>
          <w:szCs w:val="28"/>
        </w:rPr>
        <w:t>. Этот счет дебетуется на суммы фактических расходов</w:t>
      </w:r>
      <w:r w:rsidR="008C0698">
        <w:rPr>
          <w:sz w:val="28"/>
          <w:szCs w:val="28"/>
        </w:rPr>
        <w:t xml:space="preserve"> </w:t>
      </w:r>
      <w:r w:rsidRPr="008C0698">
        <w:rPr>
          <w:sz w:val="28"/>
          <w:szCs w:val="28"/>
        </w:rPr>
        <w:t>с кредитом 10, 12, 13, 70, 69, 23, 60, 71 и других.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Аналитический учет этих расходов осуществляется в ведомости 12 или заменяющей ее машинограмме по цехам и статьям затрат согласно приведенной номенклатуре.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По окончании месяца счет 25 закрывается. Вся сумма расходов списывается по назначения в дебет соответствующих счетов. Составляется запись: </w:t>
      </w:r>
      <w:r w:rsidRPr="008C0698">
        <w:rPr>
          <w:i/>
          <w:sz w:val="28"/>
          <w:szCs w:val="28"/>
        </w:rPr>
        <w:t>Д-т 20</w:t>
      </w:r>
      <w:r w:rsidRPr="008C0698">
        <w:rPr>
          <w:sz w:val="28"/>
          <w:szCs w:val="28"/>
        </w:rPr>
        <w:t xml:space="preserve">, </w:t>
      </w:r>
      <w:r w:rsidRPr="008C0698">
        <w:rPr>
          <w:i/>
          <w:sz w:val="28"/>
          <w:szCs w:val="28"/>
        </w:rPr>
        <w:t>23, 28, 31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25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Общепроизводственные расходы распределяются между отдельными видами продукции пропорционально:</w:t>
      </w:r>
    </w:p>
    <w:p w:rsidR="00D37E6E" w:rsidRPr="008C0698" w:rsidRDefault="00D37E6E" w:rsidP="008C0698">
      <w:pPr>
        <w:numPr>
          <w:ilvl w:val="0"/>
          <w:numId w:val="11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Основной заработной плате производственных рабочих (без прогрессивно-премиальных доплат);</w:t>
      </w:r>
    </w:p>
    <w:p w:rsidR="00D37E6E" w:rsidRPr="008C0698" w:rsidRDefault="00D37E6E" w:rsidP="008C0698">
      <w:pPr>
        <w:numPr>
          <w:ilvl w:val="0"/>
          <w:numId w:val="11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Массе или стоимости израсходованных материалов (металлургия, производство строительных материалов);</w:t>
      </w:r>
    </w:p>
    <w:p w:rsidR="00D37E6E" w:rsidRPr="008C0698" w:rsidRDefault="00D37E6E" w:rsidP="008C0698">
      <w:pPr>
        <w:numPr>
          <w:ilvl w:val="0"/>
          <w:numId w:val="11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Основным затратам на обработку (без стоимости материалов), (по переделу – в химической и нефтеперера-батывающей промышленности).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Выбор базы зависит от конкретных условий производства.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бесцеховой структуре управления отпадает необходимость ведения счета 25. Общие расходы производственных участков присоединяются к общехозяйственным расходам и учитываются в их составе.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Под </w:t>
      </w:r>
      <w:r w:rsidRPr="008C0698">
        <w:rPr>
          <w:b/>
          <w:bCs/>
          <w:iCs/>
          <w:sz w:val="28"/>
          <w:szCs w:val="28"/>
        </w:rPr>
        <w:t>общехозяйственными</w:t>
      </w:r>
      <w:r w:rsidRPr="008C0698">
        <w:rPr>
          <w:sz w:val="28"/>
          <w:szCs w:val="28"/>
        </w:rPr>
        <w:t xml:space="preserve"> понимают </w:t>
      </w:r>
      <w:r w:rsidRPr="008C0698">
        <w:rPr>
          <w:b/>
          <w:bCs/>
          <w:sz w:val="28"/>
          <w:szCs w:val="28"/>
        </w:rPr>
        <w:t>расходы</w:t>
      </w:r>
      <w:r w:rsidRPr="008C0698">
        <w:rPr>
          <w:sz w:val="28"/>
          <w:szCs w:val="28"/>
        </w:rPr>
        <w:t>, связанные с управлением, организацией и обслуживанием производства по предприятию в целом, но эти расходы не связаны непосредственно с производственным процессом.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К </w:t>
      </w:r>
      <w:r w:rsidRPr="008C0698">
        <w:rPr>
          <w:b/>
          <w:bCs/>
          <w:sz w:val="28"/>
          <w:szCs w:val="28"/>
        </w:rPr>
        <w:t>статье «Общехозяйственные расходы»</w:t>
      </w:r>
      <w:r w:rsidRPr="008C0698">
        <w:rPr>
          <w:sz w:val="28"/>
          <w:szCs w:val="28"/>
        </w:rPr>
        <w:t xml:space="preserve"> относятся следующие затраты:</w:t>
      </w:r>
    </w:p>
    <w:p w:rsidR="00D37E6E" w:rsidRPr="008C0698" w:rsidRDefault="00D37E6E" w:rsidP="008C0698">
      <w:pPr>
        <w:numPr>
          <w:ilvl w:val="0"/>
          <w:numId w:val="12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административно-управленческие расходы;</w:t>
      </w:r>
    </w:p>
    <w:p w:rsidR="00D37E6E" w:rsidRPr="008C0698" w:rsidRDefault="00D37E6E" w:rsidP="008C0698">
      <w:pPr>
        <w:numPr>
          <w:ilvl w:val="0"/>
          <w:numId w:val="12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содержание общехозяйственного персонала, не связанного с производственным процессом;</w:t>
      </w:r>
    </w:p>
    <w:p w:rsidR="00D37E6E" w:rsidRPr="008C0698" w:rsidRDefault="00D37E6E" w:rsidP="008C0698">
      <w:pPr>
        <w:numPr>
          <w:ilvl w:val="0"/>
          <w:numId w:val="12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амортизационные отчисления на полное восстановление и расходы на ремонт основных средств управленческого и общехозяйственного назначения;</w:t>
      </w:r>
    </w:p>
    <w:p w:rsidR="00D37E6E" w:rsidRPr="008C0698" w:rsidRDefault="00D37E6E" w:rsidP="008C0698">
      <w:pPr>
        <w:numPr>
          <w:ilvl w:val="0"/>
          <w:numId w:val="12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арендная плата за помещения общехозяйственного назначения;</w:t>
      </w:r>
    </w:p>
    <w:p w:rsidR="00D37E6E" w:rsidRPr="008C0698" w:rsidRDefault="00D37E6E" w:rsidP="008C0698">
      <w:pPr>
        <w:numPr>
          <w:ilvl w:val="0"/>
          <w:numId w:val="12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расходы по оплате информационных, аудиторских и консультационных услуг;</w:t>
      </w:r>
    </w:p>
    <w:p w:rsidR="00D37E6E" w:rsidRPr="008C0698" w:rsidRDefault="00D37E6E" w:rsidP="008C0698">
      <w:pPr>
        <w:numPr>
          <w:ilvl w:val="0"/>
          <w:numId w:val="12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командировочные и представительские расходы;</w:t>
      </w:r>
    </w:p>
    <w:p w:rsidR="00D37E6E" w:rsidRPr="008C0698" w:rsidRDefault="00D37E6E" w:rsidP="008C0698">
      <w:pPr>
        <w:numPr>
          <w:ilvl w:val="0"/>
          <w:numId w:val="12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другие аналогичные по назначению расходы.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Синтетический учет общехозяйственных расходов ведется на собирательно-распределительном </w:t>
      </w:r>
      <w:r w:rsidRPr="008C0698">
        <w:rPr>
          <w:b/>
          <w:iCs/>
          <w:sz w:val="28"/>
          <w:szCs w:val="28"/>
        </w:rPr>
        <w:t>счете 26 «Общехозяйственные расходы»</w:t>
      </w:r>
      <w:r w:rsidRPr="008C0698">
        <w:rPr>
          <w:sz w:val="28"/>
          <w:szCs w:val="28"/>
        </w:rPr>
        <w:t>, который корреспондирует по кредиту в основном с теми же счетами, что и 25. Аналитический учет расходов ведется в ведомости 15 или машинограммах по предприятия в целом, но в разрезе статей утвержденной номенклатуры. Итоги ведомости 15 в конце месяца переносятся в журнал-ордер 10 или 10/1.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Методы распределения общехозяйственных расходов те же, что и общепроизводственных. Однако до распределения из их состава исключаются суммы потерь от простоев, возмещаемых поставщиками и другие кредитовые записи по счету 26, учтенные в ведомости 15.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 истечении отчетного периода общехозяйственные расходы перечисляются на счет 20 для включения в себестоимость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отдельных отраслях промышленности общехозяйственные расходы распределяются пропорционально производственной себестоимости или расходам на передел (производственная себестоимость – затраты на основные материалы). Такой порядок распределения применяется, например, в черной металлургии, химической промышленности, трикотажной, на электростанциях и т.д.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На списание общехозяйственных расходов составляют следующие проводки: </w:t>
      </w:r>
      <w:r w:rsidRPr="008C0698">
        <w:rPr>
          <w:i/>
          <w:sz w:val="28"/>
          <w:szCs w:val="28"/>
        </w:rPr>
        <w:t>Д-т 20, 23, 29, 63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26.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На внутрицеховые работы и услуги, внутризаводские (межцеховые) заказы, на работы и услуги, выполняемые для нужд предприятия, и на забракованные изделия общехозяйственные расходы не относятся.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8" w:name="_Toc50952224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Учет потерь от брака и простоев</w:t>
      </w:r>
      <w:bookmarkEnd w:id="8"/>
    </w:p>
    <w:p w:rsidR="008C0698" w:rsidRDefault="008C0698" w:rsidP="008C069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sz w:val="28"/>
          <w:szCs w:val="28"/>
        </w:rPr>
        <w:t>Браком</w:t>
      </w:r>
      <w:r w:rsidRPr="008C0698">
        <w:rPr>
          <w:sz w:val="28"/>
          <w:szCs w:val="28"/>
        </w:rPr>
        <w:t xml:space="preserve"> в производстве считается продукция (детали, полуфабрикаты, готовая продукция), которая в силу нарушения установленной технологии либо вовсе не может быть использована по своему прямому назначению, либо требует дополнительных затрат на исправление.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Брак классифицируют по следующим </w:t>
      </w:r>
      <w:r w:rsidRPr="008C0698">
        <w:rPr>
          <w:i/>
          <w:iCs/>
          <w:sz w:val="28"/>
          <w:szCs w:val="28"/>
        </w:rPr>
        <w:t>признакам</w:t>
      </w:r>
      <w:r w:rsidRPr="008C0698">
        <w:rPr>
          <w:sz w:val="28"/>
          <w:szCs w:val="28"/>
        </w:rPr>
        <w:t>:</w:t>
      </w:r>
    </w:p>
    <w:p w:rsidR="00D37E6E" w:rsidRPr="008C0698" w:rsidRDefault="00D37E6E" w:rsidP="008C0698">
      <w:pPr>
        <w:numPr>
          <w:ilvl w:val="0"/>
          <w:numId w:val="1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по характеру обнаруженных дефектов – на </w:t>
      </w:r>
      <w:r w:rsidRPr="008C0698">
        <w:rPr>
          <w:b/>
          <w:bCs/>
          <w:i/>
          <w:iCs/>
          <w:sz w:val="28"/>
          <w:szCs w:val="28"/>
        </w:rPr>
        <w:t>окончательный</w:t>
      </w:r>
      <w:r w:rsidRPr="008C0698">
        <w:rPr>
          <w:sz w:val="28"/>
          <w:szCs w:val="28"/>
        </w:rPr>
        <w:t xml:space="preserve"> и </w:t>
      </w:r>
      <w:r w:rsidRPr="008C0698">
        <w:rPr>
          <w:b/>
          <w:bCs/>
          <w:i/>
          <w:iCs/>
          <w:sz w:val="28"/>
          <w:szCs w:val="28"/>
        </w:rPr>
        <w:t>исправимый</w:t>
      </w:r>
      <w:r w:rsidRPr="008C0698">
        <w:rPr>
          <w:i/>
          <w:iCs/>
          <w:sz w:val="28"/>
          <w:szCs w:val="28"/>
        </w:rPr>
        <w:t>;</w:t>
      </w:r>
    </w:p>
    <w:p w:rsidR="00D37E6E" w:rsidRPr="008C0698" w:rsidRDefault="00D37E6E" w:rsidP="008C0698">
      <w:pPr>
        <w:numPr>
          <w:ilvl w:val="0"/>
          <w:numId w:val="1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по месту возникновения – на </w:t>
      </w:r>
      <w:r w:rsidRPr="008C0698">
        <w:rPr>
          <w:b/>
          <w:bCs/>
          <w:i/>
          <w:iCs/>
          <w:sz w:val="28"/>
          <w:szCs w:val="28"/>
        </w:rPr>
        <w:t>внутренний</w:t>
      </w:r>
      <w:r w:rsidRPr="008C0698">
        <w:rPr>
          <w:sz w:val="28"/>
          <w:szCs w:val="28"/>
        </w:rPr>
        <w:t xml:space="preserve">, т.е. обнаруженный до отгрузки продукции покупателю, и </w:t>
      </w:r>
      <w:r w:rsidRPr="008C0698">
        <w:rPr>
          <w:b/>
          <w:bCs/>
          <w:i/>
          <w:iCs/>
          <w:sz w:val="28"/>
          <w:szCs w:val="28"/>
        </w:rPr>
        <w:t>внешний</w:t>
      </w:r>
      <w:r w:rsidRPr="008C0698">
        <w:rPr>
          <w:sz w:val="28"/>
          <w:szCs w:val="28"/>
        </w:rPr>
        <w:t xml:space="preserve"> – выяв-ленный у потребителя;</w:t>
      </w:r>
    </w:p>
    <w:p w:rsidR="00D37E6E" w:rsidRPr="008C0698" w:rsidRDefault="00D37E6E" w:rsidP="008C0698">
      <w:pPr>
        <w:numPr>
          <w:ilvl w:val="0"/>
          <w:numId w:val="13"/>
        </w:numPr>
        <w:tabs>
          <w:tab w:val="clear" w:pos="304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 причинам возникновения и виновникам.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Оперативный учет брака в производстве ведется работниками отдела технического контроля (ОТК). Выявленный брак фиксируется в первичных документах по учету выработки продукции. На каждый случай окончательного брака составляется специальный документ – </w:t>
      </w:r>
      <w:r w:rsidRPr="008C0698">
        <w:rPr>
          <w:b/>
          <w:bCs/>
          <w:i/>
          <w:sz w:val="28"/>
          <w:szCs w:val="28"/>
        </w:rPr>
        <w:t>Акт (извещение) о браке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Исправление брака рабочим-виновником производится без оформления документов.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Себестоимость внутреннего окончательного брака определяется фактически произведенными затратами по всем статьям калькуляции, за исключением расходов на подготовку и освоение производства, общехозяйственных расходов, потерь от брака и прочих специальных расходов, которые относятся только на себестоимость готовой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себестоимость внешнего окончательного брака входит: фактическая производственная себестоимость изделия, расходы на его замену и транспортировку.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На стоимость внешнего брака уменьшается объем выпуска продукции за тот месяц, в котором получена и признана претензия за брак. За поставку бракованной продукции предприятия платят заказчику штраф.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Синтетический учет потерь от брака ведется на активном калькуляционном </w:t>
      </w:r>
      <w:r w:rsidRPr="008C0698">
        <w:rPr>
          <w:b/>
          <w:iCs/>
          <w:sz w:val="28"/>
          <w:szCs w:val="28"/>
        </w:rPr>
        <w:t>счете 28 «Брак в производстве»</w:t>
      </w:r>
      <w:r w:rsidRPr="008C0698">
        <w:rPr>
          <w:iCs/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На </w:t>
      </w:r>
      <w:r w:rsidRPr="008C0698">
        <w:rPr>
          <w:i/>
          <w:iCs/>
          <w:sz w:val="28"/>
          <w:szCs w:val="28"/>
        </w:rPr>
        <w:t>дебет</w:t>
      </w:r>
      <w:r w:rsidRPr="008C0698">
        <w:rPr>
          <w:sz w:val="28"/>
          <w:szCs w:val="28"/>
        </w:rPr>
        <w:t xml:space="preserve"> этого счета относят: себестоимость окончательно забракованной продукции (</w:t>
      </w:r>
      <w:r w:rsidRPr="008C0698">
        <w:rPr>
          <w:i/>
          <w:sz w:val="28"/>
          <w:szCs w:val="28"/>
        </w:rPr>
        <w:t xml:space="preserve">Д-т 28 </w:t>
      </w:r>
      <w:r w:rsidRPr="008C0698">
        <w:rPr>
          <w:sz w:val="28"/>
          <w:szCs w:val="28"/>
        </w:rPr>
        <w:t xml:space="preserve">и </w:t>
      </w:r>
      <w:r w:rsidRPr="008C0698">
        <w:rPr>
          <w:i/>
          <w:sz w:val="28"/>
          <w:szCs w:val="28"/>
        </w:rPr>
        <w:t>К-т 20</w:t>
      </w:r>
      <w:r w:rsidRPr="008C0698">
        <w:rPr>
          <w:sz w:val="28"/>
          <w:szCs w:val="28"/>
        </w:rPr>
        <w:t>); затраты на исправление брака (</w:t>
      </w:r>
      <w:r w:rsidRPr="008C0698">
        <w:rPr>
          <w:i/>
          <w:sz w:val="28"/>
          <w:szCs w:val="28"/>
        </w:rPr>
        <w:t>Д-т 28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10, 70, 69</w:t>
      </w:r>
      <w:r w:rsidRPr="008C0698">
        <w:rPr>
          <w:sz w:val="28"/>
          <w:szCs w:val="28"/>
        </w:rPr>
        <w:t>); другие затраты, связанные с браком в производстве, включая затраты на гарантийный ремонт продукции в части, превышающий объем, установленный по нормам.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По </w:t>
      </w:r>
      <w:r w:rsidRPr="008C0698">
        <w:rPr>
          <w:i/>
          <w:iCs/>
          <w:sz w:val="28"/>
          <w:szCs w:val="28"/>
        </w:rPr>
        <w:t>кредиту</w:t>
      </w:r>
      <w:r w:rsidRPr="008C0698">
        <w:rPr>
          <w:sz w:val="28"/>
          <w:szCs w:val="28"/>
        </w:rPr>
        <w:t xml:space="preserve"> счета 28 отражаются: стоимость материалов или отходов, полученных от окончательного брака </w:t>
      </w:r>
      <w:r w:rsidRPr="008C0698">
        <w:rPr>
          <w:i/>
          <w:sz w:val="28"/>
          <w:szCs w:val="28"/>
        </w:rPr>
        <w:t xml:space="preserve">(Д-т 10 </w:t>
      </w:r>
      <w:r w:rsidRPr="008C0698">
        <w:rPr>
          <w:sz w:val="28"/>
          <w:szCs w:val="28"/>
        </w:rPr>
        <w:t>и</w:t>
      </w:r>
      <w:r w:rsidRPr="008C0698">
        <w:rPr>
          <w:i/>
          <w:sz w:val="28"/>
          <w:szCs w:val="28"/>
        </w:rPr>
        <w:t xml:space="preserve"> К-т28)</w:t>
      </w:r>
      <w:r w:rsidRPr="008C0698">
        <w:rPr>
          <w:sz w:val="28"/>
          <w:szCs w:val="28"/>
        </w:rPr>
        <w:t>; удержания из зарплаты виновников брака</w:t>
      </w:r>
      <w:r w:rsidRPr="008C0698">
        <w:rPr>
          <w:i/>
          <w:sz w:val="28"/>
          <w:szCs w:val="28"/>
        </w:rPr>
        <w:t xml:space="preserve"> (Д-т 84, 73 </w:t>
      </w:r>
      <w:r w:rsidRPr="008C0698">
        <w:rPr>
          <w:sz w:val="28"/>
          <w:szCs w:val="28"/>
        </w:rPr>
        <w:t>и</w:t>
      </w:r>
      <w:r w:rsidRPr="008C0698">
        <w:rPr>
          <w:i/>
          <w:sz w:val="28"/>
          <w:szCs w:val="28"/>
        </w:rPr>
        <w:t xml:space="preserve"> К-т 28)</w:t>
      </w:r>
      <w:r w:rsidRPr="008C0698">
        <w:rPr>
          <w:sz w:val="28"/>
          <w:szCs w:val="28"/>
        </w:rPr>
        <w:t>; списание потерь от брака за счет «Расчетов по претензиям», если брак произошел по вине поставщика материалов</w:t>
      </w:r>
      <w:r w:rsidRPr="008C0698">
        <w:rPr>
          <w:i/>
          <w:sz w:val="28"/>
          <w:szCs w:val="28"/>
        </w:rPr>
        <w:t xml:space="preserve"> (Д-т 60 </w:t>
      </w:r>
      <w:r w:rsidRPr="008C0698">
        <w:rPr>
          <w:sz w:val="28"/>
          <w:szCs w:val="28"/>
        </w:rPr>
        <w:t>и</w:t>
      </w:r>
      <w:r w:rsidRPr="008C0698">
        <w:rPr>
          <w:i/>
          <w:sz w:val="28"/>
          <w:szCs w:val="28"/>
        </w:rPr>
        <w:t xml:space="preserve"> К-т 28); </w:t>
      </w:r>
      <w:r w:rsidRPr="008C0698">
        <w:rPr>
          <w:sz w:val="28"/>
          <w:szCs w:val="28"/>
        </w:rPr>
        <w:t>потери от брака, списанные на затраты производства</w:t>
      </w:r>
      <w:r w:rsidRPr="008C0698">
        <w:rPr>
          <w:i/>
          <w:sz w:val="28"/>
          <w:szCs w:val="28"/>
        </w:rPr>
        <w:t xml:space="preserve"> (Д-т 20 </w:t>
      </w:r>
      <w:r w:rsidRPr="008C0698">
        <w:rPr>
          <w:sz w:val="28"/>
          <w:szCs w:val="28"/>
        </w:rPr>
        <w:t>и</w:t>
      </w:r>
      <w:r w:rsidRPr="008C0698">
        <w:rPr>
          <w:i/>
          <w:sz w:val="28"/>
          <w:szCs w:val="28"/>
        </w:rPr>
        <w:t xml:space="preserve"> К-т 28).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Оставшуюся после вычитания кредитовых оборотов не возмещенную сумму потерь от брака (дебетовое сальдо по счету 28) списывают на счет 20 и включают в себестоимость соответствующего изделия по статье «Потери от брака». Таким образом, счет 28 ежемесячно закрывается.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Потери от брака, как правило, полностью включаются в себестоимость товарной продукции на те виды изделий, при изготовлении которых получен брак.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Аналитический учет потерь от брака ведется по отдельным цехам, видам изделий и статьям затрат.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Для определения себестоимости брака по статьям затрат и общей сумме потерь от него в конце месяца на основании первичных документов и действующих нормативов составляется специальный расчет или машинограмма.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sz w:val="28"/>
          <w:szCs w:val="28"/>
        </w:rPr>
        <w:t>Простои</w:t>
      </w:r>
      <w:r w:rsidRPr="008C0698">
        <w:rPr>
          <w:sz w:val="28"/>
          <w:szCs w:val="28"/>
        </w:rPr>
        <w:t xml:space="preserve"> на предприятии представляют собой непроизводительные потери средств в результате недоиспользования оборудования, рабочей силы и снижения по этой причине выработки.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Простои вызываются внутренними и внешними причинами. По продолжительности простои могут быть: целодневными и внутрисменными.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Потери от простоев по внутренним причинам складываются из: расходов на основную зарплату производственных рабочих за время простоя; стоимости израсходованного топлива и энергии.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Отражаются эти потери непосредственно на счете 25"Общепроизводственные расходы" (</w:t>
      </w:r>
      <w:r w:rsidRPr="008C0698">
        <w:rPr>
          <w:i/>
          <w:sz w:val="28"/>
          <w:szCs w:val="28"/>
        </w:rPr>
        <w:t>Д-т 25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10, 70, 69, 89 и др.</w:t>
      </w:r>
      <w:r w:rsidRPr="008C0698">
        <w:rPr>
          <w:sz w:val="28"/>
          <w:szCs w:val="28"/>
        </w:rPr>
        <w:t>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Потери от простоев по внешним причинам возникают вследствие недоподачи энергии со стороны, несвоевременного поступления сырья и материалов от поставщиков и другие причины. Для предъявления претензий поставщикам, по вине которых происходят потери такого рода, необходим более полный учет.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 xml:space="preserve">Потери от простоев по внешним причинам за вычетом сумм, взысканных с поставщиков, учитывается на счете 26 </w:t>
      </w:r>
      <w:r w:rsidRPr="008C0698">
        <w:rPr>
          <w:bCs/>
          <w:sz w:val="28"/>
          <w:szCs w:val="28"/>
        </w:rPr>
        <w:t>"Общехозяйственные расходы" (</w:t>
      </w:r>
      <w:r w:rsidRPr="008C0698">
        <w:rPr>
          <w:bCs/>
          <w:i/>
          <w:sz w:val="28"/>
          <w:szCs w:val="28"/>
        </w:rPr>
        <w:t>Д-т 26</w:t>
      </w:r>
      <w:r w:rsidRPr="008C0698">
        <w:rPr>
          <w:bCs/>
          <w:sz w:val="28"/>
          <w:szCs w:val="28"/>
        </w:rPr>
        <w:t xml:space="preserve"> и </w:t>
      </w:r>
      <w:r w:rsidRPr="008C0698">
        <w:rPr>
          <w:bCs/>
          <w:i/>
          <w:sz w:val="28"/>
          <w:szCs w:val="28"/>
        </w:rPr>
        <w:t xml:space="preserve">К-т 10, 70, 69, 89 </w:t>
      </w:r>
      <w:r w:rsidRPr="008C0698">
        <w:rPr>
          <w:bCs/>
          <w:iCs/>
          <w:sz w:val="28"/>
          <w:szCs w:val="28"/>
        </w:rPr>
        <w:t>и</w:t>
      </w:r>
      <w:r w:rsidRPr="008C0698">
        <w:rPr>
          <w:bCs/>
          <w:i/>
          <w:sz w:val="28"/>
          <w:szCs w:val="28"/>
        </w:rPr>
        <w:t xml:space="preserve"> др</w:t>
      </w:r>
      <w:r w:rsidRPr="008C0698">
        <w:rPr>
          <w:bCs/>
          <w:sz w:val="28"/>
          <w:szCs w:val="28"/>
        </w:rPr>
        <w:t>.).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Основанием для отражения потерь от простоев на счетах бухгалтерского учета служат специальные акты, в которых указываются место, причина, продолжительность простоя, и затраты за время простоя. Потери от простоев по внешним причинам показываются в калькуляциях отдельной статьей.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Причины от простоев, вызванных стихийными бедствиями, в себестоимость продукции не включаются, а относятся на счет 80 «Прибыли и убытки», то есть, </w:t>
      </w:r>
      <w:r w:rsidRPr="008C0698">
        <w:rPr>
          <w:i/>
          <w:sz w:val="28"/>
          <w:szCs w:val="28"/>
        </w:rPr>
        <w:t>Д-т 80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10, 23, 60, 69, 70.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9" w:name="_Toc50952225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Учет затрат вспомогательных производств</w:t>
      </w:r>
      <w:bookmarkEnd w:id="9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Вспомогательные производства призваны обслуживать основное производство. Они состоят, как правило, из ряда цехов (отделов), к которым относятся следующие: инструментальные; ремонтные; энергетические; транспортные; тарные; хозяйственного обслуживания. В зависимости от технологии они делятся на индивидуальные, серийные и массовые.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 однородности выпускаемой продукции вспомогательные производства подразделяются на простые и сложные.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Информация о затратах вспомогательных производств обобщается на активном синтетическом </w:t>
      </w:r>
      <w:r w:rsidRPr="008C0698">
        <w:rPr>
          <w:b/>
          <w:iCs/>
          <w:sz w:val="28"/>
          <w:szCs w:val="28"/>
        </w:rPr>
        <w:t>счете 23 "Вспомогательные производства"</w:t>
      </w:r>
      <w:r w:rsidRPr="008C0698">
        <w:rPr>
          <w:sz w:val="28"/>
          <w:szCs w:val="28"/>
        </w:rPr>
        <w:t>. По его дебету собираются все затраты, непосредственно связанные с выпуском продукции, выполнением работ и оказанием услуг, а также расходы по управлению и обслуживанию вспомогательных производств, и потери от брака (</w:t>
      </w:r>
      <w:r w:rsidRPr="008C0698">
        <w:rPr>
          <w:i/>
          <w:sz w:val="28"/>
          <w:szCs w:val="28"/>
        </w:rPr>
        <w:t>Д-т 23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 xml:space="preserve">К-т 02, 05, 10, 12, 13, 25, 26, 28, 60, 70, 69, 68 </w:t>
      </w:r>
      <w:r w:rsidRPr="008C0698">
        <w:rPr>
          <w:iCs/>
          <w:sz w:val="28"/>
          <w:szCs w:val="28"/>
        </w:rPr>
        <w:t>и</w:t>
      </w:r>
      <w:r w:rsidRPr="008C0698">
        <w:rPr>
          <w:i/>
          <w:sz w:val="28"/>
          <w:szCs w:val="28"/>
        </w:rPr>
        <w:t xml:space="preserve"> </w:t>
      </w:r>
      <w:r w:rsidRPr="008C0698">
        <w:rPr>
          <w:iCs/>
          <w:sz w:val="28"/>
          <w:szCs w:val="28"/>
        </w:rPr>
        <w:t>др</w:t>
      </w:r>
      <w:r w:rsidRPr="008C0698">
        <w:rPr>
          <w:i/>
          <w:sz w:val="28"/>
          <w:szCs w:val="28"/>
        </w:rPr>
        <w:t>.)</w:t>
      </w:r>
      <w:r w:rsidRPr="008C0698">
        <w:rPr>
          <w:sz w:val="28"/>
          <w:szCs w:val="28"/>
        </w:rPr>
        <w:t>, а по кредиту — суммы фактической себестоимости завершенной производством продукции, выполненных работ и оказанных услуг (</w:t>
      </w:r>
      <w:r w:rsidRPr="008C0698">
        <w:rPr>
          <w:i/>
          <w:sz w:val="28"/>
          <w:szCs w:val="28"/>
        </w:rPr>
        <w:t xml:space="preserve">Д-т 10, 20, 23, 40, 76 </w:t>
      </w:r>
      <w:r w:rsidRPr="008C0698">
        <w:rPr>
          <w:iCs/>
          <w:sz w:val="28"/>
          <w:szCs w:val="28"/>
        </w:rPr>
        <w:t>и</w:t>
      </w:r>
      <w:r w:rsidRPr="008C0698">
        <w:rPr>
          <w:i/>
          <w:sz w:val="28"/>
          <w:szCs w:val="28"/>
        </w:rPr>
        <w:t xml:space="preserve"> </w:t>
      </w:r>
      <w:r w:rsidRPr="008C0698">
        <w:rPr>
          <w:iCs/>
          <w:sz w:val="28"/>
          <w:szCs w:val="28"/>
        </w:rPr>
        <w:t>др.</w:t>
      </w:r>
      <w:r w:rsidRPr="008C0698">
        <w:rPr>
          <w:sz w:val="28"/>
          <w:szCs w:val="28"/>
        </w:rPr>
        <w:t xml:space="preserve">, </w:t>
      </w:r>
      <w:r w:rsidRPr="008C0698">
        <w:rPr>
          <w:i/>
          <w:sz w:val="28"/>
          <w:szCs w:val="28"/>
        </w:rPr>
        <w:t>К-т 23</w:t>
      </w:r>
      <w:r w:rsidRPr="008C0698">
        <w:rPr>
          <w:sz w:val="28"/>
          <w:szCs w:val="28"/>
        </w:rPr>
        <w:t>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кооперативах, на малых и совместных предприятиях счетом 23 могут не пользоваться, а все затраты вспомогательных цехов учитывать на счете 20 "Основное производство".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журнально-ордерной форме учета аналитический учет ведется в ведомости 12 по цехам (отделам) и в разрезе отдельных статей и видов продукции, итоги из которых переносятся в журнал-ордер 10 (при упрощенной форме - В-3).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 окончании месяца на основании первичных документов и извещений составляют ведомость 9 "Распределение услуг вспомогательных производств".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наличии на предприятии нескольких вспомогательных цехов может иметь место оказание взаимных (встречных) услуг. Они оцениваются в одном из цехов по плановой производственной себестоимости или по фактической себестоимости прошлого месяца.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распределении затрат сложных вспомогательных производств предварительно оценивают остатки незавершенного производства.</w:t>
      </w:r>
    </w:p>
    <w:p w:rsidR="00D37E6E" w:rsidRP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bookmarkStart w:id="10" w:name="_Toc50952226"/>
      <w:r>
        <w:rPr>
          <w:sz w:val="28"/>
          <w:szCs w:val="28"/>
        </w:rPr>
        <w:br w:type="page"/>
      </w:r>
      <w:r w:rsidR="00D37E6E" w:rsidRPr="008C0698">
        <w:rPr>
          <w:sz w:val="28"/>
          <w:szCs w:val="28"/>
        </w:rPr>
        <w:t>Оценка и учет незавершенного производства</w:t>
      </w:r>
      <w:bookmarkEnd w:id="10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К </w:t>
      </w:r>
      <w:r w:rsidRPr="008C0698">
        <w:rPr>
          <w:b/>
          <w:iCs/>
          <w:sz w:val="28"/>
          <w:szCs w:val="28"/>
        </w:rPr>
        <w:t>незавершенному производству</w:t>
      </w:r>
      <w:r w:rsidRPr="008C0698">
        <w:rPr>
          <w:sz w:val="28"/>
          <w:szCs w:val="28"/>
        </w:rPr>
        <w:t xml:space="preserve"> относится продукция (заготовки, детали, узлы и изделия и т.п.), не прошедшая всех стадий (фаз, переделов) обработки предусмотренных технологическим процессом, а также изделия не прошедшие испытания и технической приемки, неукомплектованные. Также относятся к незавершенному производству изделия полностью законченные, принятые контрольным аппаратом и упакованные, но по каким-либо причинам не сданные на склад готовой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Учет незавершенного производства подразделяется на </w:t>
      </w:r>
      <w:r w:rsidRPr="008C0698">
        <w:rPr>
          <w:b/>
          <w:bCs/>
          <w:iCs/>
          <w:sz w:val="28"/>
          <w:szCs w:val="28"/>
        </w:rPr>
        <w:t>оперативный</w:t>
      </w:r>
      <w:r w:rsidRPr="008C0698">
        <w:rPr>
          <w:sz w:val="28"/>
          <w:szCs w:val="28"/>
        </w:rPr>
        <w:t xml:space="preserve"> и </w:t>
      </w:r>
      <w:r w:rsidRPr="008C0698">
        <w:rPr>
          <w:b/>
          <w:bCs/>
          <w:iCs/>
          <w:sz w:val="28"/>
          <w:szCs w:val="28"/>
        </w:rPr>
        <w:t>бухгалтерский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/>
          <w:sz w:val="28"/>
          <w:szCs w:val="28"/>
        </w:rPr>
        <w:t>Оперативный учет</w:t>
      </w:r>
      <w:r w:rsidRPr="008C0698">
        <w:rPr>
          <w:sz w:val="28"/>
          <w:szCs w:val="28"/>
        </w:rPr>
        <w:t xml:space="preserve"> незавершенного производства организуется производственно-диспетчерской службой в разрезе деталей, узлов, изделий в натуральном выражении на основании первичных документов по учету выработки и внутризаводского движения полуфабрикатов. Применяются следующие виды оперативного учета: подетальный; подетально-пооперационный; по комплектным партиям деталей и др.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/>
          <w:sz w:val="28"/>
          <w:szCs w:val="28"/>
        </w:rPr>
        <w:t>Бухгалтерский учет</w:t>
      </w:r>
      <w:r w:rsidRPr="008C0698">
        <w:rPr>
          <w:sz w:val="28"/>
          <w:szCs w:val="28"/>
        </w:rPr>
        <w:t xml:space="preserve"> ведется в денежном выражении с привлечением данных оперативного учета и инвентаризаций.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 целью обеспечения сохранности остатков незавершенного производства периодически проводится их инвентаризация. Сроки и технические приемы проведения инвентаризации устанавливаются организацией. Ее результаты оформляются инвентаризационными описями.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Выявленные при инвентаризации недостачи незавершенного производства отражаются записью – </w:t>
      </w:r>
      <w:r w:rsidRPr="008C0698">
        <w:rPr>
          <w:i/>
          <w:sz w:val="28"/>
          <w:szCs w:val="28"/>
        </w:rPr>
        <w:t>Д-т 84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20</w:t>
      </w:r>
      <w:r w:rsidRPr="008C0698">
        <w:rPr>
          <w:sz w:val="28"/>
          <w:szCs w:val="28"/>
        </w:rPr>
        <w:t xml:space="preserve">. На сумму НДС, относящуюся к незавершенному производству - </w:t>
      </w:r>
      <w:r w:rsidRPr="008C0698">
        <w:rPr>
          <w:i/>
          <w:sz w:val="28"/>
          <w:szCs w:val="28"/>
        </w:rPr>
        <w:t>Д-т 84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68</w:t>
      </w:r>
      <w:r w:rsidRPr="008C0698">
        <w:rPr>
          <w:sz w:val="28"/>
          <w:szCs w:val="28"/>
        </w:rPr>
        <w:t xml:space="preserve">. Впоследствии потери, возникшие по вине ответственных лиц – </w:t>
      </w:r>
      <w:r w:rsidRPr="008C0698">
        <w:rPr>
          <w:i/>
          <w:sz w:val="28"/>
          <w:szCs w:val="28"/>
        </w:rPr>
        <w:t>Д-т 73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84</w:t>
      </w:r>
      <w:r w:rsidRPr="008C0698">
        <w:rPr>
          <w:sz w:val="28"/>
          <w:szCs w:val="28"/>
        </w:rPr>
        <w:t xml:space="preserve">. Недостачи незавершенного производства, по которым виновники не установлены – </w:t>
      </w:r>
      <w:r w:rsidRPr="008C0698">
        <w:rPr>
          <w:i/>
          <w:sz w:val="28"/>
          <w:szCs w:val="28"/>
        </w:rPr>
        <w:t>Д-т</w:t>
      </w:r>
      <w:r w:rsidR="008C0698">
        <w:rPr>
          <w:i/>
          <w:sz w:val="28"/>
          <w:szCs w:val="28"/>
        </w:rPr>
        <w:t xml:space="preserve"> </w:t>
      </w:r>
      <w:r w:rsidRPr="008C0698">
        <w:rPr>
          <w:i/>
          <w:sz w:val="28"/>
          <w:szCs w:val="28"/>
        </w:rPr>
        <w:t>80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84</w:t>
      </w:r>
      <w:r w:rsidRPr="008C0698">
        <w:rPr>
          <w:sz w:val="28"/>
          <w:szCs w:val="28"/>
        </w:rPr>
        <w:t xml:space="preserve">. Излишки незавершенного производства приходуются – </w:t>
      </w:r>
      <w:r w:rsidRPr="008C0698">
        <w:rPr>
          <w:i/>
          <w:sz w:val="28"/>
          <w:szCs w:val="28"/>
        </w:rPr>
        <w:t>Д-т 20, 23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80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Порядок оценки незавершенного производства устанавливается отраслевыми методическими рекомендациями и предусматривается учетной политикой организации.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Обычно остатки незавершенного производства оцениваются по фактической себестоимости всех статей калькуляции, за исключением статей: "Потери от брака", "Расходы на подготовку и освоение производства", "Износ инструментов и приспособлений целевого назначения и прочие специальные расходы", "Прочие производственные расходы", "Коммерческие расходы".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Существуют и другие варианты: по действующим на конец отчетного периода нормам расхода с учетом степени готовности деталей; по стоимости прямых затрат либо только себестоимости сырья, материалов и полуфабрикатов; по статье "Основная заработная плата производственных рабочих" в размере 50 % расценки, действующей по данному цеху на обработку каждой детали.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оценке незавершенного производства по прямым затратам общепроизводственные и общехозяйственные расходы полностью списываются на себестоимость выпущенной продукции.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11" w:name="_Toc50952227"/>
    </w:p>
    <w:p w:rsidR="00D37E6E" w:rsidRPr="008C0698" w:rsidRDefault="00D37E6E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8C0698">
        <w:rPr>
          <w:sz w:val="28"/>
          <w:szCs w:val="28"/>
        </w:rPr>
        <w:t>Сводный учет затрат на производство</w:t>
      </w:r>
      <w:bookmarkEnd w:id="11"/>
    </w:p>
    <w:p w:rsidR="008C0698" w:rsidRDefault="008C0698" w:rsidP="008C0698">
      <w:pPr>
        <w:spacing w:line="360" w:lineRule="auto"/>
        <w:ind w:firstLine="709"/>
        <w:jc w:val="both"/>
        <w:rPr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журнально-ордерной форме счетоводства затраты на производство продукции (работ, услуг) обобщаются следующим образом.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После отражения затрат в ведомости 12, 15 и балансировки ее итогов их переносят в разрезе корреспондирующих счетов в журнал-ордер 10. Затем в журнале-ордере 10 подсчитывают итоги по вертикали и горизонтали. Вертикальные итоги записывают в одной из двух строк: "Всего затрат по экономическим элементам" и "Всего комплексных расходов".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Данные первого раздела журнала-ордера 10 служат основанием для расчета затрат на производство по экономическим элементам и расчета себестоимости объема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Во втором разделе журнала-ордера 10 определяются затраты по экономическим элементам. В итоге получают затраты на производство по элементам без внутризаводского оборота.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В третьем разделе журнала-ордера 10 производится расчет себестоимости продукции. В первую строку этого раздела переносят затраты по дебету счета 20 из первого раздела, а затем вносятся необходимые коррективы по показателям. Итог затрат по корреспондирующим счетам из журнала-ордера 10 переносят в журнал-ордер 10/1 по строке "По журналу-ордеру 10".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Журнал-ордер 10/1 является продолжением журнала-ордера 10. В нем отражаются обороты по кредиту тех же счетов, что и в журнале-ордере 10, но в корреспонденции с дебетом непроизводственных счетов (помимо счетов учета затрат на производство). Итоги суммируют и получают общую сумму оборотов по кредиту счетов для записи в Главную книгу.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Содержание и структура записей в журналах-ордерах № 10 и 10/1 зависят от используемого на предприятии варианта учета затрат на производство, выпуска и реализации продукции (работ, услуг).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применении традиционного варианта учета затрат и калькулирования фактической себестоимости продукции, работ, услуг (с включением всех косвенных расходов, собираемых на счетах 25 и 26 в производственную себестоимость готовой продукции) информация о валовых затратах за отчетный месяц (дебетовый оборот по счету 20) формируется в разделе 1 журнала-ордера № 10. После расчета фактической себестоимости готовой продукции она списывается с кредита счета 20 в дебет счета 40.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Если на предприятии общехозяйственные расходы, собираемые на счете 26, не списываются в дебет счета 20 с одновременным их распределением между объектами калькулирования, а относятся непосредственно общей суммой на себестоимость реализованной продукции (дебет сч. 46), то тогда в разделе 1 журнала-ордера 10 формируется информация о неполной производственной себестоимости. В этой же оценке готовая продукция отражается в журнале-ордере 10/1 по счетам 40, 45, 46.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При этом варианте учета общехозяйственные расходы, собранные на дебете счета 26 (раздел 1 журнала-ордера 10), списываются с кредита этого счета в дебет счета 46 общей суммой, что находит отражение в журнале-ордере 10/1.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обоих описанных вариантах учета затрат на производство и калькулирования фактической себестоимости может применяться синтетический счет 37, с кредита которого в текущем учете в дебет счета 40 списывается нормативная (плановая) себестоимость готовой продукции, а в дебет этого счета (37) относится ее фактическая себестоимость с кредита счета 20, что находит отражение в журнале-ордере № 10/1. Отклонения фактической себестоимости готовой продукции от ее нормативной себестоимости (в оценке или полной, или по неполной производственной себестоимости в зависимости от выбранного на предприятии варианта), выявляемые на счете 37, списываются в дебет счета 46 дополнительной либо сторнировочной записью, что также находит отражение в журнале-ордере № 10/1.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При сокращенной журнально-ордерной форме счетоводства учет затрат на производство ведется в журнале-ордере 05. Как правило, учет затрат на производство ведется в целом по предприятию без подразделения по цехам.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Малые предприятия, осуществляющие производство продукции (работ, услуг) и ведущие учет по упрощенной форме, затраты на производство обобщают в ведомости формы № В-3 "Ведомость учета затрат на производство".</w:t>
      </w:r>
    </w:p>
    <w:p w:rsid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12" w:name="_Toc50952228"/>
    </w:p>
    <w:p w:rsidR="00D37E6E" w:rsidRPr="008C0698" w:rsidRDefault="008C0698" w:rsidP="008C0698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37E6E" w:rsidRPr="008C0698">
        <w:rPr>
          <w:sz w:val="28"/>
          <w:szCs w:val="28"/>
        </w:rPr>
        <w:t>Калькулирование фактической себестоимости продукции (работ, услуг)</w:t>
      </w:r>
      <w:bookmarkEnd w:id="12"/>
    </w:p>
    <w:p w:rsidR="008C0698" w:rsidRDefault="008C0698" w:rsidP="008C0698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iCs/>
          <w:sz w:val="28"/>
          <w:szCs w:val="28"/>
        </w:rPr>
        <w:t>Калькуляцией себестоимости</w:t>
      </w:r>
      <w:r w:rsidRPr="008C0698">
        <w:rPr>
          <w:sz w:val="28"/>
          <w:szCs w:val="28"/>
        </w:rPr>
        <w:t xml:space="preserve"> называется способ определения себестоимости одной единицы продукции (работ, услуг).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В зависимости от особенностей производства, вида и объемов выпускаемой продукции, стадий обработки продукции существует много особенностей в учете затрат на производство и калькулировании себестоимости. В каждой отрасли действуют методические указания, рекомендации по планированию, учету и калькулированию себестоимости продукции. В каждой отрасли, в каждой организации разрабатывается перечень статей калькуляции. Вопросы учета затрат на производство и методы калькулирования себестоимости должны быть детально отражены в учетной политике организации.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С учетом отраслевых методик строится программное обеспечение для учета производственных затрат на ПЭВМ и калькулирование себестоимости.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Существуют такие методы калькулирования, как </w:t>
      </w:r>
      <w:r w:rsidRPr="008C0698">
        <w:rPr>
          <w:b/>
          <w:bCs/>
          <w:sz w:val="28"/>
          <w:szCs w:val="28"/>
        </w:rPr>
        <w:t>простой, попередельный, позаказный, нормативный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Сущность </w:t>
      </w:r>
      <w:r w:rsidRPr="008C0698">
        <w:rPr>
          <w:b/>
          <w:bCs/>
          <w:i/>
          <w:sz w:val="28"/>
          <w:szCs w:val="28"/>
        </w:rPr>
        <w:t>простого метода калькулирования</w:t>
      </w:r>
      <w:r w:rsidRPr="008C0698">
        <w:rPr>
          <w:sz w:val="28"/>
          <w:szCs w:val="28"/>
        </w:rPr>
        <w:t xml:space="preserve"> состоит в том, что общую сумму затрат делят на количество произведенной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При </w:t>
      </w:r>
      <w:r w:rsidRPr="008C0698">
        <w:rPr>
          <w:b/>
          <w:bCs/>
          <w:i/>
          <w:sz w:val="28"/>
          <w:szCs w:val="28"/>
        </w:rPr>
        <w:t>показанном методе</w:t>
      </w:r>
      <w:r w:rsidRPr="008C0698">
        <w:rPr>
          <w:sz w:val="28"/>
          <w:szCs w:val="28"/>
        </w:rPr>
        <w:t xml:space="preserve"> прямые затраты относятся на каждый конкретный заказ на основе первичных документов, а косвенные - распределяются пропорционально принятой базе распределения. Затем общая сумма затрат делится на количество изделий в данном заказе и получают фактическую себестоимость одного изделия.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b/>
          <w:bCs/>
          <w:i/>
          <w:sz w:val="28"/>
          <w:szCs w:val="28"/>
        </w:rPr>
        <w:t>Нормативный метод</w:t>
      </w:r>
      <w:r w:rsidRPr="008C0698">
        <w:rPr>
          <w:sz w:val="28"/>
          <w:szCs w:val="28"/>
        </w:rPr>
        <w:t xml:space="preserve"> также организуется согласно отраслевым методическим рекомендациям. Он сводится к тому, что составляется нормативная (плановая) калькуляция себестоимости на основе прогрессивных норм расходования средств. В процессе оперативного учета выявляются отклонения от действующих норм расходов, и с учетом этих отклонений от норм и изменения норм составляется калькуляция фактической себестоимости.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В малых организациях применяется </w:t>
      </w:r>
      <w:r w:rsidRPr="008C0698">
        <w:rPr>
          <w:b/>
          <w:bCs/>
          <w:i/>
          <w:sz w:val="28"/>
          <w:szCs w:val="28"/>
        </w:rPr>
        <w:t>упрощенный метод</w:t>
      </w:r>
      <w:r w:rsidRPr="008C0698">
        <w:rPr>
          <w:sz w:val="28"/>
          <w:szCs w:val="28"/>
        </w:rPr>
        <w:t xml:space="preserve"> определения себестоимости, при котором все затраты, связанные с выпуском продукции, кроме материалов и заработной платы рабочих, относят на себестоимость выпущенной из производства готовой продукции, а стоимость материалов и зарплату распределяют между себестоимостью выпущенной продукции и незавершенным производством. С этой целью составляется ведомость учета затрат. По материалам определяют удельный вес их расхода на каждый вид продукции в общей сумме расхода, так как чаще всего косвенные затраты распределяются между видами продукции пропорционально расходу материалов. Затем удельный вес умножают на общую сумму амортизации, прочих косвенных расходов и определяют величину этих затрат по каждому виду продукции. Аналогично распределяются прочие расходы, в том числе налоги и отчисления, износ МБП.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Затем суммируются все затраты и определяется себестоимость всей продукции и по видам. Разделив затраты на количество изготовленной продукции, получим фактическую себестоимость единицы продукции. Нахождение себестоимости единицы продукции называется калькуляцией.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C0698">
        <w:rPr>
          <w:sz w:val="28"/>
          <w:szCs w:val="28"/>
        </w:rPr>
        <w:t xml:space="preserve">Умножив себестоимость единицы продукции на количество отгруженной в порядке реализации продукции, определяют </w:t>
      </w:r>
      <w:r w:rsidRPr="008C0698">
        <w:rPr>
          <w:b/>
          <w:bCs/>
          <w:i/>
          <w:sz w:val="28"/>
          <w:szCs w:val="28"/>
        </w:rPr>
        <w:t>себестоимость реализованной продукции</w:t>
      </w:r>
      <w:r w:rsidRPr="008C0698">
        <w:rPr>
          <w:i/>
          <w:sz w:val="28"/>
          <w:szCs w:val="28"/>
        </w:rPr>
        <w:t>.</w:t>
      </w:r>
    </w:p>
    <w:p w:rsidR="00D37E6E" w:rsidRPr="008C0698" w:rsidRDefault="00D37E6E" w:rsidP="008C0698">
      <w:pPr>
        <w:pStyle w:val="22"/>
        <w:widowControl w:val="0"/>
        <w:spacing w:line="360" w:lineRule="auto"/>
        <w:ind w:firstLine="709"/>
        <w:jc w:val="both"/>
        <w:rPr>
          <w:szCs w:val="28"/>
        </w:rPr>
      </w:pPr>
      <w:r w:rsidRPr="008C0698">
        <w:rPr>
          <w:szCs w:val="28"/>
        </w:rPr>
        <w:t>Во многих производственных организациях на конец месяца остается незавершенное производство. Поэтому после распределения накладных расходов между изделиями, услугами и списания их в конце месяца со счетов 25 и 26 на счет 20, по дебету счета 20 «Основное производство» определяют сумму прямых и косвенных затрат, необходимых для калькулирования себестоимости готовой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Затем путем инвентаризации определяют стоимость незавершенного производства. Стоимость незавершенной обработкой продукции определяют по статьям затрат согласно отраслевой методике.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Для калькулирования фактической себестоимости готовой продукции надо к стоимости незавершенного производства на начало месяца прибавить фактические затраты на производство продукции за отчетный месяц и вычесть незавершенное производство на конец месяца, и стоимость брака и отходов. Затем фактическую себестоимость выпуска конкретного изделия делят на количество выпущенной готовой продукции и получают себестоимость единицы продукции.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Оприходование готовой продукции по фактической себестоимости отражается по дебету </w:t>
      </w:r>
      <w:r w:rsidRPr="008C0698">
        <w:rPr>
          <w:b/>
          <w:bCs/>
          <w:sz w:val="28"/>
          <w:szCs w:val="28"/>
        </w:rPr>
        <w:t>счета 40 «Готовая продукция»</w:t>
      </w:r>
      <w:r w:rsidRPr="008C0698">
        <w:rPr>
          <w:sz w:val="28"/>
          <w:szCs w:val="28"/>
        </w:rPr>
        <w:t xml:space="preserve"> и кредиту </w:t>
      </w:r>
      <w:r w:rsidRPr="008C0698">
        <w:rPr>
          <w:b/>
          <w:bCs/>
          <w:sz w:val="28"/>
          <w:szCs w:val="28"/>
        </w:rPr>
        <w:t>счета 20 «Основное производство»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 xml:space="preserve">Стоимость выполненных работ и оказанных услуг на сторону на счете 40 «Готовая продукция» не отражаются, а фактические затраты по ним списываются – </w:t>
      </w:r>
      <w:r w:rsidRPr="008C0698">
        <w:rPr>
          <w:i/>
          <w:sz w:val="28"/>
          <w:szCs w:val="28"/>
        </w:rPr>
        <w:t>Д-т 46</w:t>
      </w:r>
      <w:r w:rsidRPr="008C0698">
        <w:rPr>
          <w:sz w:val="28"/>
          <w:szCs w:val="28"/>
        </w:rPr>
        <w:t xml:space="preserve"> и </w:t>
      </w:r>
      <w:r w:rsidRPr="008C0698">
        <w:rPr>
          <w:i/>
          <w:sz w:val="28"/>
          <w:szCs w:val="28"/>
        </w:rPr>
        <w:t>К-т 20</w:t>
      </w:r>
      <w:r w:rsidRPr="008C0698">
        <w:rPr>
          <w:sz w:val="28"/>
          <w:szCs w:val="28"/>
        </w:rPr>
        <w:t>.</w:t>
      </w:r>
    </w:p>
    <w:p w:rsidR="00D37E6E" w:rsidRPr="008C0698" w:rsidRDefault="00D37E6E" w:rsidP="008C0698">
      <w:pPr>
        <w:spacing w:line="360" w:lineRule="auto"/>
        <w:ind w:firstLine="709"/>
        <w:jc w:val="both"/>
        <w:rPr>
          <w:sz w:val="28"/>
          <w:szCs w:val="28"/>
        </w:rPr>
      </w:pPr>
      <w:r w:rsidRPr="008C0698">
        <w:rPr>
          <w:sz w:val="28"/>
          <w:szCs w:val="28"/>
        </w:rPr>
        <w:t>На предприятиях, изготавливающих несколько видов продукции, к счету 20 «Основное производство» открывают аналитические счета в виде карточек (ведомостей) для учета затрат по каждому виду продукции (работ и услуг), сумма затрат по всем аналитическим счетам к счету 20 должна равняться сумме затрат по синтетическому счету 20 «Основное производство».</w:t>
      </w:r>
      <w:bookmarkStart w:id="13" w:name="_GoBack"/>
      <w:bookmarkEnd w:id="13"/>
    </w:p>
    <w:sectPr w:rsidR="00D37E6E" w:rsidRPr="008C0698" w:rsidSect="008C069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D7C99"/>
    <w:multiLevelType w:val="hybridMultilevel"/>
    <w:tmpl w:val="B9F6C140"/>
    <w:lvl w:ilvl="0" w:tplc="E392F488">
      <w:start w:val="1"/>
      <w:numFmt w:val="decimal"/>
      <w:pStyle w:val="a"/>
      <w:lvlText w:val="%1."/>
      <w:lvlJc w:val="left"/>
      <w:pPr>
        <w:tabs>
          <w:tab w:val="num" w:pos="964"/>
        </w:tabs>
        <w:ind w:left="964" w:hanging="604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29638A"/>
    <w:multiLevelType w:val="hybridMultilevel"/>
    <w:tmpl w:val="F13C32D4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10DA9"/>
    <w:multiLevelType w:val="hybridMultilevel"/>
    <w:tmpl w:val="5868E13C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1161D"/>
    <w:multiLevelType w:val="hybridMultilevel"/>
    <w:tmpl w:val="02C6A59E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0F128E"/>
    <w:multiLevelType w:val="hybridMultilevel"/>
    <w:tmpl w:val="0C486714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1A796F"/>
    <w:multiLevelType w:val="hybridMultilevel"/>
    <w:tmpl w:val="C2A6E58E"/>
    <w:lvl w:ilvl="0" w:tplc="E7402718">
      <w:start w:val="1"/>
      <w:numFmt w:val="decimal"/>
      <w:lvlText w:val="%1."/>
      <w:lvlJc w:val="left"/>
      <w:pPr>
        <w:tabs>
          <w:tab w:val="num" w:pos="2155"/>
        </w:tabs>
        <w:ind w:left="2155" w:hanging="567"/>
      </w:pPr>
      <w:rPr>
        <w:rFonts w:ascii="Times New Roman" w:hAnsi="Times New Roman" w:cs="Times New Roman" w:hint="default"/>
        <w:b w:val="0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6">
    <w:nsid w:val="2BC31178"/>
    <w:multiLevelType w:val="hybridMultilevel"/>
    <w:tmpl w:val="CA14F80A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7">
    <w:nsid w:val="2E0E7D18"/>
    <w:multiLevelType w:val="hybridMultilevel"/>
    <w:tmpl w:val="C8061CAE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F03DB0"/>
    <w:multiLevelType w:val="hybridMultilevel"/>
    <w:tmpl w:val="8CF038A8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506723"/>
    <w:multiLevelType w:val="hybridMultilevel"/>
    <w:tmpl w:val="0FC0AAB4"/>
    <w:lvl w:ilvl="0" w:tplc="E7402718">
      <w:start w:val="1"/>
      <w:numFmt w:val="decimal"/>
      <w:lvlText w:val="%1."/>
      <w:lvlJc w:val="left"/>
      <w:pPr>
        <w:tabs>
          <w:tab w:val="num" w:pos="2155"/>
        </w:tabs>
        <w:ind w:left="2155" w:hanging="567"/>
      </w:pPr>
      <w:rPr>
        <w:rFonts w:ascii="Times New Roman" w:hAnsi="Times New Roman" w:cs="Times New Roman" w:hint="default"/>
        <w:b w:val="0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10">
    <w:nsid w:val="6DFA5A9A"/>
    <w:multiLevelType w:val="hybridMultilevel"/>
    <w:tmpl w:val="11429536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50356C"/>
    <w:multiLevelType w:val="hybridMultilevel"/>
    <w:tmpl w:val="3D1CC57A"/>
    <w:lvl w:ilvl="0" w:tplc="E7402718">
      <w:start w:val="1"/>
      <w:numFmt w:val="decimal"/>
      <w:lvlText w:val="%1."/>
      <w:lvlJc w:val="left"/>
      <w:pPr>
        <w:tabs>
          <w:tab w:val="num" w:pos="2155"/>
        </w:tabs>
        <w:ind w:left="2155" w:hanging="567"/>
      </w:pPr>
      <w:rPr>
        <w:rFonts w:ascii="Times New Roman" w:hAnsi="Times New Roman" w:cs="Times New Roman" w:hint="default"/>
        <w:b w:val="0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12">
    <w:nsid w:val="7A7C4B00"/>
    <w:multiLevelType w:val="multilevel"/>
    <w:tmpl w:val="2B8E46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2"/>
  </w:num>
  <w:num w:numId="9">
    <w:abstractNumId w:val="5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E6E"/>
    <w:rsid w:val="0005038D"/>
    <w:rsid w:val="00293A8B"/>
    <w:rsid w:val="003D2E60"/>
    <w:rsid w:val="00794054"/>
    <w:rsid w:val="007D008D"/>
    <w:rsid w:val="008C0698"/>
    <w:rsid w:val="00902807"/>
    <w:rsid w:val="00D3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6CA382-B34C-42F2-A5FC-684F9377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37E6E"/>
    <w:pPr>
      <w:widowControl w:val="0"/>
    </w:pPr>
  </w:style>
  <w:style w:type="paragraph" w:styleId="1">
    <w:name w:val="heading 1"/>
    <w:basedOn w:val="a0"/>
    <w:next w:val="a0"/>
    <w:link w:val="10"/>
    <w:uiPriority w:val="9"/>
    <w:rsid w:val="00D37E6E"/>
    <w:pPr>
      <w:keepNext/>
      <w:widowControl/>
      <w:ind w:firstLine="567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uiPriority w:val="9"/>
    <w:qFormat/>
    <w:rsid w:val="00D37E6E"/>
    <w:pPr>
      <w:keepNext/>
      <w:widowControl/>
      <w:suppressAutoHyphens/>
      <w:spacing w:before="240" w:after="240" w:line="288" w:lineRule="auto"/>
      <w:jc w:val="center"/>
      <w:outlineLvl w:val="1"/>
    </w:pPr>
    <w:rPr>
      <w:b/>
      <w:sz w:val="32"/>
    </w:rPr>
  </w:style>
  <w:style w:type="paragraph" w:styleId="3">
    <w:name w:val="heading 3"/>
    <w:basedOn w:val="a0"/>
    <w:next w:val="a0"/>
    <w:link w:val="30"/>
    <w:uiPriority w:val="9"/>
    <w:qFormat/>
    <w:rsid w:val="00D37E6E"/>
    <w:pPr>
      <w:keepNext/>
      <w:widowControl/>
      <w:spacing w:before="240" w:after="240" w:line="288" w:lineRule="auto"/>
      <w:jc w:val="center"/>
      <w:outlineLvl w:val="2"/>
    </w:pPr>
    <w:rPr>
      <w:b/>
      <w:i/>
      <w:sz w:val="32"/>
      <w:lang w:val="be-BY"/>
    </w:rPr>
  </w:style>
  <w:style w:type="paragraph" w:styleId="4">
    <w:name w:val="heading 4"/>
    <w:basedOn w:val="a0"/>
    <w:next w:val="a0"/>
    <w:link w:val="40"/>
    <w:uiPriority w:val="9"/>
    <w:qFormat/>
    <w:rsid w:val="00D37E6E"/>
    <w:pPr>
      <w:keepNext/>
      <w:widowControl/>
      <w:numPr>
        <w:ilvl w:val="3"/>
        <w:numId w:val="2"/>
      </w:numPr>
      <w:shd w:val="clear" w:color="auto" w:fill="FFFFFF"/>
      <w:autoSpaceDE w:val="0"/>
      <w:autoSpaceDN w:val="0"/>
      <w:adjustRightInd w:val="0"/>
      <w:spacing w:line="288" w:lineRule="auto"/>
      <w:jc w:val="center"/>
      <w:outlineLvl w:val="3"/>
    </w:pPr>
    <w:rPr>
      <w:b/>
      <w:i/>
      <w:color w:val="000000"/>
      <w:sz w:val="32"/>
    </w:rPr>
  </w:style>
  <w:style w:type="paragraph" w:styleId="5">
    <w:name w:val="heading 5"/>
    <w:basedOn w:val="a0"/>
    <w:next w:val="a0"/>
    <w:link w:val="50"/>
    <w:uiPriority w:val="9"/>
    <w:qFormat/>
    <w:rsid w:val="00D37E6E"/>
    <w:pPr>
      <w:widowControl/>
      <w:numPr>
        <w:ilvl w:val="4"/>
        <w:numId w:val="2"/>
      </w:numPr>
      <w:spacing w:line="288" w:lineRule="auto"/>
      <w:jc w:val="center"/>
      <w:outlineLvl w:val="4"/>
    </w:pPr>
    <w:rPr>
      <w:b/>
      <w:bCs/>
      <w:i/>
      <w:iCs/>
      <w:color w:val="FF00FF"/>
      <w:sz w:val="32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D37E6E"/>
    <w:pPr>
      <w:keepNext/>
      <w:widowControl/>
      <w:spacing w:line="288" w:lineRule="auto"/>
      <w:ind w:firstLine="709"/>
      <w:jc w:val="both"/>
      <w:outlineLvl w:val="5"/>
    </w:pPr>
    <w:rPr>
      <w:b/>
      <w:i/>
      <w:sz w:val="36"/>
    </w:rPr>
  </w:style>
  <w:style w:type="paragraph" w:styleId="7">
    <w:name w:val="heading 7"/>
    <w:basedOn w:val="a0"/>
    <w:next w:val="a0"/>
    <w:link w:val="70"/>
    <w:uiPriority w:val="9"/>
    <w:qFormat/>
    <w:rsid w:val="00D37E6E"/>
    <w:pPr>
      <w:keepNext/>
      <w:widowControl/>
      <w:spacing w:line="288" w:lineRule="auto"/>
      <w:ind w:firstLine="737"/>
      <w:jc w:val="both"/>
      <w:outlineLvl w:val="6"/>
    </w:pPr>
    <w:rPr>
      <w:b/>
      <w:bCs/>
      <w:i/>
      <w:iCs/>
      <w:sz w:val="32"/>
    </w:rPr>
  </w:style>
  <w:style w:type="paragraph" w:styleId="8">
    <w:name w:val="heading 8"/>
    <w:basedOn w:val="a0"/>
    <w:next w:val="a0"/>
    <w:link w:val="80"/>
    <w:uiPriority w:val="9"/>
    <w:qFormat/>
    <w:rsid w:val="00D37E6E"/>
    <w:pPr>
      <w:keepNext/>
      <w:widowControl/>
      <w:spacing w:line="288" w:lineRule="auto"/>
      <w:jc w:val="both"/>
      <w:outlineLvl w:val="7"/>
    </w:pPr>
    <w:rPr>
      <w:b/>
      <w:bCs/>
      <w:i/>
      <w:iCs/>
      <w:sz w:val="32"/>
    </w:rPr>
  </w:style>
  <w:style w:type="paragraph" w:styleId="9">
    <w:name w:val="heading 9"/>
    <w:basedOn w:val="a0"/>
    <w:next w:val="a0"/>
    <w:link w:val="90"/>
    <w:uiPriority w:val="9"/>
    <w:qFormat/>
    <w:rsid w:val="00D37E6E"/>
    <w:pPr>
      <w:keepNext/>
      <w:widowControl/>
      <w:spacing w:line="288" w:lineRule="auto"/>
      <w:jc w:val="both"/>
      <w:outlineLvl w:val="8"/>
    </w:pPr>
    <w:rPr>
      <w:b/>
      <w:bCs/>
      <w:i/>
      <w:i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31">
    <w:name w:val="toc 3"/>
    <w:basedOn w:val="a0"/>
    <w:next w:val="a0"/>
    <w:autoRedefine/>
    <w:uiPriority w:val="39"/>
    <w:semiHidden/>
    <w:rsid w:val="00D37E6E"/>
    <w:pPr>
      <w:widowControl/>
      <w:tabs>
        <w:tab w:val="right" w:pos="9055"/>
      </w:tabs>
      <w:spacing w:line="288" w:lineRule="auto"/>
      <w:ind w:left="1134"/>
    </w:pPr>
    <w:rPr>
      <w:noProof/>
      <w:sz w:val="32"/>
      <w:szCs w:val="24"/>
    </w:rPr>
  </w:style>
  <w:style w:type="paragraph" w:customStyle="1" w:styleId="a4">
    <w:name w:val="Основные понятия"/>
    <w:basedOn w:val="a0"/>
    <w:next w:val="a0"/>
    <w:rsid w:val="00D37E6E"/>
    <w:pPr>
      <w:spacing w:line="312" w:lineRule="auto"/>
      <w:ind w:firstLine="697"/>
      <w:jc w:val="both"/>
    </w:pPr>
    <w:rPr>
      <w:b/>
      <w:color w:val="008000"/>
      <w:sz w:val="32"/>
    </w:rPr>
  </w:style>
  <w:style w:type="paragraph" w:customStyle="1" w:styleId="a">
    <w:name w:val="Вопрос"/>
    <w:basedOn w:val="a0"/>
    <w:next w:val="a0"/>
    <w:rsid w:val="00D37E6E"/>
    <w:pPr>
      <w:widowControl/>
      <w:numPr>
        <w:numId w:val="1"/>
      </w:numPr>
      <w:spacing w:before="120" w:after="60" w:line="288" w:lineRule="auto"/>
      <w:jc w:val="both"/>
    </w:pPr>
    <w:rPr>
      <w:sz w:val="32"/>
      <w:szCs w:val="24"/>
      <w:lang w:val="en-US"/>
    </w:rPr>
  </w:style>
  <w:style w:type="paragraph" w:styleId="a5">
    <w:name w:val="Normal Indent"/>
    <w:basedOn w:val="a0"/>
    <w:uiPriority w:val="99"/>
    <w:rsid w:val="00D37E6E"/>
    <w:pPr>
      <w:widowControl/>
      <w:jc w:val="center"/>
    </w:pPr>
    <w:rPr>
      <w:b/>
      <w:sz w:val="28"/>
    </w:rPr>
  </w:style>
  <w:style w:type="paragraph" w:styleId="11">
    <w:name w:val="toc 1"/>
    <w:basedOn w:val="a0"/>
    <w:next w:val="a0"/>
    <w:autoRedefine/>
    <w:uiPriority w:val="39"/>
    <w:semiHidden/>
    <w:rsid w:val="00D37E6E"/>
    <w:pPr>
      <w:widowControl/>
      <w:tabs>
        <w:tab w:val="right" w:pos="9055"/>
      </w:tabs>
      <w:spacing w:before="360" w:line="288" w:lineRule="auto"/>
    </w:pPr>
    <w:rPr>
      <w:rFonts w:ascii="Arial" w:hAnsi="Arial"/>
      <w:b/>
      <w:bCs/>
      <w:caps/>
      <w:noProof/>
      <w:sz w:val="32"/>
      <w:szCs w:val="28"/>
    </w:rPr>
  </w:style>
  <w:style w:type="paragraph" w:styleId="21">
    <w:name w:val="toc 2"/>
    <w:basedOn w:val="a0"/>
    <w:next w:val="a0"/>
    <w:autoRedefine/>
    <w:uiPriority w:val="39"/>
    <w:semiHidden/>
    <w:rsid w:val="00D37E6E"/>
    <w:pPr>
      <w:widowControl/>
      <w:tabs>
        <w:tab w:val="right" w:pos="9055"/>
      </w:tabs>
      <w:spacing w:before="120" w:line="288" w:lineRule="auto"/>
      <w:ind w:left="567"/>
    </w:pPr>
    <w:rPr>
      <w:b/>
      <w:bCs/>
      <w:noProof/>
      <w:spacing w:val="-20"/>
      <w:sz w:val="32"/>
      <w:szCs w:val="32"/>
    </w:rPr>
  </w:style>
  <w:style w:type="paragraph" w:styleId="a6">
    <w:name w:val="Title"/>
    <w:basedOn w:val="a0"/>
    <w:link w:val="a7"/>
    <w:uiPriority w:val="10"/>
    <w:qFormat/>
    <w:rsid w:val="00D37E6E"/>
    <w:pPr>
      <w:widowControl/>
      <w:autoSpaceDE w:val="0"/>
      <w:autoSpaceDN w:val="0"/>
      <w:spacing w:line="288" w:lineRule="auto"/>
      <w:ind w:left="720" w:firstLine="720"/>
      <w:jc w:val="center"/>
    </w:pPr>
    <w:rPr>
      <w:b/>
      <w:bCs/>
      <w:sz w:val="32"/>
      <w:szCs w:val="24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0"/>
    <w:link w:val="a9"/>
    <w:uiPriority w:val="11"/>
    <w:qFormat/>
    <w:rsid w:val="00D37E6E"/>
    <w:pPr>
      <w:widowControl/>
      <w:shd w:val="clear" w:color="auto" w:fill="FFFFFF"/>
      <w:spacing w:line="312" w:lineRule="auto"/>
      <w:ind w:right="-765" w:firstLine="851"/>
      <w:jc w:val="center"/>
    </w:pPr>
    <w:rPr>
      <w:b/>
      <w:bCs/>
      <w:color w:val="000000"/>
      <w:sz w:val="32"/>
      <w:szCs w:val="32"/>
    </w:rPr>
  </w:style>
  <w:style w:type="character" w:customStyle="1" w:styleId="a9">
    <w:name w:val="Підзаголовок Знак"/>
    <w:link w:val="a8"/>
    <w:uiPriority w:val="11"/>
    <w:rPr>
      <w:rFonts w:ascii="Cambria" w:eastAsia="Times New Roman" w:hAnsi="Cambria" w:cs="Times New Roman"/>
      <w:sz w:val="24"/>
      <w:szCs w:val="24"/>
    </w:rPr>
  </w:style>
  <w:style w:type="paragraph" w:styleId="aa">
    <w:name w:val="Body Text"/>
    <w:basedOn w:val="a0"/>
    <w:link w:val="ab"/>
    <w:uiPriority w:val="99"/>
    <w:rsid w:val="00D37E6E"/>
    <w:pPr>
      <w:widowControl/>
      <w:spacing w:line="288" w:lineRule="auto"/>
      <w:jc w:val="both"/>
    </w:pPr>
    <w:rPr>
      <w:b/>
      <w:bCs/>
      <w:sz w:val="36"/>
    </w:rPr>
  </w:style>
  <w:style w:type="character" w:customStyle="1" w:styleId="ab">
    <w:name w:val="Основний текст Знак"/>
    <w:link w:val="aa"/>
    <w:uiPriority w:val="99"/>
    <w:semiHidden/>
    <w:rPr>
      <w:sz w:val="32"/>
    </w:rPr>
  </w:style>
  <w:style w:type="paragraph" w:styleId="ac">
    <w:name w:val="Body Text Indent"/>
    <w:basedOn w:val="a0"/>
    <w:link w:val="ad"/>
    <w:uiPriority w:val="99"/>
    <w:rsid w:val="00D37E6E"/>
    <w:pPr>
      <w:widowControl/>
      <w:spacing w:line="288" w:lineRule="auto"/>
      <w:ind w:firstLine="709"/>
      <w:jc w:val="both"/>
    </w:pPr>
    <w:rPr>
      <w:sz w:val="32"/>
    </w:rPr>
  </w:style>
  <w:style w:type="character" w:customStyle="1" w:styleId="ad">
    <w:name w:val="Основний текст з відступом Знак"/>
    <w:link w:val="ac"/>
    <w:uiPriority w:val="99"/>
    <w:semiHidden/>
    <w:rPr>
      <w:sz w:val="32"/>
    </w:rPr>
  </w:style>
  <w:style w:type="paragraph" w:styleId="32">
    <w:name w:val="Body Text Indent 3"/>
    <w:basedOn w:val="a0"/>
    <w:link w:val="33"/>
    <w:uiPriority w:val="99"/>
    <w:rsid w:val="00D37E6E"/>
    <w:pPr>
      <w:widowControl/>
      <w:spacing w:line="288" w:lineRule="auto"/>
      <w:ind w:firstLine="737"/>
      <w:jc w:val="both"/>
    </w:pPr>
    <w:rPr>
      <w:b/>
      <w:bCs/>
      <w:i/>
      <w:iCs/>
      <w:sz w:val="32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styleId="ae">
    <w:name w:val="header"/>
    <w:basedOn w:val="a0"/>
    <w:link w:val="af"/>
    <w:uiPriority w:val="99"/>
    <w:rsid w:val="00D37E6E"/>
    <w:pPr>
      <w:widowControl/>
      <w:tabs>
        <w:tab w:val="center" w:pos="4677"/>
        <w:tab w:val="right" w:pos="9355"/>
      </w:tabs>
      <w:spacing w:line="288" w:lineRule="auto"/>
      <w:ind w:firstLine="737"/>
      <w:jc w:val="both"/>
    </w:pPr>
    <w:rPr>
      <w:sz w:val="32"/>
    </w:rPr>
  </w:style>
  <w:style w:type="character" w:customStyle="1" w:styleId="af">
    <w:name w:val="Верхній колонтитул Знак"/>
    <w:link w:val="ae"/>
    <w:uiPriority w:val="99"/>
    <w:semiHidden/>
    <w:rPr>
      <w:sz w:val="32"/>
    </w:rPr>
  </w:style>
  <w:style w:type="character" w:styleId="af0">
    <w:name w:val="page number"/>
    <w:uiPriority w:val="99"/>
    <w:rsid w:val="00D37E6E"/>
    <w:rPr>
      <w:rFonts w:cs="Times New Roman"/>
    </w:rPr>
  </w:style>
  <w:style w:type="paragraph" w:styleId="22">
    <w:name w:val="Body Text Indent 2"/>
    <w:basedOn w:val="a0"/>
    <w:link w:val="23"/>
    <w:uiPriority w:val="99"/>
    <w:rsid w:val="00D37E6E"/>
    <w:pPr>
      <w:widowControl/>
      <w:ind w:firstLine="567"/>
    </w:pPr>
    <w:rPr>
      <w:sz w:val="28"/>
    </w:rPr>
  </w:style>
  <w:style w:type="character" w:customStyle="1" w:styleId="23">
    <w:name w:val="Основний текст з відступом 2 Знак"/>
    <w:link w:val="22"/>
    <w:uiPriority w:val="99"/>
    <w:semiHidden/>
    <w:rPr>
      <w:sz w:val="32"/>
    </w:rPr>
  </w:style>
  <w:style w:type="paragraph" w:styleId="af1">
    <w:name w:val="Document Map"/>
    <w:basedOn w:val="a0"/>
    <w:link w:val="af2"/>
    <w:uiPriority w:val="99"/>
    <w:semiHidden/>
    <w:rsid w:val="00D37E6E"/>
    <w:pPr>
      <w:widowControl/>
      <w:shd w:val="clear" w:color="auto" w:fill="000080"/>
      <w:spacing w:line="288" w:lineRule="auto"/>
      <w:ind w:firstLine="737"/>
      <w:jc w:val="both"/>
    </w:pPr>
    <w:rPr>
      <w:rFonts w:ascii="Tahoma" w:hAnsi="Tahoma" w:cs="Tahoma"/>
      <w:sz w:val="32"/>
    </w:rPr>
  </w:style>
  <w:style w:type="character" w:customStyle="1" w:styleId="af2">
    <w:name w:val="Схема документа Знак"/>
    <w:link w:val="af1"/>
    <w:uiPriority w:val="99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37E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4">
    <w:name w:val="Body Text 2"/>
    <w:basedOn w:val="a0"/>
    <w:link w:val="25"/>
    <w:uiPriority w:val="99"/>
    <w:rsid w:val="00D37E6E"/>
    <w:pPr>
      <w:widowControl/>
      <w:jc w:val="both"/>
    </w:pPr>
    <w:rPr>
      <w:sz w:val="28"/>
      <w:szCs w:val="24"/>
    </w:rPr>
  </w:style>
  <w:style w:type="character" w:customStyle="1" w:styleId="25">
    <w:name w:val="Основний текст 2 Знак"/>
    <w:link w:val="24"/>
    <w:uiPriority w:val="99"/>
    <w:semiHidden/>
    <w:rPr>
      <w:sz w:val="32"/>
    </w:rPr>
  </w:style>
  <w:style w:type="paragraph" w:styleId="41">
    <w:name w:val="toc 4"/>
    <w:basedOn w:val="a0"/>
    <w:next w:val="a0"/>
    <w:autoRedefine/>
    <w:uiPriority w:val="39"/>
    <w:semiHidden/>
    <w:rsid w:val="00D37E6E"/>
    <w:pPr>
      <w:widowControl/>
      <w:spacing w:line="288" w:lineRule="auto"/>
      <w:ind w:left="640" w:firstLine="737"/>
    </w:pPr>
    <w:rPr>
      <w:sz w:val="32"/>
      <w:szCs w:val="24"/>
    </w:rPr>
  </w:style>
  <w:style w:type="paragraph" w:styleId="51">
    <w:name w:val="toc 5"/>
    <w:basedOn w:val="a0"/>
    <w:next w:val="a0"/>
    <w:autoRedefine/>
    <w:uiPriority w:val="39"/>
    <w:semiHidden/>
    <w:rsid w:val="00D37E6E"/>
    <w:pPr>
      <w:widowControl/>
      <w:spacing w:line="288" w:lineRule="auto"/>
      <w:ind w:left="960" w:firstLine="737"/>
    </w:pPr>
    <w:rPr>
      <w:sz w:val="32"/>
      <w:szCs w:val="24"/>
    </w:rPr>
  </w:style>
  <w:style w:type="paragraph" w:styleId="61">
    <w:name w:val="toc 6"/>
    <w:basedOn w:val="a0"/>
    <w:next w:val="a0"/>
    <w:autoRedefine/>
    <w:uiPriority w:val="39"/>
    <w:semiHidden/>
    <w:rsid w:val="00D37E6E"/>
    <w:pPr>
      <w:widowControl/>
      <w:spacing w:line="288" w:lineRule="auto"/>
      <w:ind w:left="1280" w:firstLine="737"/>
    </w:pPr>
    <w:rPr>
      <w:sz w:val="32"/>
      <w:szCs w:val="24"/>
    </w:rPr>
  </w:style>
  <w:style w:type="paragraph" w:styleId="71">
    <w:name w:val="toc 7"/>
    <w:basedOn w:val="a0"/>
    <w:next w:val="a0"/>
    <w:autoRedefine/>
    <w:uiPriority w:val="39"/>
    <w:semiHidden/>
    <w:rsid w:val="00D37E6E"/>
    <w:pPr>
      <w:widowControl/>
      <w:spacing w:line="288" w:lineRule="auto"/>
      <w:ind w:left="1600" w:firstLine="737"/>
    </w:pPr>
    <w:rPr>
      <w:sz w:val="32"/>
      <w:szCs w:val="24"/>
    </w:rPr>
  </w:style>
  <w:style w:type="paragraph" w:styleId="81">
    <w:name w:val="toc 8"/>
    <w:basedOn w:val="a0"/>
    <w:next w:val="a0"/>
    <w:autoRedefine/>
    <w:uiPriority w:val="39"/>
    <w:semiHidden/>
    <w:rsid w:val="00D37E6E"/>
    <w:pPr>
      <w:widowControl/>
      <w:spacing w:line="288" w:lineRule="auto"/>
      <w:ind w:left="1920" w:firstLine="737"/>
    </w:pPr>
    <w:rPr>
      <w:sz w:val="32"/>
      <w:szCs w:val="24"/>
    </w:rPr>
  </w:style>
  <w:style w:type="paragraph" w:styleId="91">
    <w:name w:val="toc 9"/>
    <w:basedOn w:val="a0"/>
    <w:next w:val="a0"/>
    <w:autoRedefine/>
    <w:uiPriority w:val="39"/>
    <w:semiHidden/>
    <w:rsid w:val="00D37E6E"/>
    <w:pPr>
      <w:widowControl/>
      <w:spacing w:line="288" w:lineRule="auto"/>
      <w:ind w:left="2240" w:firstLine="737"/>
    </w:pPr>
    <w:rPr>
      <w:sz w:val="32"/>
      <w:szCs w:val="24"/>
    </w:rPr>
  </w:style>
  <w:style w:type="character" w:styleId="af3">
    <w:name w:val="Hyperlink"/>
    <w:uiPriority w:val="99"/>
    <w:rsid w:val="00D37E6E"/>
    <w:rPr>
      <w:rFonts w:cs="Times New Roman"/>
      <w:color w:val="0000FF"/>
      <w:u w:val="single"/>
    </w:rPr>
  </w:style>
  <w:style w:type="paragraph" w:styleId="af4">
    <w:name w:val="Normal (Web)"/>
    <w:basedOn w:val="a0"/>
    <w:uiPriority w:val="99"/>
    <w:rsid w:val="00D37E6E"/>
    <w:pPr>
      <w:widowControl/>
    </w:pPr>
    <w:rPr>
      <w:sz w:val="24"/>
      <w:szCs w:val="24"/>
    </w:rPr>
  </w:style>
  <w:style w:type="paragraph" w:styleId="34">
    <w:name w:val="Body Text 3"/>
    <w:basedOn w:val="a0"/>
    <w:link w:val="35"/>
    <w:uiPriority w:val="99"/>
    <w:rsid w:val="00D37E6E"/>
    <w:pPr>
      <w:widowControl/>
      <w:spacing w:line="288" w:lineRule="auto"/>
      <w:jc w:val="both"/>
    </w:pPr>
    <w:rPr>
      <w:sz w:val="32"/>
    </w:rPr>
  </w:style>
  <w:style w:type="character" w:customStyle="1" w:styleId="35">
    <w:name w:val="Основний текст 3 Знак"/>
    <w:link w:val="34"/>
    <w:uiPriority w:val="99"/>
    <w:semiHidden/>
    <w:rPr>
      <w:sz w:val="16"/>
      <w:szCs w:val="16"/>
    </w:rPr>
  </w:style>
  <w:style w:type="paragraph" w:customStyle="1" w:styleId="H3">
    <w:name w:val="H3"/>
    <w:basedOn w:val="a0"/>
    <w:next w:val="a0"/>
    <w:rsid w:val="00D37E6E"/>
    <w:pPr>
      <w:keepNext/>
      <w:widowControl/>
      <w:spacing w:before="100" w:after="100"/>
      <w:outlineLvl w:val="3"/>
    </w:pPr>
    <w:rPr>
      <w:b/>
      <w:sz w:val="28"/>
      <w:lang w:eastAsia="en-US"/>
    </w:rPr>
  </w:style>
  <w:style w:type="character" w:styleId="af5">
    <w:name w:val="Strong"/>
    <w:uiPriority w:val="22"/>
    <w:qFormat/>
    <w:rsid w:val="00D37E6E"/>
    <w:rPr>
      <w:rFonts w:cs="Times New Roman"/>
      <w:b/>
      <w:bCs/>
    </w:rPr>
  </w:style>
  <w:style w:type="paragraph" w:customStyle="1" w:styleId="12">
    <w:name w:val="заголовок 1"/>
    <w:basedOn w:val="a0"/>
    <w:next w:val="a0"/>
    <w:rsid w:val="00D37E6E"/>
    <w:pPr>
      <w:keepNext/>
      <w:autoSpaceDE w:val="0"/>
      <w:autoSpaceDN w:val="0"/>
      <w:jc w:val="center"/>
      <w:outlineLvl w:val="0"/>
    </w:pPr>
    <w:rPr>
      <w:b/>
      <w:bCs/>
    </w:rPr>
  </w:style>
  <w:style w:type="paragraph" w:customStyle="1" w:styleId="l3">
    <w:name w:val="l3"/>
    <w:basedOn w:val="a0"/>
    <w:rsid w:val="00D37E6E"/>
    <w:pPr>
      <w:widowControl/>
      <w:spacing w:line="240" w:lineRule="exact"/>
      <w:jc w:val="both"/>
    </w:pPr>
    <w:rPr>
      <w:rFonts w:ascii="NTTimes" w:hAnsi="NT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7668</Words>
  <Characters>43713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 ЗАТРАТ НА ПРОИЗВОДСТВО И КАЛЬКУЛИРОВАНИЕ СЕБЕСТОИМОСТИ ПРОДУКЦИИ (РАБОТ, УСЛУГ)</vt:lpstr>
    </vt:vector>
  </TitlesOfParts>
  <Company/>
  <LinksUpToDate>false</LinksUpToDate>
  <CharactersWithSpaces>51279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 ЗАТРАТ НА ПРОИЗВОДСТВО И КАЛЬКУЛИРОВАНИЕ СЕБЕСТОИМОСТИ ПРОДУКЦИИ (РАБОТ, УСЛУГ)</dc:title>
  <dc:subject/>
  <dc:creator>1</dc:creator>
  <cp:keywords/>
  <dc:description/>
  <cp:lastModifiedBy>Irina</cp:lastModifiedBy>
  <cp:revision>2</cp:revision>
  <dcterms:created xsi:type="dcterms:W3CDTF">2014-08-11T17:34:00Z</dcterms:created>
  <dcterms:modified xsi:type="dcterms:W3CDTF">2014-08-11T17:34:00Z</dcterms:modified>
</cp:coreProperties>
</file>