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2D1B7F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en-US"/>
        </w:rPr>
      </w:pP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uk-UA"/>
        </w:rPr>
        <w:t>Реферат на тему: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</w:rPr>
        <w:t xml:space="preserve">УЧИТЕЛЬ-МАЙСТЕР! </w:t>
      </w:r>
      <w:r>
        <w:rPr>
          <w:rFonts w:ascii="Times New Roman" w:hAnsi="Times New Roman" w:cs="Times New Roman"/>
          <w:b/>
          <w:bCs/>
          <w:color w:val="000000"/>
          <w:spacing w:val="-1"/>
          <w:w w:val="117"/>
          <w:sz w:val="28"/>
          <w:szCs w:val="18"/>
          <w:lang w:val="uk-UA"/>
        </w:rPr>
        <w:t>ПЕДАГОГІЧНА МАЙСТЕРНІСТЬ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</w:rPr>
        <w:br w:type="page"/>
        <w:t xml:space="preserve">Учитель.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Який він? У чому полягає його завдання?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Ті, хто вже багато років працює з дітьми, неодноразо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во над цим замислюються.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це хто? Людина, яка дає конкретні знан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ня, чи людина, яка взяла на себе величезне завдання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виховувати людей? Багато хто знає, що учні не люб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softHyphen/>
        <w:t xml:space="preserve">лять, щоб їх виховували. Учителів, які «насильно» цим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займаються, вони не люблять. Виходить, урокодавач?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Але й у чистому вигляді урокодавачів діти також не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люблять. Щоправда, менше. «Не лізе до тебе в душу.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Навчає. Навчає добре. Що іще треба?» Так відповіда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ють вони.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То, хто ж такий учитель? Майстер!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це лікар, лікар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психолог, лікар діаг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ност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зцілитель дитячих душ.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це екстрасенс. Він має вміти заворожу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вати своєю мовою, переконувати всіма своїми діями,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захоплювати, підкоряти своїм цілям слухачів. А учні в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нас в переважній більшості, як і раніше, слухачі...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це священнослужитель, бо він уселяє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віру в життя,  торжество людського добра та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у милосердя і жаль, віру в неповторність і особливе призначення кожної людини.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це дослідник. Він постійно експериментує, аналізує, вносить виправлення у свою діяльність.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це громадянин, патріот у своїй про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небайдужий до всіх подій, що відбуваються в</w:t>
      </w:r>
      <w:r>
        <w:rPr>
          <w:rFonts w:ascii="Times New Roman" w:hAnsi="Times New Roman" w:cs="Times New Roman"/>
          <w:i/>
          <w:iCs/>
          <w:color w:val="000000"/>
          <w:sz w:val="28"/>
          <w:szCs w:val="19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житті.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це філософ, що намагається зрозуміти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сенс життя і розмірковує над її секретами.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4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4"/>
          <w:sz w:val="28"/>
          <w:szCs w:val="19"/>
          <w:lang w:val="uk-UA"/>
        </w:rPr>
        <w:t xml:space="preserve">артист? Ні. Хіба ж він грає роль учителя?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Ні, це його життя...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режисер? Так! Причім, тонкий за своїм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підходом.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керівник? Так, найвищого рангу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гене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ратор ідей, прогнозист, плановик, організатор.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інтелігент! Він мусить бути інтелектуа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лом, не зацькованим міністерськими інструкціями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і догмами, а таким, який не лише знає їх, а й уміє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творчо переробити і збагатити філософією життя.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це людина, яка володіє ґрунтовними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знаннями не лише в галузі свого предмета.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це чорнороб, який не соромиться викон</w:t>
      </w:r>
      <w:r>
        <w:rPr>
          <w:rFonts w:ascii="Times New Roman" w:hAnsi="Times New Roman" w:cs="Times New Roman"/>
          <w:color w:val="000000"/>
          <w:spacing w:val="-5"/>
          <w:sz w:val="28"/>
          <w:szCs w:val="19"/>
          <w:lang w:val="uk-UA"/>
        </w:rPr>
        <w:t xml:space="preserve">увати з дітьми будь-яку роботу </w:t>
      </w:r>
      <w:r>
        <w:rPr>
          <w:rFonts w:ascii="Times New Roman" w:hAnsi="Times New Roman" w:cs="Times New Roman"/>
          <w:color w:val="000000"/>
          <w:spacing w:val="-5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5"/>
          <w:sz w:val="28"/>
          <w:szCs w:val="19"/>
          <w:lang w:val="uk-UA"/>
        </w:rPr>
        <w:t xml:space="preserve">фарбувати, ремі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вати, лагодити...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це людина, зі своїми слабкостями ди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вацтвами</w:t>
      </w: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19"/>
        </w:rPr>
        <w:t xml:space="preserve">,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стражданнями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>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Як би хотілося, щоб учитель міг зрозуміти ж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кожного учня, а учні поважали життя кожного вчите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ля...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Як би хотілося, щоб учитель розумів, що в будь-які </w:t>
      </w:r>
      <w:r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  <w:t xml:space="preserve">часи, особливо сьогодні, він особистість, за якою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підлітки перевіряють свої життєві позиції. Як би хотілося, щоб учитель розумів, що, можливо, він — єди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ний, хто допомагає прозріти цим молодим шукачам,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vertAlign w:val="superscript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самовпевненим підліткам.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це і батько, і мати для багатьох. Нехай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не щомиті, а в одну секунду, лише один раз під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нетривалої бесіди, він зможе дати те, що шукає маленька підростаюча людина...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це образ, створений століттями і </w:t>
      </w:r>
      <w:r>
        <w:rPr>
          <w:rFonts w:ascii="Times New Roman" w:hAnsi="Times New Roman" w:cs="Times New Roman"/>
          <w:color w:val="000000"/>
          <w:sz w:val="28"/>
          <w:szCs w:val="19"/>
        </w:rPr>
        <w:t>т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ому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шанований усіма. Усі чекають від людини цієї професії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саме вчителювання!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Учитель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це Майстер. Майстер слова, </w:t>
      </w:r>
      <w:r>
        <w:rPr>
          <w:rFonts w:ascii="Times New Roman" w:hAnsi="Times New Roman" w:cs="Times New Roman"/>
          <w:color w:val="000000"/>
          <w:sz w:val="28"/>
          <w:szCs w:val="19"/>
        </w:rPr>
        <w:t>Май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стер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звуку. Майстер думки, Майстер емоцій і настроїв. Май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стер створення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констатації знань...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8"/>
          <w:lang w:val="uk-UA"/>
        </w:rPr>
        <w:t xml:space="preserve">Тому, для того щоб стати Вчителем, кожен має збагнути, </w:t>
      </w:r>
      <w:r>
        <w:rPr>
          <w:rFonts w:ascii="Times New Roman" w:hAnsi="Times New Roman" w:cs="Times New Roman"/>
          <w:color w:val="000000"/>
          <w:spacing w:val="-2"/>
          <w:sz w:val="28"/>
          <w:szCs w:val="18"/>
          <w:lang w:val="uk-UA"/>
        </w:rPr>
        <w:t xml:space="preserve">що урок </w:t>
      </w:r>
      <w:r>
        <w:rPr>
          <w:rFonts w:ascii="Times New Roman" w:hAnsi="Times New Roman" w:cs="Times New Roman"/>
          <w:color w:val="000000"/>
          <w:spacing w:val="-2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sz w:val="28"/>
          <w:szCs w:val="18"/>
          <w:lang w:val="uk-UA"/>
        </w:rPr>
        <w:t xml:space="preserve">це не </w:t>
      </w:r>
      <w:r>
        <w:rPr>
          <w:rFonts w:ascii="Times New Roman" w:hAnsi="Times New Roman" w:cs="Times New Roman"/>
          <w:color w:val="000000"/>
          <w:spacing w:val="-2"/>
          <w:sz w:val="28"/>
          <w:szCs w:val="18"/>
        </w:rPr>
        <w:t xml:space="preserve">45 </w:t>
      </w:r>
      <w:r>
        <w:rPr>
          <w:rFonts w:ascii="Times New Roman" w:hAnsi="Times New Roman" w:cs="Times New Roman"/>
          <w:color w:val="000000"/>
          <w:spacing w:val="-2"/>
          <w:sz w:val="28"/>
          <w:szCs w:val="18"/>
          <w:lang w:val="uk-UA"/>
        </w:rPr>
        <w:t xml:space="preserve">хвилин спілкування з учнями, а все життя, </w:t>
      </w:r>
      <w:r>
        <w:rPr>
          <w:rFonts w:ascii="Times New Roman" w:hAnsi="Times New Roman" w:cs="Times New Roman"/>
          <w:color w:val="000000"/>
          <w:spacing w:val="-1"/>
          <w:sz w:val="28"/>
          <w:szCs w:val="18"/>
          <w:lang w:val="uk-UA"/>
        </w:rPr>
        <w:t xml:space="preserve">прожите до цього даною людиною. І залежно від того, як вона </w:t>
      </w:r>
      <w:r>
        <w:rPr>
          <w:rFonts w:ascii="Times New Roman" w:hAnsi="Times New Roman" w:cs="Times New Roman"/>
          <w:color w:val="000000"/>
          <w:sz w:val="28"/>
          <w:szCs w:val="18"/>
          <w:lang w:val="uk-UA"/>
        </w:rPr>
        <w:t xml:space="preserve">його прожила, </w:t>
      </w:r>
      <w:r>
        <w:rPr>
          <w:rFonts w:ascii="Times New Roman" w:hAnsi="Times New Roman" w:cs="Times New Roman"/>
          <w:color w:val="000000"/>
          <w:sz w:val="28"/>
          <w:szCs w:val="18"/>
        </w:rPr>
        <w:t xml:space="preserve">45 </w:t>
      </w:r>
      <w:r>
        <w:rPr>
          <w:rFonts w:ascii="Times New Roman" w:hAnsi="Times New Roman" w:cs="Times New Roman"/>
          <w:color w:val="000000"/>
          <w:sz w:val="28"/>
          <w:szCs w:val="18"/>
          <w:lang w:val="uk-UA"/>
        </w:rPr>
        <w:t xml:space="preserve">хвилин уроку в кожного вчителя пройдуть </w:t>
      </w:r>
      <w:r>
        <w:rPr>
          <w:rFonts w:ascii="Times New Roman" w:hAnsi="Times New Roman" w:cs="Times New Roman"/>
          <w:color w:val="000000"/>
          <w:spacing w:val="-1"/>
          <w:sz w:val="28"/>
          <w:szCs w:val="18"/>
          <w:lang w:val="uk-UA"/>
        </w:rPr>
        <w:t>по-різному...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18"/>
        </w:rPr>
        <w:t>Но мир! Но жизнь! Ведь человек до}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18"/>
        </w:rPr>
        <w:t>чтоб знать ответ на все свои загас</w:t>
      </w:r>
    </w:p>
    <w:p w:rsidR="002D1B7F" w:rsidRDefault="008E75F6">
      <w:pPr>
        <w:pStyle w:val="1"/>
        <w:ind w:left="-567" w:right="907" w:firstLine="567"/>
      </w:pPr>
      <w:r>
        <w:t>Ґете. “Фауст”</w:t>
      </w:r>
    </w:p>
    <w:p w:rsidR="002D1B7F" w:rsidRDefault="008E75F6">
      <w:pPr>
        <w:pStyle w:val="2"/>
        <w:ind w:left="-567" w:right="907" w:firstLine="567"/>
      </w:pPr>
      <w:r>
        <w:t>ПЕДАГОГІЧНА МАЙСТЕРНІСТЬ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Педагогічна майстерність. У чому вона полягає? Можливо, в найпростішому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бути гарною, доброю людиною? І все? Можливо, адже досвід свідчить, що як би ти не володів психологією, знанням свого пред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мета та вмінням інтерпретувати його залежно від ста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softHyphen/>
        <w:t xml:space="preserve">ну учнів, але сам людина нецікава, то в учнів не буде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бажання вчитися, не буде успіху в навчанні, не буде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найголовнішої складової навчального процесу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до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вірливого ставлення твоїх вихованців до тебе і до тво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го предмета.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Безперечно, важливо й те, як ти заходиш до кла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су, як будеш одягнений, як будеш усміхатися, засмучуватися, радіти. Авжеж, як іноді пишуть, мають бути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артистичні здібності, але усе-таки все набагато глиб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ше, набагато серйозніше, професійніше. У чому поля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гає педагогічна майстерність учителя? Як стати Май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стром?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Згадаймо безліч відкритих уроків, які проводили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колеги. Майже на всіх усміхнений учитель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оптиміст,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чудові діти, які «все знають» і щиро прагнуть допомог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ти вчителеві виглядати в очах своїх побратимів якомога краще. На уроці все найвищого ґатунку — і техніка, і демонстраційні експерименти, і логіка побудови </w:t>
      </w:r>
      <w:r>
        <w:rPr>
          <w:rFonts w:ascii="Times New Roman" w:hAnsi="Times New Roman" w:cs="Times New Roman"/>
          <w:color w:val="000000"/>
          <w:spacing w:val="-4"/>
          <w:sz w:val="28"/>
          <w:szCs w:val="19"/>
          <w:lang w:val="uk-UA"/>
        </w:rPr>
        <w:t>уроку, і дивні методичні прийоми. Усе чудово, але відчу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вається якась фальш у взаєминах, яка порушує ту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інтимність, що притаманна стосункам між Вчителем і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учнями.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Відкритий урок закінчився, і дуже важко виходити з цього ідеалізованого стану відкритого уроку...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Звичайно, такий урок не відбувся б, якби вчитель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щодня, щоуроку не виконував «чорнову» роботу, за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криту для своїх колег. От у цьому закритому від гляда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ча житті учнів і вчителів ми й спробуємо розібратися.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>З яких складових складається педагогічна май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стерність учителя? Спробуймо їх назвати.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7"/>
          <w:lang w:val="uk-UA"/>
        </w:rPr>
        <w:t xml:space="preserve">Головна складова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7"/>
        </w:rPr>
        <w:t xml:space="preserve">—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7"/>
          <w:lang w:val="uk-UA"/>
        </w:rPr>
        <w:t>духовність учителя.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До того, як говорити про які-небудь механічні дії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вчителя на шляху оволодіння педагогічною майстер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ністю, передусім варто зазначити: якщо людина хоче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стати вчителем, Майстром, то в неї має бути саме цей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дух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дух учителювання. Тобто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бажання вчити. Ба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жання спілкуватися з дітьми. І якщо найголовнішими ліками в цьому складному житті для людини, голов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 xml:space="preserve">ною радістю її існування може стати спілкування з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дітьми, тоді є в ній цей дух, дух учителя. Отже, вона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зможе стати Майстром. Якщо такого вчительського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духу в неї немає, то жодні поради з неї не зроблять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Майстра.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«Іскра, що запалює творчість, закладена в самому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зерні духу». Так писав великий Микола Костянтинович </w:t>
      </w:r>
      <w:r>
        <w:rPr>
          <w:rFonts w:ascii="Times New Roman" w:hAnsi="Times New Roman" w:cs="Times New Roman"/>
          <w:color w:val="000000"/>
          <w:spacing w:val="-5"/>
          <w:sz w:val="28"/>
          <w:szCs w:val="19"/>
          <w:lang w:val="uk-UA"/>
        </w:rPr>
        <w:t>Реріх.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Духовність учителя привносить в урок особливий дух, уникає штучності в його атмосфері, дає учням </w:t>
      </w:r>
      <w:r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  <w:t xml:space="preserve">задоволення від процесу навчання і, як наслідок,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успішність у навчанні.</w:t>
      </w:r>
    </w:p>
    <w:p w:rsidR="002D1B7F" w:rsidRDefault="008E75F6">
      <w:pPr>
        <w:shd w:val="clear" w:color="auto" w:fill="FFFFFF"/>
        <w:tabs>
          <w:tab w:val="left" w:pos="485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19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9"/>
          <w:lang w:val="uk-UA"/>
        </w:rPr>
        <w:t>1.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9"/>
          <w:lang w:val="uk-UA"/>
        </w:rPr>
        <w:tab/>
        <w:t>Ґрунтовне знання свого предмета.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Справді, учитель, який знає свій предмет, зали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шається у виграші порівняно з учителем, який у ньому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«плаває». Але, що таке «знає»?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Безумовно, учитель мусить володіти фактичними 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>даними предмета в межах програми. Він зобов'яза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ний навчитися інтегрувати знання як у самому пред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меті (внутрішня інтеграція), так і багато знати з близь</w:t>
      </w:r>
      <w:r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  <w:t xml:space="preserve">ких предметів (зовнішня інтеграція). Він має знати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різноманітні історичні дані, цікаві факти, приклади су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часного етапу розвитку науки, який навчає учнів, філо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софію предмета.</w:t>
      </w:r>
    </w:p>
    <w:p w:rsidR="002D1B7F" w:rsidRDefault="008E75F6">
      <w:pPr>
        <w:shd w:val="clear" w:color="auto" w:fill="FFFFFF"/>
        <w:tabs>
          <w:tab w:val="left" w:pos="485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  <w:t>2.</w:t>
      </w:r>
      <w:r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  <w:tab/>
        <w:t>Розуміння мети і завдання навчання.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Кожна епоха, різні історичні зміни в державі став</w:t>
      </w:r>
      <w:r>
        <w:rPr>
          <w:rFonts w:ascii="Times New Roman" w:hAnsi="Times New Roman" w:cs="Times New Roman"/>
          <w:color w:val="000000"/>
          <w:spacing w:val="6"/>
          <w:sz w:val="28"/>
          <w:szCs w:val="19"/>
          <w:lang w:val="uk-UA"/>
        </w:rPr>
        <w:t xml:space="preserve">лять перед освітою нові завдання. На жаль, досвід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спілкування з учителями дає мені право говорити про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те, що багато вчителів не завжди знають, навіщо вони навчають своєму предмету. Не розуміючи цього, вони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лише передають знання з теми, а відтак, і учні не в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змозі збагнути, навіщо вчити даний предмет, що він дає для світосприймання.</w:t>
      </w:r>
    </w:p>
    <w:p w:rsidR="002D1B7F" w:rsidRDefault="008E75F6">
      <w:pPr>
        <w:shd w:val="clear" w:color="auto" w:fill="FFFFFF"/>
        <w:tabs>
          <w:tab w:val="left" w:pos="514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17"/>
        </w:rPr>
        <w:t>3.</w:t>
      </w:r>
      <w:r>
        <w:rPr>
          <w:rFonts w:ascii="Times New Roman" w:hAnsi="Times New Roman" w:cs="Times New Roman"/>
          <w:b/>
          <w:bCs/>
          <w:color w:val="000000"/>
          <w:sz w:val="28"/>
          <w:szCs w:val="17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17"/>
          <w:lang w:val="uk-UA"/>
        </w:rPr>
        <w:t>Уміння володіти технологією добору матеріалу до уроку,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17"/>
          <w:lang w:val="uk-UA"/>
        </w:rPr>
        <w:br/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7"/>
          <w:lang w:val="uk-UA"/>
        </w:rPr>
        <w:t>до теми.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Часто на уроках викликає подив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учитель стільки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всього розповів учням з теми уроку. Дані так і си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плються на них. А наступного уроку вчитель обурюєть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ся: «Стільки всього їм розповів на минулому уроці, а вони, ледарі, не хочуть навіть повторити або вивчи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ти». І так з уроку в урок. Такий учитель, знаючи багато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чого зі свого предмета, не здатен навчити учнів. І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все тому, що не володіє технологією добору матеріалу до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теми, до даного уроку.</w:t>
      </w:r>
    </w:p>
    <w:p w:rsidR="002D1B7F" w:rsidRDefault="008E75F6">
      <w:pPr>
        <w:shd w:val="clear" w:color="auto" w:fill="FFFFFF"/>
        <w:tabs>
          <w:tab w:val="left" w:pos="514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17"/>
        </w:rPr>
        <w:t>4.</w:t>
      </w:r>
      <w:r>
        <w:rPr>
          <w:rFonts w:ascii="Times New Roman" w:hAnsi="Times New Roman" w:cs="Times New Roman"/>
          <w:b/>
          <w:bCs/>
          <w:color w:val="000000"/>
          <w:sz w:val="28"/>
          <w:szCs w:val="17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17"/>
          <w:lang w:val="uk-UA"/>
        </w:rPr>
        <w:t>Знання, розуміння і володіння методами навчання.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Як часто різні комісії заважають нам учити учнів.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Приходить комісія, і ти намагаєшся провести урок так,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щоб показати активність своїх вихованців. Комісія закінчила роботу, і ти заново розбираєш матеріал, який при комісії вивчав з учнями. Розбирати тими метода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ми, які дають прекрасний результат і які навряд чи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зрозуміють інспектори. Адже вони лише за одним уро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ком «судять» нас. Один раз прийшли, а відтак упро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довж багатьох років згадуватимуть... А якщо ти прове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деш урок, тому що це вимагає професійний підхід, то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потім довго доведеться пояснювати, чому ти сьогодні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вибрав, наприклад, репродуктивні методи, а не творчі.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Тому на уроках для комісій ми вибираємо «творчі ме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тоди»...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А насправді існує певна закономірність, визначена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динаміка видозмін методів навчання залежно від мети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уроку, відібраного матеріалу уроку і результату, який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ми хочемо отримати на даному уроці.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Учитель-Майстер вбачає цю динаміку в варіюванні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методів навчання. Тим, хто прагне стати майстром, слід опановувати і цю науку.</w:t>
      </w:r>
    </w:p>
    <w:p w:rsidR="002D1B7F" w:rsidRDefault="008E75F6">
      <w:pPr>
        <w:shd w:val="clear" w:color="auto" w:fill="FFFFFF"/>
        <w:tabs>
          <w:tab w:val="left" w:pos="514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17"/>
        </w:rPr>
        <w:t>5.</w:t>
      </w:r>
      <w:r>
        <w:rPr>
          <w:rFonts w:ascii="Times New Roman" w:hAnsi="Times New Roman" w:cs="Times New Roman"/>
          <w:b/>
          <w:bCs/>
          <w:color w:val="000000"/>
          <w:sz w:val="28"/>
          <w:szCs w:val="17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17"/>
          <w:lang w:val="uk-UA"/>
        </w:rPr>
        <w:t>Розуміння вибору форм навчання.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>У нас класно-урочна система навчання. Класич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на. Деякі кажуть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застаріла. Але як багато видів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організації форм навчання можна «винайти» у цій си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стемі!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Не потрібно боятися, що учні не зрозуміють, не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приймуть. Згадайте, як В.О.Сухомлинський розсунув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межі класу і вивів учнів у поле, сад, на природу...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19"/>
          <w:lang w:val="uk-UA"/>
        </w:rPr>
        <w:t>Фронтальна, індивідуальна і групова форми навчан</w:t>
      </w:r>
      <w:r>
        <w:rPr>
          <w:rFonts w:ascii="Times New Roman" w:hAnsi="Times New Roman" w:cs="Times New Roman"/>
          <w:color w:val="000000"/>
          <w:spacing w:val="-4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ня. Чи можна дотримуватися лише однієї з них? Зовсім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необов'язково. Досвідчені викладачі знають, як здо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бувати знання, як заощаджувати час для отримання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найбільшого ефекту в навчанні. Це не що інше, як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уміле сполучення форм навчання.</w:t>
      </w:r>
    </w:p>
    <w:p w:rsidR="002D1B7F" w:rsidRDefault="008E75F6">
      <w:pPr>
        <w:shd w:val="clear" w:color="auto" w:fill="FFFFFF"/>
        <w:tabs>
          <w:tab w:val="left" w:pos="514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7"/>
        </w:rPr>
        <w:t>6.</w:t>
      </w:r>
      <w:r>
        <w:rPr>
          <w:rFonts w:ascii="Times New Roman" w:hAnsi="Times New Roman" w:cs="Times New Roman"/>
          <w:b/>
          <w:bCs/>
          <w:color w:val="000000"/>
          <w:sz w:val="28"/>
          <w:szCs w:val="17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17"/>
          <w:lang w:val="uk-UA"/>
        </w:rPr>
        <w:t>Засоби навчання.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Досвідчений викладач інколи може в запалі вигукнути: «Гадаю, що можу навчати дітей у порожньому класі, без жодних пристосувань. І раптом виникає си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туація, коли технічні засоби навчання, які використо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вував учитель, відмовили. Як починає бракувати їх. </w:t>
      </w:r>
      <w:r>
        <w:rPr>
          <w:rFonts w:ascii="Times New Roman" w:hAnsi="Times New Roman" w:cs="Times New Roman"/>
          <w:color w:val="000000"/>
          <w:spacing w:val="-4"/>
          <w:sz w:val="28"/>
          <w:szCs w:val="19"/>
          <w:lang w:val="uk-UA"/>
        </w:rPr>
        <w:t xml:space="preserve">Грамотний підбір засобів навчання, раціональний підхід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до їхнього добору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майстерність учителя. Декому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засоби заважають, декому лінь з ними займатися, але все-таки, як добре, коли вони є. Але знову ж, має бути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режисура уроку, тісно зв'язана з їх використанням. А це теж майстерність.</w:t>
      </w:r>
    </w:p>
    <w:p w:rsidR="002D1B7F" w:rsidRDefault="008E75F6">
      <w:pPr>
        <w:shd w:val="clear" w:color="auto" w:fill="FFFFFF"/>
        <w:tabs>
          <w:tab w:val="left" w:pos="485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8"/>
          <w:szCs w:val="18"/>
        </w:rPr>
        <w:t>7.</w:t>
      </w:r>
      <w:r>
        <w:rPr>
          <w:rFonts w:ascii="Times New Roman" w:hAnsi="Times New Roman" w:cs="Times New Roman"/>
          <w:b/>
          <w:bCs/>
          <w:color w:val="000000"/>
          <w:sz w:val="2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18"/>
          <w:lang w:val="uk-UA"/>
        </w:rPr>
        <w:t>Уміння чітко уявити собі, яким має бути результат на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18"/>
          <w:lang w:val="uk-UA"/>
        </w:rPr>
        <w:t>вчання.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Якщо вчитель розуміє, що нема потреби щоуроку </w:t>
      </w:r>
      <w:r>
        <w:rPr>
          <w:rFonts w:ascii="Times New Roman" w:hAnsi="Times New Roman" w:cs="Times New Roman"/>
          <w:color w:val="000000"/>
          <w:spacing w:val="4"/>
          <w:w w:val="106"/>
          <w:sz w:val="28"/>
          <w:szCs w:val="18"/>
          <w:lang w:val="uk-UA"/>
        </w:rPr>
        <w:t xml:space="preserve">домагатися конкретних знань, умінь і навичок, він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по-іншому прогнозує результати навчання. Педагогіч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на прогностика </w:t>
      </w:r>
      <w:r>
        <w:rPr>
          <w:rFonts w:ascii="Times New Roman" w:hAnsi="Times New Roman" w:cs="Times New Roman"/>
          <w:color w:val="000000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велика справа і, якщо Майстер на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softHyphen/>
        <w:t xml:space="preserve">вчився все робити не відразу, а поступово, поетапно, 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>планомірно і розмірене, то від його роботи буде ко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ристь. Результат і мета навчання мають збігатися. Але 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кожен урок приносить свій результат. Як же із суми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результатів всіх уроків все-таки отримати результат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навчання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задоволення учнів від навчального проце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су і, як результат цього, гарні знання?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Це майстерність. І кожен повинен прагнути цього.</w:t>
      </w:r>
    </w:p>
    <w:p w:rsidR="002D1B7F" w:rsidRDefault="008E75F6">
      <w:pPr>
        <w:shd w:val="clear" w:color="auto" w:fill="FFFFFF"/>
        <w:tabs>
          <w:tab w:val="left" w:pos="1296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w w:val="106"/>
          <w:sz w:val="28"/>
          <w:szCs w:val="18"/>
        </w:rPr>
        <w:t xml:space="preserve">P.S.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Досвідчені викладачі, прочитавши вищевикла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>дене, відразу зрозуміли, що я спробував розглянути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br/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основні складові майстерності вчителя, уявляючи на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вчальний процес </w:t>
      </w:r>
      <w:r>
        <w:rPr>
          <w:rFonts w:ascii="Times New Roman" w:hAnsi="Times New Roman" w:cs="Times New Roman"/>
          <w:i/>
          <w:iCs/>
          <w:color w:val="000000"/>
          <w:spacing w:val="-1"/>
          <w:w w:val="106"/>
          <w:sz w:val="28"/>
          <w:szCs w:val="18"/>
          <w:lang w:val="uk-UA"/>
        </w:rPr>
        <w:t xml:space="preserve">цілісним.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А це означає, що навчаль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ний процес має таку закономірність, як </w:t>
      </w:r>
      <w:r>
        <w:rPr>
          <w:rFonts w:ascii="Times New Roman" w:hAnsi="Times New Roman" w:cs="Times New Roman"/>
          <w:i/>
          <w:iCs/>
          <w:color w:val="000000"/>
          <w:w w:val="106"/>
          <w:sz w:val="28"/>
          <w:szCs w:val="18"/>
          <w:lang w:val="uk-UA"/>
        </w:rPr>
        <w:t xml:space="preserve">взаємозв'язок </w:t>
      </w:r>
      <w:r>
        <w:rPr>
          <w:rFonts w:ascii="Times New Roman" w:hAnsi="Times New Roman" w:cs="Times New Roman"/>
          <w:i/>
          <w:iCs/>
          <w:color w:val="000000"/>
          <w:spacing w:val="-2"/>
          <w:w w:val="94"/>
          <w:sz w:val="28"/>
          <w:szCs w:val="18"/>
          <w:lang w:val="uk-UA"/>
        </w:rPr>
        <w:t xml:space="preserve">елементів навчального процесу,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зокрема, мети і завдань</w:t>
      </w:r>
      <w:r>
        <w:rPr>
          <w:rFonts w:ascii="Times New Roman" w:hAnsi="Times New Roman" w:cs="Times New Roman"/>
          <w:color w:val="000000"/>
          <w:spacing w:val="-2"/>
          <w:w w:val="94"/>
          <w:sz w:val="28"/>
          <w:szCs w:val="1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навчання; добір нового матеріалу; вибір форм і методів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br/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навчання; підбір за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>собів і прогнозова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ний результат. Уміння вчителя плану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вати свою педагогічну працю відпові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>дно до цих законо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мірностей свідчить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про досить високий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рівень його педаго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гічної майстерності.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br/>
      </w:r>
      <w:r>
        <w:rPr>
          <w:rFonts w:ascii="Times New Roman" w:hAnsi="Times New Roman" w:cs="Times New Roman"/>
          <w:color w:val="000000"/>
          <w:spacing w:val="8"/>
          <w:w w:val="106"/>
          <w:sz w:val="28"/>
          <w:szCs w:val="18"/>
          <w:lang w:val="uk-UA"/>
        </w:rPr>
        <w:t xml:space="preserve">А які іще складові </w:t>
      </w: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t>впливають на педа</w:t>
      </w: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2"/>
          <w:w w:val="106"/>
          <w:sz w:val="28"/>
          <w:szCs w:val="18"/>
          <w:lang w:val="uk-UA"/>
        </w:rPr>
        <w:t>гогічну</w:t>
      </w:r>
      <w:r>
        <w:rPr>
          <w:rFonts w:ascii="Times New Roman" w:hAnsi="Times New Roman" w:cs="Times New Roman"/>
          <w:color w:val="000000"/>
          <w:sz w:val="28"/>
          <w:szCs w:val="18"/>
          <w:lang w:val="uk-UA"/>
        </w:rPr>
        <w:tab/>
      </w:r>
      <w:r>
        <w:rPr>
          <w:rFonts w:ascii="Times New Roman" w:hAnsi="Times New Roman" w:cs="Times New Roman"/>
          <w:color w:val="000000"/>
          <w:spacing w:val="10"/>
          <w:w w:val="106"/>
          <w:sz w:val="28"/>
          <w:szCs w:val="18"/>
          <w:lang w:val="uk-UA"/>
        </w:rPr>
        <w:t>май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стерність учителя?</w:t>
      </w:r>
    </w:p>
    <w:p w:rsidR="002D1B7F" w:rsidRDefault="008E75F6">
      <w:pPr>
        <w:shd w:val="clear" w:color="auto" w:fill="FFFFFF"/>
        <w:tabs>
          <w:tab w:val="left" w:pos="509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18"/>
        </w:rPr>
        <w:t>8.</w:t>
      </w:r>
      <w:r>
        <w:rPr>
          <w:rFonts w:ascii="Times New Roman" w:hAnsi="Times New Roman" w:cs="Times New Roman"/>
          <w:b/>
          <w:bCs/>
          <w:color w:val="000000"/>
          <w:sz w:val="2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18"/>
          <w:lang w:val="uk-UA"/>
        </w:rPr>
        <w:t>Мотивація на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18"/>
          <w:lang w:val="uk-UA"/>
        </w:rPr>
        <w:t>вчання.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Імовірно, багато </w:t>
      </w:r>
      <w:r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  <w:lang w:val="uk-UA"/>
        </w:rPr>
        <w:t xml:space="preserve">хто пам'ятає ті часи,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коли вчителі вхопи</w:t>
      </w: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t xml:space="preserve">лися за цей новітній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термін. Але хіба поняття «мотивація» нове для вчителя? Ні. Кожен  знає,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що налаштованість дітей на навчання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одна з основ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них складових його успішності.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Для чого учень вчиться? Це одночасно складне і 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просте запитання. І від того, чи зможе вчитель із са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мого початку свого спілкування з класом їх зацікави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ти, залежить відсотків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</w:rPr>
        <w:t xml:space="preserve">20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успіху. Інші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</w:rPr>
        <w:t xml:space="preserve">80 %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він добирає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на наступних уроках, залучаючи дітей до тієї чи іншої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діяльності.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Безумовно, якщо класи профільні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за певним на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прямком у навчанні, а твій предмет один з основних, то ніби й проблем нема. Ніби. Якщо ж це звичайний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клас, то створення обстановки, у якій учні будуть учи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тися на кожнім уроці,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це одна з основних складових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майстерності вчителя. Учитель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Майстер настрою. Майстер мобілізації учнів на навчальну діяльність.</w:t>
      </w:r>
    </w:p>
    <w:p w:rsidR="002D1B7F" w:rsidRDefault="008E75F6">
      <w:pPr>
        <w:shd w:val="clear" w:color="auto" w:fill="FFFFFF"/>
        <w:tabs>
          <w:tab w:val="left" w:pos="509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18"/>
        </w:rPr>
        <w:t>9.</w:t>
      </w:r>
      <w:r>
        <w:rPr>
          <w:rFonts w:ascii="Times New Roman" w:hAnsi="Times New Roman" w:cs="Times New Roman"/>
          <w:b/>
          <w:bCs/>
          <w:color w:val="000000"/>
          <w:sz w:val="2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18"/>
          <w:lang w:val="uk-UA"/>
        </w:rPr>
        <w:t>Артистизм.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Про це дуже багато пишуть, тому й наявні певні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непорозуміння. Мені здається, що артистизм учителя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трохи відрізняється від артистизму в звичайному ро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softHyphen/>
        <w:t>зумінні цього слова.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Артистизм учителя полягає не в ефектному підне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3"/>
          <w:w w:val="106"/>
          <w:sz w:val="28"/>
          <w:szCs w:val="18"/>
          <w:lang w:val="uk-UA"/>
        </w:rPr>
        <w:t xml:space="preserve">сенні «себе», виконанні своєї «ролі» учителя, а в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справжній щирості спілкування з дітьми. Інтелігентно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му спілкуванні. Інтелектуальному. Артистизм учителя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w w:val="106"/>
          <w:sz w:val="28"/>
          <w:szCs w:val="18"/>
        </w:rPr>
        <w:t>—</w:t>
      </w:r>
      <w:r>
        <w:rPr>
          <w:rFonts w:ascii="Times New Roman" w:hAnsi="Times New Roman" w:cs="Times New Roman"/>
          <w:color w:val="000000"/>
          <w:sz w:val="28"/>
          <w:szCs w:val="18"/>
        </w:rPr>
        <w:tab/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це глибинна людяність у всіх її проявах. Не “роль”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завчена і зіграна, а постійний стан розуміння необхід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ності виконання визначеної мети. Артистизм вчителя </w:t>
      </w:r>
      <w:r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  <w:lang w:val="uk-UA"/>
        </w:rPr>
        <w:t>в палкому бажанні навчити їх певним навчальним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18"/>
        </w:rPr>
        <w:t xml:space="preserve">10.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18"/>
          <w:lang w:val="uk-UA"/>
        </w:rPr>
        <w:t>Режисура уроку.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Кожен учитель </w:t>
      </w:r>
      <w:r>
        <w:rPr>
          <w:rFonts w:ascii="Times New Roman" w:hAnsi="Times New Roman" w:cs="Times New Roman"/>
          <w:color w:val="000000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режисер свого уроку. Якщо він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знає мету навчання в школі, розуміє, який внесок у це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основне завдання школи вносить його предмет (чер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вона нитка в спектаклі), він намагатиметься планува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ти свою діяльність упродовж усього періоду навчання і 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 xml:space="preserve">конкретно на кожному уроці, підкоряючи всю свою 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діяльність з учнями конкретній меті. При цьому на кожнім уроці буде підкоряти своїй режисурі всі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прагнення.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Пригадаймо критичну ситуацію, у якій виявляється кожен учитель під час підготовки і проведення відкри</w:t>
      </w: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t>того уроку, коли він чітко відбирає матеріал уроку, пла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нує діяльність учнів, з огляду на те, скільки часу йому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знадобиться на виконання тієї чи іншої діяльності, Він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—режисер уроку. І захоплюєшся Майстром тоді,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6"/>
          <w:w w:val="106"/>
          <w:sz w:val="28"/>
          <w:szCs w:val="18"/>
          <w:lang w:val="uk-UA"/>
        </w:rPr>
        <w:t>ця режисура вда</w:t>
      </w:r>
      <w:r>
        <w:rPr>
          <w:rFonts w:ascii="Times New Roman" w:hAnsi="Times New Roman" w:cs="Times New Roman"/>
          <w:color w:val="000000"/>
          <w:spacing w:val="-6"/>
          <w:w w:val="106"/>
          <w:sz w:val="28"/>
          <w:szCs w:val="18"/>
          <w:lang w:val="uk-UA"/>
        </w:rPr>
        <w:t>лася.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6"/>
        </w:rPr>
        <w:t xml:space="preserve">11.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6"/>
          <w:lang w:val="uk-UA"/>
        </w:rPr>
        <w:t>Імпровізація.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7"/>
          <w:w w:val="106"/>
          <w:sz w:val="28"/>
          <w:szCs w:val="18"/>
          <w:lang w:val="uk-UA"/>
        </w:rPr>
        <w:t xml:space="preserve">Імпровізація -  </w:t>
      </w:r>
      <w:r>
        <w:rPr>
          <w:rFonts w:ascii="Times New Roman" w:hAnsi="Times New Roman" w:cs="Times New Roman"/>
          <w:color w:val="000000"/>
          <w:spacing w:val="9"/>
          <w:w w:val="106"/>
          <w:sz w:val="28"/>
          <w:szCs w:val="18"/>
          <w:lang w:val="uk-UA"/>
        </w:rPr>
        <w:t xml:space="preserve">одна з основних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якостей учительсь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кої майстерності. Є </w:t>
      </w:r>
      <w:r>
        <w:rPr>
          <w:rFonts w:ascii="Times New Roman" w:hAnsi="Times New Roman" w:cs="Times New Roman"/>
          <w:color w:val="000000"/>
          <w:spacing w:val="9"/>
          <w:w w:val="106"/>
          <w:sz w:val="28"/>
          <w:szCs w:val="18"/>
          <w:lang w:val="uk-UA"/>
        </w:rPr>
        <w:t xml:space="preserve">тема уроку, </w:t>
      </w:r>
      <w:r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  <w:lang w:val="uk-UA"/>
        </w:rPr>
        <w:t xml:space="preserve">підібраний матеріал для викладу. Є чітко </w:t>
      </w:r>
      <w:r>
        <w:rPr>
          <w:rFonts w:ascii="Times New Roman" w:hAnsi="Times New Roman" w:cs="Times New Roman"/>
          <w:color w:val="000000"/>
          <w:spacing w:val="9"/>
          <w:w w:val="106"/>
          <w:sz w:val="28"/>
          <w:szCs w:val="18"/>
          <w:lang w:val="uk-UA"/>
        </w:rPr>
        <w:t>поставлена мета</w:t>
      </w:r>
      <w:r>
        <w:rPr>
          <w:rFonts w:ascii="Times New Roman" w:hAnsi="Times New Roman" w:cs="Times New Roman"/>
          <w:color w:val="000000"/>
          <w:spacing w:val="9"/>
          <w:w w:val="106"/>
          <w:sz w:val="2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уроку. І на тлі цього </w:t>
      </w:r>
      <w:r>
        <w:rPr>
          <w:rFonts w:ascii="Times New Roman" w:hAnsi="Times New Roman" w:cs="Times New Roman"/>
          <w:color w:val="000000"/>
          <w:spacing w:val="5"/>
          <w:w w:val="106"/>
          <w:sz w:val="28"/>
          <w:szCs w:val="18"/>
          <w:lang w:val="uk-UA"/>
        </w:rPr>
        <w:t xml:space="preserve">запрограмованого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сценарію ще є</w:t>
      </w:r>
      <w:r>
        <w:rPr>
          <w:rFonts w:ascii="Times New Roman" w:hAnsi="Times New Roman" w:cs="Times New Roman"/>
          <w:color w:val="000000"/>
          <w:w w:val="106"/>
          <w:sz w:val="28"/>
          <w:szCs w:val="18"/>
        </w:rPr>
        <w:t>,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 діти.</w:t>
      </w:r>
      <w:r>
        <w:rPr>
          <w:rFonts w:ascii="Times New Roman" w:hAnsi="Times New Roman" w:cs="Times New Roman"/>
          <w:color w:val="000000"/>
          <w:w w:val="106"/>
          <w:sz w:val="2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pacing w:val="-9"/>
          <w:w w:val="106"/>
          <w:sz w:val="28"/>
          <w:szCs w:val="18"/>
          <w:lang w:val="uk-UA"/>
        </w:rPr>
        <w:t xml:space="preserve">Зі своєю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сьогоднішньою налаштованістю на навчання своєю сьогоднішньою налаштованістю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 на сприйняття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тебе </w:t>
      </w:r>
      <w:r>
        <w:rPr>
          <w:rFonts w:ascii="Times New Roman" w:hAnsi="Times New Roman" w:cs="Times New Roman"/>
          <w:color w:val="000000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вчителя. І </w:t>
      </w:r>
      <w:r>
        <w:rPr>
          <w:rFonts w:ascii="Times New Roman" w:hAnsi="Times New Roman" w:cs="Times New Roman"/>
          <w:color w:val="000000"/>
          <w:spacing w:val="5"/>
          <w:w w:val="106"/>
          <w:sz w:val="28"/>
          <w:szCs w:val="18"/>
          <w:lang w:val="uk-UA"/>
        </w:rPr>
        <w:t>якщо ти не зумієш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>імпровізувати, інтерпретувати задумане, то урок не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t>відбудеться.</w:t>
      </w:r>
    </w:p>
    <w:p w:rsidR="002D1B7F" w:rsidRDefault="008E75F6">
      <w:pPr>
        <w:shd w:val="clear" w:color="auto" w:fill="FFFFFF"/>
        <w:tabs>
          <w:tab w:val="left" w:pos="581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18"/>
        </w:rPr>
        <w:t>12.</w:t>
      </w:r>
      <w:r>
        <w:rPr>
          <w:rFonts w:ascii="Times New Roman" w:hAnsi="Times New Roman" w:cs="Times New Roman"/>
          <w:b/>
          <w:bCs/>
          <w:color w:val="000000"/>
          <w:sz w:val="2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18"/>
          <w:lang w:val="uk-UA"/>
        </w:rPr>
        <w:t>Знання реальних можливостей дітей і вміння розвивати</w:t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18"/>
          <w:lang w:val="uk-UA"/>
        </w:rPr>
        <w:br/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18"/>
          <w:lang w:val="uk-UA"/>
        </w:rPr>
        <w:t>їхні здібності.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Кожен урок учитель проводить у новому класі, і в кожному класі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різні учні. Є обдаровані, є ті, що за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хоплюються твоїм предметом, є байдужі, є такі, які, </w:t>
      </w: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t>на перший погляд, не в змозі його опанувати, але люб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лять тебе, є такі, що вірять і довіряють тобі, є й інші.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Різні діти, різна частота їхньої налаштованості на твою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особистість. Дуже важливо вірити в здібності кожного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учня. Знати їх, вірити і бачити, як кожен просувається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по шляху віри в тебе і пізнання твого предмета.</w:t>
      </w:r>
    </w:p>
    <w:p w:rsidR="002D1B7F" w:rsidRDefault="008E75F6">
      <w:pPr>
        <w:shd w:val="clear" w:color="auto" w:fill="FFFFFF"/>
        <w:tabs>
          <w:tab w:val="left" w:pos="581"/>
        </w:tabs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18"/>
        </w:rPr>
        <w:t>13.</w:t>
      </w:r>
      <w:r>
        <w:rPr>
          <w:rFonts w:ascii="Times New Roman" w:hAnsi="Times New Roman" w:cs="Times New Roman"/>
          <w:b/>
          <w:bCs/>
          <w:color w:val="000000"/>
          <w:sz w:val="2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pacing w:val="-7"/>
          <w:sz w:val="28"/>
          <w:szCs w:val="18"/>
          <w:lang w:val="uk-UA"/>
        </w:rPr>
        <w:t>Уміння дочекатися успіху в навчанні від кожного учня.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Майстер має бути терплячим і вірити в учня. Вірити не стільки у свій талант навчити кожного, скільки в те, що кожен обов'язково опанує твій предмет. І якщо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вчитель зміг дочекатися результатів навчання, здавалося б, від найменш здібного учня, тактовно ставився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до цього учня, допомагав своєю віру в його сили, “не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помічав” промахів і вмів підтримувати перші пpомені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зацікавленості учня, то настане мить радості Майстра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—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це відбудеться, учень матиме успіхи в  навчанні</w:t>
      </w:r>
      <w:r>
        <w:rPr>
          <w:rFonts w:ascii="Times New Roman" w:hAnsi="Times New Roman" w:cs="Times New Roman"/>
          <w:sz w:val="28"/>
          <w:lang w:val="uk-UA"/>
        </w:rPr>
        <w:t>.... І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 не важливі, якими будуть ці успіхи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значними чи не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 xml:space="preserve">значними, важливо, що учень «прозрів», повірив у свої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здібності. А що буде потім... все не передбачиш. Мож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ливо, учень сягне таких щаблів, що лише тримайся! </w:t>
      </w:r>
      <w:r>
        <w:rPr>
          <w:rFonts w:ascii="Times New Roman" w:hAnsi="Times New Roman" w:cs="Times New Roman"/>
          <w:i/>
          <w:iCs/>
          <w:color w:val="000000"/>
          <w:spacing w:val="-2"/>
          <w:w w:val="88"/>
          <w:sz w:val="28"/>
          <w:szCs w:val="19"/>
          <w:lang w:val="uk-UA"/>
        </w:rPr>
        <w:t>Терпіння Майстра має бути безмежним!!!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7"/>
          <w:lang w:val="uk-UA"/>
        </w:rPr>
        <w:t xml:space="preserve">Кожен учень має отримувати задоволення 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17"/>
          <w:lang w:val="uk-UA"/>
        </w:rPr>
        <w:t>від кожного уроку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Це не лише радість від отриманих ним знань, умінь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і навичок. Це втіха і від спілкування з учителем, і від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безлічі цікавої інформації, отриманої під час уроків.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Моральне здоров'я. Воно розвивається під впли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вом відкритих і чесних стосунків між учителем і учнем, між учнем і учнями. Учитель-гуманіст, учитель-високо-моральна людина. Адже не виховують нотації, настав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 xml:space="preserve">ляння і моралі. Виховує сама поведінка вчителя на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уроці.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Духовність. Хіба це лише ставлення до Бога? Звичайно, ні. Дух дитини має зароджуватися в школі. Дух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того, що вона є неповторне й унікальне створіння на Землі. Дух того, що вона всім своїм життям несе людям добро, радість, нові відкриття. Що вона може це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робити! Що лише вона і ніхто більше не зробить того, що їй у цьому житті призначено зробити! Дух того, що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вона найдосконаліше створіння Природи. Дух того, що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всі її найкращі справи залишаться людям. Дух того,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що віра в усе це — єдина віра в житті всього людства. 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 xml:space="preserve">Микола Реріх писав: «Скажіть учням і друзям, нехай 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 xml:space="preserve">прагнуть знань; нехай наполегливо вчаться; нехай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пізнають з розплющеними очима; нехай вчаться постійно, бо цьому кінця немає. Це просте твердження у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багатьох викликає жах. Але Ми з тими, хто скаже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у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нескінченності світло і безліч століть сяють, як нитка </w:t>
      </w:r>
      <w:r>
        <w:rPr>
          <w:rFonts w:ascii="Times New Roman" w:hAnsi="Times New Roman" w:cs="Times New Roman"/>
          <w:color w:val="000000"/>
          <w:w w:val="92"/>
          <w:sz w:val="28"/>
          <w:szCs w:val="18"/>
          <w:lang w:val="uk-UA"/>
        </w:rPr>
        <w:t xml:space="preserve">перлів. </w:t>
      </w:r>
      <w:r>
        <w:rPr>
          <w:rFonts w:ascii="Times New Roman" w:hAnsi="Times New Roman" w:cs="Times New Roman"/>
          <w:i/>
          <w:iCs/>
          <w:color w:val="000000"/>
          <w:w w:val="92"/>
          <w:sz w:val="28"/>
          <w:szCs w:val="18"/>
          <w:lang w:val="uk-UA"/>
        </w:rPr>
        <w:t>Навчаючись, не втратимо.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 xml:space="preserve">Духовність уроку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це віра вчителя в здібності кож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ного учня. Здібності різні, результати різні, але просу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softHyphen/>
        <w:t xml:space="preserve">вання по шляху знання твого предмета має бути в 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кожного. І вчитель повинен у це вірити.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7"/>
          <w:w w:val="106"/>
          <w:sz w:val="28"/>
          <w:szCs w:val="18"/>
          <w:lang w:val="uk-UA"/>
        </w:rPr>
        <w:t xml:space="preserve">Людина живе порівняннями, аналізом навколишнього </w:t>
      </w: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t>життя. Отож, показуйте на уроках усе це, наводьте приклади з життя вчених та розказуйте, як саме було зроб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лено відкриття. Не шкодуйте часу на все це, тоді й духовне здоров'я засобами твого предмета обов'яз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 xml:space="preserve">ково буде розвиватися. Скільки прекрасних прикладів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можна навести! Візьмімо хоча б два з життя Марі? і П'єра Кюрі. У перший період їхньої спільної наукової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діяльності П'єрові Кюрі, уже відомому молодому фізи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ку Франції, було присуджено одну із найпочесніших нагород країни «Орден Почесного легіону». П'єр, ро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зуміючи, що ця нагорода нічого істотного в його прак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softHyphen/>
        <w:t xml:space="preserve">тичну діяльність не привнесе, відмовляється від неї, пояснюючи це тим, що тепер йому потрібні не стільки 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нагороди, скільки гроші на оснащення його лабора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t>торії. Коли Марія і П'єр Кюрі зробили відкриття в га</w:t>
      </w:r>
      <w:r>
        <w:rPr>
          <w:rFonts w:ascii="Times New Roman" w:hAnsi="Times New Roman" w:cs="Times New Roman"/>
          <w:color w:val="000000"/>
          <w:spacing w:val="2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лузі очищення радіоактивних речовин, кілька бізнес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менів США запропонували їм за їхню технологію величезні гроші. Проте подружжя, знаходячись, як зав</w:t>
      </w: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жди і як усі вчені в дуже скрутному матеріальному ста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 xml:space="preserve">новищі, відмовилося від привабливої пропозиції і на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знак протесту проти нього опублікувало дану техно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логію в багатьох журналах світу. І таких прикладів, що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стосуються життя вчених, безліч.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Чи можна говорити про те, що подібні «відволікан</w:t>
      </w:r>
      <w:r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  <w:lang w:val="uk-UA"/>
        </w:rPr>
        <w:t xml:space="preserve">ня» на уроці не входять у навчальну програму, що вони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не формують конкретних знань, не роблять професіо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налів у галузі науки? Так, можна. Але якою людиною 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виросте нинішній учень, який не знає, що люди, ве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ликі люди, ставали такими саме тому, що чинили не так, як всі. Діяли морально, високоморально, незва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жаючи на всі негаразди.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Тому, коли ми говоримо про навчальну мету уроку, то маємо на увазі, що на кожному уроці ставиться 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>своя певна мета. Коли ми говоримо про виховну і розвиваючу мету, то розуміємо, що вона може стосувати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ся не одного уроку, а переходити з уроку в урок, і вчи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телеві їх ставити стає все складніше і незвичніше.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Коли учням повідомляють мету уроку і повідомля</w:t>
      </w:r>
      <w:r>
        <w:rPr>
          <w:rFonts w:ascii="Times New Roman" w:hAnsi="Times New Roman" w:cs="Times New Roman"/>
          <w:color w:val="000000"/>
          <w:spacing w:val="-2"/>
          <w:w w:val="106"/>
          <w:sz w:val="28"/>
          <w:szCs w:val="18"/>
          <w:lang w:val="uk-UA"/>
        </w:rPr>
        <w:t xml:space="preserve">ють у такому вигляді, як записано в нашому поурочному план»? Безумовно, підходи бувають різними. Іноді, вчитель на початку уроку ставить перед учнями певне 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завдання, яке пропонує виконати разом. Іноді порушує проблемне питання, після вирішення якого по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 xml:space="preserve">відомляє мету уроку. Іноді він повідомляє її після повторення пройденого. У роботі вчителя не може бути стандартних, усталених вимог </w:t>
      </w:r>
      <w:r>
        <w:rPr>
          <w:rFonts w:ascii="Times New Roman" w:hAnsi="Times New Roman" w:cs="Times New Roman"/>
          <w:color w:val="000000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коли і в якій формі ставити мету уроку.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3"/>
          <w:w w:val="106"/>
          <w:sz w:val="28"/>
          <w:szCs w:val="18"/>
          <w:lang w:val="uk-UA"/>
        </w:rPr>
        <w:t>Звичайно, з фізики я щорічно, починаючи тему «За</w:t>
      </w:r>
      <w:r>
        <w:rPr>
          <w:rFonts w:ascii="Times New Roman" w:hAnsi="Times New Roman" w:cs="Times New Roman"/>
          <w:color w:val="000000"/>
          <w:spacing w:val="-6"/>
          <w:w w:val="106"/>
          <w:sz w:val="28"/>
          <w:szCs w:val="18"/>
          <w:lang w:val="uk-UA"/>
        </w:rPr>
        <w:t xml:space="preserve">кони Фарадея», повідомляю учням, що сьогодні на уроці </w:t>
      </w:r>
      <w:r>
        <w:rPr>
          <w:rFonts w:ascii="Times New Roman" w:hAnsi="Times New Roman" w:cs="Times New Roman"/>
          <w:color w:val="000000"/>
          <w:spacing w:val="-1"/>
          <w:w w:val="106"/>
          <w:sz w:val="28"/>
          <w:szCs w:val="18"/>
          <w:lang w:val="uk-UA"/>
        </w:rPr>
        <w:t>ми будемо добувати... золото. Інтерес виникає миттє</w:t>
      </w:r>
      <w:r>
        <w:rPr>
          <w:rFonts w:ascii="Times New Roman" w:hAnsi="Times New Roman" w:cs="Times New Roman"/>
          <w:color w:val="000000"/>
          <w:w w:val="106"/>
          <w:sz w:val="28"/>
          <w:szCs w:val="18"/>
          <w:lang w:val="uk-UA"/>
        </w:rPr>
        <w:t>во. Під час жартівливої розповіді учні самі доходять думки про певну закономірність і те, що це неможли</w:t>
      </w:r>
      <w:r>
        <w:rPr>
          <w:rFonts w:ascii="Times New Roman" w:hAnsi="Times New Roman" w:cs="Times New Roman"/>
          <w:color w:val="000000"/>
          <w:spacing w:val="1"/>
          <w:w w:val="106"/>
          <w:sz w:val="28"/>
          <w:szCs w:val="18"/>
          <w:lang w:val="uk-UA"/>
        </w:rPr>
        <w:t>во виконати...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  <w:lang w:val="uk-UA"/>
        </w:rPr>
      </w:pPr>
      <w:r>
        <w:rPr>
          <w:rFonts w:ascii="Times New Roman" w:hAnsi="Times New Roman" w:cs="Times New Roman"/>
          <w:color w:val="000000"/>
          <w:spacing w:val="-4"/>
          <w:w w:val="106"/>
          <w:sz w:val="28"/>
          <w:szCs w:val="18"/>
          <w:lang w:val="uk-UA"/>
        </w:rPr>
        <w:t xml:space="preserve">Учні навіть не підозрюють, що в моєму поурочному </w:t>
      </w:r>
      <w:r>
        <w:rPr>
          <w:rFonts w:ascii="Times New Roman" w:hAnsi="Times New Roman" w:cs="Times New Roman"/>
          <w:color w:val="000000"/>
          <w:spacing w:val="-7"/>
          <w:w w:val="106"/>
          <w:sz w:val="28"/>
          <w:szCs w:val="18"/>
          <w:lang w:val="uk-UA"/>
        </w:rPr>
        <w:t xml:space="preserve">плані записано: «Ознайомити учнів із законами Фарадея. </w:t>
      </w:r>
      <w:r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  <w:lang w:val="uk-UA"/>
        </w:rPr>
        <w:t xml:space="preserve">Домогтися їхнього розуміння і відтворення на репродуктивному рівні». Таких прикладів можна навести безліч. Постановка мети уроку </w:t>
      </w:r>
      <w:r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</w:rPr>
        <w:t xml:space="preserve">— </w:t>
      </w:r>
      <w:r>
        <w:rPr>
          <w:rFonts w:ascii="Times New Roman" w:hAnsi="Times New Roman" w:cs="Times New Roman"/>
          <w:color w:val="000000"/>
          <w:spacing w:val="-5"/>
          <w:w w:val="106"/>
          <w:sz w:val="28"/>
          <w:szCs w:val="18"/>
          <w:lang w:val="uk-UA"/>
        </w:rPr>
        <w:t>непросте завдання. Простежмо це на прикладі уроку типу «Виклад нових знань».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Якщо ви пам'ятаєте, говорячи про формування но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вих знань, ми маємо на увазі, що можна досягти їхньо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го розуміння і відтворення на репродуктивному рівні,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на рівні застосування в простих ситуаціях і на творчо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 xml:space="preserve">му рівні. Тому, залежно від того, чого ми прагнемо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досягти на уроці, його освітня мета буде звучати по-різному. Наприклад: «Ознайомити учнів з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</w:rPr>
        <w:t xml:space="preserve">таким-то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і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</w:rPr>
        <w:t xml:space="preserve">таким-то 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матеріалом, домогтися розуміння і відтворен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ня його на репродуктивному рівні». Це одна мета. По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ставивши її, учитель усіма силами буде домагатися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саме цього. Більш широка мета: «Ознайомити учнів з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</w:rPr>
        <w:t xml:space="preserve">таким-то та таким-то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матеріалом, домогтися його ро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зуміння, репродуктивного відтворення і творчого використання». Це вже складніша мета. Усе залежить від рівня підготовки класу і від складності матеріалу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викладання.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Безумовно, найкраще розподіляти мету навчання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таким чином, щоб на кожнім уроці, по-перше, їх дося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>гати, по-друге, щоб з уроку в урок розширювати по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ставлену мету. Наприклад, на першому уроці з теми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«Ознайомити учнів з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таким-то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і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таким-то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матеріалом,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домогтися його розуміння і репродуктивного відтво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рення». На другому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«Закріпити отримані знання і досягти їхнього творчого використання» тощо. Не по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трібно боятися «відстати» за матеріалом. Потрібно до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softHyphen/>
        <w:t xml:space="preserve">магатися від учнів розуміння, ставлячи спочатку прості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цілі, потім поступово їх розширювати. Не проходити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повз нерозуміння учнів. Не «проходити» матеріал, а 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 xml:space="preserve">саме домагатися його розуміння, запам'ятовування,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уміння ним користатися.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Згадайте майстерність артистів балету. Адже про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цес навчання танцівників передбачає спочатку роботу біля станка, де вони вивчають «абетку» балету, потім </w:t>
      </w:r>
      <w:r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  <w:t xml:space="preserve">відпрацьовування цієї абетки посеред залу, опісля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відпрацьовування невеликих композицій з різних рухів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>і лише потім після цього постановку танця, який відпра</w:t>
      </w:r>
      <w:r>
        <w:rPr>
          <w:rFonts w:ascii="Times New Roman" w:hAnsi="Times New Roman" w:cs="Times New Roman"/>
          <w:color w:val="000000"/>
          <w:spacing w:val="-6"/>
          <w:sz w:val="28"/>
          <w:szCs w:val="19"/>
          <w:lang w:val="uk-UA"/>
        </w:rPr>
        <w:t xml:space="preserve">цьовують місяцями. У нас же, показавши «рух» </w:t>
      </w:r>
      <w:r>
        <w:rPr>
          <w:rFonts w:ascii="Times New Roman" w:hAnsi="Times New Roman" w:cs="Times New Roman"/>
          <w:color w:val="000000"/>
          <w:spacing w:val="-6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6"/>
          <w:sz w:val="28"/>
          <w:szCs w:val="19"/>
          <w:lang w:val="uk-UA"/>
        </w:rPr>
        <w:t xml:space="preserve">якийсь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навчальний матеріал і не домігшись його грамотного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 xml:space="preserve">«виконання», переходять до інших рухів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іншого ма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теріалу. Може саме через гонитву за кількістю викла</w:t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 xml:space="preserve">деного і пройденого ми не в змозі досягти розуміння </w:t>
      </w:r>
      <w:r>
        <w:rPr>
          <w:rFonts w:ascii="Times New Roman" w:hAnsi="Times New Roman" w:cs="Times New Roman"/>
          <w:color w:val="000000"/>
          <w:spacing w:val="4"/>
          <w:sz w:val="28"/>
          <w:szCs w:val="19"/>
          <w:lang w:val="uk-UA"/>
        </w:rPr>
        <w:t>теми від кожного учня?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t>Майстер. Уточних науках відомо, що якщо правиль</w:t>
      </w:r>
      <w:r>
        <w:rPr>
          <w:rFonts w:ascii="Times New Roman" w:hAnsi="Times New Roman" w:cs="Times New Roman"/>
          <w:color w:val="000000"/>
          <w:spacing w:val="-2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но поставлена мета, то вона буде досягнута. (Якщо правильно поставлене завдання, то воно буде вирі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>шене). Тому вчитель-майстер повинен володіти умін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t>ням ставити мету. І лише подужавши цю кропітку ро</w:t>
      </w:r>
      <w:r>
        <w:rPr>
          <w:rFonts w:ascii="Times New Roman" w:hAnsi="Times New Roman" w:cs="Times New Roman"/>
          <w:color w:val="000000"/>
          <w:spacing w:val="2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боту, учитель зможе і далі просуватися по шляху ос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softHyphen/>
        <w:t>мислення педагогічної майстерності.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sectPr w:rsidR="002D1B7F">
          <w:pgSz w:w="11909" w:h="16834"/>
          <w:pgMar w:top="1320" w:right="360" w:bottom="360" w:left="1853" w:header="720" w:footer="720" w:gutter="0"/>
          <w:cols w:space="720" w:equalWidth="0">
            <w:col w:w="9720" w:space="240"/>
          </w:cols>
          <w:noEndnote/>
        </w:sect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19"/>
        </w:rPr>
        <w:t xml:space="preserve">P.S.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Немає нічого кращого за професію вчителя.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Людина, яка живе спілкуванням з дітьми,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вчитель.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Яким би не був його настрій, які б події в його житті не відбувалися, цілющим для нього залишається спілкування з дітьми. І якщо цього немає, то вчитель не ста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не Майстром. Саме для таких 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термін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</w:rPr>
        <w:t xml:space="preserve">«учитель-артист»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справді стає професійним кредо.</w:t>
      </w:r>
    </w:p>
    <w:p w:rsidR="002D1B7F" w:rsidRDefault="008E75F6">
      <w:pPr>
        <w:shd w:val="clear" w:color="auto" w:fill="FFFFFF"/>
        <w:spacing w:line="360" w:lineRule="auto"/>
        <w:ind w:left="-567" w:right="907" w:firstLine="567"/>
        <w:jc w:val="both"/>
        <w:rPr>
          <w:rFonts w:ascii="Times New Roman" w:hAnsi="Times New Roman" w:cs="Times New Roman"/>
          <w:sz w:val="28"/>
          <w:lang w:val="uk-UA"/>
        </w:rPr>
        <w:sectPr w:rsidR="002D1B7F">
          <w:type w:val="continuous"/>
          <w:pgSz w:w="11909" w:h="16834"/>
          <w:pgMar w:top="1320" w:right="360" w:bottom="360" w:left="1853" w:header="720" w:footer="720" w:gutter="0"/>
          <w:cols w:space="72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Складових педагогічної майстерності безліч. Якщо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вчитель, який у душі «не вчитель», захоче стати Май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3"/>
          <w:sz w:val="28"/>
          <w:szCs w:val="19"/>
          <w:lang w:val="uk-UA"/>
        </w:rPr>
        <w:t xml:space="preserve">стром, то жодні поради не допоможуть. Так, можна </w:t>
      </w:r>
      <w:r>
        <w:rPr>
          <w:rFonts w:ascii="Times New Roman" w:hAnsi="Times New Roman" w:cs="Times New Roman"/>
          <w:color w:val="000000"/>
          <w:spacing w:val="-3"/>
          <w:sz w:val="28"/>
          <w:szCs w:val="19"/>
          <w:lang w:val="uk-UA"/>
        </w:rPr>
        <w:t xml:space="preserve">все робити правильно, так, можна забавляти учнів, так, </w:t>
      </w:r>
      <w:r>
        <w:rPr>
          <w:rFonts w:ascii="Times New Roman" w:hAnsi="Times New Roman" w:cs="Times New Roman"/>
          <w:color w:val="000000"/>
          <w:spacing w:val="-1"/>
          <w:sz w:val="28"/>
          <w:szCs w:val="19"/>
          <w:lang w:val="uk-UA"/>
        </w:rPr>
        <w:t>можна їм багато прощати, проте це вже інше. Для лю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дини, що за своїм духом, призначенням 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z w:val="28"/>
          <w:szCs w:val="19"/>
          <w:lang w:val="uk-UA"/>
        </w:rPr>
        <w:t xml:space="preserve">вчитель,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 xml:space="preserve">стати Майстром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</w:rPr>
        <w:t xml:space="preserve">— </w:t>
      </w:r>
      <w:r>
        <w:rPr>
          <w:rFonts w:ascii="Times New Roman" w:hAnsi="Times New Roman" w:cs="Times New Roman"/>
          <w:color w:val="000000"/>
          <w:spacing w:val="1"/>
          <w:sz w:val="28"/>
          <w:szCs w:val="19"/>
          <w:lang w:val="uk-UA"/>
        </w:rPr>
        <w:t>життєва потреба....</w:t>
      </w:r>
    </w:p>
    <w:p w:rsidR="002D1B7F" w:rsidRDefault="002D1B7F">
      <w:pPr>
        <w:shd w:val="clear" w:color="auto" w:fill="FFFFFF"/>
        <w:spacing w:line="360" w:lineRule="auto"/>
        <w:ind w:firstLine="720"/>
        <w:jc w:val="both"/>
        <w:rPr>
          <w:lang w:val="uk-UA"/>
        </w:rPr>
      </w:pPr>
      <w:bookmarkStart w:id="0" w:name="_GoBack"/>
      <w:bookmarkEnd w:id="0"/>
    </w:p>
    <w:sectPr w:rsidR="002D1B7F">
      <w:pgSz w:w="11909" w:h="16834"/>
      <w:pgMar w:top="1440" w:right="2148" w:bottom="720" w:left="4913" w:header="720" w:footer="720" w:gutter="0"/>
      <w:cols w:space="720" w:equalWidth="0">
        <w:col w:w="484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51C19"/>
    <w:multiLevelType w:val="singleLevel"/>
    <w:tmpl w:val="2500C5E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1">
    <w:nsid w:val="4D9D471F"/>
    <w:multiLevelType w:val="singleLevel"/>
    <w:tmpl w:val="51F82416"/>
    <w:lvl w:ilvl="0">
      <w:start w:val="10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5F6"/>
    <w:rsid w:val="002D1B7F"/>
    <w:rsid w:val="008E75F6"/>
    <w:rsid w:val="00D5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E47DA-5B72-4166-B018-4CA5249BA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left="4320" w:firstLine="720"/>
      <w:jc w:val="both"/>
      <w:outlineLvl w:val="0"/>
    </w:pPr>
    <w:rPr>
      <w:rFonts w:ascii="Times New Roman" w:hAnsi="Times New Roman" w:cs="Times New Roman"/>
      <w:i/>
      <w:iCs/>
      <w:color w:val="000000"/>
      <w:spacing w:val="-4"/>
      <w:sz w:val="28"/>
      <w:szCs w:val="19"/>
      <w:lang w:val="uk-UA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60" w:lineRule="auto"/>
      <w:ind w:firstLine="720"/>
      <w:jc w:val="center"/>
      <w:outlineLvl w:val="1"/>
    </w:pPr>
    <w:rPr>
      <w:rFonts w:ascii="Times New Roman" w:hAnsi="Times New Roman" w:cs="Times New Roman"/>
      <w:b/>
      <w:bCs/>
      <w:color w:val="000000"/>
      <w:w w:val="117"/>
      <w:sz w:val="28"/>
      <w:szCs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3232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Гуманітарні науки</Manager>
  <Company>Гуманітарні науки</Company>
  <LinksUpToDate>false</LinksUpToDate>
  <CharactersWithSpaces>22214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1899-12-31T21:00:00Z</cp:lastPrinted>
  <dcterms:created xsi:type="dcterms:W3CDTF">2014-04-11T12:33:00Z</dcterms:created>
  <dcterms:modified xsi:type="dcterms:W3CDTF">2014-04-11T12:33:00Z</dcterms:modified>
  <cp:category>Гуманітарні науки</cp:category>
</cp:coreProperties>
</file>