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6C3" w:rsidRDefault="00CD56C3" w:rsidP="005965CE"/>
    <w:p w:rsidR="005965CE" w:rsidRDefault="005965CE" w:rsidP="005965CE">
      <w:r>
        <w:t>Виды ЗПР</w:t>
      </w:r>
    </w:p>
    <w:p w:rsidR="005965CE" w:rsidRDefault="005965CE" w:rsidP="005965CE"/>
    <w:p w:rsidR="005965CE" w:rsidRDefault="005965CE" w:rsidP="005965CE"/>
    <w:p w:rsidR="005965CE" w:rsidRDefault="005965CE" w:rsidP="005965CE"/>
    <w:p w:rsidR="005965CE" w:rsidRDefault="005965CE" w:rsidP="005965CE">
      <w:r>
        <w:t>ЗПР конституционального происхождения</w:t>
      </w:r>
    </w:p>
    <w:p w:rsidR="005965CE" w:rsidRDefault="005965CE" w:rsidP="005965CE">
      <w:r>
        <w:t>При этом виде задержки психического развития эмоционально-волевая сфера ребенка находится на более раннем этапе физического и психического становления. Наблюдается преобладание игровой мотивации поведения, поверхностность представлений, легкая внушаемость. У таких детей даже при обучении в общеобразовательной школе сохраняется приоритет игровых интересов. При этой форме ЗПР гармонический инфантилизм можно считать главной формой психического инфантилизма, при которой наиболее ярко выражено недоразвитие в эмоционально-волевой сфере. Ученые отмечают, что гармонический инфантилизм нередко можно встретить у близнецов, это может указывать на связь данной патологии с развитием многоплодности. Обучение детей с данным типом ЗПР должно происходить в специальной коррекционной школе.</w:t>
      </w:r>
    </w:p>
    <w:p w:rsidR="005965CE" w:rsidRDefault="005965CE" w:rsidP="005965CE"/>
    <w:p w:rsidR="005965CE" w:rsidRDefault="005965CE" w:rsidP="005965CE">
      <w:r>
        <w:t>ЗПР соматогенного происхождения</w:t>
      </w:r>
    </w:p>
    <w:p w:rsidR="005965CE" w:rsidRDefault="005965CE" w:rsidP="005965CE">
      <w:r>
        <w:t>Причинами данного типа задержки психического развития являются различные хронические заболевания, инфекции, детские неврозы, врожденные и приобретенные пороки развития соматической системы. При этой форме ЗПР у детей может присутствовать стойкое астеническое проявление, которое снижает не только физический статус, но и психологическое равновесие ребенка. Детям присуща боязливость, стеснительность, неуверенность в себе. Дети этой категории ЗПР мало общаются со сверстниками из-за опеки родителей, которые стараются оградить своих детей от лишнего, на их взгляд, общения, поэтому у них занижен порог межличностных связей. При этом виде ЗПР дети нуждаются в лечении в специальных санаториях. Дальнейшее становление и обучение этих детей зависит от их состояния здоровья.</w:t>
      </w:r>
    </w:p>
    <w:p w:rsidR="005965CE" w:rsidRDefault="005965CE" w:rsidP="005965CE"/>
    <w:p w:rsidR="005965CE" w:rsidRDefault="005965CE" w:rsidP="005965CE">
      <w:r>
        <w:t>ЗПР психогенного характера</w:t>
      </w:r>
    </w:p>
    <w:p w:rsidR="005965CE" w:rsidRDefault="005965CE" w:rsidP="005965CE">
      <w:r>
        <w:t>Центральным ядром данной формы задержки психического развития является семейное неблагополучие (неблагополучная или неполная семья, различного рода психические травмы). Если с раннего возраста на психику ребенка оказывалось травмирующее влияние неблагоприятных социальных условий, то это может привести к серьезному нарушению в нервно-психической деятельности ребенка и, как следствие, к сдвигам вегетативних функций, а следом и психических. В этом случае можно говорить об аномалии в развитии личности. Данную форму ЗПР нужно правильно дифференцировать от педагогической запущенности, которая патологическим состоянием не характеризуется, а возникает на фоне недостатка знаний, умений и интеллектуального недоразвития.</w:t>
      </w:r>
    </w:p>
    <w:p w:rsidR="005965CE" w:rsidRDefault="005965CE" w:rsidP="005965CE"/>
    <w:p w:rsidR="005965CE" w:rsidRDefault="005965CE" w:rsidP="005965CE">
      <w:r>
        <w:t>ЗПР церебрально-органического происхождения</w:t>
      </w:r>
    </w:p>
    <w:p w:rsidR="003676E3" w:rsidRDefault="005965CE" w:rsidP="005965CE">
      <w:r>
        <w:t>Этот тип задержки психического развития встречается чаще других. Часто обладает яркостью и стойкостью нарушений в эмоционально-волевой сфере и познавательной деятельности ребенка. У этой категории детей преобладает наличие негрубой органической недостаточности нервной системы. На этот вид ЗПР могут оказать свое патологическое влияние токсикозы беременных, инфекционные заболевания, травмы, резус-конфликт и т.п. Дети с этим видом ЗПР характеризуются эмоционально-волевой незрелостью.</w:t>
      </w:r>
      <w:bookmarkStart w:id="0" w:name="_GoBack"/>
      <w:bookmarkEnd w:id="0"/>
    </w:p>
    <w:sectPr w:rsidR="0036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5CE"/>
    <w:rsid w:val="003676E3"/>
    <w:rsid w:val="005965CE"/>
    <w:rsid w:val="007611CB"/>
    <w:rsid w:val="009400E9"/>
    <w:rsid w:val="00BD034E"/>
    <w:rsid w:val="00CD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B4341-AF8A-4E2D-AB75-48088C76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ЗПР</vt:lpstr>
    </vt:vector>
  </TitlesOfParts>
  <Company>Microsoft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ЗПР</dc:title>
  <dc:subject/>
  <dc:creator>Admin</dc:creator>
  <cp:keywords/>
  <dc:description/>
  <cp:lastModifiedBy>Irina</cp:lastModifiedBy>
  <cp:revision>2</cp:revision>
  <dcterms:created xsi:type="dcterms:W3CDTF">2014-08-15T16:53:00Z</dcterms:created>
  <dcterms:modified xsi:type="dcterms:W3CDTF">2014-08-15T16:53:00Z</dcterms:modified>
</cp:coreProperties>
</file>