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Российская Федерация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  <w:r w:rsidR="00DC48DA" w:rsidRPr="00CE342A">
        <w:rPr>
          <w:rFonts w:ascii="Times New Roman" w:hAnsi="Times New Roman"/>
          <w:sz w:val="28"/>
          <w:szCs w:val="28"/>
        </w:rPr>
        <w:t xml:space="preserve"> </w:t>
      </w:r>
      <w:r w:rsidRPr="00CE342A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Брянский государственный университет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имени академика И.Г. Петровского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Социально-экономический институт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Факультет технологий и дизайна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CE342A">
        <w:rPr>
          <w:rFonts w:ascii="Times New Roman" w:hAnsi="Times New Roman"/>
          <w:caps/>
          <w:sz w:val="28"/>
          <w:szCs w:val="28"/>
        </w:rPr>
        <w:t>Реферат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На тему: «Генезис ценностей высшего образования в зависимости от условий социального развития общества»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Выполнил: </w:t>
      </w:r>
    </w:p>
    <w:p w:rsidR="00AB16AC" w:rsidRPr="00CE342A" w:rsidRDefault="00AB16AC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  <w:lang w:val="en-US"/>
        </w:rPr>
        <w:t>c</w:t>
      </w:r>
      <w:r w:rsidRPr="00CE342A">
        <w:rPr>
          <w:rFonts w:ascii="Times New Roman" w:hAnsi="Times New Roman"/>
          <w:sz w:val="28"/>
          <w:szCs w:val="28"/>
        </w:rPr>
        <w:t>тудент 1с курса ОЗО</w:t>
      </w:r>
    </w:p>
    <w:p w:rsidR="00AB16AC" w:rsidRPr="00CE342A" w:rsidRDefault="00AB16AC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Цыганок М.И.</w:t>
      </w:r>
    </w:p>
    <w:p w:rsidR="00AB16AC" w:rsidRPr="00CE342A" w:rsidRDefault="00AB16AC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Проверил:</w:t>
      </w:r>
    </w:p>
    <w:p w:rsidR="00AB16AC" w:rsidRPr="00CE342A" w:rsidRDefault="00AB16AC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к.п.н., доцент,</w:t>
      </w:r>
      <w:r w:rsidR="00DC48DA" w:rsidRPr="00CE342A">
        <w:rPr>
          <w:rFonts w:ascii="Times New Roman" w:hAnsi="Times New Roman"/>
          <w:sz w:val="28"/>
          <w:szCs w:val="28"/>
        </w:rPr>
        <w:t xml:space="preserve"> Исаченко Ю.С.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16AC" w:rsidRPr="00A85613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Брянск-2010</w:t>
      </w:r>
    </w:p>
    <w:p w:rsidR="00AB16AC" w:rsidRPr="00A85613" w:rsidRDefault="00DC48DA" w:rsidP="00CE34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85613">
        <w:rPr>
          <w:rFonts w:ascii="Times New Roman" w:hAnsi="Times New Roman"/>
          <w:sz w:val="28"/>
          <w:szCs w:val="28"/>
        </w:rPr>
        <w:br w:type="page"/>
      </w:r>
      <w:r w:rsidR="00AB16AC" w:rsidRPr="00CE342A">
        <w:rPr>
          <w:rFonts w:ascii="Times New Roman" w:hAnsi="Times New Roman"/>
          <w:sz w:val="28"/>
          <w:szCs w:val="28"/>
        </w:rPr>
        <w:t>Оглавление</w:t>
      </w:r>
    </w:p>
    <w:p w:rsidR="00DC48DA" w:rsidRPr="00A85613" w:rsidRDefault="00DC48DA" w:rsidP="00CE34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C48DA" w:rsidRPr="00CE342A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1. Генезис и развитие идеи толерантности в истории образования</w:t>
      </w:r>
    </w:p>
    <w:p w:rsidR="00DC48DA" w:rsidRPr="00CE342A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2. Аксиологические основания образования</w:t>
      </w:r>
    </w:p>
    <w:p w:rsidR="00DC48DA" w:rsidRPr="00CE342A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3. Социальная обусловленность ценностей образования</w:t>
      </w:r>
    </w:p>
    <w:p w:rsidR="00DC48DA" w:rsidRPr="00CE342A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4. Генезис высшего образования: его цели и ценности</w:t>
      </w:r>
    </w:p>
    <w:p w:rsidR="00DC48DA" w:rsidRPr="00CE342A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5. Европейский гуманизм и развитие теории высшего образования</w:t>
      </w:r>
    </w:p>
    <w:p w:rsidR="00DC48DA" w:rsidRPr="00A85613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5613">
        <w:rPr>
          <w:rFonts w:ascii="Times New Roman" w:hAnsi="Times New Roman"/>
          <w:sz w:val="28"/>
          <w:szCs w:val="28"/>
        </w:rPr>
        <w:t>6. Традиции отечественного высшего образования</w:t>
      </w:r>
    </w:p>
    <w:p w:rsidR="00DC48DA" w:rsidRPr="00A85613" w:rsidRDefault="00DC48DA" w:rsidP="00CE342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5613">
        <w:rPr>
          <w:rFonts w:ascii="Times New Roman" w:hAnsi="Times New Roman"/>
          <w:sz w:val="28"/>
          <w:szCs w:val="28"/>
        </w:rPr>
        <w:t>Список литературы</w:t>
      </w:r>
    </w:p>
    <w:p w:rsidR="00AB16AC" w:rsidRPr="00A85613" w:rsidRDefault="00AB16AC" w:rsidP="00CE342A">
      <w:pPr>
        <w:pStyle w:val="1"/>
        <w:suppressAutoHyphens/>
        <w:spacing w:line="360" w:lineRule="auto"/>
        <w:jc w:val="both"/>
        <w:rPr>
          <w:szCs w:val="28"/>
          <w:lang w:val="ru-RU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br w:type="page"/>
      </w:r>
      <w:bookmarkStart w:id="0" w:name="_Toc258233281"/>
      <w:r w:rsidRPr="00CE342A">
        <w:rPr>
          <w:rFonts w:ascii="Times New Roman" w:hAnsi="Times New Roman"/>
          <w:sz w:val="28"/>
          <w:szCs w:val="28"/>
        </w:rPr>
        <w:t>1. Генезис и развитие идеи толерантности в истории образования</w:t>
      </w:r>
      <w:bookmarkEnd w:id="0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Проблема толерантности является предметом изучения философии, социологии, психологии, этнографии, истории, религиоведения, культурологии и др. наук. Для педагогики она приобрела особое значение в последнее десятилетие в условиях гуманистического воспитания. Для истории педагогики идея толерантности не является абсолютно новой. И возникновение ее связывают с поисками альтернативы явления талиона: «Душу за душу, глаз за глаз, зуб за зуб, руку за руку, ногу за ногу».  Талион (лат. talio - возмездие, равное по силе преступлению) вошел в историю развития нравов и нравственного воспитания, во-первых, как воплощение уравнительной справедливости, а во-вторых, как исторически первая форма легитимного насилия. Это был древний обычай, регулировавший взаимоотношения в оскорблении и обязывавший ограничиваться в воздаянии ущербном, точно соответствующим нанесенному вреду. Примерно в тот же период возникает одно из первых древних нормативных требований, которое можно рассматривать как противовес талиону «золотое правило нравственности»: «Не поступай по отношению к другим так, как ты не хотел бы, чтобы они поступали по отношению к тебе». Исторически это требование фигурировало под разными наименованиями: краткое изречение, правило, заповедь, основной принцип, поговорка, предписание и т.д. Термин «золотое правило» закрепился с конца I века.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Первые упоминания о «золотом правиле» содержатся в Махабхарате, в изречениях Будды, трудах Конфуция, Гомера, Геродота. Новый Завет отвергает все формы насилия не только над человеком, но и над живым существом вообще. Буддизм безоговорочно осуждает насилие, зло, лицемерие, человеконенавистничество. В Коране «Золотое правило» не зафиксировано. В Библии «золотое правило» упоминается в ветхозаветной книге Товита и дважды в Евангелиях при изложении Нагорной проповеди. Исходя из этого, внимание нас, педагогов, должно быть, обращено на степень представленности в культурах разных народов таких показателей, как уступчивость, компромиссность, а с другой стороны, на стремление к независимости, готовности пойти на риск, агрессивность. В.С.Кукушин  указывает, что этническая общность выбирает ту или иную практику воспитания в зависимости от качеств, необходимых для выживания человека в данной культуре, формирование которых в значительной степени зависит от жизни людей во взрослой жизни: «среди членов земледельческих и скотоводческих общин, прежде всего, требуются и ценятся добросовестность, ответственность, заботливость, а для обществ кочевников, охотников, собирателей необходимы независимость, самостоятельность, готовность пойти на риск, агрессивность. Соответственно в этих обществах выбирается разный тип воспитания, формируются и закрепляются из поколения в поколение определенные черты национального характера».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Если анализировать русскую культуру, к которой принадлежит и  Москва, то она складывалась как земледельческая, требовавшая совместных трудовых усилий людей в условиях суровой природы, поэтому детей воспитывали так, чтобы у них росла вера не столько в собственные силы, сколько в совместные усилия и помощь членов группы, стремление к послушанию и коллективизму. Во всех культурах, в том числе и в русской, признается «золотое правило», которое и генетически, и по существу представляет собой отрицание талиона, расставляет акценты на отношении человека к себе через его отношение к другим. Понимается, что человек необходимо должен и хочет руководствоваться нормами, которые имеют достоинство всеобщности, т.е. не разрушают связей с другими людьми, а открывают перспективу сотрудничества с ними. Для этого человеку необходимо мысленно поставить себя на место другого (других), а другого поставить на свое собственное место.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Сравнительные исследования канадского ученого У.Ламберта  особенностей воспитания в 11 странах показали, что жесткость и требовательность родителей больше зависит не от их этнической принадлежности, а от их социального положения. Во всех странах родители рабочие были склонны к большей требовательности, чем представители среднего класса, что по-видимому является функциональным для воспитания послушания у будущих наемных работников. В странах, где преобладают нуклеарные семьи (США, Мексика, Германия) дети чаще проявляли дружественные формы поведения, усваивали товарищеские нормы, редко были агрессивными. И наоборот, в культурах с множеством социальных ролей и иерархической структурой, где даже родственники часто выступают в роли конкурентов, у детей воспитывается дух соперничества, умение добиваться помощи для достижения своих целей, эгоистическая доминантность, конкурентность.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Правда, есть отдельные исследования, доказывающие этнические причины, приводящие к агрессивному поведению. При изучении межэтнической или внутриэтнической агрессии, доказывает, что при поощрении межэтническая агрессивность поднимает общий уровень агрессивности всего этноса и увеличивает число людей, которые обладают психологической готовностью перейти от враждебности к агрессии. Подобные исследования свидетельствуют о том, что толерантность и агрессия все же часто идут рядом, но выступают антиподами друг другу; что проявления того или иного поведения по критерию толерантности часто в тех или иных культурах или у тех или иных этносов неодинаковы.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pStyle w:val="1"/>
        <w:suppressAutoHyphens/>
        <w:spacing w:line="360" w:lineRule="auto"/>
        <w:ind w:firstLine="709"/>
        <w:jc w:val="center"/>
        <w:rPr>
          <w:szCs w:val="28"/>
          <w:lang w:val="ru-RU"/>
        </w:rPr>
      </w:pPr>
      <w:bookmarkStart w:id="1" w:name="_Toc258233282"/>
      <w:r w:rsidRPr="00CE342A">
        <w:rPr>
          <w:szCs w:val="28"/>
          <w:lang w:val="ru-RU"/>
        </w:rPr>
        <w:t>2. Аксиологические основания образования</w:t>
      </w:r>
      <w:bookmarkEnd w:id="1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В структурно-функциональном понимании общества четко разделяется социальная и культурная сферы. Сфера культуры с ценностями в центре организует социальную структуру вокруг своих норм.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Эта специфика проявляется и на уровне личности. Дробление психического «Я» у современного человека связано с дискретностью его ценностного поля. Если в личностной структуре самореализация соотносится с ценностями и оказывается средством восстановления целостности индивида, то ролевая (социальная) функция личности обращена к дискретному существованию. Поэтому при деформациях ценностного поля общества на личностном уровне возникает дисгармония между рефлексией над нормативной стороной деятельности и ее ценностным основанием и собственной самооценкой.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Кроме того, ценности могут быть также представлены как совокупность универсальных категорий, в которых выражено единство данного общества на каждом этапе его историко-культурного развития. Именно эта особенность придает системе целостность, которая, однако, не означает единообразия множества ценностных установок, последние оказываются вариациями на тему некоей основной базовой идеи культуры.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Ценностные системы обладают регулятивным свойством при условии создания единой сети значений и понимания причинной и целевой обусловленности поведения и действий индивида или группы. В культурологической интерпретации ценностная система в образовании содержит внутри себя возможные варианты ответов на вызовы, идущие от конкретной реальности.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Диалектическая взаимосвязь между культурой и образованием, возможности последнего оказывать существенное влияние на состояние духовности в обществе делают сегодня актуальной задачу разработки методологических и теоретических основ реформирования образов</w:t>
      </w:r>
      <w:r w:rsidR="00DC48DA" w:rsidRPr="00CE342A">
        <w:rPr>
          <w:rFonts w:ascii="Times New Roman" w:hAnsi="Times New Roman"/>
          <w:sz w:val="28"/>
          <w:szCs w:val="28"/>
        </w:rPr>
        <w:t>ания.</w:t>
      </w:r>
    </w:p>
    <w:p w:rsidR="00DC48DA" w:rsidRPr="00CE342A" w:rsidRDefault="00DC48DA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pStyle w:val="1"/>
        <w:suppressAutoHyphens/>
        <w:spacing w:line="360" w:lineRule="auto"/>
        <w:ind w:firstLine="709"/>
        <w:jc w:val="center"/>
        <w:rPr>
          <w:szCs w:val="28"/>
          <w:lang w:val="ru-RU"/>
        </w:rPr>
      </w:pPr>
      <w:bookmarkStart w:id="2" w:name="_Toc258233283"/>
      <w:r w:rsidRPr="00CE342A">
        <w:rPr>
          <w:szCs w:val="28"/>
          <w:lang w:val="ru-RU"/>
        </w:rPr>
        <w:t>3. Социальная обусловленность ценностей образования</w:t>
      </w:r>
      <w:bookmarkEnd w:id="2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Существенным для индивидуального ценностного самоопределения является не только содержание ценностей, но и их динамика. Механизм трансляции ценностей невозможен без символической формы.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Нереализуемые ценности представляют опасность не только для индивида, но и для общества, поскольку поиски реализации невостребованных ценностей могут приобрести деструктивный характер.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Основная социальная функция образования имеет адаптивный характер, поскольку помогает обществу получить индивида, успешно выполняющего его (общества) задачи.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Встраивание ценностных параметров в образовательную деятельность обусловлено рядом факторов, одни из которых осложняют, а другие создают условия для такого процесса. Уже сам институт образования является важнейшей социальной ценностью. Кроме того, многие ценности, существенные для образования, были выработаны в духовной сфере человеческой деятельности. Это те самые части ценностной мозаики, которые имеют транскультурный характер, их ценность в исторической перспективе не уменьшается оттого, что они либо трудно реализуемы, либо редко встречаются в качестве ориентиров поведения людей.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Образование как важнейшая часть социально-адаптивной системы, не имеет права использовать в своей практике мифологические ориентиры, но оно может обустроить поле своего воздействия на индивида таким образом, что он сам получит возможность выбирать свои ориентиры.</w:t>
      </w:r>
    </w:p>
    <w:p w:rsidR="00AB16AC" w:rsidRPr="00A85613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Необходимо различать целе-ориентиры и смысло-ориентиры образования. Целе-ориентиры в большей степени связаны с ролевыми структурами и нормативами, если индивид является частью какой-либо социальной целеорганизующей программы, выгодной для определенных групп или институтов; смысло-ориентиры связаны с ценностными индивидуальными структурами, которые могут обнаруживать себя в пограничных ситуациях.</w:t>
      </w:r>
    </w:p>
    <w:p w:rsidR="00DC48DA" w:rsidRPr="00437B42" w:rsidRDefault="00A85613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437B42">
        <w:rPr>
          <w:rFonts w:ascii="Times New Roman" w:hAnsi="Times New Roman"/>
          <w:color w:val="FFFFFF"/>
          <w:sz w:val="28"/>
          <w:szCs w:val="28"/>
        </w:rPr>
        <w:t>образование генезис толерантность гуманизм</w:t>
      </w:r>
    </w:p>
    <w:p w:rsidR="00AB16AC" w:rsidRPr="00CE342A" w:rsidRDefault="00DC48DA" w:rsidP="00CE342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br w:type="page"/>
      </w:r>
      <w:bookmarkStart w:id="3" w:name="_Toc258233284"/>
      <w:r w:rsidR="00AB16AC" w:rsidRPr="00CE342A">
        <w:rPr>
          <w:rFonts w:ascii="Times New Roman" w:hAnsi="Times New Roman"/>
          <w:bCs/>
          <w:sz w:val="28"/>
          <w:szCs w:val="28"/>
        </w:rPr>
        <w:t xml:space="preserve">4. </w:t>
      </w:r>
      <w:r w:rsidR="00AB16AC" w:rsidRPr="00CE342A">
        <w:rPr>
          <w:rFonts w:ascii="Times New Roman" w:hAnsi="Times New Roman"/>
          <w:sz w:val="28"/>
          <w:szCs w:val="28"/>
        </w:rPr>
        <w:t>Генезис высшего образования: его цели и ценности</w:t>
      </w:r>
      <w:bookmarkEnd w:id="3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Среднее образование в Древней Греции было представлено двумя институтами: гимнасиями и эфебией (учреждением, завершающим систему среднего образования). Эфебия служила не столько целям образования (получению новой информации), сколько приобретению практических навыков.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Юноши, проявившие способности к абстрактному мышлению, переходили на первую ступень государственного «высшего образования». Окончивший вторую стадию «высшего образования» (31-35 лет), которая состояла в углубленном изучении философии, становится мудрым и способным мысленно созерцать первообразы сущего. Именно такой человек включается в управленческую элиту государства, и только такие, как он, имели право осуществлять функции государственного управления. Римская система «высшего», среднего и начального образования переняла многое из греческой практики.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В средневековье центрами образования стали монастыри. Впервые монастырские школы были созданы при бенедиктинских монастырях, а со временем данный тип школ стал одним из самых распространенных в средневековом обществе. Позже к ним добавились бродячие монашеские ордена – францисканцы, доминиканцы, августинцы, кармелиты. Несмотря на различия в способах их организации и интерпретации Писания, бродячие монахи не просто учительствовали, просвещая прихожан с кафедр соборов, в церковных приходах, – они шли в народ. Идея монашеской проповеди в миру дополняется, таким образом, идеей монашеской жизни в миру. Следовательно, х</w:t>
      </w:r>
      <w:r w:rsidRPr="00CE342A">
        <w:rPr>
          <w:rFonts w:ascii="Times New Roman" w:hAnsi="Times New Roman"/>
          <w:bCs/>
          <w:sz w:val="28"/>
          <w:szCs w:val="28"/>
        </w:rPr>
        <w:t>ристианство содержит в себе образовательный мотив, обязательный не только для церковного клира и монашества, но и для всякого христианина.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В светской системе образования в средние века можно выделить три основных направления. К первому относятся цеховые и гильдейские школы, возникшие на рубеже </w:t>
      </w:r>
      <w:r w:rsidRPr="00CE342A">
        <w:rPr>
          <w:rFonts w:ascii="Times New Roman" w:hAnsi="Times New Roman"/>
          <w:sz w:val="28"/>
          <w:szCs w:val="28"/>
          <w:lang w:val="en-US"/>
        </w:rPr>
        <w:t>XIII</w:t>
      </w:r>
      <w:r w:rsidRPr="00CE342A">
        <w:rPr>
          <w:rFonts w:ascii="Times New Roman" w:hAnsi="Times New Roman"/>
          <w:sz w:val="28"/>
          <w:szCs w:val="28"/>
        </w:rPr>
        <w:t>–</w:t>
      </w:r>
      <w:r w:rsidRPr="00CE342A">
        <w:rPr>
          <w:rFonts w:ascii="Times New Roman" w:hAnsi="Times New Roman"/>
          <w:sz w:val="28"/>
          <w:szCs w:val="28"/>
          <w:lang w:val="en-US"/>
        </w:rPr>
        <w:t>XIV</w:t>
      </w:r>
      <w:r w:rsidRPr="00CE342A">
        <w:rPr>
          <w:rFonts w:ascii="Times New Roman" w:hAnsi="Times New Roman"/>
          <w:sz w:val="28"/>
          <w:szCs w:val="28"/>
        </w:rPr>
        <w:t xml:space="preserve"> веков, как следствие роста экономического могущества городов. Второе направление было представлено рыцарской аристократической системой образования. Третье направление возникновением предуниверситетов – высших школ светского типа, как, например, медицинской школы в Салерно; юридической школы в Падуе или Болонье; возникновением, собственно, университетов и к концу средневековья – академий. Некоторые исследователи считают уже Болонскую высшую юридическую школу первым в истории университетом (возникла, возможно, в 1088 году).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bCs/>
          <w:sz w:val="28"/>
          <w:szCs w:val="28"/>
        </w:rPr>
        <w:t>Таким образом, процесс зарождения университетов, частных высших школ происходил именно в городах. Б</w:t>
      </w:r>
      <w:r w:rsidRPr="00CE342A">
        <w:rPr>
          <w:rFonts w:ascii="Times New Roman" w:hAnsi="Times New Roman"/>
          <w:sz w:val="28"/>
          <w:szCs w:val="28"/>
        </w:rPr>
        <w:t>ольшинство европейских городов были самоуправляющимися республиками, и там сложились условия, в чем-то напоминающие жизнь древнегреческих полисов. Поэтому закономерен тот факт, что университет – продукт именно европейской культуры.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pStyle w:val="1"/>
        <w:suppressAutoHyphens/>
        <w:spacing w:line="360" w:lineRule="auto"/>
        <w:ind w:firstLine="709"/>
        <w:jc w:val="center"/>
        <w:rPr>
          <w:szCs w:val="28"/>
          <w:lang w:val="ru-RU"/>
        </w:rPr>
      </w:pPr>
      <w:bookmarkStart w:id="4" w:name="_Toc258233285"/>
      <w:r w:rsidRPr="00CE342A">
        <w:rPr>
          <w:szCs w:val="28"/>
          <w:lang w:val="ru-RU"/>
        </w:rPr>
        <w:t>5. Европейский гуманизм и развитие теории высшего образования</w:t>
      </w:r>
      <w:bookmarkEnd w:id="4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Говоря о теории образования применительно к периоду нового времени (XVI–XVIII вв.), следует иметь в виду, что идейно-философский и культурно-исторический контекст этого времени определяется такими эпохальными событиями, как Возрождение, Реформация, Контрреформация, Просвещение.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Меритократическая тенденция (В. де Фельтре) заключается в переносе акцентов в области образовании высшего порядка на подготовку интеллектуальной элиты. Однако элитарная тенденция вступала в острое противоречие с традиционным содержанием университетских теорий образования того времени. Комплекс причин вызвал значительное снижение социального престижа университетского образования, в результате чего студенты начинают все больше рекрутироваться из числа социальных аутсайдеров, что делало университетскую образованность доступной для широких социальных слоев, вплоть до маргинальных.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Основу технократической тенденции (Р. Ашам), очевидно, следует искать в том компоненте теоретического наследия гуманистов, согласно которому признавалась возможность преобразования человеческой природы в процессе образовательной деятельности.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Наступление Реформации поставило перед теоретиками образования высшего порядка ряд проблем и стимулировало появление новой волны в теоретической мысли. Первым откликнулся на вызов времени М. Лютер, его идеи были развиты и приведены в стройную систему профессором Ф. Меланхтоном. Центральными идеями системы Лютера-Меланхтона были: признание определяющего значения для образования высшего порядка частных инициатив, передача прав на санкцию и патрональных функций от католической иерархии к местным властям и руководству религиозных общин.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Наиболее полное и законченное воплощение гуманистические и реформационные идеи и принципы нашли в концепции университета, содержащейся в сочинениях Я.А. Коменского. Им была создана поистине эпохальная доктрина, определившая развитие университетского образования более чем на двести лет. Я.А. Коменский считал, что к научному образованию в университете должна привлекаться только наиболее талантливая молодежь, а определение пригодности кандидатов на получение научного образования признавалось исключительной компетенцией специальных уполномоченных властями лиц.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Эпоха Просвещения дала миру таких знаменитых мыслителей, как Дж. Локк, Д. Дидро, Ж.-Ж. Руссо и др. В своих сочинениях они затрагивают и проблемы университетского образования, и его ценностей. Истинное содержание университетского образования должно состоять из обучения и воспитания добродетелей и благородства. Философы высказываются в пользу преобладания воспитательного компонента в университетском образовании, так как, культивируя схоластическую ученость, университеты совершено не проявляют заботы о нравственном совершенствовании обучающейся в них молодежи.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AB16AC" w:rsidRPr="00CE342A" w:rsidRDefault="00AB16AC" w:rsidP="00CE342A">
      <w:pPr>
        <w:pStyle w:val="1"/>
        <w:suppressAutoHyphens/>
        <w:spacing w:line="360" w:lineRule="auto"/>
        <w:ind w:firstLine="709"/>
        <w:jc w:val="center"/>
        <w:rPr>
          <w:snapToGrid w:val="0"/>
          <w:szCs w:val="28"/>
          <w:lang w:val="ru-RU"/>
        </w:rPr>
      </w:pPr>
      <w:bookmarkStart w:id="5" w:name="_Toc258233286"/>
      <w:r w:rsidRPr="00CE342A">
        <w:rPr>
          <w:snapToGrid w:val="0"/>
          <w:szCs w:val="28"/>
          <w:lang w:val="ru-RU"/>
        </w:rPr>
        <w:t xml:space="preserve">6. </w:t>
      </w:r>
      <w:r w:rsidRPr="00CE342A">
        <w:rPr>
          <w:szCs w:val="28"/>
          <w:lang w:val="ru-RU"/>
        </w:rPr>
        <w:t>Традиции отечественного высшего образования</w:t>
      </w:r>
      <w:bookmarkEnd w:id="5"/>
    </w:p>
    <w:p w:rsidR="00AB16AC" w:rsidRPr="00A85613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Система высшего образования, существующая сегодня в нашей стране, в своей основе сложилась еще в годы первых пятилеток и в дальнейшем претерпевала лишь незначительные изменения. Главное назначение образования заключалось в социализации и профессионализации личности с позиций ее максимальной общественной полезности; причем цель обучения виделась в овладении определенными знаниями, умениями и навыками, т.е. нормативами, заданными системой и носящими характер универсальных требований, столь необходимых в условиях индустриализации и кардинального обновления всех сфер экономики и жизни общества.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Массовое создание отраслевых вузов – в первую очередь втузов, педагогических и медицинских институтов – стало знамением того времени. При этом в первой пятилетке сроки обучения нередко сокращались до 2–3 (3–4) лет за счет сокращения в учебном процессе дисциплин, не относившихся к разряду специальных, обеспечивавших профессиональную подготовку. Университеты превратились в своего рода изгоев и подвергались реорганизациям. Хотя впоследствии многие очевидные издержки подобного революционного преобразования высшей школы были преодолены, но отраслевая специализация вузов сохранилась на десятилетия.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Один из приоритетов реформы образования конца 60-х – начала 70-х гг. заключался в переориентации подготовки учащихся от сиюминутных, текущих нужд к перспективным, устремленным в будущее потребностям народного хозяйства. Идеологической подоплекой служила модная тогда идея «гармонически и всесторонне развитой личности».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Однако в последующие 70-е – 80-е годы, в результате коренных изменений в мировой науке, технике, технологии, а также в результате процессов, связанных с информатизацией, не учтенных при осуществлении в СССР политики в области образования, отечественная система образования перестала отвечать требованиям времени и соответствовать мировому уровню. Это происходило из–за того, что </w:t>
      </w:r>
      <w:r w:rsidRPr="00CE342A">
        <w:rPr>
          <w:rFonts w:ascii="Times New Roman" w:hAnsi="Times New Roman"/>
          <w:snapToGrid w:val="0"/>
          <w:sz w:val="28"/>
          <w:szCs w:val="28"/>
        </w:rPr>
        <w:t>образование считалось сферой непроизводительной (в отличие, например, от промышленности) и потому финансировалось по «остаточному» принципу, т.е. из той бюджетной суммы, которая оставалась после затрат на другие сферы народного хозяйства.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E342A">
        <w:rPr>
          <w:rFonts w:ascii="Times New Roman" w:hAnsi="Times New Roman"/>
          <w:snapToGrid w:val="0"/>
          <w:sz w:val="28"/>
          <w:szCs w:val="28"/>
        </w:rPr>
        <w:t xml:space="preserve">Такая ситуация в области образования привела к тому, что из стран лидеров, по уровню охвата высшим образованием, Россия после </w:t>
      </w:r>
      <w:smartTag w:uri="urn:schemas-microsoft-com:office:smarttags" w:element="metricconverter">
        <w:smartTagPr>
          <w:attr w:name="ProductID" w:val="1991 г"/>
        </w:smartTagPr>
        <w:r w:rsidRPr="00CE342A">
          <w:rPr>
            <w:rFonts w:ascii="Times New Roman" w:hAnsi="Times New Roman"/>
            <w:snapToGrid w:val="0"/>
            <w:sz w:val="28"/>
            <w:szCs w:val="28"/>
          </w:rPr>
          <w:t>1991 г</w:t>
        </w:r>
      </w:smartTag>
      <w:r w:rsidRPr="00CE342A">
        <w:rPr>
          <w:rFonts w:ascii="Times New Roman" w:hAnsi="Times New Roman"/>
          <w:snapToGrid w:val="0"/>
          <w:sz w:val="28"/>
          <w:szCs w:val="28"/>
        </w:rPr>
        <w:t>., оказалась вытесненной по этому показателю даже из первой десятки.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В 90-е годы, наметились тенденции к осуществлению глубоких и всесторонних изменений в сфере образования. После распада СССР новое российское государство и его органы власти попытались сформулировать и воплотить в законы свое концептуальное видение, основные направления и пути реформирования образования, в том числе высшей школы. 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В реформировании российской высшей школы предстоит решить сложные задачи, обусловленные как потребностями устойчивого развития России, так и парадигмами современного мирового образования. Опыт последних лет убедительно показал, что некритическое заимствование чужых образцов и игнорирование российских традиций ведет к нежелательным результатам. Поэтому необходим вдумчивый подход к обновлению отечественной высшей школы.</w:t>
      </w:r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CE342A" w:rsidP="00CE342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br w:type="page"/>
      </w:r>
      <w:bookmarkStart w:id="6" w:name="_Toc258233287"/>
      <w:r w:rsidR="00AB16AC" w:rsidRPr="00CE342A">
        <w:rPr>
          <w:rFonts w:ascii="Times New Roman" w:hAnsi="Times New Roman"/>
          <w:sz w:val="28"/>
          <w:szCs w:val="28"/>
        </w:rPr>
        <w:t>Список литературы</w:t>
      </w:r>
      <w:bookmarkEnd w:id="6"/>
    </w:p>
    <w:p w:rsidR="00AB16AC" w:rsidRPr="00CE342A" w:rsidRDefault="00AB16AC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Кобылкин Р.А. Ценностные ориентиры человека в современной России // Материалы Второй Международной конференции «Человек в современных философских концепциях» 19-22 сентября </w:t>
      </w:r>
      <w:smartTag w:uri="urn:schemas-microsoft-com:office:smarttags" w:element="metricconverter">
        <w:smartTagPr>
          <w:attr w:name="ProductID" w:val="2000 г"/>
        </w:smartTagPr>
        <w:r w:rsidRPr="00CE342A">
          <w:rPr>
            <w:rFonts w:ascii="Times New Roman" w:hAnsi="Times New Roman"/>
            <w:sz w:val="28"/>
            <w:szCs w:val="28"/>
          </w:rPr>
          <w:t>2000 г</w:t>
        </w:r>
      </w:smartTag>
      <w:r w:rsidRPr="00CE342A">
        <w:rPr>
          <w:rFonts w:ascii="Times New Roman" w:hAnsi="Times New Roman"/>
          <w:sz w:val="28"/>
          <w:szCs w:val="28"/>
        </w:rPr>
        <w:t>. В 2 ч. – Ч.1. – Волгоград: Изд-во ВолГУ, 2000. – С.145-147.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 xml:space="preserve">Кобылкин Р.А. Проблемы гуманитаризации высшего образования // Материалы </w:t>
      </w:r>
      <w:r w:rsidRPr="00CE342A">
        <w:rPr>
          <w:rFonts w:ascii="Times New Roman" w:hAnsi="Times New Roman"/>
          <w:sz w:val="28"/>
          <w:szCs w:val="28"/>
          <w:lang w:val="en-US"/>
        </w:rPr>
        <w:t>II</w:t>
      </w:r>
      <w:r w:rsidRPr="00CE342A">
        <w:rPr>
          <w:rFonts w:ascii="Times New Roman" w:hAnsi="Times New Roman"/>
          <w:sz w:val="28"/>
          <w:szCs w:val="28"/>
        </w:rPr>
        <w:t xml:space="preserve"> межвузовской региональной научно–практической конференции «Философские и психолого-педагогические проблемы современного высшего образования» 20-23 апреля </w:t>
      </w:r>
      <w:smartTag w:uri="urn:schemas-microsoft-com:office:smarttags" w:element="metricconverter">
        <w:smartTagPr>
          <w:attr w:name="ProductID" w:val="2001 г"/>
        </w:smartTagPr>
        <w:r w:rsidRPr="00CE342A">
          <w:rPr>
            <w:rFonts w:ascii="Times New Roman" w:hAnsi="Times New Roman"/>
            <w:sz w:val="28"/>
            <w:szCs w:val="28"/>
          </w:rPr>
          <w:t>2001 г</w:t>
        </w:r>
      </w:smartTag>
      <w:r w:rsidRPr="00CE342A">
        <w:rPr>
          <w:rFonts w:ascii="Times New Roman" w:hAnsi="Times New Roman"/>
          <w:sz w:val="28"/>
          <w:szCs w:val="28"/>
        </w:rPr>
        <w:t>. –Кисловодск: Изд-во филиала СевКавГТУ, 2001. – С.94–95.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Кобылкин Р.А. Высшее образование в социальной парадигме средневековья // Вестник ВолГМУ №8: Сб. научных трудов. – Т. 58. –Волгоград: ГУ «Издатель», 2002. – С. 191–194.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Аксиологические аспекты историко-педагогического обоснования стратегии развития отечественного образования (под ред. З.И. Равкина ).— М: 1994.—280с.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Богуславский М.В. Национальные ценностные приоритеты образования и воспитания в наследии философов русского зарубежья /1920-е -1950-е гг./ Национальные ценностные приоритеты сферы образования и воспитания /вторая половина XIX — 90-е года XX вв./. — М.: ИТОП, 1997. — С. 61—95.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Новиков A.M. Профессиональное образование России ( Перспективы развития).—М.: НПО РАО, 1997.—254с.</w:t>
      </w:r>
    </w:p>
    <w:p w:rsidR="00AB16AC" w:rsidRPr="00CE342A" w:rsidRDefault="00AB16AC" w:rsidP="00CE342A">
      <w:pPr>
        <w:pStyle w:val="af8"/>
        <w:numPr>
          <w:ilvl w:val="0"/>
          <w:numId w:val="38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342A">
        <w:rPr>
          <w:rFonts w:ascii="Times New Roman" w:hAnsi="Times New Roman"/>
          <w:sz w:val="28"/>
          <w:szCs w:val="28"/>
        </w:rPr>
        <w:t>Равкин З.И. Конструктивно-генетическое исследование ценностей образования — одно из направлений развития современной отечественной педагогической теории / Образование: идеалы и ценности (историко-теор. аспект). — М.: 1995.—С.4—12.</w:t>
      </w:r>
    </w:p>
    <w:p w:rsidR="00C60C78" w:rsidRPr="00437B42" w:rsidRDefault="00C60C78" w:rsidP="00CE342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7" w:name="_GoBack"/>
      <w:bookmarkEnd w:id="7"/>
    </w:p>
    <w:sectPr w:rsidR="00C60C78" w:rsidRPr="00437B42" w:rsidSect="00AB1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1B" w:rsidRDefault="0025691B" w:rsidP="00E26BF5">
      <w:pPr>
        <w:spacing w:after="0" w:line="240" w:lineRule="auto"/>
      </w:pPr>
      <w:r>
        <w:separator/>
      </w:r>
    </w:p>
  </w:endnote>
  <w:endnote w:type="continuationSeparator" w:id="0">
    <w:p w:rsidR="0025691B" w:rsidRDefault="0025691B" w:rsidP="00E2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Default="00D106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Default="00D106A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Default="00D106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1B" w:rsidRDefault="0025691B" w:rsidP="00E26BF5">
      <w:pPr>
        <w:spacing w:after="0" w:line="240" w:lineRule="auto"/>
      </w:pPr>
      <w:r>
        <w:separator/>
      </w:r>
    </w:p>
  </w:footnote>
  <w:footnote w:type="continuationSeparator" w:id="0">
    <w:p w:rsidR="0025691B" w:rsidRDefault="0025691B" w:rsidP="00E26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Default="00D106A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Pr="00E26BF5" w:rsidRDefault="00D106A6" w:rsidP="00E26BF5">
    <w:pPr>
      <w:pStyle w:val="a7"/>
      <w:jc w:val="center"/>
      <w:rPr>
        <w:rFonts w:ascii="Times New Roman" w:hAnsi="Times New Roman"/>
      </w:rPr>
    </w:pPr>
    <w:r w:rsidRPr="00E26BF5">
      <w:rPr>
        <w:rFonts w:ascii="Times New Roman" w:hAnsi="Times New Roman"/>
        <w:sz w:val="28"/>
        <w:szCs w:val="28"/>
      </w:rPr>
      <w:t>Размещено на http://www.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A6" w:rsidRDefault="00D106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ECC674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B860668"/>
    <w:lvl w:ilvl="0">
      <w:numFmt w:val="bullet"/>
      <w:lvlText w:val="*"/>
      <w:lvlJc w:val="left"/>
    </w:lvl>
  </w:abstractNum>
  <w:abstractNum w:abstractNumId="2">
    <w:nsid w:val="031F7703"/>
    <w:multiLevelType w:val="hybridMultilevel"/>
    <w:tmpl w:val="E82EEA4E"/>
    <w:lvl w:ilvl="0" w:tplc="B5203992">
      <w:start w:val="1"/>
      <w:numFmt w:val="decimal"/>
      <w:lvlText w:val="%1)"/>
      <w:lvlJc w:val="left"/>
      <w:pPr>
        <w:ind w:left="13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3">
    <w:nsid w:val="03A04031"/>
    <w:multiLevelType w:val="hybridMultilevel"/>
    <w:tmpl w:val="3D7E5838"/>
    <w:lvl w:ilvl="0" w:tplc="8E2CBF9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7447CE8"/>
    <w:multiLevelType w:val="multilevel"/>
    <w:tmpl w:val="D1B25A5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0A940808"/>
    <w:multiLevelType w:val="hybridMultilevel"/>
    <w:tmpl w:val="8D56A9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0CF94F5A"/>
    <w:multiLevelType w:val="hybridMultilevel"/>
    <w:tmpl w:val="88F82C2A"/>
    <w:lvl w:ilvl="0" w:tplc="DBFABE0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657D90"/>
    <w:multiLevelType w:val="hybridMultilevel"/>
    <w:tmpl w:val="1A9AD9BE"/>
    <w:lvl w:ilvl="0" w:tplc="4C9EA374">
      <w:start w:val="1"/>
      <w:numFmt w:val="decimal"/>
      <w:lvlText w:val="%1."/>
      <w:lvlJc w:val="left"/>
      <w:pPr>
        <w:ind w:left="3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  <w:rPr>
        <w:rFonts w:cs="Times New Roman"/>
      </w:rPr>
    </w:lvl>
  </w:abstractNum>
  <w:abstractNum w:abstractNumId="8">
    <w:nsid w:val="0F77085D"/>
    <w:multiLevelType w:val="hybridMultilevel"/>
    <w:tmpl w:val="A1943B22"/>
    <w:lvl w:ilvl="0" w:tplc="700CDA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8F0BE6"/>
    <w:multiLevelType w:val="hybridMultilevel"/>
    <w:tmpl w:val="B834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53557B"/>
    <w:multiLevelType w:val="hybridMultilevel"/>
    <w:tmpl w:val="4BB2509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8D0933"/>
    <w:multiLevelType w:val="hybridMultilevel"/>
    <w:tmpl w:val="59462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7733AF"/>
    <w:multiLevelType w:val="hybridMultilevel"/>
    <w:tmpl w:val="72BC1F02"/>
    <w:lvl w:ilvl="0" w:tplc="CF766B86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3">
    <w:nsid w:val="1AB72452"/>
    <w:multiLevelType w:val="hybridMultilevel"/>
    <w:tmpl w:val="150CE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314DF8"/>
    <w:multiLevelType w:val="hybridMultilevel"/>
    <w:tmpl w:val="9D704EDE"/>
    <w:lvl w:ilvl="0" w:tplc="F6968C02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E44A44"/>
    <w:multiLevelType w:val="hybridMultilevel"/>
    <w:tmpl w:val="473E8EB0"/>
    <w:lvl w:ilvl="0" w:tplc="A2E0D4D4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65DE5B2C">
      <w:start w:val="8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6">
    <w:nsid w:val="2ED72AD0"/>
    <w:multiLevelType w:val="hybridMultilevel"/>
    <w:tmpl w:val="FCE8F8B6"/>
    <w:lvl w:ilvl="0" w:tplc="F2F40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C84A73"/>
    <w:multiLevelType w:val="hybridMultilevel"/>
    <w:tmpl w:val="C5A4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7A4843"/>
    <w:multiLevelType w:val="hybridMultilevel"/>
    <w:tmpl w:val="4DFAD940"/>
    <w:lvl w:ilvl="0" w:tplc="798EDF7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51112D30"/>
    <w:multiLevelType w:val="hybridMultilevel"/>
    <w:tmpl w:val="C9BE3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BC7E5E"/>
    <w:multiLevelType w:val="hybridMultilevel"/>
    <w:tmpl w:val="6DC0F93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65454A11"/>
    <w:multiLevelType w:val="hybridMultilevel"/>
    <w:tmpl w:val="30A453D2"/>
    <w:lvl w:ilvl="0" w:tplc="FBBCF6A6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6784BE4"/>
    <w:multiLevelType w:val="hybridMultilevel"/>
    <w:tmpl w:val="C1683808"/>
    <w:lvl w:ilvl="0" w:tplc="18EC581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72B16A9"/>
    <w:multiLevelType w:val="hybridMultilevel"/>
    <w:tmpl w:val="756043C6"/>
    <w:lvl w:ilvl="0" w:tplc="BC3A6CAC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E249C9"/>
    <w:multiLevelType w:val="hybridMultilevel"/>
    <w:tmpl w:val="F0441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2A0612"/>
    <w:multiLevelType w:val="hybridMultilevel"/>
    <w:tmpl w:val="2F6A7DD8"/>
    <w:lvl w:ilvl="0" w:tplc="141E33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EFC98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7C83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D1E9D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A0D3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663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960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0AE8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720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A502E8"/>
    <w:multiLevelType w:val="hybridMultilevel"/>
    <w:tmpl w:val="A7888CC0"/>
    <w:lvl w:ilvl="0" w:tplc="9560E8B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5B924F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6D62D3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6D9A06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4816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3740FE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F48A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F266D6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3AE15A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84841B8"/>
    <w:multiLevelType w:val="hybridMultilevel"/>
    <w:tmpl w:val="280829A6"/>
    <w:lvl w:ilvl="0" w:tplc="9502DDD2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8050E0C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558BE3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53C353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8A47A8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CD4F38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E54187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DCFC4E36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E364F30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7AE16642"/>
    <w:multiLevelType w:val="hybridMultilevel"/>
    <w:tmpl w:val="6C9E71E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DB303C3"/>
    <w:multiLevelType w:val="hybridMultilevel"/>
    <w:tmpl w:val="F95A7ABE"/>
    <w:lvl w:ilvl="0" w:tplc="04190001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E0852F1"/>
    <w:multiLevelType w:val="hybridMultilevel"/>
    <w:tmpl w:val="78AA7CFC"/>
    <w:lvl w:ilvl="0" w:tplc="E2880D4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1">
    <w:nsid w:val="7FB75925"/>
    <w:multiLevelType w:val="hybridMultilevel"/>
    <w:tmpl w:val="65828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8"/>
  </w:num>
  <w:num w:numId="8">
    <w:abstractNumId w:val="2"/>
  </w:num>
  <w:num w:numId="9">
    <w:abstractNumId w:val="5"/>
  </w:num>
  <w:num w:numId="10">
    <w:abstractNumId w:val="1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1">
    <w:abstractNumId w:val="1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2">
    <w:abstractNumId w:val="1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3">
    <w:abstractNumId w:val="1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4">
    <w:abstractNumId w:val="1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5">
    <w:abstractNumId w:val="19"/>
  </w:num>
  <w:num w:numId="16">
    <w:abstractNumId w:val="6"/>
  </w:num>
  <w:num w:numId="17">
    <w:abstractNumId w:val="21"/>
  </w:num>
  <w:num w:numId="18">
    <w:abstractNumId w:val="31"/>
  </w:num>
  <w:num w:numId="19">
    <w:abstractNumId w:val="16"/>
  </w:num>
  <w:num w:numId="20">
    <w:abstractNumId w:val="17"/>
  </w:num>
  <w:num w:numId="21">
    <w:abstractNumId w:val="26"/>
  </w:num>
  <w:num w:numId="22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23">
    <w:abstractNumId w:val="23"/>
  </w:num>
  <w:num w:numId="24">
    <w:abstractNumId w:val="15"/>
  </w:num>
  <w:num w:numId="25">
    <w:abstractNumId w:val="20"/>
  </w:num>
  <w:num w:numId="26">
    <w:abstractNumId w:val="12"/>
  </w:num>
  <w:num w:numId="27">
    <w:abstractNumId w:val="24"/>
  </w:num>
  <w:num w:numId="28">
    <w:abstractNumId w:val="13"/>
  </w:num>
  <w:num w:numId="29">
    <w:abstractNumId w:val="25"/>
  </w:num>
  <w:num w:numId="30">
    <w:abstractNumId w:val="8"/>
  </w:num>
  <w:num w:numId="31">
    <w:abstractNumId w:val="9"/>
  </w:num>
  <w:num w:numId="32">
    <w:abstractNumId w:val="28"/>
  </w:num>
  <w:num w:numId="33">
    <w:abstractNumId w:val="10"/>
  </w:num>
  <w:num w:numId="34">
    <w:abstractNumId w:val="4"/>
  </w:num>
  <w:num w:numId="35">
    <w:abstractNumId w:val="3"/>
  </w:num>
  <w:num w:numId="36">
    <w:abstractNumId w:val="14"/>
  </w:num>
  <w:num w:numId="37">
    <w:abstractNumId w:val="30"/>
  </w:num>
  <w:num w:numId="3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999"/>
    <w:rsid w:val="00004B03"/>
    <w:rsid w:val="000101C6"/>
    <w:rsid w:val="00013B05"/>
    <w:rsid w:val="00017D1D"/>
    <w:rsid w:val="00017E6C"/>
    <w:rsid w:val="00023706"/>
    <w:rsid w:val="00034950"/>
    <w:rsid w:val="00040AAF"/>
    <w:rsid w:val="0004573F"/>
    <w:rsid w:val="00051AEE"/>
    <w:rsid w:val="000560D2"/>
    <w:rsid w:val="0006185C"/>
    <w:rsid w:val="000715E9"/>
    <w:rsid w:val="00076CD5"/>
    <w:rsid w:val="00081CF7"/>
    <w:rsid w:val="000A7D0E"/>
    <w:rsid w:val="000C2416"/>
    <w:rsid w:val="000D70EF"/>
    <w:rsid w:val="000F6DEB"/>
    <w:rsid w:val="0013003E"/>
    <w:rsid w:val="00136D5F"/>
    <w:rsid w:val="00147933"/>
    <w:rsid w:val="001A51D5"/>
    <w:rsid w:val="001C3153"/>
    <w:rsid w:val="001C3A6A"/>
    <w:rsid w:val="001E3D7A"/>
    <w:rsid w:val="00216CEA"/>
    <w:rsid w:val="00254AD8"/>
    <w:rsid w:val="0025691B"/>
    <w:rsid w:val="00284FCD"/>
    <w:rsid w:val="002B0275"/>
    <w:rsid w:val="002D0E6D"/>
    <w:rsid w:val="003140CB"/>
    <w:rsid w:val="00346791"/>
    <w:rsid w:val="00354992"/>
    <w:rsid w:val="0035782F"/>
    <w:rsid w:val="00363ACD"/>
    <w:rsid w:val="00387A21"/>
    <w:rsid w:val="00397943"/>
    <w:rsid w:val="003B2E4D"/>
    <w:rsid w:val="003B5FF0"/>
    <w:rsid w:val="003C0C65"/>
    <w:rsid w:val="00414E23"/>
    <w:rsid w:val="00437B42"/>
    <w:rsid w:val="004414AE"/>
    <w:rsid w:val="00443247"/>
    <w:rsid w:val="00455485"/>
    <w:rsid w:val="00473C14"/>
    <w:rsid w:val="0048459A"/>
    <w:rsid w:val="00485DC2"/>
    <w:rsid w:val="004C62EC"/>
    <w:rsid w:val="004E7DEF"/>
    <w:rsid w:val="00501578"/>
    <w:rsid w:val="0052472B"/>
    <w:rsid w:val="00533073"/>
    <w:rsid w:val="00562760"/>
    <w:rsid w:val="006029EF"/>
    <w:rsid w:val="00624DAC"/>
    <w:rsid w:val="00656063"/>
    <w:rsid w:val="006F05D3"/>
    <w:rsid w:val="00700FD7"/>
    <w:rsid w:val="007032AC"/>
    <w:rsid w:val="00714682"/>
    <w:rsid w:val="007220A7"/>
    <w:rsid w:val="00730DFD"/>
    <w:rsid w:val="0073258E"/>
    <w:rsid w:val="00737999"/>
    <w:rsid w:val="0078250D"/>
    <w:rsid w:val="007D666B"/>
    <w:rsid w:val="007F30CF"/>
    <w:rsid w:val="007F4D53"/>
    <w:rsid w:val="00830DF5"/>
    <w:rsid w:val="008D24B8"/>
    <w:rsid w:val="008F4007"/>
    <w:rsid w:val="0091592E"/>
    <w:rsid w:val="00921836"/>
    <w:rsid w:val="00926D10"/>
    <w:rsid w:val="009372DD"/>
    <w:rsid w:val="00956336"/>
    <w:rsid w:val="00975CE2"/>
    <w:rsid w:val="009C63A1"/>
    <w:rsid w:val="009F0805"/>
    <w:rsid w:val="00A1252D"/>
    <w:rsid w:val="00A25BEA"/>
    <w:rsid w:val="00A37675"/>
    <w:rsid w:val="00A4546B"/>
    <w:rsid w:val="00A82A3A"/>
    <w:rsid w:val="00A85613"/>
    <w:rsid w:val="00A9484F"/>
    <w:rsid w:val="00AA64CA"/>
    <w:rsid w:val="00AB16AC"/>
    <w:rsid w:val="00AE0138"/>
    <w:rsid w:val="00B30E01"/>
    <w:rsid w:val="00B34770"/>
    <w:rsid w:val="00B37E8C"/>
    <w:rsid w:val="00B37F06"/>
    <w:rsid w:val="00B410F5"/>
    <w:rsid w:val="00B42534"/>
    <w:rsid w:val="00B61F7D"/>
    <w:rsid w:val="00B7577F"/>
    <w:rsid w:val="00BC7284"/>
    <w:rsid w:val="00BD5769"/>
    <w:rsid w:val="00C10650"/>
    <w:rsid w:val="00C11448"/>
    <w:rsid w:val="00C341B1"/>
    <w:rsid w:val="00C60C78"/>
    <w:rsid w:val="00C72727"/>
    <w:rsid w:val="00C82D91"/>
    <w:rsid w:val="00CD04BA"/>
    <w:rsid w:val="00CE342A"/>
    <w:rsid w:val="00CF27C5"/>
    <w:rsid w:val="00CF3AC6"/>
    <w:rsid w:val="00CF7AFE"/>
    <w:rsid w:val="00D071F3"/>
    <w:rsid w:val="00D106A6"/>
    <w:rsid w:val="00D129F0"/>
    <w:rsid w:val="00D33E4A"/>
    <w:rsid w:val="00D44903"/>
    <w:rsid w:val="00D67A11"/>
    <w:rsid w:val="00D74248"/>
    <w:rsid w:val="00D80998"/>
    <w:rsid w:val="00DA199C"/>
    <w:rsid w:val="00DB53DC"/>
    <w:rsid w:val="00DC48DA"/>
    <w:rsid w:val="00DF6B2F"/>
    <w:rsid w:val="00E26BF5"/>
    <w:rsid w:val="00E4160F"/>
    <w:rsid w:val="00E51560"/>
    <w:rsid w:val="00E60B45"/>
    <w:rsid w:val="00E7345C"/>
    <w:rsid w:val="00E8590D"/>
    <w:rsid w:val="00E93EFA"/>
    <w:rsid w:val="00EC1B60"/>
    <w:rsid w:val="00ED053D"/>
    <w:rsid w:val="00ED098C"/>
    <w:rsid w:val="00EE66D5"/>
    <w:rsid w:val="00EE7F2D"/>
    <w:rsid w:val="00F11840"/>
    <w:rsid w:val="00F54E50"/>
    <w:rsid w:val="00F55252"/>
    <w:rsid w:val="00F71936"/>
    <w:rsid w:val="00F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251013-737F-4534-93F5-B81548B3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37999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20">
    <w:name w:val="heading 2"/>
    <w:basedOn w:val="a"/>
    <w:next w:val="a"/>
    <w:link w:val="21"/>
    <w:uiPriority w:val="9"/>
    <w:unhideWhenUsed/>
    <w:qFormat/>
    <w:rsid w:val="00975CE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75CE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75CE2"/>
    <w:pPr>
      <w:keepNext/>
      <w:spacing w:before="240" w:after="60" w:line="240" w:lineRule="auto"/>
      <w:outlineLvl w:val="3"/>
    </w:pPr>
    <w:rPr>
      <w:rFonts w:ascii="Arial" w:hAnsi="Arial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C63A1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008" w:hanging="1008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975CE2"/>
    <w:pPr>
      <w:spacing w:before="240" w:after="60" w:line="240" w:lineRule="auto"/>
      <w:outlineLvl w:val="5"/>
    </w:pPr>
    <w:rPr>
      <w:rFonts w:ascii="Times New Roman" w:hAnsi="Times New Roman"/>
      <w:i/>
      <w:szCs w:val="24"/>
    </w:rPr>
  </w:style>
  <w:style w:type="paragraph" w:styleId="7">
    <w:name w:val="heading 7"/>
    <w:basedOn w:val="a"/>
    <w:next w:val="a"/>
    <w:link w:val="70"/>
    <w:uiPriority w:val="9"/>
    <w:qFormat/>
    <w:rsid w:val="00975CE2"/>
    <w:pPr>
      <w:spacing w:before="240" w:after="60" w:line="240" w:lineRule="auto"/>
      <w:outlineLvl w:val="6"/>
    </w:pPr>
    <w:rPr>
      <w:rFonts w:ascii="Arial" w:hAnsi="Arial"/>
      <w:sz w:val="20"/>
      <w:szCs w:val="24"/>
    </w:rPr>
  </w:style>
  <w:style w:type="paragraph" w:styleId="8">
    <w:name w:val="heading 8"/>
    <w:basedOn w:val="a"/>
    <w:next w:val="a"/>
    <w:link w:val="80"/>
    <w:uiPriority w:val="9"/>
    <w:qFormat/>
    <w:rsid w:val="00975CE2"/>
    <w:pPr>
      <w:spacing w:before="240" w:after="60" w:line="240" w:lineRule="auto"/>
      <w:outlineLvl w:val="7"/>
    </w:pPr>
    <w:rPr>
      <w:rFonts w:ascii="Arial" w:hAnsi="Arial"/>
      <w:i/>
      <w:sz w:val="20"/>
      <w:szCs w:val="24"/>
    </w:rPr>
  </w:style>
  <w:style w:type="paragraph" w:styleId="9">
    <w:name w:val="heading 9"/>
    <w:basedOn w:val="a"/>
    <w:next w:val="a"/>
    <w:link w:val="90"/>
    <w:uiPriority w:val="9"/>
    <w:qFormat/>
    <w:rsid w:val="00975CE2"/>
    <w:pPr>
      <w:spacing w:before="240" w:after="60" w:line="240" w:lineRule="auto"/>
      <w:outlineLvl w:val="8"/>
    </w:pPr>
    <w:rPr>
      <w:rFonts w:ascii="Arial" w:hAnsi="Arial"/>
      <w:b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37999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21">
    <w:name w:val="Заголовок 2 Знак"/>
    <w:link w:val="20"/>
    <w:uiPriority w:val="9"/>
    <w:locked/>
    <w:rsid w:val="00975CE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975CE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975CE2"/>
    <w:rPr>
      <w:rFonts w:ascii="Arial" w:hAnsi="Arial" w:cs="Times New Roman"/>
      <w:b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9C63A1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60">
    <w:name w:val="Заголовок 6 Знак"/>
    <w:link w:val="6"/>
    <w:uiPriority w:val="9"/>
    <w:locked/>
    <w:rsid w:val="00975CE2"/>
    <w:rPr>
      <w:rFonts w:ascii="Times New Roman" w:hAnsi="Times New Roman" w:cs="Times New Roman"/>
      <w:i/>
      <w:sz w:val="24"/>
      <w:szCs w:val="24"/>
    </w:rPr>
  </w:style>
  <w:style w:type="character" w:customStyle="1" w:styleId="70">
    <w:name w:val="Заголовок 7 Знак"/>
    <w:link w:val="7"/>
    <w:uiPriority w:val="9"/>
    <w:locked/>
    <w:rsid w:val="00975CE2"/>
    <w:rPr>
      <w:rFonts w:ascii="Arial" w:hAnsi="Arial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975CE2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975CE2"/>
    <w:rPr>
      <w:rFonts w:ascii="Arial" w:hAnsi="Arial" w:cs="Times New Roman"/>
      <w:b/>
      <w:i/>
      <w:sz w:val="24"/>
      <w:szCs w:val="24"/>
    </w:rPr>
  </w:style>
  <w:style w:type="character" w:styleId="HTML">
    <w:name w:val="HTML Typewriter"/>
    <w:uiPriority w:val="99"/>
    <w:semiHidden/>
    <w:unhideWhenUsed/>
    <w:rsid w:val="00737999"/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737999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37999"/>
    <w:rPr>
      <w:rFonts w:ascii="Times New Roman" w:hAnsi="Times New Roman" w:cs="Times New Roman"/>
      <w:sz w:val="20"/>
      <w:szCs w:val="20"/>
    </w:rPr>
  </w:style>
  <w:style w:type="paragraph" w:customStyle="1" w:styleId="210">
    <w:name w:val="Основной текст с отступом 21"/>
    <w:basedOn w:val="a"/>
    <w:rsid w:val="0073799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table" w:styleId="a5">
    <w:name w:val="Table Grid"/>
    <w:basedOn w:val="a1"/>
    <w:uiPriority w:val="59"/>
    <w:rsid w:val="0073799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E26BF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2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26BF5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2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26BF5"/>
    <w:rPr>
      <w:rFonts w:cs="Times New Roman"/>
    </w:rPr>
  </w:style>
  <w:style w:type="paragraph" w:styleId="ab">
    <w:name w:val="Body Text"/>
    <w:basedOn w:val="a"/>
    <w:link w:val="ac"/>
    <w:uiPriority w:val="99"/>
    <w:unhideWhenUsed/>
    <w:rsid w:val="00975CE2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975CE2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975C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5CE2"/>
    <w:rPr>
      <w:rFonts w:cs="Times New Roman"/>
      <w:sz w:val="16"/>
      <w:szCs w:val="16"/>
    </w:rPr>
  </w:style>
  <w:style w:type="paragraph" w:styleId="ad">
    <w:name w:val="Title"/>
    <w:basedOn w:val="a"/>
    <w:link w:val="ae"/>
    <w:uiPriority w:val="10"/>
    <w:qFormat/>
    <w:rsid w:val="00975CE2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e">
    <w:name w:val="Название Знак"/>
    <w:link w:val="ad"/>
    <w:uiPriority w:val="10"/>
    <w:locked/>
    <w:rsid w:val="00975CE2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Subtitle"/>
    <w:basedOn w:val="a"/>
    <w:link w:val="af0"/>
    <w:uiPriority w:val="11"/>
    <w:qFormat/>
    <w:rsid w:val="00975CE2"/>
    <w:pPr>
      <w:spacing w:after="0" w:line="240" w:lineRule="auto"/>
      <w:ind w:left="540"/>
    </w:pPr>
    <w:rPr>
      <w:rFonts w:ascii="Times New Roman" w:hAnsi="Times New Roman"/>
      <w:sz w:val="28"/>
      <w:szCs w:val="24"/>
    </w:rPr>
  </w:style>
  <w:style w:type="character" w:customStyle="1" w:styleId="af0">
    <w:name w:val="Подзаголовок Знак"/>
    <w:link w:val="af"/>
    <w:uiPriority w:val="11"/>
    <w:locked/>
    <w:rsid w:val="00975CE2"/>
    <w:rPr>
      <w:rFonts w:ascii="Times New Roman" w:hAnsi="Times New Roman" w:cs="Times New Roman"/>
      <w:sz w:val="24"/>
      <w:szCs w:val="24"/>
    </w:rPr>
  </w:style>
  <w:style w:type="paragraph" w:styleId="af1">
    <w:name w:val="Document Map"/>
    <w:basedOn w:val="a"/>
    <w:link w:val="af2"/>
    <w:uiPriority w:val="99"/>
    <w:semiHidden/>
    <w:rsid w:val="00975CE2"/>
    <w:pPr>
      <w:shd w:val="clear" w:color="auto" w:fill="000080"/>
      <w:spacing w:after="0" w:line="240" w:lineRule="auto"/>
    </w:pPr>
    <w:rPr>
      <w:rFonts w:ascii="Tahoma" w:hAnsi="Tahoma" w:cs="Wingdings"/>
      <w:sz w:val="24"/>
      <w:szCs w:val="24"/>
    </w:rPr>
  </w:style>
  <w:style w:type="character" w:customStyle="1" w:styleId="af2">
    <w:name w:val="Схема документа Знак"/>
    <w:link w:val="af1"/>
    <w:uiPriority w:val="99"/>
    <w:semiHidden/>
    <w:locked/>
    <w:rsid w:val="00975CE2"/>
    <w:rPr>
      <w:rFonts w:ascii="Tahoma" w:hAnsi="Tahoma" w:cs="Wingdings"/>
      <w:sz w:val="24"/>
      <w:szCs w:val="24"/>
      <w:shd w:val="clear" w:color="auto" w:fill="000080"/>
    </w:rPr>
  </w:style>
  <w:style w:type="character" w:styleId="af3">
    <w:name w:val="line number"/>
    <w:uiPriority w:val="99"/>
    <w:semiHidden/>
    <w:rsid w:val="00975CE2"/>
    <w:rPr>
      <w:rFonts w:cs="Times New Roman"/>
    </w:rPr>
  </w:style>
  <w:style w:type="character" w:styleId="af4">
    <w:name w:val="page number"/>
    <w:uiPriority w:val="99"/>
    <w:rsid w:val="00975CE2"/>
    <w:rPr>
      <w:rFonts w:cs="Times New Roman"/>
    </w:rPr>
  </w:style>
  <w:style w:type="paragraph" w:styleId="22">
    <w:name w:val="List 2"/>
    <w:basedOn w:val="a"/>
    <w:uiPriority w:val="99"/>
    <w:semiHidden/>
    <w:rsid w:val="00975CE2"/>
    <w:pPr>
      <w:spacing w:after="0" w:line="240" w:lineRule="auto"/>
      <w:ind w:left="566" w:hanging="283"/>
    </w:pPr>
    <w:rPr>
      <w:rFonts w:ascii="Times New Roman" w:hAnsi="Times New Roman"/>
      <w:sz w:val="20"/>
      <w:szCs w:val="24"/>
    </w:rPr>
  </w:style>
  <w:style w:type="paragraph" w:styleId="23">
    <w:name w:val="Body Text Indent 2"/>
    <w:basedOn w:val="a"/>
    <w:link w:val="24"/>
    <w:uiPriority w:val="99"/>
    <w:rsid w:val="00975CE2"/>
    <w:pPr>
      <w:spacing w:after="0" w:line="240" w:lineRule="auto"/>
      <w:ind w:right="-1475" w:firstLine="851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link w:val="23"/>
    <w:uiPriority w:val="99"/>
    <w:locked/>
    <w:rsid w:val="00975CE2"/>
    <w:rPr>
      <w:rFonts w:ascii="Times New Roman" w:hAnsi="Times New Roman" w:cs="Times New Roman"/>
      <w:sz w:val="24"/>
      <w:szCs w:val="24"/>
    </w:rPr>
  </w:style>
  <w:style w:type="paragraph" w:styleId="af5">
    <w:name w:val="List"/>
    <w:basedOn w:val="a"/>
    <w:uiPriority w:val="99"/>
    <w:semiHidden/>
    <w:rsid w:val="00975CE2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33">
    <w:name w:val="List 3"/>
    <w:basedOn w:val="a"/>
    <w:uiPriority w:val="99"/>
    <w:semiHidden/>
    <w:rsid w:val="00975CE2"/>
    <w:pPr>
      <w:spacing w:after="0" w:line="240" w:lineRule="auto"/>
      <w:ind w:left="849" w:hanging="283"/>
    </w:pPr>
    <w:rPr>
      <w:rFonts w:ascii="Times New Roman" w:hAnsi="Times New Roman"/>
      <w:sz w:val="24"/>
      <w:szCs w:val="24"/>
    </w:rPr>
  </w:style>
  <w:style w:type="paragraph" w:styleId="2">
    <w:name w:val="List Bullet 2"/>
    <w:basedOn w:val="a"/>
    <w:autoRedefine/>
    <w:uiPriority w:val="99"/>
    <w:semiHidden/>
    <w:rsid w:val="00975CE2"/>
    <w:pPr>
      <w:numPr>
        <w:numId w:val="2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5">
    <w:name w:val="List Continue 2"/>
    <w:basedOn w:val="a"/>
    <w:uiPriority w:val="99"/>
    <w:semiHidden/>
    <w:rsid w:val="00975CE2"/>
    <w:pPr>
      <w:spacing w:after="120" w:line="240" w:lineRule="auto"/>
      <w:ind w:left="566"/>
    </w:pPr>
    <w:rPr>
      <w:rFonts w:ascii="Times New Roman" w:hAnsi="Times New Roman"/>
      <w:sz w:val="24"/>
      <w:szCs w:val="24"/>
    </w:rPr>
  </w:style>
  <w:style w:type="paragraph" w:styleId="af6">
    <w:name w:val="List Continue"/>
    <w:basedOn w:val="a"/>
    <w:uiPriority w:val="99"/>
    <w:semiHidden/>
    <w:rsid w:val="00975CE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af7">
    <w:name w:val="Normal Indent"/>
    <w:basedOn w:val="a"/>
    <w:uiPriority w:val="99"/>
    <w:semiHidden/>
    <w:rsid w:val="00975CE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354992"/>
    <w:pPr>
      <w:ind w:left="720"/>
      <w:contextualSpacing/>
    </w:pPr>
  </w:style>
  <w:style w:type="paragraph" w:styleId="26">
    <w:name w:val="Body Text 2"/>
    <w:basedOn w:val="a"/>
    <w:link w:val="27"/>
    <w:uiPriority w:val="99"/>
    <w:unhideWhenUsed/>
    <w:rsid w:val="00533073"/>
    <w:pPr>
      <w:spacing w:after="120" w:line="480" w:lineRule="auto"/>
    </w:pPr>
  </w:style>
  <w:style w:type="character" w:customStyle="1" w:styleId="27">
    <w:name w:val="Основной текст 2 Знак"/>
    <w:link w:val="26"/>
    <w:uiPriority w:val="99"/>
    <w:semiHidden/>
    <w:locked/>
    <w:rsid w:val="00533073"/>
    <w:rPr>
      <w:rFonts w:cs="Times New Roman"/>
    </w:rPr>
  </w:style>
  <w:style w:type="paragraph" w:styleId="34">
    <w:name w:val="Body Text 3"/>
    <w:basedOn w:val="a"/>
    <w:link w:val="35"/>
    <w:uiPriority w:val="99"/>
    <w:unhideWhenUsed/>
    <w:rsid w:val="0078250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8250D"/>
    <w:rPr>
      <w:rFonts w:cs="Times New Roman"/>
      <w:sz w:val="16"/>
      <w:szCs w:val="16"/>
    </w:rPr>
  </w:style>
  <w:style w:type="paragraph" w:customStyle="1" w:styleId="af9">
    <w:name w:val="Îáû÷íûé"/>
    <w:rsid w:val="0078250D"/>
    <w:pPr>
      <w:autoSpaceDE w:val="0"/>
      <w:autoSpaceDN w:val="0"/>
    </w:pPr>
    <w:rPr>
      <w:rFonts w:ascii="Times New Roman" w:hAnsi="Times New Roman"/>
    </w:rPr>
  </w:style>
  <w:style w:type="paragraph" w:customStyle="1" w:styleId="11">
    <w:name w:val="Обычный1"/>
    <w:rsid w:val="0078250D"/>
    <w:pPr>
      <w:widowControl w:val="0"/>
      <w:ind w:firstLine="320"/>
      <w:jc w:val="both"/>
    </w:pPr>
    <w:rPr>
      <w:rFonts w:ascii="Times New Roman" w:hAnsi="Times New Roman"/>
      <w:lang w:val="uk-UA"/>
    </w:rPr>
  </w:style>
  <w:style w:type="paragraph" w:styleId="12">
    <w:name w:val="toc 1"/>
    <w:basedOn w:val="a"/>
    <w:next w:val="a"/>
    <w:autoRedefine/>
    <w:uiPriority w:val="39"/>
    <w:rsid w:val="0078250D"/>
    <w:pPr>
      <w:tabs>
        <w:tab w:val="right" w:leader="dot" w:pos="9629"/>
      </w:tabs>
      <w:autoSpaceDE w:val="0"/>
      <w:autoSpaceDN w:val="0"/>
      <w:spacing w:after="0" w:line="360" w:lineRule="auto"/>
    </w:pPr>
    <w:rPr>
      <w:rFonts w:ascii="Times New Roman" w:hAnsi="Times New Roman"/>
      <w:b/>
      <w:noProof/>
      <w:sz w:val="28"/>
      <w:szCs w:val="28"/>
    </w:rPr>
  </w:style>
  <w:style w:type="paragraph" w:styleId="28">
    <w:name w:val="toc 2"/>
    <w:basedOn w:val="a"/>
    <w:next w:val="a"/>
    <w:autoRedefine/>
    <w:uiPriority w:val="39"/>
    <w:rsid w:val="0078250D"/>
    <w:pPr>
      <w:tabs>
        <w:tab w:val="right" w:leader="dot" w:pos="9629"/>
      </w:tabs>
      <w:spacing w:after="0" w:line="360" w:lineRule="auto"/>
      <w:jc w:val="right"/>
    </w:pPr>
    <w:rPr>
      <w:rFonts w:ascii="Times New Roman" w:hAnsi="Times New Roman"/>
      <w:b/>
      <w:noProof/>
      <w:sz w:val="28"/>
      <w:szCs w:val="28"/>
      <w:lang w:val="uk-UA"/>
    </w:rPr>
  </w:style>
  <w:style w:type="paragraph" w:styleId="afa">
    <w:name w:val="No Spacing"/>
    <w:link w:val="afb"/>
    <w:uiPriority w:val="1"/>
    <w:qFormat/>
    <w:rsid w:val="0078250D"/>
    <w:rPr>
      <w:sz w:val="22"/>
      <w:szCs w:val="22"/>
      <w:lang w:eastAsia="en-US"/>
    </w:rPr>
  </w:style>
  <w:style w:type="character" w:customStyle="1" w:styleId="afb">
    <w:name w:val="Без интервала Знак"/>
    <w:link w:val="afa"/>
    <w:uiPriority w:val="1"/>
    <w:locked/>
    <w:rsid w:val="0078250D"/>
    <w:rPr>
      <w:rFonts w:ascii="Calibri" w:hAnsi="Calibri" w:cs="Times New Roman"/>
      <w:lang w:val="x-none" w:eastAsia="en-US"/>
    </w:rPr>
  </w:style>
  <w:style w:type="paragraph" w:styleId="afc">
    <w:name w:val="Balloon Text"/>
    <w:basedOn w:val="a"/>
    <w:link w:val="afd"/>
    <w:uiPriority w:val="99"/>
    <w:semiHidden/>
    <w:unhideWhenUsed/>
    <w:rsid w:val="0078250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link w:val="afc"/>
    <w:uiPriority w:val="99"/>
    <w:semiHidden/>
    <w:locked/>
    <w:rsid w:val="0078250D"/>
    <w:rPr>
      <w:rFonts w:ascii="Tahoma" w:eastAsia="Times New Roman" w:hAnsi="Tahoma" w:cs="Tahoma"/>
      <w:sz w:val="16"/>
      <w:szCs w:val="16"/>
      <w:lang w:val="x-none" w:eastAsia="en-US"/>
    </w:rPr>
  </w:style>
  <w:style w:type="paragraph" w:customStyle="1" w:styleId="36">
    <w:name w:val="Ïîäçàã3"/>
    <w:basedOn w:val="a"/>
    <w:rsid w:val="0078250D"/>
    <w:pPr>
      <w:widowControl w:val="0"/>
      <w:spacing w:before="113" w:after="57" w:line="210" w:lineRule="atLeast"/>
      <w:jc w:val="center"/>
    </w:pPr>
    <w:rPr>
      <w:rFonts w:ascii="Times New Roman" w:hAnsi="Times New Roman"/>
      <w:b/>
      <w:sz w:val="20"/>
      <w:szCs w:val="20"/>
      <w:lang w:val="en-US"/>
    </w:rPr>
  </w:style>
  <w:style w:type="paragraph" w:customStyle="1" w:styleId="0">
    <w:name w:val="Òåêñò0"/>
    <w:basedOn w:val="a"/>
    <w:rsid w:val="0078250D"/>
    <w:pPr>
      <w:widowControl w:val="0"/>
      <w:spacing w:after="0" w:line="210" w:lineRule="atLeast"/>
      <w:jc w:val="both"/>
    </w:pPr>
    <w:rPr>
      <w:rFonts w:ascii="Times New Roman" w:hAnsi="Times New Roman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rsid w:val="00782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1">
    <w:name w:val="Стандартный HTML Знак"/>
    <w:link w:val="HTML0"/>
    <w:uiPriority w:val="99"/>
    <w:locked/>
    <w:rsid w:val="0078250D"/>
    <w:rPr>
      <w:rFonts w:ascii="Courier New" w:hAnsi="Courier New" w:cs="Courier New"/>
      <w:color w:val="000000"/>
      <w:sz w:val="21"/>
      <w:szCs w:val="21"/>
    </w:rPr>
  </w:style>
  <w:style w:type="paragraph" w:customStyle="1" w:styleId="afe">
    <w:name w:val="Готовый"/>
    <w:basedOn w:val="a"/>
    <w:rsid w:val="0078250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10">
    <w:name w:val="Основной текст 31"/>
    <w:basedOn w:val="a"/>
    <w:rsid w:val="0078250D"/>
    <w:pPr>
      <w:suppressAutoHyphens/>
      <w:spacing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customStyle="1" w:styleId="110">
    <w:name w:val="Заголовок 11"/>
    <w:basedOn w:val="11"/>
    <w:next w:val="11"/>
    <w:rsid w:val="0078250D"/>
    <w:pPr>
      <w:keepNext/>
      <w:widowControl/>
      <w:ind w:firstLine="0"/>
      <w:jc w:val="center"/>
    </w:pPr>
    <w:rPr>
      <w:b/>
      <w:sz w:val="24"/>
    </w:rPr>
  </w:style>
  <w:style w:type="paragraph" w:customStyle="1" w:styleId="211">
    <w:name w:val="Заголовок 21"/>
    <w:basedOn w:val="11"/>
    <w:next w:val="11"/>
    <w:rsid w:val="0078250D"/>
    <w:pPr>
      <w:keepNext/>
      <w:widowControl/>
      <w:ind w:firstLine="0"/>
      <w:jc w:val="center"/>
      <w:outlineLvl w:val="1"/>
    </w:pPr>
    <w:rPr>
      <w:b/>
      <w:lang w:val="ru-RU"/>
    </w:rPr>
  </w:style>
  <w:style w:type="paragraph" w:customStyle="1" w:styleId="311">
    <w:name w:val="Заголовок 31"/>
    <w:basedOn w:val="11"/>
    <w:next w:val="11"/>
    <w:rsid w:val="0078250D"/>
    <w:pPr>
      <w:keepNext/>
      <w:widowControl/>
      <w:ind w:firstLine="0"/>
      <w:jc w:val="left"/>
      <w:outlineLvl w:val="2"/>
    </w:pPr>
    <w:rPr>
      <w:b/>
      <w:lang w:val="ru-RU"/>
    </w:rPr>
  </w:style>
  <w:style w:type="paragraph" w:customStyle="1" w:styleId="41">
    <w:name w:val="Заголовок 41"/>
    <w:basedOn w:val="11"/>
    <w:next w:val="11"/>
    <w:rsid w:val="0078250D"/>
    <w:pPr>
      <w:keepNext/>
      <w:widowControl/>
      <w:ind w:firstLine="0"/>
      <w:jc w:val="left"/>
      <w:outlineLvl w:val="3"/>
    </w:pPr>
    <w:rPr>
      <w:sz w:val="24"/>
      <w:lang w:val="ru-RU"/>
    </w:rPr>
  </w:style>
  <w:style w:type="character" w:styleId="aff">
    <w:name w:val="FollowedHyperlink"/>
    <w:uiPriority w:val="99"/>
    <w:semiHidden/>
    <w:unhideWhenUsed/>
    <w:rsid w:val="0078250D"/>
    <w:rPr>
      <w:rFonts w:cs="Times New Roman"/>
      <w:color w:val="800080"/>
      <w:u w:val="single"/>
    </w:rPr>
  </w:style>
  <w:style w:type="character" w:styleId="aff0">
    <w:name w:val="Emphasis"/>
    <w:uiPriority w:val="20"/>
    <w:qFormat/>
    <w:rsid w:val="0078250D"/>
    <w:rPr>
      <w:rFonts w:cs="Times New Roman"/>
      <w:i/>
      <w:iCs/>
    </w:rPr>
  </w:style>
  <w:style w:type="character" w:customStyle="1" w:styleId="FontStyle11">
    <w:name w:val="Font Style11"/>
    <w:rsid w:val="00B42534"/>
    <w:rPr>
      <w:rFonts w:ascii="Times New Roman" w:hAnsi="Times New Roman"/>
      <w:spacing w:val="10"/>
      <w:sz w:val="26"/>
    </w:rPr>
  </w:style>
  <w:style w:type="character" w:customStyle="1" w:styleId="FontStyle14">
    <w:name w:val="Font Style14"/>
    <w:rsid w:val="00B42534"/>
    <w:rPr>
      <w:rFonts w:ascii="Times New Roman" w:hAnsi="Times New Roman"/>
      <w:b/>
      <w:sz w:val="22"/>
    </w:rPr>
  </w:style>
  <w:style w:type="character" w:customStyle="1" w:styleId="FontStyle19">
    <w:name w:val="Font Style19"/>
    <w:rsid w:val="00B42534"/>
    <w:rPr>
      <w:rFonts w:ascii="Times New Roman" w:hAnsi="Times New Roman"/>
      <w:i/>
      <w:sz w:val="22"/>
    </w:rPr>
  </w:style>
  <w:style w:type="character" w:customStyle="1" w:styleId="FontStyle20">
    <w:name w:val="Font Style20"/>
    <w:rsid w:val="00B42534"/>
    <w:rPr>
      <w:rFonts w:ascii="Times New Roman" w:hAnsi="Times New Roman"/>
      <w:b/>
      <w:i/>
      <w:sz w:val="26"/>
    </w:rPr>
  </w:style>
  <w:style w:type="character" w:customStyle="1" w:styleId="FontStyle12">
    <w:name w:val="Font Style12"/>
    <w:rsid w:val="00B42534"/>
    <w:rPr>
      <w:rFonts w:ascii="Times New Roman" w:hAnsi="Times New Roman"/>
      <w:b/>
      <w:sz w:val="18"/>
    </w:rPr>
  </w:style>
  <w:style w:type="character" w:customStyle="1" w:styleId="FontStyle13">
    <w:name w:val="Font Style13"/>
    <w:rsid w:val="00B42534"/>
    <w:rPr>
      <w:rFonts w:ascii="Franklin Gothic Medium" w:hAnsi="Franklin Gothic Medium"/>
      <w:sz w:val="24"/>
    </w:rPr>
  </w:style>
  <w:style w:type="paragraph" w:styleId="aff1">
    <w:name w:val="Block Text"/>
    <w:basedOn w:val="a"/>
    <w:uiPriority w:val="99"/>
    <w:rsid w:val="00B42534"/>
    <w:pPr>
      <w:spacing w:after="0" w:line="300" w:lineRule="exact"/>
      <w:ind w:left="-142" w:right="-232"/>
      <w:jc w:val="both"/>
    </w:pPr>
    <w:rPr>
      <w:rFonts w:ascii="Times New Roman" w:hAnsi="Times New Roman"/>
      <w:sz w:val="32"/>
      <w:szCs w:val="20"/>
    </w:rPr>
  </w:style>
  <w:style w:type="paragraph" w:styleId="37">
    <w:name w:val="toc 3"/>
    <w:basedOn w:val="a"/>
    <w:next w:val="a"/>
    <w:autoRedefine/>
    <w:uiPriority w:val="39"/>
    <w:rsid w:val="00B42534"/>
    <w:pPr>
      <w:spacing w:after="0" w:line="360" w:lineRule="auto"/>
      <w:ind w:left="560"/>
    </w:pPr>
    <w:rPr>
      <w:rFonts w:ascii="Times New Roman" w:hAnsi="Times New Roman"/>
      <w:sz w:val="28"/>
      <w:szCs w:val="24"/>
    </w:rPr>
  </w:style>
  <w:style w:type="paragraph" w:styleId="42">
    <w:name w:val="toc 4"/>
    <w:basedOn w:val="a"/>
    <w:next w:val="a"/>
    <w:autoRedefine/>
    <w:uiPriority w:val="39"/>
    <w:semiHidden/>
    <w:rsid w:val="00B42534"/>
    <w:pPr>
      <w:spacing w:after="0" w:line="360" w:lineRule="auto"/>
      <w:ind w:left="840"/>
    </w:pPr>
    <w:rPr>
      <w:rFonts w:ascii="Times New Roman" w:hAnsi="Times New Roman"/>
      <w:sz w:val="28"/>
      <w:szCs w:val="24"/>
    </w:rPr>
  </w:style>
  <w:style w:type="paragraph" w:styleId="51">
    <w:name w:val="toc 5"/>
    <w:basedOn w:val="a"/>
    <w:next w:val="a"/>
    <w:autoRedefine/>
    <w:uiPriority w:val="39"/>
    <w:semiHidden/>
    <w:rsid w:val="00B42534"/>
    <w:pPr>
      <w:spacing w:after="0" w:line="360" w:lineRule="auto"/>
      <w:ind w:left="1120"/>
    </w:pPr>
    <w:rPr>
      <w:rFonts w:ascii="Times New Roman" w:hAnsi="Times New Roman"/>
      <w:sz w:val="28"/>
      <w:szCs w:val="24"/>
    </w:rPr>
  </w:style>
  <w:style w:type="paragraph" w:styleId="61">
    <w:name w:val="toc 6"/>
    <w:basedOn w:val="a"/>
    <w:next w:val="a"/>
    <w:autoRedefine/>
    <w:uiPriority w:val="39"/>
    <w:semiHidden/>
    <w:rsid w:val="00B42534"/>
    <w:pPr>
      <w:spacing w:after="0" w:line="360" w:lineRule="auto"/>
      <w:ind w:left="1400"/>
    </w:pPr>
    <w:rPr>
      <w:rFonts w:ascii="Times New Roman" w:hAnsi="Times New Roman"/>
      <w:sz w:val="28"/>
      <w:szCs w:val="24"/>
    </w:rPr>
  </w:style>
  <w:style w:type="paragraph" w:styleId="71">
    <w:name w:val="toc 7"/>
    <w:basedOn w:val="a"/>
    <w:next w:val="a"/>
    <w:autoRedefine/>
    <w:uiPriority w:val="39"/>
    <w:semiHidden/>
    <w:rsid w:val="00B42534"/>
    <w:pPr>
      <w:spacing w:after="0" w:line="360" w:lineRule="auto"/>
      <w:ind w:left="1680"/>
    </w:pPr>
    <w:rPr>
      <w:rFonts w:ascii="Times New Roman" w:hAnsi="Times New Roman"/>
      <w:sz w:val="28"/>
      <w:szCs w:val="24"/>
    </w:rPr>
  </w:style>
  <w:style w:type="paragraph" w:styleId="81">
    <w:name w:val="toc 8"/>
    <w:basedOn w:val="a"/>
    <w:next w:val="a"/>
    <w:autoRedefine/>
    <w:uiPriority w:val="39"/>
    <w:semiHidden/>
    <w:rsid w:val="00B42534"/>
    <w:pPr>
      <w:spacing w:after="0" w:line="360" w:lineRule="auto"/>
      <w:ind w:left="1960"/>
    </w:pPr>
    <w:rPr>
      <w:rFonts w:ascii="Times New Roman" w:hAnsi="Times New Roman"/>
      <w:sz w:val="28"/>
      <w:szCs w:val="24"/>
    </w:rPr>
  </w:style>
  <w:style w:type="paragraph" w:styleId="91">
    <w:name w:val="toc 9"/>
    <w:basedOn w:val="a"/>
    <w:next w:val="a"/>
    <w:autoRedefine/>
    <w:uiPriority w:val="39"/>
    <w:semiHidden/>
    <w:rsid w:val="00B42534"/>
    <w:pPr>
      <w:spacing w:after="0" w:line="360" w:lineRule="auto"/>
      <w:ind w:left="2240"/>
    </w:pPr>
    <w:rPr>
      <w:rFonts w:ascii="Times New Roman" w:hAnsi="Times New Roman"/>
      <w:sz w:val="28"/>
      <w:szCs w:val="24"/>
    </w:rPr>
  </w:style>
  <w:style w:type="paragraph" w:styleId="aff2">
    <w:name w:val="Normal (Web)"/>
    <w:basedOn w:val="a"/>
    <w:uiPriority w:val="99"/>
    <w:unhideWhenUsed/>
    <w:rsid w:val="00040A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3">
    <w:name w:val="Strong"/>
    <w:uiPriority w:val="22"/>
    <w:qFormat/>
    <w:rsid w:val="00040AAF"/>
    <w:rPr>
      <w:rFonts w:cs="Times New Roman"/>
      <w:b/>
      <w:bCs/>
    </w:rPr>
  </w:style>
  <w:style w:type="character" w:styleId="HTML2">
    <w:name w:val="HTML Definition"/>
    <w:uiPriority w:val="99"/>
    <w:semiHidden/>
    <w:unhideWhenUsed/>
    <w:rsid w:val="00040AAF"/>
    <w:rPr>
      <w:rFonts w:cs="Times New Roman"/>
      <w:i/>
      <w:iCs/>
    </w:rPr>
  </w:style>
  <w:style w:type="paragraph" w:customStyle="1" w:styleId="text20">
    <w:name w:val="text20"/>
    <w:basedOn w:val="a"/>
    <w:rsid w:val="00040AAF"/>
    <w:pPr>
      <w:spacing w:after="216" w:line="312" w:lineRule="auto"/>
    </w:pPr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040A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4">
    <w:name w:val="footnote text"/>
    <w:basedOn w:val="a"/>
    <w:link w:val="aff5"/>
    <w:uiPriority w:val="99"/>
    <w:semiHidden/>
    <w:rsid w:val="00040A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5">
    <w:name w:val="Текст сноски Знак"/>
    <w:link w:val="aff4"/>
    <w:uiPriority w:val="99"/>
    <w:semiHidden/>
    <w:locked/>
    <w:rsid w:val="00040AAF"/>
    <w:rPr>
      <w:rFonts w:ascii="Times New Roman" w:hAnsi="Times New Roman" w:cs="Times New Roman"/>
      <w:sz w:val="20"/>
      <w:szCs w:val="20"/>
    </w:rPr>
  </w:style>
  <w:style w:type="character" w:styleId="aff6">
    <w:name w:val="footnote reference"/>
    <w:uiPriority w:val="99"/>
    <w:semiHidden/>
    <w:rsid w:val="00F83216"/>
    <w:rPr>
      <w:rFonts w:cs="Times New Roman"/>
      <w:vertAlign w:val="superscript"/>
    </w:rPr>
  </w:style>
  <w:style w:type="paragraph" w:customStyle="1" w:styleId="news-date-time">
    <w:name w:val="news-date-time"/>
    <w:basedOn w:val="a"/>
    <w:rsid w:val="00ED053D"/>
    <w:pPr>
      <w:spacing w:after="0" w:line="240" w:lineRule="auto"/>
    </w:pPr>
    <w:rPr>
      <w:rFonts w:ascii="Times New Roman" w:hAnsi="Times New Roman"/>
      <w:color w:val="ABD221"/>
      <w:sz w:val="24"/>
      <w:szCs w:val="24"/>
    </w:rPr>
  </w:style>
  <w:style w:type="paragraph" w:styleId="aff7">
    <w:name w:val="TOC Heading"/>
    <w:basedOn w:val="1"/>
    <w:next w:val="a"/>
    <w:uiPriority w:val="39"/>
    <w:unhideWhenUsed/>
    <w:qFormat/>
    <w:rsid w:val="009C63A1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val="ru-RU"/>
    </w:rPr>
  </w:style>
  <w:style w:type="character" w:customStyle="1" w:styleId="Internetlink">
    <w:name w:val="Internet link"/>
    <w:uiPriority w:val="99"/>
    <w:rsid w:val="009C63A1"/>
    <w:rPr>
      <w:rFonts w:eastAsia="Times New Roman"/>
      <w:color w:val="000080"/>
      <w:u w:val="single"/>
    </w:rPr>
  </w:style>
  <w:style w:type="paragraph" w:customStyle="1" w:styleId="fr2">
    <w:name w:val="fr2"/>
    <w:basedOn w:val="a"/>
    <w:rsid w:val="009C63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ok">
    <w:name w:val="book"/>
    <w:basedOn w:val="a"/>
    <w:rsid w:val="009C63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21">
    <w:name w:val="Body Text 21"/>
    <w:basedOn w:val="a"/>
    <w:rsid w:val="00AB16AC"/>
    <w:pPr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3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FA8A-C20E-4636-ADBB-1C66DC2C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2974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2014-03-23T23:42:00Z</dcterms:created>
  <dcterms:modified xsi:type="dcterms:W3CDTF">2014-03-23T23:42:00Z</dcterms:modified>
</cp:coreProperties>
</file>