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Федеральное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агентство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образованию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Государственное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образовательное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учреждение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высшего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профессионального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образования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Восточно-Сибирская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государственная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академия</w:t>
      </w:r>
      <w:r w:rsidR="003E1613" w:rsidRPr="006F4301">
        <w:rPr>
          <w:color w:val="000000"/>
          <w:sz w:val="28"/>
          <w:szCs w:val="28"/>
        </w:rPr>
        <w:t xml:space="preserve"> образования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Педагогический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институт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Кафедра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профессионального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образования</w:t>
      </w:r>
    </w:p>
    <w:p w:rsidR="00987629" w:rsidRPr="006F4301" w:rsidRDefault="00987629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Дипломная работа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740391" w:rsidRPr="006F4301">
        <w:rPr>
          <w:color w:val="000000"/>
          <w:sz w:val="28"/>
          <w:szCs w:val="28"/>
        </w:rPr>
        <w:t xml:space="preserve">иркутских </w:t>
      </w:r>
      <w:r w:rsidRPr="006F4301">
        <w:rPr>
          <w:color w:val="000000"/>
          <w:sz w:val="28"/>
          <w:szCs w:val="28"/>
        </w:rPr>
        <w:t>художников</w:t>
      </w: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E1613" w:rsidRPr="006F4301" w:rsidRDefault="00987629" w:rsidP="003E161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Иркутск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2010</w:t>
      </w:r>
    </w:p>
    <w:p w:rsidR="00987629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987629" w:rsidRPr="006F4301">
        <w:rPr>
          <w:b/>
          <w:color w:val="000000"/>
          <w:sz w:val="28"/>
          <w:szCs w:val="28"/>
        </w:rPr>
        <w:t>Содержание</w:t>
      </w:r>
    </w:p>
    <w:p w:rsidR="00ED585B" w:rsidRPr="006F4301" w:rsidRDefault="00ED585B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E1613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Введение</w:t>
      </w:r>
    </w:p>
    <w:p w:rsidR="00987629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Теоретические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</w:t>
      </w:r>
      <w:r w:rsidR="001C3539" w:rsidRPr="006F4301">
        <w:rPr>
          <w:color w:val="000000"/>
          <w:sz w:val="28"/>
          <w:szCs w:val="28"/>
        </w:rPr>
        <w:t>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1C3539" w:rsidRPr="006F4301">
        <w:rPr>
          <w:color w:val="000000"/>
          <w:sz w:val="28"/>
          <w:szCs w:val="28"/>
        </w:rPr>
        <w:t>возраста</w:t>
      </w:r>
    </w:p>
    <w:p w:rsidR="00987629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</w:t>
      </w:r>
      <w:r w:rsidR="003E1613" w:rsidRPr="006F4301">
        <w:rPr>
          <w:color w:val="000000"/>
          <w:sz w:val="28"/>
          <w:szCs w:val="28"/>
        </w:rPr>
        <w:t xml:space="preserve">.1 </w:t>
      </w:r>
      <w:r w:rsidRPr="006F4301">
        <w:rPr>
          <w:color w:val="000000"/>
          <w:sz w:val="28"/>
          <w:szCs w:val="28"/>
        </w:rPr>
        <w:t>Сущность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</w:t>
      </w:r>
      <w:r w:rsidR="004559C7" w:rsidRPr="006F4301">
        <w:rPr>
          <w:color w:val="000000"/>
          <w:sz w:val="28"/>
          <w:szCs w:val="28"/>
        </w:rPr>
        <w:t>я,</w:t>
      </w:r>
      <w:r w:rsidR="003E1613" w:rsidRPr="006F4301">
        <w:rPr>
          <w:color w:val="000000"/>
          <w:sz w:val="28"/>
          <w:szCs w:val="28"/>
        </w:rPr>
        <w:t xml:space="preserve"> </w:t>
      </w:r>
      <w:r w:rsidR="004559C7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4559C7" w:rsidRPr="006F4301">
        <w:rPr>
          <w:color w:val="000000"/>
          <w:sz w:val="28"/>
          <w:szCs w:val="28"/>
        </w:rPr>
        <w:t>восприятия</w:t>
      </w:r>
    </w:p>
    <w:p w:rsidR="003E1613" w:rsidRPr="006F4301" w:rsidRDefault="003E1613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 xml:space="preserve">1.2 </w:t>
      </w:r>
      <w:r w:rsidR="00987629" w:rsidRPr="006F4301">
        <w:rPr>
          <w:color w:val="000000"/>
          <w:sz w:val="28"/>
          <w:szCs w:val="28"/>
        </w:rPr>
        <w:t>Изучение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старших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дошкольников</w:t>
      </w:r>
    </w:p>
    <w:p w:rsidR="00987629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2.Особенности</w:t>
      </w:r>
      <w:r w:rsidR="00740391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</w:p>
    <w:p w:rsidR="00987629" w:rsidRPr="006F4301" w:rsidRDefault="003E1613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 xml:space="preserve">2.1 </w:t>
      </w:r>
      <w:r w:rsidR="00987629" w:rsidRPr="006F4301">
        <w:rPr>
          <w:color w:val="000000"/>
          <w:sz w:val="28"/>
          <w:szCs w:val="28"/>
        </w:rPr>
        <w:t>Цель,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задачи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</w:t>
      </w:r>
      <w:r w:rsidR="001C3539" w:rsidRPr="006F4301">
        <w:rPr>
          <w:color w:val="000000"/>
          <w:sz w:val="28"/>
          <w:szCs w:val="28"/>
        </w:rPr>
        <w:t>етоды</w:t>
      </w:r>
      <w:r w:rsidRPr="006F4301">
        <w:rPr>
          <w:color w:val="000000"/>
          <w:sz w:val="28"/>
          <w:szCs w:val="28"/>
        </w:rPr>
        <w:t xml:space="preserve"> </w:t>
      </w:r>
      <w:r w:rsidR="001C3539" w:rsidRPr="006F4301">
        <w:rPr>
          <w:color w:val="000000"/>
          <w:sz w:val="28"/>
          <w:szCs w:val="28"/>
        </w:rPr>
        <w:t>исследования</w:t>
      </w:r>
    </w:p>
    <w:p w:rsidR="003E1613" w:rsidRPr="006F4301" w:rsidRDefault="003E1613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 xml:space="preserve">2.2 </w:t>
      </w:r>
      <w:r w:rsidR="00987629" w:rsidRPr="006F4301">
        <w:rPr>
          <w:color w:val="000000"/>
          <w:sz w:val="28"/>
          <w:szCs w:val="28"/>
        </w:rPr>
        <w:t>Особенности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старшего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возраста</w:t>
      </w:r>
    </w:p>
    <w:p w:rsidR="00987629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3.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</w:p>
    <w:p w:rsidR="00987629" w:rsidRPr="006F4301" w:rsidRDefault="003E1613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 xml:space="preserve">3.1 </w:t>
      </w:r>
      <w:r w:rsidR="00987629" w:rsidRPr="006F4301">
        <w:rPr>
          <w:color w:val="000000"/>
          <w:sz w:val="28"/>
          <w:szCs w:val="28"/>
        </w:rPr>
        <w:t>Развитие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старшего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возраста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процессе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ознакомления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творчеством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Иркутских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художнико</w:t>
      </w:r>
      <w:r w:rsidR="001C3539" w:rsidRPr="006F4301">
        <w:rPr>
          <w:color w:val="000000"/>
          <w:sz w:val="28"/>
          <w:szCs w:val="28"/>
        </w:rPr>
        <w:t>в</w:t>
      </w:r>
    </w:p>
    <w:p w:rsidR="003E1613" w:rsidRPr="006F4301" w:rsidRDefault="003E1613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 xml:space="preserve">3.2 </w:t>
      </w:r>
      <w:r w:rsidR="00987629" w:rsidRPr="006F4301">
        <w:rPr>
          <w:color w:val="000000"/>
          <w:sz w:val="28"/>
          <w:szCs w:val="28"/>
        </w:rPr>
        <w:t>Сравнительный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анализ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основных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данных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констатирующего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контрольного</w:t>
      </w:r>
      <w:r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экс</w:t>
      </w:r>
      <w:r w:rsidR="001C3539" w:rsidRPr="006F4301">
        <w:rPr>
          <w:color w:val="000000"/>
          <w:sz w:val="28"/>
          <w:szCs w:val="28"/>
        </w:rPr>
        <w:t>периментов</w:t>
      </w:r>
    </w:p>
    <w:p w:rsidR="003E1613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Заключение</w:t>
      </w:r>
    </w:p>
    <w:p w:rsidR="003E1613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Литература</w:t>
      </w:r>
    </w:p>
    <w:p w:rsidR="001C3539" w:rsidRPr="006F4301" w:rsidRDefault="00987629" w:rsidP="003E1613">
      <w:pPr>
        <w:spacing w:line="360" w:lineRule="auto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Приложение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1613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br w:type="page"/>
      </w:r>
      <w:r w:rsidR="00987629" w:rsidRPr="006F4301">
        <w:rPr>
          <w:b/>
          <w:color w:val="000000"/>
          <w:sz w:val="28"/>
          <w:szCs w:val="28"/>
        </w:rPr>
        <w:t>Введение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Проблеме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уделяют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внимание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психологи-исследователи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независимо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разделяемых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теоретических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концепций,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например,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Арнхейм,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развивавший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гештальтпсихологии,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Нойман,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последователь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Юнга,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Маслоу,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представитель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гуманистической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исследователи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одаренности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важную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способностей.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XXI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иерархии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нестабильности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нравственных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ценностей,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призвано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гарантом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сохранения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развивающейся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закладывается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фундамент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её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потенциала,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её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ценностные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установки.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природы,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внутренний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ориентир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(чувство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гармонии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меры),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сбалансированному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пути.</w:t>
      </w:r>
    </w:p>
    <w:p w:rsidR="00A565E2" w:rsidRPr="006F4301" w:rsidRDefault="00A565E2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Психологические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основы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проблемы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формирования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творческой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активности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детей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старшего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дошкольного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возраста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представлены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работах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Б.Г.Ананьева,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Л.А.Венгера,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Л.С.Выготского,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Е.И.Игнатьева,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Д.В.Колесова,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Г.А.Урунтаевой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др.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Педагогический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аспект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художественно-творческого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развития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дошкольников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излагается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трудах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Н.А.Ветлугиной,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А.А.Грибовской,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Т.Н.Дороновой,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Т.С.Комаровой,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Н.П.Сакулиной,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О.П.Радыновой,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Е.А.Флёриной,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Н.Б.Халезовой,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Т.Я.Шпикаловой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др.</w:t>
      </w:r>
    </w:p>
    <w:p w:rsidR="00A565E2" w:rsidRPr="006F4301" w:rsidRDefault="00A565E2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Общеизвестно: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вкуса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Игнатьева,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В.С.Кузина,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Сакулиной,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Флериной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доказано,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отчетливо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формируются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обязательно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эмоционально-эстетически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окрашенного.</w:t>
      </w:r>
    </w:p>
    <w:p w:rsidR="00A565E2" w:rsidRPr="006F4301" w:rsidRDefault="00A565E2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Эмоционально-эстетическое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целенаправленных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наблюдений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натуры,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памяти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воображение,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обогащается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разнообразие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впечатлений.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Известно,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рассмотренное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позиции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субъекта,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основополагающим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всестороннем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[Ю.Б.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Борев,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Ванслов,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Киященко,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А.Ф.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Лосев,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др.].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позволяет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детям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Запорожец,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Мухина,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Теплов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Ветлугина,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Зимина,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Комарова,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Цель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исследования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изучение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Объектом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Предметом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Гипотеза: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способствовать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если: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специфическая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опосредующая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возникающему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сопряжен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Задачи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исследования: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Проанализировать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Осуществить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теоретический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3.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Разработать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апробировать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серию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мероприятий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Методологической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основой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явились: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отечественные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концепции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младшего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Алексеевой,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Торшиловой,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Б.П.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Юсова;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современные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базиса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личностно-ориентированном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гармонизации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системы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Мясищева,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Божович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области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Н.А.Ветлугиной,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Е.А.Флериной,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Комаровой,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Сакулиной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труды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обучения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Запорожца,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Мелик-Пашаева.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проверки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выдвинутой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гипотезы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поставленных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комплекс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теоретический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философской,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психолого-педагогической,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культурологической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искусствоведческой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литературы;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проектирование;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экспериментальные: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констатирующий,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формирующий,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диагностические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методы: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наблюдение,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Практическая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значимость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разработке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системы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художников.</w:t>
      </w:r>
    </w:p>
    <w:p w:rsidR="00A565E2" w:rsidRPr="006F4301" w:rsidRDefault="00A565E2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b/>
          <w:color w:val="000000"/>
          <w:sz w:val="28"/>
        </w:rPr>
        <w:t>Структура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работы</w:t>
      </w:r>
      <w:r w:rsidRPr="006F4301">
        <w:rPr>
          <w:color w:val="000000"/>
          <w:sz w:val="28"/>
        </w:rPr>
        <w:t>: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Дипломная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работа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состоит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из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введения,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трех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глав,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заключения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приложений.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списке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использованной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литературы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41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наименов</w:t>
      </w:r>
      <w:r w:rsidR="00F65706" w:rsidRPr="006F4301">
        <w:rPr>
          <w:color w:val="000000"/>
          <w:sz w:val="28"/>
        </w:rPr>
        <w:t>ание.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Объем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дипломной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работы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48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страниц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без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списка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литературы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приложений</w:t>
      </w:r>
      <w:r w:rsidR="00F65706" w:rsidRPr="006F4301">
        <w:rPr>
          <w:color w:val="000000"/>
          <w:sz w:val="28"/>
        </w:rPr>
        <w:t>.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дипломной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работе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содержатся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2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таблиц</w:t>
      </w:r>
      <w:r w:rsidR="00F65706" w:rsidRPr="006F4301">
        <w:rPr>
          <w:color w:val="000000"/>
          <w:sz w:val="28"/>
        </w:rPr>
        <w:t>ы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="00F65706" w:rsidRPr="006F4301">
        <w:rPr>
          <w:color w:val="000000"/>
          <w:sz w:val="28"/>
        </w:rPr>
        <w:t>4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диаграмм</w:t>
      </w:r>
      <w:r w:rsidR="00F65706" w:rsidRPr="006F4301">
        <w:rPr>
          <w:color w:val="000000"/>
          <w:sz w:val="28"/>
        </w:rPr>
        <w:t>ы</w:t>
      </w:r>
      <w:r w:rsidRPr="006F4301">
        <w:rPr>
          <w:color w:val="000000"/>
          <w:sz w:val="28"/>
        </w:rPr>
        <w:t>.</w:t>
      </w:r>
    </w:p>
    <w:p w:rsidR="00A565E2" w:rsidRPr="006F4301" w:rsidRDefault="00A565E2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987629" w:rsidRPr="006F4301">
        <w:rPr>
          <w:b/>
          <w:color w:val="000000"/>
          <w:sz w:val="28"/>
          <w:szCs w:val="28"/>
        </w:rPr>
        <w:t>1.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Теоретические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основы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исследования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восприятия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детей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старшего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дошкольного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возраста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1.1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Сущность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понятия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восприятия,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художественного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восприятия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психолого-педагогической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литературы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позволил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подходы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Гамезо,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Казаков,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считают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познавательный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происходит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точки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Маклакова,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физических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раздражителей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рецепторные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поверхности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исследователи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понимают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первичный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совершается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рецепторах,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дополняется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аналитико-синтетической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мозговых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отделов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анализаторов.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посредством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совокупности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всякий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приобретает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обобщенное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выступает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Обобщенность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осознанности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взаимосвязь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сенсорной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мыслительной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Именно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наиболее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тесно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преобразованием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поступающей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внешней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формируются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дальнейшем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оперируют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внимание,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память,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мышление,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[А.В.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Запорожец,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Венгер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включает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взаимосвязанных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аспекта: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совершенствование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разновидностях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выполняющих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сенсорных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(существующих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образцов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величина);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совершенствование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Принято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действий: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идентификация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обследование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совпадающих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имеющимися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эталонами;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приравнивание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образца-эталона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характеристики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отклоняющихся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образца,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близких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совпадающих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ним;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3)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предполагает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соотнесение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обследуемого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несколькими,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построение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«эталонной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модели».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Наиболее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содержательным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показателем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степень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действиями,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отнесение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моделирование.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Восприятие,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являясь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познавательным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рядом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закономерностей,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являются: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целостность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обобщения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отдельных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качествах;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константность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относительно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постоянными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величине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категориальность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воспринимаемый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обозначается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словом,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относительно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классу;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осмысленность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подвергнуть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сравнению.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избирательность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предпочтение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выбора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отдельных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качествами.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апперцепция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влиянием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взглядов,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интересов,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[</w:t>
      </w:r>
      <w:r w:rsidR="003E1613" w:rsidRPr="006F4301">
        <w:rPr>
          <w:color w:val="000000"/>
          <w:sz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Кант,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Гербарт,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Вундт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F81798" w:rsidRPr="006F4301">
        <w:rPr>
          <w:color w:val="000000"/>
          <w:sz w:val="28"/>
          <w:szCs w:val="28"/>
        </w:rPr>
        <w:t>др.</w:t>
      </w:r>
      <w:r w:rsidR="00D0624A" w:rsidRPr="006F4301">
        <w:rPr>
          <w:color w:val="000000"/>
          <w:sz w:val="28"/>
          <w:szCs w:val="28"/>
        </w:rPr>
        <w:t>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очередь,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комплекса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воздействующих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(цвет,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вкус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т.д.)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ведущих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одновременным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отвлечением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(абстракцией)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несущественных.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Скорее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участие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мышление.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следующий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этап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объединения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сопоставления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воспринятого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комплекса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прежними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знаниями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участвует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память.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аналитико-синтетической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(существенные)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тормозятся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(несущественные).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воспринимаемые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объединяются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скорость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узнавания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насколько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насколько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</w:t>
      </w:r>
      <w:r w:rsidR="00D0624A"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идет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объекта)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[Н.А.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Ветлугина,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Флерина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др.].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константностью,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относительным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постоянством.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огромное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константным,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повороте,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движении,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освещенности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сталкивались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новыми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переставали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узнавать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D0624A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известно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ранее.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Постоянство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величины,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ортоскопического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значит,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правильно.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смотря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</w:t>
      </w:r>
      <w:r w:rsidR="00D0624A" w:rsidRPr="006F4301">
        <w:rPr>
          <w:color w:val="000000"/>
          <w:sz w:val="28"/>
          <w:szCs w:val="28"/>
        </w:rPr>
        <w:t>имость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условий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человек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видит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величины,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постоянно.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Благодаря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ортоскопичности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устойчивых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зависящих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случайных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угла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движений,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Иначе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говоря,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устойчивая,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менее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прочная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зависимая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субъективных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наблюдений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благодаря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ортоскопич</w:t>
      </w:r>
      <w:r w:rsidR="00D0624A" w:rsidRPr="006F4301">
        <w:rPr>
          <w:color w:val="000000"/>
          <w:sz w:val="28"/>
          <w:szCs w:val="28"/>
        </w:rPr>
        <w:t>ескому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[Л.С.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Выготский].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многообразии,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одновременно.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огромного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числа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лишь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отчетливостью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осознанностью.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избирательность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Избирательность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интересов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степени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преимущественном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сравнению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другими.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Одна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</w:t>
      </w:r>
      <w:r w:rsidR="00D0624A" w:rsidRPr="006F4301">
        <w:rPr>
          <w:color w:val="000000"/>
          <w:sz w:val="28"/>
          <w:szCs w:val="28"/>
        </w:rPr>
        <w:t>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та,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осмысленно.</w:t>
      </w:r>
      <w:r w:rsidR="003E1613" w:rsidRPr="006F4301">
        <w:rPr>
          <w:color w:val="000000"/>
          <w:sz w:val="28"/>
          <w:szCs w:val="28"/>
        </w:rPr>
        <w:t xml:space="preserve"> </w:t>
      </w:r>
      <w:r w:rsidR="00D0624A"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тесно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мышлением,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пониманием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Роршах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Блейлер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идущая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Бине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бессмысленного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чернильного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пятна,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глубокая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ведущая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осмысливания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тенденция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осмысливанию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Бюлером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устойчивым,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постоянным,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категориальным,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восприятием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[К.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Бюлер].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Осмысленность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присущего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известной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ступени,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продуктом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</w:t>
      </w:r>
      <w:r w:rsidR="00CE33DC" w:rsidRPr="006F4301">
        <w:rPr>
          <w:color w:val="000000"/>
          <w:sz w:val="28"/>
          <w:szCs w:val="28"/>
        </w:rPr>
        <w:t>я,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дана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самого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начала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[С.Л.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Рубинштейн].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Огромную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наше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обязанности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волевые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усилия,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добиться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лучшего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настойчивость,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проявляем.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задействованы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внимание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желание).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Говоря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</w:t>
      </w:r>
      <w:r w:rsidR="00CE33DC" w:rsidRPr="006F4301">
        <w:rPr>
          <w:color w:val="000000"/>
          <w:sz w:val="28"/>
          <w:szCs w:val="28"/>
        </w:rPr>
        <w:t>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объекты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окружающего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необходимо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подчеркнуть</w:t>
      </w:r>
      <w:r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тому,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воспринимает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человек</w:t>
      </w:r>
      <w:r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CE33DC" w:rsidRPr="006F4301">
        <w:rPr>
          <w:color w:val="000000"/>
          <w:sz w:val="28"/>
          <w:szCs w:val="28"/>
        </w:rPr>
        <w:t>нтересен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безразличен,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вызывать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</w:t>
      </w:r>
      <w:r w:rsidR="00CE33DC" w:rsidRPr="006F4301">
        <w:rPr>
          <w:color w:val="000000"/>
          <w:sz w:val="28"/>
          <w:szCs w:val="28"/>
        </w:rPr>
        <w:t>личные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чувства.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Интересный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</w:t>
      </w:r>
      <w:r w:rsidR="00CE33DC" w:rsidRPr="006F4301">
        <w:rPr>
          <w:color w:val="000000"/>
          <w:sz w:val="28"/>
          <w:szCs w:val="28"/>
        </w:rPr>
        <w:t>редмет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будет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восприниматься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наоборот,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безразличный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предмет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CE33DC"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заметить.</w:t>
      </w:r>
    </w:p>
    <w:p w:rsidR="00987629" w:rsidRPr="006F4301" w:rsidRDefault="00CE33D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сделать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вы</w:t>
      </w:r>
      <w:r w:rsidRPr="006F4301">
        <w:rPr>
          <w:color w:val="000000"/>
          <w:sz w:val="28"/>
          <w:szCs w:val="28"/>
        </w:rPr>
        <w:t>вод,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вместе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единый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направленный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познание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</w:t>
      </w:r>
      <w:r w:rsidRPr="006F4301">
        <w:rPr>
          <w:color w:val="000000"/>
          <w:sz w:val="28"/>
          <w:szCs w:val="28"/>
        </w:rPr>
        <w:t>анный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момент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</w:t>
      </w:r>
      <w:r w:rsidR="00987629" w:rsidRPr="006F4301">
        <w:rPr>
          <w:color w:val="000000"/>
          <w:sz w:val="28"/>
          <w:szCs w:val="28"/>
        </w:rPr>
        <w:t>А.Г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Маклаков</w:t>
      </w:r>
      <w:r w:rsidRPr="006F4301">
        <w:rPr>
          <w:color w:val="000000"/>
          <w:sz w:val="28"/>
          <w:szCs w:val="28"/>
        </w:rPr>
        <w:t>]</w:t>
      </w:r>
      <w:r w:rsidR="00987629" w:rsidRPr="006F4301">
        <w:rPr>
          <w:color w:val="000000"/>
          <w:sz w:val="28"/>
          <w:szCs w:val="28"/>
        </w:rPr>
        <w:t>.</w:t>
      </w:r>
    </w:p>
    <w:p w:rsidR="00CE33DC" w:rsidRPr="006F4301" w:rsidRDefault="00CE33D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Рассмотрев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выше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подходы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вообще,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перейдем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рассмотрению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феномена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AE4BAF" w:rsidRPr="006F4301" w:rsidRDefault="00AE4BAF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соучастия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сотворчества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субъекта,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движется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идее,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заложенной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автором.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Продуктом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«вторичный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смысл,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совпадает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совпадает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</w:t>
      </w:r>
      <w:r w:rsidR="005B7711" w:rsidRPr="006F4301">
        <w:rPr>
          <w:color w:val="000000"/>
          <w:sz w:val="28"/>
          <w:szCs w:val="28"/>
        </w:rPr>
        <w:t>зом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идеей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задуманными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автором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[Н.А.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Ветлугина].</w:t>
      </w:r>
    </w:p>
    <w:p w:rsidR="00AE4BAF" w:rsidRPr="006F4301" w:rsidRDefault="005B7711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такое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восприятие,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котором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переживается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форма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(может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AE4BAF" w:rsidRPr="006F4301">
        <w:rPr>
          <w:color w:val="000000"/>
          <w:sz w:val="28"/>
          <w:szCs w:val="28"/>
        </w:rPr>
        <w:t>фо</w:t>
      </w:r>
      <w:r w:rsidRPr="006F4301">
        <w:rPr>
          <w:color w:val="000000"/>
          <w:sz w:val="28"/>
          <w:szCs w:val="28"/>
        </w:rPr>
        <w:t>рма,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непременно)[Н.Н.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Волков].</w:t>
      </w:r>
    </w:p>
    <w:p w:rsidR="00AE4BAF" w:rsidRPr="006F4301" w:rsidRDefault="00AE4BAF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характеризуется:</w:t>
      </w:r>
    </w:p>
    <w:p w:rsidR="00AE4BAF" w:rsidRPr="006F4301" w:rsidRDefault="00AE4BAF" w:rsidP="003E1613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целостностью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выразительности),</w:t>
      </w:r>
    </w:p>
    <w:p w:rsidR="00AE4BAF" w:rsidRPr="006F4301" w:rsidRDefault="00AE4BAF" w:rsidP="003E1613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эмоциональной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насыщенностью,</w:t>
      </w:r>
    </w:p>
    <w:p w:rsidR="00AE4BAF" w:rsidRPr="006F4301" w:rsidRDefault="00AE4BAF" w:rsidP="003E1613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оценочным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характером.</w:t>
      </w:r>
    </w:p>
    <w:p w:rsidR="00AE4BAF" w:rsidRPr="006F4301" w:rsidRDefault="00AE4BAF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выступает,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прежде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коренным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отличается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оттого,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принято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наз</w:t>
      </w:r>
      <w:r w:rsidR="005B7711" w:rsidRPr="006F4301">
        <w:rPr>
          <w:color w:val="000000"/>
          <w:sz w:val="28"/>
          <w:szCs w:val="28"/>
        </w:rPr>
        <w:t>ывать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восприятием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психологии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[Л.С.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Выготский].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«целостных»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приносит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субъекту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строении,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идеального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непосредственно-отражательном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значит,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превращение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энергии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внешнего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раздражения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факт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воздействуя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наше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психикой.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ограничивается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привлекает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слушателя,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читателя,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зрителя.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стремимся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веществе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холста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красок,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слушая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музыку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физических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звучаний,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читая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книгу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бумаги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типографской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сосредоточивается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приобретении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пределами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нужна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гораздо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«заложенной»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воспринимаемом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авторской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идеальной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воплощенны</w:t>
      </w:r>
      <w:r w:rsidR="005B7711" w:rsidRPr="006F4301">
        <w:rPr>
          <w:color w:val="000000"/>
          <w:sz w:val="28"/>
          <w:szCs w:val="28"/>
        </w:rPr>
        <w:t>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образов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[В.Н.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Полунина].</w:t>
      </w:r>
    </w:p>
    <w:p w:rsidR="00EB758E" w:rsidRPr="006F4301" w:rsidRDefault="00AE4BAF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нацелено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«извлечение»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5B7711" w:rsidRPr="006F4301">
        <w:rPr>
          <w:color w:val="000000"/>
          <w:sz w:val="28"/>
          <w:szCs w:val="28"/>
        </w:rPr>
        <w:t>.</w:t>
      </w:r>
    </w:p>
    <w:p w:rsidR="00987629" w:rsidRPr="006F4301" w:rsidRDefault="00EB758E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Pr="006F4301">
        <w:rPr>
          <w:b/>
          <w:color w:val="000000"/>
          <w:sz w:val="28"/>
          <w:szCs w:val="28"/>
        </w:rPr>
        <w:t>1.2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Изучение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развития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восприятия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старших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дошкольников</w:t>
      </w:r>
    </w:p>
    <w:p w:rsidR="00EB758E" w:rsidRPr="006F4301" w:rsidRDefault="00EB758E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существенно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отличается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знаковых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функционирующих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науке.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практически-действенным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ведь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духовно-прак</w:t>
      </w:r>
      <w:r w:rsidR="005B7711" w:rsidRPr="006F4301">
        <w:rPr>
          <w:color w:val="000000"/>
          <w:sz w:val="28"/>
          <w:szCs w:val="28"/>
        </w:rPr>
        <w:t>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воздействие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[Г.Н.</w:t>
      </w:r>
      <w:r w:rsidR="003E1613" w:rsidRPr="006F4301">
        <w:rPr>
          <w:color w:val="000000"/>
          <w:sz w:val="28"/>
          <w:szCs w:val="28"/>
        </w:rPr>
        <w:t xml:space="preserve"> </w:t>
      </w:r>
      <w:r w:rsidR="005B7711" w:rsidRPr="006F4301">
        <w:rPr>
          <w:color w:val="000000"/>
          <w:sz w:val="28"/>
          <w:szCs w:val="28"/>
        </w:rPr>
        <w:t>Кудина].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Первая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необычайно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низший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музыкально-акустического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потока,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живописного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холста,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сцены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ведь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предпосылка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участник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главная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принадлежит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выразительно-смысловых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заложено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своеобразных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сливаются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воедино,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хотя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главный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складывается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непосредственно-отражательном,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говорить,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взаимоотношениях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низшими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слоями</w:t>
      </w:r>
      <w:r w:rsidR="00442FC5"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говорить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наивысших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слоях,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постигаемым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переплавка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тигле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«вхождение»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глубины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происходит,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них</w:t>
      </w:r>
    </w:p>
    <w:p w:rsidR="00E21641" w:rsidRPr="006F4301" w:rsidRDefault="00987629" w:rsidP="003E161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Итог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выступает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многослойная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взаимопроникают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воплощенных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(произведения)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духовного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еще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механизмов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непосредственно-отражательных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репродуктивных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продуктивных,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соответствующие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</w:t>
      </w:r>
      <w:r w:rsidR="00442FC5" w:rsidRPr="006F4301">
        <w:rPr>
          <w:color w:val="000000"/>
          <w:sz w:val="28"/>
          <w:szCs w:val="28"/>
        </w:rPr>
        <w:t>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смысле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специфичен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[П.М.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Якобсон].</w:t>
      </w:r>
    </w:p>
    <w:p w:rsidR="00E21641" w:rsidRPr="006F4301" w:rsidRDefault="00E21641" w:rsidP="003E161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Детям-дошкольникам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трудно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правильно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картинку.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Ведь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простая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включающая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хотя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каких-то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пространственных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связях.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Осмысливание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взаимоотношения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между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частями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издавна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использовалась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Бинэ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ввел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составленную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измерительную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“скалу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ума”.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Штерн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установили,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существуют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(стадии)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перечисления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(или,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Штерну,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предметная),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5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лет;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описания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действия),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6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9-10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лет;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третья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истолкования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отношений),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9-10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лет.</w:t>
      </w:r>
    </w:p>
    <w:p w:rsidR="00E21641" w:rsidRPr="006F4301" w:rsidRDefault="00E21641" w:rsidP="003E161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Намеченные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Бинэ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Штерном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позволили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эволюцию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увидеть,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переходят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фрагментарного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узнавания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отдельных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между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связанных,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сначала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функциональных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делает),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глубоких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между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явлениями: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причин,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обстоятельств,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целей.</w:t>
      </w:r>
    </w:p>
    <w:p w:rsidR="00E21641" w:rsidRPr="006F4301" w:rsidRDefault="00E21641" w:rsidP="003E161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истолковывают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привнося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суждения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внутренние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между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путем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Однако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переход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понимания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нельзя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объяснить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созреванием,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утверждали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Бинэ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Штерн.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(Г.Т.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Овсепян,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Рубинштейн,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А.Ф.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Яковличева,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Люблинская,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Кондратович)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описания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зависят,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прежде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знакомого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знакомого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динамичности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статичности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сюжета.</w:t>
      </w:r>
    </w:p>
    <w:p w:rsidR="00987629" w:rsidRPr="006F4301" w:rsidRDefault="00E21641" w:rsidP="003E161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Огромное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вопрос,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обращается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ребенку.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Спрашивая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видят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воспитатель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ориентирует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iCs/>
          <w:color w:val="000000"/>
          <w:sz w:val="28"/>
          <w:szCs w:val="28"/>
        </w:rPr>
        <w:t>перечисление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(важных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второстепенных)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порядке.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Вопрос: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делают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картинке?”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побуждает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iCs/>
          <w:color w:val="000000"/>
          <w:sz w:val="28"/>
          <w:szCs w:val="28"/>
        </w:rPr>
        <w:t>функциональных</w:t>
      </w:r>
      <w:r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Когда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просят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рассказать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событиях,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пытается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изображенное.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поднимается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iCs/>
          <w:color w:val="000000"/>
          <w:sz w:val="28"/>
          <w:szCs w:val="28"/>
        </w:rPr>
        <w:t>истолкования</w:t>
      </w:r>
      <w:r w:rsidRPr="006F4301">
        <w:rPr>
          <w:color w:val="000000"/>
          <w:sz w:val="28"/>
          <w:szCs w:val="28"/>
        </w:rPr>
        <w:t>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картинки.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обычно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несколько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стадий):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предкоммуникативную,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предшествующую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контакту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подготавливающую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контакту;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коммуникативную,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объединяющую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контакта;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посткоммуникативную,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когда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контакт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прерван,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живое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влияние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еще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продолжается.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Эту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назвать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последействием.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подготовка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глубокому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442FC5" w:rsidRPr="006F4301">
        <w:rPr>
          <w:color w:val="000000"/>
          <w:sz w:val="28"/>
          <w:szCs w:val="28"/>
        </w:rPr>
        <w:t>бщей,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специальной,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частной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[</w:t>
      </w:r>
      <w:r w:rsidRPr="006F4301">
        <w:rPr>
          <w:color w:val="000000"/>
          <w:sz w:val="28"/>
          <w:szCs w:val="28"/>
        </w:rPr>
        <w:t>П.М.Якобсон</w:t>
      </w:r>
      <w:r w:rsidR="00442FC5" w:rsidRPr="006F4301">
        <w:rPr>
          <w:color w:val="000000"/>
          <w:sz w:val="28"/>
          <w:szCs w:val="28"/>
        </w:rPr>
        <w:t>]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современной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появляющаяся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442FC5" w:rsidRPr="006F4301">
        <w:rPr>
          <w:color w:val="000000"/>
          <w:sz w:val="28"/>
          <w:szCs w:val="28"/>
        </w:rPr>
        <w:t>[</w:t>
      </w:r>
      <w:r w:rsidRPr="006F4301">
        <w:rPr>
          <w:color w:val="000000"/>
          <w:sz w:val="28"/>
          <w:szCs w:val="28"/>
        </w:rPr>
        <w:t>Б.Г.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Ананьев,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Теплов</w:t>
      </w:r>
      <w:r w:rsidR="00442FC5" w:rsidRPr="006F4301">
        <w:rPr>
          <w:color w:val="000000"/>
          <w:sz w:val="28"/>
          <w:szCs w:val="28"/>
        </w:rPr>
        <w:t>]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положением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феномен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через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сопоставление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позволило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точки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обеспечить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приращение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высказывают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точки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поводу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комбинирующая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мозга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[Б.Н.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Венгер,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Гальперин],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мозг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перерабатывает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создавая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новые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происходит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сторон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завершается;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находятся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становления.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Психологи,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изучающие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[В.В.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Давыдов,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Коломенский,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Мухина,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Панько,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Д.Б.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Эльконин]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выделяют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Познание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начинается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«живого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созерцания»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ощущений,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годам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познавательные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довольно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Люблинская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считает,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совокупность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ощущений.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Однако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Отечественный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Теплов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отмечал: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надо</w:t>
      </w:r>
      <w:r w:rsidR="003E1613" w:rsidRPr="006F4301">
        <w:rPr>
          <w:color w:val="000000"/>
          <w:sz w:val="28"/>
          <w:szCs w:val="28"/>
        </w:rPr>
        <w:t xml:space="preserve"> учить </w:t>
      </w:r>
      <w:r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расширение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укрепление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отзывчивости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прекрасному».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Словесный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обладая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вызывать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зрительные,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осязательные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убедительностью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«видеть»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заключенное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важно,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знаниях.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Корни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мысли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говорил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Сеченов,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лежат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чувствовании.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Флериной,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Гурович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делает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корни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глубокими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прочными.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Гурович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отмечает,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мнению,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первоначального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когда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специфическое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еще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слито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жизненным,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Рассмотрев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позиции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понимании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понимание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проанализировали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соотнесении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критерии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«эмоциональная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напряженность»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ассоциативность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«ритмическая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напряженность»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аконстантность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трансформация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константности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</w:p>
    <w:p w:rsidR="00967EB3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осмысленность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бессознательные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наличие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установки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воплощение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событий,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возникающее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физических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раздражителей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рецепторные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поверхности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постепенно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правильно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соотносить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видеть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людей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оценочных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суждениях.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многоаспектный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точнее,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четче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отображал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научался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нюансы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благодаря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успешнее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адаптироваться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многопланово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совмещает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себе: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переживание;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логики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авторской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мысли;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богатство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разветвленность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ассоциаций,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втягивающих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рецепции.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выступает,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прежде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Полученное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частом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рождает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ожидание.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Главная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необычайно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Главная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принадлежит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выразительно-смысловых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заложено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высказывают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точки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поводу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комбинирующая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мозга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[Б.Н.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Венгер,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Гальперин],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мозг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перерабатывает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информацию,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создавая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новые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происходит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сторон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завершается;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находятся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становления.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Психологи,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изучающие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[В.В.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Давыдов,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Коломенский,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Мухина,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Панько,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Д.Б.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Эльконин]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выделяют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Познание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начинается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«живого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созерцания»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ощущений,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годам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познавательные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довольно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Люблинская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считает,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совокупность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ощущений.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Однако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Отечественный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Теплов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отмечал: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учить…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расширение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укрепление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чувствительности,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отзывчивости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прекрасному».</w:t>
      </w:r>
    </w:p>
    <w:p w:rsidR="00967EB3" w:rsidRPr="006F4301" w:rsidRDefault="00967EB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Словесный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обладая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вызывать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зрительные,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осязательные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убедительностью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«видеть»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заключенное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важно,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знаниях.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Корни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мысли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говорил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Сеченов,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лежат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чувствовании.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Флериной,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Гурович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делает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корни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глубокими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прочными.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Гурович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отмечает,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мнению,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первоначального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когда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специфическое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еще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слито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жизненным,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стадии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Итог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выступает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многослойная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структура,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взаимопроникают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воплощенных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(произведения)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духовного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воздействия.</w:t>
      </w:r>
    </w:p>
    <w:p w:rsidR="003E1613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вытекает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еще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механизмов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непосредственно-отражательных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репродуктивных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продуктивных,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различно.</w:t>
      </w:r>
    </w:p>
    <w:p w:rsidR="00987629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987629" w:rsidRPr="006F4301">
        <w:rPr>
          <w:b/>
          <w:color w:val="000000"/>
          <w:sz w:val="28"/>
          <w:szCs w:val="28"/>
        </w:rPr>
        <w:t>2.Особенности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восприятия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детей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старшего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дошкольного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возраста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 xml:space="preserve">2.1 </w:t>
      </w:r>
      <w:r w:rsidR="00987629" w:rsidRPr="006F4301">
        <w:rPr>
          <w:b/>
          <w:color w:val="000000"/>
          <w:sz w:val="28"/>
          <w:szCs w:val="28"/>
        </w:rPr>
        <w:t>Цель,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задачи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и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методы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исследования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Исследование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проводилось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базе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муниципального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учреждени</w:t>
      </w:r>
      <w:r w:rsidR="00A565E2" w:rsidRPr="006F4301">
        <w:rPr>
          <w:color w:val="000000"/>
          <w:sz w:val="28"/>
          <w:szCs w:val="28"/>
        </w:rPr>
        <w:t>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детский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сад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№2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Бичура,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р.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Бурятии.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принимали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участие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25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подготовительной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группы.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A565E2" w:rsidRPr="006F4301">
        <w:rPr>
          <w:color w:val="000000"/>
          <w:sz w:val="28"/>
          <w:szCs w:val="28"/>
        </w:rPr>
        <w:t>использованы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диагностики,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предложенные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Мелик-Пашаевым.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персонажей».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положены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критерии: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отзывчивость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рисунках;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настроения,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композиционное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сюжета,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техника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исполнения,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оригинальность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критика,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приведение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разумных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доводов.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следующая: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дважды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описать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(изобразить)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присутствующий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ценностной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окраской,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увиденный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состояниях,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моменты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Конкретизировать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применительно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индивидуальным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особенностям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Типичные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Первый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непохожих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описывающего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(рисующего)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Второй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опосредованно,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через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высказываний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оценок;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Третий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ярко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различающихся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придуманных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видит;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Четвертый,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свидетельствующий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противоположных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«эмоциональному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тону»,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узнаваемых,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произвольно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придуманных.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настроившись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лад,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замечает,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усиливает,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вычерпывает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неисчерпаемого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запаса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замыслу.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персонажей»:</w:t>
      </w:r>
      <w:r w:rsidR="003E1613" w:rsidRPr="006F4301">
        <w:rPr>
          <w:color w:val="000000"/>
          <w:sz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временным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интервалом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раскрасить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одинаковых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контурных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изображения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какого-либо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персонажа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двумя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контрастными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характеристиками.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Р</w:t>
      </w:r>
      <w:r w:rsidRPr="006F4301">
        <w:rPr>
          <w:color w:val="000000"/>
          <w:sz w:val="28"/>
          <w:szCs w:val="28"/>
        </w:rPr>
        <w:t>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последовательно,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перерывом,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одинаковых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контурных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какого-либо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(какого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зависит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индивидуальных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Например,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волшебник,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добрый,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злой.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могут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фантастические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контраст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оценочного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контрастность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настроения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(например,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веселье).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Кроме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силуэта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должен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включать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какие-то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аксессуары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примеру,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жезл)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нейтральные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окружения.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раскрашивают,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пользуясь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удобным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набором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Поскольку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контур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(дети,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правда,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часто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меняют,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сейчас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принципиально),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сопоставление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наглядно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показывает,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выбирает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соответствующие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противоположному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персонажам.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Делает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«видимой»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оценку,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«Воображает»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ее?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Типичные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Первый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неразличимы;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всяком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легко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спутать;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Второй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внутри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существуют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градации.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частей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изображений;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очередь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получивших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ясную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оценочную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характеристику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разъяснения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задания;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Третий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Pr="006F4301">
        <w:rPr>
          <w:b/>
          <w:color w:val="000000"/>
          <w:sz w:val="28"/>
          <w:szCs w:val="28"/>
        </w:rPr>
        <w:t>уровень: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числе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нейтр</w:t>
      </w:r>
      <w:r w:rsidR="001E2620" w:rsidRPr="006F4301">
        <w:rPr>
          <w:color w:val="000000"/>
          <w:sz w:val="28"/>
          <w:szCs w:val="28"/>
        </w:rPr>
        <w:t>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деталей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изображения.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3E1613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 xml:space="preserve">2.2 </w:t>
      </w:r>
      <w:r w:rsidR="00987629" w:rsidRPr="006F4301">
        <w:rPr>
          <w:b/>
          <w:color w:val="000000"/>
          <w:sz w:val="28"/>
          <w:szCs w:val="28"/>
        </w:rPr>
        <w:t>Особенности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развития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восприятия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детей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старшего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дошкольного</w:t>
      </w:r>
      <w:r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возраста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позволил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сформулировать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рабочее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феномена.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окрашенного,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ассоциативно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многогранного,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ритмически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упорядоченного,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духовно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опредмеченного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многоуровневнего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диалога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автором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культурой.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Данный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близок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восприятию.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отличие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воплощение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рождаемого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прежде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осознанности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обладают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богатыми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возможностями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художественно-творческого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</w:t>
      </w:r>
      <w:r w:rsidR="001E2620" w:rsidRPr="006F4301">
        <w:rPr>
          <w:color w:val="000000"/>
          <w:sz w:val="28"/>
          <w:szCs w:val="28"/>
        </w:rPr>
        <w:t>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проведённого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получены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результаты,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представленные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таблице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1.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Таблица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1.</w:t>
      </w:r>
      <w:r w:rsidRPr="006F4301">
        <w:rPr>
          <w:color w:val="000000"/>
          <w:sz w:val="28"/>
          <w:szCs w:val="28"/>
        </w:rPr>
        <w:t>У</w:t>
      </w:r>
      <w:r w:rsidR="00987629" w:rsidRPr="006F4301">
        <w:rPr>
          <w:color w:val="000000"/>
          <w:sz w:val="28"/>
          <w:szCs w:val="28"/>
        </w:rPr>
        <w:t>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возраста.</w:t>
      </w:r>
    </w:p>
    <w:tbl>
      <w:tblPr>
        <w:tblW w:w="808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4243"/>
        <w:gridCol w:w="3837"/>
      </w:tblGrid>
      <w:tr w:rsidR="00987629" w:rsidRPr="006F4301" w:rsidTr="003E1613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Количество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%</w:t>
            </w:r>
          </w:p>
        </w:tc>
      </w:tr>
      <w:tr w:rsidR="00987629" w:rsidRPr="006F4301" w:rsidTr="003E1613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Первый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45%</w:t>
            </w:r>
          </w:p>
        </w:tc>
      </w:tr>
      <w:tr w:rsidR="00987629" w:rsidRPr="006F4301" w:rsidTr="003E1613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Второй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20%</w:t>
            </w:r>
          </w:p>
        </w:tc>
      </w:tr>
      <w:tr w:rsidR="00987629" w:rsidRPr="006F4301" w:rsidTr="003E1613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Третий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20%</w:t>
            </w:r>
          </w:p>
        </w:tc>
      </w:tr>
      <w:tr w:rsidR="00987629" w:rsidRPr="006F4301" w:rsidTr="003E1613"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Четвертый,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высший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15%</w:t>
            </w:r>
          </w:p>
        </w:tc>
      </w:tr>
    </w:tbl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1613" w:rsidRPr="006F4301" w:rsidRDefault="00FC7C77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160.5pt">
            <v:imagedata r:id="rId8" o:title=""/>
          </v:shape>
        </w:pict>
      </w:r>
    </w:p>
    <w:p w:rsidR="001E2620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Рис.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</w:p>
    <w:p w:rsidR="003E1613" w:rsidRPr="006F4301" w:rsidRDefault="003E1613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Итак,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45%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отнесены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первому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уровню,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характеризуется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тем,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создать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действительно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непохожих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передающих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состояние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описывающего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(рисующего)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человека;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так,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например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Даша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долго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могла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решить,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рисовать,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нарисовала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светло-серого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тёмно-серого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слоника,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добавляя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рисунок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никаких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других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деталей,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свидетельствующих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настроении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автора.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20%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отнесены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опосредованно,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через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высказываний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оценок.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Причинами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являются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отсутствие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1E2620" w:rsidRPr="006F4301">
        <w:rPr>
          <w:color w:val="000000"/>
          <w:sz w:val="28"/>
          <w:szCs w:val="28"/>
        </w:rPr>
        <w:t>знаний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сенсорных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недоразвитие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уникальных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20%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отнесены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третьему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характеризуется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ярко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различающихся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придуманных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признаков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видит;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обследуемых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ребят,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нарисовал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весёлым,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улыбающимся,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шляпе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голубого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бантом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боку.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грустным,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перевязанной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ногой,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градусом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мышкой.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высшему,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четвертому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отнести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15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ребят.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создавали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противоположных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«эмоциональному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тону»,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узнаваемых,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произвольно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придуманных.</w:t>
      </w:r>
    </w:p>
    <w:p w:rsidR="001E2620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проведенной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персонажей»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следующие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таблице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2.</w:t>
      </w:r>
    </w:p>
    <w:p w:rsidR="001E2620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1E262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Таблица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2.Результаты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персонажей»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959"/>
        <w:gridCol w:w="3837"/>
      </w:tblGrid>
      <w:tr w:rsidR="00987629" w:rsidRPr="006F4301" w:rsidTr="004362A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Количество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%</w:t>
            </w:r>
          </w:p>
        </w:tc>
      </w:tr>
      <w:tr w:rsidR="00987629" w:rsidRPr="006F4301" w:rsidTr="004362A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Первый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57%</w:t>
            </w:r>
          </w:p>
        </w:tc>
      </w:tr>
      <w:tr w:rsidR="00987629" w:rsidRPr="006F4301" w:rsidTr="004362A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Второй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33%</w:t>
            </w:r>
          </w:p>
        </w:tc>
      </w:tr>
      <w:tr w:rsidR="00987629" w:rsidRPr="006F4301" w:rsidTr="004362A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Третий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уровень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629" w:rsidRPr="006F4301" w:rsidRDefault="00987629" w:rsidP="003E161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10%</w:t>
            </w:r>
          </w:p>
        </w:tc>
      </w:tr>
    </w:tbl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FC7C77">
        <w:rPr>
          <w:noProof/>
        </w:rPr>
        <w:pict>
          <v:shape id="_x0000_s1027" type="#_x0000_t75" style="position:absolute;left:0;text-align:left;margin-left:45.35pt;margin-top:8.6pt;width:181.65pt;height:136.45pt;z-index:251657728" fillcolor="black" strokecolor="white" strokeweight="3e-5mm">
            <v:imagedata r:id="rId9" o:title=""/>
            <o:lock v:ext="edit" rotation="t"/>
          </v:shape>
        </w:pic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2620" w:rsidRPr="006F4301" w:rsidRDefault="001E2620" w:rsidP="003E1613">
      <w:pPr>
        <w:tabs>
          <w:tab w:val="left" w:pos="83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Рис.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2.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Результаты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методики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персонажей»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6E30B8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</w:t>
      </w:r>
      <w:r w:rsidR="00987629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57%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отнесены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первому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уровню,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характеризуется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низким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идентификации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изображений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недостаточным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использования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графических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средств,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персонажа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практически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неразличимы;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всяком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случае,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легко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спутать.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Например,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Даша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раскрасила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красную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шапочку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рисунках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красный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бледно-красный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цвета.</w:t>
      </w:r>
    </w:p>
    <w:p w:rsidR="00987629" w:rsidRPr="006F4301" w:rsidRDefault="006E30B8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отнесены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33%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содержали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определенные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градации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различался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частей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изображений;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первую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очередь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самих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персонажей,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получивших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ясную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оценочную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характеристику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взрослых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разъяснения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задания.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Например,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Сеня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раскрасил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свои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рисунки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цветами,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понятно,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красная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шапочка,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одном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случае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пассивная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(преобладали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мягкие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цвета),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другом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случае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очень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активная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(преобладали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яркие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цвета).</w:t>
      </w:r>
    </w:p>
    <w:p w:rsidR="00987629" w:rsidRPr="006F4301" w:rsidRDefault="006E30B8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третьему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отнесли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10%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работах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различался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цветовой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двух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рисунков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целом,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числе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всех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нейтральных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деталей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изображения.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Полученные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свидетельствуют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</w:t>
      </w:r>
      <w:r w:rsidR="006E30B8" w:rsidRPr="006F4301">
        <w:rPr>
          <w:color w:val="000000"/>
          <w:sz w:val="28"/>
          <w:szCs w:val="28"/>
        </w:rPr>
        <w:t>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восприятие,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обусловлено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пространственного,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зрительного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недостаточной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владеют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глазомерных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взаимоположение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воспринимаемых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затрудняются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различных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описания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изображаемых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объектов.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получен</w:t>
      </w:r>
      <w:r w:rsidR="006E30B8" w:rsidRPr="006F4301">
        <w:rPr>
          <w:color w:val="000000"/>
          <w:sz w:val="28"/>
          <w:szCs w:val="28"/>
        </w:rPr>
        <w:t>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результатов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активизировать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необходимость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создания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педагогических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условий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возраста:</w:t>
      </w:r>
    </w:p>
    <w:p w:rsidR="00987629" w:rsidRPr="006F4301" w:rsidRDefault="006E30B8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опоры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опыт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эмоционально-непосредственного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восприятия;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2)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осуществления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естественного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рисунка;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3)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постепенност</w:t>
      </w:r>
      <w:r w:rsidR="006E30B8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</w:t>
      </w:r>
      <w:r w:rsidR="006E30B8" w:rsidRPr="006F4301">
        <w:rPr>
          <w:color w:val="000000"/>
          <w:sz w:val="28"/>
          <w:szCs w:val="28"/>
        </w:rPr>
        <w:t>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Выделенные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компоненты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целесообразности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эффективности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критерии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Итак,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проведенный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констатирующий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большинства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преобладает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может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обусловлено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недостаточной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сформированностью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сенсорных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эталонов,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графомоторных,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глазомерных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пространственного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ориентирования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ходе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упомянутая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выше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состоящая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требует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механизмов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—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непосредственно-отражательных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интеллектуальных,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репродуктивных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продуктивных.</w:t>
      </w:r>
    </w:p>
    <w:p w:rsidR="001C353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сказано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выше,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целостное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ситуаций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событий,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возникающее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непосредственном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воздействии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физических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раздражителей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рецепторные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поверхности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Будучи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этапом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меньшей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степени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связано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мышлением,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памятью,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вниманием,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направляется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мотивацией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аффективно-эмоциональную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окраску.</w:t>
      </w:r>
    </w:p>
    <w:p w:rsidR="000D1946" w:rsidRPr="006F4301" w:rsidRDefault="000D1946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D1946" w:rsidRPr="006F4301" w:rsidRDefault="000D1946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br w:type="page"/>
      </w:r>
      <w:r w:rsidR="00987629" w:rsidRPr="006F4301">
        <w:rPr>
          <w:b/>
          <w:color w:val="000000"/>
          <w:sz w:val="28"/>
          <w:szCs w:val="28"/>
        </w:rPr>
        <w:t>3.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Развитие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восприятия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детей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старшего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дошкольного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возраста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7629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3.1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Развитие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художественного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восприятия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детей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старшего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дошкольного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возраста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в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процессе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ознакомления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творчеством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6E30B8" w:rsidRPr="006F4301">
        <w:rPr>
          <w:b/>
          <w:color w:val="000000"/>
          <w:sz w:val="28"/>
          <w:szCs w:val="28"/>
        </w:rPr>
        <w:t>и</w:t>
      </w:r>
      <w:r w:rsidR="00987629" w:rsidRPr="006F4301">
        <w:rPr>
          <w:b/>
          <w:color w:val="000000"/>
          <w:sz w:val="28"/>
          <w:szCs w:val="28"/>
        </w:rPr>
        <w:t>ркутских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художников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Развивающая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ненасилия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существенно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изменила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отношение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детям.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мерой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системы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целом.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ориентируются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подготовку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сохранение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психофизическими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особенностями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развивающейся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Уважение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интересов,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непременные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гуманистического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подхода.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Взрослые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должны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уделять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внимание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адаптации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социальной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обучать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через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совместный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поиск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решений,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предоставлять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самостоятельно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нормами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культуры.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Уникальным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обеспечения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сотрудничества,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сотворчества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взрослых,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реализации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личностно-ориентированного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подхода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Задачей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совместно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семьей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выполнение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станут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способствовать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нравственному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духовному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самосовершенствование,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стремлению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себя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Однако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условии: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свободной,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</w:t>
      </w:r>
      <w:r w:rsidR="006E30B8" w:rsidRPr="006F4301">
        <w:rPr>
          <w:color w:val="000000"/>
          <w:sz w:val="28"/>
          <w:szCs w:val="28"/>
        </w:rPr>
        <w:t>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предусматривает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программа,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формирующего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эксперимента.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Искусство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широко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учреждении.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детьми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систематически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проводятся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числе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жанрами.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случайно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учитывается,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усвоил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потенциалом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класс.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шестилетнего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предыдущим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обучением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заложены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художественно-творческой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дальнейшего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ответственным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моментом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растущего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нравственный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Здесь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решается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задача,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личностью.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большей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степени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этому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способствует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и</w:t>
      </w:r>
      <w:r w:rsidRPr="006F4301">
        <w:rPr>
          <w:color w:val="000000"/>
          <w:sz w:val="28"/>
          <w:szCs w:val="28"/>
        </w:rPr>
        <w:t>з</w:t>
      </w:r>
      <w:r w:rsidR="006E30B8" w:rsidRPr="006F4301">
        <w:rPr>
          <w:color w:val="000000"/>
          <w:sz w:val="28"/>
          <w:szCs w:val="28"/>
        </w:rPr>
        <w:t>образительная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деятельность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специфическое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получают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впечатления,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приобщаются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место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занимают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лепка,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аппликация,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конструирование.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интересна,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увлекательна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будущего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школьника,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впечатления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помощью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карандаша,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красок,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глины,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бумаги.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вызывает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чувства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радости,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удивления.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Программа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составлена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учетом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региональн</w:t>
      </w:r>
      <w:r w:rsidR="006E30B8" w:rsidRPr="006F4301">
        <w:rPr>
          <w:color w:val="000000"/>
          <w:sz w:val="28"/>
          <w:szCs w:val="28"/>
        </w:rPr>
        <w:t>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компонента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программы: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нравственно-эстетической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отзывчив</w:t>
      </w:r>
      <w:r w:rsidR="006E30B8" w:rsidRPr="006F4301">
        <w:rPr>
          <w:color w:val="000000"/>
          <w:sz w:val="28"/>
          <w:szCs w:val="28"/>
        </w:rPr>
        <w:t>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6E30B8" w:rsidRPr="006F4301">
        <w:rPr>
          <w:color w:val="000000"/>
          <w:sz w:val="28"/>
          <w:szCs w:val="28"/>
        </w:rPr>
        <w:t>прекрасное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искусстве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жизни,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предоставления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свободы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</w:t>
      </w:r>
      <w:r w:rsidR="00A746E0" w:rsidRPr="006F4301">
        <w:rPr>
          <w:color w:val="000000"/>
          <w:sz w:val="28"/>
          <w:szCs w:val="28"/>
        </w:rPr>
        <w:t>ворческого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решения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задач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Задачи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программы:</w:t>
      </w:r>
    </w:p>
    <w:p w:rsidR="00987629" w:rsidRPr="006F4301" w:rsidRDefault="00A746E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Установление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связей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прекрасного</w:t>
      </w:r>
      <w:r w:rsidR="00987629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привлечение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личного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опыта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(эмоционального,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визуального,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бытового).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Использование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</w:t>
      </w:r>
      <w:r w:rsidR="00A746E0" w:rsidRPr="006F4301">
        <w:rPr>
          <w:color w:val="000000"/>
          <w:sz w:val="28"/>
          <w:szCs w:val="28"/>
        </w:rPr>
        <w:t>тода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оформления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интерьера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A746E0" w:rsidRPr="006F4301">
        <w:rPr>
          <w:color w:val="000000"/>
          <w:sz w:val="28"/>
          <w:szCs w:val="28"/>
        </w:rPr>
        <w:t>группы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оформление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выставок.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Формирование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названии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характеристики.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пользоваться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кистью,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красками,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палитрой.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Овладение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начальными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трехцветия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(красный,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смеси).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Подбор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передаваемым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настроением.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Ниже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тематический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план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программы.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4362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Таблица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2.1.План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работы.</w:t>
      </w:r>
    </w:p>
    <w:tbl>
      <w:tblPr>
        <w:tblW w:w="8740" w:type="dxa"/>
        <w:tblInd w:w="53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936"/>
        <w:gridCol w:w="2268"/>
      </w:tblGrid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Основы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художественного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Регулирование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психических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процессов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процессов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познания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vAlign w:val="center"/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безопасности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художественного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Дополнительные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формы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(художественное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слово,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музыка,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сценическое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движение,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гимнастика)</w:t>
            </w:r>
          </w:p>
        </w:tc>
      </w:tr>
      <w:tr w:rsidR="00987629" w:rsidRPr="006F4301" w:rsidTr="00740391">
        <w:tc>
          <w:tcPr>
            <w:tcW w:w="8740" w:type="dxa"/>
            <w:gridSpan w:val="4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987629" w:rsidRPr="006F4301" w:rsidRDefault="00A746E0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I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часть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–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“В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гостях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у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осени”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1.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волшебными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красками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Гуашь.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Три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основных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Смешивание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цветов.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Рисование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тему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“Какого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радуга”.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Развивающая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игра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“Цветик-семицветик”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Понятие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гармонии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Использование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соответствии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эмоциональным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содержанием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рисунка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настроением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художника.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ассоциативного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мышления,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фантазии,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воображения.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Семь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образуют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спектр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солнечного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луча.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Правила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хранения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красок,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кистей,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Правила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палитрой,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кистью,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бумагой.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Организация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время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урока.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Навыки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организации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труда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уборке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после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красками.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Использование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музыкального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фона.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Диалог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детьми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природных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явлениях: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радуге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ветре,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солнце,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дожде.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2.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Дары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осеннего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сада.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Аппликация.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бумагой,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муляжами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фруктов.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Тема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“Фрукты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блюде”.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Изучение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репродукций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Сысоевой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Н.С.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“Цветы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плоды”.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шаблону.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согласно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замыслу.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экономить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бумагу.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вырезать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намеченной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линии.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фруктов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цветов.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Безопасная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ножницами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безопасное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хранение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ножниц.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наклеивания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рядом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друг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друга.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Чистота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после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клеем.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Чтение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стихотворения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“Яблоки”.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Отгадывание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загадок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фруктах.</w:t>
            </w:r>
          </w:p>
        </w:tc>
      </w:tr>
      <w:tr w:rsidR="00987629" w:rsidRPr="006F4301" w:rsidTr="00740391">
        <w:tc>
          <w:tcPr>
            <w:tcW w:w="8740" w:type="dxa"/>
            <w:gridSpan w:val="4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987629" w:rsidRPr="006F4301" w:rsidRDefault="00A746E0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II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часть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–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“Рассказы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зимы”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3.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Аппликация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симметрии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“Снежинка”.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Симметрия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квадрате.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Выражение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положительных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эмоций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явлениям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природы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Развитее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сосредоточенности,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концентрации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внимания,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цельности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восприятия.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Понятие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ритма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природных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формах.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сложения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правилам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симметрии.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мелкими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формами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без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предварительной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разметки.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безопасной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ножницами.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Прослушивание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сказки.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Музыкальный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фон.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4.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Праздничный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наряд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для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новогодней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ёлки.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Создание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радостного,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приподнятого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настроения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преддверье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праздника.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натуры.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Изображение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ветки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ели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нарядными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игрушками.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натуры.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законами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светотеневыми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градациями.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творческих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способностей.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Передача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эмоциональной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приподнятости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средствами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художественной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выразительности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красками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основе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выбранной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палитры.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Прослушивание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стихотворения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Барто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“Ёлка”.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Новогодние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песни</w:t>
            </w:r>
          </w:p>
        </w:tc>
      </w:tr>
      <w:tr w:rsidR="00987629" w:rsidRPr="006F4301" w:rsidTr="00740391">
        <w:tc>
          <w:tcPr>
            <w:tcW w:w="8740" w:type="dxa"/>
            <w:gridSpan w:val="4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987629" w:rsidRPr="006F4301" w:rsidRDefault="00A746E0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III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часть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–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“Почувствуй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расскажи”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5.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Составление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декоративных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квадрате.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техникой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мозаики.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Закрепление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названия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геометрических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фигур.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особенностями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расположения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элементарной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квадрате.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Повторение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понятия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симметрии.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Сравнение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элементов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повтора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плоской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фигуре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шумовым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музыкальным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ритмами.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Понятие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“Аккуратности”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порядка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составлении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композиции.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разминания,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растирания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пластилина.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вдавливания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пластилин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декоративного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природного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материала.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привести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порядок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место.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Прослушивание,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прохлопывание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протопывание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различных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музыкальных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ритмов.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6.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Животные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наши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друзья.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Элементарное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конструирование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из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Оригами.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Применение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элементов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комплексного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развития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пространственного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мышления,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воображения.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творчеством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художников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анималистов.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пластики,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мимики,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жеста.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сложения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бумаги.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Последовательность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Ролевая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игра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“Угадай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кто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я?”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-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этюды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выразительность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мимики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жеста.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Воспроизведение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характера,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повадок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животных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через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пантомиму.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7.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Лепка.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Коллективная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“Утиный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пруд”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Образ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птицы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мифах,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легендах,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песнях,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сказках.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навыков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лепки.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замечать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красоту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окружающем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мире.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пластилином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комбинаторным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способом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способом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вытягивания.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стекой.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A746E0" w:rsidRPr="006F4301" w:rsidRDefault="00987629" w:rsidP="004362AC">
            <w:pPr>
              <w:pStyle w:val="aa"/>
              <w:jc w:val="both"/>
              <w:rPr>
                <w:bCs/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Прослушивание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весеннего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пения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птиц.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Отгадывание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загадок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птицах.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Повествование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птицах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сказках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легендах.</w:t>
            </w:r>
            <w:r w:rsidR="003E1613" w:rsidRPr="006F430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746E0" w:rsidRPr="006F4301">
              <w:rPr>
                <w:bCs/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46E0" w:rsidRPr="006F4301">
              <w:rPr>
                <w:bCs/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46E0" w:rsidRPr="006F4301">
              <w:rPr>
                <w:bCs/>
                <w:color w:val="000000"/>
                <w:sz w:val="20"/>
                <w:szCs w:val="20"/>
              </w:rPr>
              <w:t>иркутским</w:t>
            </w:r>
            <w:r w:rsidR="003E1613" w:rsidRPr="006F430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46E0" w:rsidRPr="006F4301">
              <w:rPr>
                <w:bCs/>
                <w:color w:val="000000"/>
                <w:sz w:val="20"/>
                <w:szCs w:val="20"/>
              </w:rPr>
              <w:t>художником</w:t>
            </w:r>
          </w:p>
          <w:p w:rsidR="00A746E0" w:rsidRPr="006F4301" w:rsidRDefault="00A746E0" w:rsidP="004362AC">
            <w:pPr>
              <w:pStyle w:val="aa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bCs/>
                <w:color w:val="000000"/>
                <w:sz w:val="20"/>
                <w:szCs w:val="20"/>
              </w:rPr>
              <w:t>И.С.</w:t>
            </w:r>
            <w:r w:rsidR="003E1613" w:rsidRPr="006F430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bCs/>
                <w:color w:val="000000"/>
                <w:sz w:val="20"/>
                <w:szCs w:val="20"/>
              </w:rPr>
              <w:t>Шишиловым.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87629" w:rsidRPr="006F4301" w:rsidTr="00740391">
        <w:tc>
          <w:tcPr>
            <w:tcW w:w="8740" w:type="dxa"/>
            <w:gridSpan w:val="4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987629" w:rsidRPr="006F4301" w:rsidRDefault="00A746E0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IV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часть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–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“Весна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="00987629" w:rsidRPr="006F4301">
              <w:rPr>
                <w:color w:val="000000"/>
                <w:sz w:val="20"/>
                <w:szCs w:val="20"/>
              </w:rPr>
              <w:t>красна”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8.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Красота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пейзажа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“Весеннее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платье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земли”.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гуашью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представлению.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Знакомство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понятием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линии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горизонта.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чувства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сопереживания.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гуашью,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использование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палитры.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Подбор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сложных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цветов.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Организация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рабочего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места.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Чтение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стихов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о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весне.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репродукцией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картины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В.С.Рогаля,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декоратора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акварелиста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В.Н.Лебедева.</w:t>
            </w:r>
          </w:p>
        </w:tc>
      </w:tr>
      <w:tr w:rsidR="00987629" w:rsidRPr="006F4301" w:rsidTr="00740391">
        <w:tc>
          <w:tcPr>
            <w:tcW w:w="198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9.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Творческая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“Краски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играют”.</w:t>
            </w:r>
          </w:p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Выполнение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“Коллаж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ладошек”.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Передача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эмоций,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чувств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помощью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коллажа.</w:t>
            </w:r>
          </w:p>
        </w:tc>
        <w:tc>
          <w:tcPr>
            <w:tcW w:w="255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Пробуждение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положительных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эмоций.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Развитие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чувства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композиции,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соразмерности.</w:t>
            </w:r>
          </w:p>
        </w:tc>
        <w:tc>
          <w:tcPr>
            <w:tcW w:w="193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Правила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работы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гуашью.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Техника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безопасности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работе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ножницами.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Умение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привести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в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порядок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рабочее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место.</w:t>
            </w:r>
          </w:p>
        </w:tc>
        <w:tc>
          <w:tcPr>
            <w:tcW w:w="226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987629" w:rsidRPr="006F4301" w:rsidRDefault="00987629" w:rsidP="004362A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F4301">
              <w:rPr>
                <w:color w:val="000000"/>
                <w:sz w:val="20"/>
                <w:szCs w:val="20"/>
              </w:rPr>
              <w:t>Прослушивание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сказки.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Коллективное</w:t>
            </w:r>
            <w:r w:rsidR="003E1613" w:rsidRPr="006F4301">
              <w:rPr>
                <w:color w:val="000000"/>
                <w:sz w:val="20"/>
                <w:szCs w:val="20"/>
              </w:rPr>
              <w:t xml:space="preserve"> </w:t>
            </w:r>
            <w:r w:rsidRPr="006F4301">
              <w:rPr>
                <w:color w:val="000000"/>
                <w:sz w:val="20"/>
                <w:szCs w:val="20"/>
              </w:rPr>
              <w:t>творчество.</w:t>
            </w:r>
          </w:p>
        </w:tc>
      </w:tr>
    </w:tbl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качестве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примера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представлен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план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некоторых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занятий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A746E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Занятие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Тема: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Знакомство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радуга?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Цель: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Познакомить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организации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рабочего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места.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Задачи: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Учить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начальным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навыкам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трехцветия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(красный,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представлению.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Развивать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ассоциативное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мышление,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фантазию,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воображения.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Воспитывать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умение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оценить,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похвалить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другого.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Основные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“Радуги”.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Игра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"Волшебный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цветик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семицветик".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Наглядный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таблицы: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“Путешествие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кошки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Мурки”,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“Цветик-семицветик”,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“Радуга”;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репродукция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В.С.Рогаля.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Принадлежности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альбомный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лист,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гуашь,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кисть,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баночка,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палитра.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Ход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I.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Организационный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момент.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Приветствие.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Наличие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правильное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расположение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столе,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готовность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занятию.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II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Сообщение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задач.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Познакомимся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тремя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смесями.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Нарисуем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радугу.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III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Беседа.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Из-за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туч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Показался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Луч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длинной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ножке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Прыгнул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окошко,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маленькою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Муркой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Поиграл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жмурки,</w:t>
      </w:r>
    </w:p>
    <w:p w:rsidR="00987629" w:rsidRPr="006F4301" w:rsidRDefault="00A746E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горки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покатился,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Бликами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носился</w:t>
      </w:r>
      <w:r w:rsidR="00A746E0"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Тема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"Знакомство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радуга?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".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знаете?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(Красный,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Почему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волшебные?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(Ответы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детей).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Смешиваясь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создают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новые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(красный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+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=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оранжевый;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+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=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зеленый,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+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=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фиолетовый).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таблицы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"Путешествие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кошки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Мурки".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луч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солнечного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(Красный,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оранжевый,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желтый,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зеленый,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голубой,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синий,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фиолетовый).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Сколько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всего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луче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света?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(Семь).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Игра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"Волшебный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цветик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семицветик".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называют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лепестки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“цветика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семицветика”.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последний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назвал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предмет,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возвращает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лепесток.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познакомились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волшебными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красками.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Давайте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отгадаем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загадки.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обогреваешь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усталости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знаешь,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Улыбаешься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оконце,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просят,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ждут,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Прятаться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начнут.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(Дождь)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чудо-красота!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Расписные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ворота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Показались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пути!..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въехать,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войти...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(Радуга)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IV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Инструктаж.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Показ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примерной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бумаги,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который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случае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расположить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горизонтально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стороной,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радуга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огромный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цветной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мост,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перекинутый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через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весь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лист.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Показ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примерной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приёмов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V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Методические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указания: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осанка,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кистью,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краской,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аккуратность,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индивидуальная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детьми.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VI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Итог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Выставка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работ.</w:t>
      </w:r>
    </w:p>
    <w:p w:rsidR="00A746E0" w:rsidRPr="006F4301" w:rsidRDefault="006535DF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Занятие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6.</w:t>
      </w:r>
      <w:r w:rsidR="003E1613" w:rsidRPr="006F4301">
        <w:rPr>
          <w:color w:val="000000"/>
        </w:rPr>
        <w:t xml:space="preserve"> </w:t>
      </w:r>
      <w:r w:rsidR="00A746E0" w:rsidRPr="006F4301">
        <w:rPr>
          <w:bCs/>
          <w:color w:val="000000"/>
        </w:rPr>
        <w:t>Знакомство</w:t>
      </w:r>
      <w:r w:rsidR="003E1613" w:rsidRPr="006F4301">
        <w:rPr>
          <w:bCs/>
          <w:color w:val="000000"/>
        </w:rPr>
        <w:t xml:space="preserve"> </w:t>
      </w:r>
      <w:r w:rsidR="00A746E0" w:rsidRPr="006F4301">
        <w:rPr>
          <w:bCs/>
          <w:color w:val="000000"/>
        </w:rPr>
        <w:t>с</w:t>
      </w:r>
      <w:r w:rsidR="003E1613" w:rsidRPr="006F4301">
        <w:rPr>
          <w:bCs/>
          <w:color w:val="000000"/>
        </w:rPr>
        <w:t xml:space="preserve"> </w:t>
      </w:r>
      <w:r w:rsidR="00A746E0" w:rsidRPr="006F4301">
        <w:rPr>
          <w:bCs/>
          <w:color w:val="000000"/>
        </w:rPr>
        <w:t>иркутским</w:t>
      </w:r>
      <w:r w:rsidR="003E1613" w:rsidRPr="006F4301">
        <w:rPr>
          <w:bCs/>
          <w:color w:val="000000"/>
        </w:rPr>
        <w:t xml:space="preserve"> </w:t>
      </w:r>
      <w:r w:rsidR="00A746E0" w:rsidRPr="006F4301">
        <w:rPr>
          <w:bCs/>
          <w:color w:val="000000"/>
        </w:rPr>
        <w:t>художником</w:t>
      </w:r>
      <w:r w:rsidR="003E1613" w:rsidRPr="006F4301">
        <w:rPr>
          <w:bCs/>
          <w:color w:val="000000"/>
        </w:rPr>
        <w:t xml:space="preserve"> </w:t>
      </w:r>
      <w:r w:rsidR="00A746E0" w:rsidRPr="006F4301">
        <w:rPr>
          <w:bCs/>
          <w:color w:val="000000"/>
        </w:rPr>
        <w:t>И.С.</w:t>
      </w:r>
      <w:r w:rsidR="003E1613" w:rsidRPr="006F4301">
        <w:rPr>
          <w:bCs/>
          <w:color w:val="000000"/>
        </w:rPr>
        <w:t xml:space="preserve"> </w:t>
      </w:r>
      <w:r w:rsidR="00A746E0" w:rsidRPr="006F4301">
        <w:rPr>
          <w:bCs/>
          <w:color w:val="000000"/>
        </w:rPr>
        <w:t>Шишиловым.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bCs/>
          <w:color w:val="000000"/>
        </w:rPr>
        <w:t>Цель: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Познакомить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творчеством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иркутского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художника-пейзажиста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Шишилова: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основной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идеей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произведений,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основе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отслеживания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связи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между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содержанием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средствами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выразительности.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Воспитывать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нравственно-эстетическое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отношение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труду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bCs/>
          <w:iCs/>
          <w:color w:val="000000"/>
        </w:rPr>
        <w:t>Активизация</w:t>
      </w:r>
      <w:r w:rsidR="003E1613" w:rsidRPr="006F4301">
        <w:rPr>
          <w:bCs/>
          <w:iCs/>
          <w:color w:val="000000"/>
        </w:rPr>
        <w:t xml:space="preserve"> </w:t>
      </w:r>
      <w:r w:rsidRPr="006F4301">
        <w:rPr>
          <w:bCs/>
          <w:iCs/>
          <w:color w:val="000000"/>
        </w:rPr>
        <w:t>словаря: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холст,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просторы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необозримые,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необъятные,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широкие.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bCs/>
          <w:color w:val="000000"/>
        </w:rPr>
        <w:t>Материал:</w:t>
      </w:r>
      <w:r w:rsidR="003E1613" w:rsidRPr="006F4301">
        <w:rPr>
          <w:b/>
          <w:bCs/>
          <w:color w:val="000000"/>
        </w:rPr>
        <w:t xml:space="preserve"> </w:t>
      </w:r>
      <w:r w:rsidRPr="006F4301">
        <w:rPr>
          <w:color w:val="000000"/>
        </w:rPr>
        <w:t>иллюстрации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И.С.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Шишилова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(«Малое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море.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Северная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часть»,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«Хабой»,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«Луг.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Нижняя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Качерга»,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«Ольхон»).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bCs/>
          <w:color w:val="000000"/>
        </w:rPr>
        <w:t>Ход</w:t>
      </w:r>
      <w:r w:rsidR="003E1613" w:rsidRPr="006F4301">
        <w:rPr>
          <w:bCs/>
          <w:color w:val="000000"/>
        </w:rPr>
        <w:t xml:space="preserve"> </w:t>
      </w:r>
      <w:r w:rsidRPr="006F4301">
        <w:rPr>
          <w:bCs/>
          <w:color w:val="000000"/>
        </w:rPr>
        <w:t>занятия:</w:t>
      </w:r>
    </w:p>
    <w:p w:rsidR="00A746E0" w:rsidRPr="006F4301" w:rsidRDefault="006535DF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Устроить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группе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мини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выставку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репродукций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картин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Игоря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Сергеевича</w:t>
      </w:r>
      <w:r w:rsidR="003E1613" w:rsidRPr="006F4301">
        <w:rPr>
          <w:color w:val="000000"/>
        </w:rPr>
        <w:t xml:space="preserve"> </w:t>
      </w:r>
      <w:r w:rsidR="00A746E0" w:rsidRPr="006F4301">
        <w:rPr>
          <w:color w:val="000000"/>
        </w:rPr>
        <w:t>Шишилова.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думаете,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главное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картинах?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показал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главное?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(Величие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скал,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насыщенные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луга,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удивительное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спокойствие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воды,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бушующие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волны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беспокойные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чайки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фоне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крутых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гор.)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Послушайте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рассказ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том,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волнует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самого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чувствует,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глядя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пейзажи.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«Художник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И.С.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Шишилов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родился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Иркутске.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детства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любил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родной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край,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часто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убегал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поле,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любовался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природой,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замечал,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просыпается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весной,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полях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лугах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расцветают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первые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цветы,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очень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любил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слушать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птиц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лесу.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Будучи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взрослым,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часто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уходил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взяв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собой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холст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краски,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садился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где-нибудь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укромном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уголке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рисовал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позднего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вечера.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Однажды,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когда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ему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довелось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побывать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острове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Ольхон,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поразила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неповторимая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красота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настолько,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решил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тут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её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отобразить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картинах.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поражали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горы,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которые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рассматривал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издалека: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были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покрыты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сизой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дымкой.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Также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скалистом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берегу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наблюдалось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скопление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чаек.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Мастеру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хотелось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показать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насколько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просторы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необъятные,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необозримые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широкие.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любуется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сам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приглашает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любоваться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красотой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богатством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цвета,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благородством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соотношения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глубокого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голубого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цвета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озёрной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воды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яркостью,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сочностью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травы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летнего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луга.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Давайте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посмотрим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Игоря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Сергеевича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Шишилова.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чём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думаете,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когда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смотрите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пейзажи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художника?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Чем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нравятся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вам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картины?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ходе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занятий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первой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серии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большинства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первого,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второго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третьего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уровней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(Яны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Даши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Никоса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др.)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проявил</w:t>
      </w:r>
      <w:r w:rsidR="006535DF" w:rsidRPr="006F4301">
        <w:rPr>
          <w:color w:val="000000"/>
        </w:rPr>
        <w:t>ись</w:t>
      </w:r>
      <w:r w:rsidR="003E1613" w:rsidRPr="006F4301">
        <w:rPr>
          <w:color w:val="000000"/>
        </w:rPr>
        <w:t xml:space="preserve"> </w:t>
      </w:r>
      <w:r w:rsidR="006535DF" w:rsidRPr="006F4301">
        <w:rPr>
          <w:color w:val="000000"/>
        </w:rPr>
        <w:t>интерес</w:t>
      </w:r>
      <w:r w:rsidRPr="006F4301">
        <w:rPr>
          <w:color w:val="000000"/>
        </w:rPr>
        <w:t>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эмоциональная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отзывчивость.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отразилось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речи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детей: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«Мне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нравится,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волны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бегут…»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(Стас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К.),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«Вот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видела,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когда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ездили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Байкал!»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(восхищённо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восклицала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Б.),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рассматривая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репродукцию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И.С.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Шишилова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«Малое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море.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Северная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часть»,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Дин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интересом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подметил: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«Это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место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очень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похоже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которого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были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прошлом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году.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были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скалы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много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чаек»,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хочу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рисовать»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(задумчиво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произносила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Маша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Р.)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др.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свободное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время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охотно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рассматривали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фотографии,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репродукции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иркутских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художников,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заинтересованно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слушали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рассказы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подошли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осознанию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эстетической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ценности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картины,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характеру,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желания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отобразить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восхищение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окружающей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природой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(«Вот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когда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смотришь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настроение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поднимается…»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Саша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«Художнику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нравится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–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весёлые»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Родион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С.,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«Сосны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выглядят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настоящие.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Можно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даже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каждую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иголочку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рассмотреть»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Илья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Д.).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контрольных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вопросах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показали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способность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отличать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пейзажи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других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жанров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живописи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(натюрморт,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портрет).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большинства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проявился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достаточно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устойчивый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интерес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произведениям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пейзажной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живописи.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восприятии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зверей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предвносили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впечатления,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полученные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из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книг,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иллюстраций,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фотографий.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Образовалась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живая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связь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между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восприятием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действительности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искусством.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(«Здесь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меня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чайки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летят…»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Лера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видела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омуль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решила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нарисовать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себя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озере.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почти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видно,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потому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плавает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глубоко»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Соня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моём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рисунке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начался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первый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снег…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Лисичка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бежит.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ещё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успела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шубку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поменять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серую»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Влад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П.).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детей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стала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появляться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определённая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направленность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восприятие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действительности.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Восприятие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образов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искусстве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органически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связывается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теми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впечатлениями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наблюдениями,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которыми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встречаются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действительности.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красиво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художник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нарисовал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деревья.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такие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большие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могучие»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Ярослав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даче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тоже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растут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ёлки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сосны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очень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похожи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эти»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Лера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решил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нарисовать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дереве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дупло,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которое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выдолбил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дятел.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теперь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домике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живёт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белка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делает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запасы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зиму»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Илья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Д.).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Дети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способны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выразить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суждении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ином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произведении.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(«Мне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понравилась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картина,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которой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нарисована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зима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лесу…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будто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прошла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метель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пурга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теперь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все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деревья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стоят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снегу»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Даша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З.,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рассматривая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репродукцию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В.З.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Зарянова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«Байкал.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Прибой»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Диана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заметила: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«Когда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смотришь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эту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кажется,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там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сильный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ветер,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потому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что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волны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большие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бьются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берег»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др.).</w:t>
      </w:r>
    </w:p>
    <w:p w:rsidR="00A746E0" w:rsidRPr="006F4301" w:rsidRDefault="00A746E0" w:rsidP="003E1613">
      <w:pPr>
        <w:pStyle w:val="aa"/>
        <w:ind w:firstLine="709"/>
        <w:jc w:val="both"/>
        <w:rPr>
          <w:color w:val="000000"/>
        </w:rPr>
      </w:pPr>
      <w:r w:rsidRPr="006F4301">
        <w:rPr>
          <w:color w:val="000000"/>
        </w:rPr>
        <w:t>Признаками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творческого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отношения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рисованию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считали: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активный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интерес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поставленной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задаче,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процессу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выполнения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рисунка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его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результату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–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рисунку;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самостоятельность,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инициативу,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целенаправленность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выполнении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поставленной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задачи,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упорство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преодолении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трудностей.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(«Я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сначала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хотел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нарисовать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озеро,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меня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получилось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совсем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маленькое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похожее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озеро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Байкал.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Ведь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большое.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потом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дорисовал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несколько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деревьев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меня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получился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озеро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стало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лужей.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назвал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картину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«В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лесу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после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дождя»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-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Влад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Г.).</w:t>
      </w:r>
    </w:p>
    <w:p w:rsidR="00987629" w:rsidRPr="006F4301" w:rsidRDefault="00A746E0" w:rsidP="003E1613">
      <w:pPr>
        <w:pStyle w:val="aa"/>
        <w:ind w:firstLine="709"/>
        <w:jc w:val="both"/>
        <w:rPr>
          <w:color w:val="000000"/>
          <w:szCs w:val="28"/>
        </w:rPr>
      </w:pPr>
      <w:r w:rsidRPr="006F4301">
        <w:rPr>
          <w:color w:val="000000"/>
        </w:rPr>
        <w:t>Наблюдение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процесса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рисования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проводилось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условиях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предоставления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детям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свободы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действия;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предоставления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детям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возможности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наблюдать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изображаемые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предметы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образы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(небо,</w:t>
      </w:r>
      <w:r w:rsidR="003E1613" w:rsidRPr="006F4301">
        <w:rPr>
          <w:color w:val="000000"/>
        </w:rPr>
        <w:t xml:space="preserve"> </w:t>
      </w:r>
      <w:r w:rsidR="001C3539" w:rsidRPr="006F4301">
        <w:rPr>
          <w:color w:val="000000"/>
        </w:rPr>
        <w:t>деревья,</w:t>
      </w:r>
      <w:r w:rsidR="003E1613" w:rsidRPr="006F4301">
        <w:rPr>
          <w:color w:val="000000"/>
        </w:rPr>
        <w:t xml:space="preserve"> </w:t>
      </w:r>
      <w:r w:rsidR="001C3539" w:rsidRPr="006F4301">
        <w:rPr>
          <w:color w:val="000000"/>
        </w:rPr>
        <w:t>цветы,</w:t>
      </w:r>
      <w:r w:rsidR="003E1613" w:rsidRPr="006F4301">
        <w:rPr>
          <w:color w:val="000000"/>
        </w:rPr>
        <w:t xml:space="preserve"> </w:t>
      </w:r>
      <w:r w:rsidR="001C3539" w:rsidRPr="006F4301">
        <w:rPr>
          <w:color w:val="000000"/>
        </w:rPr>
        <w:t>реку</w:t>
      </w:r>
      <w:r w:rsidR="003E1613" w:rsidRPr="006F4301">
        <w:rPr>
          <w:color w:val="000000"/>
        </w:rPr>
        <w:t xml:space="preserve"> </w:t>
      </w:r>
      <w:r w:rsidR="001C3539"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="001C3539" w:rsidRPr="006F4301">
        <w:rPr>
          <w:color w:val="000000"/>
        </w:rPr>
        <w:t>т.д.).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740391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b/>
          <w:color w:val="000000"/>
          <w:sz w:val="28"/>
          <w:szCs w:val="28"/>
        </w:rPr>
        <w:t>3.2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Сравнительный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анализ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основных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данных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констатирующего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и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контрольного</w:t>
      </w:r>
      <w:r w:rsidR="003E1613" w:rsidRPr="006F4301">
        <w:rPr>
          <w:b/>
          <w:color w:val="000000"/>
          <w:sz w:val="28"/>
          <w:szCs w:val="28"/>
        </w:rPr>
        <w:t xml:space="preserve"> </w:t>
      </w:r>
      <w:r w:rsidR="00987629" w:rsidRPr="006F4301">
        <w:rPr>
          <w:b/>
          <w:color w:val="000000"/>
          <w:sz w:val="28"/>
          <w:szCs w:val="28"/>
        </w:rPr>
        <w:t>экспериментов</w:t>
      </w:r>
    </w:p>
    <w:p w:rsidR="00ED585B" w:rsidRPr="006F4301" w:rsidRDefault="00ED585B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</w:t>
      </w:r>
      <w:r w:rsidR="006535DF" w:rsidRPr="006F4301">
        <w:rPr>
          <w:color w:val="000000"/>
          <w:sz w:val="28"/>
          <w:szCs w:val="28"/>
        </w:rPr>
        <w:t>сле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завершения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цикла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занятий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был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проведен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контрольный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6535DF" w:rsidRPr="006F4301">
        <w:rPr>
          <w:color w:val="000000"/>
          <w:sz w:val="28"/>
          <w:szCs w:val="28"/>
        </w:rPr>
        <w:t>эксперимент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FC7C77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170.25pt;height:113.25pt">
            <v:imagedata r:id="rId10" o:title=""/>
          </v:shape>
        </w:pict>
      </w:r>
    </w:p>
    <w:p w:rsidR="00ED585B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Рис.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3.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констатирующего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740391" w:rsidRPr="006F4301" w:rsidRDefault="00740391" w:rsidP="00ED585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987629" w:rsidRPr="006F4301" w:rsidRDefault="00987629" w:rsidP="00ED585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составила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25%,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20%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составила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20%.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третьему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четвёртому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составила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30%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25%,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25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35%.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Изменение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обусловлено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построенной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комплексным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детьми,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тематические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занятия.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585B" w:rsidRPr="006F4301" w:rsidRDefault="00FC7C77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279.75pt;height:168.75pt">
            <v:imagedata r:id="rId11" o:title=""/>
          </v:shape>
        </w:pict>
      </w:r>
    </w:p>
    <w:p w:rsidR="00987629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Рис.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4.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констатирующего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контрольного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«Раскраска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персонажей».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также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наблюдается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положительная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именно: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первому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27%,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второму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третьему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15%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повысился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Большей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части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свойственен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художественно-игровой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выявил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индивидуальные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каждого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Анализ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динамики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следующее:</w:t>
      </w:r>
    </w:p>
    <w:p w:rsidR="00987629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</w:t>
      </w:r>
      <w:r w:rsidR="00987629" w:rsidRPr="006F4301">
        <w:rPr>
          <w:color w:val="000000"/>
          <w:sz w:val="28"/>
          <w:szCs w:val="28"/>
        </w:rPr>
        <w:t>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согласно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исследованиям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психологов,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происходит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исключительно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опыта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собственного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творчества,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создание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изображений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видом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творчества,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ребенок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6-7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проявляет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максимальную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активность.</w:t>
      </w:r>
    </w:p>
    <w:p w:rsidR="00987629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1.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Целенаправленное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6-7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обеспечивается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технологией,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опирающейся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естественный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функции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рисунка.</w:t>
      </w:r>
    </w:p>
    <w:p w:rsidR="00987629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2.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Комбинаторные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игры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элементами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являются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средством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открытия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освоения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ритмической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структуры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произведения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кода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6C59C0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3.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находится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сегодня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сфере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дополнительного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образования,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имеющей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больше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возможностей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осуществления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задачи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отношению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системе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воспитания.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существующих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программах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дополнительного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аспект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представлен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слабо,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негативно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сказывается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дошкольника,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способностей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старшем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возрасте.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Противоречие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между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необходимостью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социальным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заказом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общества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зачастую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низким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уровнем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учреждениях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дополнительного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образования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позволяет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отметить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актуальность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проблемы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социально-педагогическом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уровне.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4559C7" w:rsidRPr="006F4301">
        <w:rPr>
          <w:b/>
          <w:color w:val="000000"/>
          <w:sz w:val="28"/>
          <w:szCs w:val="28"/>
        </w:rPr>
        <w:t>З</w:t>
      </w:r>
      <w:r w:rsidR="00987629" w:rsidRPr="006F4301">
        <w:rPr>
          <w:b/>
          <w:color w:val="000000"/>
          <w:sz w:val="28"/>
          <w:szCs w:val="28"/>
        </w:rPr>
        <w:t>аключение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актуальная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теории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практики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вид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перцепции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высшей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психической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достигает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максимального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взрослый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менее,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необходимо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именно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представляет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сознании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окрашенного,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ассоциативно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многогранного,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ритмически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упорядоченного,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опредмеченного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материале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содержания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(«замысла-переживания»)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(как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источника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переживания)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мира.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Педагогическая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сфере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моделью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типа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эмоционально-непосредственного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художественно-игрового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далее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художественно-коммуникативного.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осуществляется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художественно-игровой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движение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общению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модели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фиксируется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«постепенное»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овладение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сложным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многоуровневым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диалогом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собой,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автором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произведения,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культурой.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Педагогическая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технология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алгоритм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освоения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общения.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Педагогическая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технология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комбинаторных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игр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последовательность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использования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приемов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методов.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Критериями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комплекс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свойств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эмоциональность,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ассоциативность,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ритмическая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упорядоченность,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осмысленность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Результаты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констатирующего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этапа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показали,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данной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группе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преобладает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низкий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уровень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Предлагаемая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комбинирования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элементов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языка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обеспечивает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значительные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позитивные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изменения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уровня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было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подтверждено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оценивании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повторных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эксперимента.</w:t>
      </w:r>
    </w:p>
    <w:p w:rsidR="00987629" w:rsidRPr="006F4301" w:rsidRDefault="00987629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Положительный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дал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утверждать,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полноценная,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осознанная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становится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возможным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период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происходит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активный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скачок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физическом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Начинает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мироощущение,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своего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места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ранимы,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правильная,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соответствующая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подача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ответов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вопросы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главным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только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родителей,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обладающее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благотворным,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очищающим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действием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любого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человека,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сыграет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немаловажную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роль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учиться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законам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прекрасного.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Изучая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полотна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великих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мастеров,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изучая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биографии,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они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смогут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найти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ответы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многие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вопросы.</w:t>
      </w:r>
    </w:p>
    <w:p w:rsidR="00F65706" w:rsidRPr="006F4301" w:rsidRDefault="00F65706" w:rsidP="003E1613">
      <w:pPr>
        <w:tabs>
          <w:tab w:val="left" w:pos="935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Проведённое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исследование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подтвердило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гипотезу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том,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старших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основе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соблюдения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принципа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индивидуального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подхода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детям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является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формирования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условии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что:</w:t>
      </w:r>
    </w:p>
    <w:p w:rsidR="00F65706" w:rsidRPr="006F4301" w:rsidRDefault="00F65706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будет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рассматриваться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специфическая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опосредующая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способности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переживанию,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возникающему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познания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окружающей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действительности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средствами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искусства;</w:t>
      </w:r>
    </w:p>
    <w:p w:rsidR="00F65706" w:rsidRPr="006F4301" w:rsidRDefault="00F65706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ознакомления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Иркутских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сопряжен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процессом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функции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рисунка.</w:t>
      </w:r>
    </w:p>
    <w:p w:rsidR="00F65706" w:rsidRPr="006F4301" w:rsidRDefault="00F65706" w:rsidP="003E1613">
      <w:pPr>
        <w:pStyle w:val="aa"/>
        <w:tabs>
          <w:tab w:val="clear" w:pos="2430"/>
          <w:tab w:val="left" w:pos="210"/>
          <w:tab w:val="left" w:pos="1920"/>
        </w:tabs>
        <w:ind w:firstLine="709"/>
        <w:jc w:val="both"/>
        <w:rPr>
          <w:color w:val="000000"/>
        </w:rPr>
      </w:pPr>
      <w:r w:rsidRPr="006F4301">
        <w:rPr>
          <w:color w:val="000000"/>
        </w:rPr>
        <w:t>Данные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контрольных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срезов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показали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эффективность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разработанной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системы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развивающих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мероприятий.</w:t>
      </w:r>
    </w:p>
    <w:p w:rsidR="001E5083" w:rsidRPr="006F4301" w:rsidRDefault="001E5083" w:rsidP="001E5083">
      <w:pPr>
        <w:spacing w:line="360" w:lineRule="auto"/>
        <w:jc w:val="both"/>
        <w:rPr>
          <w:b/>
          <w:color w:val="FFFFFF"/>
          <w:sz w:val="28"/>
          <w:szCs w:val="28"/>
        </w:rPr>
      </w:pPr>
      <w:r w:rsidRPr="006F4301">
        <w:rPr>
          <w:b/>
          <w:color w:val="FFFFFF"/>
          <w:sz w:val="28"/>
          <w:szCs w:val="28"/>
        </w:rPr>
        <w:t>художественный восприятие дошкольный возраст</w:t>
      </w:r>
    </w:p>
    <w:p w:rsidR="00F65706" w:rsidRPr="006F4301" w:rsidRDefault="00F65706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br w:type="page"/>
      </w:r>
      <w:r w:rsidR="006168A4" w:rsidRPr="006F4301">
        <w:rPr>
          <w:b/>
          <w:color w:val="000000"/>
          <w:sz w:val="28"/>
          <w:szCs w:val="28"/>
        </w:rPr>
        <w:t>Л</w:t>
      </w:r>
      <w:r w:rsidR="00987629" w:rsidRPr="006F4301">
        <w:rPr>
          <w:b/>
          <w:color w:val="000000"/>
          <w:sz w:val="28"/>
          <w:szCs w:val="28"/>
        </w:rPr>
        <w:t>итерат</w:t>
      </w:r>
      <w:r w:rsidR="006168A4" w:rsidRPr="006F4301">
        <w:rPr>
          <w:b/>
          <w:color w:val="000000"/>
          <w:sz w:val="28"/>
          <w:szCs w:val="28"/>
        </w:rPr>
        <w:t>ура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629" w:rsidRPr="006F4301" w:rsidRDefault="006168A4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Ананьев,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Б.Г.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Особенности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пространства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Б.Г.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Ананьев,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Е.Ф.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Рыбалко.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1964.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Библер</w:t>
      </w:r>
      <w:r w:rsidR="006168A4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Диалог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культур.</w:t>
      </w:r>
      <w:r w:rsidR="003E1613" w:rsidRPr="006F4301">
        <w:rPr>
          <w:color w:val="000000"/>
          <w:sz w:val="28"/>
          <w:szCs w:val="28"/>
        </w:rPr>
        <w:t xml:space="preserve"> </w:t>
      </w:r>
      <w:r w:rsidR="006168A4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6168A4" w:rsidRPr="006F4301">
        <w:rPr>
          <w:color w:val="000000"/>
          <w:sz w:val="28"/>
          <w:szCs w:val="28"/>
        </w:rPr>
        <w:t>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определения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Вопросы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философии.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2006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год.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№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6.</w:t>
      </w:r>
    </w:p>
    <w:p w:rsidR="00987629" w:rsidRPr="006F4301" w:rsidRDefault="006168A4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Бузко,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Хрестоматия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Бузко.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литература,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2000.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Ветлугина</w:t>
      </w:r>
      <w:r w:rsidR="006168A4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ребенок.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6168A4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Ветлугина.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1972.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Волков</w:t>
      </w:r>
      <w:r w:rsidR="006168A4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картины.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6168A4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Волков.-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2007.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Вопросы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саду.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ред.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Флёрина.-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Учпедгиз,1960.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Выготский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Воображение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СПб.: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''Союз'',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1997.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Выготский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Выготский.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1968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Григорьева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Григорьева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Академия,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1999.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Дружинин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творчества</w:t>
      </w:r>
      <w:r w:rsidR="00A06AC5" w:rsidRPr="006F4301">
        <w:rPr>
          <w:color w:val="000000"/>
          <w:sz w:val="28"/>
          <w:szCs w:val="28"/>
        </w:rPr>
        <w:t>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В.Н.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Дружинин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sym w:font="Symbol" w:char="F02F"/>
      </w:r>
      <w:r w:rsidRPr="006F4301">
        <w:rPr>
          <w:color w:val="000000"/>
          <w:sz w:val="28"/>
          <w:szCs w:val="28"/>
        </w:rPr>
        <w:sym w:font="Symbol" w:char="F02F"/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Психологический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журнал.-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2005.-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Т.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26.-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№5.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Жуков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мире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A06AC5" w:rsidRPr="006F4301">
        <w:rPr>
          <w:color w:val="000000"/>
          <w:sz w:val="28"/>
          <w:szCs w:val="28"/>
        </w:rPr>
        <w:t>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Н.Н.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Жуков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Творчество.-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1981.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№9.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Каган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Человеческая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деятельность.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Каган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2004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Казакова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саду.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Т.Г.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Казакова.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1994.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Карпова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Достижения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учащихся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результат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образовательной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деятельности.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Карпова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Оренбург: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Изд-во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ООИУУ,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2008.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Кибрик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</w:t>
      </w:r>
      <w:r w:rsidR="00A06AC5" w:rsidRPr="006F4301">
        <w:rPr>
          <w:color w:val="000000"/>
          <w:sz w:val="28"/>
          <w:szCs w:val="28"/>
        </w:rPr>
        <w:t>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Кибрик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Юный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1995.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№2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Комарова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Обучение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технике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рисования.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Комарова.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Столетие,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1994.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Кубышкиной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Загадки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Э.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Кубышкиной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Детская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литература,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2000.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Кудина</w:t>
      </w:r>
      <w:r w:rsidR="00A06AC5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Как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развивать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A06AC5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Кудина.-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М.,2006.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Лепская</w:t>
      </w:r>
      <w:r w:rsidR="002E2567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5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рисунков.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Лепская.–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2008.</w:t>
      </w:r>
    </w:p>
    <w:p w:rsidR="00987629" w:rsidRPr="006F4301" w:rsidRDefault="002E2567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Логинова,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Возможности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задачи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воспитания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дошкольных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учреждениях.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В.И.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Логинова,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П.Г.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Саморукова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1983</w:t>
      </w:r>
    </w:p>
    <w:p w:rsidR="00987629" w:rsidRPr="006F4301" w:rsidRDefault="002E2567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Межиева,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М.В.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творческих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способностей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5-9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лет.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М.В.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Межиева,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Селиванов.–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Ярославль: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Академия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развития: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Академия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Холдинг: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2002.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128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Межпредметные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связи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преподавании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школе.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под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ред.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С.А.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Минюрова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год.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Мелик-Пашаев</w:t>
      </w:r>
      <w:r w:rsidR="002E2567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одарённость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её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выявление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Методическое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пособие.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Мелик-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Пашаев–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Дубна.: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Феникс+.,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2006.</w:t>
      </w:r>
    </w:p>
    <w:p w:rsidR="00987629" w:rsidRPr="006F4301" w:rsidRDefault="002E2567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Мещеряков,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Б.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Большой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психологический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словарь.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Б.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Мещеряков,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Зинченко.-М.: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Олма-пресс.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2006.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Минюрова</w:t>
      </w:r>
      <w:r w:rsidR="002E2567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ребенка.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2E2567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Минюрова.–М.,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Психологический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центр,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2007.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Орлов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А.Б.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детства: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новый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взгляд.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Педагогика.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А.Б.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Орлов.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1988.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Полунина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Полунина.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1982.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Прусс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Западное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европейское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XVII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века.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Прусс.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Пустоветова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труд.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Программа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Пустоветова.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Рогинский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Я.Я.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истоках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возникновения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Я.Я.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Рогинский.-М.,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2002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год.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Рубинштейн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Проблемы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общей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Рубинштейн.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1976.</w:t>
      </w:r>
    </w:p>
    <w:p w:rsidR="00987629" w:rsidRPr="006F4301" w:rsidRDefault="00B7220C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Сакулина,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Рисование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дошкольном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детстве.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Сакулина.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1975.</w:t>
      </w:r>
    </w:p>
    <w:p w:rsidR="00987629" w:rsidRPr="006F4301" w:rsidRDefault="00B7220C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Сакулина,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Изобразительная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деятельность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детском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саду.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Н.П.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Сакулина,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Т.С.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Комарова.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="00987629" w:rsidRPr="006F4301">
        <w:rPr>
          <w:color w:val="000000"/>
          <w:sz w:val="28"/>
          <w:szCs w:val="28"/>
        </w:rPr>
        <w:t>1973.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Соколов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Посмотри,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подумай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ответь: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Проверка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знаний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изобразительному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искусству: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опыта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работы.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А.В.Соколов.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Ткемаладзе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А.В.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«Вопросы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воспитания».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А.В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Ткемаладзе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Торшилова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Е.М.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Эстетическое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развитие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дошкольников.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Торшилова,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Морозова.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2004.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Угарова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Школа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</w:t>
      </w:r>
      <w:r w:rsidR="00B7220C" w:rsidRPr="006F4301">
        <w:rPr>
          <w:color w:val="000000"/>
          <w:sz w:val="28"/>
          <w:szCs w:val="28"/>
        </w:rPr>
        <w:t>образительного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искусства.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Угарова.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искусство,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2006.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Флёрина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Изобразительное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творчество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детей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возраста.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Е.А.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Флёрина.-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Учпедгиз,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1956.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Чумичёва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Дошкольникам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живописи.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Р.М.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Чумичёва.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М.: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Просвещение,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1993.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Шалина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Л.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Уроки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для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самых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маленьких.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Л.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Шалин</w:t>
      </w:r>
      <w:r w:rsidR="003E1613" w:rsidRPr="006F4301">
        <w:rPr>
          <w:color w:val="000000"/>
          <w:sz w:val="28"/>
          <w:szCs w:val="28"/>
        </w:rPr>
        <w:t xml:space="preserve"> </w:t>
      </w:r>
      <w:r w:rsidR="00B7220C" w:rsidRPr="006F4301">
        <w:rPr>
          <w:color w:val="000000"/>
          <w:sz w:val="28"/>
          <w:szCs w:val="28"/>
        </w:rPr>
        <w:t>//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Юный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художник.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2001.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№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6.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–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с.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45.</w:t>
      </w:r>
    </w:p>
    <w:p w:rsidR="00987629" w:rsidRPr="006F4301" w:rsidRDefault="00987629" w:rsidP="004362AC">
      <w:pPr>
        <w:numPr>
          <w:ilvl w:val="0"/>
          <w:numId w:val="1"/>
        </w:numPr>
        <w:tabs>
          <w:tab w:val="clear" w:pos="1260"/>
          <w:tab w:val="left" w:pos="54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F4301">
        <w:rPr>
          <w:color w:val="000000"/>
          <w:sz w:val="28"/>
          <w:szCs w:val="28"/>
        </w:rPr>
        <w:t>Якобсон</w:t>
      </w:r>
      <w:r w:rsidR="00B7220C" w:rsidRPr="006F4301">
        <w:rPr>
          <w:color w:val="000000"/>
          <w:sz w:val="28"/>
          <w:szCs w:val="28"/>
        </w:rPr>
        <w:t>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Психология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художественного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восприятия.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[Текст]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/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П.М.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Якобсон.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-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М.,</w:t>
      </w:r>
      <w:r w:rsidR="003E1613" w:rsidRPr="006F4301">
        <w:rPr>
          <w:color w:val="000000"/>
          <w:sz w:val="28"/>
          <w:szCs w:val="28"/>
        </w:rPr>
        <w:t xml:space="preserve"> </w:t>
      </w:r>
      <w:r w:rsidRPr="006F4301">
        <w:rPr>
          <w:color w:val="000000"/>
          <w:sz w:val="28"/>
          <w:szCs w:val="28"/>
        </w:rPr>
        <w:t>1964.</w:t>
      </w:r>
    </w:p>
    <w:p w:rsidR="00987629" w:rsidRPr="006F4301" w:rsidRDefault="00987629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4362AC" w:rsidRPr="006F4301" w:rsidRDefault="004362AC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6D4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F4301">
        <w:rPr>
          <w:color w:val="000000"/>
          <w:sz w:val="28"/>
        </w:rPr>
        <w:br w:type="page"/>
      </w:r>
      <w:r w:rsidR="00A3194D" w:rsidRPr="006F4301">
        <w:rPr>
          <w:b/>
          <w:color w:val="000000"/>
          <w:sz w:val="28"/>
        </w:rPr>
        <w:t>Приложение</w:t>
      </w:r>
      <w:r w:rsidR="003E1613" w:rsidRPr="006F4301">
        <w:rPr>
          <w:b/>
          <w:color w:val="000000"/>
          <w:sz w:val="28"/>
        </w:rPr>
        <w:t xml:space="preserve"> </w:t>
      </w:r>
      <w:r w:rsidR="00A3194D" w:rsidRPr="006F4301">
        <w:rPr>
          <w:b/>
          <w:color w:val="000000"/>
          <w:sz w:val="28"/>
        </w:rPr>
        <w:t>1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b/>
          <w:color w:val="000000"/>
          <w:sz w:val="28"/>
        </w:rPr>
        <w:t>Литературные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произведения,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используемые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на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занятиях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по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изобразительной</w:t>
      </w:r>
      <w:r w:rsidR="003E1613" w:rsidRPr="006F4301">
        <w:rPr>
          <w:b/>
          <w:color w:val="000000"/>
          <w:sz w:val="28"/>
        </w:rPr>
        <w:t xml:space="preserve"> </w:t>
      </w:r>
      <w:r w:rsidRPr="006F4301">
        <w:rPr>
          <w:b/>
          <w:color w:val="000000"/>
          <w:sz w:val="28"/>
        </w:rPr>
        <w:t>деятельности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Ромашка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Нарядные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платьица,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жёлтые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брошки,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пятнышка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красивой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одёжке.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Такие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весёлые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эти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ромашки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Вот-вот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заиграют,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как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дети,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пятнашки.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Е.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Серова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Незабудки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Их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видимо-невидимо,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сосчитаешь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их!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кто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только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выдумал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–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весёлых,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голубых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Должно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быть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оторвали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неба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лоскуток,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Чуть-чуть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поколдовали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–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сделали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цветок.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Е.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Серова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Байкал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Уснуло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горной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колыбели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Голубоглазое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дитя.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Над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ним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пронзительно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метели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Пол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года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плачут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свистят.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Когда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ж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склоны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гор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поднимет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Весною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солнце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жаркий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луч,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сквозь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покровы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ледяные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Тепло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пробьётся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из-за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туч.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А.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Прялов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Одуванчик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обочине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зелёной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Одуванчик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–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славный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воин,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Захватил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он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всё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вокруг!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Сад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рощу,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поле,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луг…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Пока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тихо,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он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молчит,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лишь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ветер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налетит,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Шлёт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воздушный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океан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Парашютный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свой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десант.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Ж.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Эрхардт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Гвоздика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Погляди-ка,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погляди-ка,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Что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за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красный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огонёк.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Это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дикая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гвоздика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Жаркий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празднует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денёк.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когда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настанет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вечер,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Лепестки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свернёт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цветок: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-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утра!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новой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встречи!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погаснет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огонёк.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Е.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Серова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Купальница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краям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болота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Золотится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что-то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Пышным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шаром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чашечка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Жёлтая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рубашечка.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А.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Прялов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Байкал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Байкал,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чья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слава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этом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мире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Века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веков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переживёт.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Как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он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подстать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самой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Сибири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Бескрайним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плеском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мощных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вод.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его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блистающем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просторе,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глубинной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толще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вековой,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его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повадках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–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облик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моря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отзвук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говоре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морской.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А.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Прялов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Маслёнок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Под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сосною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у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дорожки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Кто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стоит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среди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травы?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Ножка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есть,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но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сапожки,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Шляпка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есть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–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нет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головы.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К.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Фомин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Кедровая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сосна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и</w:t>
      </w:r>
      <w:r w:rsidR="003E1613" w:rsidRPr="006F4301">
        <w:rPr>
          <w:color w:val="000000"/>
        </w:rPr>
        <w:t xml:space="preserve"> </w:t>
      </w:r>
      <w:r w:rsidRPr="006F4301">
        <w:rPr>
          <w:color w:val="000000"/>
        </w:rPr>
        <w:t>шишки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Орешки-малышки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Висят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на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вышке,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худой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кубышке.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К.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Фомин</w:t>
      </w:r>
    </w:p>
    <w:p w:rsidR="00FE76D4" w:rsidRPr="006F4301" w:rsidRDefault="00FE76D4" w:rsidP="003E1613">
      <w:pPr>
        <w:pStyle w:val="7"/>
        <w:keepNext w:val="0"/>
        <w:spacing w:line="360" w:lineRule="auto"/>
        <w:ind w:left="0" w:right="0" w:firstLine="709"/>
        <w:rPr>
          <w:color w:val="000000"/>
        </w:rPr>
      </w:pPr>
      <w:r w:rsidRPr="006F4301">
        <w:rPr>
          <w:color w:val="000000"/>
        </w:rPr>
        <w:t>Рябина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красном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платьице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девица,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Вышла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осенью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проститься,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Осень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проводила,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Платье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снять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забыла.</w:t>
      </w:r>
    </w:p>
    <w:p w:rsidR="004362AC" w:rsidRPr="006F4301" w:rsidRDefault="00FE76D4" w:rsidP="004362AC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Е.</w:t>
      </w:r>
      <w:r w:rsidR="003E1613" w:rsidRPr="006F4301">
        <w:rPr>
          <w:color w:val="000000"/>
          <w:sz w:val="28"/>
        </w:rPr>
        <w:t xml:space="preserve"> </w:t>
      </w:r>
      <w:r w:rsidRPr="006F4301">
        <w:rPr>
          <w:color w:val="000000"/>
          <w:sz w:val="28"/>
        </w:rPr>
        <w:t>Серова</w:t>
      </w:r>
    </w:p>
    <w:p w:rsidR="004362AC" w:rsidRPr="006F4301" w:rsidRDefault="004362AC" w:rsidP="004362AC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6D4" w:rsidRPr="006F4301" w:rsidRDefault="004362AC" w:rsidP="003E161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6F4301">
        <w:rPr>
          <w:color w:val="000000"/>
          <w:sz w:val="28"/>
        </w:rPr>
        <w:br w:type="page"/>
      </w:r>
      <w:r w:rsidR="00A3194D" w:rsidRPr="006F4301">
        <w:rPr>
          <w:b/>
          <w:bCs/>
          <w:color w:val="000000"/>
          <w:sz w:val="28"/>
        </w:rPr>
        <w:t>Приложение</w:t>
      </w:r>
      <w:r w:rsidR="003E1613" w:rsidRPr="006F4301">
        <w:rPr>
          <w:b/>
          <w:bCs/>
          <w:color w:val="000000"/>
          <w:sz w:val="28"/>
        </w:rPr>
        <w:t xml:space="preserve"> </w:t>
      </w:r>
      <w:r w:rsidR="00A3194D" w:rsidRPr="006F4301">
        <w:rPr>
          <w:b/>
          <w:bCs/>
          <w:color w:val="000000"/>
          <w:sz w:val="28"/>
        </w:rPr>
        <w:t>2</w:t>
      </w:r>
    </w:p>
    <w:p w:rsidR="004362AC" w:rsidRPr="006F4301" w:rsidRDefault="004362AC" w:rsidP="003E161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E76D4" w:rsidRPr="006F4301" w:rsidRDefault="00FE76D4" w:rsidP="003E161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6F4301">
        <w:rPr>
          <w:b/>
          <w:bCs/>
          <w:color w:val="000000"/>
          <w:sz w:val="28"/>
        </w:rPr>
        <w:t>Репродукции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картин</w:t>
      </w:r>
      <w:r w:rsidR="003E1613" w:rsidRPr="006F4301">
        <w:rPr>
          <w:b/>
          <w:bCs/>
          <w:color w:val="000000"/>
          <w:sz w:val="28"/>
        </w:rPr>
        <w:t xml:space="preserve"> </w:t>
      </w:r>
      <w:r w:rsidR="00740391" w:rsidRPr="006F4301">
        <w:rPr>
          <w:b/>
          <w:bCs/>
          <w:color w:val="000000"/>
          <w:sz w:val="28"/>
        </w:rPr>
        <w:t xml:space="preserve">Иркутских </w:t>
      </w:r>
      <w:r w:rsidRPr="006F4301">
        <w:rPr>
          <w:b/>
          <w:bCs/>
          <w:color w:val="000000"/>
          <w:sz w:val="28"/>
        </w:rPr>
        <w:t>художников,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используемые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на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занятиях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по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изобразительной</w:t>
      </w:r>
      <w:r w:rsidR="003E1613" w:rsidRPr="006F4301">
        <w:rPr>
          <w:b/>
          <w:bCs/>
          <w:color w:val="000000"/>
          <w:sz w:val="28"/>
        </w:rPr>
        <w:t xml:space="preserve"> </w:t>
      </w:r>
      <w:r w:rsidRPr="006F4301">
        <w:rPr>
          <w:b/>
          <w:bCs/>
          <w:color w:val="000000"/>
          <w:sz w:val="28"/>
        </w:rPr>
        <w:t>деятельности.</w:t>
      </w:r>
    </w:p>
    <w:p w:rsidR="00FE76D4" w:rsidRPr="006F4301" w:rsidRDefault="00FE76D4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6F5E2F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Рис.1</w:t>
      </w:r>
    </w:p>
    <w:p w:rsidR="006F5E2F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6D4" w:rsidRPr="006F4301" w:rsidRDefault="00FC7C77" w:rsidP="003E161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195.75pt;height:92.25pt">
            <v:imagedata r:id="rId12" o:title=""/>
          </v:shape>
        </w:pict>
      </w:r>
    </w:p>
    <w:p w:rsidR="006F5E2F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Рис.2</w:t>
      </w:r>
    </w:p>
    <w:p w:rsidR="006F5E2F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6D4" w:rsidRPr="006F4301" w:rsidRDefault="00FC7C77" w:rsidP="003E161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186pt;height:146.25pt">
            <v:imagedata r:id="rId13" o:title=""/>
          </v:shape>
        </w:pict>
      </w:r>
    </w:p>
    <w:p w:rsidR="0033549B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  <w:r w:rsidRPr="006F4301">
        <w:rPr>
          <w:color w:val="000000"/>
          <w:sz w:val="28"/>
        </w:rPr>
        <w:t>Рис.3</w:t>
      </w:r>
    </w:p>
    <w:p w:rsidR="006F5E2F" w:rsidRPr="006F4301" w:rsidRDefault="006F5E2F" w:rsidP="003E1613">
      <w:pPr>
        <w:spacing w:line="360" w:lineRule="auto"/>
        <w:ind w:firstLine="709"/>
        <w:jc w:val="both"/>
        <w:rPr>
          <w:color w:val="000000"/>
          <w:sz w:val="28"/>
        </w:rPr>
      </w:pPr>
    </w:p>
    <w:p w:rsidR="0033549B" w:rsidRPr="00F46926" w:rsidRDefault="0033549B" w:rsidP="0033549B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33549B" w:rsidRPr="00F46926" w:rsidSect="003E1613">
      <w:headerReference w:type="even" r:id="rId14"/>
      <w:headerReference w:type="defaul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301" w:rsidRDefault="006F4301">
      <w:r>
        <w:separator/>
      </w:r>
    </w:p>
  </w:endnote>
  <w:endnote w:type="continuationSeparator" w:id="0">
    <w:p w:rsidR="006F4301" w:rsidRDefault="006F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301" w:rsidRDefault="006F4301">
      <w:r>
        <w:separator/>
      </w:r>
    </w:p>
  </w:footnote>
  <w:footnote w:type="continuationSeparator" w:id="0">
    <w:p w:rsidR="006F4301" w:rsidRDefault="006F4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13" w:rsidRDefault="003E1613" w:rsidP="000D194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613" w:rsidRDefault="003E16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49B" w:rsidRPr="00B97714" w:rsidRDefault="0033549B" w:rsidP="0033549B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222162"/>
    <w:multiLevelType w:val="hybridMultilevel"/>
    <w:tmpl w:val="C2F8182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6B557794"/>
    <w:multiLevelType w:val="hybridMultilevel"/>
    <w:tmpl w:val="8664435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629"/>
    <w:rsid w:val="000C0D0A"/>
    <w:rsid w:val="000D1946"/>
    <w:rsid w:val="001C3539"/>
    <w:rsid w:val="001E2620"/>
    <w:rsid w:val="001E5083"/>
    <w:rsid w:val="002265B1"/>
    <w:rsid w:val="002353FD"/>
    <w:rsid w:val="002E2567"/>
    <w:rsid w:val="0033549B"/>
    <w:rsid w:val="003E1613"/>
    <w:rsid w:val="004362AC"/>
    <w:rsid w:val="00442FC5"/>
    <w:rsid w:val="004559C7"/>
    <w:rsid w:val="00495AE9"/>
    <w:rsid w:val="004A4DCC"/>
    <w:rsid w:val="005B7711"/>
    <w:rsid w:val="006168A4"/>
    <w:rsid w:val="006535DF"/>
    <w:rsid w:val="006C59C0"/>
    <w:rsid w:val="006E30B8"/>
    <w:rsid w:val="006F4301"/>
    <w:rsid w:val="006F5E2F"/>
    <w:rsid w:val="00723D9D"/>
    <w:rsid w:val="00732AB5"/>
    <w:rsid w:val="00740391"/>
    <w:rsid w:val="00871216"/>
    <w:rsid w:val="0087542C"/>
    <w:rsid w:val="00967EB3"/>
    <w:rsid w:val="00987629"/>
    <w:rsid w:val="00A06AC5"/>
    <w:rsid w:val="00A3194D"/>
    <w:rsid w:val="00A565E2"/>
    <w:rsid w:val="00A746E0"/>
    <w:rsid w:val="00AE4BAF"/>
    <w:rsid w:val="00B7220C"/>
    <w:rsid w:val="00B97714"/>
    <w:rsid w:val="00CC5E18"/>
    <w:rsid w:val="00CE33DC"/>
    <w:rsid w:val="00D0624A"/>
    <w:rsid w:val="00E21641"/>
    <w:rsid w:val="00EB758E"/>
    <w:rsid w:val="00ED585B"/>
    <w:rsid w:val="00F40A13"/>
    <w:rsid w:val="00F46926"/>
    <w:rsid w:val="00F65706"/>
    <w:rsid w:val="00F70161"/>
    <w:rsid w:val="00F81798"/>
    <w:rsid w:val="00FC7C77"/>
    <w:rsid w:val="00F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8E717150-63C5-4387-A895-7A45940C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629"/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FE76D4"/>
    <w:pPr>
      <w:keepNext/>
      <w:ind w:left="-360" w:right="-441"/>
      <w:jc w:val="both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817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81798"/>
    <w:rPr>
      <w:rFonts w:cs="Times New Roman"/>
    </w:rPr>
  </w:style>
  <w:style w:type="paragraph" w:styleId="a6">
    <w:name w:val="header"/>
    <w:basedOn w:val="a"/>
    <w:link w:val="a7"/>
    <w:uiPriority w:val="99"/>
    <w:rsid w:val="00F817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3549B"/>
    <w:rPr>
      <w:rFonts w:cs="Times New Roman"/>
      <w:sz w:val="24"/>
      <w:szCs w:val="24"/>
    </w:rPr>
  </w:style>
  <w:style w:type="character" w:styleId="a8">
    <w:name w:val="Hyperlink"/>
    <w:uiPriority w:val="99"/>
    <w:rsid w:val="00F81798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E21641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rsid w:val="00A746E0"/>
    <w:pPr>
      <w:tabs>
        <w:tab w:val="left" w:pos="2430"/>
      </w:tabs>
      <w:spacing w:line="360" w:lineRule="auto"/>
    </w:pPr>
    <w:rPr>
      <w:sz w:val="28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7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1AF6-3C1D-42AD-999B-B632DBC4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10638</Words>
  <Characters>60639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MoBIL GROUP</Company>
  <LinksUpToDate>false</LinksUpToDate>
  <CharactersWithSpaces>71135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subject/>
  <dc:creator>Admin</dc:creator>
  <cp:keywords/>
  <dc:description/>
  <cp:lastModifiedBy>admin</cp:lastModifiedBy>
  <cp:revision>2</cp:revision>
  <cp:lastPrinted>2010-05-07T09:55:00Z</cp:lastPrinted>
  <dcterms:created xsi:type="dcterms:W3CDTF">2014-03-23T02:44:00Z</dcterms:created>
  <dcterms:modified xsi:type="dcterms:W3CDTF">2014-03-23T02:44:00Z</dcterms:modified>
</cp:coreProperties>
</file>