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DED" w:rsidRDefault="00937DED" w:rsidP="00937DED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37DED" w:rsidRDefault="00937DED" w:rsidP="00937DED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37DED" w:rsidRDefault="00937DED" w:rsidP="00937DED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37DED" w:rsidRDefault="00937DED" w:rsidP="00937DED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37DED" w:rsidRDefault="00937DED" w:rsidP="00937DED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37DED" w:rsidRDefault="00937DED" w:rsidP="00937DED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37DED" w:rsidRDefault="00937DED" w:rsidP="00937DED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37DED" w:rsidRDefault="00937DED" w:rsidP="00937DED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937DED">
        <w:rPr>
          <w:b/>
          <w:sz w:val="28"/>
          <w:szCs w:val="28"/>
        </w:rPr>
        <w:t>Влияние дидактической игры на развитие внимания младших школьников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A4240" w:rsidRPr="00937DED" w:rsidRDefault="00937DED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А</w:t>
      </w:r>
      <w:r w:rsidR="004A4240" w:rsidRPr="00937DED">
        <w:rPr>
          <w:sz w:val="28"/>
          <w:szCs w:val="28"/>
        </w:rPr>
        <w:t>ктивизировать учебный процесс, добиться устойчивого внимания можно, зная, что среди всех мотивов учебной деятельности самым действенным является познавательный интерес, возникающий в процессе учения. Он не только активизирует внимание, умственную деятельность в данный момент, но и направляет ее к последующему решению различных задач. Устойчивый познавательный интерес и внимание формируются разными средствами. Одним из них является дидактическая игра. Все необычное, неожиданное вызывает у детей богатое своими последствиями чувство удивления, живой интерес к процессу познания, помогают усвоить любой учебный материал. Игра ставит ученика в условие поиска, пробуждает интерес к победе, а отсюда стремление быть быстрым, внимательным, ловким, собранным, уметь четко выполнять задания, соблюдать правила игры.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Дидактическая игра учителем может использоваться, и как форма обучения, и как самостоятельная игровая деятельность и, как средство воспитания различных сторон личности. Ее систематическое применение способствует повышению эффективности психолого</w:t>
      </w:r>
      <w:r w:rsidR="004E55B2" w:rsidRPr="00937DED">
        <w:rPr>
          <w:sz w:val="28"/>
          <w:szCs w:val="28"/>
        </w:rPr>
        <w:t xml:space="preserve"> </w:t>
      </w:r>
      <w:r w:rsidRPr="00937DED">
        <w:rPr>
          <w:sz w:val="28"/>
          <w:szCs w:val="28"/>
        </w:rPr>
        <w:t>- педагогической работы по развитию внимания у детей младшего школьного возраста.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Из всего выше изложенного следует, что через дидактическую игру учитель может повысить у учащихся не только внимание на уроке к слову и действию учителя, она приучает детей думать, проникать в суть явлений, делает учащихся активными участниками учебно-воспитательного процесса. А от того, насколько сознательно, творчески, с желанием будут учиться дети в начальной школе, зависит их дальнейшая самостоятельность, их мышление, умение связывать теоретический материал с практикой. Это доказывает актуальность темы работы “Влияние дидактической игры на развитие внимания младших школьников”.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Дидактическая игра, как форма обучения содержит два начала: учебное и игровое. Учитель одновременно в игре является и учителем и участником игры. Он учит и играет, а дети, играя, учатся. Если на уроке расширяются и углубляются знания, то в дидактической игре ученикам предлагаются задания в виде загадок предложений – вопросов, специальных упражнений. Замечательно, если на одном уроке учитель совершает с учениками до 15–17 переходов от одного вида занятий к другим: т.е. дети слушают, затем считают, пишут, отвечают на вопросы и т.д. Управлять вниманием класса такому педагогу намного легче, ведь важнейшим источником в процессе обучения или игре является его интерес. Пробуждение интереса однозначно приводит к пробуждению внимания.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Учитывая все это, начиная с первых дней ребенка в школе, я стремлюсь включать в урок различные дидактические игры. Так в игре “ Минутка”, в 1-м классе, дети учились включаться в учебную деятельность, например, быстро и аккуратно готовить свое рабочее место к уроку. Кукла Минутка ежедневно напоминала ребятам: “Внимание! Проверь, дружок, готов ли ты начать урок? Все ль на месте, все ль в порядке: книга, ручка и тетрадки?” Подобную игру провожу и в конце урока: “Скоро прозвенит звонок. Собери в портфель, дружок, аккуратно, по порядку, книги, ручку и тетрадки”.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Интересны игровые упражнения, в процессе которых дети учатся отбирать необходимые принадлежности и рационально располагать их на парте. “Есть у нас девиз такой: все, что нужно,- под рукой”, - говорят дети и по сигналу Минутки отбирают нужные для урока принадлежности, располагая их так, чтобы ими было удобно пользоваться.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Во втором полугодии 1-го класса достаточно было без проговаривания стихов показать Минутку, и дети за кротчайший срок готовили рабочее место. К концу второго года обучения был сформирован прочный навык в организации рабочего места. Так без принуждения и нравоучений, дети учились быть учениками.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 xml:space="preserve">Первоклассники очень любознательны, отзывчивы на все окружающее, расположены к усвоению нового, и интерес их не должен угасать на протяжении всего урока. А интерес проявляется только тогда, когда все понятно и доступно. И игры помогают в этом.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 xml:space="preserve">С первых уроков обучения грамоте, для поддержания интереса я использую много игрового материала. Необходимо включить процесс формирования у детей навыка чтения в более широкую, содержательную и интересную познавательную деятельность, формировать этот навык не как самоцель, а как способ решения познавательных задач. При таком подходе многократное чтение материала урока перестает быть мучением. Чтобы решить эту задачу я использую разнообразные приемы, например: анализ, составление и чтение слов из разрезной азбуки, чтение по слоговым таблицам и, конечно чтение в процессе дидактических игр. Мною собрана “Копилка дидактических игр по обучению грамоте и чтению”.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 xml:space="preserve">Одна из важнейших задач, которая встает перед учителем в период обучения детей чтению, заключается в развитии у детей беглого чтения, т. е. способности воспринимать во время фиксации взгляда как можно больше единиц чтения. Техника беглого чтения, восприятие текста происходит только в момент остановки, или фиксации глаза. Поэтому, разница между человеком, который быстро читает, и человеком, который читает медленно, заключается не в скорости движения глаз, а в количестве материала, который воспринимает тот, кто читает, в момент фиксации.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 xml:space="preserve">Сначала, на первых уроках чтения, взгляд ученика концентрируется только на одной букве. По мере того как увеличивается количество упражнений в чтении, взгляд ученика начинает схватывать 2–3 буквы, которые стоят рядом, а потом и целые слова. Однако для ускорения этого процесса необходима целенаправленная работа, специальные упражнения по развитию зрительного восприятия. С этой целью на уроках чтения провожу дидактические игры: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Пять слов. Вызванный ученик по сигналу учителя делает пять шагов вперед, называя на каждый шаг слово, которое начинается с нового звука.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b/>
          <w:i/>
          <w:sz w:val="28"/>
          <w:szCs w:val="28"/>
        </w:rPr>
        <w:t>“Наоборотки”.</w:t>
      </w:r>
      <w:r w:rsidRPr="00937DED">
        <w:rPr>
          <w:sz w:val="28"/>
          <w:szCs w:val="28"/>
        </w:rPr>
        <w:t xml:space="preserve"> Учитель произносит двухбуквенный слог и предлагает детям стать “наоборотками”, т.е. произнести слог, поменяв местами звуки, которые его составляют: ам–ма, су–ус и т.д.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b/>
          <w:i/>
          <w:sz w:val="28"/>
          <w:szCs w:val="28"/>
        </w:rPr>
        <w:t>Глаз – “фотограф”.</w:t>
      </w:r>
      <w:r w:rsidRPr="00937DED">
        <w:rPr>
          <w:sz w:val="28"/>
          <w:szCs w:val="28"/>
        </w:rPr>
        <w:t xml:space="preserve"> На наборном полотне устанавливаются буквы (слоги). Учитель на протяжении 2–3 секунд показывает их детям. Затем убирает. Вызванный ученик должен назвать буквы, которые запомнил, желательно в том же порядке.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b/>
          <w:i/>
          <w:sz w:val="28"/>
          <w:szCs w:val="28"/>
        </w:rPr>
        <w:t>Сосчитай буквы</w:t>
      </w:r>
      <w:r w:rsidRPr="00937DED">
        <w:rPr>
          <w:sz w:val="28"/>
          <w:szCs w:val="28"/>
        </w:rPr>
        <w:t>. Каждый ученик получает карточку с текстом (желательно, чтобы текст был одинаков). По сигналу учителя дети, не читая текст, отыскивают в нем определенную букву и подсчитывают, сколько раз она встречается в тексте.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b/>
          <w:i/>
          <w:sz w:val="28"/>
          <w:szCs w:val="28"/>
        </w:rPr>
        <w:t>Читатель – “молния”.</w:t>
      </w:r>
      <w:r w:rsidRPr="00937DED">
        <w:rPr>
          <w:sz w:val="28"/>
          <w:szCs w:val="28"/>
        </w:rPr>
        <w:t xml:space="preserve"> На доске написаны в столбик 4–5 слов. Учитель на 4–5 секунд открывает ширму и снова закрывает ее. Учащиеся должны назвать слова прочитанного столбика в той последовательности, в которой они были записаны на доске.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b/>
          <w:i/>
          <w:sz w:val="28"/>
          <w:szCs w:val="28"/>
        </w:rPr>
        <w:t>Буквенные пирамиды.</w:t>
      </w:r>
      <w:r w:rsidRPr="00937DED">
        <w:rPr>
          <w:sz w:val="28"/>
          <w:szCs w:val="28"/>
        </w:rPr>
        <w:t xml:space="preserve"> На доске буквы, слоги, которые отделены вертикальной чертой. Расстояние между ними постепенно увеличивается. Чтение должно быть ритмичным, без длительных остановок (читают индивидуально или хором).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b/>
          <w:i/>
          <w:sz w:val="28"/>
          <w:szCs w:val="28"/>
        </w:rPr>
        <w:t>Чего не хватает</w:t>
      </w:r>
      <w:r w:rsidRPr="00937DED">
        <w:rPr>
          <w:sz w:val="28"/>
          <w:szCs w:val="28"/>
        </w:rPr>
        <w:t>. На доске 4–5 слов. Вызванный ученик читает их и поворачивается спиной к доске. Учитель убирает одно из слов, а ученик, осмотрев оставшиеся слова, должен сказать, какое слово исчезло.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В 6–7 лет, идя в школу, ребенок еще помнит и любит своих кукол и мишек, играет машинками, верит в то, что где-то живут Чебурашка и Крокодил Гена, Незнайка и Мальвина. И если его любимые игрушки и сказочные герои помогут учителю, придут в гости, принесут в конвертах интересные задания от девочки Запятой, то вопросительного знака, из страны Буквария, то урок станет интересным, похожим на сказку. Тогда ручка превращается в волшебную палочку, а сами ребята в волшебников.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Человечек Словарик приходит на урок с новым словом, которое ребятам необходимо запомнить. Буратино славится своей рассеянностью: то слова в предложении перепутает, то просто их рассыпает.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 xml:space="preserve">Читая о школе Ш.А. Амонашвили, мне очень понравилось умение ребят ценить каждую минуту урока, пользоваться часами. Так в классе появились часы. Теперь время для определенной работы задает учитель, а иногда сами ученики. Часы помогают каждую минуту урока использовать с максимальной отдачей.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С целью, научить ребят быстрее запоминать, развивать память, стала применять игру “Помощник – карандашик”, метод – “письмо с подсказкой”. Диктую предложение и вместе с ребятами пишу на доске не слова, а их обозначение с указанием орфограмм. Например, диктую:</w:t>
      </w:r>
    </w:p>
    <w:p w:rsidR="00937DED" w:rsidRDefault="00937DED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Хвост пушистый, мех золотистый.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В лесу живет, кур крадет.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 xml:space="preserve">Дети отгадывают загадки.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 xml:space="preserve">Игра является необходимым средством обучения учащихся начальных классов. Опыт показывает, что уроки русского языка для младших школьников относятся к числу нелюбимых школьных предметов. В связи с этим проблема изыскания методических путей активизации деятельности учащихся применительно к изучению грамматики и правописания в начальных классах является актуальной. Специально подобранные к тому или иному уроку игры помогают решению многих учебных задач. На протяжении трех лет, работая над выбранной темой, я провела несколько нетрадиционных уроков: урок-КВН, урок-путешествие, урок-сказку, урок-аукцион, сказочные путешествия в страну русского языка.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937DED">
        <w:rPr>
          <w:i/>
          <w:sz w:val="28"/>
          <w:szCs w:val="28"/>
        </w:rPr>
        <w:t xml:space="preserve">На уроках русского языка я использую такой метод работы, как Словарный диктант с комментированием. Этот метод направлен на повышение устойчивости внимания. Суть его заключается в следующем. Учитель читает в слух слово. Затем вызывает нескольких учащихся, каждый из которых поочередно называет приставку, корень, суффикс, окончание, объясняя попутно их правописание. Если ученики еще не знакомы с таким разбором слова, можно попросить их назвать, сколько слогов в слове, сколько гласных, согласных букв в слове, сколько звуков и т.п. После этого учитель просит взять ручки и записать прокомментированное слово. Этот методический прием хорошо известен педагогам. Но он становится способом, диагностирующим и развивающим внимание только в том случае, если выполняются следующие условия: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937DED">
        <w:rPr>
          <w:i/>
          <w:sz w:val="28"/>
          <w:szCs w:val="28"/>
        </w:rPr>
        <w:t>учитель читает слово только один раз;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937DED">
        <w:rPr>
          <w:i/>
          <w:sz w:val="28"/>
          <w:szCs w:val="28"/>
        </w:rPr>
        <w:t>учащиеся могут взять ручки только после прослушивания комментариев;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937DED">
        <w:rPr>
          <w:i/>
          <w:sz w:val="28"/>
          <w:szCs w:val="28"/>
        </w:rPr>
        <w:t>учитель внимательно следит за тем, чтобы учащиеся не заглядывали в тетради друг к другу.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 xml:space="preserve">Анализ первичных данных дает информацию о качестве сосредоточения и устойчивости внимания учащихся. Успешность выполнения этой работы и характер допущенных ошибок позволяет судить об организации коллективного внимания учащихся.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937DED">
        <w:rPr>
          <w:sz w:val="28"/>
          <w:szCs w:val="28"/>
        </w:rPr>
        <w:t xml:space="preserve">Для развития концентрации внимания и самоконтроля при выполнении школьниками письменных работ на уроках русского языка и чтения, в своей работе я использую такой прием, как </w:t>
      </w:r>
      <w:r w:rsidRPr="00937DED">
        <w:rPr>
          <w:b/>
          <w:i/>
          <w:sz w:val="28"/>
          <w:szCs w:val="28"/>
        </w:rPr>
        <w:t>“ Корректурная проба”</w:t>
      </w:r>
      <w:r w:rsidRPr="00937DED">
        <w:rPr>
          <w:sz w:val="28"/>
          <w:szCs w:val="28"/>
        </w:rPr>
        <w:t xml:space="preserve"> </w:t>
      </w:r>
      <w:r w:rsidRPr="00937DED">
        <w:rPr>
          <w:i/>
          <w:sz w:val="28"/>
          <w:szCs w:val="28"/>
        </w:rPr>
        <w:t>Суть этого приема заключается в том, что ребенку предлагают находить и вычеркивать определенные буквы в печатном тексте. Выполняя такое упражнение, ребенок может почувствовать, что значит “быть внимательным”, и развивать состояние внутреннего сосредоточения.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937DED">
        <w:rPr>
          <w:i/>
          <w:sz w:val="28"/>
          <w:szCs w:val="28"/>
        </w:rPr>
        <w:t xml:space="preserve">Материалы: Любые печатные тексты (книги, газеты, журналы), карандаша и ручки.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937DED">
        <w:rPr>
          <w:i/>
          <w:sz w:val="28"/>
          <w:szCs w:val="28"/>
        </w:rPr>
        <w:t xml:space="preserve">Условия проведения. Корректурные упражнения должны проводится ежедневно по 5 минут в течении 2–4 месяцев.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937DED">
        <w:rPr>
          <w:i/>
          <w:sz w:val="28"/>
          <w:szCs w:val="28"/>
        </w:rPr>
        <w:t>Правила проведения. Это упражнение рекомендуется проводить в форме игры, в доброжелательной атмосфере. При этом дополнительно заинтересовать, предложив детям тренироваться быть внимательными, для того чтобы стать хорошими летчиками, шоферами, врачами. Чтобы проигрыш не вызывал чувства неудовольствия, можно ввести веселые “штрафы”: столько раз промяукать, проскакать на одной ножке сколько сделал ошибок. По мере овладения игрой правила усложняются.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937DED">
        <w:rPr>
          <w:i/>
          <w:sz w:val="28"/>
          <w:szCs w:val="28"/>
        </w:rPr>
        <w:t xml:space="preserve">По итогам работы подсчитывается число пропусков и неправильно зачеркнутых букв. Показатели нормальной концентрации внимания для младших школьников – 4 и меньше пропусков. Больше 4 – слабая концентрация. Использование такого приема показало, что после 3–4 недель занятий наблюдается сокращение ошибок в письменных работах в 2–3 раза.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937DED">
        <w:rPr>
          <w:i/>
          <w:sz w:val="28"/>
          <w:szCs w:val="28"/>
        </w:rPr>
        <w:t>Перед началом игры детям следует объяснить, кто такой корректор и какие профессии требуют развитого внимания.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937DED">
        <w:rPr>
          <w:i/>
          <w:sz w:val="28"/>
          <w:szCs w:val="28"/>
        </w:rPr>
        <w:t xml:space="preserve">Учитель: Корректор – это человек, который ищет ошибки в разных статьях, книгах. Вы знаете, как много сейчас выходит книг, журналов и газет для детей и для взрослых. Наверное, вам было бы неприятно, если бы вы читали интересную книгу, а там встретилось бы много ошибок. Перед сдачей книг в типографию, ее обязательно читает корректор и исправляет все ошибки и опечатки. Представьте, каким внимательным нужно быть, и при этом необходимо знать правила грамматики.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937DED">
        <w:rPr>
          <w:i/>
          <w:sz w:val="28"/>
          <w:szCs w:val="28"/>
        </w:rPr>
        <w:t xml:space="preserve">Давайте сегодня с вами поиграем в корректоров. Задания у вас будут, конечно, не такие сложные, как у настоящего корректора. Но все свое внимание вам придется сосредоточить на выполнении задания. Тем более, что вы будете соревноваться друг с другом. Проверять выполнение задания вы будете так же друг у друга сами.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937DED">
        <w:rPr>
          <w:i/>
          <w:sz w:val="28"/>
          <w:szCs w:val="28"/>
        </w:rPr>
        <w:t xml:space="preserve">В течении 5 минут нужно найти и зачеркнуть все встретившиеся буквы “а”. Дети выполняют задание. Потом они работают парами: обмениваются своими работами и ищут друг у друга ошибки. Затем в соответствии с правилами участники выполняют штрафные задания. Учитель тактично поддерживает тех, кто сделал много ошибок. Ни в коем случае дети не должны стать объектом насмешек. Можно их похвалить за то, что они успешно нашли ошибки в работе своего товарища.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 xml:space="preserve">Следующая методика </w:t>
      </w:r>
      <w:r w:rsidRPr="00937DED">
        <w:rPr>
          <w:b/>
          <w:i/>
          <w:sz w:val="28"/>
          <w:szCs w:val="28"/>
        </w:rPr>
        <w:t>“Исправь ошибки”</w:t>
      </w:r>
      <w:r w:rsidRPr="00937DED">
        <w:rPr>
          <w:sz w:val="28"/>
          <w:szCs w:val="28"/>
        </w:rPr>
        <w:t xml:space="preserve"> Я применяю ее для того, чтобы установить уровень устойчивости внимания. Используется специально приготовленные тексты, содержащие определенное количество ошибок. Учащиеся за 5 минут должны найти все ошибки и исправить их.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 xml:space="preserve">Оценка результатов: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не заметили 2 ошибки – хорошее внимание;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 xml:space="preserve">не заметили 3-4 ошибки – средний уровень внимания; 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не заметили 5 и более ошибок – низкий уровень внимания.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Ни у кого не вызывает сомнения, что прогресс цивилизации зависит от исключительно одаренных людей. Несмотря на то что самые большие надежды на улучшение условий жизни и будущее всей планеты связаны именно с творчески мыслящими молодыми людьми, в детстве им, как правило, не дают “ раскрыться” и проявить свою индивидуальность. На своих уроках я стремлюсь создать в классе такой психологический климат, в котором ребенок может отдавать свою энергию творческим, продуктивным занятиям.</w:t>
      </w:r>
    </w:p>
    <w:p w:rsidR="004A4240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 xml:space="preserve">На уроках русского языка и литературного чтения большое внимание уделяю работе по формированию и развитию устной и письменной речи учащихся. Мотив речи возникает при наличии эмоций, связанных с яркими впечатлениями, интересом к той работе, которую предлагает учитель. Одна из форм самовыражения, самосознания ребенка, возможность поделиться впечатлениями, переживаниями с учителем, с классом – это детское сочинение. Ценность детского сочинения определяется по тому, насколько в нем нашли отражение чувства, мысли ребенка, свежесть восприятия им каких-либо явлений. Увидеть события по-своему и суметь рассказать о нем – это очень большая интеллектуальная работа. В маленьком сочинении сосредоточен весь жизненный опыт ребенка и его способности: видеть, чувствовать, думать, облекать мысли в слова, помнить. </w:t>
      </w:r>
    </w:p>
    <w:p w:rsidR="00E50EBC" w:rsidRPr="00937DED" w:rsidRDefault="004A4240" w:rsidP="00937DED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37DED">
        <w:rPr>
          <w:sz w:val="28"/>
          <w:szCs w:val="28"/>
        </w:rPr>
        <w:t>На таких уроках я стараюсь найти такие стимулы к творчеству, которые рождали бы у ребенка подлинное желание сочинять, стараюсь создать особую атмосферу доверия, обстановку теплоты.</w:t>
      </w:r>
      <w:bookmarkStart w:id="0" w:name="_GoBack"/>
      <w:bookmarkEnd w:id="0"/>
    </w:p>
    <w:sectPr w:rsidR="00E50EBC" w:rsidRPr="00937DED" w:rsidSect="00937DE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240"/>
    <w:rsid w:val="004A4240"/>
    <w:rsid w:val="004E55B2"/>
    <w:rsid w:val="004F72F0"/>
    <w:rsid w:val="007D2C6D"/>
    <w:rsid w:val="00937DED"/>
    <w:rsid w:val="00994C70"/>
    <w:rsid w:val="009E63A2"/>
    <w:rsid w:val="00D805DA"/>
    <w:rsid w:val="00E50EBC"/>
    <w:rsid w:val="00F6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2CA65E-11E5-4F04-AD93-02F378654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63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Стиль1"/>
    <w:basedOn w:val="1"/>
    <w:rsid w:val="009E63A2"/>
    <w:pPr>
      <w:framePr w:w="57" w:h="57" w:wrap="notBeside" w:vAnchor="text" w:hAnchor="text" w:y="1"/>
    </w:pPr>
    <w:rPr>
      <w:rFonts w:ascii="Algerian" w:hAnsi="Algeri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2218</Words>
  <Characters>12644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Влияние дидактической игры на развитие внимания младших школьников</vt:lpstr>
    </vt:vector>
  </TitlesOfParts>
  <Company>дом</Company>
  <LinksUpToDate>false</LinksUpToDate>
  <CharactersWithSpaces>14833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дидактической игры на развитие внимания младших школьников</dc:title>
  <dc:subject/>
  <dc:creator>Коля</dc:creator>
  <cp:keywords/>
  <dc:description/>
  <cp:lastModifiedBy>admin</cp:lastModifiedBy>
  <cp:revision>2</cp:revision>
  <dcterms:created xsi:type="dcterms:W3CDTF">2014-03-21T20:21:00Z</dcterms:created>
  <dcterms:modified xsi:type="dcterms:W3CDTF">2014-03-21T20:21:00Z</dcterms:modified>
</cp:coreProperties>
</file>