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C56E29" w:rsidP="00C56E2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56E29" w:rsidRDefault="003319E7" w:rsidP="00C56E29">
      <w:pPr>
        <w:spacing w:line="360" w:lineRule="auto"/>
        <w:ind w:firstLine="709"/>
        <w:jc w:val="center"/>
        <w:rPr>
          <w:b/>
          <w:bCs/>
          <w:caps/>
          <w:color w:val="000000"/>
          <w:sz w:val="28"/>
          <w:szCs w:val="28"/>
        </w:rPr>
      </w:pPr>
      <w:r w:rsidRPr="003319E7">
        <w:rPr>
          <w:b/>
          <w:bCs/>
          <w:color w:val="000000"/>
          <w:sz w:val="28"/>
          <w:szCs w:val="28"/>
        </w:rPr>
        <w:t>Реферат:</w:t>
      </w:r>
    </w:p>
    <w:p w:rsidR="00845FCA" w:rsidRPr="003319E7" w:rsidRDefault="00C56E29" w:rsidP="00C56E29">
      <w:pPr>
        <w:spacing w:line="360" w:lineRule="auto"/>
        <w:ind w:firstLine="709"/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</w:t>
      </w:r>
      <w:r w:rsidR="003319E7" w:rsidRPr="003319E7">
        <w:rPr>
          <w:b/>
          <w:bCs/>
          <w:color w:val="000000"/>
          <w:sz w:val="28"/>
          <w:szCs w:val="28"/>
        </w:rPr>
        <w:t>оциальная</w:t>
      </w:r>
      <w:r w:rsidR="003319E7" w:rsidRPr="003319E7">
        <w:rPr>
          <w:b/>
          <w:bCs/>
          <w:caps/>
          <w:color w:val="000000"/>
          <w:sz w:val="28"/>
          <w:szCs w:val="28"/>
        </w:rPr>
        <w:t xml:space="preserve"> </w:t>
      </w:r>
      <w:r w:rsidR="003319E7" w:rsidRPr="003319E7">
        <w:rPr>
          <w:b/>
          <w:bCs/>
          <w:color w:val="000000"/>
          <w:sz w:val="28"/>
          <w:szCs w:val="28"/>
        </w:rPr>
        <w:t>ситуация</w:t>
      </w:r>
      <w:r w:rsidR="003319E7" w:rsidRPr="003319E7">
        <w:rPr>
          <w:b/>
          <w:bCs/>
          <w:caps/>
          <w:color w:val="000000"/>
          <w:sz w:val="28"/>
          <w:szCs w:val="28"/>
        </w:rPr>
        <w:t xml:space="preserve"> </w:t>
      </w:r>
      <w:r w:rsidR="003319E7" w:rsidRPr="003319E7">
        <w:rPr>
          <w:b/>
          <w:bCs/>
          <w:color w:val="000000"/>
          <w:sz w:val="28"/>
          <w:szCs w:val="28"/>
        </w:rPr>
        <w:t>развития</w:t>
      </w:r>
      <w:r w:rsidR="003319E7" w:rsidRPr="003319E7">
        <w:rPr>
          <w:b/>
          <w:bCs/>
          <w:caps/>
          <w:color w:val="000000"/>
          <w:sz w:val="28"/>
          <w:szCs w:val="28"/>
        </w:rPr>
        <w:t xml:space="preserve"> </w:t>
      </w:r>
      <w:r w:rsidR="003319E7" w:rsidRPr="003319E7">
        <w:rPr>
          <w:b/>
          <w:bCs/>
          <w:color w:val="000000"/>
          <w:sz w:val="28"/>
          <w:szCs w:val="28"/>
        </w:rPr>
        <w:t>в</w:t>
      </w:r>
      <w:r w:rsidR="003319E7" w:rsidRPr="003319E7">
        <w:rPr>
          <w:b/>
          <w:bCs/>
          <w:caps/>
          <w:color w:val="000000"/>
          <w:sz w:val="28"/>
          <w:szCs w:val="28"/>
        </w:rPr>
        <w:t xml:space="preserve"> </w:t>
      </w:r>
      <w:r w:rsidR="003319E7" w:rsidRPr="003319E7">
        <w:rPr>
          <w:b/>
          <w:bCs/>
          <w:color w:val="000000"/>
          <w:sz w:val="28"/>
          <w:szCs w:val="28"/>
        </w:rPr>
        <w:t>неполной</w:t>
      </w:r>
      <w:r w:rsidR="003319E7" w:rsidRPr="003319E7">
        <w:rPr>
          <w:b/>
          <w:bCs/>
          <w:caps/>
          <w:color w:val="000000"/>
          <w:sz w:val="28"/>
          <w:szCs w:val="28"/>
        </w:rPr>
        <w:t xml:space="preserve"> </w:t>
      </w:r>
      <w:r w:rsidR="003319E7" w:rsidRPr="003319E7">
        <w:rPr>
          <w:b/>
          <w:bCs/>
          <w:color w:val="000000"/>
          <w:sz w:val="28"/>
          <w:szCs w:val="28"/>
        </w:rPr>
        <w:t>семье</w:t>
      </w:r>
    </w:p>
    <w:p w:rsidR="00845FCA" w:rsidRDefault="00845FCA" w:rsidP="003319E7">
      <w:pPr>
        <w:spacing w:line="360" w:lineRule="auto"/>
        <w:ind w:firstLine="709"/>
        <w:jc w:val="both"/>
        <w:rPr>
          <w:b/>
          <w:bCs/>
          <w:caps/>
          <w:color w:val="000000"/>
          <w:sz w:val="28"/>
          <w:szCs w:val="28"/>
        </w:rPr>
      </w:pPr>
    </w:p>
    <w:p w:rsidR="00C00C54" w:rsidRPr="003319E7" w:rsidRDefault="00C56E29" w:rsidP="00C56E2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</w:rPr>
        <w:br w:type="page"/>
      </w:r>
      <w:r w:rsidR="0006073D" w:rsidRPr="003319E7">
        <w:rPr>
          <w:color w:val="000000"/>
          <w:sz w:val="28"/>
          <w:szCs w:val="28"/>
        </w:rPr>
        <w:t>Социальное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развитие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личности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различные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возрастные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периоды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происходит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во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взаимодействии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под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влиянием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социальной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среды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определяется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процесс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результат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социализации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личности.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При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этом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система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отношений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личности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другими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субъектами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социальной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действительности,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возникающая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таких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сферах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социализации,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общение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совместная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деятельность,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рассматривается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качестве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социальной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ситуации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развития.</w:t>
      </w:r>
    </w:p>
    <w:p w:rsidR="00C00C54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Семья,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являясь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первым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наиболее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значимым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фактором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социализации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также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представляет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собой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систему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основанных,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первую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очередь,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кровном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родстве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её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членов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обусловленных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общностью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быта,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взаимной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моральной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ответственностью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взаимопомощью,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характеризует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её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определенную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ситуацию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развития.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Значимость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качестве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ведущего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фактора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социализации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обуславливается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её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влиянием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формирование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числе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потребностей,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мотивационной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сферы,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системы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себе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окружающим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людям.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формирует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интеллектуальные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эмоциональные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основы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личности,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дает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ребёнку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первые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представления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обществе,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добре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зле,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вводит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мир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ценностей,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которые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признаются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реализуются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данной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её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повседневной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жизни.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конечном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итоге,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формируются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основные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моральные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представления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нравственные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принципы.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Таким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образом,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каждая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отдельная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представляет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собой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определенную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систему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качество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которых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обуславливает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иную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ситуацию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ребёнка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семье.</w:t>
      </w:r>
    </w:p>
    <w:p w:rsidR="004364D8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Следует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отметить,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направленность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динамика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зависят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её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воспитательного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потенциала,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эффективность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реализации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которого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определяется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различными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факторами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объективного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субъективного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характера.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целом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воспитательный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потенциал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может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быть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представлен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обусловленная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общественными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отношениями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средой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степень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её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возможностей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формировании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личности,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реализующихся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через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все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стороны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её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деятельности.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этом,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правило,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воспитательный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потенциал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составляют:</w:t>
      </w:r>
    </w:p>
    <w:p w:rsidR="004364D8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пример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родителей,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общественное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лицо,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авторитет,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основанный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активной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гражданской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позиции;</w:t>
      </w:r>
    </w:p>
    <w:p w:rsidR="004364D8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образ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её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уклад,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традиции,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внутрисемейные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отношения;</w:t>
      </w:r>
    </w:p>
    <w:p w:rsidR="004364D8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эмоционально-нравственный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микроклимат;</w:t>
      </w:r>
    </w:p>
    <w:p w:rsidR="004364D8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разумная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организация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свободного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времени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досуга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Следует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отметить,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наиболее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часто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качестве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важнейших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составляющих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воспитательного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потенциала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указываются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внутрисемейные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определяемые,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свою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очередь,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нравственным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примером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родителей,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составом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её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жизнедеятельностью,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уровнем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образования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педагогической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культурой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родителей,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степенью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ответственности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детей.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Кроме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того,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значимость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внутрисемейных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обуславливается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тем,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они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являются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первым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специфическим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образом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общественных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которыми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сталкивается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ребёнок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момента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рождения,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результате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которых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он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приобретает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навыки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речи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мышления,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опыт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общения.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этом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системе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внутрисемейных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главенствующими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являются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между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супругами,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формирующие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эмоционально-нравственный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климат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определяющие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воспитательные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возможности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данной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семьи.</w:t>
      </w:r>
    </w:p>
    <w:p w:rsidR="00C333A0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Таким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образом,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нарушение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внутрисемейных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являясь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неблагоприятным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фактором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семейной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социализации,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способствует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ослаблению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воспитательного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потенциала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следствие,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возникновению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рисков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развития.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Среди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основных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причин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субъективного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объективного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характера,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вызывающих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нарушения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внутрисемейных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выделяются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различные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кризисные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ситуации,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возникающие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(гипотетически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реально)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отдельной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числе:-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малочисленная,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многодетная,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неполная,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малообеспеченная,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мигрирующая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совместное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проживание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нескольких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поколений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разведенных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родителей;-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недостатком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жилплощади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отсутствием,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наличием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общежития;-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осуществляющие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опекунство,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приемными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детьми,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приемными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родителями;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инвалидами;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участниками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техногенных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военных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катастроф;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родителями,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имеющими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психическое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заболевание;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престарелыми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родителями;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родителями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–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алкоголиками,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наркоманами;-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конфликтные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семьи;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педагогически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несостоятельными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родителями;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несовершеннолетними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родителями,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где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(один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родителей)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уклоняется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выполнения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родительских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обязанностей;-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где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вовлекаются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криминальные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действия;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домашним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насилием;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где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наблюдается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асоциальное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поведение;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где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совершают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побеги,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находятся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внутришкольном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учете;-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детьми,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употребляющими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психотропные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вещества;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родителями,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вернувшимися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мест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лишения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свободы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д.</w:t>
      </w:r>
    </w:p>
    <w:p w:rsidR="00C333A0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Таким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образом,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одной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кризисных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ситуаций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является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первую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очередь,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силу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преобладания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отрицательных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результирующих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воздействий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личностное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="00C333A0"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C333A0" w:rsidRPr="003319E7">
        <w:rPr>
          <w:color w:val="000000"/>
          <w:sz w:val="28"/>
          <w:szCs w:val="28"/>
        </w:rPr>
        <w:t>социальное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="00C333A0" w:rsidRPr="003319E7">
        <w:rPr>
          <w:color w:val="000000"/>
          <w:sz w:val="28"/>
          <w:szCs w:val="28"/>
        </w:rPr>
        <w:t>развитие</w:t>
      </w:r>
      <w:r w:rsidR="003319E7" w:rsidRPr="003319E7">
        <w:rPr>
          <w:color w:val="000000"/>
          <w:sz w:val="28"/>
          <w:szCs w:val="28"/>
        </w:rPr>
        <w:t xml:space="preserve"> </w:t>
      </w:r>
      <w:r w:rsidR="00C333A0" w:rsidRPr="003319E7">
        <w:rPr>
          <w:color w:val="000000"/>
          <w:sz w:val="28"/>
          <w:szCs w:val="28"/>
        </w:rPr>
        <w:t>ребенка.</w:t>
      </w:r>
    </w:p>
    <w:p w:rsidR="00C333A0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Традиционно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признается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которой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наличествует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только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один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(либо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мать,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либо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отец),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есть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постоянные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семейные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функции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обязанности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выполняет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проживающий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детьми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хотя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зачастую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живущий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осуществляет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какое-либо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участие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показывает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практика,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основном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возникает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из-за:-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рождения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женщиной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ребёнка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брака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(материнская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семья);-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развода;-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смерти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одного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супругов.</w:t>
      </w:r>
      <w:r w:rsidR="003319E7" w:rsidRPr="003319E7">
        <w:rPr>
          <w:color w:val="000000"/>
          <w:sz w:val="28"/>
          <w:szCs w:val="28"/>
        </w:rPr>
        <w:t xml:space="preserve"> </w:t>
      </w:r>
    </w:p>
    <w:p w:rsidR="00E76573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настоящее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время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наблюдается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значительный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рост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количества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разводов,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результате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чего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увеличивается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количество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детей,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воспитывающихся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семьях,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социализирующая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функция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которых,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правило,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реализуется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полном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объеме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ряду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причин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социально-экономического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психологического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характера.</w:t>
      </w:r>
    </w:p>
    <w:p w:rsidR="00C333A0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Следовательно,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часто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становятся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свидетелями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участниками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семейных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событий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обстоятельств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психотравмирующего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характера,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распад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родительской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проживание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конфликтной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что,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естественно,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негативно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сказывается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процессе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результате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социализации.</w:t>
      </w:r>
      <w:r w:rsidR="003319E7" w:rsidRPr="003319E7">
        <w:rPr>
          <w:color w:val="000000"/>
          <w:sz w:val="28"/>
          <w:szCs w:val="28"/>
        </w:rPr>
        <w:t xml:space="preserve"> </w:t>
      </w:r>
      <w:r w:rsidR="00E76573" w:rsidRPr="003319E7">
        <w:rPr>
          <w:color w:val="000000"/>
          <w:sz w:val="28"/>
          <w:szCs w:val="28"/>
        </w:rPr>
        <w:t>Исследования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свидетельствуют,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качества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детей,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ответственное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учебе,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трудолюбие,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общительность,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отзывчивость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ряд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других,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непосредственно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коррелируют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отсутствием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серьезных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конфликтов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между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родителями.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конфликтных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формируются,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правило,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противоположные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качества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–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безответственное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учебе,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нежелание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трудиться,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замкнутость,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недоброжелательность.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целом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развод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может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быть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причиной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следующих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психолого-педагогических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проблем:-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усложнение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деформация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вхождения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среду;-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нарушение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адаптации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повседневной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жизни;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формирование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определенных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дефектов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характера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нравственного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проявляющихся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несформированности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альтруистических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гуманистических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свойств,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отсутствии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положительного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опыта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сотрудничества,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кооперации,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взаимных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уступок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решений,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выборе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будущем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постоянной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жертвы;-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увеличение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риска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асоциального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поведения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реакция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предразводную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ситуацию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бракоразводную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процедуру,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также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особый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статус;-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детская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безнадзорность;-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сложности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взаимоотношениях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взрослыми,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сводными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единокровными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братьями,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сестрами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ситуации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полиродительства;-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однобокое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воспитание,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феминизация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мальчиков,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нарушения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полоролевой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идентификации.</w:t>
      </w:r>
    </w:p>
    <w:p w:rsidR="00C333A0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Следствием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высокой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разводимости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супружеских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пар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является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рост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количества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преимущественно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материнских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семей.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этом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условия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ребёнка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без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отца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имеют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определённую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специфику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существенно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отличаются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ребёнка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мать,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старающаяся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восполнить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отсутствие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отца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делающая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все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возможное,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чтобы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соединить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себе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обоих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родителей,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принципе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может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реализовать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одновременно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родительские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позиции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–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материнскую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отцовскую.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результате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зачастую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имеют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условий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для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полоролевой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идентификации,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именно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полноты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взаимодополняющих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родительских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образов,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вследствие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чего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развиваются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необходимые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для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семейной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свойства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личности,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снижает,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конечном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итоге,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способность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продуктивному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социальному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взаимодействию.</w:t>
      </w:r>
    </w:p>
    <w:p w:rsidR="00C333A0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Чаще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всего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дефицит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мужского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влияния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проявляется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следующем:-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нарушается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гармоничное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интеллектуальной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сферы,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страдают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</w:t>
      </w:r>
      <w:r w:rsidR="00E133BB" w:rsidRPr="003319E7">
        <w:rPr>
          <w:color w:val="000000"/>
          <w:sz w:val="28"/>
          <w:szCs w:val="28"/>
        </w:rPr>
        <w:t>атематические,</w:t>
      </w:r>
      <w:r w:rsidR="003319E7" w:rsidRPr="003319E7">
        <w:rPr>
          <w:color w:val="000000"/>
          <w:sz w:val="28"/>
          <w:szCs w:val="28"/>
        </w:rPr>
        <w:t xml:space="preserve"> </w:t>
      </w:r>
      <w:r w:rsidR="00E133BB" w:rsidRPr="003319E7">
        <w:rPr>
          <w:color w:val="000000"/>
          <w:sz w:val="28"/>
          <w:szCs w:val="28"/>
        </w:rPr>
        <w:t>пространственные,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аналитические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способности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счет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способностей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вербальных;-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делается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менее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четким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процесс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половой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идентификации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мальчиков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девочек;-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затрудняется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обучение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подростков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навыкам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противоположным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полом;-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может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формироваться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избыточная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привязанность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матери,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поскольку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отсутствует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член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который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мог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бы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«оторвать»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матери,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выводя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более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широкий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мир.</w:t>
      </w:r>
    </w:p>
    <w:p w:rsidR="00C333A0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Именно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поэтому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сыновьям,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выросшим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без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отцов,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труднее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дается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усвоение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мужских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ролей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соответствующего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стиля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поведения,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приводит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появлению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протестных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форм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поведения,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агрессивность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грубость.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время,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оптимальное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влияние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ребёнка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оказывает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авторитарный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отец,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отец,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уверенный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себе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своем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положении,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знающий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умелый,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заботящийся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стесняющийся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проявлений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своей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любви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жене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детям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время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способный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нужный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момент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взять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себя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принятие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ответственных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решений.</w:t>
      </w:r>
    </w:p>
    <w:p w:rsidR="00C333A0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Кроме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того,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может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рассматриваться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качестве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только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составу,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своим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функциональным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характеристикам.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частности,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которых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тем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иным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причинам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выполняют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свои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социализирующие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функции,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также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неблагоприятной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психологической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атмосферой,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могут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рассматриваться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качестве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неполных,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поскольку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имеют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воспитательный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потенциал,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недостаточный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для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успешного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ребенка.</w:t>
      </w:r>
    </w:p>
    <w:p w:rsidR="00C333A0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уже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отмечалось,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ослабление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воспитательного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потенциала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обуславливается,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правило,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отсутствием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отца,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мужчины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окружении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также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нарушением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внутрисемейных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отношений.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результате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ребенок,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которого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происходит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может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испытывать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затруднения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установлении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контактов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сверстниками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другими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участниками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совместной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деятельности,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адаптации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изменяющимся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условиям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жизнедеятельности,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достижении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успешности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профессиональной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деятельности.</w:t>
      </w:r>
    </w:p>
    <w:p w:rsidR="00C333A0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Недостаток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позитивного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общения,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дезорганизованные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семейные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обуславливают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возникновение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отчужденности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неуверенности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себе,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также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качеств,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безответственное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учебе,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нежелание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трудиться,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замкнутость,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недоброжелательность.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Неудовлетворенность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отношениями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родителями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компенсируется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отношениями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неформальной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группе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сверстников,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которая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постепенно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становится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особо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значимой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освоении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жизни.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нередко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асоциальные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нормы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ценности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группы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усваиваются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быстрее,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чем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семейные.</w:t>
      </w:r>
    </w:p>
    <w:p w:rsidR="00C333A0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Таким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образом,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может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быть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отнесена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кризисной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ситуации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поскольку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только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способствует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накоплению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подрастающего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поколения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опыта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взаимодействия,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но,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зачастую,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является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причиной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возникновения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различных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отклонений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социализации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ребенка.</w:t>
      </w:r>
    </w:p>
    <w:p w:rsidR="00C333A0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Вместе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тем,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данное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заключение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является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абсолютной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характеристикой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поскольку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каждой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зависимости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причин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возникновения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таковой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создаются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различные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условия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для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первую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очередь,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семьях,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ставших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неполными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следствие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смерти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отца,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отличие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одиноких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матерей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разведенных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родителей,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наблюдается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бережное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друг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другу,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сохраняется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память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«светлом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образе»,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позволяет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поддерживать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авторитет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отца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глазах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сохранять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воспитательный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потенциал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достаточно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высоком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уровне.</w:t>
      </w:r>
    </w:p>
    <w:p w:rsidR="006E6BF4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отдельных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случаях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увеличению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воспитательного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потенциала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преодолению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кризиса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может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способствовать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развод,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если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он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нормализует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психологическую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атмосферу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избавляет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затянувшегося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конфликта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между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родителями,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поскольку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всегда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роль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отсутствующего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отца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такова,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ребёнок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может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получить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неё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какую-либо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пользу.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Наоборот,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нередко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эта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роль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является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тормозом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препятствием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для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нормального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ребенка,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особенно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если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ребенок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постоянно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имеет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перед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собой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деформированный,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отрицательный,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отталкивающий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пример.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Таким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образом,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"полнота"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большей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степени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зависит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фактического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наличия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обоих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родителей,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полноты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выполнения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родительских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функций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воспитанию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детей,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подготовке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обществе.</w:t>
      </w:r>
    </w:p>
    <w:p w:rsidR="006E6BF4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Сравнительный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анализ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состава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учащихся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(полная,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неполная)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отклонений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социализации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личности,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классифицируемых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таким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показателям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правонарушения,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пассивность,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проблемы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общении,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учебной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трудовой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деятельности,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показывает,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ряде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случаев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отклонения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социализации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наблюдаются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учащихся,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воспитывающихся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семьях,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наоборот,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далеко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каждого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учащегося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существуют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трудности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социализации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личности.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Дальнейшее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изучение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данных,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полученных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="00845FCA"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="00845FCA" w:rsidRPr="003319E7">
        <w:rPr>
          <w:color w:val="000000"/>
          <w:sz w:val="28"/>
          <w:szCs w:val="28"/>
        </w:rPr>
        <w:t>ходе</w:t>
      </w:r>
      <w:r w:rsidR="003319E7" w:rsidRPr="003319E7">
        <w:rPr>
          <w:color w:val="000000"/>
          <w:sz w:val="28"/>
          <w:szCs w:val="28"/>
        </w:rPr>
        <w:t xml:space="preserve"> </w:t>
      </w:r>
      <w:r w:rsidR="00845FCA" w:rsidRPr="003319E7">
        <w:rPr>
          <w:color w:val="000000"/>
          <w:sz w:val="28"/>
          <w:szCs w:val="28"/>
        </w:rPr>
        <w:t>исследования,</w:t>
      </w:r>
      <w:r w:rsidR="003319E7" w:rsidRPr="003319E7">
        <w:rPr>
          <w:color w:val="000000"/>
          <w:sz w:val="28"/>
          <w:szCs w:val="28"/>
        </w:rPr>
        <w:t xml:space="preserve"> </w:t>
      </w:r>
      <w:r w:rsidR="00845FCA" w:rsidRPr="003319E7">
        <w:rPr>
          <w:color w:val="000000"/>
          <w:sz w:val="28"/>
          <w:szCs w:val="28"/>
        </w:rPr>
        <w:t>позволило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выявить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некоторые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причины,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вызывающие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нарушения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социализации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учащихся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семей:</w:t>
      </w:r>
    </w:p>
    <w:p w:rsidR="006E6BF4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один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длительное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время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проживает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силу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удаленности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места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постоянной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работы;</w:t>
      </w:r>
    </w:p>
    <w:p w:rsidR="006E6BF4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один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ведет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асоциальный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образ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или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отбывает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срок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наказания;</w:t>
      </w:r>
    </w:p>
    <w:p w:rsidR="006E6BF4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-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один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родителей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(как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правило</w:t>
      </w:r>
      <w:r w:rsidR="00845FCA" w:rsidRPr="003319E7">
        <w:rPr>
          <w:color w:val="000000"/>
          <w:sz w:val="28"/>
          <w:szCs w:val="28"/>
        </w:rPr>
        <w:t>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отец)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проявляет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выраженную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степень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пассивности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общении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детьми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или,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наоборот,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крайне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агрессивен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отношению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членам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семьи.</w:t>
      </w:r>
    </w:p>
    <w:p w:rsidR="006E6BF4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То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есть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основными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причинами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возникновения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отклонений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социализации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являются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функциональные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нарушения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жизнедеятельности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полной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обусловленные,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свою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очередь,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различными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причинами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объективного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субъективного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характера.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Кроме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того,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неблагоприятной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психологической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атмосферой,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том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числе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конфликтные,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могут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характеризоваться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неполные,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поскольку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них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существует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дефицит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позитивного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общения,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столь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необходимого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для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социального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развития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учащегося.</w:t>
      </w:r>
    </w:p>
    <w:p w:rsidR="006E6BF4" w:rsidRPr="003319E7" w:rsidRDefault="003C62C7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Исходя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из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всего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вышесказанного</w:t>
      </w:r>
      <w:r w:rsidR="0006073D" w:rsidRPr="003319E7">
        <w:rPr>
          <w:color w:val="000000"/>
          <w:sz w:val="28"/>
          <w:szCs w:val="28"/>
        </w:rPr>
        <w:t>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можно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сделать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вывод,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что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"полнота"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семьи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сама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по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себе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не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может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рассматриваться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как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условие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успешной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социализации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личности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учащегося,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если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данная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семья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является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функционально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неполной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либо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психологически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дискомфортной.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связи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этим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существует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необходимость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конкретизации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понятия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"неполная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семья",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а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именно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определении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е</w:t>
      </w:r>
      <w:r w:rsidRPr="003319E7">
        <w:rPr>
          <w:color w:val="000000"/>
          <w:sz w:val="28"/>
          <w:szCs w:val="28"/>
        </w:rPr>
        <w:t>ё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возможных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типов.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06073D" w:rsidRPr="003319E7">
        <w:rPr>
          <w:color w:val="000000"/>
          <w:sz w:val="28"/>
          <w:szCs w:val="28"/>
        </w:rPr>
        <w:t>емья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может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быть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неполной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по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следующим</w:t>
      </w:r>
      <w:r w:rsidR="003319E7" w:rsidRPr="003319E7">
        <w:rPr>
          <w:color w:val="000000"/>
          <w:sz w:val="28"/>
          <w:szCs w:val="28"/>
        </w:rPr>
        <w:t xml:space="preserve"> </w:t>
      </w:r>
      <w:r w:rsidR="0006073D" w:rsidRPr="003319E7">
        <w:rPr>
          <w:color w:val="000000"/>
          <w:sz w:val="28"/>
          <w:szCs w:val="28"/>
        </w:rPr>
        <w:t>показателям:</w:t>
      </w:r>
    </w:p>
    <w:p w:rsidR="006E6BF4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1.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составу;</w:t>
      </w:r>
    </w:p>
    <w:p w:rsidR="006E6BF4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2.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выполнению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р</w:t>
      </w:r>
      <w:r w:rsidR="00845FCA" w:rsidRPr="003319E7">
        <w:rPr>
          <w:color w:val="000000"/>
          <w:sz w:val="28"/>
          <w:szCs w:val="28"/>
        </w:rPr>
        <w:t>одителями</w:t>
      </w:r>
      <w:r w:rsidR="003319E7" w:rsidRPr="003319E7">
        <w:rPr>
          <w:color w:val="000000"/>
          <w:sz w:val="28"/>
          <w:szCs w:val="28"/>
        </w:rPr>
        <w:t xml:space="preserve"> </w:t>
      </w:r>
      <w:r w:rsidR="00845FCA" w:rsidRPr="003319E7">
        <w:rPr>
          <w:color w:val="000000"/>
          <w:sz w:val="28"/>
          <w:szCs w:val="28"/>
        </w:rPr>
        <w:t>воспитательных</w:t>
      </w:r>
      <w:r w:rsidR="003319E7" w:rsidRPr="003319E7">
        <w:rPr>
          <w:color w:val="000000"/>
          <w:sz w:val="28"/>
          <w:szCs w:val="28"/>
        </w:rPr>
        <w:t xml:space="preserve"> </w:t>
      </w:r>
      <w:r w:rsidR="00845FCA" w:rsidRPr="003319E7">
        <w:rPr>
          <w:color w:val="000000"/>
          <w:sz w:val="28"/>
          <w:szCs w:val="28"/>
        </w:rPr>
        <w:t>функций</w:t>
      </w:r>
      <w:r w:rsidRPr="003319E7">
        <w:rPr>
          <w:color w:val="000000"/>
          <w:sz w:val="28"/>
          <w:szCs w:val="28"/>
        </w:rPr>
        <w:t>;</w:t>
      </w:r>
    </w:p>
    <w:p w:rsidR="006E6BF4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3.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наличию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благоприятной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психологической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атмосферы.</w:t>
      </w:r>
    </w:p>
    <w:p w:rsidR="00A72282" w:rsidRPr="003319E7" w:rsidRDefault="0006073D" w:rsidP="003319E7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319E7">
        <w:rPr>
          <w:color w:val="000000"/>
          <w:sz w:val="28"/>
          <w:szCs w:val="28"/>
        </w:rPr>
        <w:t>В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целом,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достаточной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долей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условности,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к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неполной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может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быть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отнесена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любая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семья,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имеющая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воспитательный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потенциал,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недостаточный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для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успешной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социализации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личности</w:t>
      </w:r>
      <w:r w:rsidR="003319E7" w:rsidRPr="003319E7">
        <w:rPr>
          <w:color w:val="000000"/>
          <w:sz w:val="28"/>
          <w:szCs w:val="28"/>
        </w:rPr>
        <w:t xml:space="preserve"> </w:t>
      </w:r>
      <w:r w:rsidRPr="003319E7">
        <w:rPr>
          <w:color w:val="000000"/>
          <w:sz w:val="28"/>
          <w:szCs w:val="28"/>
        </w:rPr>
        <w:t>учащегося.</w:t>
      </w:r>
    </w:p>
    <w:p w:rsidR="00A72282" w:rsidRDefault="00A72282" w:rsidP="003319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319E7" w:rsidRPr="003319E7" w:rsidRDefault="003319E7" w:rsidP="003319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72282" w:rsidRDefault="003319E7" w:rsidP="003319E7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3319E7">
        <w:rPr>
          <w:b/>
          <w:bCs/>
          <w:color w:val="000000"/>
          <w:sz w:val="28"/>
          <w:szCs w:val="28"/>
        </w:rPr>
        <w:t>Используемая</w:t>
      </w:r>
      <w:r w:rsidRPr="003319E7">
        <w:rPr>
          <w:b/>
          <w:bCs/>
          <w:caps/>
          <w:color w:val="000000"/>
          <w:sz w:val="28"/>
          <w:szCs w:val="28"/>
        </w:rPr>
        <w:t xml:space="preserve"> </w:t>
      </w:r>
      <w:r w:rsidRPr="003319E7">
        <w:rPr>
          <w:b/>
          <w:bCs/>
          <w:color w:val="000000"/>
          <w:sz w:val="28"/>
          <w:szCs w:val="28"/>
        </w:rPr>
        <w:t>литература</w:t>
      </w:r>
    </w:p>
    <w:p w:rsidR="003319E7" w:rsidRPr="003319E7" w:rsidRDefault="003319E7" w:rsidP="003319E7">
      <w:pPr>
        <w:spacing w:line="360" w:lineRule="auto"/>
        <w:ind w:firstLine="709"/>
        <w:jc w:val="both"/>
        <w:rPr>
          <w:b/>
          <w:bCs/>
          <w:caps/>
          <w:color w:val="000000"/>
          <w:sz w:val="28"/>
          <w:szCs w:val="28"/>
        </w:rPr>
      </w:pPr>
    </w:p>
    <w:p w:rsidR="00A72282" w:rsidRPr="003319E7" w:rsidRDefault="00A72282" w:rsidP="003319E7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9E7">
        <w:rPr>
          <w:rFonts w:ascii="Times New Roman" w:hAnsi="Times New Roman" w:cs="Times New Roman"/>
          <w:sz w:val="28"/>
          <w:szCs w:val="28"/>
        </w:rPr>
        <w:t>1.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Баранов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С.П.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«Педагогика»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-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Просвещение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М;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1987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Общие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основы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педагогики,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проблемы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дидактики,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теория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воспитания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и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школоведения.</w:t>
      </w:r>
    </w:p>
    <w:p w:rsidR="00A72282" w:rsidRPr="003319E7" w:rsidRDefault="00845FCA" w:rsidP="003319E7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9E7">
        <w:rPr>
          <w:rFonts w:ascii="Times New Roman" w:hAnsi="Times New Roman" w:cs="Times New Roman"/>
          <w:sz w:val="28"/>
          <w:szCs w:val="28"/>
        </w:rPr>
        <w:t>2.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Смирнов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С.А.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Педагогика</w:t>
      </w:r>
      <w:r w:rsidR="00A72282" w:rsidRPr="003319E7">
        <w:rPr>
          <w:rFonts w:ascii="Times New Roman" w:hAnsi="Times New Roman" w:cs="Times New Roman"/>
          <w:sz w:val="28"/>
          <w:szCs w:val="28"/>
        </w:rPr>
        <w:t>: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="00A72282" w:rsidRPr="003319E7">
        <w:rPr>
          <w:rFonts w:ascii="Times New Roman" w:hAnsi="Times New Roman" w:cs="Times New Roman"/>
          <w:sz w:val="28"/>
          <w:szCs w:val="28"/>
        </w:rPr>
        <w:t>пед.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="00A72282" w:rsidRPr="003319E7">
        <w:rPr>
          <w:rFonts w:ascii="Times New Roman" w:hAnsi="Times New Roman" w:cs="Times New Roman"/>
          <w:sz w:val="28"/>
          <w:szCs w:val="28"/>
        </w:rPr>
        <w:t>теория,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="00A72282" w:rsidRPr="003319E7">
        <w:rPr>
          <w:rFonts w:ascii="Times New Roman" w:hAnsi="Times New Roman" w:cs="Times New Roman"/>
          <w:sz w:val="28"/>
          <w:szCs w:val="28"/>
        </w:rPr>
        <w:t>системы,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="00A72282" w:rsidRPr="003319E7">
        <w:rPr>
          <w:rFonts w:ascii="Times New Roman" w:hAnsi="Times New Roman" w:cs="Times New Roman"/>
          <w:sz w:val="28"/>
          <w:szCs w:val="28"/>
        </w:rPr>
        <w:t>технологии.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="00A72282" w:rsidRPr="003319E7">
        <w:rPr>
          <w:rFonts w:ascii="Times New Roman" w:hAnsi="Times New Roman" w:cs="Times New Roman"/>
          <w:sz w:val="28"/>
          <w:szCs w:val="28"/>
        </w:rPr>
        <w:t>У</w:t>
      </w:r>
      <w:r w:rsidRPr="003319E7">
        <w:rPr>
          <w:rFonts w:ascii="Times New Roman" w:hAnsi="Times New Roman" w:cs="Times New Roman"/>
          <w:sz w:val="28"/>
          <w:szCs w:val="28"/>
        </w:rPr>
        <w:t>чебное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пособие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для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студентов.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М;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Издательский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центр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Pr="003319E7">
        <w:rPr>
          <w:rFonts w:ascii="Times New Roman" w:hAnsi="Times New Roman" w:cs="Times New Roman"/>
          <w:sz w:val="28"/>
          <w:szCs w:val="28"/>
        </w:rPr>
        <w:t>«</w:t>
      </w:r>
      <w:r w:rsidR="00A72282" w:rsidRPr="003319E7">
        <w:rPr>
          <w:rFonts w:ascii="Times New Roman" w:hAnsi="Times New Roman" w:cs="Times New Roman"/>
          <w:sz w:val="28"/>
          <w:szCs w:val="28"/>
        </w:rPr>
        <w:t>Академия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="00A72282" w:rsidRPr="003319E7">
        <w:rPr>
          <w:rFonts w:ascii="Times New Roman" w:hAnsi="Times New Roman" w:cs="Times New Roman"/>
          <w:sz w:val="28"/>
          <w:szCs w:val="28"/>
        </w:rPr>
        <w:t>»</w:t>
      </w:r>
      <w:r w:rsidRPr="003319E7">
        <w:rPr>
          <w:rFonts w:ascii="Times New Roman" w:hAnsi="Times New Roman" w:cs="Times New Roman"/>
          <w:sz w:val="28"/>
          <w:szCs w:val="28"/>
        </w:rPr>
        <w:t>,</w:t>
      </w:r>
      <w:r w:rsidR="003319E7" w:rsidRPr="003319E7">
        <w:rPr>
          <w:rFonts w:ascii="Times New Roman" w:hAnsi="Times New Roman" w:cs="Times New Roman"/>
          <w:sz w:val="28"/>
          <w:szCs w:val="28"/>
        </w:rPr>
        <w:t xml:space="preserve"> </w:t>
      </w:r>
      <w:r w:rsidR="00A72282" w:rsidRPr="003319E7">
        <w:rPr>
          <w:rFonts w:ascii="Times New Roman" w:hAnsi="Times New Roman" w:cs="Times New Roman"/>
          <w:sz w:val="28"/>
          <w:szCs w:val="28"/>
        </w:rPr>
        <w:t>1998</w:t>
      </w:r>
      <w:bookmarkStart w:id="0" w:name="_GoBack"/>
      <w:bookmarkEnd w:id="0"/>
    </w:p>
    <w:sectPr w:rsidR="00A72282" w:rsidRPr="003319E7" w:rsidSect="003319E7">
      <w:footerReference w:type="default" r:id="rId6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DEE" w:rsidRDefault="003B0DEE">
      <w:r>
        <w:separator/>
      </w:r>
    </w:p>
  </w:endnote>
  <w:endnote w:type="continuationSeparator" w:id="0">
    <w:p w:rsidR="003B0DEE" w:rsidRDefault="003B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2C7" w:rsidRDefault="003C62C7" w:rsidP="003C62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DEE" w:rsidRDefault="003B0DEE">
      <w:r>
        <w:separator/>
      </w:r>
    </w:p>
  </w:footnote>
  <w:footnote w:type="continuationSeparator" w:id="0">
    <w:p w:rsidR="003B0DEE" w:rsidRDefault="003B0D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73D"/>
    <w:rsid w:val="0000245C"/>
    <w:rsid w:val="0006073D"/>
    <w:rsid w:val="000A520C"/>
    <w:rsid w:val="00202B09"/>
    <w:rsid w:val="003319E7"/>
    <w:rsid w:val="003B0DEE"/>
    <w:rsid w:val="003C52D6"/>
    <w:rsid w:val="003C62C7"/>
    <w:rsid w:val="003F7AE6"/>
    <w:rsid w:val="004364D8"/>
    <w:rsid w:val="006E6BF4"/>
    <w:rsid w:val="00735D39"/>
    <w:rsid w:val="00845FCA"/>
    <w:rsid w:val="008A0A40"/>
    <w:rsid w:val="00A47DAB"/>
    <w:rsid w:val="00A72282"/>
    <w:rsid w:val="00C00C54"/>
    <w:rsid w:val="00C333A0"/>
    <w:rsid w:val="00C56E29"/>
    <w:rsid w:val="00DA3E7D"/>
    <w:rsid w:val="00E133BB"/>
    <w:rsid w:val="00E7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C23386-73F7-4F09-B64E-E67BCD241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72282"/>
    <w:pPr>
      <w:spacing w:before="100" w:beforeAutospacing="1" w:after="100" w:afterAutospacing="1" w:line="360" w:lineRule="atLeast"/>
    </w:pPr>
    <w:rPr>
      <w:rFonts w:ascii="Verdana" w:hAnsi="Verdana" w:cs="Verdana"/>
      <w:color w:val="000000"/>
      <w:sz w:val="17"/>
      <w:szCs w:val="17"/>
    </w:rPr>
  </w:style>
  <w:style w:type="paragraph" w:styleId="a4">
    <w:name w:val="footer"/>
    <w:basedOn w:val="a"/>
    <w:link w:val="a5"/>
    <w:uiPriority w:val="99"/>
    <w:rsid w:val="003C62C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3C62C7"/>
  </w:style>
  <w:style w:type="paragraph" w:styleId="a7">
    <w:name w:val="header"/>
    <w:basedOn w:val="a"/>
    <w:link w:val="a8"/>
    <w:uiPriority w:val="99"/>
    <w:rsid w:val="003319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3319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48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8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</vt:lpstr>
    </vt:vector>
  </TitlesOfParts>
  <Company>OEMORG</Company>
  <LinksUpToDate>false</LinksUpToDate>
  <CharactersWithSpaces>14684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</dc:title>
  <dc:subject/>
  <dc:creator>Usser</dc:creator>
  <cp:keywords/>
  <dc:description/>
  <cp:lastModifiedBy>admin</cp:lastModifiedBy>
  <cp:revision>2</cp:revision>
  <dcterms:created xsi:type="dcterms:W3CDTF">2014-03-20T11:46:00Z</dcterms:created>
  <dcterms:modified xsi:type="dcterms:W3CDTF">2014-03-20T11:46:00Z</dcterms:modified>
</cp:coreProperties>
</file>