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444" w:rsidRPr="00C1712E" w:rsidRDefault="001A4444" w:rsidP="00C1712E">
      <w:pPr>
        <w:widowControl/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1A4444" w:rsidRPr="00C1712E" w:rsidRDefault="001A4444" w:rsidP="00C1712E">
      <w:pPr>
        <w:widowControl/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1A4444" w:rsidRPr="00C1712E" w:rsidRDefault="001A4444" w:rsidP="00C1712E">
      <w:pPr>
        <w:widowControl/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1A4444" w:rsidRPr="00C1712E" w:rsidRDefault="001A4444" w:rsidP="00C1712E">
      <w:pPr>
        <w:widowControl/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C1712E" w:rsidRDefault="00C1712E" w:rsidP="00C1712E">
      <w:pPr>
        <w:widowControl/>
        <w:suppressAutoHyphens/>
        <w:spacing w:line="360" w:lineRule="auto"/>
        <w:ind w:firstLine="709"/>
        <w:jc w:val="center"/>
        <w:rPr>
          <w:sz w:val="28"/>
          <w:szCs w:val="72"/>
          <w:lang w:val="en-US"/>
        </w:rPr>
      </w:pPr>
    </w:p>
    <w:p w:rsidR="00C1712E" w:rsidRDefault="00C1712E" w:rsidP="00C1712E">
      <w:pPr>
        <w:widowControl/>
        <w:suppressAutoHyphens/>
        <w:spacing w:line="360" w:lineRule="auto"/>
        <w:ind w:firstLine="709"/>
        <w:jc w:val="center"/>
        <w:rPr>
          <w:sz w:val="28"/>
          <w:szCs w:val="72"/>
          <w:lang w:val="en-US"/>
        </w:rPr>
      </w:pPr>
    </w:p>
    <w:p w:rsidR="00C1712E" w:rsidRDefault="00C1712E" w:rsidP="00C1712E">
      <w:pPr>
        <w:widowControl/>
        <w:suppressAutoHyphens/>
        <w:spacing w:line="360" w:lineRule="auto"/>
        <w:ind w:firstLine="709"/>
        <w:jc w:val="center"/>
        <w:rPr>
          <w:sz w:val="28"/>
          <w:szCs w:val="72"/>
          <w:lang w:val="en-US"/>
        </w:rPr>
      </w:pPr>
    </w:p>
    <w:p w:rsidR="00C1712E" w:rsidRDefault="00C1712E" w:rsidP="00C1712E">
      <w:pPr>
        <w:widowControl/>
        <w:suppressAutoHyphens/>
        <w:spacing w:line="360" w:lineRule="auto"/>
        <w:ind w:firstLine="709"/>
        <w:jc w:val="center"/>
        <w:rPr>
          <w:sz w:val="28"/>
          <w:szCs w:val="72"/>
          <w:lang w:val="en-US"/>
        </w:rPr>
      </w:pPr>
    </w:p>
    <w:p w:rsidR="00C1712E" w:rsidRDefault="00C1712E" w:rsidP="00C1712E">
      <w:pPr>
        <w:widowControl/>
        <w:suppressAutoHyphens/>
        <w:spacing w:line="360" w:lineRule="auto"/>
        <w:ind w:firstLine="709"/>
        <w:jc w:val="center"/>
        <w:rPr>
          <w:sz w:val="28"/>
          <w:szCs w:val="72"/>
          <w:lang w:val="en-US"/>
        </w:rPr>
      </w:pPr>
    </w:p>
    <w:p w:rsidR="001A4444" w:rsidRPr="00C1712E" w:rsidRDefault="001A4444" w:rsidP="00C1712E">
      <w:pPr>
        <w:widowControl/>
        <w:suppressAutoHyphens/>
        <w:spacing w:line="360" w:lineRule="auto"/>
        <w:ind w:firstLine="709"/>
        <w:jc w:val="center"/>
        <w:rPr>
          <w:sz w:val="28"/>
          <w:szCs w:val="72"/>
          <w:lang w:val="uk-UA"/>
        </w:rPr>
      </w:pPr>
      <w:r w:rsidRPr="00C1712E">
        <w:rPr>
          <w:sz w:val="28"/>
          <w:szCs w:val="72"/>
          <w:lang w:val="uk-UA"/>
        </w:rPr>
        <w:t>Домашня контрольна робота</w:t>
      </w:r>
    </w:p>
    <w:p w:rsidR="001A4444" w:rsidRPr="00C1712E" w:rsidRDefault="001A4444" w:rsidP="00C1712E">
      <w:pPr>
        <w:widowControl/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1A4444" w:rsidRPr="00C1712E" w:rsidRDefault="001A4444" w:rsidP="00C1712E">
      <w:pPr>
        <w:widowControl/>
        <w:suppressAutoHyphens/>
        <w:spacing w:line="360" w:lineRule="auto"/>
        <w:ind w:firstLine="709"/>
        <w:jc w:val="center"/>
        <w:rPr>
          <w:b/>
          <w:sz w:val="28"/>
          <w:szCs w:val="40"/>
          <w:lang w:val="uk-UA"/>
        </w:rPr>
      </w:pPr>
      <w:r w:rsidRPr="00C1712E">
        <w:rPr>
          <w:sz w:val="28"/>
          <w:szCs w:val="28"/>
          <w:lang w:val="uk-UA"/>
        </w:rPr>
        <w:t xml:space="preserve">з дисципліни </w:t>
      </w:r>
      <w:r w:rsidRPr="00C1712E">
        <w:rPr>
          <w:b/>
          <w:sz w:val="28"/>
          <w:szCs w:val="40"/>
          <w:lang w:val="uk-UA"/>
        </w:rPr>
        <w:t>Психологія та педагогіка</w:t>
      </w:r>
    </w:p>
    <w:p w:rsidR="00C1712E" w:rsidRPr="00C1712E" w:rsidRDefault="00C1712E" w:rsidP="00C1712E">
      <w:pPr>
        <w:widowControl/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1A4444" w:rsidRPr="00C1712E" w:rsidRDefault="001A4444" w:rsidP="00C1712E">
      <w:pPr>
        <w:widowControl/>
        <w:suppressAutoHyphens/>
        <w:spacing w:line="360" w:lineRule="auto"/>
        <w:ind w:firstLine="709"/>
        <w:jc w:val="center"/>
        <w:rPr>
          <w:b/>
          <w:sz w:val="28"/>
          <w:szCs w:val="32"/>
          <w:lang w:val="uk-UA"/>
        </w:rPr>
      </w:pPr>
      <w:r w:rsidRPr="00C1712E">
        <w:rPr>
          <w:sz w:val="28"/>
          <w:szCs w:val="28"/>
          <w:lang w:val="uk-UA"/>
        </w:rPr>
        <w:t xml:space="preserve">на тему: </w:t>
      </w:r>
      <w:r w:rsidRPr="00C1712E">
        <w:rPr>
          <w:b/>
          <w:sz w:val="28"/>
          <w:szCs w:val="40"/>
          <w:lang w:val="uk-UA"/>
        </w:rPr>
        <w:t>Предмет, завдання і методи педагогіки</w:t>
      </w:r>
    </w:p>
    <w:p w:rsidR="00D77D98" w:rsidRPr="00C1712E" w:rsidRDefault="00C1712E" w:rsidP="00C1712E">
      <w:pPr>
        <w:widowControl/>
        <w:shd w:val="clear" w:color="auto" w:fill="FFFFFF"/>
        <w:tabs>
          <w:tab w:val="left" w:pos="1080"/>
        </w:tabs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D77D98" w:rsidRPr="00C1712E">
        <w:rPr>
          <w:b/>
          <w:sz w:val="28"/>
          <w:szCs w:val="28"/>
          <w:lang w:val="uk-UA"/>
        </w:rPr>
        <w:t>Вступ</w:t>
      </w:r>
    </w:p>
    <w:p w:rsidR="002D40DE" w:rsidRPr="00C1712E" w:rsidRDefault="002D40DE" w:rsidP="00C1712E">
      <w:pPr>
        <w:widowControl/>
        <w:shd w:val="clear" w:color="auto" w:fill="FFFFFF"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77D98" w:rsidRPr="00C1712E" w:rsidRDefault="002D40DE" w:rsidP="00C1712E">
      <w:pPr>
        <w:widowControl/>
        <w:shd w:val="clear" w:color="auto" w:fill="FFFFFF"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712E">
        <w:rPr>
          <w:rStyle w:val="a3"/>
          <w:b w:val="0"/>
          <w:sz w:val="28"/>
          <w:szCs w:val="28"/>
          <w:lang w:val="uk-UA"/>
        </w:rPr>
        <w:t>Педагогіка</w:t>
      </w:r>
      <w:r w:rsidRPr="00C1712E">
        <w:rPr>
          <w:b/>
          <w:sz w:val="28"/>
          <w:szCs w:val="28"/>
          <w:lang w:val="uk-UA"/>
        </w:rPr>
        <w:t xml:space="preserve"> — </w:t>
      </w:r>
      <w:r w:rsidRPr="00C1712E">
        <w:rPr>
          <w:sz w:val="28"/>
          <w:szCs w:val="28"/>
          <w:lang w:val="uk-UA"/>
        </w:rPr>
        <w:t>наука, що вивчає процеси виховання, навчання і розвитку особистості.</w:t>
      </w:r>
    </w:p>
    <w:p w:rsidR="00CE3FFE" w:rsidRPr="00C1712E" w:rsidRDefault="00CE3FFE" w:rsidP="00C1712E">
      <w:pPr>
        <w:pStyle w:val="a4"/>
        <w:suppressAutoHyphens/>
        <w:spacing w:line="360" w:lineRule="auto"/>
        <w:ind w:firstLine="709"/>
        <w:jc w:val="both"/>
      </w:pPr>
      <w:r w:rsidRPr="00C1712E">
        <w:t>Діяльність, яку виконує вчитель, називається педагогічною. Саме він визначає мету і завдання процесу в конкретних умовах, програмує розвиток особистості учня, обґрунтовує систему педагогічних засобів, форм, методів, їх етапність, спрямованість на розв'язання конкретних педагогічних завдань.</w:t>
      </w:r>
      <w:r w:rsidR="00C1712E" w:rsidRPr="00C1712E">
        <w:t xml:space="preserve"> </w:t>
      </w:r>
      <w:r w:rsidRPr="00C1712E">
        <w:t>Педагогічна діяльність - це особливий вид соціальної діяльності, що передбачає передавання від старших поколінь до молодших накопичених людством культури і досвіду, створення умов для їх особистісного розвитку і підготовки до виконання певних соціальних ролей у суспільстві.</w:t>
      </w:r>
    </w:p>
    <w:p w:rsidR="00CE3FFE" w:rsidRPr="00C1712E" w:rsidRDefault="00CE3FFE" w:rsidP="00C1712E">
      <w:pPr>
        <w:pStyle w:val="a4"/>
        <w:suppressAutoHyphens/>
        <w:spacing w:line="360" w:lineRule="auto"/>
        <w:ind w:firstLine="709"/>
        <w:jc w:val="both"/>
      </w:pPr>
      <w:r w:rsidRPr="00C1712E">
        <w:t xml:space="preserve">Педагогічну діяльність здійснюють не лише педагоги, а й батьки, громадські організації, керівники підприємств і установ, різні групи, а також значною мірою засоби масової інформації. Ця діяльність є загальнопедагогічною, тобто такою, яку здійснює кожна людина стосовно самої себе, своїх дітей, товаришів, колег тощо. </w:t>
      </w:r>
    </w:p>
    <w:p w:rsidR="00CE3FFE" w:rsidRPr="00C1712E" w:rsidRDefault="00CE3FFE" w:rsidP="00C1712E">
      <w:pPr>
        <w:pStyle w:val="a4"/>
        <w:suppressAutoHyphens/>
        <w:spacing w:line="360" w:lineRule="auto"/>
        <w:ind w:firstLine="709"/>
        <w:jc w:val="both"/>
      </w:pPr>
      <w:r w:rsidRPr="00C1712E">
        <w:t>Педагогічна діяльність як професійна здійснюється в спеціально організованих суспільством освітніх установах: дошкільних закладах, школах, професійно-технічних училищах, Середніх спеціальних і вищих навчальних закладах, закладах додаткової освіти, підвищення кваліфікації і перепідготовки.</w:t>
      </w:r>
    </w:p>
    <w:p w:rsidR="008458E1" w:rsidRPr="00C1712E" w:rsidRDefault="00CE3FFE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t>Основними видами педагогічної діяльності, яка здійснюється у цілісному педагогічному процесі, є викладання і виховна робота.</w:t>
      </w:r>
    </w:p>
    <w:p w:rsidR="00E421F0" w:rsidRPr="0093109A" w:rsidRDefault="00C1712E" w:rsidP="00C1712E">
      <w:pPr>
        <w:widowControl/>
        <w:shd w:val="clear" w:color="auto" w:fill="FFFFFF"/>
        <w:tabs>
          <w:tab w:val="left" w:pos="1080"/>
        </w:tabs>
        <w:suppressAutoHyphens/>
        <w:spacing w:line="360" w:lineRule="auto"/>
        <w:ind w:firstLine="709"/>
        <w:jc w:val="both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8D6B81" w:rsidRPr="00C1712E">
        <w:rPr>
          <w:b/>
          <w:sz w:val="28"/>
          <w:szCs w:val="28"/>
          <w:lang w:val="uk-UA"/>
        </w:rPr>
        <w:t>Розділ І.</w:t>
      </w:r>
      <w:r w:rsidRPr="00C1712E">
        <w:rPr>
          <w:b/>
          <w:sz w:val="28"/>
          <w:szCs w:val="28"/>
          <w:lang w:val="uk-UA"/>
        </w:rPr>
        <w:t xml:space="preserve"> </w:t>
      </w:r>
      <w:r w:rsidR="008D6B81" w:rsidRPr="00C1712E">
        <w:rPr>
          <w:b/>
          <w:sz w:val="28"/>
          <w:lang w:val="uk-UA"/>
        </w:rPr>
        <w:t>Предмет педагогіки</w:t>
      </w:r>
    </w:p>
    <w:p w:rsidR="002D40DE" w:rsidRPr="00C1712E" w:rsidRDefault="002D40DE" w:rsidP="00C1712E">
      <w:pPr>
        <w:widowControl/>
        <w:shd w:val="clear" w:color="auto" w:fill="FFFFFF"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51915" w:rsidRPr="00C1712E" w:rsidRDefault="00C51915" w:rsidP="00C1712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C1712E">
        <w:rPr>
          <w:sz w:val="28"/>
          <w:lang w:val="uk-UA"/>
        </w:rPr>
        <w:t>Предмет педагогіки</w:t>
      </w:r>
      <w:r w:rsidR="0093109A" w:rsidRPr="001C7E2A">
        <w:rPr>
          <w:sz w:val="28"/>
          <w:lang w:val="uk-UA"/>
        </w:rPr>
        <w:t xml:space="preserve"> </w:t>
      </w:r>
      <w:r w:rsidRPr="00C1712E">
        <w:rPr>
          <w:sz w:val="28"/>
          <w:lang w:val="uk-UA"/>
        </w:rPr>
        <w:t>-</w:t>
      </w:r>
      <w:r w:rsidR="0093109A" w:rsidRPr="0093109A">
        <w:rPr>
          <w:sz w:val="28"/>
          <w:lang w:val="uk-UA"/>
        </w:rPr>
        <w:t xml:space="preserve"> </w:t>
      </w:r>
      <w:r w:rsidRPr="00C1712E">
        <w:rPr>
          <w:sz w:val="28"/>
          <w:lang w:val="uk-UA"/>
        </w:rPr>
        <w:t>особлива сфера суспільної діяльності з виховання людини, складовими частинами якої є освіта і навчання.</w:t>
      </w:r>
    </w:p>
    <w:p w:rsidR="00C51915" w:rsidRPr="00C1712E" w:rsidRDefault="00C51915" w:rsidP="00C1712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C1712E">
        <w:rPr>
          <w:sz w:val="28"/>
          <w:lang w:val="uk-UA"/>
        </w:rPr>
        <w:t>Педагогічна наука виникла і розвивалась як теорія виховання підростаючих поколінь. Зумовлено це тим, що людина, її духовні та фізичні якості формуються в дитинстві, підлітковому віці та юності. Саме у ці періоди життя розвиток особистості відбувається найбільш інтенсивно, формуються найголовніші</w:t>
      </w:r>
      <w:r w:rsidR="005659ED" w:rsidRPr="00C1712E">
        <w:rPr>
          <w:sz w:val="28"/>
          <w:lang w:val="uk-UA"/>
        </w:rPr>
        <w:t xml:space="preserve"> її риси та особливості-розумові та фізичні сили, основи світогляду, переконань, моральних почуттів, риси характеру, спрямованість потреб, інтересів, уподобань тощо. Тому істотні прогалини і недоліки у вихованні, допущені в ранньому віці, ліквідувати пізніше надзвичайно важко, а іноді й неможливо.</w:t>
      </w:r>
    </w:p>
    <w:p w:rsidR="005659ED" w:rsidRPr="00C1712E" w:rsidRDefault="005659ED" w:rsidP="00C1712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C1712E">
        <w:rPr>
          <w:sz w:val="28"/>
          <w:lang w:val="uk-UA"/>
        </w:rPr>
        <w:t>Педагогіка досліджує виховання як свідомий і планомірний процес підготовки людини до життя і праці, розкриває його сутність, закономірності, тенденції та перспективи, вивчає принципи і правила, які регулюють виховну діяльність.</w:t>
      </w:r>
    </w:p>
    <w:p w:rsidR="00EC4836" w:rsidRPr="00C1712E" w:rsidRDefault="00EC4836" w:rsidP="00C1712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C1712E">
        <w:rPr>
          <w:sz w:val="28"/>
          <w:lang w:val="uk-UA"/>
        </w:rPr>
        <w:t>Як і кожна наука, педагогіка має свій понятійний апарат, тобто систему педагогічних понять, які виражають наукові узагальнення. Ці поняття називають категоріями педагогіки. До основних категорій належать виховання, навчання й освіта.</w:t>
      </w:r>
    </w:p>
    <w:p w:rsidR="00EC4836" w:rsidRPr="00C1712E" w:rsidRDefault="00EC4836" w:rsidP="00C1712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8"/>
          <w:lang w:val="uk-UA"/>
        </w:rPr>
      </w:pPr>
      <w:r w:rsidRPr="00C1712E">
        <w:rPr>
          <w:sz w:val="28"/>
          <w:szCs w:val="18"/>
          <w:lang w:val="uk-UA"/>
        </w:rPr>
        <w:t>Виховання — цілеспрямований та організований процес формування особистості.</w:t>
      </w:r>
    </w:p>
    <w:p w:rsidR="004269ED" w:rsidRPr="00C1712E" w:rsidRDefault="004269ED" w:rsidP="00C1712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C1712E">
        <w:rPr>
          <w:sz w:val="28"/>
          <w:szCs w:val="18"/>
          <w:lang w:val="uk-UA"/>
        </w:rPr>
        <w:t>Навчання — цілеспрямована взаємодія вчителя й учнів, у процесі якої засвоюються знання, формуються вміння й навички.</w:t>
      </w:r>
    </w:p>
    <w:p w:rsidR="004269ED" w:rsidRPr="00C1712E" w:rsidRDefault="004269ED" w:rsidP="00C1712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C1712E">
        <w:rPr>
          <w:sz w:val="28"/>
          <w:szCs w:val="18"/>
          <w:lang w:val="uk-UA"/>
        </w:rPr>
        <w:t>Освіта — процес і результат засвоєння учнями систематизованих знань, умінь і навичок, формування на їх основі наукового світогляду, моральних та інших якостей особистості, розвиток її творчих сил і здібностей.</w:t>
      </w:r>
    </w:p>
    <w:p w:rsidR="004269ED" w:rsidRPr="00C1712E" w:rsidRDefault="004269ED" w:rsidP="00C1712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C1712E">
        <w:rPr>
          <w:sz w:val="28"/>
          <w:lang w:val="uk-UA"/>
        </w:rPr>
        <w:t>Основним шляхом і засобом здобуття освіти є навчання, в процесі якого реалізуються цілі освіти.</w:t>
      </w:r>
    </w:p>
    <w:p w:rsidR="004269ED" w:rsidRPr="00C1712E" w:rsidRDefault="004269ED" w:rsidP="00C1712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C1712E">
        <w:rPr>
          <w:sz w:val="28"/>
          <w:lang w:val="uk-UA"/>
        </w:rPr>
        <w:t xml:space="preserve">У педагогічному процесі ці педагогічні категорії взаємопов'язані та взаємозумовлені. Як у широкому соціальному, так і в широкому педагогічному значенні виховання охоплює навчання та освіту. </w:t>
      </w:r>
    </w:p>
    <w:p w:rsidR="00C439D0" w:rsidRPr="00C1712E" w:rsidRDefault="00C439D0" w:rsidP="00C1712E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269ED" w:rsidRPr="0093109A" w:rsidRDefault="004269ED" w:rsidP="00C1712E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rStyle w:val="a3"/>
          <w:b w:val="0"/>
          <w:sz w:val="28"/>
          <w:szCs w:val="28"/>
          <w:lang w:val="uk-UA"/>
        </w:rPr>
      </w:pPr>
      <w:r w:rsidRPr="00C1712E">
        <w:rPr>
          <w:b/>
          <w:sz w:val="28"/>
          <w:szCs w:val="28"/>
          <w:lang w:val="uk-UA"/>
        </w:rPr>
        <w:t>Розділ II.</w:t>
      </w:r>
      <w:r w:rsidR="00C1712E" w:rsidRPr="00C1712E">
        <w:rPr>
          <w:b/>
          <w:sz w:val="28"/>
          <w:szCs w:val="28"/>
          <w:lang w:val="uk-UA"/>
        </w:rPr>
        <w:t xml:space="preserve"> </w:t>
      </w:r>
      <w:r w:rsidRPr="004C081C">
        <w:rPr>
          <w:rStyle w:val="a3"/>
          <w:sz w:val="28"/>
          <w:szCs w:val="28"/>
          <w:lang w:val="uk-UA"/>
        </w:rPr>
        <w:t>Основні завдання педагогік</w:t>
      </w:r>
      <w:r w:rsidR="00C1712E" w:rsidRPr="004C081C">
        <w:rPr>
          <w:rStyle w:val="a3"/>
          <w:sz w:val="28"/>
          <w:szCs w:val="28"/>
          <w:lang w:val="uk-UA"/>
        </w:rPr>
        <w:t>и</w:t>
      </w:r>
    </w:p>
    <w:p w:rsidR="00614AEE" w:rsidRPr="00C1712E" w:rsidRDefault="00614AEE" w:rsidP="00C1712E">
      <w:pPr>
        <w:pStyle w:val="a4"/>
        <w:suppressAutoHyphens/>
        <w:spacing w:line="360" w:lineRule="auto"/>
        <w:ind w:firstLine="709"/>
        <w:jc w:val="both"/>
        <w:rPr>
          <w:rStyle w:val="a3"/>
          <w:b w:val="0"/>
          <w:szCs w:val="28"/>
        </w:rPr>
      </w:pPr>
    </w:p>
    <w:p w:rsidR="005D6034" w:rsidRPr="00C1712E" w:rsidRDefault="00AE5F28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>Завдання сучасної системи виховання, які випливають із суспільних потреб сьогодення, полягають у реальному переході до педагогічної творчості та індивідуального впливу, у переорієнтації учнівських і вчительських колективів на подолання авторитарно-командного стилю у ставленні до учнів. Пріоритетним стає гуманістичне виховання — створення умов для цілеспрямованого систематичного розвитку людини як суб'єкта діяльності, особистості, індивідуальності.</w:t>
      </w:r>
    </w:p>
    <w:p w:rsidR="00F65D62" w:rsidRPr="00C1712E" w:rsidRDefault="00F65D62" w:rsidP="00C1712E">
      <w:pPr>
        <w:pStyle w:val="a4"/>
        <w:suppressAutoHyphens/>
        <w:spacing w:line="360" w:lineRule="auto"/>
        <w:ind w:firstLine="709"/>
        <w:jc w:val="both"/>
      </w:pPr>
      <w:r w:rsidRPr="00C1712E">
        <w:t>До основних завдань педагогічної діяльності належать:</w:t>
      </w:r>
    </w:p>
    <w:p w:rsidR="00F65D62" w:rsidRPr="00C1712E" w:rsidRDefault="00F65D62" w:rsidP="00C1712E">
      <w:pPr>
        <w:pStyle w:val="a4"/>
        <w:suppressAutoHyphens/>
        <w:spacing w:line="360" w:lineRule="auto"/>
        <w:ind w:firstLine="709"/>
        <w:jc w:val="both"/>
      </w:pPr>
      <w:r w:rsidRPr="00C1712E">
        <w:t>— формування національної свідомості, любові до рідної землі, свого народу, бажання працювати задля держави, готовності її захищати;</w:t>
      </w:r>
    </w:p>
    <w:p w:rsidR="00F65D62" w:rsidRPr="00C1712E" w:rsidRDefault="00F65D62" w:rsidP="00C1712E">
      <w:pPr>
        <w:pStyle w:val="a4"/>
        <w:suppressAutoHyphens/>
        <w:spacing w:line="360" w:lineRule="auto"/>
        <w:ind w:firstLine="709"/>
        <w:jc w:val="both"/>
      </w:pPr>
      <w:r w:rsidRPr="00C1712E">
        <w:t>— забезпечення духовної єдності поколінь, виховання поваги до батьків, жінки-матері, культури та історії свого народу;</w:t>
      </w:r>
    </w:p>
    <w:p w:rsidR="00F65D62" w:rsidRPr="00C1712E" w:rsidRDefault="00F65D62" w:rsidP="00C1712E">
      <w:pPr>
        <w:pStyle w:val="a4"/>
        <w:suppressAutoHyphens/>
        <w:spacing w:line="360" w:lineRule="auto"/>
        <w:ind w:firstLine="709"/>
        <w:jc w:val="both"/>
      </w:pPr>
      <w:r w:rsidRPr="00C1712E">
        <w:t>— формування високої мовної культури, оволодіння українською мовою;</w:t>
      </w:r>
    </w:p>
    <w:p w:rsidR="00F65D62" w:rsidRPr="00C1712E" w:rsidRDefault="00F65D62" w:rsidP="00C1712E">
      <w:pPr>
        <w:pStyle w:val="a4"/>
        <w:suppressAutoHyphens/>
        <w:spacing w:line="360" w:lineRule="auto"/>
        <w:ind w:firstLine="709"/>
        <w:jc w:val="both"/>
      </w:pPr>
      <w:r w:rsidRPr="00C1712E">
        <w:t>— прищеплення шанобливого ставлення до культури, звичаїв, традицій українців та представників інших національностей, які мешкають на території України;</w:t>
      </w:r>
    </w:p>
    <w:p w:rsidR="00F65D62" w:rsidRPr="00C1712E" w:rsidRDefault="00F65D62" w:rsidP="00C1712E">
      <w:pPr>
        <w:pStyle w:val="a4"/>
        <w:suppressAutoHyphens/>
        <w:spacing w:line="360" w:lineRule="auto"/>
        <w:ind w:firstLine="709"/>
        <w:jc w:val="both"/>
      </w:pPr>
      <w:r w:rsidRPr="00C1712E">
        <w:t>— виховання духовної культури особистості, створення умов для вибору нею своєї світоглядної позиції;</w:t>
      </w:r>
    </w:p>
    <w:p w:rsidR="00F65D62" w:rsidRPr="00C1712E" w:rsidRDefault="00F65D62" w:rsidP="00C1712E">
      <w:pPr>
        <w:pStyle w:val="a4"/>
        <w:suppressAutoHyphens/>
        <w:spacing w:line="360" w:lineRule="auto"/>
        <w:ind w:firstLine="709"/>
        <w:jc w:val="both"/>
      </w:pPr>
      <w:r w:rsidRPr="00C1712E">
        <w:t>— утвердження принципів вселюдської моралі: правди, справедливості, патріотизму, доброти, працелюбності та інших чеснот;</w:t>
      </w:r>
    </w:p>
    <w:p w:rsidR="00F65D62" w:rsidRPr="00C1712E" w:rsidRDefault="00F65D62" w:rsidP="00C1712E">
      <w:pPr>
        <w:pStyle w:val="a4"/>
        <w:suppressAutoHyphens/>
        <w:spacing w:line="360" w:lineRule="auto"/>
        <w:ind w:firstLine="709"/>
        <w:jc w:val="both"/>
      </w:pPr>
      <w:r w:rsidRPr="00C1712E">
        <w:t>— формування творчої, працелюбної особистості, виховання цивілізованого господаря;</w:t>
      </w:r>
    </w:p>
    <w:p w:rsidR="00F65D62" w:rsidRPr="00C1712E" w:rsidRDefault="00F65D62" w:rsidP="00C1712E">
      <w:pPr>
        <w:pStyle w:val="a4"/>
        <w:suppressAutoHyphens/>
        <w:spacing w:line="360" w:lineRule="auto"/>
        <w:ind w:firstLine="709"/>
        <w:jc w:val="both"/>
      </w:pPr>
      <w:r w:rsidRPr="00C1712E">
        <w:t>— забезпечення повноцінного фізичного розвитку дітей і молоді, охорони та зміцнення їх здоров'я;</w:t>
      </w:r>
    </w:p>
    <w:p w:rsidR="00F65D62" w:rsidRPr="00C1712E" w:rsidRDefault="00F65D62" w:rsidP="00C1712E">
      <w:pPr>
        <w:pStyle w:val="a4"/>
        <w:suppressAutoHyphens/>
        <w:spacing w:line="360" w:lineRule="auto"/>
        <w:ind w:firstLine="709"/>
        <w:jc w:val="both"/>
      </w:pPr>
      <w:r w:rsidRPr="00C1712E">
        <w:t>— виховання поваги до Конституції, законодавства України, державної символіки;</w:t>
      </w:r>
    </w:p>
    <w:p w:rsidR="00F65D62" w:rsidRPr="00C1712E" w:rsidRDefault="00F65D62" w:rsidP="00C1712E">
      <w:pPr>
        <w:pStyle w:val="a4"/>
        <w:suppressAutoHyphens/>
        <w:spacing w:line="360" w:lineRule="auto"/>
        <w:ind w:firstLine="709"/>
        <w:jc w:val="both"/>
      </w:pPr>
      <w:r w:rsidRPr="00C1712E">
        <w:t>— формування глибокого усвідомлення взаємозв'язку між ідеями свободи, правами людини та громадянською відповідальністю;</w:t>
      </w:r>
    </w:p>
    <w:p w:rsidR="00F65D62" w:rsidRPr="00C1712E" w:rsidRDefault="00F65D62" w:rsidP="00C1712E">
      <w:pPr>
        <w:pStyle w:val="a4"/>
        <w:suppressAutoHyphens/>
        <w:spacing w:line="360" w:lineRule="auto"/>
        <w:ind w:firstLine="709"/>
        <w:jc w:val="both"/>
      </w:pPr>
      <w:r w:rsidRPr="00C1712E">
        <w:t>— розвиток індивідуальних здібностей і талантів молоді, забезпечення умов її самореалізації;</w:t>
      </w:r>
    </w:p>
    <w:p w:rsidR="00F65D62" w:rsidRPr="00C1712E" w:rsidRDefault="00F65D62" w:rsidP="00C1712E">
      <w:pPr>
        <w:pStyle w:val="a4"/>
        <w:suppressAutoHyphens/>
        <w:spacing w:line="360" w:lineRule="auto"/>
        <w:ind w:firstLine="709"/>
        <w:jc w:val="both"/>
      </w:pPr>
      <w:r w:rsidRPr="00C1712E">
        <w:t>— формування у дітей і молоді уміння міжособистісного спілкування та підготовка їх до життя за ринкових відносин.</w:t>
      </w:r>
    </w:p>
    <w:p w:rsidR="00614AEE" w:rsidRPr="00C1712E" w:rsidRDefault="00614AEE" w:rsidP="00C1712E">
      <w:pPr>
        <w:pStyle w:val="a4"/>
        <w:suppressAutoHyphens/>
        <w:spacing w:line="360" w:lineRule="auto"/>
        <w:ind w:firstLine="709"/>
        <w:jc w:val="both"/>
        <w:rPr>
          <w:rStyle w:val="a3"/>
          <w:b w:val="0"/>
        </w:rPr>
      </w:pPr>
      <w:r w:rsidRPr="00C1712E">
        <w:t>Мета виховання конкретизується через систему виховних завдань, які об'єднуються в пріоритетні виховні напрями: розумове, моральне, трудове та інші. Дані напрями тісно пов'язані, доповнюють один одного, мають самостійне теоретико-методологічне значення. Водночас вони утворюють цілісну систему національного виховання.</w:t>
      </w:r>
    </w:p>
    <w:p w:rsidR="00A8641C" w:rsidRPr="00C1712E" w:rsidRDefault="00A8641C" w:rsidP="00C1712E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>Процес навчання покликаний здійснювати освітню, виховну і розвиваючі функції.</w:t>
      </w:r>
    </w:p>
    <w:p w:rsidR="00A8641C" w:rsidRPr="00C1712E" w:rsidRDefault="00A8641C" w:rsidP="00C1712E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 xml:space="preserve">Виділення даних функцій процесу навчання проведене умовно, оскільки грані між процесами освіти, виховання і розвитку особи відносні, і деякі їх аспекти є загальними. </w:t>
      </w:r>
    </w:p>
    <w:p w:rsidR="00A8641C" w:rsidRPr="00C1712E" w:rsidRDefault="00A8641C" w:rsidP="00C1712E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>Освітня функція процесу навчання припускає засвоєння особою наукових знань, формування системи спеціальних і загальнонавчальних умінь і навичок.</w:t>
      </w:r>
    </w:p>
    <w:p w:rsidR="00A8641C" w:rsidRPr="00C1712E" w:rsidRDefault="00A8641C" w:rsidP="00C1712E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>Виховна функція процесу навчання полягає у формуванні системи ціннісн</w:t>
      </w:r>
      <w:r w:rsidR="00C771C5" w:rsidRPr="00C1712E">
        <w:rPr>
          <w:sz w:val="28"/>
          <w:szCs w:val="28"/>
          <w:lang w:val="uk-UA"/>
        </w:rPr>
        <w:t>о</w:t>
      </w:r>
      <w:r w:rsidRPr="00C1712E">
        <w:rPr>
          <w:sz w:val="28"/>
          <w:szCs w:val="28"/>
          <w:lang w:val="uk-UA"/>
        </w:rPr>
        <w:t>-емоційних відносин особи до світу і сукупності її якостей.</w:t>
      </w:r>
    </w:p>
    <w:p w:rsidR="00A8641C" w:rsidRPr="00C1712E" w:rsidRDefault="00A8641C" w:rsidP="00C1712E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>Розвиваюча функція процесу навчання визначає розвиток загальних і спеціальних здібностей особи, а також психічних процесів.</w:t>
      </w:r>
    </w:p>
    <w:p w:rsidR="00AE74A2" w:rsidRPr="0093109A" w:rsidRDefault="00C1712E" w:rsidP="00C1712E">
      <w:pPr>
        <w:pStyle w:val="a4"/>
        <w:suppressAutoHyphens/>
        <w:spacing w:line="360" w:lineRule="auto"/>
        <w:ind w:firstLine="709"/>
        <w:jc w:val="both"/>
        <w:rPr>
          <w:b/>
          <w:szCs w:val="28"/>
        </w:rPr>
      </w:pPr>
      <w:r>
        <w:rPr>
          <w:szCs w:val="28"/>
        </w:rPr>
        <w:br w:type="page"/>
      </w:r>
      <w:r w:rsidR="00B16DD9" w:rsidRPr="00C1712E">
        <w:rPr>
          <w:b/>
          <w:szCs w:val="28"/>
        </w:rPr>
        <w:t>Ро</w:t>
      </w:r>
      <w:r w:rsidR="00D13661" w:rsidRPr="00C1712E">
        <w:rPr>
          <w:b/>
          <w:szCs w:val="28"/>
        </w:rPr>
        <w:t>зділ III. Методи педагогіки</w:t>
      </w:r>
      <w:r w:rsidR="0000650E" w:rsidRPr="00C1712E">
        <w:rPr>
          <w:b/>
          <w:szCs w:val="28"/>
        </w:rPr>
        <w:t xml:space="preserve"> та форми організації навчання</w:t>
      </w:r>
    </w:p>
    <w:p w:rsidR="00B16DD9" w:rsidRPr="00C1712E" w:rsidRDefault="00B16DD9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</w:p>
    <w:p w:rsidR="00D30E52" w:rsidRPr="00C1712E" w:rsidRDefault="00D30E52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 xml:space="preserve">Метод від (греч. </w:t>
      </w:r>
      <w:r w:rsidRPr="00C1712E">
        <w:rPr>
          <w:iCs/>
          <w:szCs w:val="28"/>
        </w:rPr>
        <w:t>meethodos -</w:t>
      </w:r>
      <w:r w:rsidRPr="00C1712E">
        <w:rPr>
          <w:szCs w:val="28"/>
        </w:rPr>
        <w:t xml:space="preserve"> буквально: шлях до чого-небудь) означає спосіб діяльності, спрямованої на досягнення визначеної мети.</w:t>
      </w:r>
    </w:p>
    <w:p w:rsidR="00D30E52" w:rsidRPr="00C1712E" w:rsidRDefault="00D30E52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>Методом педагогіки називають спосіб упорядкованої взаємозалежної діяльності викладача і учнів, спрямованої на рішення задач навчання.</w:t>
      </w:r>
    </w:p>
    <w:p w:rsidR="00344E2F" w:rsidRPr="00C1712E" w:rsidRDefault="00344E2F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>Першовідкривачем методів виховання вважають німецького педагога Йогана-Фрідріха Гербарта (1776—1841), який вважав, що філософія визначає мету виховання, а психологія — шляхи до цієї мети.</w:t>
      </w:r>
    </w:p>
    <w:p w:rsidR="00344E2F" w:rsidRPr="00C1712E" w:rsidRDefault="00344E2F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>Метод виховання поділяють на окремі елементи — прийоми виховання, які використовують для підвищення виховної ефективності методів.</w:t>
      </w:r>
    </w:p>
    <w:p w:rsidR="00344E2F" w:rsidRPr="00C1712E" w:rsidRDefault="00344E2F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>Методи і прийоми виховання є своєрідними інструме</w:t>
      </w:r>
      <w:r w:rsidR="00E954D7" w:rsidRPr="00C1712E">
        <w:rPr>
          <w:szCs w:val="28"/>
        </w:rPr>
        <w:t>нтами в діяльності вихователя. Ї</w:t>
      </w:r>
      <w:r w:rsidRPr="00C1712E">
        <w:rPr>
          <w:szCs w:val="28"/>
        </w:rPr>
        <w:t>х дієвість залежить від використання виховних засобів.</w:t>
      </w:r>
    </w:p>
    <w:p w:rsidR="00344E2F" w:rsidRPr="00C1712E" w:rsidRDefault="00344E2F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>Засоби виховання — надбання матеріальної та духовної культури (художня, наукова література, радіо, телебачення, Інтернет, предмети образотворчого, театрального, кіномистецтва тощо), форми і види виховної роботи (збори, бесіди, конференції, гуртки, ігри, спортивна діяльність), які задіюють під час використання певного методу. Дієвість методів виховання залежить і від того, наскільки у виховному процесі задіяна праця молодої людини над собою, природа, надбання національної культури (казки, легенди, колискові пісні, обряди, звичаї та ін.).</w:t>
      </w:r>
    </w:p>
    <w:p w:rsidR="00344E2F" w:rsidRPr="00C1712E" w:rsidRDefault="00344E2F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>Основним критерієм оцінювання виховного методу є відповідність його виховним цілям і завданням. У педагогічній науці існує кілька класифікацій виховних методів. Найчастіше при цьому беруть за основу систему виховних впливів, за допомогою яких відбувається формування особистості.</w:t>
      </w:r>
    </w:p>
    <w:p w:rsidR="00E954D7" w:rsidRPr="00C1712E" w:rsidRDefault="00E954D7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>Однією з найпоширеніших є класифікація методів російського вченого-педагога Віталія Сластьоніна, згідно з якою розрізняють такі групи методів:</w:t>
      </w:r>
    </w:p>
    <w:p w:rsidR="00E954D7" w:rsidRPr="00C1712E" w:rsidRDefault="00E954D7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>1. Методи формування свідомості особистості: бесіди, лекції, методи дискусії, переконання, навіювання, приклад.</w:t>
      </w:r>
    </w:p>
    <w:p w:rsidR="00E954D7" w:rsidRPr="00C1712E" w:rsidRDefault="00E954D7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>2. Методи організації діяльності, спілкування, формування позитивного досвіду суспільної поведінки: педагогічна вимога, громадська думка, довір'я, привчання, тренування, створення виховних ситуацій, прогнозування.</w:t>
      </w:r>
    </w:p>
    <w:p w:rsidR="00E954D7" w:rsidRPr="00C1712E" w:rsidRDefault="00E954D7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>3. Методи стимулювання діяльності і поведінки: гра, змагання, заохочення, покарання.</w:t>
      </w:r>
    </w:p>
    <w:p w:rsidR="00E954D7" w:rsidRPr="00C1712E" w:rsidRDefault="00E954D7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>4. Методи самовиховання: самопізнання, самооцінювання, саморегуляція.</w:t>
      </w:r>
    </w:p>
    <w:p w:rsidR="00E954D7" w:rsidRPr="00C1712E" w:rsidRDefault="00E954D7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>Використання їх забезпечує формування в учнів практичних умінь і навичок самовиховання як найвищої форми виховання і подальшого самовдосконалення. Вони враховують демократичні засади виховання, необхідність активної участі дітей у виховному процесі.</w:t>
      </w:r>
    </w:p>
    <w:p w:rsidR="001A3C1C" w:rsidRPr="00C1712E" w:rsidRDefault="0000650E" w:rsidP="00C1712E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>Форма розглядається як спосіб виразу змісту, а отже, як його носій. Завдяки формі зміст знаходить зовнішній вигляд, стає пристосованим до використання (додаткові заняття, інструктаж, вікторина, залік, лекція, диспут, урок, екскурсія, бесіда, збори, вечір, консультація, іспит, лінійка, огляд, рейд і ін.). Будь-яка форма складається з одних і тих же компонентів:</w:t>
      </w:r>
    </w:p>
    <w:p w:rsidR="001A3C1C" w:rsidRPr="00C1712E" w:rsidRDefault="0000650E" w:rsidP="00C1712E">
      <w:pPr>
        <w:widowControl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 xml:space="preserve">цілей, </w:t>
      </w:r>
    </w:p>
    <w:p w:rsidR="001A3C1C" w:rsidRPr="00C1712E" w:rsidRDefault="0000650E" w:rsidP="00C1712E">
      <w:pPr>
        <w:widowControl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 xml:space="preserve">принципів, </w:t>
      </w:r>
    </w:p>
    <w:p w:rsidR="001A3C1C" w:rsidRPr="00C1712E" w:rsidRDefault="0000650E" w:rsidP="00C1712E">
      <w:pPr>
        <w:widowControl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 xml:space="preserve">змісту, </w:t>
      </w:r>
    </w:p>
    <w:p w:rsidR="0000650E" w:rsidRPr="00C1712E" w:rsidRDefault="0000650E" w:rsidP="00C1712E">
      <w:pPr>
        <w:widowControl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>методів і засобів навчання.</w:t>
      </w:r>
    </w:p>
    <w:p w:rsidR="001A3C1C" w:rsidRPr="00C1712E" w:rsidRDefault="0000650E" w:rsidP="00C1712E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 xml:space="preserve">Всі форми знаходяться в складній взаємодії. У кожній з форм по-різному організовується діяльність учнів. На підставі цього виділяють форми діяльності учнів: </w:t>
      </w:r>
    </w:p>
    <w:p w:rsidR="001A3C1C" w:rsidRPr="00C1712E" w:rsidRDefault="0000650E" w:rsidP="00C1712E">
      <w:pPr>
        <w:widowControl/>
        <w:numPr>
          <w:ilvl w:val="0"/>
          <w:numId w:val="13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 xml:space="preserve">індивідуальні, </w:t>
      </w:r>
    </w:p>
    <w:p w:rsidR="001A3C1C" w:rsidRPr="00C1712E" w:rsidRDefault="0000650E" w:rsidP="00C1712E">
      <w:pPr>
        <w:widowControl/>
        <w:numPr>
          <w:ilvl w:val="0"/>
          <w:numId w:val="13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>групові</w:t>
      </w:r>
      <w:r w:rsidR="001A3C1C" w:rsidRPr="00C1712E">
        <w:rPr>
          <w:sz w:val="28"/>
          <w:szCs w:val="28"/>
          <w:lang w:val="uk-UA"/>
        </w:rPr>
        <w:t>,</w:t>
      </w:r>
      <w:r w:rsidRPr="00C1712E">
        <w:rPr>
          <w:sz w:val="28"/>
          <w:szCs w:val="28"/>
          <w:lang w:val="uk-UA"/>
        </w:rPr>
        <w:t xml:space="preserve"> </w:t>
      </w:r>
    </w:p>
    <w:p w:rsidR="001A3C1C" w:rsidRPr="00C1712E" w:rsidRDefault="0000650E" w:rsidP="00C1712E">
      <w:pPr>
        <w:widowControl/>
        <w:numPr>
          <w:ilvl w:val="0"/>
          <w:numId w:val="13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 xml:space="preserve">фронтальні (колективні, масові). </w:t>
      </w:r>
    </w:p>
    <w:p w:rsidR="00B16DD9" w:rsidRPr="00C1712E" w:rsidRDefault="001A3C1C" w:rsidP="00C1712E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>П</w:t>
      </w:r>
      <w:r w:rsidR="0000650E" w:rsidRPr="00C1712E">
        <w:rPr>
          <w:sz w:val="28"/>
          <w:szCs w:val="28"/>
          <w:lang w:val="uk-UA"/>
        </w:rPr>
        <w:t xml:space="preserve">рофесійніше розглядати форми організації навчання не по кількості учнів, </w:t>
      </w:r>
      <w:r w:rsidRPr="00C1712E">
        <w:rPr>
          <w:sz w:val="28"/>
          <w:szCs w:val="28"/>
          <w:lang w:val="uk-UA"/>
        </w:rPr>
        <w:t xml:space="preserve">які </w:t>
      </w:r>
      <w:r w:rsidR="0000650E" w:rsidRPr="00C1712E">
        <w:rPr>
          <w:sz w:val="28"/>
          <w:szCs w:val="28"/>
          <w:lang w:val="uk-UA"/>
        </w:rPr>
        <w:t>беруть участь в освітньому процесі, а по характеру зв'язків між ними в процесі пізнавальної діяльності.</w:t>
      </w:r>
    </w:p>
    <w:p w:rsidR="0000650E" w:rsidRPr="00C1712E" w:rsidRDefault="0000650E" w:rsidP="00C1712E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u w:val="single"/>
          <w:lang w:val="uk-UA"/>
        </w:rPr>
        <w:t>Індивідуальна форма</w:t>
      </w:r>
      <w:r w:rsidRPr="00C1712E">
        <w:rPr>
          <w:sz w:val="28"/>
          <w:szCs w:val="28"/>
          <w:lang w:val="uk-UA"/>
        </w:rPr>
        <w:t xml:space="preserve"> - поглиблена індивідуалізація навчання, коли кожному дається самостійне завдання і передбачається високий рівень пізнавальної активності і самостійності кожного учня. Дана форма доцільна при виконанні вправ, рішенні завдань різних типів, програмованому навчанні, поглибленні знань і ліквідації в них пропусків.</w:t>
      </w:r>
    </w:p>
    <w:p w:rsidR="0000650E" w:rsidRPr="00C1712E" w:rsidRDefault="0000650E" w:rsidP="00C1712E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>Названі форми організації учбової діяльності вельми цінні і ефективні тільки у взаємозв'язку.</w:t>
      </w:r>
    </w:p>
    <w:p w:rsidR="0000650E" w:rsidRPr="00C1712E" w:rsidRDefault="0000650E" w:rsidP="00C1712E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u w:val="single"/>
          <w:lang w:val="uk-UA"/>
        </w:rPr>
        <w:t>Групова форма</w:t>
      </w:r>
      <w:r w:rsidRPr="00C1712E">
        <w:rPr>
          <w:sz w:val="28"/>
          <w:szCs w:val="28"/>
          <w:lang w:val="uk-UA"/>
        </w:rPr>
        <w:t xml:space="preserve"> - передбачає розділення групи що вчаться на підгрупи для виконання певних однакових або різних завдань: виконання лабораторних і практичних робіт, рішення завдань і вправ.</w:t>
      </w:r>
    </w:p>
    <w:p w:rsidR="0000650E" w:rsidRPr="00C1712E" w:rsidRDefault="0000650E" w:rsidP="00C1712E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u w:val="single"/>
          <w:lang w:val="uk-UA"/>
        </w:rPr>
        <w:t>Фронтальна форма</w:t>
      </w:r>
      <w:r w:rsidRPr="00C1712E">
        <w:rPr>
          <w:sz w:val="28"/>
          <w:szCs w:val="28"/>
          <w:lang w:val="uk-UA"/>
        </w:rPr>
        <w:t xml:space="preserve"> - припускає спільну діяльність всієї учбової групи: вчитель ставить для всіх однакові завдання, висловлює програмний матеріал, учні працюють над однією проблемою. Викладач питає всіх, розмовляє зі всіма, контролює всіх і т.д. Всім забезпечується одночасне просування в ученні.</w:t>
      </w:r>
    </w:p>
    <w:p w:rsidR="00B16DD9" w:rsidRPr="00C1712E" w:rsidRDefault="00B16DD9" w:rsidP="00C1712E">
      <w:pPr>
        <w:widowControl/>
        <w:shd w:val="clear" w:color="auto" w:fill="FFFFFF"/>
        <w:tabs>
          <w:tab w:val="left" w:pos="1080"/>
        </w:tabs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AE74A2" w:rsidRPr="00C1712E" w:rsidRDefault="00D13661" w:rsidP="00C1712E">
      <w:pPr>
        <w:widowControl/>
        <w:shd w:val="clear" w:color="auto" w:fill="FFFFFF"/>
        <w:tabs>
          <w:tab w:val="left" w:pos="1080"/>
        </w:tabs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1712E">
        <w:rPr>
          <w:b/>
          <w:sz w:val="28"/>
          <w:szCs w:val="28"/>
          <w:lang w:val="uk-UA"/>
        </w:rPr>
        <w:t>Розділ IV. Зв’язок пед</w:t>
      </w:r>
      <w:r w:rsidR="00C1712E" w:rsidRPr="00C1712E">
        <w:rPr>
          <w:b/>
          <w:sz w:val="28"/>
          <w:szCs w:val="28"/>
          <w:lang w:val="uk-UA"/>
        </w:rPr>
        <w:t>агогіки з іншими науками</w:t>
      </w:r>
    </w:p>
    <w:p w:rsidR="00AE74A2" w:rsidRPr="00C1712E" w:rsidRDefault="00AE74A2" w:rsidP="00C1712E">
      <w:pPr>
        <w:widowControl/>
        <w:shd w:val="clear" w:color="auto" w:fill="FFFFFF"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3661" w:rsidRPr="00C1712E" w:rsidRDefault="00D13661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>Педагогіка вирішує свої завдання не ізольовано, а в тісному взаємозв’язку з іншими науками, використовуючи їхні досягнення в суміжних із педагогікою галузях. Будучи наукою суспільною, педагогіка тісно пов’язана з такими науками, як психологія, філософія, історія, етика, естетика, економіка, соціологія та ін.</w:t>
      </w:r>
    </w:p>
    <w:p w:rsidR="00FD34A4" w:rsidRPr="00C1712E" w:rsidRDefault="00D13661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>Щоб правильно вчити і виховувати учня, досягти в цьому позитивних результатів, необхідно знати біологічні закономірності росту і розвитку людського організму. Тому педагогіка тісно пов’язана з анатомією і фізіологією людини, особливо з фізіологією вищої нервової діяльності. Містком між ними є вікова психологія, яка розкриває вікові особливості формування і розвитку психіки людської особистості.</w:t>
      </w:r>
      <w:r w:rsidR="00FD34A4" w:rsidRPr="00C1712E">
        <w:rPr>
          <w:szCs w:val="28"/>
        </w:rPr>
        <w:t>Філософські науки допомагають педагогіці визначити мету виховання, правильно враховувати дію загальних закономірностей людського буття і мислення, забезпечують оперативною інформацією про зміни в науці й суспільстві, коригуючи спрямованість виховання. Психологія вивчає закономірності розвитку психіки людини, а педагогіка — ефективність виховних впливів, які зумовлюють зміни у її внутрішньому світі й поведінці. Кожен розділ педагогіки спирається на відповідний розділ психології. Анатомія і фізіологія людини є основою для розуміння її біологічної сутності — розвитку вищої нервової діяльності, першої і другої сигнальних систем, розвитку та функціонування органів чуття, опорно-рухового апарату, серцево-судинної і дихальної систем. Економічні науки дають змогу простежити вплив закономірностей розвитку виробничих відносин, економічних процесів, навчання й виховання. Етнологія вказує на національні особливості людей, які завжди є представниками певних етнічних груп. Соціологія допомагає у пізнанні таких систем суспільства, як сім'я, школи різних типів, трудові колективи, формальні та неформальні групи, юнацька субкультура тощо, використовуючи фактичний матеріал для раціональної організації навчання й виховання. Використання досліджень кібернетики дає можливість сконструювати і застосувати в педагогічному процесі навчальні та контрольні машини.</w:t>
      </w:r>
    </w:p>
    <w:p w:rsidR="00216EA9" w:rsidRPr="0093109A" w:rsidRDefault="00C1712E" w:rsidP="00C1712E">
      <w:pPr>
        <w:widowControl/>
        <w:shd w:val="clear" w:color="auto" w:fill="FFFFFF"/>
        <w:tabs>
          <w:tab w:val="left" w:pos="108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Pr="00C1712E">
        <w:rPr>
          <w:b/>
          <w:sz w:val="28"/>
          <w:szCs w:val="28"/>
          <w:lang w:val="uk-UA"/>
        </w:rPr>
        <w:t>Висновок</w:t>
      </w:r>
    </w:p>
    <w:p w:rsidR="00216EA9" w:rsidRPr="00C1712E" w:rsidRDefault="00216EA9" w:rsidP="00C1712E">
      <w:pPr>
        <w:widowControl/>
        <w:shd w:val="clear" w:color="auto" w:fill="FFFFFF"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062B9" w:rsidRPr="00C1712E" w:rsidRDefault="001062B9" w:rsidP="00C1712E">
      <w:pPr>
        <w:pStyle w:val="a4"/>
        <w:tabs>
          <w:tab w:val="num" w:pos="643"/>
        </w:tabs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>Сучасний соціально-економічний і науково-технічний розвиток суспільства ставить ряд нових завдань у галузі освіти і виховання, підготовки людини до активної трудової та громадської діяльності.</w:t>
      </w:r>
    </w:p>
    <w:p w:rsidR="001062B9" w:rsidRPr="00C1712E" w:rsidRDefault="001062B9" w:rsidP="00C1712E">
      <w:pPr>
        <w:pStyle w:val="a4"/>
        <w:tabs>
          <w:tab w:val="num" w:pos="643"/>
        </w:tabs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>Педагогіка як наука посідає особливе місце в системі наук про людину, колектив, суспільство людство. Вона вивчає, досліджує і розв’язує проблеми освіти, навчання і виховання людини, що виникають або можуть виникнути в усі періоди життя.</w:t>
      </w:r>
    </w:p>
    <w:p w:rsidR="001062B9" w:rsidRPr="00C1712E" w:rsidRDefault="001062B9" w:rsidP="00C1712E">
      <w:pPr>
        <w:pStyle w:val="a4"/>
        <w:tabs>
          <w:tab w:val="num" w:pos="643"/>
        </w:tabs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 xml:space="preserve">Проте найактуальнішими й найвідповідальнішими є дитячий, підлітковий та юнацький періоди життя. Вони збігаються з часом навчання, вибору основної сфери діяльності, взаємостосунків між людьми, з періодом створення сім’ї. </w:t>
      </w:r>
    </w:p>
    <w:p w:rsidR="001062B9" w:rsidRPr="00C1712E" w:rsidRDefault="001062B9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>Розвиток людства, сутність людини вказують на те, що освіта і навчання мають здійснюватись не тільки в молоді, а й в наступні роки, охоплюючи увесь період життя людини (дитячий, підлітковий, юнацький період, вік зрілості і старіння). Тому й сформувався загальний підхід до освіти та навчання як всебічного і гармонійного розвитку особистості з урахуванням індивідуальності і характеру розвитку суспільства.</w:t>
      </w:r>
    </w:p>
    <w:p w:rsidR="00216EA9" w:rsidRPr="00C1712E" w:rsidRDefault="001062B9" w:rsidP="00C1712E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>Пройшовши декілька історичних етапів розвитку, педагогіка як наука насамперед-це об’єкт педагогічної дії: вихованців і вихователів, учнів і вчителів, студентів і викладачів, молодих робітників і наставників, колективи і керівників. Зв’язки між ними характеризуються соціальною сутністю та суспільними відносинами. Тому педагогіка — багатогранна, різногалузева наука, яка має тісні зв’язки з іншими науками про людину.</w:t>
      </w:r>
    </w:p>
    <w:p w:rsidR="001062B9" w:rsidRPr="00C1712E" w:rsidRDefault="001062B9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rPr>
          <w:szCs w:val="28"/>
        </w:rPr>
        <w:t>Розвиток педагогічної науки не забезпечує автоматично якість навчання та виховання.</w:t>
      </w:r>
    </w:p>
    <w:p w:rsidR="00FD479F" w:rsidRPr="00C1712E" w:rsidRDefault="001062B9" w:rsidP="00C1712E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C1712E">
        <w:t>Необхідно, щоб теорія втілювалась у практичні технології. Зближення теорії з практикою поки що не є достатнім. Про це свідчать факти, проблеми, невирішені питання в освіті, у вихованні й навчанні.</w:t>
      </w:r>
    </w:p>
    <w:p w:rsidR="004269ED" w:rsidRPr="00C1712E" w:rsidRDefault="00C1712E" w:rsidP="00C1712E">
      <w:pPr>
        <w:widowControl/>
        <w:shd w:val="clear" w:color="auto" w:fill="FFFFFF"/>
        <w:tabs>
          <w:tab w:val="left" w:pos="1080"/>
        </w:tabs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  <w:lang w:val="uk-UA"/>
        </w:rPr>
        <w:br w:type="page"/>
      </w:r>
      <w:r w:rsidRPr="00C1712E">
        <w:rPr>
          <w:b/>
          <w:sz w:val="28"/>
          <w:szCs w:val="28"/>
          <w:lang w:val="uk-UA"/>
        </w:rPr>
        <w:t>Список використаної літератури</w:t>
      </w:r>
    </w:p>
    <w:p w:rsidR="004269ED" w:rsidRPr="00C1712E" w:rsidRDefault="004269ED" w:rsidP="00C1712E">
      <w:pPr>
        <w:widowControl/>
        <w:shd w:val="clear" w:color="auto" w:fill="FFFFFF"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269ED" w:rsidRPr="00C1712E" w:rsidRDefault="00D82EF4" w:rsidP="00C1712E">
      <w:pPr>
        <w:widowControl/>
        <w:numPr>
          <w:ilvl w:val="0"/>
          <w:numId w:val="15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>Волкова Н. П. «Педагогіка» Видавничий центр «Академія» Київ 2001</w:t>
      </w:r>
      <w:r w:rsidR="008F5316" w:rsidRPr="00C1712E">
        <w:rPr>
          <w:sz w:val="28"/>
          <w:szCs w:val="28"/>
          <w:lang w:val="uk-UA"/>
        </w:rPr>
        <w:t>.</w:t>
      </w:r>
    </w:p>
    <w:p w:rsidR="00214C0A" w:rsidRPr="00C1712E" w:rsidRDefault="00214C0A" w:rsidP="00C1712E">
      <w:pPr>
        <w:widowControl/>
        <w:numPr>
          <w:ilvl w:val="0"/>
          <w:numId w:val="15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>Лозниця В. С. «Психологія і педагогіка: Основні положення».</w:t>
      </w:r>
      <w:r w:rsidR="00C1712E" w:rsidRPr="00C1712E">
        <w:rPr>
          <w:sz w:val="28"/>
          <w:szCs w:val="28"/>
          <w:lang w:val="uk-UA"/>
        </w:rPr>
        <w:t xml:space="preserve"> </w:t>
      </w:r>
      <w:r w:rsidRPr="00C1712E">
        <w:rPr>
          <w:sz w:val="28"/>
          <w:szCs w:val="28"/>
          <w:lang w:val="uk-UA"/>
        </w:rPr>
        <w:t>Навчальний посібник для самостійного вивчення дисципліни.</w:t>
      </w:r>
      <w:r w:rsidR="00C1712E" w:rsidRPr="00C1712E">
        <w:rPr>
          <w:sz w:val="28"/>
          <w:szCs w:val="28"/>
          <w:lang w:val="uk-UA"/>
        </w:rPr>
        <w:t xml:space="preserve"> </w:t>
      </w:r>
      <w:r w:rsidRPr="00C1712E">
        <w:rPr>
          <w:sz w:val="28"/>
          <w:szCs w:val="28"/>
          <w:lang w:val="uk-UA"/>
        </w:rPr>
        <w:t>К.: Екс Об, 2000.</w:t>
      </w:r>
    </w:p>
    <w:p w:rsidR="00214C0A" w:rsidRPr="00C1712E" w:rsidRDefault="00214C0A" w:rsidP="00C1712E">
      <w:pPr>
        <w:widowControl/>
        <w:numPr>
          <w:ilvl w:val="0"/>
          <w:numId w:val="15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rPr>
          <w:sz w:val="28"/>
          <w:lang w:val="uk-UA"/>
        </w:rPr>
      </w:pPr>
      <w:r w:rsidRPr="00C1712E">
        <w:rPr>
          <w:sz w:val="28"/>
          <w:lang w:val="uk-UA"/>
        </w:rPr>
        <w:t>Подласый И. П. «Педагогика». Учебник для студентов высшего педагогического учебного заведения. М.: Просвещение; Гуманит изд. центр «ВЛАДОС», 1996</w:t>
      </w:r>
    </w:p>
    <w:p w:rsidR="00D82EF4" w:rsidRPr="00C1712E" w:rsidRDefault="00D82EF4" w:rsidP="00C1712E">
      <w:pPr>
        <w:widowControl/>
        <w:numPr>
          <w:ilvl w:val="0"/>
          <w:numId w:val="15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 xml:space="preserve">Харламов И.Ф. </w:t>
      </w:r>
      <w:r w:rsidR="00214C0A" w:rsidRPr="00C1712E">
        <w:rPr>
          <w:sz w:val="28"/>
          <w:szCs w:val="28"/>
          <w:lang w:val="uk-UA"/>
        </w:rPr>
        <w:t>«</w:t>
      </w:r>
      <w:r w:rsidRPr="00C1712E">
        <w:rPr>
          <w:sz w:val="28"/>
          <w:szCs w:val="28"/>
          <w:lang w:val="uk-UA"/>
        </w:rPr>
        <w:t>Педагогіка</w:t>
      </w:r>
      <w:r w:rsidR="00214C0A" w:rsidRPr="00C1712E">
        <w:rPr>
          <w:sz w:val="28"/>
          <w:szCs w:val="28"/>
          <w:lang w:val="uk-UA"/>
        </w:rPr>
        <w:t>»</w:t>
      </w:r>
      <w:r w:rsidRPr="00C1712E">
        <w:rPr>
          <w:sz w:val="28"/>
          <w:szCs w:val="28"/>
          <w:lang w:val="uk-UA"/>
        </w:rPr>
        <w:t>. М.: Юрист, 1997.</w:t>
      </w:r>
    </w:p>
    <w:p w:rsidR="00D82EF4" w:rsidRPr="00C1712E" w:rsidRDefault="00D82EF4" w:rsidP="00C1712E">
      <w:pPr>
        <w:widowControl/>
        <w:numPr>
          <w:ilvl w:val="0"/>
          <w:numId w:val="15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C1712E">
        <w:rPr>
          <w:sz w:val="28"/>
          <w:szCs w:val="28"/>
          <w:lang w:val="uk-UA"/>
        </w:rPr>
        <w:t xml:space="preserve">Шапоринський С.А. </w:t>
      </w:r>
      <w:r w:rsidR="00214C0A" w:rsidRPr="00C1712E">
        <w:rPr>
          <w:sz w:val="28"/>
          <w:szCs w:val="28"/>
          <w:lang w:val="uk-UA"/>
        </w:rPr>
        <w:t>«</w:t>
      </w:r>
      <w:r w:rsidRPr="00C1712E">
        <w:rPr>
          <w:sz w:val="28"/>
          <w:szCs w:val="28"/>
          <w:lang w:val="uk-UA"/>
        </w:rPr>
        <w:t>Процес наукового пізнання і процес навчання</w:t>
      </w:r>
      <w:r w:rsidR="00214C0A" w:rsidRPr="00C1712E">
        <w:rPr>
          <w:sz w:val="28"/>
          <w:szCs w:val="28"/>
          <w:lang w:val="uk-UA"/>
        </w:rPr>
        <w:t>»</w:t>
      </w:r>
      <w:r w:rsidRPr="00C1712E">
        <w:rPr>
          <w:sz w:val="28"/>
          <w:szCs w:val="28"/>
          <w:lang w:val="uk-UA"/>
        </w:rPr>
        <w:t>.</w:t>
      </w:r>
      <w:r w:rsidR="00C1712E" w:rsidRPr="00C1712E">
        <w:rPr>
          <w:sz w:val="28"/>
          <w:szCs w:val="28"/>
          <w:lang w:val="uk-UA"/>
        </w:rPr>
        <w:t xml:space="preserve"> </w:t>
      </w:r>
      <w:r w:rsidRPr="00C1712E">
        <w:rPr>
          <w:sz w:val="28"/>
          <w:szCs w:val="28"/>
          <w:lang w:val="uk-UA"/>
        </w:rPr>
        <w:t>М., 1980.</w:t>
      </w:r>
      <w:bookmarkStart w:id="0" w:name="_GoBack"/>
      <w:bookmarkEnd w:id="0"/>
    </w:p>
    <w:sectPr w:rsidR="00D82EF4" w:rsidRPr="00C1712E" w:rsidSect="00C1712E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284" w:rsidRDefault="009C1284">
      <w:r>
        <w:separator/>
      </w:r>
    </w:p>
  </w:endnote>
  <w:endnote w:type="continuationSeparator" w:id="0">
    <w:p w:rsidR="009C1284" w:rsidRDefault="009C1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284" w:rsidRDefault="009C1284">
      <w:r>
        <w:separator/>
      </w:r>
    </w:p>
  </w:footnote>
  <w:footnote w:type="continuationSeparator" w:id="0">
    <w:p w:rsidR="009C1284" w:rsidRDefault="009C1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FDF" w:rsidRDefault="00A07FDF" w:rsidP="00FD479F">
    <w:pPr>
      <w:pStyle w:val="a7"/>
      <w:framePr w:wrap="around" w:vAnchor="text" w:hAnchor="margin" w:xAlign="right" w:y="1"/>
      <w:rPr>
        <w:rStyle w:val="a9"/>
      </w:rPr>
    </w:pPr>
  </w:p>
  <w:p w:rsidR="00A07FDF" w:rsidRDefault="00A07FDF" w:rsidP="00A07FDF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FDF" w:rsidRDefault="00005600" w:rsidP="00FD479F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A07FDF" w:rsidRDefault="00A07FDF" w:rsidP="00A07FDF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  <w:rPr>
        <w:rFonts w:cs="Times New Roman"/>
      </w:rPr>
    </w:lvl>
  </w:abstractNum>
  <w:abstractNum w:abstractNumId="1">
    <w:nsid w:val="05C051C6"/>
    <w:multiLevelType w:val="multilevel"/>
    <w:tmpl w:val="655269E4"/>
    <w:lvl w:ilvl="0">
      <w:start w:val="3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9A6E57"/>
    <w:multiLevelType w:val="hybridMultilevel"/>
    <w:tmpl w:val="B52AB326"/>
    <w:lvl w:ilvl="0" w:tplc="B77CA2F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0E1CBF"/>
    <w:multiLevelType w:val="multilevel"/>
    <w:tmpl w:val="655269E4"/>
    <w:lvl w:ilvl="0">
      <w:start w:val="3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F5A4F0D"/>
    <w:multiLevelType w:val="hybridMultilevel"/>
    <w:tmpl w:val="43A44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6F81455"/>
    <w:multiLevelType w:val="hybridMultilevel"/>
    <w:tmpl w:val="4EAC8B7A"/>
    <w:lvl w:ilvl="0" w:tplc="B77CA2F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3500B7"/>
    <w:multiLevelType w:val="hybridMultilevel"/>
    <w:tmpl w:val="1F5ED9A2"/>
    <w:lvl w:ilvl="0" w:tplc="8A64875A"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12A088F"/>
    <w:multiLevelType w:val="hybridMultilevel"/>
    <w:tmpl w:val="084ED6B8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6C512804"/>
    <w:multiLevelType w:val="singleLevel"/>
    <w:tmpl w:val="BD5AC8E6"/>
    <w:lvl w:ilvl="0">
      <w:start w:val="1"/>
      <w:numFmt w:val="decimal"/>
      <w:lvlText w:val="%1."/>
      <w:legacy w:legacy="1" w:legacySpace="0" w:legacyIndent="254"/>
      <w:lvlJc w:val="left"/>
      <w:pPr>
        <w:ind w:left="720"/>
      </w:pPr>
      <w:rPr>
        <w:rFonts w:ascii="Times New Roman" w:hAnsi="Times New Roman" w:cs="Times New Roman" w:hint="default"/>
      </w:rPr>
    </w:lvl>
  </w:abstractNum>
  <w:abstractNum w:abstractNumId="9">
    <w:nsid w:val="6F3B0061"/>
    <w:multiLevelType w:val="hybridMultilevel"/>
    <w:tmpl w:val="C5D2BB04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0">
    <w:nsid w:val="739142C3"/>
    <w:multiLevelType w:val="multilevel"/>
    <w:tmpl w:val="655269E4"/>
    <w:lvl w:ilvl="0">
      <w:start w:val="3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62F39BC"/>
    <w:multiLevelType w:val="hybridMultilevel"/>
    <w:tmpl w:val="52BA41B8"/>
    <w:lvl w:ilvl="0" w:tplc="0419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7F3E4D5D"/>
    <w:multiLevelType w:val="hybridMultilevel"/>
    <w:tmpl w:val="655269E4"/>
    <w:lvl w:ilvl="0" w:tplc="D3B43458">
      <w:start w:val="3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FC44F14"/>
    <w:multiLevelType w:val="hybridMultilevel"/>
    <w:tmpl w:val="DA9C1D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  <w:lvlOverride w:ilvl="0">
      <w:startOverride w:val="1"/>
    </w:lvlOverride>
  </w:num>
  <w:num w:numId="4">
    <w:abstractNumId w:val="6"/>
  </w:num>
  <w:num w:numId="5">
    <w:abstractNumId w:val="12"/>
  </w:num>
  <w:num w:numId="6">
    <w:abstractNumId w:val="3"/>
  </w:num>
  <w:num w:numId="7">
    <w:abstractNumId w:val="10"/>
  </w:num>
  <w:num w:numId="8">
    <w:abstractNumId w:val="1"/>
  </w:num>
  <w:num w:numId="9">
    <w:abstractNumId w:val="5"/>
  </w:num>
  <w:num w:numId="10">
    <w:abstractNumId w:val="2"/>
  </w:num>
  <w:num w:numId="11">
    <w:abstractNumId w:val="9"/>
  </w:num>
  <w:num w:numId="12">
    <w:abstractNumId w:val="11"/>
  </w:num>
  <w:num w:numId="13">
    <w:abstractNumId w:val="7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3F3A"/>
    <w:rsid w:val="00005600"/>
    <w:rsid w:val="0000650E"/>
    <w:rsid w:val="00065DFA"/>
    <w:rsid w:val="001062B9"/>
    <w:rsid w:val="00185C44"/>
    <w:rsid w:val="001A3C1C"/>
    <w:rsid w:val="001A4444"/>
    <w:rsid w:val="001C7E2A"/>
    <w:rsid w:val="001F065B"/>
    <w:rsid w:val="001F33A7"/>
    <w:rsid w:val="00214C0A"/>
    <w:rsid w:val="00216EA9"/>
    <w:rsid w:val="002716C2"/>
    <w:rsid w:val="002801DD"/>
    <w:rsid w:val="002D356B"/>
    <w:rsid w:val="002D40DE"/>
    <w:rsid w:val="003033B6"/>
    <w:rsid w:val="00344E2F"/>
    <w:rsid w:val="003F3F3A"/>
    <w:rsid w:val="004269ED"/>
    <w:rsid w:val="004438E4"/>
    <w:rsid w:val="00484D16"/>
    <w:rsid w:val="004C081C"/>
    <w:rsid w:val="005659ED"/>
    <w:rsid w:val="00594F76"/>
    <w:rsid w:val="005D6034"/>
    <w:rsid w:val="00614AEE"/>
    <w:rsid w:val="00630492"/>
    <w:rsid w:val="006644A1"/>
    <w:rsid w:val="006A4D45"/>
    <w:rsid w:val="007538D0"/>
    <w:rsid w:val="007F206F"/>
    <w:rsid w:val="008458E1"/>
    <w:rsid w:val="008B2343"/>
    <w:rsid w:val="008D6B81"/>
    <w:rsid w:val="008F5316"/>
    <w:rsid w:val="0093109A"/>
    <w:rsid w:val="00967CBE"/>
    <w:rsid w:val="009876B8"/>
    <w:rsid w:val="009C1284"/>
    <w:rsid w:val="009C1C80"/>
    <w:rsid w:val="00A07FDF"/>
    <w:rsid w:val="00A8641C"/>
    <w:rsid w:val="00AB39D9"/>
    <w:rsid w:val="00AE5F28"/>
    <w:rsid w:val="00AE74A2"/>
    <w:rsid w:val="00B16DD9"/>
    <w:rsid w:val="00B76ADA"/>
    <w:rsid w:val="00B96AEF"/>
    <w:rsid w:val="00BF52E7"/>
    <w:rsid w:val="00C1712E"/>
    <w:rsid w:val="00C439D0"/>
    <w:rsid w:val="00C51915"/>
    <w:rsid w:val="00C72364"/>
    <w:rsid w:val="00C771C5"/>
    <w:rsid w:val="00CD088B"/>
    <w:rsid w:val="00CE3FFE"/>
    <w:rsid w:val="00D13661"/>
    <w:rsid w:val="00D30E52"/>
    <w:rsid w:val="00D77D98"/>
    <w:rsid w:val="00D82EF4"/>
    <w:rsid w:val="00E0056E"/>
    <w:rsid w:val="00E421F0"/>
    <w:rsid w:val="00E44604"/>
    <w:rsid w:val="00E954D7"/>
    <w:rsid w:val="00EC4836"/>
    <w:rsid w:val="00F65D62"/>
    <w:rsid w:val="00FD34A4"/>
    <w:rsid w:val="00FD479F"/>
    <w:rsid w:val="00FD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42A16F-8D2E-4FEA-9C33-4D30A80C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F3A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967CBE"/>
    <w:pPr>
      <w:keepNext/>
      <w:shd w:val="clear" w:color="auto" w:fill="FFFFFF"/>
      <w:spacing w:line="360" w:lineRule="auto"/>
      <w:ind w:firstLine="720"/>
      <w:jc w:val="both"/>
      <w:outlineLvl w:val="0"/>
    </w:pPr>
    <w:rPr>
      <w:b/>
      <w:bCs/>
      <w:color w:val="000000"/>
      <w:sz w:val="32"/>
      <w:szCs w:val="23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614AE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82E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D82EF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styleId="a3">
    <w:name w:val="Strong"/>
    <w:uiPriority w:val="22"/>
    <w:qFormat/>
    <w:rsid w:val="002D356B"/>
    <w:rPr>
      <w:rFonts w:cs="Times New Roman"/>
      <w:b/>
      <w:bCs/>
    </w:rPr>
  </w:style>
  <w:style w:type="paragraph" w:styleId="a4">
    <w:name w:val="Body Text Indent"/>
    <w:basedOn w:val="a"/>
    <w:link w:val="a5"/>
    <w:uiPriority w:val="99"/>
    <w:semiHidden/>
    <w:rsid w:val="009C1C80"/>
    <w:pPr>
      <w:widowControl/>
      <w:autoSpaceDE/>
      <w:autoSpaceDN/>
      <w:adjustRightInd/>
      <w:ind w:firstLine="567"/>
    </w:pPr>
    <w:rPr>
      <w:sz w:val="28"/>
      <w:lang w:val="uk-UA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9C1C80"/>
    <w:rPr>
      <w:rFonts w:cs="Times New Roman"/>
      <w:sz w:val="28"/>
      <w:lang w:val="uk-UA" w:eastAsia="ru-RU" w:bidi="ar-SA"/>
    </w:rPr>
  </w:style>
  <w:style w:type="paragraph" w:styleId="a6">
    <w:name w:val="Normal (Web)"/>
    <w:basedOn w:val="a"/>
    <w:uiPriority w:val="99"/>
    <w:rsid w:val="00D30E5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rsid w:val="00A07F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</w:rPr>
  </w:style>
  <w:style w:type="character" w:styleId="a9">
    <w:name w:val="page number"/>
    <w:uiPriority w:val="99"/>
    <w:rsid w:val="00A07FD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03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384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03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3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03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2207</Words>
  <Characters>12585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2014-03-20T11:42:00Z</dcterms:created>
  <dcterms:modified xsi:type="dcterms:W3CDTF">2014-03-20T11:42:00Z</dcterms:modified>
</cp:coreProperties>
</file>