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383" w:rsidRPr="007F79AB" w:rsidRDefault="007F79AB" w:rsidP="00D7192D">
      <w:pPr>
        <w:pStyle w:val="1"/>
        <w:keepNext w:val="0"/>
        <w:keepLines w:val="0"/>
        <w:spacing w:before="0"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bookmarkStart w:id="0" w:name="_Toc230485202"/>
      <w:r w:rsidRPr="007F79AB">
        <w:rPr>
          <w:rFonts w:ascii="Times New Roman" w:hAnsi="Times New Roman"/>
          <w:color w:val="000000"/>
        </w:rPr>
        <w:t>Введение</w:t>
      </w:r>
      <w:bookmarkEnd w:id="0"/>
    </w:p>
    <w:p w:rsidR="007F79AB" w:rsidRPr="007F79AB" w:rsidRDefault="007F79AB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192D" w:rsidRPr="007F79AB" w:rsidRDefault="000E5383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Русская народная традиция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F79AB">
        <w:rPr>
          <w:rFonts w:ascii="Times New Roman" w:hAnsi="Times New Roman"/>
          <w:color w:val="000000"/>
          <w:sz w:val="28"/>
          <w:szCs w:val="28"/>
        </w:rPr>
        <w:t>за многие века накопила огромный опыт в вопросах передачи подрастающему поколению накопленных знаний.</w:t>
      </w:r>
      <w:r w:rsidR="00E73A9A"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Традиционное общество, как известно, не знало каких-либо учебных заведений, специально предназначенных для общекультурного воспитания детей и подростков. Такие заведения появятся гораздо позже, когда навыков социального поведения, полученных естественным путём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>через пассивное усвоение стереотипов поведения взрослых членов общества (и некоторые другие каналы, о которых мы скажем позже) станет недостаточно; когда мировоззрение, формируемое у детей традиционной культурой, станет всё больше разниться от тех условий, с которыми ему предстоит столкнуться в реальной жизни.</w:t>
      </w:r>
    </w:p>
    <w:p w:rsidR="005F07A2" w:rsidRDefault="00D31C06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Воспитание – тесно связывают с личностным зращиванием детей</w:t>
      </w:r>
      <w:r w:rsidRPr="007F79AB">
        <w:rPr>
          <w:rStyle w:val="a7"/>
          <w:rFonts w:ascii="Times New Roman" w:hAnsi="Times New Roman"/>
          <w:color w:val="000000"/>
          <w:sz w:val="28"/>
          <w:szCs w:val="28"/>
        </w:rPr>
        <w:footnoteReference w:id="1"/>
      </w:r>
      <w:r w:rsidRPr="007F79AB">
        <w:rPr>
          <w:rFonts w:ascii="Times New Roman" w:hAnsi="Times New Roman"/>
          <w:color w:val="000000"/>
          <w:sz w:val="28"/>
          <w:szCs w:val="28"/>
        </w:rPr>
        <w:t>. Воспитание с помощью народных игр в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дошкольных учережениях реализуется через воспитательный процесс,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т.е.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взаимодействия педагогов и детей с целью их ориентации на саморазвитие, самовоспитание, самообразование.</w:t>
      </w:r>
    </w:p>
    <w:p w:rsidR="007F79AB" w:rsidRDefault="007F79AB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F79AB" w:rsidRPr="007F79AB" w:rsidRDefault="007F79AB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E5383" w:rsidRPr="007F79AB" w:rsidRDefault="007F79AB" w:rsidP="00D7192D">
      <w:pPr>
        <w:pStyle w:val="1"/>
        <w:keepNext w:val="0"/>
        <w:keepLines w:val="0"/>
        <w:numPr>
          <w:ilvl w:val="0"/>
          <w:numId w:val="9"/>
        </w:numPr>
        <w:spacing w:before="0" w:line="360" w:lineRule="auto"/>
        <w:ind w:left="0" w:firstLine="709"/>
        <w:contextualSpacing/>
        <w:jc w:val="both"/>
        <w:rPr>
          <w:rFonts w:ascii="Times New Roman" w:hAnsi="Times New Roman"/>
          <w:color w:val="000000"/>
        </w:rPr>
      </w:pPr>
      <w:bookmarkStart w:id="1" w:name="_Toc230485203"/>
      <w:r>
        <w:rPr>
          <w:rFonts w:ascii="Times New Roman" w:hAnsi="Times New Roman"/>
          <w:color w:val="000000"/>
        </w:rPr>
        <w:br w:type="page"/>
      </w:r>
      <w:r w:rsidRPr="007F79AB">
        <w:rPr>
          <w:rFonts w:ascii="Times New Roman" w:hAnsi="Times New Roman"/>
          <w:color w:val="000000"/>
        </w:rPr>
        <w:t>Народные праздники, обряды, игры</w:t>
      </w:r>
      <w:bookmarkEnd w:id="1"/>
    </w:p>
    <w:p w:rsidR="007F79AB" w:rsidRDefault="007F79AB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36832" w:rsidRPr="007F79AB" w:rsidRDefault="00436832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Через игровую и обрядовую практику дети постигали и весьма сложные философские понятия и категории. Известно множество старинных народных игр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с мячами и палками, с шариками и камешками, `в городки` и `в столбики`, на улице и дома, вдвоем и целым хороводом. Не забыты и игры в слова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>шарады, каламбуры, загадки с подвохом, разыгрываемые всеми на досуге.</w:t>
      </w:r>
    </w:p>
    <w:p w:rsidR="000F6F6C" w:rsidRPr="007F79AB" w:rsidRDefault="000F6F6C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Характерная особенность русских народных игр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>движения в содержании игры (бег, прыжки, метания, броски, передачи и ловля мяча, сопротивления и др.). Эти двигательные действия мотивированы сюжетом игры. Специальной физической подготовленности играющим не требуется, но хорошо физически развитые игроки получают определенное преимущество в ходе игры (так, в лапте хорошо ловящего мяч ставят в поле у линии кона, а хорошо бьющего выбирают капитаном и дают дополнительный удар по мячу)</w:t>
      </w:r>
      <w:r w:rsidR="00E73A9A" w:rsidRPr="007F79AB">
        <w:rPr>
          <w:rStyle w:val="a7"/>
          <w:rFonts w:ascii="Times New Roman" w:hAnsi="Times New Roman"/>
          <w:color w:val="000000"/>
          <w:sz w:val="28"/>
          <w:szCs w:val="28"/>
        </w:rPr>
        <w:t xml:space="preserve"> </w:t>
      </w:r>
      <w:r w:rsidR="00E73A9A" w:rsidRPr="007F79AB">
        <w:rPr>
          <w:rStyle w:val="a7"/>
          <w:rFonts w:ascii="Times New Roman" w:hAnsi="Times New Roman"/>
          <w:color w:val="000000"/>
          <w:sz w:val="28"/>
          <w:szCs w:val="28"/>
        </w:rPr>
        <w:footnoteReference w:id="2"/>
      </w:r>
      <w:r w:rsidR="00E73A9A" w:rsidRPr="007F79AB">
        <w:rPr>
          <w:rFonts w:ascii="Times New Roman" w:hAnsi="Times New Roman"/>
          <w:color w:val="000000"/>
          <w:sz w:val="28"/>
          <w:szCs w:val="28"/>
        </w:rPr>
        <w:t>.</w:t>
      </w:r>
    </w:p>
    <w:p w:rsidR="000F6F6C" w:rsidRPr="007F79AB" w:rsidRDefault="000F6F6C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Правила в играх определяются самими участниками в зависимости от условий, в которых проводятся игры –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в городках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расстояние до города от кона или полукона, в лапте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количество игроков, длина и ширина площадки, в салках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условия осаливания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и т.д.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). Также может варьироваться и инвентарь – в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«Л</w:t>
      </w:r>
      <w:r w:rsidRPr="007F79AB">
        <w:rPr>
          <w:rFonts w:ascii="Times New Roman" w:hAnsi="Times New Roman"/>
          <w:color w:val="000000"/>
          <w:sz w:val="28"/>
          <w:szCs w:val="28"/>
        </w:rPr>
        <w:t>апте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» –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размеры биты, мяча, в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«Ж</w:t>
      </w:r>
      <w:r w:rsidRPr="007F79AB">
        <w:rPr>
          <w:rFonts w:ascii="Times New Roman" w:hAnsi="Times New Roman"/>
          <w:color w:val="000000"/>
          <w:sz w:val="28"/>
          <w:szCs w:val="28"/>
        </w:rPr>
        <w:t>мурках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» –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размеры повязки, в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«Ч</w:t>
      </w:r>
      <w:r w:rsidRPr="007F79AB">
        <w:rPr>
          <w:rFonts w:ascii="Times New Roman" w:hAnsi="Times New Roman"/>
          <w:color w:val="000000"/>
          <w:sz w:val="28"/>
          <w:szCs w:val="28"/>
        </w:rPr>
        <w:t>ижике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» –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размеры чижика, биты или кона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и т.д.</w:t>
      </w:r>
      <w:r w:rsidRPr="007F79AB">
        <w:rPr>
          <w:rFonts w:ascii="Times New Roman" w:hAnsi="Times New Roman"/>
          <w:color w:val="000000"/>
          <w:sz w:val="28"/>
          <w:szCs w:val="28"/>
        </w:rPr>
        <w:t>).</w:t>
      </w:r>
    </w:p>
    <w:p w:rsidR="000F6F6C" w:rsidRPr="007F79AB" w:rsidRDefault="000F6F6C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Таким образом, русские народные игры представляют собой сознательную инициативную деятельность, направленную на достижение условной цели, установленной правилами игры, которая складывается на основе русских национальных традиций и учитывает культурные, социальные и духовные ценности русского народа в физкультурном аспекте деятельности.</w:t>
      </w:r>
    </w:p>
    <w:p w:rsidR="000F6F6C" w:rsidRPr="007F79AB" w:rsidRDefault="007F79AB" w:rsidP="00D7192D">
      <w:pPr>
        <w:pStyle w:val="1"/>
        <w:keepNext w:val="0"/>
        <w:keepLines w:val="0"/>
        <w:spacing w:before="0"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bookmarkStart w:id="2" w:name="_Toc230485204"/>
      <w:r>
        <w:rPr>
          <w:rFonts w:ascii="Times New Roman" w:hAnsi="Times New Roman"/>
          <w:color w:val="000000"/>
        </w:rPr>
        <w:br w:type="page"/>
      </w:r>
      <w:r w:rsidR="00D31C06" w:rsidRPr="007F79AB">
        <w:rPr>
          <w:rFonts w:ascii="Times New Roman" w:hAnsi="Times New Roman"/>
          <w:color w:val="000000"/>
        </w:rPr>
        <w:t xml:space="preserve">2. </w:t>
      </w:r>
      <w:r w:rsidRPr="007F79AB">
        <w:rPr>
          <w:rFonts w:ascii="Times New Roman" w:hAnsi="Times New Roman"/>
          <w:color w:val="000000"/>
        </w:rPr>
        <w:t>Классификация народных игр</w:t>
      </w:r>
      <w:bookmarkEnd w:id="2"/>
    </w:p>
    <w:p w:rsidR="007F79AB" w:rsidRDefault="007F79AB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F6F6C" w:rsidRPr="007F79AB" w:rsidRDefault="000F6F6C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Применение русских народных игр в учебном процессе младших школьников требует их специального отбора для решения разных педагогических задач. Для этого создаются рабочие группировки игр, сходных по определенным признакам:</w:t>
      </w:r>
    </w:p>
    <w:p w:rsidR="000F6F6C" w:rsidRPr="007F79AB" w:rsidRDefault="000F6F6C" w:rsidP="00D7192D">
      <w:pPr>
        <w:pStyle w:val="a8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По видовому отражению национальной культуры (отражается отношение к окружающей природе, быт русского народа, игры русских детей, вечная борьба добра против зла).</w:t>
      </w:r>
    </w:p>
    <w:p w:rsidR="000F6F6C" w:rsidRPr="007F79AB" w:rsidRDefault="000F6F6C" w:rsidP="00D7192D">
      <w:pPr>
        <w:pStyle w:val="a8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По интенсивности используемых в игре движений (игры бывают малой, средней и высокой интенсивности).</w:t>
      </w:r>
    </w:p>
    <w:p w:rsidR="000F6F6C" w:rsidRPr="007F79AB" w:rsidRDefault="000F6F6C" w:rsidP="00D7192D">
      <w:pPr>
        <w:pStyle w:val="a8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По типу двигательного действия, преимущественно входящего в игры (с бегом, с прыжками в высоту, в длину с места и с разбега, с метанием в подвижную и неподвижную цель, с бросками и ловлей мяча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и т.д.</w:t>
      </w:r>
      <w:r w:rsidRPr="007F79AB">
        <w:rPr>
          <w:rFonts w:ascii="Times New Roman" w:hAnsi="Times New Roman"/>
          <w:color w:val="000000"/>
          <w:sz w:val="28"/>
          <w:szCs w:val="28"/>
        </w:rPr>
        <w:t>).</w:t>
      </w:r>
    </w:p>
    <w:p w:rsidR="00D7192D" w:rsidRPr="007F79AB" w:rsidRDefault="000F6F6C" w:rsidP="00D7192D">
      <w:pPr>
        <w:pStyle w:val="a8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По содержанию и сложности построения игры (простые, переходящие, командные).</w:t>
      </w:r>
    </w:p>
    <w:p w:rsidR="000F6F6C" w:rsidRPr="007F79AB" w:rsidRDefault="000F6F6C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С учетом возрастных особенностей детей 5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–7 лет</w:t>
      </w:r>
      <w:r w:rsidRPr="007F79AB">
        <w:rPr>
          <w:rFonts w:ascii="Times New Roman" w:hAnsi="Times New Roman"/>
          <w:color w:val="000000"/>
          <w:sz w:val="28"/>
          <w:szCs w:val="28"/>
        </w:rPr>
        <w:t>. Эти же игры можно использовать на занятиях по физической культуре</w:t>
      </w:r>
      <w:r w:rsidR="00E73A9A" w:rsidRPr="007F79AB">
        <w:rPr>
          <w:rStyle w:val="a7"/>
          <w:rFonts w:ascii="Times New Roman" w:hAnsi="Times New Roman"/>
          <w:color w:val="000000"/>
          <w:sz w:val="28"/>
          <w:szCs w:val="28"/>
        </w:rPr>
        <w:footnoteReference w:id="3"/>
      </w:r>
      <w:r w:rsidRPr="007F79AB">
        <w:rPr>
          <w:rFonts w:ascii="Times New Roman" w:hAnsi="Times New Roman"/>
          <w:color w:val="000000"/>
          <w:sz w:val="28"/>
          <w:szCs w:val="28"/>
        </w:rPr>
        <w:t>.</w:t>
      </w:r>
    </w:p>
    <w:p w:rsidR="007F79AB" w:rsidRDefault="007F79AB" w:rsidP="00D7192D">
      <w:pPr>
        <w:pStyle w:val="1"/>
        <w:keepNext w:val="0"/>
        <w:keepLines w:val="0"/>
        <w:spacing w:before="0"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bookmarkStart w:id="3" w:name="_Toc230485205"/>
    </w:p>
    <w:p w:rsidR="000F6F6C" w:rsidRPr="007F79AB" w:rsidRDefault="00D31C06" w:rsidP="00D7192D">
      <w:pPr>
        <w:pStyle w:val="1"/>
        <w:keepNext w:val="0"/>
        <w:keepLines w:val="0"/>
        <w:spacing w:before="0"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7F79AB">
        <w:rPr>
          <w:rFonts w:ascii="Times New Roman" w:hAnsi="Times New Roman"/>
          <w:color w:val="000000"/>
        </w:rPr>
        <w:t>3.</w:t>
      </w:r>
      <w:r w:rsidR="000F6F6C" w:rsidRPr="007F79AB">
        <w:rPr>
          <w:rFonts w:ascii="Times New Roman" w:hAnsi="Times New Roman"/>
          <w:color w:val="000000"/>
        </w:rPr>
        <w:t xml:space="preserve"> </w:t>
      </w:r>
      <w:r w:rsidR="007F79AB" w:rsidRPr="007F79AB">
        <w:rPr>
          <w:rFonts w:ascii="Times New Roman" w:hAnsi="Times New Roman"/>
          <w:color w:val="000000"/>
        </w:rPr>
        <w:t>Типология игр для дошкольников</w:t>
      </w:r>
      <w:bookmarkEnd w:id="3"/>
    </w:p>
    <w:p w:rsidR="007F79AB" w:rsidRDefault="007F79AB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F6F6C" w:rsidRPr="007F79AB" w:rsidRDefault="000F6F6C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Различают игры.</w:t>
      </w:r>
    </w:p>
    <w:p w:rsidR="000F6F6C" w:rsidRPr="007F79AB" w:rsidRDefault="000F6F6C" w:rsidP="00D7192D">
      <w:pPr>
        <w:pStyle w:val="a8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По способу проведения (с водящим, без водящего, с предметами, без предметов, ролевые, сюжетные).</w:t>
      </w:r>
    </w:p>
    <w:p w:rsidR="000F6F6C" w:rsidRPr="007F79AB" w:rsidRDefault="000F6F6C" w:rsidP="00D7192D">
      <w:pPr>
        <w:pStyle w:val="a8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По физическим качествам, преимущественно проявленным в игре (игры, преимущественно способствующие воспитанию силы, выносливости, ловкости, быстроты, гибкости).</w:t>
      </w:r>
    </w:p>
    <w:p w:rsidR="000F6F6C" w:rsidRPr="007F79AB" w:rsidRDefault="000F6F6C" w:rsidP="00D7192D">
      <w:pPr>
        <w:pStyle w:val="a8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По отношению к структуре урока (для подготовительной, основной, заключительной частей урока).</w:t>
      </w:r>
    </w:p>
    <w:p w:rsidR="000F6F6C" w:rsidRPr="007F79AB" w:rsidRDefault="000F6F6C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Данная классификация предназначена для того, чтобы облегчить учителям детского сада планирование уроков для детей дошкольников наглядно обозначить соответствие русских народных игр разделу программы.</w:t>
      </w:r>
    </w:p>
    <w:p w:rsidR="000F6F6C" w:rsidRPr="007F79AB" w:rsidRDefault="000F6F6C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Наиболее важен классификационный признак.</w:t>
      </w:r>
    </w:p>
    <w:p w:rsidR="000F6F6C" w:rsidRPr="007F79AB" w:rsidRDefault="000F6F6C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Основная функция этого компонента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>воспитание национального самосознания. Народные игры, танцы, развлечения наиболее привлекательны и доступны для освоения младшими школьниками, так как соответствуют психологическим особенностям детей этого возраста: обладают эмоциональной насыщенностыо и способны активизировать интеллектуальную сферу ребенка как личности.</w:t>
      </w:r>
    </w:p>
    <w:p w:rsidR="00D7192D" w:rsidRPr="007F79AB" w:rsidRDefault="000F6F6C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Русские народные игры, входящие в первый компонент познания дошкольников можно разделить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F79AB">
        <w:rPr>
          <w:rFonts w:ascii="Times New Roman" w:hAnsi="Times New Roman"/>
          <w:color w:val="000000"/>
          <w:sz w:val="28"/>
          <w:szCs w:val="28"/>
        </w:rPr>
        <w:t>на четыре раздела.</w:t>
      </w:r>
    </w:p>
    <w:p w:rsidR="000F6F6C" w:rsidRPr="007F79AB" w:rsidRDefault="000F6F6C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Первый включает в себя игры, отражающие отношение человека к природе. Русский народ всегда трепетно относился к природе, берег ее, прославлял. Игры первого раздела воспитывают доброе отношение к окружающему миру. Сюда относятся русские народные игры: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«Гуси-лебеди», «Волк во рву», «Волк и овцы», «Вороны и воробьи», «Змейка», «Зайцы в огороде», «Пчелки и ласточки», «Кошки-мышки», «У медведя во бору», «Коршун и наседка», «Стадо»,» </w:t>
      </w:r>
      <w:r w:rsidRPr="007F79AB">
        <w:rPr>
          <w:rFonts w:ascii="Times New Roman" w:hAnsi="Times New Roman"/>
          <w:color w:val="000000"/>
          <w:sz w:val="28"/>
          <w:szCs w:val="28"/>
        </w:rPr>
        <w:t>Хромая лиса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«Ф</w:t>
      </w:r>
      <w:r w:rsidRPr="007F79AB">
        <w:rPr>
          <w:rFonts w:ascii="Times New Roman" w:hAnsi="Times New Roman"/>
          <w:color w:val="000000"/>
          <w:sz w:val="28"/>
          <w:szCs w:val="28"/>
        </w:rPr>
        <w:t>илин и пташки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».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«Л</w:t>
      </w:r>
      <w:r w:rsidRPr="007F79AB">
        <w:rPr>
          <w:rFonts w:ascii="Times New Roman" w:hAnsi="Times New Roman"/>
          <w:color w:val="000000"/>
          <w:sz w:val="28"/>
          <w:szCs w:val="28"/>
        </w:rPr>
        <w:t>ягушата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«М</w:t>
      </w:r>
      <w:r w:rsidRPr="007F79AB">
        <w:rPr>
          <w:rFonts w:ascii="Times New Roman" w:hAnsi="Times New Roman"/>
          <w:color w:val="000000"/>
          <w:sz w:val="28"/>
          <w:szCs w:val="28"/>
        </w:rPr>
        <w:t>едведь и медовый пряник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«З</w:t>
      </w:r>
      <w:r w:rsidRPr="007F79AB">
        <w:rPr>
          <w:rFonts w:ascii="Times New Roman" w:hAnsi="Times New Roman"/>
          <w:color w:val="000000"/>
          <w:sz w:val="28"/>
          <w:szCs w:val="28"/>
        </w:rPr>
        <w:t>айки и ежи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«Я</w:t>
      </w:r>
      <w:r w:rsidRPr="007F79AB">
        <w:rPr>
          <w:rFonts w:ascii="Times New Roman" w:hAnsi="Times New Roman"/>
          <w:color w:val="000000"/>
          <w:sz w:val="28"/>
          <w:szCs w:val="28"/>
        </w:rPr>
        <w:t>щерица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«Х</w:t>
      </w:r>
      <w:r w:rsidRPr="007F79AB">
        <w:rPr>
          <w:rFonts w:ascii="Times New Roman" w:hAnsi="Times New Roman"/>
          <w:color w:val="000000"/>
          <w:sz w:val="28"/>
          <w:szCs w:val="28"/>
        </w:rPr>
        <w:t>ромой цыпленок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«О</w:t>
      </w:r>
      <w:r w:rsidRPr="007F79AB">
        <w:rPr>
          <w:rFonts w:ascii="Times New Roman" w:hAnsi="Times New Roman"/>
          <w:color w:val="000000"/>
          <w:sz w:val="28"/>
          <w:szCs w:val="28"/>
        </w:rPr>
        <w:t>са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7F79AB">
        <w:rPr>
          <w:rFonts w:ascii="Times New Roman" w:hAnsi="Times New Roman"/>
          <w:color w:val="000000"/>
          <w:sz w:val="28"/>
          <w:szCs w:val="28"/>
        </w:rPr>
        <w:t>и их различные варианты.</w:t>
      </w:r>
    </w:p>
    <w:p w:rsidR="000F6F6C" w:rsidRPr="007F79AB" w:rsidRDefault="000F6F6C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С историческим наследием русского народа знакомит второй раздел первого компонента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– «Б</w:t>
      </w:r>
      <w:r w:rsidRPr="007F79AB">
        <w:rPr>
          <w:rFonts w:ascii="Times New Roman" w:hAnsi="Times New Roman"/>
          <w:color w:val="000000"/>
          <w:sz w:val="28"/>
          <w:szCs w:val="28"/>
        </w:rPr>
        <w:t>ыт русского народа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в котором применяются народные игры, отражающие повседневные занятия наших предков. Во второй раздел входят народные игры: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«Д</w:t>
      </w:r>
      <w:r w:rsidRPr="007F79AB">
        <w:rPr>
          <w:rFonts w:ascii="Times New Roman" w:hAnsi="Times New Roman"/>
          <w:color w:val="000000"/>
          <w:sz w:val="28"/>
          <w:szCs w:val="28"/>
        </w:rPr>
        <w:t>едушка-рожок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«Д</w:t>
      </w:r>
      <w:r w:rsidRPr="007F79AB">
        <w:rPr>
          <w:rFonts w:ascii="Times New Roman" w:hAnsi="Times New Roman"/>
          <w:color w:val="000000"/>
          <w:sz w:val="28"/>
          <w:szCs w:val="28"/>
        </w:rPr>
        <w:t>омики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«В</w:t>
      </w:r>
      <w:r w:rsidRPr="007F79AB">
        <w:rPr>
          <w:rFonts w:ascii="Times New Roman" w:hAnsi="Times New Roman"/>
          <w:color w:val="000000"/>
          <w:sz w:val="28"/>
          <w:szCs w:val="28"/>
        </w:rPr>
        <w:t>орота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«В</w:t>
      </w:r>
      <w:r w:rsidRPr="007F79AB">
        <w:rPr>
          <w:rFonts w:ascii="Times New Roman" w:hAnsi="Times New Roman"/>
          <w:color w:val="000000"/>
          <w:sz w:val="28"/>
          <w:szCs w:val="28"/>
        </w:rPr>
        <w:t>стречный бой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«З</w:t>
      </w:r>
      <w:r w:rsidRPr="007F79AB">
        <w:rPr>
          <w:rFonts w:ascii="Times New Roman" w:hAnsi="Times New Roman"/>
          <w:color w:val="000000"/>
          <w:sz w:val="28"/>
          <w:szCs w:val="28"/>
        </w:rPr>
        <w:t>аря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«К</w:t>
      </w:r>
      <w:r w:rsidRPr="007F79AB">
        <w:rPr>
          <w:rFonts w:ascii="Times New Roman" w:hAnsi="Times New Roman"/>
          <w:color w:val="000000"/>
          <w:sz w:val="28"/>
          <w:szCs w:val="28"/>
        </w:rPr>
        <w:t>орзинки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«К</w:t>
      </w:r>
      <w:r w:rsidRPr="007F79AB">
        <w:rPr>
          <w:rFonts w:ascii="Times New Roman" w:hAnsi="Times New Roman"/>
          <w:color w:val="000000"/>
          <w:sz w:val="28"/>
          <w:szCs w:val="28"/>
        </w:rPr>
        <w:t>аравай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«Н</w:t>
      </w:r>
      <w:r w:rsidRPr="007F79AB">
        <w:rPr>
          <w:rFonts w:ascii="Times New Roman" w:hAnsi="Times New Roman"/>
          <w:color w:val="000000"/>
          <w:sz w:val="28"/>
          <w:szCs w:val="28"/>
        </w:rPr>
        <w:t>евод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«О</w:t>
      </w:r>
      <w:r w:rsidRPr="007F79AB">
        <w:rPr>
          <w:rFonts w:ascii="Times New Roman" w:hAnsi="Times New Roman"/>
          <w:color w:val="000000"/>
          <w:sz w:val="28"/>
          <w:szCs w:val="28"/>
        </w:rPr>
        <w:t>хотники и утки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«Л</w:t>
      </w:r>
      <w:r w:rsidRPr="007F79AB">
        <w:rPr>
          <w:rFonts w:ascii="Times New Roman" w:hAnsi="Times New Roman"/>
          <w:color w:val="000000"/>
          <w:sz w:val="28"/>
          <w:szCs w:val="28"/>
        </w:rPr>
        <w:t>овись рыбка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».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«П</w:t>
      </w:r>
      <w:r w:rsidRPr="007F79AB">
        <w:rPr>
          <w:rFonts w:ascii="Times New Roman" w:hAnsi="Times New Roman"/>
          <w:color w:val="000000"/>
          <w:sz w:val="28"/>
          <w:szCs w:val="28"/>
        </w:rPr>
        <w:t>тицелов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«Р</w:t>
      </w:r>
      <w:r w:rsidRPr="007F79AB">
        <w:rPr>
          <w:rFonts w:ascii="Times New Roman" w:hAnsi="Times New Roman"/>
          <w:color w:val="000000"/>
          <w:sz w:val="28"/>
          <w:szCs w:val="28"/>
        </w:rPr>
        <w:t>ыбаки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«У</w:t>
      </w:r>
      <w:r w:rsidRPr="007F79AB">
        <w:rPr>
          <w:rFonts w:ascii="Times New Roman" w:hAnsi="Times New Roman"/>
          <w:color w:val="000000"/>
          <w:sz w:val="28"/>
          <w:szCs w:val="28"/>
        </w:rPr>
        <w:t>дочка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«П</w:t>
      </w:r>
      <w:r w:rsidRPr="007F79AB">
        <w:rPr>
          <w:rFonts w:ascii="Times New Roman" w:hAnsi="Times New Roman"/>
          <w:color w:val="000000"/>
          <w:sz w:val="28"/>
          <w:szCs w:val="28"/>
        </w:rPr>
        <w:t>родаем горшки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«З</w:t>
      </w:r>
      <w:r w:rsidRPr="007F79AB">
        <w:rPr>
          <w:rFonts w:ascii="Times New Roman" w:hAnsi="Times New Roman"/>
          <w:color w:val="000000"/>
          <w:sz w:val="28"/>
          <w:szCs w:val="28"/>
        </w:rPr>
        <w:t>ащита укрепления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«З</w:t>
      </w:r>
      <w:r w:rsidRPr="007F79AB">
        <w:rPr>
          <w:rFonts w:ascii="Times New Roman" w:hAnsi="Times New Roman"/>
          <w:color w:val="000000"/>
          <w:sz w:val="28"/>
          <w:szCs w:val="28"/>
        </w:rPr>
        <w:t>ахват флага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«Ш</w:t>
      </w:r>
      <w:r w:rsidRPr="007F79AB">
        <w:rPr>
          <w:rFonts w:ascii="Times New Roman" w:hAnsi="Times New Roman"/>
          <w:color w:val="000000"/>
          <w:sz w:val="28"/>
          <w:szCs w:val="28"/>
        </w:rPr>
        <w:t>ишки, желуди, орехи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а также различные их варианты.</w:t>
      </w:r>
    </w:p>
    <w:p w:rsidR="000F6F6C" w:rsidRPr="007F79AB" w:rsidRDefault="000F6F6C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С большим интересом современные дошкольники знакомятся с играми сверстников прошлых столетий, составляющими третий раздел первого компонента. Эти игры интересны тем, что в них нужно проявить смекалку и находчивость, быстроту и хорошую координацию. К этому разделу относятся игры: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«Б</w:t>
      </w:r>
      <w:r w:rsidRPr="007F79AB">
        <w:rPr>
          <w:rFonts w:ascii="Times New Roman" w:hAnsi="Times New Roman"/>
          <w:color w:val="000000"/>
          <w:sz w:val="28"/>
          <w:szCs w:val="28"/>
        </w:rPr>
        <w:t>абки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«Г</w:t>
      </w:r>
      <w:r w:rsidRPr="007F79AB">
        <w:rPr>
          <w:rFonts w:ascii="Times New Roman" w:hAnsi="Times New Roman"/>
          <w:color w:val="000000"/>
          <w:sz w:val="28"/>
          <w:szCs w:val="28"/>
        </w:rPr>
        <w:t>ородки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«Г</w:t>
      </w:r>
      <w:r w:rsidRPr="007F79AB">
        <w:rPr>
          <w:rFonts w:ascii="Times New Roman" w:hAnsi="Times New Roman"/>
          <w:color w:val="000000"/>
          <w:sz w:val="28"/>
          <w:szCs w:val="28"/>
        </w:rPr>
        <w:t>орелки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«Г</w:t>
      </w:r>
      <w:r w:rsidRPr="007F79AB">
        <w:rPr>
          <w:rFonts w:ascii="Times New Roman" w:hAnsi="Times New Roman"/>
          <w:color w:val="000000"/>
          <w:sz w:val="28"/>
          <w:szCs w:val="28"/>
        </w:rPr>
        <w:t>ородок-бегунок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«Д</w:t>
      </w:r>
      <w:r w:rsidRPr="007F79AB">
        <w:rPr>
          <w:rFonts w:ascii="Times New Roman" w:hAnsi="Times New Roman"/>
          <w:color w:val="000000"/>
          <w:sz w:val="28"/>
          <w:szCs w:val="28"/>
        </w:rPr>
        <w:t>венадцать палочек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«Ж</w:t>
      </w:r>
      <w:r w:rsidRPr="007F79AB">
        <w:rPr>
          <w:rFonts w:ascii="Times New Roman" w:hAnsi="Times New Roman"/>
          <w:color w:val="000000"/>
          <w:sz w:val="28"/>
          <w:szCs w:val="28"/>
        </w:rPr>
        <w:t>мурки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«И</w:t>
      </w:r>
      <w:r w:rsidRPr="007F79AB">
        <w:rPr>
          <w:rFonts w:ascii="Times New Roman" w:hAnsi="Times New Roman"/>
          <w:color w:val="000000"/>
          <w:sz w:val="28"/>
          <w:szCs w:val="28"/>
        </w:rPr>
        <w:t>гровая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«К</w:t>
      </w:r>
      <w:r w:rsidRPr="007F79AB">
        <w:rPr>
          <w:rFonts w:ascii="Times New Roman" w:hAnsi="Times New Roman"/>
          <w:color w:val="000000"/>
          <w:sz w:val="28"/>
          <w:szCs w:val="28"/>
        </w:rPr>
        <w:t>то дальше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«Л</w:t>
      </w:r>
      <w:r w:rsidRPr="007F79AB">
        <w:rPr>
          <w:rFonts w:ascii="Times New Roman" w:hAnsi="Times New Roman"/>
          <w:color w:val="000000"/>
          <w:sz w:val="28"/>
          <w:szCs w:val="28"/>
        </w:rPr>
        <w:t>овишка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«Л</w:t>
      </w:r>
      <w:r w:rsidRPr="007F79AB">
        <w:rPr>
          <w:rFonts w:ascii="Times New Roman" w:hAnsi="Times New Roman"/>
          <w:color w:val="000000"/>
          <w:sz w:val="28"/>
          <w:szCs w:val="28"/>
        </w:rPr>
        <w:t>апта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«К</w:t>
      </w:r>
      <w:r w:rsidRPr="007F79AB">
        <w:rPr>
          <w:rFonts w:ascii="Times New Roman" w:hAnsi="Times New Roman"/>
          <w:color w:val="000000"/>
          <w:sz w:val="28"/>
          <w:szCs w:val="28"/>
        </w:rPr>
        <w:t>отлы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«Л</w:t>
      </w:r>
      <w:r w:rsidRPr="007F79AB">
        <w:rPr>
          <w:rFonts w:ascii="Times New Roman" w:hAnsi="Times New Roman"/>
          <w:color w:val="000000"/>
          <w:sz w:val="28"/>
          <w:szCs w:val="28"/>
        </w:rPr>
        <w:t>япка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«П</w:t>
      </w:r>
      <w:r w:rsidRPr="007F79AB">
        <w:rPr>
          <w:rFonts w:ascii="Times New Roman" w:hAnsi="Times New Roman"/>
          <w:color w:val="000000"/>
          <w:sz w:val="28"/>
          <w:szCs w:val="28"/>
        </w:rPr>
        <w:t>ятнашки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«П</w:t>
      </w:r>
      <w:r w:rsidRPr="007F79AB">
        <w:rPr>
          <w:rFonts w:ascii="Times New Roman" w:hAnsi="Times New Roman"/>
          <w:color w:val="000000"/>
          <w:sz w:val="28"/>
          <w:szCs w:val="28"/>
        </w:rPr>
        <w:t>латочек-летуночек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«С</w:t>
      </w:r>
      <w:r w:rsidRPr="007F79AB">
        <w:rPr>
          <w:rFonts w:ascii="Times New Roman" w:hAnsi="Times New Roman"/>
          <w:color w:val="000000"/>
          <w:sz w:val="28"/>
          <w:szCs w:val="28"/>
        </w:rPr>
        <w:t>читалки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«Т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ретий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>лишний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«Ч</w:t>
      </w:r>
      <w:r w:rsidRPr="007F79AB">
        <w:rPr>
          <w:rFonts w:ascii="Times New Roman" w:hAnsi="Times New Roman"/>
          <w:color w:val="000000"/>
          <w:sz w:val="28"/>
          <w:szCs w:val="28"/>
        </w:rPr>
        <w:t>ижик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«Ч</w:t>
      </w:r>
      <w:r w:rsidRPr="007F79AB">
        <w:rPr>
          <w:rFonts w:ascii="Times New Roman" w:hAnsi="Times New Roman"/>
          <w:color w:val="000000"/>
          <w:sz w:val="28"/>
          <w:szCs w:val="28"/>
        </w:rPr>
        <w:t>ехарда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«К</w:t>
      </w:r>
      <w:r w:rsidRPr="007F79AB">
        <w:rPr>
          <w:rFonts w:ascii="Times New Roman" w:hAnsi="Times New Roman"/>
          <w:color w:val="000000"/>
          <w:sz w:val="28"/>
          <w:szCs w:val="28"/>
        </w:rPr>
        <w:t>ашевары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«О</w:t>
      </w:r>
      <w:r w:rsidRPr="007F79AB">
        <w:rPr>
          <w:rFonts w:ascii="Times New Roman" w:hAnsi="Times New Roman"/>
          <w:color w:val="000000"/>
          <w:sz w:val="28"/>
          <w:szCs w:val="28"/>
        </w:rPr>
        <w:t>тгадай, чей голосок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«В</w:t>
      </w:r>
      <w:r w:rsidRPr="007F79AB">
        <w:rPr>
          <w:rFonts w:ascii="Times New Roman" w:hAnsi="Times New Roman"/>
          <w:color w:val="000000"/>
          <w:sz w:val="28"/>
          <w:szCs w:val="28"/>
        </w:rPr>
        <w:t>еревочка под ногами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7F79AB">
        <w:rPr>
          <w:rFonts w:ascii="Times New Roman" w:hAnsi="Times New Roman"/>
          <w:color w:val="000000"/>
          <w:sz w:val="28"/>
          <w:szCs w:val="28"/>
        </w:rPr>
        <w:t>и др.</w:t>
      </w:r>
    </w:p>
    <w:p w:rsidR="000F6F6C" w:rsidRPr="007F79AB" w:rsidRDefault="000F6F6C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Возможность помериться силой и ловкостью появляется у ребят при изучении игр четвертого раздела, который отражает стремление детей стать сильнее, победить всех. Как тут не вспомнить о легендарных русских богатырях, которые не уступали ранее в популярности современным киногероям. В этом разделе применяются игры: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«Е</w:t>
      </w:r>
      <w:r w:rsidRPr="007F79AB">
        <w:rPr>
          <w:rFonts w:ascii="Times New Roman" w:hAnsi="Times New Roman"/>
          <w:color w:val="000000"/>
          <w:sz w:val="28"/>
          <w:szCs w:val="28"/>
        </w:rPr>
        <w:t>диноборство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(в различных положениях, с различным инвентарем),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«Т</w:t>
      </w:r>
      <w:r w:rsidRPr="007F79AB">
        <w:rPr>
          <w:rFonts w:ascii="Times New Roman" w:hAnsi="Times New Roman"/>
          <w:color w:val="000000"/>
          <w:sz w:val="28"/>
          <w:szCs w:val="28"/>
        </w:rPr>
        <w:t>яни в круг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«Б</w:t>
      </w:r>
      <w:r w:rsidRPr="007F79AB">
        <w:rPr>
          <w:rFonts w:ascii="Times New Roman" w:hAnsi="Times New Roman"/>
          <w:color w:val="000000"/>
          <w:sz w:val="28"/>
          <w:szCs w:val="28"/>
        </w:rPr>
        <w:t>ой петухов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«Д</w:t>
      </w:r>
      <w:r w:rsidRPr="007F79AB">
        <w:rPr>
          <w:rFonts w:ascii="Times New Roman" w:hAnsi="Times New Roman"/>
          <w:color w:val="000000"/>
          <w:sz w:val="28"/>
          <w:szCs w:val="28"/>
        </w:rPr>
        <w:t>остань камешек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«П</w:t>
      </w:r>
      <w:r w:rsidRPr="007F79AB">
        <w:rPr>
          <w:rFonts w:ascii="Times New Roman" w:hAnsi="Times New Roman"/>
          <w:color w:val="000000"/>
          <w:sz w:val="28"/>
          <w:szCs w:val="28"/>
        </w:rPr>
        <w:t>еретяни за черту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«Т</w:t>
      </w:r>
      <w:r w:rsidRPr="007F79AB">
        <w:rPr>
          <w:rFonts w:ascii="Times New Roman" w:hAnsi="Times New Roman"/>
          <w:color w:val="000000"/>
          <w:sz w:val="28"/>
          <w:szCs w:val="28"/>
        </w:rPr>
        <w:t>яни за булавы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«Б</w:t>
      </w:r>
      <w:r w:rsidRPr="007F79AB">
        <w:rPr>
          <w:rFonts w:ascii="Times New Roman" w:hAnsi="Times New Roman"/>
          <w:color w:val="000000"/>
          <w:sz w:val="28"/>
          <w:szCs w:val="28"/>
        </w:rPr>
        <w:t>орящаяся цепь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«Ц</w:t>
      </w:r>
      <w:r w:rsidRPr="007F79AB">
        <w:rPr>
          <w:rFonts w:ascii="Times New Roman" w:hAnsi="Times New Roman"/>
          <w:color w:val="000000"/>
          <w:sz w:val="28"/>
          <w:szCs w:val="28"/>
        </w:rPr>
        <w:t>епи кованы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«П</w:t>
      </w:r>
      <w:r w:rsidRPr="007F79AB">
        <w:rPr>
          <w:rFonts w:ascii="Times New Roman" w:hAnsi="Times New Roman"/>
          <w:color w:val="000000"/>
          <w:sz w:val="28"/>
          <w:szCs w:val="28"/>
        </w:rPr>
        <w:t>еретягивание каната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«П</w:t>
      </w:r>
      <w:r w:rsidRPr="007F79AB">
        <w:rPr>
          <w:rFonts w:ascii="Times New Roman" w:hAnsi="Times New Roman"/>
          <w:color w:val="000000"/>
          <w:sz w:val="28"/>
          <w:szCs w:val="28"/>
        </w:rPr>
        <w:t>еретягивание прыжками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«В</w:t>
      </w:r>
      <w:r w:rsidRPr="007F79AB">
        <w:rPr>
          <w:rFonts w:ascii="Times New Roman" w:hAnsi="Times New Roman"/>
          <w:color w:val="000000"/>
          <w:sz w:val="28"/>
          <w:szCs w:val="28"/>
        </w:rPr>
        <w:t>ытолкни за круг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».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«З</w:t>
      </w:r>
      <w:r w:rsidRPr="007F79AB">
        <w:rPr>
          <w:rFonts w:ascii="Times New Roman" w:hAnsi="Times New Roman"/>
          <w:color w:val="000000"/>
          <w:sz w:val="28"/>
          <w:szCs w:val="28"/>
        </w:rPr>
        <w:t>ащита укрепления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«С</w:t>
      </w:r>
      <w:r w:rsidRPr="007F79AB">
        <w:rPr>
          <w:rFonts w:ascii="Times New Roman" w:hAnsi="Times New Roman"/>
          <w:color w:val="000000"/>
          <w:sz w:val="28"/>
          <w:szCs w:val="28"/>
        </w:rPr>
        <w:t>ильный бросок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«К</w:t>
      </w:r>
      <w:r w:rsidRPr="007F79AB">
        <w:rPr>
          <w:rFonts w:ascii="Times New Roman" w:hAnsi="Times New Roman"/>
          <w:color w:val="000000"/>
          <w:sz w:val="28"/>
          <w:szCs w:val="28"/>
        </w:rPr>
        <w:t>аждый против каждого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«Б</w:t>
      </w:r>
      <w:r w:rsidRPr="007F79AB">
        <w:rPr>
          <w:rFonts w:ascii="Times New Roman" w:hAnsi="Times New Roman"/>
          <w:color w:val="000000"/>
          <w:sz w:val="28"/>
          <w:szCs w:val="28"/>
        </w:rPr>
        <w:t>ои на бревне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7F79AB">
        <w:rPr>
          <w:rFonts w:ascii="Times New Roman" w:hAnsi="Times New Roman"/>
          <w:color w:val="000000"/>
          <w:sz w:val="28"/>
          <w:szCs w:val="28"/>
        </w:rPr>
        <w:t>и их различные варианты.</w:t>
      </w:r>
    </w:p>
    <w:p w:rsidR="000F6F6C" w:rsidRPr="007F79AB" w:rsidRDefault="000F6F6C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Этот же компонент подразумевает знакомство детей с историей возникновения каждой из игр.</w:t>
      </w:r>
    </w:p>
    <w:p w:rsidR="007F79AB" w:rsidRDefault="007F79AB" w:rsidP="00D7192D">
      <w:pPr>
        <w:pStyle w:val="1"/>
        <w:keepNext w:val="0"/>
        <w:keepLines w:val="0"/>
        <w:spacing w:before="0"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bookmarkStart w:id="4" w:name="_Toc230485206"/>
    </w:p>
    <w:p w:rsidR="00D7192D" w:rsidRPr="007F79AB" w:rsidRDefault="00D31C06" w:rsidP="00D7192D">
      <w:pPr>
        <w:pStyle w:val="1"/>
        <w:keepNext w:val="0"/>
        <w:keepLines w:val="0"/>
        <w:spacing w:before="0"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 w:rsidRPr="007F79AB">
        <w:rPr>
          <w:rFonts w:ascii="Times New Roman" w:hAnsi="Times New Roman"/>
          <w:color w:val="000000"/>
        </w:rPr>
        <w:t xml:space="preserve">4. </w:t>
      </w:r>
      <w:r w:rsidR="007F79AB" w:rsidRPr="007F79AB">
        <w:rPr>
          <w:rFonts w:ascii="Times New Roman" w:hAnsi="Times New Roman"/>
          <w:color w:val="000000"/>
        </w:rPr>
        <w:t>Примеры и правила игр для дошкольников</w:t>
      </w:r>
      <w:bookmarkEnd w:id="4"/>
    </w:p>
    <w:p w:rsidR="007F79AB" w:rsidRDefault="007F79AB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«Верба – вербочка»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(Игры на вербное воскресенье)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Дети выбирают водящих, девочку и мальчика. Играющие встают в два круга и начинают движение. На слово «вьет» девочка и мальчик разрывают хоровод и делают руками «воротики». Дети проходят в них, под конец разрывают весь хоровод и танцуют.</w:t>
      </w:r>
    </w:p>
    <w:p w:rsidR="007F79AB" w:rsidRDefault="007F79AB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Верба, верба, вербочка,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Вербочка кудрявая.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Не расти, верба, во ржи,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Расти, верба, на меже.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Как во городе царевна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Посреди круга стоит,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Ее ветер не берет,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Канарейка гнездо вьет.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Канарейка – Машенька,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Соловейка – Ванечка.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Люди спросят: «Кто такой?»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«Ваня,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скажет,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>милый мой.»</w:t>
      </w:r>
    </w:p>
    <w:p w:rsidR="007F79AB" w:rsidRDefault="007F79AB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«Солнышко – ведерышко»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(игры в пасху)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Гори солнце ярче, летом будет жарче.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А зима теплее, а весна милее!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На первые две строчки девочки ведут хоровод, а на две другие поворачиваются друг к другу и делают поклон. Затем подходят ближе к солнцу (водящему). Он говорит: «Горячо» и догоняет их. Солнце дотрагивается до спящих – они просыпаются.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«Пчелки и ласточки»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(Игры на благовещение)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Играющие дети – цветочки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>сидят на корточках. Выбирают из числа играющих 5 пчел и ласточку. Пчелки сидят на полянке и поют: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Пчелки летают, медок собирают!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Зум, зум, зум, зум, зум, зум!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Ласточка в своем гнезде слушает их песенку. По окончании песни ласточка говорит: «Ласточка встанет, пчелок поймает». Она вылетает из гнезда и ловит пчел, пойманный становится ласточкой.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Правила: Пчелы летают по всей площадке, гнездо ласточки находится на возвышении.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«Филин и пташки»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Перед началом игры дети выбирают для себя названия тех птиц, голосу которых они могут подражать. Выбирается филин. Птицы на сигнал «филин» стараются занять свое место в доме.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Если филин успеет кого-то поймать, то он должен угадать по голосу, что это за птица.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«Венок</w:t>
      </w:r>
      <w:r w:rsidR="00D7192D" w:rsidRPr="007F79AB">
        <w:rPr>
          <w:rFonts w:ascii="Times New Roman" w:hAnsi="Times New Roman"/>
          <w:b/>
          <w:color w:val="000000"/>
          <w:sz w:val="28"/>
          <w:szCs w:val="28"/>
        </w:rPr>
        <w:t>» (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И</w:t>
      </w:r>
      <w:r w:rsidRPr="007F79AB">
        <w:rPr>
          <w:rFonts w:ascii="Times New Roman" w:hAnsi="Times New Roman"/>
          <w:color w:val="000000"/>
          <w:sz w:val="28"/>
          <w:szCs w:val="28"/>
        </w:rPr>
        <w:t>гры на троицу)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Двое ребят с венком берутся за руки и, поднимая их вверх, образуют ворота. Остальные дети цепочкой проходят в ворота и поют: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Березка девочек кричала, к себе призывала.</w:t>
      </w:r>
    </w:p>
    <w:p w:rsidR="00E73A9A" w:rsidRPr="007F79AB" w:rsidRDefault="00D7192D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– </w:t>
      </w:r>
      <w:r w:rsidR="00E73A9A" w:rsidRPr="007F79AB">
        <w:rPr>
          <w:rFonts w:ascii="Times New Roman" w:hAnsi="Times New Roman"/>
          <w:color w:val="000000"/>
          <w:sz w:val="28"/>
          <w:szCs w:val="28"/>
        </w:rPr>
        <w:t>Идите, девочки, на луг гулять, зеленые веточки завивать.</w:t>
      </w:r>
    </w:p>
    <w:p w:rsidR="00E73A9A" w:rsidRPr="007F79AB" w:rsidRDefault="00D7192D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– </w:t>
      </w:r>
      <w:r w:rsidR="00E73A9A" w:rsidRPr="007F79AB">
        <w:rPr>
          <w:rFonts w:ascii="Times New Roman" w:hAnsi="Times New Roman"/>
          <w:color w:val="000000"/>
          <w:sz w:val="28"/>
          <w:szCs w:val="28"/>
        </w:rPr>
        <w:t>Мы тебя, березонька, не согнем, на тебе мы веточки не завьем.</w:t>
      </w:r>
    </w:p>
    <w:p w:rsidR="00E73A9A" w:rsidRPr="007F79AB" w:rsidRDefault="00D7192D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– </w:t>
      </w:r>
      <w:r w:rsidR="00E73A9A" w:rsidRPr="007F79AB">
        <w:rPr>
          <w:rFonts w:ascii="Times New Roman" w:hAnsi="Times New Roman"/>
          <w:color w:val="000000"/>
          <w:sz w:val="28"/>
          <w:szCs w:val="28"/>
        </w:rPr>
        <w:t>Я к вам, девушки, сама согнусь, сама в веточки совьюсь.</w:t>
      </w:r>
    </w:p>
    <w:p w:rsidR="00E73A9A" w:rsidRPr="007F79AB" w:rsidRDefault="00D7192D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– </w:t>
      </w:r>
      <w:r w:rsidR="00E73A9A" w:rsidRPr="007F79AB">
        <w:rPr>
          <w:rFonts w:ascii="Times New Roman" w:hAnsi="Times New Roman"/>
          <w:color w:val="000000"/>
          <w:sz w:val="28"/>
          <w:szCs w:val="28"/>
        </w:rPr>
        <w:t>Завьете венки зеленые – станете весь год веселые.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Дети, которые образуют ворота, кидают одному участнику на голову венок и, поднимая вверх руки говорят: «Веночек-венок, спрячься в теремок». И тут же участник с венком убегает и прячет его. Затем все идут искать венок. Дети подсказывают: «Горячо», «Холодно». Кто первый найдет венок, забирает его себе.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«Бабушка Пыхтеиха</w:t>
      </w:r>
      <w:r w:rsidR="00D7192D" w:rsidRPr="007F79AB">
        <w:rPr>
          <w:rFonts w:ascii="Times New Roman" w:hAnsi="Times New Roman"/>
          <w:b/>
          <w:color w:val="000000"/>
          <w:sz w:val="28"/>
          <w:szCs w:val="28"/>
        </w:rPr>
        <w:t>» (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И</w:t>
      </w:r>
      <w:r w:rsidRPr="007F79AB">
        <w:rPr>
          <w:rFonts w:ascii="Times New Roman" w:hAnsi="Times New Roman"/>
          <w:color w:val="000000"/>
          <w:sz w:val="28"/>
          <w:szCs w:val="28"/>
        </w:rPr>
        <w:t>гры в Рождество)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Сгорбленная бабушка бредет с батожком в руке. Играющие – ребята обступают ее и спрашивают:</w:t>
      </w:r>
    </w:p>
    <w:p w:rsidR="00E73A9A" w:rsidRPr="007F79AB" w:rsidRDefault="00D7192D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– </w:t>
      </w:r>
      <w:r w:rsidR="00E73A9A" w:rsidRPr="007F79AB">
        <w:rPr>
          <w:rFonts w:ascii="Times New Roman" w:hAnsi="Times New Roman"/>
          <w:color w:val="000000"/>
          <w:sz w:val="28"/>
          <w:szCs w:val="28"/>
        </w:rPr>
        <w:t>Бабушка Пыхтеиха, куда пошла?</w:t>
      </w:r>
    </w:p>
    <w:p w:rsidR="00E73A9A" w:rsidRPr="007F79AB" w:rsidRDefault="00D7192D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– </w:t>
      </w:r>
      <w:r w:rsidR="00E73A9A" w:rsidRPr="007F79AB">
        <w:rPr>
          <w:rFonts w:ascii="Times New Roman" w:hAnsi="Times New Roman"/>
          <w:color w:val="000000"/>
          <w:sz w:val="28"/>
          <w:szCs w:val="28"/>
        </w:rPr>
        <w:t>К обедне.</w:t>
      </w:r>
    </w:p>
    <w:p w:rsidR="00E73A9A" w:rsidRPr="007F79AB" w:rsidRDefault="00D7192D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– </w:t>
      </w:r>
      <w:r w:rsidR="00E73A9A" w:rsidRPr="007F79AB">
        <w:rPr>
          <w:rFonts w:ascii="Times New Roman" w:hAnsi="Times New Roman"/>
          <w:color w:val="000000"/>
          <w:sz w:val="28"/>
          <w:szCs w:val="28"/>
        </w:rPr>
        <w:t>Возьми нас с собой.</w:t>
      </w:r>
    </w:p>
    <w:p w:rsidR="00E73A9A" w:rsidRPr="007F79AB" w:rsidRDefault="00D7192D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– </w:t>
      </w:r>
      <w:r w:rsidR="00E73A9A" w:rsidRPr="007F79AB">
        <w:rPr>
          <w:rFonts w:ascii="Times New Roman" w:hAnsi="Times New Roman"/>
          <w:color w:val="000000"/>
          <w:sz w:val="28"/>
          <w:szCs w:val="28"/>
        </w:rPr>
        <w:t>Идите, да не свистите.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Дети некоторое время идут позади бабушки смирно, затем поднимают свист и крик. Пыхтеиха сердится, бросается ловить их, ловит, уводит в свой дом.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«Бабка – Ежка»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Рисуют круг, в середине ставится один из играющих – Баба-Яга. В руках у нее ветка – «помело». Вокруг бегают ребята и дразнят: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Бабка-Ежка костяная ножка.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С печки упала, ножку сломала,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а потом и говорит: «У меня нога болит».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Пошла она на улицу – раздавила курицу,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пошла на базар – раздавила самовар.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Пошла на лужайку – испугала зайку.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Баба-яга скачет из круга на одной ноге и старается кого-нибудь коснуться «помелом». Кого запятнает – тот замирает.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«Скакалка»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Двое стоят, раскручивают скакалку, приговаривают: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Чтоб был долог колосок, чтобы вырос лён высок,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Прыгайте повыше, можно прыгать выше крыши!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Играющие прыгают через скакалку: чем выше, тем больше доход и богатство.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«Обыкновенные жмурки»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Водящему – «жмурке» завязывают глаза, заставляют повернуться несколько раз вокруг себя, затем спрашивают:</w:t>
      </w:r>
    </w:p>
    <w:p w:rsidR="00E73A9A" w:rsidRPr="007F79AB" w:rsidRDefault="00D7192D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– </w:t>
      </w:r>
      <w:r w:rsidR="00E73A9A" w:rsidRPr="007F79AB">
        <w:rPr>
          <w:rFonts w:ascii="Times New Roman" w:hAnsi="Times New Roman"/>
          <w:color w:val="000000"/>
          <w:sz w:val="28"/>
          <w:szCs w:val="28"/>
        </w:rPr>
        <w:t>Кот, кот, на чём стоишь?</w:t>
      </w:r>
    </w:p>
    <w:p w:rsidR="00E73A9A" w:rsidRPr="007F79AB" w:rsidRDefault="00D7192D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– </w:t>
      </w:r>
      <w:r w:rsidR="00E73A9A" w:rsidRPr="007F79AB">
        <w:rPr>
          <w:rFonts w:ascii="Times New Roman" w:hAnsi="Times New Roman"/>
          <w:color w:val="000000"/>
          <w:sz w:val="28"/>
          <w:szCs w:val="28"/>
        </w:rPr>
        <w:t>На квашне.</w:t>
      </w:r>
    </w:p>
    <w:p w:rsidR="00E73A9A" w:rsidRPr="007F79AB" w:rsidRDefault="00D7192D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– </w:t>
      </w:r>
      <w:r w:rsidR="00E73A9A" w:rsidRPr="007F79AB">
        <w:rPr>
          <w:rFonts w:ascii="Times New Roman" w:hAnsi="Times New Roman"/>
          <w:color w:val="000000"/>
          <w:sz w:val="28"/>
          <w:szCs w:val="28"/>
        </w:rPr>
        <w:t>Что в квашне?</w:t>
      </w:r>
    </w:p>
    <w:p w:rsidR="00E73A9A" w:rsidRPr="007F79AB" w:rsidRDefault="00D7192D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– </w:t>
      </w:r>
      <w:r w:rsidR="00E73A9A" w:rsidRPr="007F79AB">
        <w:rPr>
          <w:rFonts w:ascii="Times New Roman" w:hAnsi="Times New Roman"/>
          <w:color w:val="000000"/>
          <w:sz w:val="28"/>
          <w:szCs w:val="28"/>
        </w:rPr>
        <w:t>Квас.</w:t>
      </w:r>
    </w:p>
    <w:p w:rsidR="00E73A9A" w:rsidRPr="007F79AB" w:rsidRDefault="00D7192D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– </w:t>
      </w:r>
      <w:r w:rsidR="00E73A9A" w:rsidRPr="007F79AB">
        <w:rPr>
          <w:rFonts w:ascii="Times New Roman" w:hAnsi="Times New Roman"/>
          <w:color w:val="000000"/>
          <w:sz w:val="28"/>
          <w:szCs w:val="28"/>
        </w:rPr>
        <w:t>Лови мышей, а не нас.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После этих слов участники игры разбегаются, а «жмурка» их ловит. Кого он поймал, тот становится «жмуркой».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«Арина»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По считалке выбирается Арина. Считалка: Теля-меля, ты Емеля-третий бас, поводи-ка ты за нас!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Дети становятся в круг. В центре Арина, ей завязывают глаза. Дети идут по кругу, поют хором: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Долгая Арина, встань выше овина,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Рученьки сложи, чьё имя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>укажи.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Дети бегут по кругу и «зацепляют» Арину. Кого она поймает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>того должна узнать.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«Огородник и воробей»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По считалке выбирается воробей.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Считалка: Тани, Вани, что за вами? Вы стоите все столбами?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Там за вами лавка есть, На неё надо присесть.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Поскорее все беги! А ты, мальчик, поводи!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Дети становятся в круг. Воробушек влетает в огород (в круг).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Огородник ловит воробья. Дети воробья выпускают и впускают в круг и из круга, а огородник может ловить только за кругом.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Все поют: Воробей, воробей, не клюй конопепель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Ни своих, ни чужих, ни соседовых.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Русская народная игра «Просо».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Дети становятся в круг и поют следующие слова: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А мы землю парили, парили, А мы просо рушали, рушали,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А мы землю пахали, пахали, А мы просо веяли, веяли,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А мы просо сеяли, сеяли, А мы пшено сушили, сушили,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А мы просо пололи, пололи, А мы кашу, варили, варили,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А мы просо косили, косили, А мы кашу, кушали, кушали.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(Каждый куплет поется по два раза). При этом дети подражают тем движениям, которые означают слова.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Деление по командам. Игроки сходятся попарно, причем обращают, внимание на то, чтобы каждая пара состояла из игроков, приблизительно равных между со¬бой, во всех отношениях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по силе, ловкости, умению играть. Сойдясь попарно, игроки сговариваются между собой насчет названий, которые они намерены дать друг другу. Первый дает себе название какой-нибудь птицы, второй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зверя; один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земли, другой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воды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и т.д.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Сговорившись, таким образом, пары подходят пооче¬редно к той или другой матке и спрашивают: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«М</w:t>
      </w:r>
      <w:r w:rsidRPr="007F79AB">
        <w:rPr>
          <w:rFonts w:ascii="Times New Roman" w:hAnsi="Times New Roman"/>
          <w:color w:val="000000"/>
          <w:sz w:val="28"/>
          <w:szCs w:val="28"/>
        </w:rPr>
        <w:t>атка, Матка! Чего тебе надо? это или то?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» – </w:t>
      </w:r>
      <w:r w:rsidRPr="007F79AB">
        <w:rPr>
          <w:rFonts w:ascii="Times New Roman" w:hAnsi="Times New Roman"/>
          <w:color w:val="000000"/>
          <w:sz w:val="28"/>
          <w:szCs w:val="28"/>
        </w:rPr>
        <w:t>причем выговаривают принятые ими прозвища. Матка назначает, что ей нужно. Выбранный участник остается около нее, а другой идет, ко второй матке.</w:t>
      </w:r>
    </w:p>
    <w:p w:rsidR="00E73A9A" w:rsidRPr="007F79AB" w:rsidRDefault="00D7192D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E73A9A" w:rsidRPr="007F79AB">
        <w:rPr>
          <w:rFonts w:ascii="Times New Roman" w:hAnsi="Times New Roman"/>
          <w:b/>
          <w:color w:val="000000"/>
          <w:sz w:val="28"/>
          <w:szCs w:val="28"/>
        </w:rPr>
        <w:t>Двойные горелки</w:t>
      </w:r>
      <w:r w:rsidRPr="007F79A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Играющие делятся на две половины: правую и левую. Каждая из них становится одна от другой на расстоянии 10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>12 метров, но также па¬рами в ряд, как в обыкновенных горелках. Несколько впереди и в середине между командами становится отдельно еще пара водящих. Во время игры задние пары из каждой, команды расцепляются и бегут один к другому по обеим сторонам своих колонн. Водящие их ловят и те, которых поймали, становятся парой водящих и водят дальше. Играющие, которых не поймали, образуют новые пары, эти пары становятся впереди команд.</w:t>
      </w:r>
    </w:p>
    <w:p w:rsidR="00E73A9A" w:rsidRPr="007F79AB" w:rsidRDefault="00D7192D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«</w:t>
      </w:r>
      <w:r w:rsidR="00E73A9A" w:rsidRPr="007F79AB">
        <w:rPr>
          <w:rFonts w:ascii="Times New Roman" w:hAnsi="Times New Roman"/>
          <w:color w:val="000000"/>
          <w:sz w:val="28"/>
          <w:szCs w:val="28"/>
        </w:rPr>
        <w:t>Бабки</w:t>
      </w:r>
      <w:r w:rsidRPr="007F79AB">
        <w:rPr>
          <w:rFonts w:ascii="Times New Roman" w:hAnsi="Times New Roman"/>
          <w:color w:val="000000"/>
          <w:sz w:val="28"/>
          <w:szCs w:val="28"/>
        </w:rPr>
        <w:t>»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Выставляются любые предметы в линию (небьющиеся, небольшого размера и неустойчивые). Играющие либо броском, либо катанием мяча стараются сбить эти предметы. Команда, сбившая наибо</w:t>
      </w:r>
      <w:r w:rsidR="00D31C06" w:rsidRPr="007F79AB">
        <w:rPr>
          <w:rFonts w:ascii="Times New Roman" w:hAnsi="Times New Roman"/>
          <w:color w:val="000000"/>
          <w:sz w:val="28"/>
          <w:szCs w:val="28"/>
        </w:rPr>
        <w:t xml:space="preserve">льшее количество предметов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D31C06" w:rsidRPr="007F79AB">
        <w:rPr>
          <w:rFonts w:ascii="Times New Roman" w:hAnsi="Times New Roman"/>
          <w:color w:val="000000"/>
          <w:sz w:val="28"/>
          <w:szCs w:val="28"/>
        </w:rPr>
        <w:t>по</w:t>
      </w:r>
      <w:r w:rsidRPr="007F79AB">
        <w:rPr>
          <w:rFonts w:ascii="Times New Roman" w:hAnsi="Times New Roman"/>
          <w:color w:val="000000"/>
          <w:sz w:val="28"/>
          <w:szCs w:val="28"/>
        </w:rPr>
        <w:t>беждает.</w:t>
      </w:r>
    </w:p>
    <w:p w:rsidR="00E73A9A" w:rsidRPr="007F79AB" w:rsidRDefault="00D7192D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E73A9A" w:rsidRPr="007F79AB">
        <w:rPr>
          <w:rFonts w:ascii="Times New Roman" w:hAnsi="Times New Roman"/>
          <w:b/>
          <w:color w:val="000000"/>
          <w:sz w:val="28"/>
          <w:szCs w:val="28"/>
        </w:rPr>
        <w:t>Заинька</w:t>
      </w:r>
      <w:r w:rsidRPr="007F79A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Играющие становятся в круг, а один – «заинька» становится в центре круга. Он выполняет действия, о которых поется в песне: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Заинька, серенький, я хожу, гуляю, вдоль по хороводу.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Заинька, серенький, некуда заиньке выскочити,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Заинька, серенький, некуда заиньке выпрыгнути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Заинька, серенький, поскачи!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3 аинька</w:t>
      </w:r>
      <w:r w:rsidRPr="007F79AB">
        <w:rPr>
          <w:rFonts w:ascii="Times New Roman" w:hAnsi="Times New Roman"/>
          <w:color w:val="000000"/>
          <w:sz w:val="28"/>
          <w:szCs w:val="28"/>
        </w:rPr>
        <w:t>, серенький, попляши!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Заинька, серенький, я хожу, гуляю, вдоль по хороводу!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«Лапти»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На середине площадки вбивают кол, к нему привязывают веревку длиной от 3 до 5 метров. Вокруг кола на длину веревки проводят круг. Водящий берет свободный конец ее и встает у кола. Участники игры встают за кругом, поворачиваются спиной к центру и через голову перебрасывают каждый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какой-либо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предмет.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Повернувшись к водящему, спрашивают его:</w:t>
      </w:r>
    </w:p>
    <w:p w:rsidR="00E73A9A" w:rsidRPr="007F79AB" w:rsidRDefault="00D7192D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– </w:t>
      </w:r>
      <w:r w:rsidR="00E73A9A" w:rsidRPr="007F79AB">
        <w:rPr>
          <w:rFonts w:ascii="Times New Roman" w:hAnsi="Times New Roman"/>
          <w:color w:val="000000"/>
          <w:sz w:val="28"/>
          <w:szCs w:val="28"/>
        </w:rPr>
        <w:t>Сплели лапти?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Водящий отвечает – нет!</w:t>
      </w:r>
    </w:p>
    <w:p w:rsidR="00E73A9A" w:rsidRPr="007F79AB" w:rsidRDefault="00D7192D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– </w:t>
      </w:r>
      <w:r w:rsidR="00E73A9A" w:rsidRPr="007F79AB">
        <w:rPr>
          <w:rFonts w:ascii="Times New Roman" w:hAnsi="Times New Roman"/>
          <w:color w:val="000000"/>
          <w:sz w:val="28"/>
          <w:szCs w:val="28"/>
        </w:rPr>
        <w:t>Сплели лапти?</w:t>
      </w:r>
    </w:p>
    <w:p w:rsidR="00E73A9A" w:rsidRPr="007F79AB" w:rsidRDefault="00D7192D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– </w:t>
      </w:r>
      <w:r w:rsidR="00E73A9A" w:rsidRPr="007F79AB">
        <w:rPr>
          <w:rFonts w:ascii="Times New Roman" w:hAnsi="Times New Roman"/>
          <w:color w:val="000000"/>
          <w:sz w:val="28"/>
          <w:szCs w:val="28"/>
        </w:rPr>
        <w:t>Да.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Дети бегут в круг и стараются взять свой предмет, а водящий караулит лапти: он бегает в кругу и старается запятнать играющих. Но поймать можно только в кругу. Если ребенок не успел взять свой предмет, он выходит из игры.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«Салки на одной ноге»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Дети расходятся по площадке, встают, закрывают глаза, руки у всех за спиной. Ведущий проходит среди них и незаметно одному в руки кладет предмет. На слова «раз, два, три, смотри» дети открывают глаза, руки у всех за спиной. Ребенок которому достался предмет, поднимает руки вверх и говорит: «Я салка». Участники игры, прыгая на одной ноге, убегают от салки. Тот, кого он коснулся рукой, идет водить. Он берет предмет, поднимает его вверх, быстро говорит слова: «Я салка!». Игра повторяется.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Правила: 1. Если ребенок устал, он может прыгать поочередно то на одной, то на другой ноге.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2. Салка тоже прыгает на одной ноге.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«Гуськи»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Играющие становятся в тесный круг. В середине круга становится «дедка», выбранный по жребию, в руках у него бумажка и платок. «Дедка» машет платком, дети начинают петь: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Сошлись гуси – гусаки вокруг дедки у реки,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стали гоготати, дедке кричати: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«Дедка, дедка пощади, нас гусяток, не щипли,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дай нам платочек, денег мешочек».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«Дедка» дает одному из играющих бумажку и говорит: «На сумочку подержи, денежки не оброни», другому он дает платок: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7F79AB">
        <w:rPr>
          <w:rFonts w:ascii="Times New Roman" w:hAnsi="Times New Roman"/>
          <w:color w:val="000000"/>
          <w:sz w:val="28"/>
          <w:szCs w:val="28"/>
        </w:rPr>
        <w:t>На, платочек подержи, мне головку завяжи, раз пятнадцать поверни». Получивший платок завязывает дедке глаза, а потом раскручивает его. В это время дети передают друг другу бумажку (раскручивание деда и передачу бумажки заканчивают одновременно). Дети кричат дедке: «Дедка слепой, бумажка пропала!» «Дедка» старается угадать у кого бумажка. Если отгадал, «дедкой» становится тот, у кого была бумажка.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«Горячее место»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На земле чертой обозначается место. Один из играющих по жребию водит: становится поодаль от «горячего места» и оберегает его. Остальные играющие стараются проникнуть в горячее место, вожак не пускает и старается осалить. Кого осалил, тот ему помогает. Проникнувший в горячее место, может отдыхать там столько, сколько хочет, но как только он выбежит оттуда, помощники вожака ловят его. Когда все переловлены, игра начинается снова.</w:t>
      </w:r>
    </w:p>
    <w:p w:rsidR="006100A8" w:rsidRPr="007F79AB" w:rsidRDefault="006100A8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Горелки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(</w:t>
      </w:r>
      <w:r w:rsidRPr="007F79AB">
        <w:rPr>
          <w:rFonts w:ascii="Times New Roman" w:hAnsi="Times New Roman"/>
          <w:color w:val="000000"/>
          <w:sz w:val="28"/>
          <w:szCs w:val="28"/>
        </w:rPr>
        <w:t>народная игра)</w:t>
      </w:r>
    </w:p>
    <w:p w:rsidR="006100A8" w:rsidRPr="007F79AB" w:rsidRDefault="006100A8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Участники, разделившись на пары, берутся за руки. Пары становятся друг за другом колонной. Впереди в 3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–5 м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от первой пары стоит водящий. Все говорят хором нараспев: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«Г</w:t>
      </w:r>
      <w:r w:rsidRPr="007F79AB">
        <w:rPr>
          <w:rFonts w:ascii="Times New Roman" w:hAnsi="Times New Roman"/>
          <w:color w:val="000000"/>
          <w:sz w:val="28"/>
          <w:szCs w:val="28"/>
        </w:rPr>
        <w:t>ори, гори ясно, чтобы не погасло. Глянь на небо: птички летят, колокольчики звенят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».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Водящий стоит спиной к остальным, играющим. Начиная со слов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«г</w:t>
      </w:r>
      <w:r w:rsidRPr="007F79AB">
        <w:rPr>
          <w:rFonts w:ascii="Times New Roman" w:hAnsi="Times New Roman"/>
          <w:color w:val="000000"/>
          <w:sz w:val="28"/>
          <w:szCs w:val="28"/>
        </w:rPr>
        <w:t>лянь на небо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он смотрит вверх. В это время последняя пара разъединяет руки, и один игрок идет справа, другой слева вдоль колонны вперед. Почти поравнявшись с водящим, они ждут последнего слова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«з</w:t>
      </w:r>
      <w:r w:rsidRPr="007F79AB">
        <w:rPr>
          <w:rFonts w:ascii="Times New Roman" w:hAnsi="Times New Roman"/>
          <w:color w:val="000000"/>
          <w:sz w:val="28"/>
          <w:szCs w:val="28"/>
        </w:rPr>
        <w:t>венят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и после него бегут вперед мимло водящего. Тот гонится за любым из них, стараясь поймать и осалить, коснувшись рукой. ког водящий поймает, с тем и становится в пару впереди колонны. А водит игрок, он снова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«г</w:t>
      </w:r>
      <w:r w:rsidRPr="007F79AB">
        <w:rPr>
          <w:rFonts w:ascii="Times New Roman" w:hAnsi="Times New Roman"/>
          <w:color w:val="000000"/>
          <w:sz w:val="28"/>
          <w:szCs w:val="28"/>
        </w:rPr>
        <w:t>орит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» – </w:t>
      </w:r>
      <w:r w:rsidRPr="007F79AB">
        <w:rPr>
          <w:rFonts w:ascii="Times New Roman" w:hAnsi="Times New Roman"/>
          <w:color w:val="000000"/>
          <w:sz w:val="28"/>
          <w:szCs w:val="28"/>
        </w:rPr>
        <w:t>ловит следующую пару.</w:t>
      </w:r>
    </w:p>
    <w:p w:rsidR="006100A8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Корзина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(</w:t>
      </w:r>
      <w:r w:rsidR="006100A8" w:rsidRPr="007F79AB">
        <w:rPr>
          <w:rFonts w:ascii="Times New Roman" w:hAnsi="Times New Roman"/>
          <w:color w:val="000000"/>
          <w:sz w:val="28"/>
          <w:szCs w:val="28"/>
        </w:rPr>
        <w:t>народная игра).</w:t>
      </w:r>
    </w:p>
    <w:p w:rsidR="006100A8" w:rsidRPr="007F79AB" w:rsidRDefault="006100A8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Любое число играющих образуют. Определяется начинающий. Он вначале руками побрасывает мяч, а затем, ударяя головой, плечами, коленями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и т.д.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, старается как можно дольше продержать его в воздухе. За каждый удар по мячу дается 1 очко. Затем сильным ударом мяч передается другому участнику игры, который должен выполнить то же задание,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и т.д.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Побеждает игрок, набравшись наибольшее количество очков.</w:t>
      </w:r>
    </w:p>
    <w:p w:rsidR="006100A8" w:rsidRPr="007F79AB" w:rsidRDefault="006100A8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b/>
          <w:color w:val="000000"/>
          <w:sz w:val="28"/>
          <w:szCs w:val="28"/>
        </w:rPr>
        <w:t>П</w:t>
      </w:r>
      <w:r w:rsidR="00E73A9A" w:rsidRPr="007F79AB">
        <w:rPr>
          <w:rFonts w:ascii="Times New Roman" w:hAnsi="Times New Roman"/>
          <w:b/>
          <w:color w:val="000000"/>
          <w:sz w:val="28"/>
          <w:szCs w:val="28"/>
        </w:rPr>
        <w:t>езд</w:t>
      </w:r>
      <w:r w:rsidRPr="007F79A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b/>
          <w:color w:val="000000"/>
          <w:sz w:val="28"/>
          <w:szCs w:val="28"/>
        </w:rPr>
        <w:t>(</w:t>
      </w:r>
      <w:r w:rsidRPr="007F79AB">
        <w:rPr>
          <w:rFonts w:ascii="Times New Roman" w:hAnsi="Times New Roman"/>
          <w:color w:val="000000"/>
          <w:sz w:val="28"/>
          <w:szCs w:val="28"/>
        </w:rPr>
        <w:t>народная игра)</w:t>
      </w:r>
    </w:p>
    <w:p w:rsidR="006100A8" w:rsidRPr="007F79AB" w:rsidRDefault="006100A8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Участники делятся на 2 равные группы. Игроки каждой группы, согнув руки в локтях и держась друг за друга, образуют цепь. Впереди цепи становятся более сильные и ловкие участники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– «з</w:t>
      </w:r>
      <w:r w:rsidRPr="007F79AB">
        <w:rPr>
          <w:rFonts w:ascii="Times New Roman" w:hAnsi="Times New Roman"/>
          <w:color w:val="000000"/>
          <w:sz w:val="28"/>
          <w:szCs w:val="28"/>
        </w:rPr>
        <w:t>аводные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».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Став друг против друга,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«з</w:t>
      </w:r>
      <w:r w:rsidRPr="007F79AB">
        <w:rPr>
          <w:rFonts w:ascii="Times New Roman" w:hAnsi="Times New Roman"/>
          <w:color w:val="000000"/>
          <w:sz w:val="28"/>
          <w:szCs w:val="28"/>
        </w:rPr>
        <w:t>аводные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7F79AB">
        <w:rPr>
          <w:rFonts w:ascii="Times New Roman" w:hAnsi="Times New Roman"/>
          <w:color w:val="000000"/>
          <w:sz w:val="28"/>
          <w:szCs w:val="28"/>
        </w:rPr>
        <w:t>также берут друг друга за согнутые в локтях руки и</w:t>
      </w:r>
      <w:r w:rsid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F79AB">
        <w:rPr>
          <w:rFonts w:ascii="Times New Roman" w:hAnsi="Times New Roman"/>
          <w:color w:val="000000"/>
          <w:sz w:val="28"/>
          <w:szCs w:val="28"/>
        </w:rPr>
        <w:t>т</w:t>
      </w:r>
      <w:r w:rsidR="007F79AB">
        <w:rPr>
          <w:rFonts w:ascii="Times New Roman" w:hAnsi="Times New Roman"/>
          <w:color w:val="000000"/>
          <w:sz w:val="28"/>
          <w:szCs w:val="28"/>
        </w:rPr>
        <w:t>янут каждый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в свою сторону, стараясь разорвать цепь соперника или перетянуть ее за намеченную линию.</w:t>
      </w:r>
    </w:p>
    <w:p w:rsidR="007F79AB" w:rsidRDefault="007F79AB" w:rsidP="00D7192D">
      <w:pPr>
        <w:pStyle w:val="1"/>
        <w:keepNext w:val="0"/>
        <w:keepLines w:val="0"/>
        <w:spacing w:before="0"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bookmarkStart w:id="5" w:name="_Toc230485207"/>
    </w:p>
    <w:p w:rsidR="007F79AB" w:rsidRDefault="007F79AB" w:rsidP="00D7192D">
      <w:pPr>
        <w:pStyle w:val="1"/>
        <w:keepNext w:val="0"/>
        <w:keepLines w:val="0"/>
        <w:spacing w:before="0"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</w:p>
    <w:p w:rsidR="00E73A9A" w:rsidRPr="007F79AB" w:rsidRDefault="007F79AB" w:rsidP="00D7192D">
      <w:pPr>
        <w:pStyle w:val="1"/>
        <w:keepNext w:val="0"/>
        <w:keepLines w:val="0"/>
        <w:spacing w:before="0" w:line="360" w:lineRule="auto"/>
        <w:ind w:firstLine="709"/>
        <w:contextualSpacing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  <w:r w:rsidRPr="007F79AB">
        <w:rPr>
          <w:rFonts w:ascii="Times New Roman" w:hAnsi="Times New Roman"/>
          <w:color w:val="000000"/>
        </w:rPr>
        <w:t>Заключение</w:t>
      </w:r>
      <w:bookmarkEnd w:id="5"/>
    </w:p>
    <w:p w:rsidR="007F79AB" w:rsidRDefault="007F79AB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7192D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Все древние праздники, обряды и действа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игры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 – бу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дь то хоровод, хождение по углям или просто детские забавы, где дети меряются силой и ловкостью,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>всегда носят двойственный характер.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F79AB">
        <w:rPr>
          <w:rFonts w:ascii="Times New Roman" w:hAnsi="Times New Roman"/>
          <w:color w:val="000000"/>
          <w:sz w:val="28"/>
          <w:szCs w:val="28"/>
        </w:rPr>
        <w:t>С одной стороны это некое театрализованное действо, которое интересно и для самих участников, и для зрителей, а с другой стороны, почти каждый элемент такого действа несёт в себе и некое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F79AB">
        <w:rPr>
          <w:rFonts w:ascii="Times New Roman" w:hAnsi="Times New Roman"/>
          <w:color w:val="000000"/>
          <w:sz w:val="28"/>
          <w:szCs w:val="28"/>
        </w:rPr>
        <w:t>сакральное и обучающее начало.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Как правило, дошкольники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наиболее активные участники народных обрядов и игрищ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более восприимчивы к их мирской составляющей, а люди старшего поколения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основные хранители Знания в традиционном обществе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7F79AB">
        <w:rPr>
          <w:rFonts w:ascii="Times New Roman" w:hAnsi="Times New Roman"/>
          <w:color w:val="000000"/>
          <w:sz w:val="28"/>
          <w:szCs w:val="28"/>
        </w:rPr>
        <w:t>более склонны акцентировать сакральное, идеологическое начало любого действа. Из необходимости передать подрастающему поколению своё видение мира и сформировались те традиционные приёмы передачи традиции</w:t>
      </w:r>
      <w:r w:rsidR="00D31C06" w:rsidRPr="007F79AB">
        <w:rPr>
          <w:rFonts w:ascii="Times New Roman" w:hAnsi="Times New Roman"/>
          <w:color w:val="000000"/>
          <w:sz w:val="28"/>
          <w:szCs w:val="28"/>
        </w:rPr>
        <w:t>, напрмер с помощью игр.</w:t>
      </w:r>
    </w:p>
    <w:p w:rsidR="00E73A9A" w:rsidRPr="007F79AB" w:rsidRDefault="00E73A9A" w:rsidP="00D7192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Использование русских народных игр в воспитании дошкольников направленный на духовное совершенствование личности</w:t>
      </w:r>
      <w:r w:rsid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F79AB">
        <w:rPr>
          <w:rFonts w:ascii="Times New Roman" w:hAnsi="Times New Roman"/>
          <w:color w:val="000000"/>
          <w:sz w:val="28"/>
          <w:szCs w:val="28"/>
        </w:rPr>
        <w:t>ребенка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,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расширение его историко-культурного кругозора и повышение уровня национального самосознания.</w:t>
      </w:r>
    </w:p>
    <w:p w:rsidR="007F79AB" w:rsidRDefault="007F79AB" w:rsidP="00D7192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79AB" w:rsidRDefault="007F79AB" w:rsidP="00D7192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31C06" w:rsidRPr="007F79AB" w:rsidRDefault="00D31C06" w:rsidP="007F79A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F79AB">
        <w:rPr>
          <w:szCs w:val="28"/>
        </w:rPr>
        <w:br w:type="page"/>
      </w:r>
      <w:bookmarkStart w:id="6" w:name="_Toc230485208"/>
      <w:r w:rsidR="007F79AB" w:rsidRPr="007F79AB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  <w:bookmarkEnd w:id="6"/>
    </w:p>
    <w:p w:rsidR="002E21A6" w:rsidRPr="007F79AB" w:rsidRDefault="002E21A6" w:rsidP="00D7192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31C06" w:rsidRPr="007F79AB" w:rsidRDefault="00D31C06" w:rsidP="007F79AB">
      <w:pPr>
        <w:pStyle w:val="a8"/>
        <w:numPr>
          <w:ilvl w:val="0"/>
          <w:numId w:val="10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 xml:space="preserve">Понятийно-терминологический словарь/ Сосот.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Белова В.В.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Коваль М.В.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– М</w:t>
      </w:r>
      <w:r w:rsidRPr="007F79AB">
        <w:rPr>
          <w:rFonts w:ascii="Times New Roman" w:hAnsi="Times New Roman"/>
          <w:color w:val="000000"/>
          <w:sz w:val="28"/>
          <w:szCs w:val="28"/>
        </w:rPr>
        <w:t>., 1997.–с.</w:t>
      </w:r>
      <w:r w:rsidR="00D7192D" w:rsidRPr="007F79AB">
        <w:rPr>
          <w:rFonts w:ascii="Times New Roman" w:hAnsi="Times New Roman"/>
          <w:color w:val="000000"/>
          <w:sz w:val="28"/>
          <w:szCs w:val="28"/>
        </w:rPr>
        <w:t> 7–8</w:t>
      </w:r>
    </w:p>
    <w:p w:rsidR="00D31C06" w:rsidRPr="007F79AB" w:rsidRDefault="00D7192D" w:rsidP="007F79AB">
      <w:pPr>
        <w:pStyle w:val="a5"/>
        <w:numPr>
          <w:ilvl w:val="0"/>
          <w:numId w:val="10"/>
        </w:numPr>
        <w:tabs>
          <w:tab w:val="left" w:pos="330"/>
        </w:tabs>
        <w:spacing w:line="36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И. Панкеев</w:t>
      </w:r>
      <w:r w:rsidR="00D31C06" w:rsidRPr="007F79AB">
        <w:rPr>
          <w:rFonts w:ascii="Times New Roman" w:hAnsi="Times New Roman"/>
          <w:color w:val="000000"/>
          <w:sz w:val="28"/>
          <w:szCs w:val="28"/>
        </w:rPr>
        <w:t xml:space="preserve"> Русские народные игры. </w:t>
      </w:r>
      <w:r w:rsidRPr="007F79AB">
        <w:rPr>
          <w:rFonts w:ascii="Times New Roman" w:hAnsi="Times New Roman"/>
          <w:color w:val="000000"/>
          <w:sz w:val="28"/>
          <w:szCs w:val="28"/>
        </w:rPr>
        <w:t>М. Издательство</w:t>
      </w:r>
      <w:r w:rsidR="00D31C06" w:rsidRPr="007F79AB">
        <w:rPr>
          <w:rFonts w:ascii="Times New Roman" w:hAnsi="Times New Roman"/>
          <w:color w:val="000000"/>
          <w:sz w:val="28"/>
          <w:szCs w:val="28"/>
        </w:rPr>
        <w:t>: Яуза. – 240</w:t>
      </w:r>
      <w:r w:rsidRPr="007F79AB">
        <w:rPr>
          <w:rFonts w:ascii="Times New Roman" w:hAnsi="Times New Roman"/>
          <w:color w:val="000000"/>
          <w:sz w:val="28"/>
          <w:szCs w:val="28"/>
        </w:rPr>
        <w:t> с.</w:t>
      </w:r>
    </w:p>
    <w:p w:rsidR="00D31C06" w:rsidRPr="007F79AB" w:rsidRDefault="00D7192D" w:rsidP="007F79AB">
      <w:pPr>
        <w:pStyle w:val="a5"/>
        <w:numPr>
          <w:ilvl w:val="0"/>
          <w:numId w:val="10"/>
        </w:numPr>
        <w:tabs>
          <w:tab w:val="left" w:pos="330"/>
        </w:tabs>
        <w:spacing w:line="360" w:lineRule="auto"/>
        <w:ind w:left="0" w:firstLine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F79AB">
        <w:rPr>
          <w:rFonts w:ascii="Times New Roman" w:hAnsi="Times New Roman"/>
          <w:color w:val="000000"/>
          <w:sz w:val="28"/>
          <w:szCs w:val="28"/>
        </w:rPr>
        <w:t>Щербак А.</w:t>
      </w:r>
      <w:r w:rsidR="00D31C06" w:rsidRPr="007F79AB">
        <w:rPr>
          <w:rFonts w:ascii="Times New Roman" w:hAnsi="Times New Roman"/>
          <w:color w:val="000000"/>
          <w:sz w:val="28"/>
          <w:szCs w:val="28"/>
        </w:rPr>
        <w:t xml:space="preserve"> К гармонии через движение!</w:t>
      </w:r>
      <w:r w:rsidRPr="007F79AB">
        <w:rPr>
          <w:rFonts w:ascii="Times New Roman" w:hAnsi="Times New Roman"/>
          <w:color w:val="000000"/>
          <w:sz w:val="28"/>
          <w:szCs w:val="28"/>
        </w:rPr>
        <w:t> // Д</w:t>
      </w:r>
      <w:r w:rsidR="00D31C06" w:rsidRPr="007F79AB">
        <w:rPr>
          <w:rFonts w:ascii="Times New Roman" w:hAnsi="Times New Roman"/>
          <w:color w:val="000000"/>
          <w:sz w:val="28"/>
          <w:szCs w:val="28"/>
        </w:rPr>
        <w:t xml:space="preserve">ошкольное воспитание. </w:t>
      </w:r>
      <w:r w:rsidRPr="007F79AB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D31C06" w:rsidRPr="007F79AB">
        <w:rPr>
          <w:rFonts w:ascii="Times New Roman" w:hAnsi="Times New Roman"/>
          <w:color w:val="000000"/>
          <w:sz w:val="28"/>
          <w:szCs w:val="28"/>
        </w:rPr>
        <w:t xml:space="preserve">1998. – </w:t>
      </w:r>
      <w:r w:rsidRPr="007F79AB">
        <w:rPr>
          <w:rFonts w:ascii="Times New Roman" w:hAnsi="Times New Roman"/>
          <w:color w:val="000000"/>
          <w:sz w:val="28"/>
          <w:szCs w:val="28"/>
        </w:rPr>
        <w:t>№3 – с. 6 – 8.</w:t>
      </w:r>
      <w:bookmarkStart w:id="7" w:name="_GoBack"/>
      <w:bookmarkEnd w:id="7"/>
    </w:p>
    <w:sectPr w:rsidR="00D31C06" w:rsidRPr="007F79AB" w:rsidSect="00D7192D">
      <w:footerReference w:type="default" r:id="rId7"/>
      <w:pgSz w:w="11906" w:h="16838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809" w:rsidRDefault="00D87809" w:rsidP="00436832">
      <w:pPr>
        <w:spacing w:after="0" w:line="240" w:lineRule="auto"/>
      </w:pPr>
      <w:r>
        <w:separator/>
      </w:r>
    </w:p>
  </w:endnote>
  <w:endnote w:type="continuationSeparator" w:id="0">
    <w:p w:rsidR="00D87809" w:rsidRDefault="00D87809" w:rsidP="00436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C06" w:rsidRDefault="00BA744B">
    <w:pPr>
      <w:pStyle w:val="ab"/>
      <w:jc w:val="right"/>
    </w:pPr>
    <w:r>
      <w:rPr>
        <w:noProof/>
      </w:rPr>
      <w:t>2</w:t>
    </w:r>
  </w:p>
  <w:p w:rsidR="00D31C06" w:rsidRDefault="00D31C0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809" w:rsidRDefault="00D87809" w:rsidP="00436832">
      <w:pPr>
        <w:spacing w:after="0" w:line="240" w:lineRule="auto"/>
      </w:pPr>
      <w:r>
        <w:separator/>
      </w:r>
    </w:p>
  </w:footnote>
  <w:footnote w:type="continuationSeparator" w:id="0">
    <w:p w:rsidR="00D87809" w:rsidRDefault="00D87809" w:rsidP="00436832">
      <w:pPr>
        <w:spacing w:after="0" w:line="240" w:lineRule="auto"/>
      </w:pPr>
      <w:r>
        <w:continuationSeparator/>
      </w:r>
    </w:p>
  </w:footnote>
  <w:footnote w:id="1">
    <w:p w:rsidR="00D87809" w:rsidRDefault="00D31C06">
      <w:pPr>
        <w:pStyle w:val="a5"/>
      </w:pPr>
      <w:r>
        <w:rPr>
          <w:rStyle w:val="a7"/>
        </w:rPr>
        <w:footnoteRef/>
      </w:r>
      <w:r>
        <w:t xml:space="preserve"> Понятийно-терминологический словарь/ Сосот. Белова В.В., Коваль М.В. –М., 1997.–с. 7-8</w:t>
      </w:r>
    </w:p>
  </w:footnote>
  <w:footnote w:id="2">
    <w:p w:rsidR="00D87809" w:rsidRDefault="00E73A9A" w:rsidP="00E73A9A">
      <w:pPr>
        <w:pStyle w:val="a5"/>
      </w:pPr>
      <w:r>
        <w:rPr>
          <w:rStyle w:val="a7"/>
        </w:rPr>
        <w:footnoteRef/>
      </w:r>
      <w:r>
        <w:t xml:space="preserve"> И. Панкеев Русские народные игры. М. Издательство: Яуза. – 240 с.</w:t>
      </w:r>
    </w:p>
  </w:footnote>
  <w:footnote w:id="3">
    <w:p w:rsidR="00D87809" w:rsidRDefault="00E73A9A">
      <w:pPr>
        <w:pStyle w:val="a5"/>
      </w:pPr>
      <w:r>
        <w:rPr>
          <w:rStyle w:val="a7"/>
        </w:rPr>
        <w:footnoteRef/>
      </w:r>
      <w:r>
        <w:t xml:space="preserve"> </w:t>
      </w:r>
      <w:r w:rsidRPr="00E73A9A">
        <w:t>Щербак А</w:t>
      </w:r>
      <w:r>
        <w:t>. К гармонии через движение! //</w:t>
      </w:r>
      <w:r w:rsidRPr="00E73A9A">
        <w:t xml:space="preserve">Дошкольное воспитание. - 1998. </w:t>
      </w:r>
      <w:r>
        <w:t>– №3–</w:t>
      </w:r>
      <w:r w:rsidRPr="00E73A9A">
        <w:t xml:space="preserve"> </w:t>
      </w:r>
      <w:r>
        <w:t>с.</w:t>
      </w:r>
      <w:r w:rsidRPr="00E73A9A">
        <w:t>6</w:t>
      </w:r>
      <w:r>
        <w:t>-</w:t>
      </w:r>
      <w:r w:rsidRPr="00E73A9A">
        <w:t xml:space="preserve"> 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33CD0DE"/>
    <w:lvl w:ilvl="0">
      <w:numFmt w:val="bullet"/>
      <w:lvlText w:val="*"/>
      <w:lvlJc w:val="left"/>
    </w:lvl>
  </w:abstractNum>
  <w:abstractNum w:abstractNumId="1">
    <w:nsid w:val="02C57391"/>
    <w:multiLevelType w:val="hybridMultilevel"/>
    <w:tmpl w:val="90C41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515952"/>
    <w:multiLevelType w:val="hybridMultilevel"/>
    <w:tmpl w:val="BEF41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E01D7"/>
    <w:multiLevelType w:val="hybridMultilevel"/>
    <w:tmpl w:val="FD4A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04628B4"/>
    <w:multiLevelType w:val="hybridMultilevel"/>
    <w:tmpl w:val="85CC7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4"/>
  </w:num>
  <w:num w:numId="6">
    <w:abstractNumId w:val="0"/>
    <w:lvlOverride w:ilvl="0">
      <w:lvl w:ilvl="0">
        <w:numFmt w:val="bullet"/>
        <w:lvlText w:val="—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—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—"/>
        <w:legacy w:legacy="1" w:legacySpace="0" w:legacyIndent="207"/>
        <w:lvlJc w:val="left"/>
        <w:rPr>
          <w:rFonts w:ascii="Times New Roman" w:hAnsi="Times New Roman" w:hint="default"/>
        </w:rPr>
      </w:lvl>
    </w:lvlOverride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5383"/>
    <w:rsid w:val="000E5383"/>
    <w:rsid w:val="000F6F6C"/>
    <w:rsid w:val="002E21A6"/>
    <w:rsid w:val="00436295"/>
    <w:rsid w:val="00436832"/>
    <w:rsid w:val="005F07A2"/>
    <w:rsid w:val="006100A8"/>
    <w:rsid w:val="00610F0A"/>
    <w:rsid w:val="007F79AB"/>
    <w:rsid w:val="00893ABE"/>
    <w:rsid w:val="00BA744B"/>
    <w:rsid w:val="00D14B62"/>
    <w:rsid w:val="00D31C06"/>
    <w:rsid w:val="00D7192D"/>
    <w:rsid w:val="00D87809"/>
    <w:rsid w:val="00E73A9A"/>
    <w:rsid w:val="00FA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0E43BD-963B-4959-B3D9-E1920EBD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E538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0E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locked/>
    <w:rsid w:val="000E538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5">
    <w:name w:val="footnote text"/>
    <w:basedOn w:val="a"/>
    <w:link w:val="a6"/>
    <w:uiPriority w:val="99"/>
    <w:semiHidden/>
    <w:rsid w:val="00436832"/>
    <w:pPr>
      <w:spacing w:after="0" w:line="240" w:lineRule="auto"/>
    </w:pPr>
    <w:rPr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0E5383"/>
    <w:rPr>
      <w:rFonts w:ascii="Tahoma" w:hAnsi="Tahoma" w:cs="Tahoma"/>
      <w:sz w:val="16"/>
      <w:szCs w:val="16"/>
    </w:rPr>
  </w:style>
  <w:style w:type="character" w:styleId="a7">
    <w:name w:val="footnote reference"/>
    <w:uiPriority w:val="99"/>
    <w:semiHidden/>
    <w:rsid w:val="00436832"/>
    <w:rPr>
      <w:rFonts w:cs="Times New Roman"/>
      <w:vertAlign w:val="superscript"/>
    </w:rPr>
  </w:style>
  <w:style w:type="character" w:customStyle="1" w:styleId="a6">
    <w:name w:val="Текст сноски Знак"/>
    <w:link w:val="a5"/>
    <w:uiPriority w:val="99"/>
    <w:semiHidden/>
    <w:locked/>
    <w:rsid w:val="00436832"/>
    <w:rPr>
      <w:rFonts w:cs="Times New Roman"/>
      <w:sz w:val="20"/>
      <w:szCs w:val="20"/>
    </w:rPr>
  </w:style>
  <w:style w:type="paragraph" w:styleId="a8">
    <w:name w:val="List Paragraph"/>
    <w:basedOn w:val="a"/>
    <w:uiPriority w:val="99"/>
    <w:qFormat/>
    <w:rsid w:val="000F6F6C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rsid w:val="00D31C06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link w:val="ac"/>
    <w:uiPriority w:val="99"/>
    <w:rsid w:val="00D3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locked/>
    <w:rsid w:val="00D31C06"/>
    <w:rPr>
      <w:rFonts w:cs="Times New Roman"/>
    </w:rPr>
  </w:style>
  <w:style w:type="paragraph" w:styleId="ad">
    <w:name w:val="TOC Heading"/>
    <w:basedOn w:val="1"/>
    <w:next w:val="a"/>
    <w:uiPriority w:val="99"/>
    <w:qFormat/>
    <w:rsid w:val="00D31C06"/>
    <w:pPr>
      <w:outlineLvl w:val="9"/>
    </w:pPr>
    <w:rPr>
      <w:lang w:eastAsia="en-US"/>
    </w:rPr>
  </w:style>
  <w:style w:type="character" w:customStyle="1" w:styleId="ac">
    <w:name w:val="Нижний колонтитул Знак"/>
    <w:link w:val="ab"/>
    <w:uiPriority w:val="99"/>
    <w:locked/>
    <w:rsid w:val="00D31C06"/>
    <w:rPr>
      <w:rFonts w:cs="Times New Roman"/>
    </w:rPr>
  </w:style>
  <w:style w:type="paragraph" w:styleId="11">
    <w:name w:val="toc 1"/>
    <w:basedOn w:val="a"/>
    <w:next w:val="a"/>
    <w:autoRedefine/>
    <w:uiPriority w:val="99"/>
    <w:rsid w:val="00D31C06"/>
    <w:pPr>
      <w:spacing w:after="100"/>
    </w:pPr>
  </w:style>
  <w:style w:type="character" w:styleId="ae">
    <w:name w:val="Hyperlink"/>
    <w:uiPriority w:val="99"/>
    <w:rsid w:val="00D31C06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D31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D31C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2912</Words>
  <Characters>16603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НАРОДНЫЕ ИГРЫ И ИХ ВКЛЮЧЕНИЕ В ВОСПИТАТЕЛЬНЫЙ ПРОЦЕСС ДЕТСКОГО САДА</vt:lpstr>
    </vt:vector>
  </TitlesOfParts>
  <Company>Grizli777</Company>
  <LinksUpToDate>false</LinksUpToDate>
  <CharactersWithSpaces>19477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НАРОДНЫЕ ИГРЫ И ИХ ВКЛЮЧЕНИЕ В ВОСПИТАТЕЛЬНЫЙ ПРОЦЕСС ДЕТСКОГО САДА</dc:title>
  <dc:subject/>
  <dc:creator>***</dc:creator>
  <cp:keywords/>
  <dc:description/>
  <cp:lastModifiedBy>admin</cp:lastModifiedBy>
  <cp:revision>2</cp:revision>
  <dcterms:created xsi:type="dcterms:W3CDTF">2014-03-20T11:38:00Z</dcterms:created>
  <dcterms:modified xsi:type="dcterms:W3CDTF">2014-03-20T11:38:00Z</dcterms:modified>
</cp:coreProperties>
</file>