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B9F" w:rsidRDefault="003B1B9F" w:rsidP="003B1B9F">
      <w:pPr>
        <w:pStyle w:val="a3"/>
        <w:spacing w:before="0" w:beforeAutospacing="0" w:after="0" w:afterAutospacing="0" w:line="360" w:lineRule="auto"/>
        <w:ind w:right="-6"/>
        <w:jc w:val="center"/>
        <w:rPr>
          <w:rFonts w:ascii="Times New Roman" w:hAnsi="Times New Roman" w:cs="Times New Roman"/>
          <w:b/>
          <w:bCs/>
          <w:sz w:val="28"/>
          <w:szCs w:val="28"/>
          <w:lang w:val="ru-RU"/>
        </w:rPr>
      </w:pPr>
      <w:r w:rsidRPr="003B1B9F">
        <w:rPr>
          <w:rFonts w:ascii="Times New Roman" w:hAnsi="Times New Roman" w:cs="Times New Roman"/>
          <w:b/>
          <w:bCs/>
          <w:sz w:val="28"/>
          <w:szCs w:val="28"/>
          <w:lang w:val="ru-RU"/>
        </w:rPr>
        <w:t>Содержание</w:t>
      </w:r>
    </w:p>
    <w:p w:rsidR="003B1B9F" w:rsidRPr="003B1B9F" w:rsidRDefault="003B1B9F" w:rsidP="003B1B9F">
      <w:pPr>
        <w:pStyle w:val="a3"/>
        <w:spacing w:before="0" w:beforeAutospacing="0" w:after="0" w:afterAutospacing="0" w:line="360" w:lineRule="auto"/>
        <w:ind w:right="-6"/>
        <w:rPr>
          <w:rFonts w:ascii="Times New Roman" w:hAnsi="Times New Roman" w:cs="Times New Roman"/>
          <w:b/>
          <w:bCs/>
          <w:sz w:val="28"/>
          <w:szCs w:val="28"/>
          <w:lang w:val="ru-RU"/>
        </w:rPr>
      </w:pPr>
    </w:p>
    <w:p w:rsidR="003B1B9F" w:rsidRPr="003B1B9F"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Введение</w:t>
      </w:r>
    </w:p>
    <w:p w:rsidR="003B1B9F" w:rsidRPr="003B1B9F"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Раздел 1. Методические особенности преподавания экономики для школьников младших классов</w:t>
      </w:r>
    </w:p>
    <w:p w:rsidR="003B1B9F" w:rsidRPr="003B1B9F"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1.1 Формирование основ экономической культуры младших школьников в учебной деятельности</w:t>
      </w:r>
    </w:p>
    <w:p w:rsidR="003B1B9F" w:rsidRPr="003B1B9F"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1.2 Основные цели, задачи и принципы экономического образования младших школьников</w:t>
      </w:r>
    </w:p>
    <w:p w:rsidR="003B1B9F" w:rsidRPr="003B1B9F" w:rsidRDefault="003B1B9F" w:rsidP="003B1B9F">
      <w:pPr>
        <w:pStyle w:val="a4"/>
        <w:spacing w:after="0" w:line="360" w:lineRule="auto"/>
        <w:ind w:left="0" w:right="-6"/>
        <w:outlineLvl w:val="2"/>
        <w:rPr>
          <w:rFonts w:ascii="Times New Roman" w:hAnsi="Times New Roman" w:cs="Times New Roman"/>
          <w:sz w:val="28"/>
          <w:szCs w:val="28"/>
          <w:lang w:val="ru-RU"/>
        </w:rPr>
      </w:pPr>
      <w:r w:rsidRPr="003B1B9F">
        <w:rPr>
          <w:rFonts w:ascii="Times New Roman" w:hAnsi="Times New Roman" w:cs="Times New Roman"/>
          <w:sz w:val="28"/>
          <w:szCs w:val="28"/>
          <w:lang w:val="ru-RU"/>
        </w:rPr>
        <w:t>1.3 Содержание, методы и приемы работы по формированию экономических знаний, умений</w:t>
      </w:r>
    </w:p>
    <w:p w:rsidR="003B1B9F" w:rsidRPr="003B1B9F" w:rsidRDefault="003B1B9F" w:rsidP="003B1B9F">
      <w:pPr>
        <w:pStyle w:val="a4"/>
        <w:spacing w:after="0" w:line="360" w:lineRule="auto"/>
        <w:ind w:left="0" w:right="-6"/>
        <w:rPr>
          <w:rFonts w:ascii="Times New Roman" w:hAnsi="Times New Roman" w:cs="Times New Roman"/>
          <w:sz w:val="28"/>
          <w:szCs w:val="28"/>
          <w:lang w:val="ru-RU"/>
        </w:rPr>
      </w:pPr>
      <w:r w:rsidRPr="003B1B9F">
        <w:rPr>
          <w:rFonts w:ascii="Times New Roman" w:hAnsi="Times New Roman" w:cs="Times New Roman"/>
          <w:sz w:val="28"/>
          <w:szCs w:val="28"/>
          <w:lang w:val="ru-RU"/>
        </w:rPr>
        <w:t>1.4 Курс «Азбука гражданина» и курс «Занимательная экономика»</w:t>
      </w:r>
    </w:p>
    <w:p w:rsidR="003B1B9F" w:rsidRPr="003B1B9F"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1.5 Игра, как форма проведения урока</w:t>
      </w:r>
    </w:p>
    <w:p w:rsidR="003B1B9F" w:rsidRPr="003B1B9F" w:rsidRDefault="003B1B9F" w:rsidP="003B1B9F">
      <w:pPr>
        <w:pStyle w:val="3"/>
        <w:spacing w:before="0" w:beforeAutospacing="0" w:after="0" w:afterAutospacing="0" w:line="360" w:lineRule="auto"/>
        <w:ind w:right="-6"/>
        <w:rPr>
          <w:rFonts w:ascii="Times New Roman" w:hAnsi="Times New Roman" w:cs="Times New Roman"/>
          <w:b w:val="0"/>
          <w:bCs w:val="0"/>
          <w:sz w:val="28"/>
          <w:szCs w:val="28"/>
          <w:lang w:val="ru-RU"/>
        </w:rPr>
      </w:pPr>
      <w:r w:rsidRPr="003B1B9F">
        <w:rPr>
          <w:rFonts w:ascii="Times New Roman" w:hAnsi="Times New Roman" w:cs="Times New Roman"/>
          <w:b w:val="0"/>
          <w:bCs w:val="0"/>
          <w:sz w:val="28"/>
          <w:szCs w:val="28"/>
          <w:lang w:val="ru-RU"/>
        </w:rPr>
        <w:t>1.6 Ознакомление с экономическими понятиями на уроках математики</w:t>
      </w:r>
    </w:p>
    <w:p w:rsidR="003B1B9F" w:rsidRPr="003B1B9F" w:rsidRDefault="003B1B9F" w:rsidP="003B1B9F">
      <w:pPr>
        <w:spacing w:after="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Раздел 2. Разработка концепции курса «Основы экономики» по теме «Управление предприятием»</w:t>
      </w:r>
    </w:p>
    <w:p w:rsidR="003B1B9F" w:rsidRPr="003B1B9F" w:rsidRDefault="003B1B9F" w:rsidP="003B1B9F">
      <w:pPr>
        <w:spacing w:after="0" w:line="360" w:lineRule="auto"/>
        <w:rPr>
          <w:rFonts w:ascii="Times New Roman" w:hAnsi="Times New Roman" w:cs="Times New Roman"/>
          <w:sz w:val="28"/>
          <w:szCs w:val="28"/>
          <w:lang w:val="ru-RU"/>
        </w:rPr>
      </w:pPr>
      <w:r w:rsidRPr="003B1B9F">
        <w:rPr>
          <w:rFonts w:ascii="Times New Roman" w:hAnsi="Times New Roman" w:cs="Times New Roman"/>
          <w:sz w:val="28"/>
          <w:szCs w:val="28"/>
          <w:lang w:val="ru-RU"/>
        </w:rPr>
        <w:t xml:space="preserve">Заключение </w:t>
      </w:r>
    </w:p>
    <w:p w:rsidR="003B1B9F" w:rsidRDefault="003B1B9F" w:rsidP="003B1B9F">
      <w:pPr>
        <w:spacing w:after="0" w:line="360" w:lineRule="auto"/>
        <w:rPr>
          <w:rFonts w:ascii="Times New Roman" w:hAnsi="Times New Roman" w:cs="Times New Roman"/>
          <w:sz w:val="28"/>
          <w:szCs w:val="28"/>
          <w:lang w:val="ru-RU"/>
        </w:rPr>
      </w:pPr>
      <w:r w:rsidRPr="003B1B9F">
        <w:rPr>
          <w:rFonts w:ascii="Times New Roman" w:hAnsi="Times New Roman" w:cs="Times New Roman"/>
          <w:sz w:val="28"/>
          <w:szCs w:val="28"/>
          <w:lang w:val="ru-RU"/>
        </w:rPr>
        <w:t>Список использованной литературы</w:t>
      </w:r>
    </w:p>
    <w:p w:rsidR="003B1B9F" w:rsidRDefault="003B1B9F" w:rsidP="003B1B9F">
      <w:pPr>
        <w:spacing w:after="0" w:line="360" w:lineRule="auto"/>
        <w:rPr>
          <w:rFonts w:ascii="Times New Roman" w:hAnsi="Times New Roman" w:cs="Times New Roman"/>
          <w:sz w:val="28"/>
          <w:szCs w:val="28"/>
          <w:lang w:val="ru-RU"/>
        </w:rPr>
      </w:pPr>
    </w:p>
    <w:p w:rsidR="00BE7E58" w:rsidRPr="003B1B9F" w:rsidRDefault="003B1B9F" w:rsidP="003B1B9F">
      <w:pPr>
        <w:spacing w:after="0" w:line="360" w:lineRule="auto"/>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00BE7E58" w:rsidRPr="00166131">
        <w:rPr>
          <w:rFonts w:ascii="Times New Roman" w:hAnsi="Times New Roman" w:cs="Times New Roman"/>
          <w:b/>
          <w:bCs/>
          <w:sz w:val="28"/>
          <w:szCs w:val="28"/>
          <w:lang w:val="ru-RU"/>
        </w:rPr>
        <w:t>Введение</w:t>
      </w:r>
    </w:p>
    <w:p w:rsidR="00166131" w:rsidRPr="003B1B9F" w:rsidRDefault="00166131" w:rsidP="00166131">
      <w:pPr>
        <w:spacing w:after="0" w:line="360" w:lineRule="auto"/>
        <w:ind w:right="-6"/>
        <w:rPr>
          <w:rFonts w:ascii="Times New Roman" w:hAnsi="Times New Roman" w:cs="Times New Roman"/>
          <w:b/>
          <w:bCs/>
          <w:sz w:val="28"/>
          <w:szCs w:val="28"/>
          <w:lang w:val="ru-RU"/>
        </w:rPr>
      </w:pPr>
    </w:p>
    <w:p w:rsidR="00BE7E58" w:rsidRPr="00166131" w:rsidRDefault="00BE7E58" w:rsidP="00166131">
      <w:pPr>
        <w:keepLine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Формирование основ экономической культуры младших школьников на уроке экономики специально не исследовалось, хотя такие уроки ведутся сегодня во многих школах Украины</w:t>
      </w:r>
    </w:p>
    <w:p w:rsidR="00BE7E58" w:rsidRPr="00166131" w:rsidRDefault="00BE7E58" w:rsidP="00166131">
      <w:pPr>
        <w:pStyle w:val="a3"/>
        <w:keepLines/>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Повседневная действительность показывает, что изучение экономики в начальных классах становится реалией современной школы. Однако, несмотря на то, что идей, методических наработок появляется много, продуктивность работы по экономическому образованию и воспитанию невысока. На наш взгляд, основная причина низкой эффективности экономического образования и воспитания младших школьников как основы формирования их экономической культуры состоит в том, что в этой работе нет системы. Во-первых, учителя начальных классов не имеют специальной научно-методической подготовки в области экономики. Во-вторых, используются традиционные подходы, методы и способы обучения и воспитания без учета специфики самого предмета «Экономика». В-третьих, отсутствует единая апробированная программа курса «Экономика» для младших школьников. В-четвертых, огромное множество имеющейся учебно-методической литературы по экономике еще раз доказывает известную истину, что большое количество не всегда адекватно высокому качеству. Мы считаем, что в настоящее время крайне мало качественной учебно-методической литературы, в которой подача экономического материала по уровню трудности, усвоения и методическим параметрам соответствует психологическим особенностям младшего школьного возраста, а по содержанию отвечает современным требованиям и положениям экономической науки.</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Таким образом, в новых условиях социально-экономического развития Украины вопросы формирования экономической культуры подрастающего поколения становятся важной стратегической проблемой образовательной системы.</w:t>
      </w:r>
    </w:p>
    <w:p w:rsidR="00BE7E58" w:rsidRDefault="00BE7E58" w:rsidP="00166131">
      <w:pPr>
        <w:pStyle w:val="a3"/>
        <w:spacing w:before="0" w:beforeAutospacing="0" w:after="0" w:afterAutospacing="0" w:line="360" w:lineRule="auto"/>
        <w:ind w:right="-6"/>
        <w:jc w:val="center"/>
        <w:rPr>
          <w:rFonts w:ascii="Times New Roman" w:hAnsi="Times New Roman" w:cs="Times New Roman"/>
          <w:b/>
          <w:bCs/>
          <w:sz w:val="28"/>
          <w:szCs w:val="28"/>
          <w:lang w:val="en-US"/>
        </w:rPr>
      </w:pPr>
      <w:r w:rsidRPr="00166131">
        <w:rPr>
          <w:rFonts w:ascii="Times New Roman" w:hAnsi="Times New Roman" w:cs="Times New Roman"/>
          <w:b/>
          <w:bCs/>
          <w:sz w:val="28"/>
          <w:szCs w:val="28"/>
          <w:lang w:val="ru-RU"/>
        </w:rPr>
        <w:t>Раздел 1. Методические особенности преподавания экономики для школьников младших классов</w:t>
      </w:r>
    </w:p>
    <w:p w:rsidR="00166131" w:rsidRPr="002D56F1" w:rsidRDefault="00166131" w:rsidP="002D56F1">
      <w:pPr>
        <w:pStyle w:val="a3"/>
        <w:spacing w:before="0" w:beforeAutospacing="0" w:after="0" w:afterAutospacing="0" w:line="360" w:lineRule="auto"/>
        <w:ind w:right="-6"/>
        <w:rPr>
          <w:rFonts w:ascii="Times New Roman" w:hAnsi="Times New Roman" w:cs="Times New Roman"/>
          <w:b/>
          <w:bCs/>
          <w:sz w:val="28"/>
          <w:szCs w:val="28"/>
          <w:lang w:val="ru-RU"/>
        </w:rPr>
      </w:pPr>
    </w:p>
    <w:p w:rsidR="00BE7E58" w:rsidRPr="00166131" w:rsidRDefault="00BE7E58" w:rsidP="00166131">
      <w:pPr>
        <w:pStyle w:val="a3"/>
        <w:spacing w:before="0" w:beforeAutospacing="0" w:after="0" w:afterAutospacing="0" w:line="360" w:lineRule="auto"/>
        <w:ind w:right="-6"/>
        <w:jc w:val="center"/>
        <w:rPr>
          <w:rFonts w:ascii="Times New Roman" w:hAnsi="Times New Roman" w:cs="Times New Roman"/>
          <w:b/>
          <w:bCs/>
          <w:sz w:val="28"/>
          <w:szCs w:val="28"/>
          <w:lang w:val="ru-RU"/>
        </w:rPr>
      </w:pPr>
      <w:r w:rsidRPr="00166131">
        <w:rPr>
          <w:rFonts w:ascii="Times New Roman" w:hAnsi="Times New Roman" w:cs="Times New Roman"/>
          <w:b/>
          <w:bCs/>
          <w:sz w:val="28"/>
          <w:szCs w:val="28"/>
          <w:lang w:val="ru-RU"/>
        </w:rPr>
        <w:t>1.1</w:t>
      </w:r>
      <w:r w:rsidR="00166131" w:rsidRPr="00166131">
        <w:rPr>
          <w:rFonts w:ascii="Times New Roman" w:hAnsi="Times New Roman" w:cs="Times New Roman"/>
          <w:b/>
          <w:bCs/>
          <w:sz w:val="28"/>
          <w:szCs w:val="28"/>
          <w:lang w:val="ru-RU"/>
        </w:rPr>
        <w:t xml:space="preserve"> </w:t>
      </w:r>
      <w:r w:rsidRPr="00166131">
        <w:rPr>
          <w:rFonts w:ascii="Times New Roman" w:hAnsi="Times New Roman" w:cs="Times New Roman"/>
          <w:b/>
          <w:bCs/>
          <w:sz w:val="28"/>
          <w:szCs w:val="28"/>
          <w:lang w:val="ru-RU"/>
        </w:rPr>
        <w:t>Формирование основ экономической культуры младших школьников в учебной деятельности</w:t>
      </w:r>
    </w:p>
    <w:p w:rsidR="00166131" w:rsidRPr="002D56F1" w:rsidRDefault="00166131" w:rsidP="00166131">
      <w:pPr>
        <w:pStyle w:val="a3"/>
        <w:spacing w:before="0" w:beforeAutospacing="0" w:after="0" w:afterAutospacing="0" w:line="360" w:lineRule="auto"/>
        <w:ind w:right="-6"/>
        <w:rPr>
          <w:rFonts w:ascii="Times New Roman" w:hAnsi="Times New Roman" w:cs="Times New Roman"/>
          <w:b/>
          <w:bCs/>
          <w:sz w:val="28"/>
          <w:szCs w:val="28"/>
          <w:lang w:val="ru-RU"/>
        </w:rPr>
      </w:pP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b/>
          <w:bCs/>
          <w:sz w:val="28"/>
          <w:szCs w:val="28"/>
          <w:lang w:val="ru-RU"/>
        </w:rPr>
      </w:pPr>
      <w:r w:rsidRPr="00166131">
        <w:rPr>
          <w:rFonts w:ascii="Times New Roman" w:hAnsi="Times New Roman" w:cs="Times New Roman"/>
          <w:sz w:val="28"/>
          <w:szCs w:val="28"/>
          <w:lang w:val="ru-RU"/>
        </w:rPr>
        <w:t>Экономическая культура младшего школьника - это качественная характеристика его личности, включающая в себя первоначальные экономические знания, умения и навыки простейшей экономической деятельности, элементы экономического мышления и сознания, а также экон</w:t>
      </w:r>
      <w:r w:rsidR="003B1B9F">
        <w:rPr>
          <w:rFonts w:ascii="Times New Roman" w:hAnsi="Times New Roman" w:cs="Times New Roman"/>
          <w:sz w:val="28"/>
          <w:szCs w:val="28"/>
          <w:lang w:val="ru-RU"/>
        </w:rPr>
        <w:t>омически значимые качества лично</w:t>
      </w:r>
      <w:r w:rsidRPr="00166131">
        <w:rPr>
          <w:rFonts w:ascii="Times New Roman" w:hAnsi="Times New Roman" w:cs="Times New Roman"/>
          <w:sz w:val="28"/>
          <w:szCs w:val="28"/>
          <w:lang w:val="ru-RU"/>
        </w:rPr>
        <w:t>сти (бережливость, инициативность, организованность, трудолюбие, ответственность).</w:t>
      </w:r>
    </w:p>
    <w:p w:rsidR="00BE7E58" w:rsidRPr="00166131" w:rsidRDefault="00BE7E58" w:rsidP="003B1B9F">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Объем экономических знаний, необходимых и доступных младшими школьникам, определяется разработанной</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программой, включающей следующие содержательные линии: «Человек и его потребности», «Товар, купля и продажа товаров», «Домашняя экономика»[2].</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Наиболее эффективными методами формирования основ экономической культуры младших школьников являются практикумы, дидактические игры, конкурсы, простейший анализ элементарных экономических ситуаций; составление и решение задач с экономическим содержанием; работа с цифровым материалом и др.</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Урок экономики является наиболее эффективной формой организации экономической подготовки младших школьников.</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Учитывая вышесказанное, считается возможным определить экономическую культуру как качественную характеристику личности, показывающую уровень сформированности экономических знаний, умений и навыков практической экономической деятельности, развитость экономического мышления и сознания, степень реализации экономически значимых качеств личности в сфере общественного производства, распределения, обмена и потребления[15].</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Авторы, изучавшие проблему формирования экономической культуры у младших школьников (М.Л.Алферова, А.Ф.Аменд, Е.В.Савина, О.М.Стригина, С.Л.Чернер) подходят к определению этого понятия с разных точек зрения.</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xml:space="preserve">М.Л.Алферова понимает под экономической культурой младших школьников интегрированное качество личности, включающее в себя потребности и мотивы, экономическое сознание, совокупность экономических знаний и умений практической деятельности, ценностных ориентации, и позволяющее формировать у ребенка способность самостоятельно реализовать различные экономические потребности, социально-ценностное отношение к нормам культуры и обеспечивающее дальнейшее становление экономической культуры </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Е.В.Савина подчеркивает, что экономическая культура это совокупность достижений младших школьников в общественно-полезной и учебной деятельности по овладению первоначальными экономическими знаниями, правилами и нормами экономически грамотного поведения, по формированию экономически значимых качеств личности [5].</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xml:space="preserve">Учитывая все вышеизложенное, я </w:t>
      </w:r>
      <w:r w:rsidR="003B1B9F" w:rsidRPr="00166131">
        <w:rPr>
          <w:rFonts w:ascii="Times New Roman" w:hAnsi="Times New Roman" w:cs="Times New Roman"/>
          <w:sz w:val="28"/>
          <w:szCs w:val="28"/>
          <w:lang w:val="ru-RU"/>
        </w:rPr>
        <w:t>считаю,</w:t>
      </w:r>
      <w:r w:rsidRPr="00166131">
        <w:rPr>
          <w:rFonts w:ascii="Times New Roman" w:hAnsi="Times New Roman" w:cs="Times New Roman"/>
          <w:sz w:val="28"/>
          <w:szCs w:val="28"/>
          <w:lang w:val="ru-RU"/>
        </w:rPr>
        <w:t xml:space="preserve"> что</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экономическая культура младшего школьника является компонентом экономической культуры выпускника общеобразовательной школы, а затем и общей экономической культуры человека, базой для дальнейшего углубления и совершенствования экономических знаний и умений, дальнейшего экономического самоопределения личности.</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Экономическая культура является неотъемлемой частью общей культуры личности. Принято различать несколько составляющих общей культуры личности. Этот вопрос рассматривался в работах В.В.Воронова, В.Д. Симоненко, Н.В. Матяша, О.С. Газмана, Л.И. Романовой, В.А.Сластенина, И.Ф.Исаева, А.И.Мищенко, Е.Н.Шиянова.</w:t>
      </w:r>
    </w:p>
    <w:p w:rsidR="00BE7E58" w:rsidRPr="00166131" w:rsidRDefault="00BE7E58" w:rsidP="002D56F1">
      <w:pPr>
        <w:pStyle w:val="a3"/>
        <w:spacing w:before="0" w:beforeAutospacing="0" w:after="0" w:afterAutospacing="0" w:line="360" w:lineRule="auto"/>
        <w:ind w:right="-6"/>
        <w:jc w:val="both"/>
        <w:rPr>
          <w:rFonts w:ascii="Times New Roman" w:hAnsi="Times New Roman" w:cs="Times New Roman"/>
          <w:sz w:val="28"/>
          <w:szCs w:val="28"/>
          <w:lang w:val="ru-RU"/>
        </w:rPr>
      </w:pPr>
    </w:p>
    <w:p w:rsidR="00BE7E58" w:rsidRDefault="00BE7E58" w:rsidP="003B1B9F">
      <w:pPr>
        <w:pStyle w:val="a3"/>
        <w:spacing w:before="0" w:beforeAutospacing="0" w:after="0" w:afterAutospacing="0" w:line="360" w:lineRule="auto"/>
        <w:ind w:right="-6"/>
        <w:jc w:val="center"/>
        <w:rPr>
          <w:rFonts w:ascii="Times New Roman" w:hAnsi="Times New Roman" w:cs="Times New Roman"/>
          <w:b/>
          <w:bCs/>
          <w:sz w:val="28"/>
          <w:szCs w:val="28"/>
          <w:lang w:val="ru-RU"/>
        </w:rPr>
      </w:pPr>
      <w:r w:rsidRPr="00166131">
        <w:rPr>
          <w:rFonts w:ascii="Times New Roman" w:hAnsi="Times New Roman" w:cs="Times New Roman"/>
          <w:b/>
          <w:bCs/>
          <w:sz w:val="28"/>
          <w:szCs w:val="28"/>
          <w:lang w:val="ru-RU"/>
        </w:rPr>
        <w:t>1.2</w:t>
      </w:r>
      <w:r w:rsidR="003B1B9F">
        <w:rPr>
          <w:rFonts w:ascii="Times New Roman" w:hAnsi="Times New Roman" w:cs="Times New Roman"/>
          <w:b/>
          <w:bCs/>
          <w:sz w:val="28"/>
          <w:szCs w:val="28"/>
          <w:lang w:val="ru-RU"/>
        </w:rPr>
        <w:t xml:space="preserve"> </w:t>
      </w:r>
      <w:r w:rsidRPr="00166131">
        <w:rPr>
          <w:rFonts w:ascii="Times New Roman" w:hAnsi="Times New Roman" w:cs="Times New Roman"/>
          <w:b/>
          <w:bCs/>
          <w:sz w:val="28"/>
          <w:szCs w:val="28"/>
          <w:lang w:val="ru-RU"/>
        </w:rPr>
        <w:t>Основные цели, задачи и принципы экономического образования младших школьников</w:t>
      </w:r>
    </w:p>
    <w:p w:rsidR="003B1B9F" w:rsidRPr="00166131" w:rsidRDefault="003B1B9F" w:rsidP="003B1B9F">
      <w:pPr>
        <w:pStyle w:val="a3"/>
        <w:spacing w:before="0" w:beforeAutospacing="0" w:after="0" w:afterAutospacing="0" w:line="360" w:lineRule="auto"/>
        <w:ind w:right="-6"/>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Опыт работы показывает, что экономическое образование в раннем возрасте помогает детям развить экономическое мышление, освоить понятийный аппарат, столь необходимый для ориентации в современном рыночном мире. </w:t>
      </w:r>
      <w:r w:rsidRPr="00166131">
        <w:rPr>
          <w:rFonts w:ascii="Times New Roman" w:hAnsi="Times New Roman" w:cs="Times New Roman"/>
          <w:i/>
          <w:iCs/>
          <w:sz w:val="28"/>
          <w:szCs w:val="28"/>
          <w:lang w:val="ru-RU"/>
        </w:rPr>
        <w:t>Целью</w:t>
      </w:r>
      <w:r w:rsidRPr="00166131">
        <w:rPr>
          <w:rFonts w:ascii="Times New Roman" w:hAnsi="Times New Roman" w:cs="Times New Roman"/>
          <w:sz w:val="28"/>
          <w:szCs w:val="28"/>
          <w:lang w:val="ru-RU"/>
        </w:rPr>
        <w:t xml:space="preserve"> экономического образования будет приобретение элементарных навыков поведения в условиях рынка, создание понятийной основы для дальнейшего, более глубокого изучения экономики в старших классах. Основными </w:t>
      </w:r>
      <w:r w:rsidRPr="00166131">
        <w:rPr>
          <w:rFonts w:ascii="Times New Roman" w:hAnsi="Times New Roman" w:cs="Times New Roman"/>
          <w:b/>
          <w:bCs/>
          <w:i/>
          <w:iCs/>
          <w:sz w:val="28"/>
          <w:szCs w:val="28"/>
          <w:lang w:val="ru-RU"/>
        </w:rPr>
        <w:t>задачами</w:t>
      </w:r>
      <w:r w:rsidRPr="00166131">
        <w:rPr>
          <w:rFonts w:ascii="Times New Roman" w:hAnsi="Times New Roman" w:cs="Times New Roman"/>
          <w:sz w:val="28"/>
          <w:szCs w:val="28"/>
          <w:lang w:val="ru-RU"/>
        </w:rPr>
        <w:t xml:space="preserve"> являются: </w:t>
      </w:r>
    </w:p>
    <w:p w:rsidR="00BE7E58" w:rsidRPr="00166131" w:rsidRDefault="00BE7E58" w:rsidP="003B1B9F">
      <w:pPr>
        <w:numPr>
          <w:ilvl w:val="0"/>
          <w:numId w:val="2"/>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 сфере </w:t>
      </w:r>
      <w:r w:rsidRPr="00166131">
        <w:rPr>
          <w:rFonts w:ascii="Times New Roman" w:hAnsi="Times New Roman" w:cs="Times New Roman"/>
          <w:b/>
          <w:bCs/>
          <w:i/>
          <w:iCs/>
          <w:sz w:val="28"/>
          <w:szCs w:val="28"/>
          <w:lang w:val="ru-RU"/>
        </w:rPr>
        <w:t>обучения</w:t>
      </w:r>
      <w:r w:rsidRPr="00166131">
        <w:rPr>
          <w:rFonts w:ascii="Times New Roman" w:hAnsi="Times New Roman" w:cs="Times New Roman"/>
          <w:sz w:val="28"/>
          <w:szCs w:val="28"/>
          <w:lang w:val="ru-RU"/>
        </w:rPr>
        <w:t xml:space="preserve"> – освоение основ знаний о современной экономике, принципах и закономерностях ее функционирования, умений экономической деятельности;</w:t>
      </w:r>
    </w:p>
    <w:p w:rsidR="00BE7E58" w:rsidRPr="00166131" w:rsidRDefault="00BE7E58" w:rsidP="003B1B9F">
      <w:pPr>
        <w:numPr>
          <w:ilvl w:val="0"/>
          <w:numId w:val="2"/>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 сфере </w:t>
      </w:r>
      <w:r w:rsidRPr="00166131">
        <w:rPr>
          <w:rFonts w:ascii="Times New Roman" w:hAnsi="Times New Roman" w:cs="Times New Roman"/>
          <w:b/>
          <w:bCs/>
          <w:i/>
          <w:iCs/>
          <w:sz w:val="28"/>
          <w:szCs w:val="28"/>
          <w:lang w:val="ru-RU"/>
        </w:rPr>
        <w:t>самосознания</w:t>
      </w:r>
      <w:r w:rsidRPr="00166131">
        <w:rPr>
          <w:rFonts w:ascii="Times New Roman" w:hAnsi="Times New Roman" w:cs="Times New Roman"/>
          <w:sz w:val="28"/>
          <w:szCs w:val="28"/>
          <w:lang w:val="ru-RU"/>
        </w:rPr>
        <w:t xml:space="preserve"> – осмысление своего индивидуального потенциала, формирование осознанного гражданского экономического поведения;</w:t>
      </w:r>
    </w:p>
    <w:p w:rsidR="00BE7E58" w:rsidRPr="00166131" w:rsidRDefault="00BE7E58" w:rsidP="003B1B9F">
      <w:pPr>
        <w:numPr>
          <w:ilvl w:val="0"/>
          <w:numId w:val="2"/>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 сфере </w:t>
      </w:r>
      <w:r w:rsidRPr="00166131">
        <w:rPr>
          <w:rFonts w:ascii="Times New Roman" w:hAnsi="Times New Roman" w:cs="Times New Roman"/>
          <w:b/>
          <w:bCs/>
          <w:i/>
          <w:iCs/>
          <w:sz w:val="28"/>
          <w:szCs w:val="28"/>
          <w:lang w:val="ru-RU"/>
        </w:rPr>
        <w:t>мотивации</w:t>
      </w:r>
      <w:r w:rsidRPr="00166131">
        <w:rPr>
          <w:rFonts w:ascii="Times New Roman" w:hAnsi="Times New Roman" w:cs="Times New Roman"/>
          <w:i/>
          <w:iCs/>
          <w:sz w:val="28"/>
          <w:szCs w:val="28"/>
          <w:lang w:val="ru-RU"/>
        </w:rPr>
        <w:t xml:space="preserve"> </w:t>
      </w:r>
      <w:r w:rsidRPr="00166131">
        <w:rPr>
          <w:rFonts w:ascii="Times New Roman" w:hAnsi="Times New Roman" w:cs="Times New Roman"/>
          <w:sz w:val="28"/>
          <w:szCs w:val="28"/>
          <w:lang w:val="ru-RU"/>
        </w:rPr>
        <w:t>– развитие интереса к проблемам экономики страны и семьи, постоянной потребности в новых знаниях, стремления к самовыражению и самореализации, что должно стать средством социальной защиты, адаптацией к условиям рынка[7].</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Реализация поставленных задач и цели может идти </w:t>
      </w:r>
      <w:r w:rsidRPr="00166131">
        <w:rPr>
          <w:rFonts w:ascii="Times New Roman" w:hAnsi="Times New Roman" w:cs="Times New Roman"/>
          <w:b/>
          <w:bCs/>
          <w:i/>
          <w:iCs/>
          <w:sz w:val="28"/>
          <w:szCs w:val="28"/>
          <w:lang w:val="ru-RU"/>
        </w:rPr>
        <w:t>путем</w:t>
      </w:r>
      <w:r w:rsidRPr="00166131">
        <w:rPr>
          <w:rFonts w:ascii="Times New Roman" w:hAnsi="Times New Roman" w:cs="Times New Roman"/>
          <w:i/>
          <w:iCs/>
          <w:sz w:val="28"/>
          <w:szCs w:val="28"/>
          <w:lang w:val="ru-RU"/>
        </w:rPr>
        <w:t>:</w:t>
      </w:r>
      <w:r w:rsidRPr="00166131">
        <w:rPr>
          <w:rFonts w:ascii="Times New Roman" w:hAnsi="Times New Roman" w:cs="Times New Roman"/>
          <w:sz w:val="28"/>
          <w:szCs w:val="28"/>
          <w:lang w:val="ru-RU"/>
        </w:rPr>
        <w:t xml:space="preserve"> </w:t>
      </w:r>
    </w:p>
    <w:p w:rsidR="00BE7E58" w:rsidRPr="00166131" w:rsidRDefault="00BE7E58" w:rsidP="003B1B9F">
      <w:pPr>
        <w:numPr>
          <w:ilvl w:val="0"/>
          <w:numId w:val="3"/>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Интеграции экономики с математикой или технологией, где экономические знания будут находить практический выход (математические расчеты, качества личности – трудолюбие, предприимчивость, экономность).</w:t>
      </w:r>
    </w:p>
    <w:p w:rsidR="00BE7E58" w:rsidRPr="00166131" w:rsidRDefault="00BE7E58" w:rsidP="003B1B9F">
      <w:pPr>
        <w:numPr>
          <w:ilvl w:val="0"/>
          <w:numId w:val="3"/>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 рамках отдельных курсов, для которых разработаны и рекомендованы Министерством образования под редакцией Л.М.Клариной, Т.Смирновой, И.Стасовой или авторские разработки.</w:t>
      </w:r>
    </w:p>
    <w:p w:rsidR="00BE7E58" w:rsidRPr="00166131" w:rsidRDefault="00BE7E58" w:rsidP="00166131">
      <w:pPr>
        <w:spacing w:after="0" w:line="360" w:lineRule="auto"/>
        <w:ind w:right="-6" w:firstLine="709"/>
        <w:jc w:val="both"/>
        <w:rPr>
          <w:rFonts w:ascii="Times New Roman" w:hAnsi="Times New Roman" w:cs="Times New Roman"/>
          <w:b/>
          <w:bCs/>
          <w:sz w:val="28"/>
          <w:szCs w:val="28"/>
          <w:lang w:val="ru-RU"/>
        </w:rPr>
      </w:pPr>
      <w:r w:rsidRPr="00166131">
        <w:rPr>
          <w:rFonts w:ascii="Times New Roman" w:hAnsi="Times New Roman" w:cs="Times New Roman"/>
          <w:sz w:val="28"/>
          <w:szCs w:val="28"/>
          <w:lang w:val="ru-RU"/>
        </w:rPr>
        <w:t xml:space="preserve">Автор опыта в своей деятельности руководствуется </w:t>
      </w:r>
      <w:r w:rsidRPr="00166131">
        <w:rPr>
          <w:rFonts w:ascii="Times New Roman" w:hAnsi="Times New Roman" w:cs="Times New Roman"/>
          <w:b/>
          <w:bCs/>
          <w:i/>
          <w:iCs/>
          <w:sz w:val="28"/>
          <w:szCs w:val="28"/>
          <w:lang w:val="ru-RU"/>
        </w:rPr>
        <w:t>принципами развивающего обучения</w:t>
      </w:r>
      <w:r w:rsidRPr="00166131">
        <w:rPr>
          <w:rFonts w:ascii="Times New Roman" w:hAnsi="Times New Roman" w:cs="Times New Roman"/>
          <w:b/>
          <w:bCs/>
          <w:sz w:val="28"/>
          <w:szCs w:val="28"/>
          <w:lang w:val="ru-RU"/>
        </w:rPr>
        <w:t xml:space="preserve">: </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направленность обучения на развитие личности учащегося;</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субъектная позиция ученика в познавательной деятельности;</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стимулирование ученика к самостоятельной деятельности;</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развитие адекватной самооценки;</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обеспечение мотивированности, осознанности;</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деятельный подход;</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ориентация на сотрудничество;</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поэтапность формирования знаний, умений;</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использование жизненного опыта учащихся;</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ориентация на посильность,</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научность знаний;</w:t>
      </w:r>
    </w:p>
    <w:p w:rsidR="00BE7E58" w:rsidRPr="00166131" w:rsidRDefault="00BE7E58" w:rsidP="003B1B9F">
      <w:pPr>
        <w:numPr>
          <w:ilvl w:val="0"/>
          <w:numId w:val="4"/>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комфортность участников образовательного процесса [6].</w:t>
      </w:r>
    </w:p>
    <w:p w:rsidR="00BE7E58" w:rsidRPr="00166131" w:rsidRDefault="00BE7E58" w:rsidP="003B1B9F">
      <w:pPr>
        <w:pStyle w:val="a4"/>
        <w:spacing w:after="0" w:line="360" w:lineRule="auto"/>
        <w:ind w:left="0" w:right="-6"/>
        <w:outlineLvl w:val="2"/>
        <w:rPr>
          <w:rFonts w:ascii="Times New Roman" w:hAnsi="Times New Roman" w:cs="Times New Roman"/>
          <w:b/>
          <w:bCs/>
          <w:sz w:val="28"/>
          <w:szCs w:val="28"/>
          <w:lang w:val="ru-RU"/>
        </w:rPr>
      </w:pPr>
    </w:p>
    <w:p w:rsidR="00BE7E58" w:rsidRDefault="00BE7E58" w:rsidP="003B1B9F">
      <w:pPr>
        <w:pStyle w:val="a4"/>
        <w:spacing w:after="0" w:line="360" w:lineRule="auto"/>
        <w:ind w:left="0" w:right="-6"/>
        <w:jc w:val="center"/>
        <w:outlineLvl w:val="2"/>
        <w:rPr>
          <w:rFonts w:ascii="Times New Roman" w:hAnsi="Times New Roman" w:cs="Times New Roman"/>
          <w:b/>
          <w:bCs/>
          <w:sz w:val="28"/>
          <w:szCs w:val="28"/>
          <w:lang w:val="ru-RU"/>
        </w:rPr>
      </w:pPr>
      <w:r w:rsidRPr="00166131">
        <w:rPr>
          <w:rFonts w:ascii="Times New Roman" w:hAnsi="Times New Roman" w:cs="Times New Roman"/>
          <w:b/>
          <w:bCs/>
          <w:sz w:val="28"/>
          <w:szCs w:val="28"/>
          <w:lang w:val="ru-RU"/>
        </w:rPr>
        <w:t>1.3 Содержание, методы и приемы работы по формированию экономических знаний, умений</w:t>
      </w:r>
    </w:p>
    <w:p w:rsidR="003B1B9F" w:rsidRPr="00166131" w:rsidRDefault="003B1B9F" w:rsidP="003B1B9F">
      <w:pPr>
        <w:pStyle w:val="a4"/>
        <w:spacing w:after="0" w:line="360" w:lineRule="auto"/>
        <w:ind w:left="0" w:right="-6"/>
        <w:outlineLvl w:val="2"/>
        <w:rPr>
          <w:rFonts w:ascii="Times New Roman" w:hAnsi="Times New Roman" w:cs="Times New Roman"/>
          <w:b/>
          <w:bCs/>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 рамках общего экономического образования в начальных классах </w:t>
      </w:r>
      <w:r w:rsidRPr="00166131">
        <w:rPr>
          <w:rFonts w:ascii="Times New Roman" w:hAnsi="Times New Roman" w:cs="Times New Roman"/>
          <w:i/>
          <w:iCs/>
          <w:sz w:val="28"/>
          <w:szCs w:val="28"/>
          <w:lang w:val="ru-RU"/>
        </w:rPr>
        <w:t>акцент</w:t>
      </w:r>
      <w:r w:rsidRPr="00166131">
        <w:rPr>
          <w:rFonts w:ascii="Times New Roman" w:hAnsi="Times New Roman" w:cs="Times New Roman"/>
          <w:sz w:val="28"/>
          <w:szCs w:val="28"/>
          <w:lang w:val="ru-RU"/>
        </w:rPr>
        <w:t xml:space="preserve"> делается на элементарных понятиях, связанных с </w:t>
      </w:r>
      <w:r w:rsidRPr="00166131">
        <w:rPr>
          <w:rFonts w:ascii="Times New Roman" w:hAnsi="Times New Roman" w:cs="Times New Roman"/>
          <w:i/>
          <w:iCs/>
          <w:sz w:val="28"/>
          <w:szCs w:val="28"/>
          <w:lang w:val="ru-RU"/>
        </w:rPr>
        <w:t>жизненным опытом</w:t>
      </w:r>
      <w:r w:rsidRPr="00166131">
        <w:rPr>
          <w:rFonts w:ascii="Times New Roman" w:hAnsi="Times New Roman" w:cs="Times New Roman"/>
          <w:sz w:val="28"/>
          <w:szCs w:val="28"/>
          <w:lang w:val="ru-RU"/>
        </w:rPr>
        <w:t xml:space="preserve"> детей. Содержательная часть курсов по экономике основывается на настоящих и будущих экономических и социальных ролях учащихся (я – личность и гражданин, я – собственник, я – участник финансового рынка, я – потребитель, я – производитель и др.). Для изложения теоретического материала используются следующие методы и приемы: элементы лекций, рассказ, диалоги, проблемные ситуации, видео сюжеты для размышления. В программе экономического курса предусмотрены практические работы: расчет бюджета своей семьи, составление меню для школьника и расчет его стоимости, изготовление сувениров из вторичного сырья, решение задач с экономической направленностью. Практикумы могут быть следующими: “Паспорт домашнего хозяйства”, “Экономические продукты и объекты”, “Твоя будущая профессия”, “Оплата труда”, “Собственник”, “Безотходное производство” и другие [17].</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Для активизации учащихся и поддержания интереса к изучаемому материалу применяются активные методы учения: деловые и ролевые игры (“Мир профессий”, “Праздничный стол”, “Робинзон”, “Путешествие на остров Бартер”, “Строительство домов”, “Безработные и предприниматели” и другие), компьютерные и настольные игры (“Жизнь или кошелек”, “Монополия”, “Банкир”), дискуссии на проблемные экономические темы, уроки-конкурсы (“Самая экономная хозяйка”, “Конвейер”, “Знаешь ли ты цены”, “Аукцион знаний” и другие), уроки-презентации с использованием возможностей компьютерных технологий. Все это носит познавательный и праздничный характер. Положительная эмоциональная окраска усиливает мотивационный аспект [14].</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Активность ученика в процессе обучения тесно связана с его интересом к предмету. Только в этом случае он принимает активное участие в обсуждении поставленных учителем вопросов, внимателен к изучаемому материалу, заданиям учителя, формулировке выводов и правил. Интерес как нельзя лучше помогает запоминанию и повышает работоспособность. “Через сказку, фантазию, игру через неповторимое детское творчество, – писал В. Сухомлинский, – верная дорога к сердцу ребенка… Без сказки, без игры воображение ребенка не может жить… В сказочных образах – первый шаг от яркого, живого, конкретного к абстрактному”. Именно по этому в создании учебников по экономике для младших школьников использована сказка. По ходу слушания сказки ребята обсуждают, дискутируют, запоминают экономические термины. Занимательные задания (ребусы, загадки, шарады, кроссворды, логические задачи) развивают память, мышление и закрепляют знания [20].</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Учитывая психологические и возрастные особенности младших школьников, их наглядно образное мышление, в программу курса введены экскурсии на предприятия города, в банк, в страховую компанию, в музей. Для некоторых заданий необходимы творческие тетради-альбомы. Для запоминания и правильного написания, произношения экономических терминов можно вести “Словарик”, который дети сами сделают на уроках технологии.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Для эффективной работы по данному курсу важна тесная связь с родителями. Их необходимо посвящать в то, происходит на занятиях, вовлекать в учебный процесс, создавая условия для их непосредственного участия в расширении представлений детей о различных аспектах экономической жизни семьи, города, страны. Этому могут способствовать и специальные домашние задания, при выполнении которых детям предлагается обращаться за помощью к родителям: консультироваться, обсуждать возможные варианты решений и способы их доказательства. При работе с родителями предлагаются различные формы: устная или письменная информация о содержании курса, о результатах занятий, консультации, собрания, конференции, участие в конкурсах, дискуссионный клуб, обмен опытом между родителями.</w:t>
      </w:r>
    </w:p>
    <w:p w:rsidR="003B1B9F" w:rsidRDefault="003B1B9F" w:rsidP="003B1B9F">
      <w:pPr>
        <w:pStyle w:val="a4"/>
        <w:spacing w:after="0" w:line="360" w:lineRule="auto"/>
        <w:ind w:left="0" w:right="-6"/>
        <w:rPr>
          <w:rFonts w:ascii="Times New Roman" w:hAnsi="Times New Roman" w:cs="Times New Roman"/>
          <w:b/>
          <w:bCs/>
          <w:sz w:val="28"/>
          <w:szCs w:val="28"/>
          <w:lang w:val="ru-RU"/>
        </w:rPr>
      </w:pPr>
    </w:p>
    <w:p w:rsidR="00BE7E58" w:rsidRDefault="003B1B9F" w:rsidP="003B1B9F">
      <w:pPr>
        <w:pStyle w:val="a4"/>
        <w:spacing w:after="0" w:line="360" w:lineRule="auto"/>
        <w:ind w:left="0" w:right="-6"/>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1.4</w:t>
      </w:r>
      <w:r w:rsidR="00BE7E58" w:rsidRPr="00166131">
        <w:rPr>
          <w:rFonts w:ascii="Times New Roman" w:hAnsi="Times New Roman" w:cs="Times New Roman"/>
          <w:b/>
          <w:bCs/>
          <w:sz w:val="28"/>
          <w:szCs w:val="28"/>
          <w:lang w:val="ru-RU"/>
        </w:rPr>
        <w:t xml:space="preserve"> Курс «Азбука гражданина» и курс «Занимательная экономика»</w:t>
      </w:r>
    </w:p>
    <w:p w:rsidR="003B1B9F" w:rsidRPr="00166131" w:rsidRDefault="003B1B9F" w:rsidP="003B1B9F">
      <w:pPr>
        <w:pStyle w:val="a4"/>
        <w:spacing w:after="0" w:line="360" w:lineRule="auto"/>
        <w:ind w:left="0" w:right="-6"/>
        <w:rPr>
          <w:rFonts w:ascii="Times New Roman" w:hAnsi="Times New Roman" w:cs="Times New Roman"/>
          <w:b/>
          <w:bCs/>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Курс «Азбука гражданина» в сочетании с курсом «Занимательная экономика» дает возможность обучающимся почувствовать свою принадлежность к стране, обществу, познакомить с правами и обязанностями.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Начальный курс экономики и азбуки гражданина</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ставит своей целью формирование экономического мышления и восприятия культуры поведения в условиях рыночного общества у младших школьников.</w:t>
      </w:r>
    </w:p>
    <w:p w:rsidR="00BE7E58" w:rsidRPr="00166131" w:rsidRDefault="00BE7E58" w:rsidP="003B1B9F">
      <w:pPr>
        <w:spacing w:after="0" w:line="360" w:lineRule="auto"/>
        <w:ind w:right="-6" w:firstLine="709"/>
        <w:rPr>
          <w:rFonts w:ascii="Times New Roman" w:hAnsi="Times New Roman" w:cs="Times New Roman"/>
          <w:sz w:val="28"/>
          <w:szCs w:val="28"/>
          <w:lang w:val="ru-RU"/>
        </w:rPr>
      </w:pPr>
      <w:r w:rsidRPr="00166131">
        <w:rPr>
          <w:rFonts w:ascii="Times New Roman" w:hAnsi="Times New Roman" w:cs="Times New Roman"/>
          <w:sz w:val="28"/>
          <w:szCs w:val="28"/>
          <w:lang w:val="ru-RU"/>
        </w:rPr>
        <w:t>Задачи:</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формировать основы экономических знаний;</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освоить первоначальные практические навыки грамотного потребителя в рыночном обществе;</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создать основы для дальнейшего наиболее глубокого изучения экономики в старших классах;</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привить моральные нормы, понятия о добре и зле;</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приобщить школьников к событиям страны;</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формировать интерес к окружающей жизни;</w:t>
      </w:r>
    </w:p>
    <w:p w:rsidR="00BE7E58" w:rsidRPr="00166131" w:rsidRDefault="00BE7E58" w:rsidP="003B1B9F">
      <w:pPr>
        <w:pStyle w:val="a4"/>
        <w:numPr>
          <w:ilvl w:val="0"/>
          <w:numId w:val="6"/>
        </w:numPr>
        <w:tabs>
          <w:tab w:val="left"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обогащать личный опыт учащихся [12].</w:t>
      </w:r>
    </w:p>
    <w:p w:rsidR="00BE7E58" w:rsidRPr="00166131" w:rsidRDefault="00BE7E58" w:rsidP="00166131">
      <w:pPr>
        <w:pStyle w:val="a4"/>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 В основе преподавания курса лежат следующие дидактические принципы:</w:t>
      </w:r>
    </w:p>
    <w:p w:rsidR="00BE7E58" w:rsidRPr="00166131" w:rsidRDefault="00BE7E58" w:rsidP="003B1B9F">
      <w:pPr>
        <w:pStyle w:val="a4"/>
        <w:numPr>
          <w:ilvl w:val="1"/>
          <w:numId w:val="4"/>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Обучение на высоком уровне трудности.</w:t>
      </w:r>
    </w:p>
    <w:p w:rsidR="00BE7E58" w:rsidRPr="00166131" w:rsidRDefault="00BE7E58" w:rsidP="003B1B9F">
      <w:pPr>
        <w:tabs>
          <w:tab w:val="left" w:pos="108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Несмотря на доступную и занимательную форму изложения материала, овладение экономическими категориями является достаточно трудной задачей, для решения которой ребенку небходимо прилагать некоторые усилия. Каждый ученик работает на своем уровне трудности. Но, дополняя друг друга, разрешая противоречия, дети эмоционально включаются в общую деятельность.</w:t>
      </w:r>
    </w:p>
    <w:p w:rsidR="00BE7E58" w:rsidRPr="00166131" w:rsidRDefault="00BE7E58" w:rsidP="003B1B9F">
      <w:pPr>
        <w:pStyle w:val="a4"/>
        <w:numPr>
          <w:ilvl w:val="1"/>
          <w:numId w:val="4"/>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Быстрый темп изучения материала.</w:t>
      </w:r>
    </w:p>
    <w:p w:rsidR="00BE7E58" w:rsidRPr="00166131" w:rsidRDefault="00BE7E58" w:rsidP="003B1B9F">
      <w:pPr>
        <w:tabs>
          <w:tab w:val="left" w:pos="108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 каждом уроке ученики сталкиваются либо с новым материалом, либо с новым, более широким взглядом на ранее изученный материал.</w:t>
      </w:r>
    </w:p>
    <w:p w:rsidR="00BE7E58" w:rsidRPr="00166131" w:rsidRDefault="00BE7E58" w:rsidP="003B1B9F">
      <w:pPr>
        <w:pStyle w:val="a4"/>
        <w:numPr>
          <w:ilvl w:val="1"/>
          <w:numId w:val="4"/>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Ведущая роль теоретических знаний.</w:t>
      </w:r>
    </w:p>
    <w:p w:rsidR="00BE7E58" w:rsidRPr="00166131" w:rsidRDefault="00BE7E58" w:rsidP="003B1B9F">
      <w:pPr>
        <w:tabs>
          <w:tab w:val="left" w:pos="108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Эта роль заключается в выявлении и осознании сущности основных экономических понятий и категорий, которые являются фундаментом изучаемых вопросов, а также получении необходимых умений и навыков.</w:t>
      </w:r>
    </w:p>
    <w:p w:rsidR="00BE7E58" w:rsidRPr="00166131" w:rsidRDefault="00BE7E58" w:rsidP="003B1B9F">
      <w:pPr>
        <w:pStyle w:val="a4"/>
        <w:numPr>
          <w:ilvl w:val="1"/>
          <w:numId w:val="4"/>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Осознание процесса учения реализуется в умении учащихся находить взаимосвязи</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изучаемого экономического материала с другими областями знаний и окружающей жизнью.</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Создание доверительной атмосферы в классе, ситуации успеха для каждого позволяют в рамках данного курса, привлекая доступный</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на бытовом уровне для каждого ребенка опыт и впечатления, добиться раскрытия индивидуальности и развития способностей всех</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детей.</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Главная особенность и отличие курса</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это приоритет общечеловеческих, нравственных ценностей. Постоянно, на различных примерах, происходит рассмотрение морально-этических принципов цивилизованного предпринимательства, которые сложились в процессе исторического развития представлений о достойном облике бизнесмена. Нравственное воспитание осуществляется созданием ситуаций, которые ставят перед учеником проблемы морально-этического плана.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Усвоение экономических понятий построено на принципе сотворчества, преломляясь через опыт бытия. Ученик переносит на себе возникающие экономические, бытовые ситуации, сопоставляет свое мнение и поступки с мнением и поступками предлагаемых персонажей [13].</w:t>
      </w:r>
    </w:p>
    <w:p w:rsidR="00BE7E58" w:rsidRPr="00166131" w:rsidRDefault="00BE7E58" w:rsidP="003B1B9F">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Главное в процессе обучения – не столько усвоение фактов и знаний, сколько пробуждение интереса к учебному предмету, осознание его жизненной важности, что достигается использованием на уроках различных форм и методов организации учебного процесса, способствующих развитию творческих способностей обучающихся. Для этого можно использовать учебные пособия Б.А. Райзберга «Экономика для детей в играх, задачах и примерах», А.А. Смоленцевой «Знакомим дошкольника с азами экономики с помощью сказок», программу «Семь шагов в мир экономики».Это дает возможность разнообразить изучаемый материал, на практике закрепить полученные знания.</w:t>
      </w:r>
    </w:p>
    <w:p w:rsidR="00BE7E58" w:rsidRPr="00166131" w:rsidRDefault="00BE7E58" w:rsidP="002D56F1">
      <w:pPr>
        <w:pStyle w:val="a3"/>
        <w:spacing w:before="0" w:beforeAutospacing="0" w:after="0" w:afterAutospacing="0" w:line="360" w:lineRule="auto"/>
        <w:ind w:right="-6"/>
        <w:jc w:val="both"/>
        <w:rPr>
          <w:rFonts w:ascii="Times New Roman" w:hAnsi="Times New Roman" w:cs="Times New Roman"/>
          <w:sz w:val="28"/>
          <w:szCs w:val="28"/>
          <w:lang w:val="ru-RU"/>
        </w:rPr>
      </w:pPr>
    </w:p>
    <w:p w:rsidR="00BE7E58" w:rsidRDefault="003B1B9F" w:rsidP="003B1B9F">
      <w:pPr>
        <w:pStyle w:val="a3"/>
        <w:spacing w:before="0" w:beforeAutospacing="0" w:after="0" w:afterAutospacing="0" w:line="360" w:lineRule="auto"/>
        <w:ind w:right="-6"/>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1.5 </w:t>
      </w:r>
      <w:r w:rsidR="00BE7E58" w:rsidRPr="00166131">
        <w:rPr>
          <w:rFonts w:ascii="Times New Roman" w:hAnsi="Times New Roman" w:cs="Times New Roman"/>
          <w:b/>
          <w:bCs/>
          <w:sz w:val="28"/>
          <w:szCs w:val="28"/>
          <w:lang w:val="ru-RU"/>
        </w:rPr>
        <w:t>Игра, как форма проведения урока</w:t>
      </w:r>
    </w:p>
    <w:p w:rsidR="003B1B9F" w:rsidRPr="00166131" w:rsidRDefault="003B1B9F" w:rsidP="003B1B9F">
      <w:pPr>
        <w:pStyle w:val="a3"/>
        <w:spacing w:before="0" w:beforeAutospacing="0" w:after="0" w:afterAutospacing="0" w:line="360" w:lineRule="auto"/>
        <w:ind w:right="-6"/>
        <w:rPr>
          <w:rFonts w:ascii="Times New Roman" w:hAnsi="Times New Roman" w:cs="Times New Roman"/>
          <w:b/>
          <w:bCs/>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 современных условиях непрерывное экономическое образование и воспитание необходимо начинать именно с начальных классов. Процесс экономического воспитания реализуется через различные формы его организации.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Главное – говорить ребёнку о сложном мире экономики на языке, ему понятном. Поэтому основная форма обучения экономике в начальных классах - игра. Именно через игру ребёнок осваивает и познаёт мир. Сделать экономику понятной помогают сюжетно-дидактические игры [9].</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Так, играя в профессии, дети постигают смысл труда, воспроизводят трудовые процессы взрослых и одновременно “обучаются” экономике.</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 сюжетно-дидактических играх моделируются реальные жизненные ситуации: операции купли-продажи, производства и сбыта готовой продукции и др. Соединение учебно-игровой и реальной деятельности наиболее эффективно для усвоения школьниками сложных экономических знаний.</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 играх “Кондитерская фабрика”, “Ателье для маленьких красавиц”, “Пункт обмена валюты”, “Строительство дома”, “Комната переговоров”, “Супермаркет” создаются наиболее благоприятные условия для развития у детей интереса к экономическим знаниям. В дидактических играх “Кем быть?”, “Обмен”, “Семейный бюджет”, уточняются и закрепляются представления детей о мире экономических явлений, терминах, приобретаются новое экономические знания, умения и навыки [17].</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Одной из форм познавательно-игровой деятельности является комплексно-тематическое занятие. </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Обогащаются занятия по математике, экологии, ознакомлению с окружающим миром. Это даёт возможность интегрировать задачи экономического воспитания в разные виды деятельности. В процессе комплексно-тематических занятий “ Город-завод”, “Трудовой день города”.</w:t>
      </w:r>
    </w:p>
    <w:p w:rsidR="00BE7E58" w:rsidRPr="00166131"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Новые образовательные задачи, в том числе и экономические, решаются через математическую, экологическую, художественную и другие виды детской деятельности через создание и решение проблемных задач, ситуаций, вопросов.</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Прежде всего, следует учитывать, что игра как средство общения, обучения и накопления жизненного опыта является сложным социокультурным феноменом.</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 процессе игры: </w:t>
      </w:r>
    </w:p>
    <w:p w:rsidR="00BE7E58" w:rsidRPr="00166131" w:rsidRDefault="00BE7E58" w:rsidP="003B1B9F">
      <w:pPr>
        <w:numPr>
          <w:ilvl w:val="0"/>
          <w:numId w:val="7"/>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осваиваются правила поведения и роли социальной группы, переносимые затем в “большую” жизнь;</w:t>
      </w:r>
    </w:p>
    <w:p w:rsidR="00BE7E58" w:rsidRPr="00166131" w:rsidRDefault="00BE7E58" w:rsidP="003B1B9F">
      <w:pPr>
        <w:numPr>
          <w:ilvl w:val="0"/>
          <w:numId w:val="7"/>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рассматриваются возможности самих групп, коллективов-аналогов предприятий, фирм, различных типов экономических и социальных институтов в миниатюре;</w:t>
      </w:r>
    </w:p>
    <w:p w:rsidR="00BE7E58" w:rsidRPr="00166131" w:rsidRDefault="00BE7E58" w:rsidP="003B1B9F">
      <w:pPr>
        <w:numPr>
          <w:ilvl w:val="0"/>
          <w:numId w:val="7"/>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приобретаются навыки совместной коллективной деятельности, отрабатываются индивидуальные характеристики учащихся, необходимые для достижения поставленных игровых целей;</w:t>
      </w:r>
    </w:p>
    <w:p w:rsidR="00BE7E58" w:rsidRPr="00166131" w:rsidRDefault="00BE7E58" w:rsidP="003B1B9F">
      <w:pPr>
        <w:numPr>
          <w:ilvl w:val="0"/>
          <w:numId w:val="7"/>
        </w:numPr>
        <w:tabs>
          <w:tab w:val="clear" w:pos="720"/>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накапливаются культурные традиции, внесённые в игру участниками, учителями, привлечёнными дополнительными средствами - наглядными пособиями, учениками [8].</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Значение игры невозможно исчерпать и оценить развлекательно-рекреативными возможностями. В том и состоит её феномен, что, являясь развлечением, отдыхом, она способна перерасти в обучение, в творчество, в терапию, в модель типа человеческих отношений и проявлений в труде.</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Игра-школа профессиональной и семейной жизни, школа человеческих отношений. Но от обычной школы она отличается тем, что человек, обучаясь в ходе игры, и не подозревает о том, что чему-то учиться. В игре нет легко опознаваемого источника знаний, нет обучаемого лица. Процесс обучения развивается на языке действий, учатся и учат все участники игры в результате активных контактов друг с другом. Игровое обучение ненавязчиво. Игра большей частью добровольна и желанна [15].</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Урок, проводимый в игровой форме, требует определённых правил, требует определённых правил.</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1. Предварительная подготовка. Надо обсудить круг вопросов и форму проведения. Должны быть заранее распределены роли. Это стимулирует познавательную деятельность.</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2. Обязательные атрибуты игры: оформление, карта, соответствующая перестановка мебели, что создает новизну, эффект неожиданности и будет способствовать повышению эмоционального фона урока.</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3. Обязательная констатация результата игры.</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4. Компетентное жюри.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5. Обязательные игровые моменты необучающего характера для переключения внимания и снятия напряжения.</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Одна из форм проведения урока – это </w:t>
      </w:r>
      <w:r w:rsidRPr="00166131">
        <w:rPr>
          <w:rFonts w:ascii="Times New Roman" w:hAnsi="Times New Roman" w:cs="Times New Roman"/>
          <w:b/>
          <w:bCs/>
          <w:i/>
          <w:iCs/>
          <w:sz w:val="28"/>
          <w:szCs w:val="28"/>
          <w:lang w:val="ru-RU"/>
        </w:rPr>
        <w:t>деловая игра</w:t>
      </w:r>
      <w:r w:rsidRPr="00166131">
        <w:rPr>
          <w:rFonts w:ascii="Times New Roman" w:hAnsi="Times New Roman" w:cs="Times New Roman"/>
          <w:sz w:val="28"/>
          <w:szCs w:val="28"/>
          <w:lang w:val="ru-RU"/>
        </w:rPr>
        <w:t>. Деловая игра предполагает</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воспроизведение некоторой действительности. Каждый решает</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задачу в соответствии со своей ролью, зная, что его действия отражаются на общих результатах. Такое обучение</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помогает формировать навыки сотрудничества , воспитывает ответственность за качество выполненной работы, формирует умение делать выбор.(Приложение 1).</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Значительное место в обучении экономике отводится сказке. Народные сказки, вобравшие вековой экономический опыт народа, используются для воспитания таких “экономических” качеств личности, как трудолюбие, бережливость, практичность. В них экономическое содержание развёртывается перед детьми в виде проблемных ситуаций, разрешение которых развивает логику, нестандартность и самостоятельность мышления [19].</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Включаясь в решение сюжетной задачи, ребёнок открывает для себя экономическую сферу социальной жизни людей. </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Основное знакомство детей с экономическими понятиями мною осуществляется на факультативных занятиях. Для этих занятий я использую комплект учебных пособий: книга для чтения Т.В.Смирновой “Белка и компания”. В этой книге в доступной для детского восприятия форме сказок раскрываются основные понятия рыночной экономики: потребности, производство, товар, цена, предприятия, кредит, банкротство, залог и т.д.</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Герои сказки –Белка, ёжик Пыхтя, мышонок Шмыг, лис Фукс, стараются вместе решить нелёгкие задачи, которые ставит перед ними жизнь леса. Чтобы вести своё хозяйство разумно, им приходится постоянно думать, считать, планировать. Поддерживая и выручая друг друга, наши герои стараются понять, как действуют основные экономические законы. А дети, незаметно для себя овладевают экономическими знаниями [1]. </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Кроме уроков в игровой форме можно использовать отдельные игровые моменты, например игра «Кто больше?». На отдельных карточках записаны определения, каждое из которых имеет номер. Количество карточек должно быть на 3-4</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больше количества детей в классе. Карточки раскладываются на все столы в классе. Задача учеников состоит в том, чтобы за 5-7 минут, передвигаясь по классу, садясь на свободные места , ответить на наибольшее количество вопросов.</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 контроле за уровнем усвоения материала, особенно во 2 классе,</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рекомендуется использовать вопросы, требующие ответа «да», «нет», «+»,</w:t>
      </w:r>
      <w:r w:rsidR="00166131">
        <w:rPr>
          <w:rFonts w:ascii="Times New Roman" w:hAnsi="Times New Roman" w:cs="Times New Roman"/>
          <w:sz w:val="28"/>
          <w:szCs w:val="28"/>
          <w:lang w:val="ru-RU"/>
        </w:rPr>
        <w:t xml:space="preserve"> </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Например:</w:t>
      </w:r>
    </w:p>
    <w:p w:rsidR="00BE7E58" w:rsidRPr="00166131" w:rsidRDefault="00BE7E58" w:rsidP="003B1B9F">
      <w:pPr>
        <w:pStyle w:val="a3"/>
        <w:spacing w:before="0" w:beforeAutospacing="0" w:after="0" w:afterAutospacing="0" w:line="360" w:lineRule="auto"/>
        <w:ind w:right="-6" w:firstLine="709"/>
        <w:rPr>
          <w:rFonts w:ascii="Times New Roman" w:hAnsi="Times New Roman" w:cs="Times New Roman"/>
          <w:sz w:val="28"/>
          <w:szCs w:val="28"/>
          <w:lang w:val="ru-RU"/>
        </w:rPr>
      </w:pPr>
      <w:r w:rsidRPr="00166131">
        <w:rPr>
          <w:rFonts w:ascii="Times New Roman" w:hAnsi="Times New Roman" w:cs="Times New Roman"/>
          <w:sz w:val="28"/>
          <w:szCs w:val="28"/>
          <w:lang w:val="ru-RU"/>
        </w:rPr>
        <w:t>Самостоятельная игра по теме «Деньги»:</w:t>
      </w:r>
    </w:p>
    <w:p w:rsidR="00BE7E58" w:rsidRPr="00166131" w:rsidRDefault="00BE7E58" w:rsidP="003B1B9F">
      <w:pPr>
        <w:pStyle w:val="a3"/>
        <w:numPr>
          <w:ilvl w:val="1"/>
          <w:numId w:val="2"/>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Всегда ли можно расходовать деньги на то, что хочется?</w:t>
      </w:r>
    </w:p>
    <w:p w:rsidR="00BE7E58" w:rsidRPr="00166131" w:rsidRDefault="00BE7E58" w:rsidP="003B1B9F">
      <w:pPr>
        <w:pStyle w:val="a3"/>
        <w:numPr>
          <w:ilvl w:val="1"/>
          <w:numId w:val="2"/>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Всегда ли деньги находятся в движении?</w:t>
      </w:r>
    </w:p>
    <w:p w:rsidR="00BE7E58" w:rsidRPr="00166131" w:rsidRDefault="00BE7E58" w:rsidP="003B1B9F">
      <w:pPr>
        <w:pStyle w:val="a3"/>
        <w:numPr>
          <w:ilvl w:val="1"/>
          <w:numId w:val="2"/>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Нужно ли платить налоги?</w:t>
      </w:r>
    </w:p>
    <w:p w:rsidR="00BE7E58" w:rsidRPr="00166131" w:rsidRDefault="00BE7E58" w:rsidP="003B1B9F">
      <w:pPr>
        <w:pStyle w:val="a3"/>
        <w:numPr>
          <w:ilvl w:val="1"/>
          <w:numId w:val="2"/>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Можно ли купить за деньги здоровье, дружбу, уважение?</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Главное – в каждом уроке должна быть «изюминка». Важно заинтересовать детей, увлечь их за собой, заставить удивляться, искать ответы, размышлять. Следует поощрять любую полезную инициативу, подбадривать и поддерживать сомневающихся.</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Использование таких подходов в работе позволили добиться неплохих результатов. При проведении исследования «Мое отношение к учению» у выпускников начальной школы выяснилось, что отрицательного или крайне отрицательного отношения к данному предмету нет ни у одного ученика. У всех обучающихся активно-положительное или положительное отношение к предмету. Качественная успеваемость составила 87-100% [15].</w:t>
      </w:r>
    </w:p>
    <w:p w:rsidR="00BE7E58" w:rsidRPr="00166131" w:rsidRDefault="00BE7E58" w:rsidP="002D56F1">
      <w:pPr>
        <w:pStyle w:val="a3"/>
        <w:spacing w:before="0" w:beforeAutospacing="0" w:after="0" w:afterAutospacing="0" w:line="360" w:lineRule="auto"/>
        <w:ind w:right="-6"/>
        <w:jc w:val="both"/>
        <w:rPr>
          <w:rFonts w:ascii="Times New Roman" w:hAnsi="Times New Roman" w:cs="Times New Roman"/>
          <w:sz w:val="28"/>
          <w:szCs w:val="28"/>
          <w:lang w:val="ru-RU"/>
        </w:rPr>
      </w:pPr>
    </w:p>
    <w:p w:rsidR="00BE7E58" w:rsidRDefault="00BE7E58" w:rsidP="003B1B9F">
      <w:pPr>
        <w:pStyle w:val="3"/>
        <w:spacing w:before="0" w:beforeAutospacing="0" w:after="0" w:afterAutospacing="0" w:line="360" w:lineRule="auto"/>
        <w:ind w:right="-6"/>
        <w:jc w:val="center"/>
        <w:rPr>
          <w:rFonts w:ascii="Times New Roman" w:hAnsi="Times New Roman" w:cs="Times New Roman"/>
          <w:sz w:val="28"/>
          <w:szCs w:val="28"/>
          <w:lang w:val="ru-RU"/>
        </w:rPr>
      </w:pPr>
      <w:r w:rsidRPr="00166131">
        <w:rPr>
          <w:rFonts w:ascii="Times New Roman" w:hAnsi="Times New Roman" w:cs="Times New Roman"/>
          <w:sz w:val="28"/>
          <w:szCs w:val="28"/>
          <w:lang w:val="ru-RU"/>
        </w:rPr>
        <w:t>1.6</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Ознакомление с экономическими понятиями на уроках математики</w:t>
      </w:r>
    </w:p>
    <w:p w:rsidR="003B1B9F" w:rsidRPr="00166131" w:rsidRDefault="003B1B9F" w:rsidP="003B1B9F">
      <w:pPr>
        <w:pStyle w:val="3"/>
        <w:spacing w:before="0" w:beforeAutospacing="0" w:after="0" w:afterAutospacing="0" w:line="360" w:lineRule="auto"/>
        <w:ind w:right="-6"/>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Большинство задач, включенных в учебники математики по разным программам, являются задачами с экономическим содержанием.</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 Рассмотрим следующую задачу: “Математика, 3 класс” (традиционная система). “Рабочему было поручено изготовить 30 деталей за 10 часов, но рабочий, экономя время, успевал делать 1 деталь за 15 минут. Сколько деталей сверх нормы сделает рабочий за счет сэкономленного времени?”.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 Методика работы над данной задачей сводится к поиску различных способов решения, что, несомненно, оказывает положительное влияние на развитие математических способностей. В задаче хорошо представлены и экономические понятия (производительность труда, объём работ, время работы, норма, экономия), а экономический аспект описываемой в задаче ситуации, остаётся вне обсуждения. Для его усиления возможно провести дополнительную работу над задачей после ёе решения. С этой целью уместно предложить детям вопросы, связанные с повышением производительности труда, увеличением за счет этого выпуска деталей, с зависимостью качества продукции от скорости изготовления, с поощрением рациональных способов работы, с дополнительным заработком рабочего. Можно даже решить несколько дополнительных задач. </w:t>
      </w:r>
    </w:p>
    <w:p w:rsidR="00BE7E58" w:rsidRPr="00166131" w:rsidRDefault="00BE7E58" w:rsidP="003B1B9F">
      <w:pPr>
        <w:numPr>
          <w:ilvl w:val="0"/>
          <w:numId w:val="8"/>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Сколько денег получит рабочий за изготовление деталей, если за каждую деталь ему платили 200 грн?</w:t>
      </w:r>
    </w:p>
    <w:p w:rsidR="00BE7E58" w:rsidRPr="00166131" w:rsidRDefault="00BE7E58" w:rsidP="003B1B9F">
      <w:pPr>
        <w:numPr>
          <w:ilvl w:val="0"/>
          <w:numId w:val="8"/>
        </w:numPr>
        <w:tabs>
          <w:tab w:val="left"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 сколько гривень больше получит рабочий за счет сэкономленного времени?</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[12].</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 решении задач дети могут обучиться элементарным расчетам, смогут оценить выгоду той или иной покупки или сделки, найти более выгодные и удобные способы решения разных практических, жизненных задач.</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Например:</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1. Урожайность чеснока – 20 кг с одной сотки (100 м). Какова масса чеснока, собранного с участка длиной 50 м и шириной 40 м? Какой доход получит фермер, если чеснок был продан по 50 гривень за кг, а на покупку семян он затратил 100 гривень? (ЗАТРАТЫ, ДОХОД, ФЕРМЕРСТВО)</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2. Отец получает 4000 грн в месяц, а мама – 2000 грн. Сколько денег они зарабатывают за 1 год? Смогут ли они за три месяца купить телевизор за 8000 грн и съездить в отпуск на 15000 грн, если 2/3 зарплаты уходит на бытовые расходы? (ЗАРПЛАТА, БЫТОВЫЕ РАСХОДЫ, БЮДЖЕТ СЕМЬИ).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Недостаток экономического воспитания нередко проявляется и в том, что дети небрежно относятся не только к объектам общего пользования, но и к своим вещам. Они не всегда понимают, что даже самая небольшая вещь стоит родителям, школе немалых затрат. Для актуализации этой темы можно предложить задачи, в которых говорится о средствах затраченных на покупку предметов, экономии средств семейного бюджета, школы и т.п. Учитывая возрастные особенности учащихся начальных классов, задачи с экономическим содержанием я часто предлагаю в занимательной форме, для чего в содержание задачи вводятся любимые детьми сказочные, мультипликационные, телевизионные, литературные герои.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Например:</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1. Винтик и Шпунтик открыли автомастерскую. Для этого они взяли в аренду дом сроком на год и внесли арендную плату в размере 6000 грн. Кроме того, они купили запасных частей на 300000 грн, наняли охрану за 36000 грн. Вся стоимость оказанных услуг по ремрнту автомобилей составила 500000 грн. Из них заплатили налоги 10000 грн. Какой будет чистая прибыль наших предпринимателей за год, за месяц?</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2. Мышке-Норушке, Лягушке-Квакушке и их друзьям стало тесно жить в старом теремке. Задумали они построить новый дом. Подсчитали, во что обойдётся строительство: фундамент заложить – 10000 грн, стены поставить – 36000 грн. Крышу установить – 20000 грн, отделать изнутри – 24000 грн. Половину этой суммы они взяли в банке в кредит. Сколько денег они должны вернуть в банк, если за использование кредита дополнительная плата 1/5 часть от суммы кредита? [10]</w:t>
      </w:r>
    </w:p>
    <w:p w:rsidR="003B1B9F"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При решении предложенных задач учащиеся знакомятся с экономическими понятиями, выполняют мыслительные операции и арифметические вычисления. </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Решение экономических задач вносит разнообразие в урок, помогает активизировать мыслительную деятельность, обогащает социально-нравственный опыт, расширяет представление об окружающем мире и словарный математический и экономический запас, закладывает первоначальные основы экономических знаний и способствует развитию качеств личности, необходимых в условиях рыночной экономики.</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Решение задач с экономическим содержанием поможет воспитывать чувство патриотизма, развивать способность анализировать ситуацию в реальной жизни и принимать самостоятельные решения.</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Систематическое решение экономических задач на уроках математики поможет преодолеть разрыв между потребностями жизни и педагогическим процессом [11].</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Дети на каждом шагу встречаются с экономической терминологией. Раскрыть для учащихся начальных классов содержательную сторону экономических понятий и отработать вычислительные навыки помогают математические задания.</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Также можно использовать такие задания, которые выступают как самоконтроль, как подтверждение правильности выбора ответа на поставленные вопросы экономического содержания.</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 решении заданий есть большие возможности для создания проблемных ситуаций и создания индивидуальной, групповой работы, заданий разного уровня сложности. Нестандартные задания по математике с экономической информацией способствуют осознанию содержания экономической терминологии, но и повышают интерес к математике, способствуют общему развитию младших школьников, расширяют кругозор.</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Наличие задач с экономическим содержанием на уроках математики в начальной школе способствует получению первоначальной экономической грамотности, вносит практическую направленность. Например, при знакомстве с семейным бюджетом учащиеся могут научиться просчитывать рациональную покупку, что необходимо семье. При изучении темы “Цена, количество, стоимость” дети могут познакомиться с формированием цены товаров, видами затрат, разными профессиями в сфере торговки [4].</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По опыту работы можно утверждать, что интеграция экономики и математики дает положительные результаты: </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значительно увеличивает активность детей на уроке;</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развивает внутреннюю мотивацию к учению;</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усиливает познавательные мотивы;</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расширяет личный опыт учеников;</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преодолевает оторванность математики от реальной жизни;</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повышает качество и прочность знаний;</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повышает роль детей в семье (участие в планировании покупок, работе по дому);</w:t>
      </w:r>
    </w:p>
    <w:p w:rsidR="00BE7E58" w:rsidRPr="00166131" w:rsidRDefault="00BE7E58" w:rsidP="003B1B9F">
      <w:pPr>
        <w:numPr>
          <w:ilvl w:val="0"/>
          <w:numId w:val="9"/>
        </w:numPr>
        <w:tabs>
          <w:tab w:val="clear" w:pos="720"/>
          <w:tab w:val="num" w:pos="108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приучает к бережливости, экономии, предприимчивости.</w:t>
      </w:r>
    </w:p>
    <w:p w:rsidR="00BE7E58"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Экономические знания полезны и доступны для усвоения учащимися 2–4 классов, интересны детям, родителям и преподавателям [7].</w:t>
      </w:r>
    </w:p>
    <w:p w:rsidR="003B1B9F" w:rsidRDefault="003B1B9F" w:rsidP="002D56F1">
      <w:pPr>
        <w:spacing w:after="0" w:line="360" w:lineRule="auto"/>
        <w:ind w:right="-6"/>
        <w:jc w:val="both"/>
        <w:rPr>
          <w:rFonts w:ascii="Times New Roman" w:hAnsi="Times New Roman" w:cs="Times New Roman"/>
          <w:sz w:val="28"/>
          <w:szCs w:val="28"/>
          <w:lang w:val="ru-RU"/>
        </w:rPr>
      </w:pPr>
    </w:p>
    <w:p w:rsidR="00BE7E58" w:rsidRDefault="003B1B9F" w:rsidP="003B1B9F">
      <w:pPr>
        <w:spacing w:after="0" w:line="360" w:lineRule="auto"/>
        <w:ind w:right="-6"/>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00BE7E58" w:rsidRPr="00166131">
        <w:rPr>
          <w:rFonts w:ascii="Times New Roman" w:hAnsi="Times New Roman" w:cs="Times New Roman"/>
          <w:b/>
          <w:bCs/>
          <w:sz w:val="28"/>
          <w:szCs w:val="28"/>
          <w:lang w:val="ru-RU"/>
        </w:rPr>
        <w:t>Раздел 2. Разработка концепции курса «Основы экономики» по теме «Управление предприятием»</w:t>
      </w:r>
    </w:p>
    <w:p w:rsidR="003B1B9F" w:rsidRPr="00166131" w:rsidRDefault="003B1B9F" w:rsidP="003B1B9F">
      <w:pPr>
        <w:spacing w:after="0" w:line="360" w:lineRule="auto"/>
        <w:ind w:right="-6"/>
        <w:jc w:val="both"/>
        <w:rPr>
          <w:rFonts w:ascii="Times New Roman" w:hAnsi="Times New Roman" w:cs="Times New Roman"/>
          <w:b/>
          <w:bCs/>
          <w:sz w:val="28"/>
          <w:szCs w:val="28"/>
          <w:lang w:val="ru-RU"/>
        </w:rPr>
      </w:pPr>
    </w:p>
    <w:p w:rsidR="00BE7E58" w:rsidRPr="003B1B9F"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10 класс</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u w:val="single"/>
          <w:lang w:val="ru-RU"/>
        </w:rPr>
        <w:t xml:space="preserve">«Управление предприятием» </w:t>
      </w:r>
    </w:p>
    <w:p w:rsidR="00BE7E58" w:rsidRPr="00166131"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i/>
          <w:iCs/>
          <w:sz w:val="28"/>
          <w:szCs w:val="28"/>
          <w:lang w:val="ru-RU"/>
        </w:rPr>
        <w:t>Цель урока</w:t>
      </w:r>
      <w:r w:rsidRPr="00166131">
        <w:rPr>
          <w:rFonts w:ascii="Times New Roman" w:hAnsi="Times New Roman" w:cs="Times New Roman"/>
          <w:sz w:val="28"/>
          <w:szCs w:val="28"/>
          <w:lang w:val="ru-RU"/>
        </w:rPr>
        <w:t>: Изучить и освоить сущность и функции процесса управления, методы управления деятельностью фирмы, организационные структуры управления в современном предприятии. Ознакомиться с высшими органами государственного управления предприятиями и организациями.</w:t>
      </w:r>
      <w:r w:rsidR="003B1B9F">
        <w:rPr>
          <w:rFonts w:ascii="Times New Roman" w:hAnsi="Times New Roman" w:cs="Times New Roman"/>
          <w:sz w:val="28"/>
          <w:szCs w:val="28"/>
          <w:lang w:val="ru-RU"/>
        </w:rPr>
        <w:t xml:space="preserve"> </w:t>
      </w:r>
      <w:r w:rsidRPr="00166131">
        <w:rPr>
          <w:rFonts w:ascii="Times New Roman" w:hAnsi="Times New Roman" w:cs="Times New Roman"/>
          <w:i/>
          <w:iCs/>
          <w:sz w:val="28"/>
          <w:szCs w:val="28"/>
          <w:lang w:val="ru-RU"/>
        </w:rPr>
        <w:t>Оборудование</w:t>
      </w:r>
      <w:r w:rsidRPr="00166131">
        <w:rPr>
          <w:rFonts w:ascii="Times New Roman" w:hAnsi="Times New Roman" w:cs="Times New Roman"/>
          <w:sz w:val="28"/>
          <w:szCs w:val="28"/>
          <w:lang w:val="ru-RU"/>
        </w:rPr>
        <w:t>: Учебник по экономике, тетрадь, ручка. В качестве вспомогательного наглядного</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материала используются схемы, таблицы.</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І Организационный момент (3 мин)</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ІІ Опрос домашнего задания по теме: «Основы предпринимательской деятельности» - письменная контрольная работа (10 мин)</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ІІІ Новая тема: «Управление предприятием» (20 мин)</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Любой объект, явление или процесс (включая предприятие) можно рассматривать как систему. Под системой понимают совокупность взаимосвязанных в единое целое элементов.</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Элемент системы – это часть целого, которая при данном рассмотрении не требует разъединения на составляющие. Таким образом любая система:</w:t>
      </w:r>
    </w:p>
    <w:p w:rsidR="00BE7E58" w:rsidRPr="00166131" w:rsidRDefault="00BE7E58" w:rsidP="003B1B9F">
      <w:pPr>
        <w:numPr>
          <w:ilvl w:val="0"/>
          <w:numId w:val="17"/>
        </w:numPr>
        <w:tabs>
          <w:tab w:val="clear" w:pos="1695"/>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образуется из 2-х или более элементов;</w:t>
      </w:r>
    </w:p>
    <w:p w:rsidR="00BE7E58" w:rsidRPr="00166131" w:rsidRDefault="00BE7E58" w:rsidP="003B1B9F">
      <w:pPr>
        <w:numPr>
          <w:ilvl w:val="0"/>
          <w:numId w:val="17"/>
        </w:numPr>
        <w:tabs>
          <w:tab w:val="clear" w:pos="1695"/>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каждый элемент системы имеет характерные лишь для него свойства;</w:t>
      </w:r>
    </w:p>
    <w:p w:rsidR="00BE7E58" w:rsidRPr="00166131" w:rsidRDefault="00BE7E58" w:rsidP="003B1B9F">
      <w:pPr>
        <w:numPr>
          <w:ilvl w:val="0"/>
          <w:numId w:val="17"/>
        </w:numPr>
        <w:tabs>
          <w:tab w:val="clear" w:pos="1695"/>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между элементами системы существуют связи, с помощью которых они влияют друг на друга;</w:t>
      </w:r>
    </w:p>
    <w:p w:rsidR="00BE7E58" w:rsidRPr="00166131" w:rsidRDefault="00BE7E58" w:rsidP="003B1B9F">
      <w:pPr>
        <w:numPr>
          <w:ilvl w:val="0"/>
          <w:numId w:val="17"/>
        </w:numPr>
        <w:tabs>
          <w:tab w:val="clear" w:pos="1695"/>
          <w:tab w:val="num" w:pos="900"/>
        </w:tabs>
        <w:spacing w:after="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система не может существовать вне времени и пространства.</w:t>
      </w:r>
    </w:p>
    <w:p w:rsidR="00BE7E58" w:rsidRPr="00166131"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Первая особенность предприятия как системы заключается в том, что оно является открытой системой, которая может существовать лишь при условии активного взаимодействия с окружающей средой.</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Вторая особенность предприятия в том, что оно создано человеком ради</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его собственных интересов и, прежде всего для совместного труда.</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Поэтому очевидной характеристикой любого предприятия является разделение труда: горизонтальное, вертикальное.</w:t>
      </w:r>
    </w:p>
    <w:p w:rsidR="00BE7E58" w:rsidRPr="00166131"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Горизонтальное – это разделение труда путем разложения работы на отдельн6ые задания. Результатом горизонтального разделения труда является формирование подразделений предприятия, выполняющих отдельные части общего трансформационного процесса.</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Так как работа разделена между подразделениями и отдельными исполнителями, кто-то должен координировать их действия.</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Теперь рассмотрим такой вопрос нашей сегодняшней темы как функции управления.</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xml:space="preserve">Функции управления – объективно обусловленные общие направления или сферы деятельности, совокупность которых обеспечивает эффективное кооперирование совместного труда: </w:t>
      </w:r>
    </w:p>
    <w:p w:rsidR="00BE7E58" w:rsidRPr="00166131" w:rsidRDefault="00BE7E58" w:rsidP="003B1B9F">
      <w:pPr>
        <w:numPr>
          <w:ilvl w:val="0"/>
          <w:numId w:val="18"/>
        </w:numPr>
        <w:tabs>
          <w:tab w:val="clear" w:pos="1620"/>
          <w:tab w:val="num" w:pos="900"/>
        </w:tabs>
        <w:spacing w:after="0" w:line="360" w:lineRule="auto"/>
        <w:ind w:left="0" w:right="-6" w:firstLine="709"/>
        <w:jc w:val="both"/>
        <w:rPr>
          <w:rFonts w:ascii="Times New Roman" w:hAnsi="Times New Roman" w:cs="Times New Roman"/>
          <w:i/>
          <w:iCs/>
          <w:sz w:val="28"/>
          <w:szCs w:val="28"/>
          <w:lang w:val="ru-RU"/>
        </w:rPr>
      </w:pPr>
      <w:r w:rsidRPr="00166131">
        <w:rPr>
          <w:rFonts w:ascii="Times New Roman" w:hAnsi="Times New Roman" w:cs="Times New Roman"/>
          <w:i/>
          <w:iCs/>
          <w:sz w:val="28"/>
          <w:szCs w:val="28"/>
          <w:lang w:val="ru-RU"/>
        </w:rPr>
        <w:t xml:space="preserve">планирование </w:t>
      </w:r>
      <w:r w:rsidRPr="00166131">
        <w:rPr>
          <w:rFonts w:ascii="Times New Roman" w:hAnsi="Times New Roman" w:cs="Times New Roman"/>
          <w:sz w:val="28"/>
          <w:szCs w:val="28"/>
          <w:lang w:val="ru-RU"/>
        </w:rPr>
        <w:t>– процесс определение цели деятельности, предвиденья будущего развития и соединения индивидуальных задач членов организации для достижения общего результата;</w:t>
      </w:r>
    </w:p>
    <w:p w:rsidR="00BE7E58" w:rsidRPr="00166131" w:rsidRDefault="00BE7E58" w:rsidP="003B1B9F">
      <w:pPr>
        <w:numPr>
          <w:ilvl w:val="0"/>
          <w:numId w:val="18"/>
        </w:numPr>
        <w:tabs>
          <w:tab w:val="clear" w:pos="1620"/>
          <w:tab w:val="num" w:pos="900"/>
        </w:tabs>
        <w:spacing w:after="0" w:line="360" w:lineRule="auto"/>
        <w:ind w:left="0" w:right="-6" w:firstLine="709"/>
        <w:jc w:val="both"/>
        <w:rPr>
          <w:rFonts w:ascii="Times New Roman" w:hAnsi="Times New Roman" w:cs="Times New Roman"/>
          <w:i/>
          <w:iCs/>
          <w:sz w:val="28"/>
          <w:szCs w:val="28"/>
          <w:lang w:val="ru-RU"/>
        </w:rPr>
      </w:pPr>
      <w:r w:rsidRPr="00166131">
        <w:rPr>
          <w:rFonts w:ascii="Times New Roman" w:hAnsi="Times New Roman" w:cs="Times New Roman"/>
          <w:i/>
          <w:iCs/>
          <w:sz w:val="28"/>
          <w:szCs w:val="28"/>
          <w:lang w:val="ru-RU"/>
        </w:rPr>
        <w:t xml:space="preserve">организация </w:t>
      </w:r>
      <w:r w:rsidRPr="00166131">
        <w:rPr>
          <w:rFonts w:ascii="Times New Roman" w:hAnsi="Times New Roman" w:cs="Times New Roman"/>
          <w:sz w:val="28"/>
          <w:szCs w:val="28"/>
          <w:lang w:val="ru-RU"/>
        </w:rPr>
        <w:t>– процесс формирования структуры системы, распределения задач, полномочий и ответственности между членами организации для достижения общей цели ее деятельности;</w:t>
      </w:r>
    </w:p>
    <w:p w:rsidR="00BE7E58" w:rsidRPr="00166131" w:rsidRDefault="00BE7E58" w:rsidP="003B1B9F">
      <w:pPr>
        <w:numPr>
          <w:ilvl w:val="0"/>
          <w:numId w:val="18"/>
        </w:numPr>
        <w:tabs>
          <w:tab w:val="clear" w:pos="1620"/>
          <w:tab w:val="num" w:pos="900"/>
        </w:tabs>
        <w:spacing w:after="0" w:line="360" w:lineRule="auto"/>
        <w:ind w:left="0" w:right="-6" w:firstLine="709"/>
        <w:jc w:val="both"/>
        <w:rPr>
          <w:rFonts w:ascii="Times New Roman" w:hAnsi="Times New Roman" w:cs="Times New Roman"/>
          <w:i/>
          <w:iCs/>
          <w:sz w:val="28"/>
          <w:szCs w:val="28"/>
          <w:lang w:val="ru-RU"/>
        </w:rPr>
      </w:pPr>
      <w:r w:rsidRPr="00166131">
        <w:rPr>
          <w:rFonts w:ascii="Times New Roman" w:hAnsi="Times New Roman" w:cs="Times New Roman"/>
          <w:i/>
          <w:iCs/>
          <w:sz w:val="28"/>
          <w:szCs w:val="28"/>
          <w:lang w:val="ru-RU"/>
        </w:rPr>
        <w:t xml:space="preserve">мотивация </w:t>
      </w:r>
      <w:r w:rsidRPr="00166131">
        <w:rPr>
          <w:rFonts w:ascii="Times New Roman" w:hAnsi="Times New Roman" w:cs="Times New Roman"/>
          <w:sz w:val="28"/>
          <w:szCs w:val="28"/>
          <w:lang w:val="ru-RU"/>
        </w:rPr>
        <w:t>– причина, побуждающая членов трудового коллектива к совместным согласованным действиям, обеспечивающим достижение поставленной цели;</w:t>
      </w:r>
    </w:p>
    <w:p w:rsidR="00BE7E58" w:rsidRPr="003B1B9F" w:rsidRDefault="00BE7E58" w:rsidP="003B1B9F">
      <w:pPr>
        <w:numPr>
          <w:ilvl w:val="0"/>
          <w:numId w:val="18"/>
        </w:numPr>
        <w:tabs>
          <w:tab w:val="clear" w:pos="1620"/>
          <w:tab w:val="num" w:pos="900"/>
        </w:tabs>
        <w:spacing w:after="0" w:line="360" w:lineRule="auto"/>
        <w:ind w:left="0" w:right="-6" w:firstLine="709"/>
        <w:jc w:val="both"/>
        <w:rPr>
          <w:rFonts w:ascii="Times New Roman" w:hAnsi="Times New Roman" w:cs="Times New Roman"/>
          <w:i/>
          <w:iCs/>
          <w:sz w:val="28"/>
          <w:szCs w:val="28"/>
          <w:lang w:val="ru-RU"/>
        </w:rPr>
      </w:pPr>
      <w:r w:rsidRPr="00166131">
        <w:rPr>
          <w:rFonts w:ascii="Times New Roman" w:hAnsi="Times New Roman" w:cs="Times New Roman"/>
          <w:i/>
          <w:iCs/>
          <w:sz w:val="28"/>
          <w:szCs w:val="28"/>
          <w:lang w:val="ru-RU"/>
        </w:rPr>
        <w:t xml:space="preserve">контроль </w:t>
      </w:r>
      <w:r w:rsidRPr="00166131">
        <w:rPr>
          <w:rFonts w:ascii="Times New Roman" w:hAnsi="Times New Roman" w:cs="Times New Roman"/>
          <w:sz w:val="28"/>
          <w:szCs w:val="28"/>
          <w:lang w:val="ru-RU"/>
        </w:rPr>
        <w:t>– процесс измерения достигнутых за определенный период результатов, сравнения достигнутого с запланированным и корректировка деятельности.</w:t>
      </w:r>
      <w:r w:rsidR="003B1B9F">
        <w:rPr>
          <w:rFonts w:ascii="Times New Roman" w:hAnsi="Times New Roman" w:cs="Times New Roman"/>
          <w:i/>
          <w:iCs/>
          <w:sz w:val="28"/>
          <w:szCs w:val="28"/>
          <w:lang w:val="ru-RU"/>
        </w:rPr>
        <w:t xml:space="preserve"> </w:t>
      </w:r>
      <w:r w:rsidRPr="00166131">
        <w:rPr>
          <w:rFonts w:ascii="Times New Roman" w:hAnsi="Times New Roman" w:cs="Times New Roman"/>
          <w:sz w:val="28"/>
          <w:szCs w:val="28"/>
          <w:lang w:val="ru-RU"/>
        </w:rPr>
        <w:t>Управление предприятием отображает совокупность взаимосвязанных процессов планирования, организации, мотивации и контроля, которые обеспечивают формирование и достижение целей предприятия.</w:t>
      </w:r>
    </w:p>
    <w:p w:rsidR="00BE7E58" w:rsidRPr="00166131" w:rsidRDefault="00BE7E58" w:rsidP="003B1B9F">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Методы управления – способы влияния на отдельных работников и произведенные коллективы в целом, необходимые для достижения целей фирмы:</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материальные (экономические)</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-социально-психологические</w:t>
      </w:r>
      <w:r w:rsidR="003B1B9F">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организационные</w:t>
      </w:r>
    </w:p>
    <w:p w:rsidR="00BE7E58" w:rsidRPr="00166131" w:rsidRDefault="003B1B9F" w:rsidP="00166131">
      <w:pPr>
        <w:spacing w:after="0" w:line="360" w:lineRule="auto"/>
        <w:ind w:right="-6" w:firstLine="709"/>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BE7E58" w:rsidRPr="00166131">
        <w:rPr>
          <w:rFonts w:ascii="Times New Roman" w:hAnsi="Times New Roman" w:cs="Times New Roman"/>
          <w:sz w:val="28"/>
          <w:szCs w:val="28"/>
          <w:lang w:val="ru-RU"/>
        </w:rPr>
        <w:t>Экономические методы управления реализуют материальные интересы участия человека в производственных процессах путем использования товарно-денежных отношений.</w:t>
      </w:r>
    </w:p>
    <w:p w:rsidR="00BE7E58" w:rsidRPr="00166131" w:rsidRDefault="003B1B9F" w:rsidP="00166131">
      <w:pPr>
        <w:spacing w:after="0" w:line="360" w:lineRule="auto"/>
        <w:ind w:right="-6"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BE7E58" w:rsidRPr="00166131">
        <w:rPr>
          <w:rFonts w:ascii="Times New Roman" w:hAnsi="Times New Roman" w:cs="Times New Roman"/>
          <w:sz w:val="28"/>
          <w:szCs w:val="28"/>
          <w:lang w:val="ru-RU"/>
        </w:rPr>
        <w:t>Социально-психологические методы реализуют мотивы социального поведения человека.</w:t>
      </w:r>
    </w:p>
    <w:p w:rsidR="00BE7E58" w:rsidRDefault="003B1B9F" w:rsidP="003B1B9F">
      <w:pPr>
        <w:spacing w:after="0" w:line="360" w:lineRule="auto"/>
        <w:ind w:right="-6"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BE7E58" w:rsidRPr="00166131">
        <w:rPr>
          <w:rFonts w:ascii="Times New Roman" w:hAnsi="Times New Roman" w:cs="Times New Roman"/>
          <w:sz w:val="28"/>
          <w:szCs w:val="28"/>
          <w:lang w:val="ru-RU"/>
        </w:rPr>
        <w:t>Организационные методы управления реализуют мотивы принудительного характера. Их использование заинтересовывает людей к совместной организации труда. Это комплекс способов и приемов влияния на людей, основанный на использовании организационных отношений и административной власти руководства.</w:t>
      </w:r>
      <w:r>
        <w:rPr>
          <w:rFonts w:ascii="Times New Roman" w:hAnsi="Times New Roman" w:cs="Times New Roman"/>
          <w:sz w:val="28"/>
          <w:szCs w:val="28"/>
          <w:lang w:val="ru-RU"/>
        </w:rPr>
        <w:t xml:space="preserve"> </w:t>
      </w:r>
      <w:r w:rsidR="00BE7E58" w:rsidRPr="00166131">
        <w:rPr>
          <w:rFonts w:ascii="Times New Roman" w:hAnsi="Times New Roman" w:cs="Times New Roman"/>
          <w:sz w:val="28"/>
          <w:szCs w:val="28"/>
          <w:lang w:val="ru-RU"/>
        </w:rPr>
        <w:t>Организационные структуры управления (ОСУ) в современном предприятии.</w:t>
      </w:r>
      <w:r>
        <w:rPr>
          <w:rFonts w:ascii="Times New Roman" w:hAnsi="Times New Roman" w:cs="Times New Roman"/>
          <w:sz w:val="28"/>
          <w:szCs w:val="28"/>
          <w:lang w:val="ru-RU"/>
        </w:rPr>
        <w:t xml:space="preserve"> </w:t>
      </w:r>
      <w:r w:rsidR="00BE7E58" w:rsidRPr="00166131">
        <w:rPr>
          <w:rFonts w:ascii="Times New Roman" w:hAnsi="Times New Roman" w:cs="Times New Roman"/>
          <w:sz w:val="28"/>
          <w:szCs w:val="28"/>
          <w:lang w:val="ru-RU"/>
        </w:rPr>
        <w:t>ОСУ – такая форма систем управления, которая определяет состав, взаимодействие и упорядоченность ее элементов.</w:t>
      </w:r>
      <w:r>
        <w:rPr>
          <w:rFonts w:ascii="Times New Roman" w:hAnsi="Times New Roman" w:cs="Times New Roman"/>
          <w:sz w:val="28"/>
          <w:szCs w:val="28"/>
          <w:lang w:val="ru-RU"/>
        </w:rPr>
        <w:t xml:space="preserve"> </w:t>
      </w:r>
      <w:r w:rsidR="00BE7E58" w:rsidRPr="00166131">
        <w:rPr>
          <w:rFonts w:ascii="Times New Roman" w:hAnsi="Times New Roman" w:cs="Times New Roman"/>
          <w:sz w:val="28"/>
          <w:szCs w:val="28"/>
          <w:lang w:val="ru-RU"/>
        </w:rPr>
        <w:t xml:space="preserve">В ОСУ каждый ее элемент (производственное или управленческое подразделение) имеет свое определенное место и соответствующие связи, обеспечивающие их взаимодействие. </w:t>
      </w:r>
      <w:r>
        <w:rPr>
          <w:rFonts w:ascii="Times New Roman" w:hAnsi="Times New Roman" w:cs="Times New Roman"/>
          <w:sz w:val="28"/>
          <w:szCs w:val="28"/>
          <w:lang w:val="ru-RU"/>
        </w:rPr>
        <w:t xml:space="preserve"> </w:t>
      </w:r>
      <w:r w:rsidR="00BE7E58" w:rsidRPr="00166131">
        <w:rPr>
          <w:rFonts w:ascii="Times New Roman" w:hAnsi="Times New Roman" w:cs="Times New Roman"/>
          <w:sz w:val="28"/>
          <w:szCs w:val="28"/>
          <w:lang w:val="ru-RU"/>
        </w:rPr>
        <w:t>Связи этих элементов системы управления подразделяются на линейные, функциональные и межфункциональные.</w:t>
      </w:r>
      <w:r w:rsidR="00166131">
        <w:rPr>
          <w:rFonts w:ascii="Times New Roman" w:hAnsi="Times New Roman" w:cs="Times New Roman"/>
          <w:sz w:val="28"/>
          <w:szCs w:val="28"/>
          <w:lang w:val="ru-RU"/>
        </w:rPr>
        <w:t xml:space="preserve"> </w:t>
      </w:r>
      <w:r w:rsidR="00BE7E58" w:rsidRPr="00166131">
        <w:rPr>
          <w:rFonts w:ascii="Times New Roman" w:hAnsi="Times New Roman" w:cs="Times New Roman"/>
          <w:sz w:val="28"/>
          <w:szCs w:val="28"/>
          <w:lang w:val="ru-RU"/>
        </w:rPr>
        <w:t>Характер указанных связей определяет соответствующий тип ОСУ (табл.1).</w:t>
      </w:r>
    </w:p>
    <w:p w:rsidR="003B1B9F" w:rsidRPr="00166131" w:rsidRDefault="003B1B9F" w:rsidP="002D56F1">
      <w:pPr>
        <w:spacing w:after="0" w:line="360" w:lineRule="auto"/>
        <w:ind w:right="-6"/>
        <w:jc w:val="both"/>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b/>
          <w:bCs/>
          <w:sz w:val="28"/>
          <w:szCs w:val="28"/>
          <w:lang w:val="ru-RU"/>
        </w:rPr>
      </w:pPr>
      <w:r w:rsidRPr="00166131">
        <w:rPr>
          <w:rFonts w:ascii="Times New Roman" w:hAnsi="Times New Roman" w:cs="Times New Roman"/>
          <w:b/>
          <w:bCs/>
          <w:sz w:val="28"/>
          <w:szCs w:val="28"/>
          <w:lang w:val="ru-RU"/>
        </w:rPr>
        <w:t>Таблица 1</w:t>
      </w:r>
    </w:p>
    <w:tbl>
      <w:tblPr>
        <w:tblpPr w:leftFromText="180" w:rightFromText="180" w:vertAnchor="text" w:horzAnchor="page" w:tblpX="2854"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40"/>
        <w:gridCol w:w="540"/>
        <w:gridCol w:w="540"/>
        <w:gridCol w:w="540"/>
      </w:tblGrid>
      <w:tr w:rsidR="003B1B9F" w:rsidRPr="003B1B9F" w:rsidTr="003B1B9F">
        <w:trPr>
          <w:trHeight w:val="346"/>
        </w:trPr>
        <w:tc>
          <w:tcPr>
            <w:tcW w:w="2628" w:type="dxa"/>
            <w:gridSpan w:val="5"/>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Типы ОСУ</w:t>
            </w:r>
          </w:p>
        </w:tc>
      </w:tr>
      <w:tr w:rsidR="003B1B9F" w:rsidRPr="003B1B9F">
        <w:trPr>
          <w:cantSplit/>
          <w:trHeight w:val="2330"/>
        </w:trPr>
        <w:tc>
          <w:tcPr>
            <w:tcW w:w="468" w:type="dxa"/>
            <w:textDirection w:val="btLr"/>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линейная</w:t>
            </w:r>
          </w:p>
        </w:tc>
        <w:tc>
          <w:tcPr>
            <w:tcW w:w="540" w:type="dxa"/>
            <w:textDirection w:val="btLr"/>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функциональная</w:t>
            </w:r>
          </w:p>
        </w:tc>
        <w:tc>
          <w:tcPr>
            <w:tcW w:w="540" w:type="dxa"/>
            <w:textDirection w:val="btLr"/>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линейно-функциональная</w:t>
            </w:r>
          </w:p>
        </w:tc>
        <w:tc>
          <w:tcPr>
            <w:tcW w:w="540" w:type="dxa"/>
            <w:textDirection w:val="btLr"/>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дивизиональная</w:t>
            </w:r>
          </w:p>
        </w:tc>
        <w:tc>
          <w:tcPr>
            <w:tcW w:w="540" w:type="dxa"/>
            <w:textDirection w:val="btLr"/>
          </w:tcPr>
          <w:p w:rsidR="003B1B9F" w:rsidRPr="003B1B9F" w:rsidRDefault="003B1B9F" w:rsidP="003B1B9F">
            <w:pPr>
              <w:spacing w:line="360" w:lineRule="auto"/>
              <w:rPr>
                <w:rFonts w:ascii="Times New Roman" w:hAnsi="Times New Roman" w:cs="Times New Roman"/>
                <w:sz w:val="20"/>
                <w:szCs w:val="20"/>
                <w:lang w:val="ru-RU"/>
              </w:rPr>
            </w:pPr>
            <w:r w:rsidRPr="003B1B9F">
              <w:rPr>
                <w:rFonts w:ascii="Times New Roman" w:hAnsi="Times New Roman" w:cs="Times New Roman"/>
                <w:sz w:val="20"/>
                <w:szCs w:val="20"/>
                <w:lang w:val="ru-RU"/>
              </w:rPr>
              <w:t>матричная</w:t>
            </w:r>
          </w:p>
        </w:tc>
      </w:tr>
    </w:tbl>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p>
    <w:p w:rsidR="003B1B9F" w:rsidRDefault="003B1B9F" w:rsidP="00166131">
      <w:pPr>
        <w:spacing w:after="0" w:line="360" w:lineRule="auto"/>
        <w:ind w:right="-6" w:firstLine="709"/>
        <w:jc w:val="both"/>
        <w:rPr>
          <w:rFonts w:ascii="Times New Roman" w:hAnsi="Times New Roman" w:cs="Times New Roman"/>
          <w:sz w:val="28"/>
          <w:szCs w:val="28"/>
          <w:lang w:val="ru-RU"/>
        </w:rPr>
      </w:pPr>
    </w:p>
    <w:p w:rsidR="003B1B9F" w:rsidRDefault="003B1B9F" w:rsidP="00166131">
      <w:pPr>
        <w:spacing w:after="0" w:line="360" w:lineRule="auto"/>
        <w:ind w:right="-6" w:firstLine="709"/>
        <w:jc w:val="both"/>
        <w:rPr>
          <w:rFonts w:ascii="Times New Roman" w:hAnsi="Times New Roman" w:cs="Times New Roman"/>
          <w:sz w:val="28"/>
          <w:szCs w:val="28"/>
          <w:lang w:val="ru-RU"/>
        </w:rPr>
      </w:pPr>
    </w:p>
    <w:p w:rsidR="00BE7E58" w:rsidRPr="00166131" w:rsidRDefault="003B1B9F" w:rsidP="00166131">
      <w:pPr>
        <w:spacing w:after="0" w:line="360" w:lineRule="auto"/>
        <w:ind w:right="-6" w:firstLine="709"/>
        <w:jc w:val="both"/>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00BE7E58" w:rsidRPr="00166131">
        <w:rPr>
          <w:rFonts w:ascii="Times New Roman" w:hAnsi="Times New Roman" w:cs="Times New Roman"/>
          <w:b/>
          <w:bCs/>
          <w:sz w:val="28"/>
          <w:szCs w:val="28"/>
          <w:lang w:val="ru-RU"/>
        </w:rPr>
        <w:t>Высшие органы государственного управления предприятиями и организациями:</w:t>
      </w:r>
    </w:p>
    <w:p w:rsidR="00BE7E58" w:rsidRPr="00166131" w:rsidRDefault="00BE7E58" w:rsidP="00166131">
      <w:pPr>
        <w:tabs>
          <w:tab w:val="num" w:pos="144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 1. Президент Украины через свой секретариат в рамках полномочий определенных Конституцией Украины руководит всеми сферами деятельности общества, включая экономику.</w:t>
      </w:r>
    </w:p>
    <w:p w:rsidR="00BE7E58" w:rsidRPr="00166131" w:rsidRDefault="00BE7E58" w:rsidP="00166131">
      <w:pPr>
        <w:tabs>
          <w:tab w:val="num" w:pos="144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2. Верховная Рада Украины участвуют в управлении экономикой опосредованно путем формирования необходимой законодательной базы.</w:t>
      </w:r>
    </w:p>
    <w:p w:rsidR="00BE7E58" w:rsidRPr="00166131" w:rsidRDefault="00BE7E58" w:rsidP="00166131">
      <w:pPr>
        <w:tabs>
          <w:tab w:val="num" w:pos="1440"/>
        </w:tabs>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3. Кабинет Министров Украины представляет центральную исполнительную власть, практически реализует социально-экономическую политику страны, координирует и направляет деятельность конкретных звеньев национальной экономики через соответствующие центральные органы исполнительной власти – министерстве, ведомстве и других учреждениях.</w:t>
      </w:r>
    </w:p>
    <w:p w:rsidR="00BE7E58" w:rsidRPr="00166131"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IV Закрепление новой темы (10 мин)</w:t>
      </w:r>
    </w:p>
    <w:p w:rsidR="00BE7E58"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V Домашнее задание – выучить конспект, подготовить короткий доклад-рассуждение на тему «Моя фирма», «Управление фирмой», «Я – будущий президент», в докладе предложить свои идеи по управлению предприятием, фирмой. (2 мин). </w:t>
      </w:r>
    </w:p>
    <w:p w:rsidR="003B1B9F" w:rsidRDefault="003B1B9F" w:rsidP="002D56F1">
      <w:pPr>
        <w:spacing w:after="0" w:line="360" w:lineRule="auto"/>
        <w:ind w:right="-6"/>
        <w:jc w:val="both"/>
        <w:rPr>
          <w:rFonts w:ascii="Times New Roman" w:hAnsi="Times New Roman" w:cs="Times New Roman"/>
          <w:sz w:val="28"/>
          <w:szCs w:val="28"/>
          <w:lang w:val="ru-RU"/>
        </w:rPr>
      </w:pPr>
    </w:p>
    <w:p w:rsidR="00BE7E58" w:rsidRDefault="003B1B9F" w:rsidP="003B1B9F">
      <w:pPr>
        <w:spacing w:after="0" w:line="360" w:lineRule="auto"/>
        <w:ind w:right="-6"/>
        <w:jc w:val="center"/>
        <w:rPr>
          <w:rFonts w:ascii="Times New Roman" w:hAnsi="Times New Roman" w:cs="Times New Roman"/>
          <w:b/>
          <w:bCs/>
          <w:sz w:val="28"/>
          <w:szCs w:val="28"/>
          <w:lang w:val="ru-RU"/>
        </w:rPr>
      </w:pPr>
      <w:r>
        <w:rPr>
          <w:lang w:val="ru-RU"/>
        </w:rPr>
        <w:br w:type="page"/>
      </w:r>
      <w:r w:rsidR="00BE7E58" w:rsidRPr="003B1B9F">
        <w:rPr>
          <w:rFonts w:ascii="Times New Roman" w:hAnsi="Times New Roman" w:cs="Times New Roman"/>
          <w:b/>
          <w:bCs/>
          <w:sz w:val="28"/>
          <w:szCs w:val="28"/>
          <w:lang w:val="ru-RU"/>
        </w:rPr>
        <w:t>Заключение</w:t>
      </w:r>
    </w:p>
    <w:p w:rsidR="003B1B9F" w:rsidRPr="003B1B9F" w:rsidRDefault="003B1B9F" w:rsidP="003B1B9F">
      <w:pPr>
        <w:spacing w:after="0" w:line="360" w:lineRule="auto"/>
        <w:ind w:right="-6"/>
        <w:rPr>
          <w:rFonts w:ascii="Times New Roman" w:hAnsi="Times New Roman" w:cs="Times New Roman"/>
          <w:b/>
          <w:bCs/>
          <w:sz w:val="28"/>
          <w:szCs w:val="28"/>
          <w:lang w:val="ru-RU"/>
        </w:rPr>
      </w:pP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Анализ практических занятий показывает, что экономическое образование и воспитание школьников не только приближает ребёнка к реальной жизни, обучая его ориентироваться в происходящем, но и формирует деловые качества личности.</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Это подготовка подрастающего человека к предстоящей жизнедеятельности. Раннее разумное экономическое воспитание служит основой правильного миропонимания и организации эффективного взаимодействия ребёнка с окружающим миром. </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В завершении хотелось бы сказать, что какой бы предмет ни преподавался, главное, чтобы процесс обучения был интересным для учащихся, ставил перед ним конкретные задачи и помогал находить их решения, давал простор для проявления творческой самостоятельности, основывающейся на полученных знаниях и умениях.</w:t>
      </w:r>
    </w:p>
    <w:p w:rsidR="00BE7E58" w:rsidRDefault="00BE7E58" w:rsidP="00166131">
      <w:pPr>
        <w:spacing w:after="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При написании данной курсовой работы я использовала исследовательский, аналитический методы, а также метод синтеза. Ознакомилась с большим количеством учебной литературы по данному вопросу. После завершения написания исследовательской работы могу свободно, на уровне изученного материала, владеть основами преподавания экономики для</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xml:space="preserve">детей среднего и старшего школьного возраста. </w:t>
      </w:r>
    </w:p>
    <w:p w:rsidR="003B1B9F" w:rsidRDefault="003B1B9F" w:rsidP="002D56F1">
      <w:pPr>
        <w:spacing w:after="0" w:line="360" w:lineRule="auto"/>
        <w:ind w:right="-6"/>
        <w:jc w:val="both"/>
        <w:rPr>
          <w:rFonts w:ascii="Times New Roman" w:hAnsi="Times New Roman" w:cs="Times New Roman"/>
          <w:sz w:val="28"/>
          <w:szCs w:val="28"/>
          <w:lang w:val="ru-RU"/>
        </w:rPr>
      </w:pPr>
    </w:p>
    <w:p w:rsidR="00BE7E58" w:rsidRDefault="003B1B9F" w:rsidP="003B1B9F">
      <w:pPr>
        <w:spacing w:after="0" w:line="360" w:lineRule="auto"/>
        <w:ind w:right="-6"/>
        <w:jc w:val="center"/>
        <w:rPr>
          <w:rFonts w:ascii="Times New Roman" w:hAnsi="Times New Roman" w:cs="Times New Roman"/>
          <w:b/>
          <w:bCs/>
          <w:sz w:val="28"/>
          <w:szCs w:val="28"/>
          <w:lang w:val="ru-RU"/>
        </w:rPr>
      </w:pPr>
      <w:r>
        <w:rPr>
          <w:lang w:val="ru-RU"/>
        </w:rPr>
        <w:br w:type="page"/>
      </w:r>
      <w:r w:rsidR="00BE7E58" w:rsidRPr="003B1B9F">
        <w:rPr>
          <w:rFonts w:ascii="Times New Roman" w:hAnsi="Times New Roman" w:cs="Times New Roman"/>
          <w:b/>
          <w:bCs/>
          <w:sz w:val="28"/>
          <w:szCs w:val="28"/>
          <w:lang w:val="ru-RU"/>
        </w:rPr>
        <w:t>Список использованных источников:</w:t>
      </w:r>
    </w:p>
    <w:p w:rsidR="00BE7E58" w:rsidRPr="00166131" w:rsidRDefault="00BE7E58" w:rsidP="002D56F1">
      <w:pPr>
        <w:spacing w:after="0" w:line="360" w:lineRule="auto"/>
        <w:ind w:right="-6"/>
        <w:rPr>
          <w:rFonts w:ascii="Times New Roman" w:hAnsi="Times New Roman" w:cs="Times New Roman"/>
          <w:sz w:val="28"/>
          <w:szCs w:val="28"/>
          <w:lang w:val="ru-RU"/>
        </w:rPr>
      </w:pP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3B1B9F">
        <w:rPr>
          <w:rFonts w:ascii="Times New Roman" w:hAnsi="Times New Roman" w:cs="Times New Roman"/>
          <w:sz w:val="28"/>
          <w:szCs w:val="28"/>
          <w:lang w:val="ru-RU"/>
        </w:rPr>
        <w:t>Аксьонова О. В. «Методика викладання економіки.» - К.: КНЕУ, 1998</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3B1B9F">
        <w:rPr>
          <w:rFonts w:ascii="Times New Roman" w:hAnsi="Times New Roman" w:cs="Times New Roman"/>
          <w:sz w:val="28"/>
          <w:szCs w:val="28"/>
          <w:lang w:val="ru-RU"/>
        </w:rPr>
        <w:t>Бондарчук О. І., Бондарчук Л. І. «Основи психології і педагогіки: курс лекцій.»- К.: МАУП, 1999.</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3B1B9F">
        <w:rPr>
          <w:rFonts w:ascii="Times New Roman" w:hAnsi="Times New Roman" w:cs="Times New Roman"/>
          <w:sz w:val="28"/>
          <w:szCs w:val="28"/>
          <w:lang w:val="ru-RU"/>
        </w:rPr>
        <w:t>Журнал “Начальная школа” № 1/1998 год.</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sidRPr="003B1B9F">
        <w:rPr>
          <w:rFonts w:ascii="Times New Roman" w:hAnsi="Times New Roman" w:cs="Times New Roman"/>
          <w:sz w:val="28"/>
          <w:szCs w:val="28"/>
          <w:lang w:val="ru-RU"/>
        </w:rPr>
        <w:t>Зайдель Х., Темен Р. «Основы учения об экономике» / Пер. с нем. –М.:ассоциация «Проф. Обр.»,1992.</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5. </w:t>
      </w:r>
      <w:r w:rsidRPr="003B1B9F">
        <w:rPr>
          <w:rFonts w:ascii="Times New Roman" w:hAnsi="Times New Roman" w:cs="Times New Roman"/>
          <w:sz w:val="28"/>
          <w:szCs w:val="28"/>
          <w:lang w:val="ru-RU"/>
        </w:rPr>
        <w:t>Н.А. Зайченко. “Экономика. Задачи, упражнения, тесты, кроссворды” Санкт-Петербург 1998 год.</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6. </w:t>
      </w:r>
      <w:r w:rsidRPr="003B1B9F">
        <w:rPr>
          <w:rFonts w:ascii="Times New Roman" w:hAnsi="Times New Roman" w:cs="Times New Roman"/>
          <w:sz w:val="28"/>
          <w:szCs w:val="28"/>
          <w:lang w:val="ru-RU"/>
        </w:rPr>
        <w:t>Мезеляев В. «Методика обучения основам экономических знаний в современной школе // Экономика украины». – 1994. -№6.</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7. </w:t>
      </w:r>
      <w:r w:rsidRPr="003B1B9F">
        <w:rPr>
          <w:rFonts w:ascii="Times New Roman" w:hAnsi="Times New Roman" w:cs="Times New Roman"/>
          <w:sz w:val="28"/>
          <w:szCs w:val="28"/>
          <w:lang w:val="ru-RU"/>
        </w:rPr>
        <w:t>Меньшикова О., Попова Т. «Нужны ли детям экономические сказки // Проблемы теории и практики управления». -1992. -№4</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8. </w:t>
      </w:r>
      <w:r w:rsidRPr="003B1B9F">
        <w:rPr>
          <w:rFonts w:ascii="Times New Roman" w:hAnsi="Times New Roman" w:cs="Times New Roman"/>
          <w:sz w:val="28"/>
          <w:szCs w:val="28"/>
          <w:lang w:val="ru-RU"/>
        </w:rPr>
        <w:t>“Начальная школа”. Приложение к газете “Первое сентября” апрель № 13–15/2000 год.</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9. </w:t>
      </w:r>
      <w:r w:rsidRPr="003B1B9F">
        <w:rPr>
          <w:rFonts w:ascii="Times New Roman" w:hAnsi="Times New Roman" w:cs="Times New Roman"/>
          <w:sz w:val="28"/>
          <w:szCs w:val="28"/>
          <w:lang w:val="ru-RU"/>
        </w:rPr>
        <w:t>“Начальная школа”. Приложение к газете “Первое сентября” апрель № 19–20/2002 год.</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10. </w:t>
      </w:r>
      <w:r w:rsidRPr="003B1B9F">
        <w:rPr>
          <w:rFonts w:ascii="Times New Roman" w:hAnsi="Times New Roman" w:cs="Times New Roman"/>
          <w:sz w:val="28"/>
          <w:szCs w:val="28"/>
          <w:lang w:val="ru-RU"/>
        </w:rPr>
        <w:t>Олейник С. Н., Нестеренок Ю. В, Потапов М.К. «Старинные занимательные игры, задачи». –</w:t>
      </w:r>
      <w:r w:rsidR="002D56F1">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М.:Наука,1989.</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11. </w:t>
      </w:r>
      <w:r w:rsidRPr="003B1B9F">
        <w:rPr>
          <w:rFonts w:ascii="Times New Roman" w:hAnsi="Times New Roman" w:cs="Times New Roman"/>
          <w:sz w:val="28"/>
          <w:szCs w:val="28"/>
          <w:lang w:val="ru-RU"/>
        </w:rPr>
        <w:t>Б.А.Райзберг. “Твоя экономика” Москва 1996 год.</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Pr="003B1B9F">
        <w:rPr>
          <w:rFonts w:ascii="Times New Roman" w:hAnsi="Times New Roman" w:cs="Times New Roman"/>
          <w:sz w:val="28"/>
          <w:szCs w:val="28"/>
          <w:lang w:val="ru-RU"/>
        </w:rPr>
        <w:t xml:space="preserve">Н.И.Романовская. “Экономическая игротека” Москва 1994 год. </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13. </w:t>
      </w:r>
      <w:r w:rsidRPr="003B1B9F">
        <w:rPr>
          <w:rFonts w:ascii="Times New Roman" w:hAnsi="Times New Roman" w:cs="Times New Roman"/>
          <w:sz w:val="28"/>
          <w:szCs w:val="28"/>
          <w:lang w:val="ru-RU"/>
        </w:rPr>
        <w:t>Самоукана Н. В. «Игры в школе и дома»</w:t>
      </w:r>
      <w:r w:rsidR="002D56F1">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w:t>
      </w:r>
      <w:r w:rsidR="002D56F1">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М.: Новая школа, 1993.</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14. </w:t>
      </w:r>
      <w:r w:rsidRPr="003B1B9F">
        <w:rPr>
          <w:rFonts w:ascii="Times New Roman" w:hAnsi="Times New Roman" w:cs="Times New Roman"/>
          <w:sz w:val="28"/>
          <w:szCs w:val="28"/>
          <w:lang w:val="ru-RU"/>
        </w:rPr>
        <w:t>Сандерс Ф. и др. «Основные экономические понятия. Структура преподавания». –</w:t>
      </w:r>
      <w:r w:rsidR="002D56F1">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М.: Аспект-Пресс,1995.</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15. </w:t>
      </w:r>
      <w:r w:rsidRPr="003B1B9F">
        <w:rPr>
          <w:rFonts w:ascii="Times New Roman" w:hAnsi="Times New Roman" w:cs="Times New Roman"/>
          <w:sz w:val="28"/>
          <w:szCs w:val="28"/>
          <w:lang w:val="ru-RU"/>
        </w:rPr>
        <w:t>Т.О.Смирновой Т.Н.</w:t>
      </w:r>
      <w:r w:rsidR="002D56F1">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Просняковой “Методические рекомендации в помощь учителю экономики 2–4 классов” (ФНМЦ им. Л.В.Занкова) “Белка и компания. Экономика в сказках, играх и задачах” – учебник, задачник-тетрадь в 2-х частях. Самара, корпорация “Федоров” 2000 год.</w:t>
      </w:r>
    </w:p>
    <w:p w:rsidR="003B1B9F" w:rsidRPr="003B1B9F" w:rsidRDefault="003B1B9F" w:rsidP="003B1B9F">
      <w:pPr>
        <w:spacing w:after="0" w:line="360" w:lineRule="auto"/>
        <w:ind w:right="-6"/>
        <w:rPr>
          <w:rFonts w:ascii="Times New Roman" w:hAnsi="Times New Roman" w:cs="Times New Roman"/>
          <w:sz w:val="28"/>
          <w:szCs w:val="28"/>
          <w:lang w:val="ru-RU"/>
        </w:rPr>
      </w:pPr>
      <w:r w:rsidRPr="003B1B9F">
        <w:rPr>
          <w:rFonts w:ascii="Times New Roman" w:hAnsi="Times New Roman" w:cs="Times New Roman"/>
          <w:sz w:val="28"/>
          <w:szCs w:val="28"/>
          <w:lang w:val="ru-RU"/>
        </w:rPr>
        <w:t>16</w:t>
      </w:r>
      <w:r>
        <w:rPr>
          <w:rFonts w:ascii="Times New Roman" w:hAnsi="Times New Roman" w:cs="Times New Roman"/>
          <w:sz w:val="28"/>
          <w:szCs w:val="28"/>
          <w:lang w:val="ru-RU"/>
        </w:rPr>
        <w:t xml:space="preserve">. </w:t>
      </w:r>
      <w:r w:rsidRPr="003B1B9F">
        <w:rPr>
          <w:rFonts w:ascii="Times New Roman" w:hAnsi="Times New Roman" w:cs="Times New Roman"/>
          <w:sz w:val="28"/>
          <w:szCs w:val="28"/>
          <w:lang w:val="ru-RU"/>
        </w:rPr>
        <w:t>Стандарты по курсу «Основы экономических знаний» // География и основы экономики в школе.-1999.</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17. </w:t>
      </w:r>
      <w:r w:rsidRPr="003B1B9F">
        <w:rPr>
          <w:rFonts w:ascii="Times New Roman" w:hAnsi="Times New Roman" w:cs="Times New Roman"/>
          <w:sz w:val="28"/>
          <w:szCs w:val="28"/>
          <w:lang w:val="ru-RU"/>
        </w:rPr>
        <w:t>Стейнлек Дж.Ф. «Экономика для начинающих» // пер с англ. –М.: Республика,1994</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18. </w:t>
      </w:r>
      <w:r w:rsidRPr="003B1B9F">
        <w:rPr>
          <w:rFonts w:ascii="Times New Roman" w:hAnsi="Times New Roman" w:cs="Times New Roman"/>
          <w:sz w:val="28"/>
          <w:szCs w:val="28"/>
          <w:lang w:val="ru-RU"/>
        </w:rPr>
        <w:t>Уткин Э.А. «Сборник ситуационных задач, деловых и психологических игр, тестов по курсам «Менеджмент», «маркетинг». –М.: Финансы и статистика,1996.</w:t>
      </w:r>
    </w:p>
    <w:p w:rsidR="003B1B9F" w:rsidRPr="003B1B9F"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19. </w:t>
      </w:r>
      <w:r w:rsidRPr="003B1B9F">
        <w:rPr>
          <w:rFonts w:ascii="Times New Roman" w:hAnsi="Times New Roman" w:cs="Times New Roman"/>
          <w:sz w:val="28"/>
          <w:szCs w:val="28"/>
          <w:lang w:val="ru-RU"/>
        </w:rPr>
        <w:t>Е.Г.Фирсов. “Интеллектуальные игры для школьников. Экономика”. Ярославль 1998 год.</w:t>
      </w:r>
    </w:p>
    <w:p w:rsidR="00BE7E58" w:rsidRDefault="003B1B9F" w:rsidP="003B1B9F">
      <w:pPr>
        <w:spacing w:after="0" w:line="360" w:lineRule="auto"/>
        <w:ind w:right="-6"/>
        <w:rPr>
          <w:rFonts w:ascii="Times New Roman" w:hAnsi="Times New Roman" w:cs="Times New Roman"/>
          <w:sz w:val="28"/>
          <w:szCs w:val="28"/>
          <w:lang w:val="ru-RU"/>
        </w:rPr>
      </w:pPr>
      <w:r>
        <w:rPr>
          <w:rFonts w:ascii="Times New Roman" w:hAnsi="Times New Roman" w:cs="Times New Roman"/>
          <w:sz w:val="28"/>
          <w:szCs w:val="28"/>
          <w:lang w:val="ru-RU"/>
        </w:rPr>
        <w:t xml:space="preserve">20. </w:t>
      </w:r>
      <w:r w:rsidRPr="003B1B9F">
        <w:rPr>
          <w:rFonts w:ascii="Times New Roman" w:hAnsi="Times New Roman" w:cs="Times New Roman"/>
          <w:sz w:val="28"/>
          <w:szCs w:val="28"/>
          <w:lang w:val="ru-RU"/>
        </w:rPr>
        <w:t>Хесс Карл «Капитализм для детей. Как стать препринимателем» -М.:Варгиус,1994.</w:t>
      </w:r>
    </w:p>
    <w:p w:rsidR="003B1B9F" w:rsidRDefault="003B1B9F" w:rsidP="003B1B9F">
      <w:pPr>
        <w:spacing w:after="0" w:line="360" w:lineRule="auto"/>
        <w:ind w:right="-6"/>
        <w:rPr>
          <w:rFonts w:ascii="Times New Roman" w:hAnsi="Times New Roman" w:cs="Times New Roman"/>
          <w:sz w:val="28"/>
          <w:szCs w:val="28"/>
          <w:lang w:val="ru-RU"/>
        </w:rPr>
      </w:pPr>
    </w:p>
    <w:p w:rsidR="00BE7E58" w:rsidRDefault="003B1B9F" w:rsidP="003B1B9F">
      <w:pPr>
        <w:spacing w:after="0" w:line="360" w:lineRule="auto"/>
        <w:ind w:right="-6"/>
        <w:jc w:val="center"/>
        <w:rPr>
          <w:rFonts w:ascii="Times New Roman" w:hAnsi="Times New Roman" w:cs="Times New Roman"/>
          <w:b/>
          <w:bCs/>
          <w:sz w:val="28"/>
          <w:szCs w:val="28"/>
          <w:lang w:val="ru-RU"/>
        </w:rPr>
      </w:pPr>
      <w:r>
        <w:rPr>
          <w:lang w:val="ru-RU"/>
        </w:rPr>
        <w:br w:type="page"/>
      </w:r>
      <w:r w:rsidRPr="003B1B9F">
        <w:rPr>
          <w:rFonts w:ascii="Times New Roman" w:hAnsi="Times New Roman" w:cs="Times New Roman"/>
          <w:b/>
          <w:bCs/>
          <w:sz w:val="28"/>
          <w:szCs w:val="28"/>
          <w:lang w:val="ru-RU"/>
        </w:rPr>
        <w:t>Приложение</w:t>
      </w:r>
    </w:p>
    <w:p w:rsidR="003B1B9F" w:rsidRDefault="003B1B9F" w:rsidP="003B1B9F">
      <w:pPr>
        <w:pStyle w:val="a3"/>
        <w:spacing w:before="0" w:beforeAutospacing="0" w:after="0" w:afterAutospacing="0" w:line="360" w:lineRule="auto"/>
        <w:ind w:right="-6"/>
        <w:rPr>
          <w:rFonts w:ascii="Times New Roman" w:hAnsi="Times New Roman" w:cs="Times New Roman"/>
          <w:b/>
          <w:bCs/>
          <w:sz w:val="28"/>
          <w:szCs w:val="28"/>
          <w:lang w:val="ru-RU"/>
        </w:rPr>
      </w:pPr>
    </w:p>
    <w:p w:rsidR="00BE7E58" w:rsidRPr="00166131" w:rsidRDefault="00BE7E58" w:rsidP="003B1B9F">
      <w:pPr>
        <w:pStyle w:val="a3"/>
        <w:spacing w:before="0" w:beforeAutospacing="0" w:after="0" w:afterAutospacing="0" w:line="360" w:lineRule="auto"/>
        <w:ind w:right="-6"/>
        <w:jc w:val="center"/>
        <w:rPr>
          <w:rFonts w:ascii="Times New Roman" w:hAnsi="Times New Roman" w:cs="Times New Roman"/>
          <w:b/>
          <w:bCs/>
          <w:sz w:val="28"/>
          <w:szCs w:val="28"/>
          <w:lang w:val="ru-RU"/>
        </w:rPr>
      </w:pPr>
      <w:r w:rsidRPr="00166131">
        <w:rPr>
          <w:rFonts w:ascii="Times New Roman" w:hAnsi="Times New Roman" w:cs="Times New Roman"/>
          <w:b/>
          <w:bCs/>
          <w:sz w:val="28"/>
          <w:szCs w:val="28"/>
          <w:lang w:val="ru-RU"/>
        </w:rPr>
        <w:t>Деловая игра</w:t>
      </w:r>
    </w:p>
    <w:p w:rsidR="00BE7E58" w:rsidRDefault="00BE7E58" w:rsidP="003B1B9F">
      <w:pPr>
        <w:pStyle w:val="a3"/>
        <w:spacing w:before="0" w:beforeAutospacing="0" w:after="0" w:afterAutospacing="0" w:line="360" w:lineRule="auto"/>
        <w:ind w:right="-6"/>
        <w:jc w:val="center"/>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Тема: Выгодный вариант</w:t>
      </w:r>
    </w:p>
    <w:p w:rsidR="003B1B9F" w:rsidRPr="00166131" w:rsidRDefault="003B1B9F" w:rsidP="002D56F1">
      <w:pPr>
        <w:pStyle w:val="a3"/>
        <w:spacing w:before="0" w:beforeAutospacing="0" w:after="0" w:afterAutospacing="0" w:line="360" w:lineRule="auto"/>
        <w:ind w:right="-6"/>
        <w:rPr>
          <w:rFonts w:ascii="Times New Roman" w:hAnsi="Times New Roman" w:cs="Times New Roman"/>
          <w:b/>
          <w:bCs/>
          <w:i/>
          <w:iCs/>
          <w:sz w:val="28"/>
          <w:szCs w:val="28"/>
          <w:lang w:val="ru-RU"/>
        </w:rPr>
      </w:pPr>
    </w:p>
    <w:p w:rsidR="00BE7E58" w:rsidRPr="00166131" w:rsidRDefault="00BE7E58" w:rsidP="00166131">
      <w:pPr>
        <w:pStyle w:val="a3"/>
        <w:spacing w:before="0" w:beforeAutospacing="0" w:after="0" w:afterAutospacing="0" w:line="360" w:lineRule="auto"/>
        <w:ind w:right="-6" w:firstLine="709"/>
        <w:rPr>
          <w:rFonts w:ascii="Times New Roman" w:hAnsi="Times New Roman" w:cs="Times New Roman"/>
          <w:sz w:val="28"/>
          <w:szCs w:val="28"/>
          <w:lang w:val="ru-RU"/>
        </w:rPr>
      </w:pPr>
      <w:r w:rsidRPr="00166131">
        <w:rPr>
          <w:rFonts w:ascii="Times New Roman" w:hAnsi="Times New Roman" w:cs="Times New Roman"/>
          <w:b/>
          <w:bCs/>
          <w:i/>
          <w:iCs/>
          <w:sz w:val="28"/>
          <w:szCs w:val="28"/>
          <w:lang w:val="ru-RU"/>
        </w:rPr>
        <w:t xml:space="preserve">Цель: </w:t>
      </w:r>
      <w:r w:rsidRPr="00166131">
        <w:rPr>
          <w:rFonts w:ascii="Times New Roman" w:hAnsi="Times New Roman" w:cs="Times New Roman"/>
          <w:sz w:val="28"/>
          <w:szCs w:val="28"/>
          <w:lang w:val="ru-RU"/>
        </w:rPr>
        <w:t>научить на практике решать проблему выбора.</w:t>
      </w:r>
    </w:p>
    <w:p w:rsidR="00BE7E58" w:rsidRPr="00166131" w:rsidRDefault="00BE7E58" w:rsidP="00166131">
      <w:pPr>
        <w:pStyle w:val="a3"/>
        <w:spacing w:before="0" w:beforeAutospacing="0" w:after="0" w:afterAutospacing="0" w:line="360" w:lineRule="auto"/>
        <w:ind w:right="-6" w:firstLine="709"/>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Задачи:</w:t>
      </w:r>
    </w:p>
    <w:p w:rsidR="00BE7E58" w:rsidRPr="00166131" w:rsidRDefault="00BE7E58" w:rsidP="002D56F1">
      <w:pPr>
        <w:pStyle w:val="a3"/>
        <w:numPr>
          <w:ilvl w:val="0"/>
          <w:numId w:val="10"/>
        </w:numPr>
        <w:tabs>
          <w:tab w:val="left" w:pos="1080"/>
        </w:tabs>
        <w:spacing w:before="0" w:beforeAutospacing="0" w:after="0" w:afterAutospacing="0" w:line="360" w:lineRule="auto"/>
        <w:ind w:left="0" w:right="-6" w:firstLine="709"/>
        <w:jc w:val="both"/>
        <w:rPr>
          <w:rFonts w:ascii="Times New Roman" w:hAnsi="Times New Roman" w:cs="Times New Roman"/>
          <w:b/>
          <w:bCs/>
          <w:i/>
          <w:iCs/>
          <w:sz w:val="28"/>
          <w:szCs w:val="28"/>
          <w:lang w:val="ru-RU"/>
        </w:rPr>
      </w:pPr>
      <w:r w:rsidRPr="00166131">
        <w:rPr>
          <w:rFonts w:ascii="Times New Roman" w:hAnsi="Times New Roman" w:cs="Times New Roman"/>
          <w:sz w:val="28"/>
          <w:szCs w:val="28"/>
          <w:lang w:val="ru-RU"/>
        </w:rPr>
        <w:t>Сформировать представление о том, что для осуществления выбора требуется рассмотреть различные варианты и выбрать наилучший.</w:t>
      </w:r>
    </w:p>
    <w:p w:rsidR="00BE7E58" w:rsidRPr="00166131" w:rsidRDefault="00BE7E58" w:rsidP="002D56F1">
      <w:pPr>
        <w:pStyle w:val="a3"/>
        <w:numPr>
          <w:ilvl w:val="0"/>
          <w:numId w:val="10"/>
        </w:numPr>
        <w:tabs>
          <w:tab w:val="left" w:pos="1080"/>
        </w:tabs>
        <w:spacing w:before="0" w:beforeAutospacing="0" w:after="0" w:afterAutospacing="0" w:line="360" w:lineRule="auto"/>
        <w:ind w:left="0" w:right="-6" w:firstLine="709"/>
        <w:jc w:val="both"/>
        <w:rPr>
          <w:rFonts w:ascii="Times New Roman" w:hAnsi="Times New Roman" w:cs="Times New Roman"/>
          <w:b/>
          <w:bCs/>
          <w:i/>
          <w:iCs/>
          <w:sz w:val="28"/>
          <w:szCs w:val="28"/>
          <w:lang w:val="ru-RU"/>
        </w:rPr>
      </w:pPr>
      <w:r w:rsidRPr="00166131">
        <w:rPr>
          <w:rFonts w:ascii="Times New Roman" w:hAnsi="Times New Roman" w:cs="Times New Roman"/>
          <w:sz w:val="28"/>
          <w:szCs w:val="28"/>
          <w:lang w:val="ru-RU"/>
        </w:rPr>
        <w:t>Учить принимать решения и нести за них ответственность.</w:t>
      </w:r>
    </w:p>
    <w:p w:rsidR="00BE7E58" w:rsidRPr="00166131" w:rsidRDefault="00BE7E58" w:rsidP="002D56F1">
      <w:pPr>
        <w:pStyle w:val="a3"/>
        <w:tabs>
          <w:tab w:val="left" w:pos="1080"/>
        </w:tabs>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b/>
          <w:bCs/>
          <w:i/>
          <w:iCs/>
          <w:sz w:val="28"/>
          <w:szCs w:val="28"/>
          <w:lang w:val="ru-RU"/>
        </w:rPr>
        <w:t>Оборудование:</w:t>
      </w:r>
      <w:r w:rsidRPr="00166131">
        <w:rPr>
          <w:rFonts w:ascii="Times New Roman" w:hAnsi="Times New Roman" w:cs="Times New Roman"/>
          <w:sz w:val="28"/>
          <w:szCs w:val="28"/>
          <w:lang w:val="ru-RU"/>
        </w:rPr>
        <w:t xml:space="preserve"> плакат «Дерево решений», листочки для голосования.</w:t>
      </w:r>
    </w:p>
    <w:p w:rsidR="00BE7E58" w:rsidRPr="00166131" w:rsidRDefault="00BE7E58" w:rsidP="002D56F1">
      <w:pPr>
        <w:pStyle w:val="a3"/>
        <w:numPr>
          <w:ilvl w:val="0"/>
          <w:numId w:val="11"/>
        </w:numPr>
        <w:tabs>
          <w:tab w:val="left" w:pos="1080"/>
        </w:tabs>
        <w:spacing w:before="0" w:beforeAutospacing="0" w:after="0" w:afterAutospacing="0" w:line="360" w:lineRule="auto"/>
        <w:ind w:left="0" w:right="-6" w:firstLine="709"/>
        <w:jc w:val="both"/>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 xml:space="preserve"> Работа</w:t>
      </w:r>
      <w:r w:rsidR="00166131">
        <w:rPr>
          <w:rFonts w:ascii="Times New Roman" w:hAnsi="Times New Roman" w:cs="Times New Roman"/>
          <w:b/>
          <w:bCs/>
          <w:i/>
          <w:iCs/>
          <w:sz w:val="28"/>
          <w:szCs w:val="28"/>
          <w:lang w:val="ru-RU"/>
        </w:rPr>
        <w:t xml:space="preserve"> </w:t>
      </w:r>
      <w:r w:rsidRPr="00166131">
        <w:rPr>
          <w:rFonts w:ascii="Times New Roman" w:hAnsi="Times New Roman" w:cs="Times New Roman"/>
          <w:b/>
          <w:bCs/>
          <w:i/>
          <w:iCs/>
          <w:sz w:val="28"/>
          <w:szCs w:val="28"/>
          <w:lang w:val="ru-RU"/>
        </w:rPr>
        <w:t>над темой урока:</w:t>
      </w:r>
    </w:p>
    <w:p w:rsidR="00BE7E58" w:rsidRPr="00694379" w:rsidRDefault="00BE7E58" w:rsidP="002D56F1">
      <w:pPr>
        <w:pStyle w:val="a3"/>
        <w:numPr>
          <w:ilvl w:val="0"/>
          <w:numId w:val="12"/>
        </w:numPr>
        <w:tabs>
          <w:tab w:val="left" w:pos="1080"/>
        </w:tabs>
        <w:spacing w:before="0" w:beforeAutospacing="0" w:after="0" w:afterAutospacing="0" w:line="360" w:lineRule="auto"/>
        <w:ind w:left="0" w:right="-6" w:firstLine="709"/>
        <w:jc w:val="both"/>
        <w:rPr>
          <w:rFonts w:ascii="Times New Roman" w:hAnsi="Times New Roman" w:cs="Times New Roman"/>
          <w:b/>
          <w:bCs/>
          <w:i/>
          <w:iCs/>
          <w:sz w:val="28"/>
          <w:szCs w:val="28"/>
          <w:lang w:val="ru-RU"/>
        </w:rPr>
      </w:pPr>
      <w:r w:rsidRPr="00166131">
        <w:rPr>
          <w:rFonts w:ascii="Times New Roman" w:hAnsi="Times New Roman" w:cs="Times New Roman"/>
          <w:sz w:val="28"/>
          <w:szCs w:val="28"/>
          <w:lang w:val="ru-RU"/>
        </w:rPr>
        <w:t>– Вспомним, о чем говорили на прошлом уроке. Для этого необходимо отгадать кроссворд:</w:t>
      </w:r>
    </w:p>
    <w:p w:rsidR="00694379" w:rsidRPr="00166131" w:rsidRDefault="00694379" w:rsidP="00694379">
      <w:pPr>
        <w:pStyle w:val="a3"/>
        <w:tabs>
          <w:tab w:val="left" w:pos="1080"/>
        </w:tabs>
        <w:spacing w:before="0" w:beforeAutospacing="0" w:after="0" w:afterAutospacing="0" w:line="360" w:lineRule="auto"/>
        <w:ind w:right="-6"/>
        <w:rPr>
          <w:rFonts w:ascii="Times New Roman" w:hAnsi="Times New Roman" w:cs="Times New Roman"/>
          <w:b/>
          <w:bCs/>
          <w:i/>
          <w:iCs/>
          <w:sz w:val="28"/>
          <w:szCs w:val="28"/>
          <w:lang w:val="ru-RU"/>
        </w:rPr>
      </w:pPr>
    </w:p>
    <w:tbl>
      <w:tblPr>
        <w:tblW w:w="0" w:type="auto"/>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555"/>
        <w:gridCol w:w="556"/>
        <w:gridCol w:w="542"/>
        <w:gridCol w:w="535"/>
        <w:gridCol w:w="542"/>
        <w:gridCol w:w="545"/>
        <w:gridCol w:w="555"/>
        <w:gridCol w:w="555"/>
        <w:gridCol w:w="549"/>
        <w:gridCol w:w="542"/>
        <w:gridCol w:w="555"/>
        <w:gridCol w:w="496"/>
        <w:gridCol w:w="466"/>
        <w:gridCol w:w="467"/>
        <w:gridCol w:w="496"/>
        <w:gridCol w:w="459"/>
      </w:tblGrid>
      <w:tr w:rsidR="00BE7E58" w:rsidRPr="003B1B9F">
        <w:trPr>
          <w:gridAfter w:val="8"/>
          <w:wAfter w:w="4030" w:type="dxa"/>
        </w:trPr>
        <w:tc>
          <w:tcPr>
            <w:tcW w:w="1653" w:type="dxa"/>
            <w:gridSpan w:val="3"/>
          </w:tcPr>
          <w:p w:rsidR="00BE7E58" w:rsidRPr="003B1B9F" w:rsidRDefault="00BE7E58" w:rsidP="003B1B9F">
            <w:pPr>
              <w:rPr>
                <w:rFonts w:ascii="Times New Roman" w:hAnsi="Times New Roman" w:cs="Times New Roman"/>
                <w:sz w:val="20"/>
                <w:szCs w:val="20"/>
              </w:rPr>
            </w:pPr>
          </w:p>
        </w:tc>
        <w:tc>
          <w:tcPr>
            <w:tcW w:w="53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Т</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О</w:t>
            </w:r>
          </w:p>
        </w:tc>
        <w:tc>
          <w:tcPr>
            <w:tcW w:w="54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В</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А</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Р</w:t>
            </w:r>
          </w:p>
        </w:tc>
      </w:tr>
      <w:tr w:rsidR="00BE7E58" w:rsidRPr="003B1B9F">
        <w:trPr>
          <w:gridAfter w:val="10"/>
          <w:wAfter w:w="5140" w:type="dxa"/>
        </w:trPr>
        <w:tc>
          <w:tcPr>
            <w:tcW w:w="555" w:type="dxa"/>
          </w:tcPr>
          <w:p w:rsidR="00BE7E58" w:rsidRPr="003B1B9F" w:rsidRDefault="00BE7E58" w:rsidP="003B1B9F">
            <w:pPr>
              <w:rPr>
                <w:rFonts w:ascii="Times New Roman" w:hAnsi="Times New Roman" w:cs="Times New Roman"/>
                <w:sz w:val="20"/>
                <w:szCs w:val="20"/>
              </w:rPr>
            </w:pPr>
          </w:p>
        </w:tc>
        <w:tc>
          <w:tcPr>
            <w:tcW w:w="556"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35"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4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Ы</w:t>
            </w:r>
          </w:p>
        </w:tc>
      </w:tr>
      <w:tr w:rsidR="00BE7E58" w:rsidRPr="003B1B9F">
        <w:trPr>
          <w:gridAfter w:val="5"/>
          <w:wAfter w:w="2384" w:type="dxa"/>
        </w:trPr>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П</w:t>
            </w:r>
          </w:p>
        </w:tc>
        <w:tc>
          <w:tcPr>
            <w:tcW w:w="556"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О</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Т</w:t>
            </w:r>
          </w:p>
        </w:tc>
        <w:tc>
          <w:tcPr>
            <w:tcW w:w="53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Р</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Е</w:t>
            </w:r>
          </w:p>
        </w:tc>
        <w:tc>
          <w:tcPr>
            <w:tcW w:w="54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Б</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Н</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О</w:t>
            </w:r>
          </w:p>
        </w:tc>
        <w:tc>
          <w:tcPr>
            <w:tcW w:w="549"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С</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Т</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И</w:t>
            </w:r>
          </w:p>
        </w:tc>
      </w:tr>
      <w:tr w:rsidR="00BE7E58" w:rsidRPr="003B1B9F">
        <w:trPr>
          <w:gridAfter w:val="1"/>
          <w:wAfter w:w="459" w:type="dxa"/>
        </w:trPr>
        <w:tc>
          <w:tcPr>
            <w:tcW w:w="555" w:type="dxa"/>
          </w:tcPr>
          <w:p w:rsidR="00BE7E58" w:rsidRPr="003B1B9F" w:rsidRDefault="00BE7E58" w:rsidP="003B1B9F">
            <w:pPr>
              <w:rPr>
                <w:rFonts w:ascii="Times New Roman" w:hAnsi="Times New Roman" w:cs="Times New Roman"/>
                <w:sz w:val="20"/>
                <w:szCs w:val="20"/>
              </w:rPr>
            </w:pPr>
          </w:p>
        </w:tc>
        <w:tc>
          <w:tcPr>
            <w:tcW w:w="556"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35"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4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О</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Г</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Р</w:t>
            </w:r>
          </w:p>
        </w:tc>
        <w:tc>
          <w:tcPr>
            <w:tcW w:w="549"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А</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Н</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И</w:t>
            </w:r>
          </w:p>
        </w:tc>
        <w:tc>
          <w:tcPr>
            <w:tcW w:w="496"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Ч</w:t>
            </w:r>
          </w:p>
        </w:tc>
        <w:tc>
          <w:tcPr>
            <w:tcW w:w="466"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Е</w:t>
            </w:r>
          </w:p>
        </w:tc>
        <w:tc>
          <w:tcPr>
            <w:tcW w:w="467"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Н</w:t>
            </w:r>
          </w:p>
        </w:tc>
        <w:tc>
          <w:tcPr>
            <w:tcW w:w="496"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Ы</w:t>
            </w:r>
          </w:p>
        </w:tc>
      </w:tr>
      <w:tr w:rsidR="00BE7E58" w:rsidRPr="003B1B9F">
        <w:tc>
          <w:tcPr>
            <w:tcW w:w="555" w:type="dxa"/>
          </w:tcPr>
          <w:p w:rsidR="00BE7E58" w:rsidRPr="003B1B9F" w:rsidRDefault="00BE7E58" w:rsidP="003B1B9F">
            <w:pPr>
              <w:rPr>
                <w:rFonts w:ascii="Times New Roman" w:hAnsi="Times New Roman" w:cs="Times New Roman"/>
                <w:sz w:val="20"/>
                <w:szCs w:val="20"/>
              </w:rPr>
            </w:pPr>
          </w:p>
        </w:tc>
        <w:tc>
          <w:tcPr>
            <w:tcW w:w="556"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35" w:type="dxa"/>
          </w:tcPr>
          <w:p w:rsidR="00BE7E58" w:rsidRPr="003B1B9F" w:rsidRDefault="00BE7E58" w:rsidP="003B1B9F">
            <w:pPr>
              <w:rPr>
                <w:rFonts w:ascii="Times New Roman" w:hAnsi="Times New Roman" w:cs="Times New Roman"/>
                <w:sz w:val="20"/>
                <w:szCs w:val="20"/>
              </w:rPr>
            </w:pPr>
          </w:p>
        </w:tc>
        <w:tc>
          <w:tcPr>
            <w:tcW w:w="542" w:type="dxa"/>
          </w:tcPr>
          <w:p w:rsidR="00BE7E58" w:rsidRPr="003B1B9F" w:rsidRDefault="00BE7E58" w:rsidP="003B1B9F">
            <w:pPr>
              <w:rPr>
                <w:rFonts w:ascii="Times New Roman" w:hAnsi="Times New Roman" w:cs="Times New Roman"/>
                <w:sz w:val="20"/>
                <w:szCs w:val="20"/>
              </w:rPr>
            </w:pPr>
          </w:p>
        </w:tc>
        <w:tc>
          <w:tcPr>
            <w:tcW w:w="54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Р</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Е</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С</w:t>
            </w:r>
          </w:p>
        </w:tc>
        <w:tc>
          <w:tcPr>
            <w:tcW w:w="549"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У</w:t>
            </w:r>
          </w:p>
        </w:tc>
        <w:tc>
          <w:tcPr>
            <w:tcW w:w="542"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Р</w:t>
            </w:r>
          </w:p>
        </w:tc>
        <w:tc>
          <w:tcPr>
            <w:tcW w:w="555"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С</w:t>
            </w:r>
          </w:p>
        </w:tc>
        <w:tc>
          <w:tcPr>
            <w:tcW w:w="496" w:type="dxa"/>
          </w:tcPr>
          <w:p w:rsidR="00BE7E58" w:rsidRPr="003B1B9F" w:rsidRDefault="00BE7E58" w:rsidP="003B1B9F">
            <w:pPr>
              <w:rPr>
                <w:rFonts w:ascii="Times New Roman" w:hAnsi="Times New Roman" w:cs="Times New Roman"/>
                <w:sz w:val="20"/>
                <w:szCs w:val="20"/>
              </w:rPr>
            </w:pPr>
            <w:r w:rsidRPr="003B1B9F">
              <w:rPr>
                <w:rFonts w:ascii="Times New Roman" w:hAnsi="Times New Roman" w:cs="Times New Roman"/>
                <w:sz w:val="20"/>
                <w:szCs w:val="20"/>
              </w:rPr>
              <w:t>Ы</w:t>
            </w:r>
          </w:p>
        </w:tc>
        <w:tc>
          <w:tcPr>
            <w:tcW w:w="466" w:type="dxa"/>
          </w:tcPr>
          <w:p w:rsidR="00BE7E58" w:rsidRPr="003B1B9F" w:rsidRDefault="00BE7E58" w:rsidP="003B1B9F">
            <w:pPr>
              <w:rPr>
                <w:rFonts w:ascii="Times New Roman" w:hAnsi="Times New Roman" w:cs="Times New Roman"/>
                <w:sz w:val="20"/>
                <w:szCs w:val="20"/>
              </w:rPr>
            </w:pPr>
          </w:p>
        </w:tc>
        <w:tc>
          <w:tcPr>
            <w:tcW w:w="467" w:type="dxa"/>
          </w:tcPr>
          <w:p w:rsidR="00BE7E58" w:rsidRPr="003B1B9F" w:rsidRDefault="00BE7E58" w:rsidP="003B1B9F">
            <w:pPr>
              <w:rPr>
                <w:rFonts w:ascii="Times New Roman" w:hAnsi="Times New Roman" w:cs="Times New Roman"/>
                <w:sz w:val="20"/>
                <w:szCs w:val="20"/>
              </w:rPr>
            </w:pPr>
          </w:p>
        </w:tc>
        <w:tc>
          <w:tcPr>
            <w:tcW w:w="496" w:type="dxa"/>
          </w:tcPr>
          <w:p w:rsidR="00BE7E58" w:rsidRPr="003B1B9F" w:rsidRDefault="00BE7E58" w:rsidP="003B1B9F">
            <w:pPr>
              <w:rPr>
                <w:rFonts w:ascii="Times New Roman" w:hAnsi="Times New Roman" w:cs="Times New Roman"/>
                <w:sz w:val="20"/>
                <w:szCs w:val="20"/>
              </w:rPr>
            </w:pPr>
          </w:p>
        </w:tc>
        <w:tc>
          <w:tcPr>
            <w:tcW w:w="459" w:type="dxa"/>
          </w:tcPr>
          <w:p w:rsidR="00BE7E58" w:rsidRPr="003B1B9F" w:rsidRDefault="00BE7E58" w:rsidP="003B1B9F">
            <w:pPr>
              <w:rPr>
                <w:rFonts w:ascii="Times New Roman" w:hAnsi="Times New Roman" w:cs="Times New Roman"/>
                <w:sz w:val="20"/>
                <w:szCs w:val="20"/>
              </w:rPr>
            </w:pPr>
          </w:p>
        </w:tc>
      </w:tr>
    </w:tbl>
    <w:p w:rsidR="00BE7E58" w:rsidRPr="00166131" w:rsidRDefault="00BE7E58" w:rsidP="002D56F1">
      <w:pPr>
        <w:pStyle w:val="a3"/>
        <w:spacing w:before="0" w:beforeAutospacing="0" w:after="0" w:afterAutospacing="0" w:line="360" w:lineRule="auto"/>
        <w:ind w:right="-6"/>
        <w:rPr>
          <w:rFonts w:ascii="Times New Roman" w:hAnsi="Times New Roman" w:cs="Times New Roman"/>
          <w:b/>
          <w:bCs/>
          <w:i/>
          <w:iCs/>
          <w:sz w:val="28"/>
          <w:szCs w:val="28"/>
          <w:lang w:val="ru-RU"/>
        </w:rPr>
      </w:pPr>
    </w:p>
    <w:p w:rsidR="00BE7E58" w:rsidRPr="00166131" w:rsidRDefault="00BE7E58" w:rsidP="00694379">
      <w:pPr>
        <w:pStyle w:val="a3"/>
        <w:numPr>
          <w:ilvl w:val="0"/>
          <w:numId w:val="13"/>
        </w:numPr>
        <w:tabs>
          <w:tab w:val="left" w:pos="90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Продукт человеческого труда, созданный для купли-продажи.</w:t>
      </w:r>
    </w:p>
    <w:p w:rsidR="00BE7E58" w:rsidRPr="00166131" w:rsidRDefault="00BE7E58" w:rsidP="00694379">
      <w:pPr>
        <w:pStyle w:val="a3"/>
        <w:numPr>
          <w:ilvl w:val="0"/>
          <w:numId w:val="13"/>
        </w:numPr>
        <w:tabs>
          <w:tab w:val="left" w:pos="90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То, что человеку требуется, нужно.</w:t>
      </w:r>
    </w:p>
    <w:p w:rsidR="00BE7E58" w:rsidRPr="00166131" w:rsidRDefault="00BE7E58" w:rsidP="00694379">
      <w:pPr>
        <w:pStyle w:val="a3"/>
        <w:numPr>
          <w:ilvl w:val="0"/>
          <w:numId w:val="13"/>
        </w:numPr>
        <w:tabs>
          <w:tab w:val="left" w:pos="90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Потребности безграничны, а ресурсы …</w:t>
      </w:r>
    </w:p>
    <w:p w:rsidR="00BE7E58" w:rsidRPr="00166131" w:rsidRDefault="00BE7E58" w:rsidP="00694379">
      <w:pPr>
        <w:pStyle w:val="a3"/>
        <w:numPr>
          <w:ilvl w:val="0"/>
          <w:numId w:val="13"/>
        </w:numPr>
        <w:tabs>
          <w:tab w:val="left" w:pos="90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Запасы, источники чего-либо, необходимые для производства товаров</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-Что и когда вам приходилось в жизни выбирать?</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-Что влияет на выбор?</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-Чтобы сделать правильный выбор необходимо рассмотреть несколько вариантов.</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-Попробуйте составить алгоритм выработки решений.</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Алгоритм:</w:t>
      </w:r>
    </w:p>
    <w:p w:rsidR="00BE7E58" w:rsidRPr="00166131" w:rsidRDefault="00BE7E58" w:rsidP="00694379">
      <w:pPr>
        <w:pStyle w:val="a3"/>
        <w:numPr>
          <w:ilvl w:val="0"/>
          <w:numId w:val="14"/>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Рассмотреть все варианты.</w:t>
      </w:r>
    </w:p>
    <w:p w:rsidR="00BE7E58" w:rsidRPr="00166131" w:rsidRDefault="00BE7E58" w:rsidP="00694379">
      <w:pPr>
        <w:pStyle w:val="a3"/>
        <w:numPr>
          <w:ilvl w:val="0"/>
          <w:numId w:val="14"/>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Подсчитать результат.</w:t>
      </w:r>
    </w:p>
    <w:p w:rsidR="00BE7E58" w:rsidRPr="00166131" w:rsidRDefault="00BE7E58" w:rsidP="00694379">
      <w:pPr>
        <w:pStyle w:val="a3"/>
        <w:numPr>
          <w:ilvl w:val="0"/>
          <w:numId w:val="14"/>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Сравнить их.</w:t>
      </w:r>
    </w:p>
    <w:p w:rsidR="00BE7E58" w:rsidRPr="00166131" w:rsidRDefault="00BE7E58" w:rsidP="00694379">
      <w:pPr>
        <w:pStyle w:val="a3"/>
        <w:numPr>
          <w:ilvl w:val="0"/>
          <w:numId w:val="14"/>
        </w:numPr>
        <w:tabs>
          <w:tab w:val="left" w:pos="1080"/>
        </w:tabs>
        <w:spacing w:before="0" w:beforeAutospacing="0" w:after="0" w:afterAutospacing="0" w:line="360" w:lineRule="auto"/>
        <w:ind w:left="0"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Сделать выбор.</w:t>
      </w:r>
    </w:p>
    <w:p w:rsidR="00BE7E58" w:rsidRPr="00166131" w:rsidRDefault="00BE7E58" w:rsidP="00166131">
      <w:pPr>
        <w:pStyle w:val="a3"/>
        <w:numPr>
          <w:ilvl w:val="0"/>
          <w:numId w:val="11"/>
        </w:numPr>
        <w:spacing w:before="0" w:beforeAutospacing="0" w:after="0" w:afterAutospacing="0" w:line="360" w:lineRule="auto"/>
        <w:ind w:left="0" w:right="-6" w:firstLine="709"/>
        <w:jc w:val="both"/>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Игра «Выбор»</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Каждому важному делу нужно и можно учиться. У вас есть возможность сделать это прямо сейчас. У одного владельца возникла проблема. Этот человек имеет в собственности здание и готов отдать в аренду.</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-Что значит в </w:t>
      </w:r>
      <w:r w:rsidRPr="00166131">
        <w:rPr>
          <w:rFonts w:ascii="Times New Roman" w:hAnsi="Times New Roman" w:cs="Times New Roman"/>
          <w:sz w:val="28"/>
          <w:szCs w:val="28"/>
          <w:u w:val="single"/>
          <w:lang w:val="ru-RU"/>
        </w:rPr>
        <w:t>аренду</w:t>
      </w:r>
      <w:r w:rsidRPr="00166131">
        <w:rPr>
          <w:rFonts w:ascii="Times New Roman" w:hAnsi="Times New Roman" w:cs="Times New Roman"/>
          <w:sz w:val="28"/>
          <w:szCs w:val="28"/>
          <w:lang w:val="ru-RU"/>
        </w:rPr>
        <w:t>?</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xml:space="preserve">Ему сделали три предложения: </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1-ое разместить «Кафе мороженое»</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2-ое «Ветеринарную клинику»</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3-тье «Зал игровых автоматов»</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Каждый вариант по-своему привлекательный. Важна польза не только для себя, но и для общества.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Рассмотрите изображение дерева: корни, ствол, стебли. Процесс принятия важных решений</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напоминает строение дерева: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корень – обозначает проблему;</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нижние ветви – варианты решения проблемы;</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верхние ветки</w:t>
      </w:r>
      <w:r w:rsidR="00166131">
        <w:rPr>
          <w:rFonts w:ascii="Times New Roman" w:hAnsi="Times New Roman" w:cs="Times New Roman"/>
          <w:sz w:val="28"/>
          <w:szCs w:val="28"/>
          <w:lang w:val="ru-RU"/>
        </w:rPr>
        <w:t xml:space="preserve"> </w:t>
      </w:r>
      <w:r w:rsidRPr="00166131">
        <w:rPr>
          <w:rFonts w:ascii="Times New Roman" w:hAnsi="Times New Roman" w:cs="Times New Roman"/>
          <w:sz w:val="28"/>
          <w:szCs w:val="28"/>
          <w:lang w:val="ru-RU"/>
        </w:rPr>
        <w:t xml:space="preserve">- обозначают положительные и отрицательные стороны возможного выбора. </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i/>
          <w:iCs/>
          <w:sz w:val="28"/>
          <w:szCs w:val="28"/>
          <w:lang w:val="ru-RU"/>
        </w:rPr>
      </w:pPr>
      <w:r w:rsidRPr="00166131">
        <w:rPr>
          <w:rFonts w:ascii="Times New Roman" w:hAnsi="Times New Roman" w:cs="Times New Roman"/>
          <w:i/>
          <w:iCs/>
          <w:sz w:val="28"/>
          <w:szCs w:val="28"/>
          <w:lang w:val="ru-RU"/>
        </w:rPr>
        <w:t>Любое решение имеет свои достоинства и недостатки.</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Давайте разберем. (Дети называют «+» и «-» каждого из предложенных вариантов, а учитель ставит рядом с их названиями только «+» и «-». Обсуждаем полученные результаты.)</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Можно ли выбрать больше одного варианта?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Почему выбор ограничен? (Одно задание)</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Какое условие поставил владелец? (Должна быть польза для общества.)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На листочках для голосования поставьте номер того варианта, который вы выбираете.</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То решение, которое приняло большинство, будем считать общим, то есть проблема решена.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b/>
          <w:bCs/>
          <w:i/>
          <w:iCs/>
          <w:sz w:val="28"/>
          <w:szCs w:val="28"/>
          <w:lang w:val="ru-RU"/>
        </w:rPr>
      </w:pPr>
      <w:r w:rsidRPr="00166131">
        <w:rPr>
          <w:rFonts w:ascii="Times New Roman" w:hAnsi="Times New Roman" w:cs="Times New Roman"/>
          <w:b/>
          <w:bCs/>
          <w:i/>
          <w:iCs/>
          <w:sz w:val="28"/>
          <w:szCs w:val="28"/>
          <w:lang w:val="ru-RU"/>
        </w:rPr>
        <w:t>III. Итог урока:</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О чем говорили на уроке?</w:t>
      </w:r>
    </w:p>
    <w:p w:rsidR="00BE7E58" w:rsidRPr="00166131" w:rsidRDefault="00BE7E58" w:rsidP="00166131">
      <w:pPr>
        <w:pStyle w:val="a3"/>
        <w:spacing w:before="0" w:beforeAutospacing="0" w:after="0" w:afterAutospacing="0" w:line="360" w:lineRule="auto"/>
        <w:ind w:right="-6" w:firstLine="709"/>
        <w:jc w:val="both"/>
        <w:rPr>
          <w:rFonts w:ascii="Times New Roman" w:hAnsi="Times New Roman" w:cs="Times New Roman"/>
          <w:sz w:val="28"/>
          <w:szCs w:val="28"/>
          <w:lang w:val="ru-RU"/>
        </w:rPr>
      </w:pPr>
      <w:r w:rsidRPr="00166131">
        <w:rPr>
          <w:rFonts w:ascii="Times New Roman" w:hAnsi="Times New Roman" w:cs="Times New Roman"/>
          <w:sz w:val="28"/>
          <w:szCs w:val="28"/>
          <w:lang w:val="ru-RU"/>
        </w:rPr>
        <w:t>- Решили ли проблему?</w:t>
      </w:r>
      <w:bookmarkStart w:id="0" w:name="_GoBack"/>
      <w:bookmarkEnd w:id="0"/>
    </w:p>
    <w:sectPr w:rsidR="00BE7E58" w:rsidRPr="00166131" w:rsidSect="00166131">
      <w:headerReference w:type="default" r:id="rId7"/>
      <w:footerReference w:type="default" r:id="rId8"/>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D75" w:rsidRDefault="001B5D75" w:rsidP="0008700A">
      <w:pPr>
        <w:spacing w:after="0" w:line="240" w:lineRule="auto"/>
      </w:pPr>
      <w:r>
        <w:separator/>
      </w:r>
    </w:p>
  </w:endnote>
  <w:endnote w:type="continuationSeparator" w:id="0">
    <w:p w:rsidR="001B5D75" w:rsidRDefault="001B5D75" w:rsidP="00087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131" w:rsidRPr="00166131" w:rsidRDefault="00A57518" w:rsidP="0075675E">
    <w:pPr>
      <w:pStyle w:val="a8"/>
      <w:framePr w:wrap="auto" w:vAnchor="text" w:hAnchor="margin" w:xAlign="right" w:y="1"/>
      <w:rPr>
        <w:rStyle w:val="aa"/>
        <w:rFonts w:ascii="Times New Roman" w:hAnsi="Times New Roman" w:cs="Times New Roman"/>
        <w:sz w:val="24"/>
        <w:szCs w:val="24"/>
      </w:rPr>
    </w:pPr>
    <w:r>
      <w:rPr>
        <w:rStyle w:val="aa"/>
        <w:rFonts w:ascii="Times New Roman" w:hAnsi="Times New Roman" w:cs="Times New Roman"/>
        <w:noProof/>
        <w:sz w:val="24"/>
        <w:szCs w:val="24"/>
      </w:rPr>
      <w:t>4</w:t>
    </w:r>
  </w:p>
  <w:p w:rsidR="00166131" w:rsidRDefault="00166131" w:rsidP="0016613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D75" w:rsidRDefault="001B5D75" w:rsidP="0008700A">
      <w:pPr>
        <w:spacing w:after="0" w:line="240" w:lineRule="auto"/>
      </w:pPr>
      <w:r>
        <w:separator/>
      </w:r>
    </w:p>
  </w:footnote>
  <w:footnote w:type="continuationSeparator" w:id="0">
    <w:p w:rsidR="001B5D75" w:rsidRDefault="001B5D75" w:rsidP="000870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E58" w:rsidRPr="00166131" w:rsidRDefault="00BE7E58" w:rsidP="0016613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C3BA9"/>
    <w:multiLevelType w:val="hybridMultilevel"/>
    <w:tmpl w:val="051EA0C6"/>
    <w:lvl w:ilvl="0" w:tplc="04190001">
      <w:start w:val="1"/>
      <w:numFmt w:val="bullet"/>
      <w:lvlText w:val=""/>
      <w:lvlJc w:val="left"/>
      <w:pPr>
        <w:tabs>
          <w:tab w:val="num" w:pos="1695"/>
        </w:tabs>
        <w:ind w:left="1695"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A477E1"/>
    <w:multiLevelType w:val="hybridMultilevel"/>
    <w:tmpl w:val="771E1466"/>
    <w:lvl w:ilvl="0" w:tplc="04190001">
      <w:start w:val="1"/>
      <w:numFmt w:val="bullet"/>
      <w:lvlText w:val=""/>
      <w:lvlJc w:val="left"/>
      <w:pPr>
        <w:tabs>
          <w:tab w:val="num" w:pos="1622"/>
        </w:tabs>
        <w:ind w:left="1622" w:hanging="360"/>
      </w:pPr>
      <w:rPr>
        <w:rFonts w:ascii="Symbol" w:hAnsi="Symbol" w:cs="Symbol" w:hint="default"/>
      </w:rPr>
    </w:lvl>
    <w:lvl w:ilvl="1" w:tplc="0419000F">
      <w:start w:val="1"/>
      <w:numFmt w:val="decimal"/>
      <w:lvlText w:val="%2."/>
      <w:lvlJc w:val="left"/>
      <w:pPr>
        <w:tabs>
          <w:tab w:val="num" w:pos="2342"/>
        </w:tabs>
        <w:ind w:left="2342"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FB326CD"/>
    <w:multiLevelType w:val="hybridMultilevel"/>
    <w:tmpl w:val="7E54DCD4"/>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4013C9"/>
    <w:multiLevelType w:val="multilevel"/>
    <w:tmpl w:val="75303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7A20573"/>
    <w:multiLevelType w:val="multilevel"/>
    <w:tmpl w:val="42482CF8"/>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3F65566E"/>
    <w:multiLevelType w:val="multilevel"/>
    <w:tmpl w:val="CD74801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1575E0D"/>
    <w:multiLevelType w:val="multilevel"/>
    <w:tmpl w:val="33DCE25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94"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3B36036"/>
    <w:multiLevelType w:val="hybridMultilevel"/>
    <w:tmpl w:val="D5E8AB06"/>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8">
    <w:nsid w:val="47B648B7"/>
    <w:multiLevelType w:val="hybridMultilevel"/>
    <w:tmpl w:val="C144D6A6"/>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9">
    <w:nsid w:val="4D6F5A6E"/>
    <w:multiLevelType w:val="multilevel"/>
    <w:tmpl w:val="144E36F8"/>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96410F2"/>
    <w:multiLevelType w:val="hybridMultilevel"/>
    <w:tmpl w:val="AA1CA58C"/>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5B406B6F"/>
    <w:multiLevelType w:val="multilevel"/>
    <w:tmpl w:val="A8ECE8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B952C40"/>
    <w:multiLevelType w:val="hybridMultilevel"/>
    <w:tmpl w:val="82E2C058"/>
    <w:lvl w:ilvl="0" w:tplc="04220001">
      <w:start w:val="1"/>
      <w:numFmt w:val="bullet"/>
      <w:lvlText w:val=""/>
      <w:lvlJc w:val="left"/>
      <w:pPr>
        <w:ind w:left="770" w:hanging="360"/>
      </w:pPr>
      <w:rPr>
        <w:rFonts w:ascii="Symbol" w:hAnsi="Symbol" w:cs="Symbol" w:hint="default"/>
      </w:rPr>
    </w:lvl>
    <w:lvl w:ilvl="1" w:tplc="04220003">
      <w:start w:val="1"/>
      <w:numFmt w:val="bullet"/>
      <w:lvlText w:val="o"/>
      <w:lvlJc w:val="left"/>
      <w:pPr>
        <w:ind w:left="1490" w:hanging="360"/>
      </w:pPr>
      <w:rPr>
        <w:rFonts w:ascii="Courier New" w:hAnsi="Courier New" w:cs="Courier New" w:hint="default"/>
      </w:rPr>
    </w:lvl>
    <w:lvl w:ilvl="2" w:tplc="04220005">
      <w:start w:val="1"/>
      <w:numFmt w:val="bullet"/>
      <w:lvlText w:val=""/>
      <w:lvlJc w:val="left"/>
      <w:pPr>
        <w:ind w:left="2210" w:hanging="360"/>
      </w:pPr>
      <w:rPr>
        <w:rFonts w:ascii="Wingdings" w:hAnsi="Wingdings" w:cs="Wingdings" w:hint="default"/>
      </w:rPr>
    </w:lvl>
    <w:lvl w:ilvl="3" w:tplc="04220001">
      <w:start w:val="1"/>
      <w:numFmt w:val="bullet"/>
      <w:lvlText w:val=""/>
      <w:lvlJc w:val="left"/>
      <w:pPr>
        <w:ind w:left="2930" w:hanging="360"/>
      </w:pPr>
      <w:rPr>
        <w:rFonts w:ascii="Symbol" w:hAnsi="Symbol" w:cs="Symbol" w:hint="default"/>
      </w:rPr>
    </w:lvl>
    <w:lvl w:ilvl="4" w:tplc="04220003">
      <w:start w:val="1"/>
      <w:numFmt w:val="bullet"/>
      <w:lvlText w:val="o"/>
      <w:lvlJc w:val="left"/>
      <w:pPr>
        <w:ind w:left="3650" w:hanging="360"/>
      </w:pPr>
      <w:rPr>
        <w:rFonts w:ascii="Courier New" w:hAnsi="Courier New" w:cs="Courier New" w:hint="default"/>
      </w:rPr>
    </w:lvl>
    <w:lvl w:ilvl="5" w:tplc="04220005">
      <w:start w:val="1"/>
      <w:numFmt w:val="bullet"/>
      <w:lvlText w:val=""/>
      <w:lvlJc w:val="left"/>
      <w:pPr>
        <w:ind w:left="4370" w:hanging="360"/>
      </w:pPr>
      <w:rPr>
        <w:rFonts w:ascii="Wingdings" w:hAnsi="Wingdings" w:cs="Wingdings" w:hint="default"/>
      </w:rPr>
    </w:lvl>
    <w:lvl w:ilvl="6" w:tplc="04220001">
      <w:start w:val="1"/>
      <w:numFmt w:val="bullet"/>
      <w:lvlText w:val=""/>
      <w:lvlJc w:val="left"/>
      <w:pPr>
        <w:ind w:left="5090" w:hanging="360"/>
      </w:pPr>
      <w:rPr>
        <w:rFonts w:ascii="Symbol" w:hAnsi="Symbol" w:cs="Symbol" w:hint="default"/>
      </w:rPr>
    </w:lvl>
    <w:lvl w:ilvl="7" w:tplc="04220003">
      <w:start w:val="1"/>
      <w:numFmt w:val="bullet"/>
      <w:lvlText w:val="o"/>
      <w:lvlJc w:val="left"/>
      <w:pPr>
        <w:ind w:left="5810" w:hanging="360"/>
      </w:pPr>
      <w:rPr>
        <w:rFonts w:ascii="Courier New" w:hAnsi="Courier New" w:cs="Courier New" w:hint="default"/>
      </w:rPr>
    </w:lvl>
    <w:lvl w:ilvl="8" w:tplc="04220005">
      <w:start w:val="1"/>
      <w:numFmt w:val="bullet"/>
      <w:lvlText w:val=""/>
      <w:lvlJc w:val="left"/>
      <w:pPr>
        <w:ind w:left="6530" w:hanging="360"/>
      </w:pPr>
      <w:rPr>
        <w:rFonts w:ascii="Wingdings" w:hAnsi="Wingdings" w:cs="Wingdings" w:hint="default"/>
      </w:rPr>
    </w:lvl>
  </w:abstractNum>
  <w:abstractNum w:abstractNumId="13">
    <w:nsid w:val="636B526B"/>
    <w:multiLevelType w:val="hybridMultilevel"/>
    <w:tmpl w:val="478880BC"/>
    <w:lvl w:ilvl="0" w:tplc="3A6C9952">
      <w:start w:val="1"/>
      <w:numFmt w:val="decimal"/>
      <w:lvlText w:val="%1."/>
      <w:lvlJc w:val="left"/>
      <w:pPr>
        <w:ind w:left="1130" w:hanging="360"/>
      </w:pPr>
      <w:rPr>
        <w:rFonts w:hint="default"/>
      </w:rPr>
    </w:lvl>
    <w:lvl w:ilvl="1" w:tplc="04190019">
      <w:start w:val="1"/>
      <w:numFmt w:val="lowerLetter"/>
      <w:lvlText w:val="%2."/>
      <w:lvlJc w:val="left"/>
      <w:pPr>
        <w:ind w:left="1850" w:hanging="360"/>
      </w:pPr>
    </w:lvl>
    <w:lvl w:ilvl="2" w:tplc="0419001B">
      <w:start w:val="1"/>
      <w:numFmt w:val="lowerRoman"/>
      <w:lvlText w:val="%3."/>
      <w:lvlJc w:val="right"/>
      <w:pPr>
        <w:ind w:left="2570" w:hanging="180"/>
      </w:pPr>
    </w:lvl>
    <w:lvl w:ilvl="3" w:tplc="0419000F">
      <w:start w:val="1"/>
      <w:numFmt w:val="decimal"/>
      <w:lvlText w:val="%4."/>
      <w:lvlJc w:val="left"/>
      <w:pPr>
        <w:ind w:left="3290" w:hanging="360"/>
      </w:pPr>
    </w:lvl>
    <w:lvl w:ilvl="4" w:tplc="04190019">
      <w:start w:val="1"/>
      <w:numFmt w:val="lowerLetter"/>
      <w:lvlText w:val="%5."/>
      <w:lvlJc w:val="left"/>
      <w:pPr>
        <w:ind w:left="4010" w:hanging="360"/>
      </w:pPr>
    </w:lvl>
    <w:lvl w:ilvl="5" w:tplc="0419001B">
      <w:start w:val="1"/>
      <w:numFmt w:val="lowerRoman"/>
      <w:lvlText w:val="%6."/>
      <w:lvlJc w:val="right"/>
      <w:pPr>
        <w:ind w:left="4730" w:hanging="180"/>
      </w:pPr>
    </w:lvl>
    <w:lvl w:ilvl="6" w:tplc="0419000F">
      <w:start w:val="1"/>
      <w:numFmt w:val="decimal"/>
      <w:lvlText w:val="%7."/>
      <w:lvlJc w:val="left"/>
      <w:pPr>
        <w:ind w:left="5450" w:hanging="360"/>
      </w:pPr>
    </w:lvl>
    <w:lvl w:ilvl="7" w:tplc="04190019">
      <w:start w:val="1"/>
      <w:numFmt w:val="lowerLetter"/>
      <w:lvlText w:val="%8."/>
      <w:lvlJc w:val="left"/>
      <w:pPr>
        <w:ind w:left="6170" w:hanging="360"/>
      </w:pPr>
    </w:lvl>
    <w:lvl w:ilvl="8" w:tplc="0419001B">
      <w:start w:val="1"/>
      <w:numFmt w:val="lowerRoman"/>
      <w:lvlText w:val="%9."/>
      <w:lvlJc w:val="right"/>
      <w:pPr>
        <w:ind w:left="6890" w:hanging="180"/>
      </w:pPr>
    </w:lvl>
  </w:abstractNum>
  <w:abstractNum w:abstractNumId="14">
    <w:nsid w:val="6548412E"/>
    <w:multiLevelType w:val="multilevel"/>
    <w:tmpl w:val="62326C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04A258C"/>
    <w:multiLevelType w:val="hybridMultilevel"/>
    <w:tmpl w:val="1A860AB6"/>
    <w:lvl w:ilvl="0" w:tplc="5F2813C6">
      <w:start w:val="1"/>
      <w:numFmt w:val="decimal"/>
      <w:lvlText w:val="%1)"/>
      <w:lvlJc w:val="left"/>
      <w:pPr>
        <w:ind w:left="1440" w:hanging="360"/>
      </w:pPr>
      <w:rPr>
        <w:rFonts w:hint="default"/>
        <w:b w:val="0"/>
        <w:bCs w:val="0"/>
        <w:i w:val="0"/>
        <w:iCs w:val="0"/>
        <w:sz w:val="28"/>
        <w:szCs w:val="28"/>
      </w:r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16">
    <w:nsid w:val="731A0B2D"/>
    <w:multiLevelType w:val="hybridMultilevel"/>
    <w:tmpl w:val="4ED4AE86"/>
    <w:lvl w:ilvl="0" w:tplc="7A406DAE">
      <w:start w:val="1"/>
      <w:numFmt w:val="decimal"/>
      <w:lvlText w:val="%1."/>
      <w:lvlJc w:val="left"/>
      <w:pPr>
        <w:ind w:left="720" w:hanging="360"/>
      </w:pPr>
      <w:rPr>
        <w:rFonts w:hint="default"/>
        <w:b w:val="0"/>
        <w:bCs w:val="0"/>
        <w:i w:val="0"/>
        <w:iCs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7707083C"/>
    <w:multiLevelType w:val="multilevel"/>
    <w:tmpl w:val="4F3AD7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7AA7ACC"/>
    <w:multiLevelType w:val="hybridMultilevel"/>
    <w:tmpl w:val="7A6CF286"/>
    <w:lvl w:ilvl="0" w:tplc="187C9F08">
      <w:start w:val="1"/>
      <w:numFmt w:val="upperRoman"/>
      <w:lvlText w:val="%1."/>
      <w:lvlJc w:val="left"/>
      <w:pPr>
        <w:ind w:left="1080" w:hanging="72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7"/>
  </w:num>
  <w:num w:numId="2">
    <w:abstractNumId w:val="5"/>
  </w:num>
  <w:num w:numId="3">
    <w:abstractNumId w:val="11"/>
  </w:num>
  <w:num w:numId="4">
    <w:abstractNumId w:val="6"/>
  </w:num>
  <w:num w:numId="5">
    <w:abstractNumId w:val="8"/>
  </w:num>
  <w:num w:numId="6">
    <w:abstractNumId w:val="10"/>
  </w:num>
  <w:num w:numId="7">
    <w:abstractNumId w:val="14"/>
  </w:num>
  <w:num w:numId="8">
    <w:abstractNumId w:val="3"/>
  </w:num>
  <w:num w:numId="9">
    <w:abstractNumId w:val="17"/>
  </w:num>
  <w:num w:numId="10">
    <w:abstractNumId w:val="16"/>
  </w:num>
  <w:num w:numId="11">
    <w:abstractNumId w:val="18"/>
  </w:num>
  <w:num w:numId="12">
    <w:abstractNumId w:val="15"/>
  </w:num>
  <w:num w:numId="13">
    <w:abstractNumId w:val="12"/>
  </w:num>
  <w:num w:numId="14">
    <w:abstractNumId w:val="13"/>
  </w:num>
  <w:num w:numId="15">
    <w:abstractNumId w:val="9"/>
  </w:num>
  <w:num w:numId="16">
    <w:abstractNumId w:val="4"/>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24B"/>
    <w:rsid w:val="00043359"/>
    <w:rsid w:val="0008700A"/>
    <w:rsid w:val="0009324B"/>
    <w:rsid w:val="000B0B2C"/>
    <w:rsid w:val="000D4E2E"/>
    <w:rsid w:val="00166131"/>
    <w:rsid w:val="00191E86"/>
    <w:rsid w:val="001B5D75"/>
    <w:rsid w:val="001F609D"/>
    <w:rsid w:val="002441EB"/>
    <w:rsid w:val="00255ACE"/>
    <w:rsid w:val="002A2F5F"/>
    <w:rsid w:val="002A4F28"/>
    <w:rsid w:val="002D56F1"/>
    <w:rsid w:val="00324FC6"/>
    <w:rsid w:val="0034027E"/>
    <w:rsid w:val="00354DA4"/>
    <w:rsid w:val="003B1B9F"/>
    <w:rsid w:val="003D6913"/>
    <w:rsid w:val="003F0912"/>
    <w:rsid w:val="003F4622"/>
    <w:rsid w:val="004115FC"/>
    <w:rsid w:val="00416EFF"/>
    <w:rsid w:val="00421E70"/>
    <w:rsid w:val="0044369B"/>
    <w:rsid w:val="00462F8D"/>
    <w:rsid w:val="00473019"/>
    <w:rsid w:val="004D7EE3"/>
    <w:rsid w:val="00566C0B"/>
    <w:rsid w:val="005A3363"/>
    <w:rsid w:val="005B5665"/>
    <w:rsid w:val="0067568B"/>
    <w:rsid w:val="00694379"/>
    <w:rsid w:val="00696A82"/>
    <w:rsid w:val="006A355D"/>
    <w:rsid w:val="00717FC6"/>
    <w:rsid w:val="007545F4"/>
    <w:rsid w:val="0075675E"/>
    <w:rsid w:val="007914BD"/>
    <w:rsid w:val="007D7A79"/>
    <w:rsid w:val="00861655"/>
    <w:rsid w:val="00883A59"/>
    <w:rsid w:val="008D71E0"/>
    <w:rsid w:val="00915B65"/>
    <w:rsid w:val="00957815"/>
    <w:rsid w:val="00957DE5"/>
    <w:rsid w:val="009A3D5C"/>
    <w:rsid w:val="009D28D7"/>
    <w:rsid w:val="009E2D5D"/>
    <w:rsid w:val="00A24F80"/>
    <w:rsid w:val="00A4106A"/>
    <w:rsid w:val="00A466A8"/>
    <w:rsid w:val="00A57518"/>
    <w:rsid w:val="00A66F10"/>
    <w:rsid w:val="00A8544D"/>
    <w:rsid w:val="00AA3C95"/>
    <w:rsid w:val="00B3118F"/>
    <w:rsid w:val="00B37D01"/>
    <w:rsid w:val="00B4257E"/>
    <w:rsid w:val="00BB51C5"/>
    <w:rsid w:val="00BC5F5E"/>
    <w:rsid w:val="00BE7E58"/>
    <w:rsid w:val="00C52BA2"/>
    <w:rsid w:val="00CF6477"/>
    <w:rsid w:val="00D734A9"/>
    <w:rsid w:val="00DD45BA"/>
    <w:rsid w:val="00F10DF8"/>
    <w:rsid w:val="00F22AEB"/>
    <w:rsid w:val="00F42BD5"/>
    <w:rsid w:val="00F86FF2"/>
    <w:rsid w:val="00F9544C"/>
    <w:rsid w:val="00FA0239"/>
    <w:rsid w:val="00FB6A5A"/>
    <w:rsid w:val="00FC24B3"/>
    <w:rsid w:val="00FE4F7B"/>
    <w:rsid w:val="00FE6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6E22DF-6836-42D6-8B37-F2A7367E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BD5"/>
    <w:pPr>
      <w:spacing w:after="200" w:line="276" w:lineRule="auto"/>
    </w:pPr>
    <w:rPr>
      <w:rFonts w:cs="Calibri"/>
      <w:sz w:val="22"/>
      <w:szCs w:val="22"/>
      <w:lang w:val="uk-UA" w:eastAsia="uk-UA"/>
    </w:rPr>
  </w:style>
  <w:style w:type="paragraph" w:styleId="3">
    <w:name w:val="heading 3"/>
    <w:basedOn w:val="a"/>
    <w:link w:val="30"/>
    <w:uiPriority w:val="99"/>
    <w:qFormat/>
    <w:rsid w:val="007914BD"/>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9324B"/>
    <w:pPr>
      <w:spacing w:before="100" w:beforeAutospacing="1" w:after="100" w:afterAutospacing="1" w:line="240" w:lineRule="auto"/>
    </w:pPr>
    <w:rPr>
      <w:sz w:val="24"/>
      <w:szCs w:val="24"/>
    </w:rPr>
  </w:style>
  <w:style w:type="character" w:customStyle="1" w:styleId="30">
    <w:name w:val="Заголовок 3 Знак"/>
    <w:link w:val="3"/>
    <w:uiPriority w:val="99"/>
    <w:rsid w:val="007914BD"/>
    <w:rPr>
      <w:rFonts w:ascii="Times New Roman" w:hAnsi="Times New Roman" w:cs="Times New Roman"/>
      <w:b/>
      <w:bCs/>
      <w:sz w:val="27"/>
      <w:szCs w:val="27"/>
    </w:rPr>
  </w:style>
  <w:style w:type="paragraph" w:styleId="a4">
    <w:name w:val="List Paragraph"/>
    <w:basedOn w:val="a"/>
    <w:uiPriority w:val="99"/>
    <w:qFormat/>
    <w:rsid w:val="006A355D"/>
    <w:pPr>
      <w:ind w:left="720"/>
    </w:pPr>
  </w:style>
  <w:style w:type="table" w:styleId="a5">
    <w:name w:val="Table Grid"/>
    <w:basedOn w:val="a1"/>
    <w:uiPriority w:val="99"/>
    <w:rsid w:val="003F462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rsid w:val="009E2D5D"/>
    <w:pPr>
      <w:tabs>
        <w:tab w:val="center" w:pos="4680"/>
        <w:tab w:val="right" w:pos="9360"/>
      </w:tabs>
      <w:spacing w:after="0" w:line="240" w:lineRule="auto"/>
    </w:pPr>
    <w:rPr>
      <w:lang w:val="ru-RU" w:eastAsia="en-US"/>
    </w:rPr>
  </w:style>
  <w:style w:type="paragraph" w:styleId="a8">
    <w:name w:val="footer"/>
    <w:basedOn w:val="a"/>
    <w:link w:val="a9"/>
    <w:uiPriority w:val="99"/>
    <w:rsid w:val="00166131"/>
    <w:pPr>
      <w:tabs>
        <w:tab w:val="center" w:pos="4677"/>
        <w:tab w:val="right" w:pos="9355"/>
      </w:tabs>
    </w:pPr>
  </w:style>
  <w:style w:type="character" w:customStyle="1" w:styleId="a7">
    <w:name w:val="Верхний колонтитул Знак"/>
    <w:link w:val="a6"/>
    <w:uiPriority w:val="99"/>
    <w:rsid w:val="009E2D5D"/>
    <w:rPr>
      <w:lang w:val="ru-RU" w:eastAsia="en-US"/>
    </w:rPr>
  </w:style>
  <w:style w:type="character" w:customStyle="1" w:styleId="a9">
    <w:name w:val="Нижний колонтитул Знак"/>
    <w:link w:val="a8"/>
    <w:uiPriority w:val="99"/>
    <w:semiHidden/>
    <w:rPr>
      <w:rFonts w:cs="Calibri"/>
      <w:lang w:val="uk-UA" w:eastAsia="uk-UA"/>
    </w:rPr>
  </w:style>
  <w:style w:type="character" w:styleId="aa">
    <w:name w:val="page number"/>
    <w:uiPriority w:val="99"/>
    <w:rsid w:val="00166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4895">
      <w:marLeft w:val="0"/>
      <w:marRight w:val="0"/>
      <w:marTop w:val="0"/>
      <w:marBottom w:val="0"/>
      <w:divBdr>
        <w:top w:val="none" w:sz="0" w:space="0" w:color="auto"/>
        <w:left w:val="none" w:sz="0" w:space="0" w:color="auto"/>
        <w:bottom w:val="none" w:sz="0" w:space="0" w:color="auto"/>
        <w:right w:val="none" w:sz="0" w:space="0" w:color="auto"/>
      </w:divBdr>
    </w:div>
    <w:div w:id="131754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33719</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асанашилли</dc:creator>
  <cp:keywords/>
  <dc:description/>
  <cp:lastModifiedBy>admin</cp:lastModifiedBy>
  <cp:revision>2</cp:revision>
  <cp:lastPrinted>2010-12-07T19:14:00Z</cp:lastPrinted>
  <dcterms:created xsi:type="dcterms:W3CDTF">2014-03-19T14:30:00Z</dcterms:created>
  <dcterms:modified xsi:type="dcterms:W3CDTF">2014-03-19T14:30:00Z</dcterms:modified>
</cp:coreProperties>
</file>