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C06" w:rsidRDefault="00DD3C06">
      <w:pPr>
        <w:pStyle w:val="a6"/>
        <w:spacing w:line="432" w:lineRule="auto"/>
      </w:pPr>
      <w:r>
        <w:t>Содержание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 ………………………………………...………….. 3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Помощь коллег и руководства школы в процессе формирования индивидуального стиля работы классного руководителя ………………………………………………………….. 5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Варианты подходов к формированию индивидуального стиля в классном руководстве …………………... 8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 ………………………………………………... 12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источников и литературы ……………………….. 13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spacing w:line="432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Введение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Перестройка системы народного образования поднимает функционирование школы на новую, более высокую ступень предъявляет качественно новые требования к управлению учебно-воспитательным процессом в школе, ее руководителям и их деятельности.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Мастерство педагога как классного руководителя проявляется прежде всего в сфере его общения с учащимися. Именно поэтому в последние годы усилился интерес педагогической и психологической науки к проблеме педагогического общения как сложному многоаспектному процессу взаимодействия в системе «учитель — ученик». Важным аспектом данной проблемы является вопрос об индивидуальном стиле классного руководства.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работах последних годов эти вопросы подвергаются тщательному рассмотрению. Например, в работе «Индивидуальный стиль деятельности учителя: диагностика и формирование. Методические рекомендации»</w:t>
      </w:r>
      <w:r>
        <w:rPr>
          <w:rStyle w:val="aa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 xml:space="preserve"> рассматриваются вопросы, связанные с методикой формирования индивидуального стиля деятельности молодых педагогов: описываются теоретические подходы к диагностике и развитию индивидуального стиля; прослеживается влияние индивидуального стиля на творчество учителя, а также дается программа развития индивидуального стиля.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Этой же проблемы касается О. А. Слепичева. В статье «Формирование индивидуального стиля деятельности – одно из условий профессиональной подготовки будущих учителей».</w:t>
      </w:r>
      <w:r>
        <w:rPr>
          <w:rStyle w:val="aa"/>
          <w:color w:val="000000"/>
          <w:sz w:val="28"/>
          <w:szCs w:val="28"/>
        </w:rPr>
        <w:footnoteReference w:id="2"/>
      </w:r>
    </w:p>
    <w:p w:rsidR="00DD3C06" w:rsidRDefault="00DD3C06">
      <w:pPr>
        <w:pStyle w:val="2"/>
      </w:pPr>
      <w:r>
        <w:t>Однако особенностью всех этих работ является разработка роблемы формирования индивидуального стиля в контексте общей деятельности педагога.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этим актуальной кажется постановка цели работы как изучение </w:t>
      </w:r>
      <w:r>
        <w:rPr>
          <w:color w:val="000000"/>
          <w:sz w:val="28"/>
          <w:szCs w:val="28"/>
          <w:lang w:val="en-US"/>
        </w:rPr>
        <w:t>фак</w:t>
      </w:r>
      <w:r>
        <w:rPr>
          <w:color w:val="000000"/>
          <w:sz w:val="28"/>
          <w:szCs w:val="28"/>
        </w:rPr>
        <w:t>торов формирования индивидуального стиля в классном руководстве.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Задачи, которые следует разрешить для достижения поставленной цели, сводятся к следующему: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охарактеризовать процесс формирования индивидуального стиля в классном руководстве;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проанализировать роль коллектива и руководства школы в процессе формирования индивидуального стиля классного руководителя.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pStyle w:val="H3"/>
        <w:spacing w:before="0" w:line="432" w:lineRule="auto"/>
        <w:jc w:val="center"/>
        <w:rPr>
          <w:color w:val="000000"/>
        </w:rPr>
      </w:pPr>
      <w:r>
        <w:rPr>
          <w:color w:val="000000"/>
        </w:rPr>
        <w:t>Глава 1. Помощь коллег и руководства школы в процессе формирования индивидуального стиля работы классного руководителя</w:t>
      </w:r>
    </w:p>
    <w:p w:rsidR="00DD3C06" w:rsidRDefault="00DD3C06">
      <w:pPr>
        <w:spacing w:line="432" w:lineRule="auto"/>
      </w:pP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Одним из важных резервов в управлении процессом формирования индивидуального стиля в классном руководстве является психологический аспект.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Такая потребность вызвана тем, что упор делается на методическую подготовку учителя, а его психологические, психические качества, которые имеют непосредственное отношение к успешности его как классного руководителя, в том числе к его методическим умениям и навыкам, практически не анализируются с помощью объективных процедур.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Конечно, они оцениваются в какой-то степени администрацией, психологами управления и школы, наиболее опытными коллегами, но в данной ситуации может оказаться высоким фактор субъективности экспертной оценки. Управлять процессом формирования индивидуального творчества учителя можно элементарными действиями, алгоритмами, через создание соответствующих моделей разнообразных творческих решений, а можно через создание наиболее благоприятных условий его протекания, например, через соответствующую психологическую атмосферу, стимулирующую личность.</w:t>
      </w:r>
      <w:r>
        <w:rPr>
          <w:rStyle w:val="aa"/>
          <w:color w:val="000000"/>
          <w:sz w:val="28"/>
          <w:szCs w:val="28"/>
        </w:rPr>
        <w:footnoteReference w:id="3"/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Сущность социально-психологических методов состоит в воздействии на работника с помощью логических и психологических приемов с тем, чтобы задание превратилось в потребность его деятельности. Поэтому руководством школы изучаются индивидуальные особенности подчиненных, их отношение к работе, активность, жизненный тонус и т. д. В получении и обработке такой информации оказывает помощь школьный психолог.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Особого внимания со стороны администрации, педагогического коллектива требует начинающий учитель. Как бы ни были важны для молодого учителя в профессиональном и человеческом плане проблемы адаптации, ему важно помнить, что специфическим объектом его труда являются ученики. От характера, вступления в профессию зависит благополучие нескольких поколений учеников.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Руководство их профессиональным ростом, формированием личной творческой индивидуальности в классном руководстве, имеет большое значение для педагогического коллектива, так как это создает предпосылки к объединению всех его членов, к созданию единой педагогической платформы, к повышению творческого потенциала педагогов и развитию учащихся.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Опыт работы показывает, что молодые учителя нередко используют дистанцию в общении, считая, что это помогает им утверждать себя как классного руководителя. Однако в большинстве случаев это ведет к педагогическим неудачам, к формализации системы социально-психологического взаимодействия, не способствует созданию истинно творческой атмосферы.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Из-за отсутствия профессиональных навыков начинающие учителя прибегают и к другим негативным формам общения: общение-устрашение, общение-заигрывание. Обретение педагогом собственного стиля общения с детьми и коллегами - процесс сложный, тесно связанный с формированием творческой, педагогической индивидуальности в целом.</w:t>
      </w:r>
      <w:r>
        <w:rPr>
          <w:rStyle w:val="aa"/>
          <w:color w:val="000000"/>
          <w:sz w:val="28"/>
          <w:szCs w:val="28"/>
        </w:rPr>
        <w:t xml:space="preserve"> </w:t>
      </w:r>
      <w:r>
        <w:rPr>
          <w:rStyle w:val="aa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 xml:space="preserve">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spacing w:line="432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Глава 2. Варианты подходов к формированию индивидуального стиля в классном руководстве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Индивидуальный стиль в классном руководстве понимается как целостная система операций педагогического общения, обеспечивающая эффективное взаимодействие учителя с учащимися и определяемая целями, задачами педагогической деятельности и свойствами различных уровней индивидуальности педагога.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Система операций индивидуального стиля классного руководства зависит от разноуровневых свойств интегральной индивидуальности. Причем между операциями педагогического общения и разноуровневыми индивидуальными свойствами существует многозначная зависимость.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индивидуальном стиле классного руководства между операциями, зависящими от одних и тех же свойств индивидуальности, имеются статистически значимые связи, что и обусловливает целостность системы операций.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Системе операций индивидуального стиля классного руководства свойственна широкая зона неопределенности. Это значит, что достижение одной и той же педагогической цели, создание одних и тех же межличностных отношений возможно с помощью различных операций педагогического общения.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Системе операций индивидуального стиля классного руководства присущи компенсаторные функции.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данным ряда исследований, характер межличностного общения в значительной мере обусловлен свойствами темперамента субъекта. Так, экстраверсия оказывает влияние на инициативность в общении, широту и легкость установления социальных контактов; экстрапунитивность при фрустрации провоцирует возникновение внешне выраженной раздражительности, несдержанности педагога в ситуациях нежелательного поведения учащихся и при определенных условиях может способствовать применению им неадекватных способов общения; эмоциональная возбудимость может влиять на тон общения учителя с учащимися, дистанцию в общении, скорость эмоционального реагирования на те или иные действия и поступки учащихся.</w:t>
      </w:r>
      <w:r>
        <w:rPr>
          <w:rStyle w:val="aa"/>
          <w:color w:val="000000"/>
          <w:sz w:val="28"/>
          <w:szCs w:val="28"/>
        </w:rPr>
        <w:footnoteReference w:id="5"/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среди многообразных факторов успешности педагогической деятельности важная роль принадлежит свойствам личности классного руководителя.</w:t>
      </w:r>
      <w:r>
        <w:rPr>
          <w:rStyle w:val="aa"/>
          <w:color w:val="000000"/>
          <w:sz w:val="28"/>
          <w:szCs w:val="28"/>
        </w:rPr>
        <w:footnoteReference w:id="6"/>
      </w:r>
      <w:r>
        <w:rPr>
          <w:color w:val="000000"/>
          <w:sz w:val="28"/>
          <w:szCs w:val="28"/>
        </w:rPr>
        <w:t xml:space="preserve"> В исследованиях Н. В. Кузьминой</w:t>
      </w:r>
      <w:r>
        <w:rPr>
          <w:rStyle w:val="aa"/>
          <w:color w:val="000000"/>
          <w:sz w:val="28"/>
          <w:szCs w:val="28"/>
        </w:rPr>
        <w:footnoteReference w:id="7"/>
      </w:r>
      <w:r>
        <w:rPr>
          <w:color w:val="000000"/>
          <w:sz w:val="28"/>
          <w:szCs w:val="28"/>
        </w:rPr>
        <w:t xml:space="preserve"> и А. И. Щербакова</w:t>
      </w:r>
      <w:r>
        <w:rPr>
          <w:rStyle w:val="aa"/>
          <w:color w:val="000000"/>
          <w:sz w:val="28"/>
          <w:szCs w:val="28"/>
        </w:rPr>
        <w:footnoteReference w:id="8"/>
      </w:r>
      <w:r>
        <w:rPr>
          <w:color w:val="000000"/>
          <w:sz w:val="28"/>
          <w:szCs w:val="28"/>
        </w:rPr>
        <w:t xml:space="preserve"> убедительно обоснована необходимость высокого уровня педагогической направленности для успешного осуществления профессионально-педагогической деятельности. Установлено также, что положительное отношение учителя к учащимся благоприятно сказывается на активности и разносторонности общения с учениками. И наоборот, проявление авторитарно-доминирующих тенденций педагога затрудняет общение учителя с учащимися и общение учащихся между собой.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исследования показывают, что высокая экстрапунитивность классных руководителей в социальных фрустрирующих ситуациях может оказывать отрицательное влияние на отдельные компоненты педагогической деятельности.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основе приведенных данных можно выделить следующие профессионально значимые свойства темперамента и личности для классного руководителя: </w:t>
      </w:r>
    </w:p>
    <w:p w:rsidR="00DD3C06" w:rsidRDefault="00DD3C06">
      <w:pPr>
        <w:numPr>
          <w:ilvl w:val="0"/>
          <w:numId w:val="11"/>
        </w:numPr>
        <w:spacing w:line="432" w:lineRule="auto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экстраверсия — интроверсия;</w:t>
      </w:r>
    </w:p>
    <w:p w:rsidR="00DD3C06" w:rsidRDefault="00DD3C06">
      <w:pPr>
        <w:numPr>
          <w:ilvl w:val="0"/>
          <w:numId w:val="11"/>
        </w:numPr>
        <w:spacing w:line="432" w:lineRule="auto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эмоциональная возбудимость;</w:t>
      </w:r>
    </w:p>
    <w:p w:rsidR="00DD3C06" w:rsidRDefault="00DD3C06">
      <w:pPr>
        <w:numPr>
          <w:ilvl w:val="0"/>
          <w:numId w:val="11"/>
        </w:numPr>
        <w:spacing w:line="432" w:lineRule="auto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экстрапунитивность при фрустрации;</w:t>
      </w:r>
    </w:p>
    <w:p w:rsidR="00DD3C06" w:rsidRDefault="00DD3C06">
      <w:pPr>
        <w:numPr>
          <w:ilvl w:val="0"/>
          <w:numId w:val="11"/>
        </w:numPr>
        <w:spacing w:line="432" w:lineRule="auto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доминирование;</w:t>
      </w:r>
    </w:p>
    <w:p w:rsidR="00DD3C06" w:rsidRDefault="00DD3C06">
      <w:pPr>
        <w:numPr>
          <w:ilvl w:val="0"/>
          <w:numId w:val="11"/>
        </w:numPr>
        <w:spacing w:line="432" w:lineRule="auto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экстрапунитивность в социальных фрустрирующих ситуациях (социальная экстрапунитивность);</w:t>
      </w:r>
    </w:p>
    <w:p w:rsidR="00DD3C06" w:rsidRDefault="00DD3C06">
      <w:pPr>
        <w:numPr>
          <w:ilvl w:val="0"/>
          <w:numId w:val="11"/>
        </w:numPr>
        <w:spacing w:line="432" w:lineRule="auto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педагогические установки относительно взаимоотношений учителя с учащимися.</w:t>
      </w:r>
      <w:r>
        <w:rPr>
          <w:rStyle w:val="aa"/>
          <w:color w:val="000000"/>
          <w:sz w:val="28"/>
          <w:szCs w:val="28"/>
        </w:rPr>
        <w:footnoteReference w:id="9"/>
      </w:r>
      <w:r>
        <w:rPr>
          <w:color w:val="000000"/>
          <w:sz w:val="28"/>
          <w:szCs w:val="28"/>
        </w:rPr>
        <w:t xml:space="preserve">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Индивидуальный стиль классного руководства формируется на основе самостоятельного выбора учителем коммуникативных операций.</w:t>
      </w:r>
      <w:r>
        <w:rPr>
          <w:rStyle w:val="aa"/>
          <w:color w:val="000000"/>
          <w:sz w:val="28"/>
          <w:szCs w:val="28"/>
        </w:rPr>
        <w:footnoteReference w:id="10"/>
      </w:r>
      <w:r>
        <w:rPr>
          <w:color w:val="000000"/>
          <w:sz w:val="28"/>
          <w:szCs w:val="28"/>
        </w:rPr>
        <w:t xml:space="preserve"> Выбор, сделанный в соответствии с требованиями деятельности и свойствами индивидуальности педагога, вызывает у него эмоциональное состояние удовлетворенности, и, наоборот, если он противоречит индивидуальным свойствам, наступает противоположное состояние эмоционального дискомфорта. Таким образом, эмоциональное состояние управляет процессом выбора. В связи с этим помощь в формировании индивидуального стиля педагогического общения должна быть направлена главным образом на организацию самопознания и профессионального самовоспитания учителя. 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индивидуальности классного руководителя и ее гармонизация благодаря индивидуальному стилю педагогического общения с социально ценными целями деятельности, исключающие подражание и копирование какого-либо образца, являются определяющим фактором формирования педагогического мастерства. </w:t>
      </w:r>
    </w:p>
    <w:p w:rsidR="00DD3C06" w:rsidRDefault="00DD3C06">
      <w:pPr>
        <w:spacing w:line="43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 xml:space="preserve"> </w:t>
      </w:r>
    </w:p>
    <w:p w:rsidR="00DD3C06" w:rsidRDefault="00DD3C06">
      <w:pPr>
        <w:spacing w:line="432" w:lineRule="auto"/>
        <w:jc w:val="center"/>
        <w:rPr>
          <w:color w:val="000000"/>
          <w:sz w:val="28"/>
          <w:szCs w:val="28"/>
        </w:rPr>
      </w:pPr>
    </w:p>
    <w:p w:rsidR="00DD3C06" w:rsidRDefault="00DD3C06">
      <w:pPr>
        <w:pStyle w:val="2"/>
      </w:pPr>
      <w:r>
        <w:t>Индивидуальный стиль классного руководства формируется на основе самостоятельного выбора учителем коммуникативных операций. Развитие индивидуальности классного руководителя и ее гармонизация благодаря индивидуальному стилю педагогического общения с социально ценными целями деятельности, исключающие подражание и копирование какого-либо образца, являются определяющим фактором формирования педагогического мастерства.</w:t>
      </w:r>
    </w:p>
    <w:p w:rsidR="00DD3C06" w:rsidRDefault="00DD3C06">
      <w:pPr>
        <w:pStyle w:val="2"/>
      </w:pPr>
      <w:r>
        <w:t>В исследованиях убедительно обоснована необходимость высокого уровня педагогической направленности для успешного осуществления профессионально-педагогической деятельности. Установлено также, что положительное отношение учителя к учащимся благоприятно сказывается на активности и разносторонности общения с учениками. И наоборот, проявление авторитарно-доминирующих тенденций педагога затрудняет общение учителя с учащимися и общение учащихся между собой.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Список литературы</w:t>
      </w:r>
    </w:p>
    <w:p w:rsidR="00DD3C06" w:rsidRDefault="00DD3C06">
      <w:pPr>
        <w:spacing w:line="432" w:lineRule="auto"/>
        <w:ind w:firstLine="1134"/>
        <w:jc w:val="both"/>
        <w:rPr>
          <w:color w:val="000000"/>
          <w:sz w:val="28"/>
          <w:szCs w:val="28"/>
        </w:rPr>
      </w:pP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 xml:space="preserve">Байбородова Л. В., Рожков М. И. Воспитательный процесс в современной школе: Учебное пособие. Ярославль: Издательство ЯГПУ им. К.Д. Ушинского, 1997. 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Бодалев А. А., Криволап Л. И. О воздействии стиля общения педагога с учащимися на их эмоциональный опыт // Проблемы общения и воспитания. Ч. 1. Тарту, 1974. С. 185 – 192.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 xml:space="preserve">Индивидуальный стиль деятельности учителя: диагностика и формирование. Методические рекомендации Авторы: Рожков М. И., Иванова Н. Л., Чернявская А. П., Бекетова Н. Е.. Ярославль: ЯГПУ, 1995. 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Кан-Калик В. А. Учителю о педагогическом общении. М., 1987.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Коротаев А. А., Тамбовцева Т. С. Психологическая характеристика типов индивидуальых стилей педагогического общения // Интегральное исследование индивидуальности: Теоретические и педагогические аспекты, Пермь, 1988. С. 23 – 31.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 xml:space="preserve">Коротаев А. А., Тамбовцева Т. С. Характеристика связей операций педагогического общения со свойствами различных уровней индивидуальности педагога // Проблемы интегрального исследования индивидуальности и ее педагогические аспекты. Пермь, 1985. С. 30 – 48. 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Кузьмина Н. В. Очерки психологии труда учителя. Л., 1967.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 xml:space="preserve">Лизинский В. М. Работа администрации школы с учителем. М., 1997. 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 xml:space="preserve">Маслова Н. Ф. Стиль руководства учителя как способ социально-психологического воздействия // Руководство и лидерство. Л., 1973. С. 41 – 46. 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Мерлин В. С. Очерк интегрального исследования индивидуальности. М., 1986.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 xml:space="preserve">О современных проблемах образования в Российской Федерации: Вопросы – ответы./ Сост. Соломина И. А., Филатова Л. И. Под ред. Болотова В. А. М., 1993. 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Обозов Н. Н. Межличностные отношения. Л., 1979.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Слепичева О. А. Формирование индивидуального стиля деятельности – одно из условий профессиональной подготовки будущих учителей // Довузовская подготовка в условиях реализации системы непрерывного образования. Благовещенск, 2000.</w:t>
      </w:r>
    </w:p>
    <w:p w:rsidR="00DD3C06" w:rsidRDefault="00DD3C06">
      <w:pPr>
        <w:pStyle w:val="2"/>
        <w:numPr>
          <w:ilvl w:val="0"/>
          <w:numId w:val="12"/>
        </w:numPr>
        <w:ind w:left="0" w:firstLine="0"/>
      </w:pPr>
      <w:r>
        <w:t>Щербаков А. И. Психологические основы формирования личности советского учителя. Л., 1967.</w:t>
      </w:r>
    </w:p>
    <w:p w:rsidR="00DD3C06" w:rsidRDefault="00DD3C06">
      <w:pPr>
        <w:spacing w:line="432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DD3C06">
      <w:footerReference w:type="default" r:id="rId7"/>
      <w:pgSz w:w="11906" w:h="16838"/>
      <w:pgMar w:top="1701" w:right="1814" w:bottom="1701" w:left="1814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298" w:rsidRDefault="00FA0298">
      <w:r>
        <w:separator/>
      </w:r>
    </w:p>
  </w:endnote>
  <w:endnote w:type="continuationSeparator" w:id="0">
    <w:p w:rsidR="00FA0298" w:rsidRDefault="00FA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C06" w:rsidRDefault="00A168E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D3C06" w:rsidRDefault="00DD3C0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298" w:rsidRDefault="00FA0298">
      <w:r>
        <w:separator/>
      </w:r>
    </w:p>
  </w:footnote>
  <w:footnote w:type="continuationSeparator" w:id="0">
    <w:p w:rsidR="00FA0298" w:rsidRDefault="00FA0298">
      <w:r>
        <w:continuationSeparator/>
      </w:r>
    </w:p>
  </w:footnote>
  <w:footnote w:id="1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Индивидуальный стиль деятельности учителя: диагностика и формирование. Методические рекомендации Авторы: Рожков М.И., Иванова Н.Л., Чернявская А.П., Бекетова Н.Е.. Ярославль: ЯГПУ, 1995.</w:t>
      </w:r>
    </w:p>
  </w:footnote>
  <w:footnote w:id="2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О. А. Слепичева. Формирование индивидуального стиля деятельности – одно из условий профессиональной подготовки будущих учителей // Довузовская подготовка в условиях реализации системы непрерывного образования. Благовещенск, 2000.</w:t>
      </w:r>
    </w:p>
  </w:footnote>
  <w:footnote w:id="3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Индивидуальный стиль деятельности учителя: диагностика и формирование. Методические рекомендации Авторы: Рожков М.И., Иванова Н.Л., Чернявская А.П., Бекетова Н.Е.. Ярославль: ЯГПУ, 1995.</w:t>
      </w:r>
    </w:p>
  </w:footnote>
  <w:footnote w:id="4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Там же.</w:t>
      </w:r>
    </w:p>
  </w:footnote>
  <w:footnote w:id="5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Коротаев А. А., Тамбовцева Т. С. Характеристика связей операций педагогического общения со свойствами различных уровней индивидуальности педагога // Проблемы интегрального исследования индивидуальности и ее педагогические аспекты. Пермь, 1985. С. 30 – 48.</w:t>
      </w:r>
    </w:p>
  </w:footnote>
  <w:footnote w:id="6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Байбородова Л. В., Рожков М. И. Воспитательный процесс в современной школе: Учебное пособие. Ярославль: Издательство ЯГПУ им. К.Д. Ушинского, 1997.</w:t>
      </w:r>
    </w:p>
  </w:footnote>
  <w:footnote w:id="7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Кузьмина Н. В. Очерки психологии труда учителя. Л., 1967.</w:t>
      </w:r>
    </w:p>
  </w:footnote>
  <w:footnote w:id="8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Щербаков А. И. Психологические основы формирования личности советского учителя. Л., 1967.</w:t>
      </w:r>
    </w:p>
  </w:footnote>
  <w:footnote w:id="9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Коротаев А. А., Тамбовцева Т. С. Характеристика связей операций педагогического общения со свойствами различных уровней индивидуальности педагога // Проблемы интегрального исследования индивидуальности и ее педагогические аспекты. Пермь, 1985. С. 30 – 48.</w:t>
      </w:r>
    </w:p>
  </w:footnote>
  <w:footnote w:id="10">
    <w:p w:rsidR="00FA0298" w:rsidRDefault="00DD3C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Бодалев А. А., Криволап Л. И. О воздействии стиля общения педагога с учащимися на их эмоциональный опыт // Проблемы общения и воспитания. Ч. 1. Тарту, 1974. С. 185 – 192.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30CA7D6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79371E1"/>
    <w:multiLevelType w:val="singleLevel"/>
    <w:tmpl w:val="22A44DF8"/>
    <w:lvl w:ilvl="0">
      <w:start w:val="1"/>
      <w:numFmt w:val="decimal"/>
      <w:lvlText w:val="%1."/>
      <w:lvlJc w:val="left"/>
      <w:pPr>
        <w:tabs>
          <w:tab w:val="num" w:pos="1524"/>
        </w:tabs>
        <w:ind w:left="1524" w:hanging="39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0">
    <w:abstractNumId w:val="0"/>
    <w:lvlOverride w:ilvl="0">
      <w:lvl w:ilvl="0">
        <w:numFmt w:val="bullet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cs="Wingdings" w:hint="default"/>
        </w:rPr>
      </w:lvl>
    </w:lvlOverride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6E8"/>
    <w:rsid w:val="000121C0"/>
    <w:rsid w:val="004021D3"/>
    <w:rsid w:val="00466EFB"/>
    <w:rsid w:val="006B1258"/>
    <w:rsid w:val="00A168E1"/>
    <w:rsid w:val="00DD3C06"/>
    <w:rsid w:val="00E576E8"/>
    <w:rsid w:val="00FA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60DEC3-CCAF-4931-A340-DBC7C6CF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Title"/>
    <w:basedOn w:val="a"/>
    <w:link w:val="a7"/>
    <w:uiPriority w:val="99"/>
    <w:qFormat/>
    <w:pPr>
      <w:spacing w:line="360" w:lineRule="auto"/>
      <w:jc w:val="center"/>
    </w:pPr>
    <w:rPr>
      <w:b/>
      <w:bCs/>
      <w:color w:val="000000"/>
      <w:sz w:val="28"/>
      <w:szCs w:val="28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note text"/>
    <w:basedOn w:val="a"/>
    <w:link w:val="a9"/>
    <w:uiPriority w:val="99"/>
    <w:semiHidden/>
  </w:style>
  <w:style w:type="character" w:customStyle="1" w:styleId="a9">
    <w:name w:val="Текст ви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Pr>
      <w:vertAlign w:val="superscript"/>
    </w:rPr>
  </w:style>
  <w:style w:type="paragraph" w:styleId="2">
    <w:name w:val="Body Text 2"/>
    <w:basedOn w:val="a"/>
    <w:link w:val="20"/>
    <w:uiPriority w:val="99"/>
    <w:pPr>
      <w:spacing w:line="432" w:lineRule="auto"/>
      <w:ind w:firstLine="1134"/>
      <w:jc w:val="both"/>
    </w:pPr>
    <w:rPr>
      <w:color w:val="000000"/>
      <w:sz w:val="28"/>
      <w:szCs w:val="28"/>
    </w:rPr>
  </w:style>
  <w:style w:type="character" w:customStyle="1" w:styleId="20">
    <w:name w:val="Основний текст 2 Знак"/>
    <w:link w:val="2"/>
    <w:uiPriority w:val="99"/>
    <w:semiHidden/>
    <w:rPr>
      <w:sz w:val="20"/>
      <w:szCs w:val="20"/>
    </w:rPr>
  </w:style>
  <w:style w:type="paragraph" w:customStyle="1" w:styleId="H3">
    <w:name w:val="H3"/>
    <w:basedOn w:val="a"/>
    <w:next w:val="a"/>
    <w:uiPriority w:val="99"/>
    <w:pPr>
      <w:keepNext/>
      <w:spacing w:before="100" w:after="100"/>
      <w:outlineLvl w:val="3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индивилд стилч работы кл руковлдимтеля </vt:lpstr>
    </vt:vector>
  </TitlesOfParts>
  <Company> </Company>
  <LinksUpToDate>false</LinksUpToDate>
  <CharactersWithSpaces>12153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индивилд стилч работы кл руковлдимтеля </dc:title>
  <dc:subject/>
  <dc:creator>free</dc:creator>
  <cp:keywords/>
  <dc:description/>
  <cp:lastModifiedBy>Irina</cp:lastModifiedBy>
  <cp:revision>2</cp:revision>
  <dcterms:created xsi:type="dcterms:W3CDTF">2014-08-11T12:48:00Z</dcterms:created>
  <dcterms:modified xsi:type="dcterms:W3CDTF">2014-08-11T12:48:00Z</dcterms:modified>
</cp:coreProperties>
</file>