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FF2" w:rsidRPr="00A02E4E" w:rsidRDefault="00D82FF2" w:rsidP="00A02E4E">
      <w:pPr>
        <w:spacing w:after="0" w:line="360" w:lineRule="auto"/>
        <w:ind w:firstLine="709"/>
        <w:jc w:val="center"/>
        <w:rPr>
          <w:rFonts w:ascii="Times New Roman" w:hAnsi="Times New Roman"/>
          <w:b/>
          <w:sz w:val="28"/>
          <w:szCs w:val="28"/>
        </w:rPr>
      </w:pPr>
      <w:r w:rsidRPr="00A02E4E">
        <w:rPr>
          <w:rFonts w:ascii="Times New Roman" w:hAnsi="Times New Roman"/>
          <w:b/>
          <w:sz w:val="28"/>
          <w:szCs w:val="28"/>
        </w:rPr>
        <w:t>С</w:t>
      </w:r>
      <w:r w:rsidR="00A02E4E" w:rsidRPr="00A02E4E">
        <w:rPr>
          <w:rFonts w:ascii="Times New Roman" w:hAnsi="Times New Roman"/>
          <w:b/>
          <w:sz w:val="28"/>
          <w:szCs w:val="28"/>
        </w:rPr>
        <w:t>ОДЕРЖАНИЕ</w:t>
      </w:r>
    </w:p>
    <w:p w:rsidR="00A93440" w:rsidRPr="00A02E4E" w:rsidRDefault="00A93440" w:rsidP="00A02E4E">
      <w:pPr>
        <w:spacing w:after="0" w:line="360" w:lineRule="auto"/>
        <w:ind w:firstLine="709"/>
        <w:jc w:val="both"/>
        <w:rPr>
          <w:rFonts w:ascii="Times New Roman" w:hAnsi="Times New Roman"/>
          <w:sz w:val="28"/>
          <w:szCs w:val="28"/>
        </w:rPr>
      </w:pPr>
    </w:p>
    <w:p w:rsidR="004D2B64" w:rsidRPr="00A02E4E" w:rsidRDefault="004D2B64" w:rsidP="00CE74F4">
      <w:pPr>
        <w:pStyle w:val="11"/>
        <w:tabs>
          <w:tab w:val="clear" w:pos="9786"/>
        </w:tabs>
        <w:ind w:firstLine="0"/>
      </w:pPr>
      <w:r w:rsidRPr="00073563">
        <w:rPr>
          <w:rStyle w:val="a7"/>
          <w:color w:val="auto"/>
          <w:u w:val="none"/>
        </w:rPr>
        <w:t>Введение</w:t>
      </w:r>
    </w:p>
    <w:p w:rsidR="00D82FF2" w:rsidRPr="00A02E4E" w:rsidRDefault="00D82FF2" w:rsidP="00CE74F4">
      <w:pPr>
        <w:pStyle w:val="1"/>
        <w:spacing w:before="0" w:after="0" w:line="360" w:lineRule="auto"/>
        <w:jc w:val="both"/>
        <w:rPr>
          <w:rFonts w:ascii="Times New Roman" w:hAnsi="Times New Roman" w:cs="Times New Roman"/>
          <w:b w:val="0"/>
          <w:bCs w:val="0"/>
          <w:color w:val="auto"/>
          <w:sz w:val="28"/>
          <w:szCs w:val="28"/>
        </w:rPr>
      </w:pPr>
      <w:r w:rsidRPr="00A02E4E">
        <w:rPr>
          <w:rFonts w:ascii="Times New Roman" w:hAnsi="Times New Roman" w:cs="Times New Roman"/>
          <w:b w:val="0"/>
          <w:color w:val="auto"/>
          <w:sz w:val="28"/>
          <w:szCs w:val="28"/>
        </w:rPr>
        <w:t>Глава 1. О</w:t>
      </w:r>
      <w:r w:rsidR="00A02E4E">
        <w:rPr>
          <w:rFonts w:ascii="Times New Roman" w:hAnsi="Times New Roman" w:cs="Times New Roman"/>
          <w:b w:val="0"/>
          <w:color w:val="auto"/>
          <w:sz w:val="28"/>
          <w:szCs w:val="28"/>
        </w:rPr>
        <w:t>рганизация и методика проверки операций по учету готовой продукции и ее реализации</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1.1 Реализация как объект финансово-хозяйственного контроля</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1.2 Планирование и организация проведения ревизии учета отгрузки и реализации готовой продукции</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1.3 Проверка правильности и обоснованности формирования цен на готовую продукцию</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1.4 Проверка организации материальной ответственности и состояния контроля сохранности готовой продукции, ее отгрузки и реализации</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1.5 Проверка правильности документального оформления выпуска готовой продукции</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1.6 Проверка организации и документального оформления учета готовой продукции на складах и ее отгрузки</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1.7 Проверка операций по учету и распределению коммерческих расходов</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1.8 Проверка правильности исчисления налогов, базой для расчета которых является выручка от реализации продукции</w:t>
      </w:r>
    </w:p>
    <w:p w:rsidR="00D82FF2" w:rsidRPr="00A02E4E" w:rsidRDefault="00D82FF2" w:rsidP="00CE74F4">
      <w:pPr>
        <w:pStyle w:val="2"/>
        <w:spacing w:before="0" w:after="0" w:line="360" w:lineRule="auto"/>
        <w:jc w:val="both"/>
        <w:rPr>
          <w:rFonts w:ascii="Times New Roman" w:hAnsi="Times New Roman" w:cs="Times New Roman"/>
          <w:b w:val="0"/>
          <w:bCs w:val="0"/>
          <w:i w:val="0"/>
          <w:iCs w:val="0"/>
          <w:color w:val="auto"/>
        </w:rPr>
      </w:pPr>
      <w:r w:rsidRPr="00A02E4E">
        <w:rPr>
          <w:rFonts w:ascii="Times New Roman" w:hAnsi="Times New Roman" w:cs="Times New Roman"/>
          <w:b w:val="0"/>
          <w:bCs w:val="0"/>
          <w:i w:val="0"/>
          <w:iCs w:val="0"/>
          <w:color w:val="auto"/>
        </w:rPr>
        <w:t>1.9 Проверка правильности, полноты и своевременности записей в регистры синтетического и аналитического учета отгрузки и реализации готовой продукции</w:t>
      </w:r>
    </w:p>
    <w:p w:rsidR="00A93440" w:rsidRPr="00A02E4E" w:rsidRDefault="00D82FF2" w:rsidP="00CE74F4">
      <w:pPr>
        <w:pStyle w:val="2"/>
        <w:spacing w:before="0" w:after="0" w:line="360" w:lineRule="auto"/>
        <w:jc w:val="both"/>
        <w:rPr>
          <w:rFonts w:ascii="Times New Roman" w:hAnsi="Times New Roman" w:cs="Times New Roman"/>
          <w:b w:val="0"/>
          <w:i w:val="0"/>
          <w:color w:val="auto"/>
        </w:rPr>
      </w:pPr>
      <w:r w:rsidRPr="00A02E4E">
        <w:rPr>
          <w:rFonts w:ascii="Times New Roman" w:hAnsi="Times New Roman" w:cs="Times New Roman"/>
          <w:b w:val="0"/>
          <w:i w:val="0"/>
          <w:color w:val="auto"/>
        </w:rPr>
        <w:t>1.10 Проверка достоверности и взаимоувязки показателей бухгалтерской и статистической отчетности по отгруженной и реализованной продукции</w:t>
      </w:r>
    </w:p>
    <w:p w:rsidR="00A93440" w:rsidRPr="00A02E4E" w:rsidRDefault="00A93440" w:rsidP="00CE74F4">
      <w:pPr>
        <w:autoSpaceDE w:val="0"/>
        <w:autoSpaceDN w:val="0"/>
        <w:spacing w:after="0" w:line="360" w:lineRule="auto"/>
        <w:jc w:val="both"/>
        <w:rPr>
          <w:rFonts w:ascii="Times New Roman" w:hAnsi="Times New Roman"/>
          <w:sz w:val="28"/>
          <w:szCs w:val="28"/>
        </w:rPr>
      </w:pPr>
      <w:r w:rsidRPr="00A02E4E">
        <w:rPr>
          <w:rFonts w:ascii="Times New Roman" w:hAnsi="Times New Roman"/>
          <w:sz w:val="28"/>
          <w:szCs w:val="28"/>
        </w:rPr>
        <w:t>Глава 2.</w:t>
      </w:r>
      <w:r w:rsidR="00A02E4E">
        <w:rPr>
          <w:rFonts w:ascii="Times New Roman" w:hAnsi="Times New Roman"/>
          <w:sz w:val="28"/>
          <w:szCs w:val="28"/>
        </w:rPr>
        <w:t xml:space="preserve"> </w:t>
      </w:r>
      <w:r w:rsidRPr="00A02E4E">
        <w:rPr>
          <w:rFonts w:ascii="Times New Roman" w:hAnsi="Times New Roman"/>
          <w:sz w:val="28"/>
          <w:szCs w:val="28"/>
        </w:rPr>
        <w:t>А</w:t>
      </w:r>
      <w:r w:rsidR="00A02E4E">
        <w:rPr>
          <w:rFonts w:ascii="Times New Roman" w:hAnsi="Times New Roman"/>
          <w:sz w:val="28"/>
          <w:szCs w:val="28"/>
        </w:rPr>
        <w:t>удит учета готовой продукции и ее реализации ООО «Полет»</w:t>
      </w:r>
    </w:p>
    <w:p w:rsidR="00A93440" w:rsidRPr="00A02E4E" w:rsidRDefault="00A93440" w:rsidP="00CE74F4">
      <w:pPr>
        <w:autoSpaceDE w:val="0"/>
        <w:autoSpaceDN w:val="0"/>
        <w:spacing w:after="0" w:line="360" w:lineRule="auto"/>
        <w:jc w:val="both"/>
        <w:rPr>
          <w:rFonts w:ascii="Times New Roman" w:hAnsi="Times New Roman"/>
          <w:sz w:val="28"/>
          <w:szCs w:val="28"/>
        </w:rPr>
      </w:pPr>
      <w:r w:rsidRPr="00A02E4E">
        <w:rPr>
          <w:rFonts w:ascii="Times New Roman" w:hAnsi="Times New Roman"/>
          <w:sz w:val="28"/>
          <w:szCs w:val="28"/>
        </w:rPr>
        <w:t>2.1</w:t>
      </w:r>
      <w:r w:rsidR="00CE74F4">
        <w:rPr>
          <w:rFonts w:ascii="Times New Roman" w:hAnsi="Times New Roman"/>
          <w:sz w:val="28"/>
          <w:szCs w:val="28"/>
        </w:rPr>
        <w:t xml:space="preserve"> </w:t>
      </w:r>
      <w:r w:rsidRPr="00A02E4E">
        <w:rPr>
          <w:rFonts w:ascii="Times New Roman" w:hAnsi="Times New Roman"/>
          <w:sz w:val="28"/>
          <w:szCs w:val="28"/>
        </w:rPr>
        <w:t>Организационно-экономическая характеристика ООО «ПОЛЕТ»</w:t>
      </w:r>
    </w:p>
    <w:p w:rsidR="004D2B64" w:rsidRPr="00A02E4E" w:rsidRDefault="00A93440" w:rsidP="00CE74F4">
      <w:pPr>
        <w:pStyle w:val="a8"/>
        <w:spacing w:before="0" w:beforeAutospacing="0" w:after="0" w:afterAutospacing="0" w:line="360" w:lineRule="auto"/>
        <w:jc w:val="both"/>
        <w:rPr>
          <w:color w:val="auto"/>
        </w:rPr>
      </w:pPr>
      <w:r w:rsidRPr="00A02E4E">
        <w:rPr>
          <w:color w:val="auto"/>
        </w:rPr>
        <w:t>2.2</w:t>
      </w:r>
      <w:r w:rsidR="00CE74F4">
        <w:rPr>
          <w:color w:val="auto"/>
        </w:rPr>
        <w:t xml:space="preserve"> </w:t>
      </w:r>
      <w:r w:rsidRPr="00A02E4E">
        <w:rPr>
          <w:color w:val="auto"/>
        </w:rPr>
        <w:t>Аудит учета готовой продукции и процесса ее реализации</w:t>
      </w:r>
      <w:r w:rsidRPr="00A02E4E">
        <w:rPr>
          <w:b/>
          <w:color w:val="auto"/>
        </w:rPr>
        <w:t xml:space="preserve"> </w:t>
      </w:r>
      <w:r w:rsidRPr="00A02E4E">
        <w:rPr>
          <w:color w:val="auto"/>
        </w:rPr>
        <w:t>на ООО «П</w:t>
      </w:r>
      <w:r w:rsidR="00A459BD">
        <w:rPr>
          <w:color w:val="auto"/>
        </w:rPr>
        <w:t>олет</w:t>
      </w:r>
      <w:r w:rsidRPr="00A02E4E">
        <w:rPr>
          <w:color w:val="auto"/>
        </w:rPr>
        <w:t>»</w:t>
      </w:r>
    </w:p>
    <w:p w:rsidR="004D2B64" w:rsidRPr="00A02E4E" w:rsidRDefault="004D2B64" w:rsidP="00CE74F4">
      <w:pPr>
        <w:spacing w:after="0" w:line="360" w:lineRule="auto"/>
        <w:jc w:val="both"/>
        <w:rPr>
          <w:rFonts w:ascii="Times New Roman" w:hAnsi="Times New Roman"/>
          <w:sz w:val="28"/>
          <w:szCs w:val="28"/>
        </w:rPr>
      </w:pPr>
      <w:r w:rsidRPr="00A02E4E">
        <w:rPr>
          <w:rFonts w:ascii="Times New Roman" w:hAnsi="Times New Roman"/>
          <w:sz w:val="28"/>
          <w:szCs w:val="28"/>
        </w:rPr>
        <w:t>Зак</w:t>
      </w:r>
      <w:r w:rsidR="00A93440" w:rsidRPr="00A02E4E">
        <w:rPr>
          <w:rFonts w:ascii="Times New Roman" w:hAnsi="Times New Roman"/>
          <w:sz w:val="28"/>
          <w:szCs w:val="28"/>
        </w:rPr>
        <w:t>лючение</w:t>
      </w:r>
    </w:p>
    <w:p w:rsidR="004D2B64" w:rsidRPr="00A02E4E" w:rsidRDefault="004D2B64" w:rsidP="00CE74F4">
      <w:pPr>
        <w:spacing w:after="0" w:line="360" w:lineRule="auto"/>
        <w:jc w:val="both"/>
        <w:rPr>
          <w:rFonts w:ascii="Times New Roman" w:hAnsi="Times New Roman"/>
          <w:sz w:val="28"/>
          <w:szCs w:val="28"/>
        </w:rPr>
      </w:pPr>
      <w:r w:rsidRPr="00A02E4E">
        <w:rPr>
          <w:rFonts w:ascii="Times New Roman" w:hAnsi="Times New Roman"/>
          <w:sz w:val="28"/>
          <w:szCs w:val="28"/>
        </w:rPr>
        <w:t>Список исполь</w:t>
      </w:r>
      <w:r w:rsidR="00A93440" w:rsidRPr="00A02E4E">
        <w:rPr>
          <w:rFonts w:ascii="Times New Roman" w:hAnsi="Times New Roman"/>
          <w:sz w:val="28"/>
          <w:szCs w:val="28"/>
        </w:rPr>
        <w:t>зуемой литературы</w:t>
      </w:r>
    </w:p>
    <w:p w:rsidR="004D2B64" w:rsidRPr="00A02E4E" w:rsidRDefault="00A93440" w:rsidP="00CE74F4">
      <w:pPr>
        <w:spacing w:after="0" w:line="360" w:lineRule="auto"/>
        <w:jc w:val="both"/>
        <w:rPr>
          <w:rFonts w:ascii="Times New Roman" w:hAnsi="Times New Roman"/>
          <w:sz w:val="28"/>
          <w:szCs w:val="28"/>
        </w:rPr>
      </w:pPr>
      <w:r w:rsidRPr="00A02E4E">
        <w:rPr>
          <w:rFonts w:ascii="Times New Roman" w:hAnsi="Times New Roman"/>
          <w:sz w:val="28"/>
          <w:szCs w:val="28"/>
        </w:rPr>
        <w:t>Приложение</w:t>
      </w:r>
    </w:p>
    <w:p w:rsidR="004D2B64" w:rsidRPr="00A02E4E" w:rsidRDefault="004D2B64" w:rsidP="00A02E4E">
      <w:pPr>
        <w:spacing w:after="0" w:line="360" w:lineRule="auto"/>
        <w:ind w:firstLine="709"/>
        <w:jc w:val="both"/>
        <w:rPr>
          <w:rFonts w:ascii="Times New Roman" w:hAnsi="Times New Roman"/>
          <w:sz w:val="28"/>
          <w:szCs w:val="28"/>
        </w:rPr>
      </w:pPr>
    </w:p>
    <w:p w:rsidR="004D2B64" w:rsidRPr="00A459BD" w:rsidRDefault="00A459BD" w:rsidP="00A459B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4F6E13" w:rsidRPr="00A459BD">
        <w:rPr>
          <w:rFonts w:ascii="Times New Roman" w:hAnsi="Times New Roman"/>
          <w:b/>
          <w:sz w:val="28"/>
          <w:szCs w:val="28"/>
        </w:rPr>
        <w:t>ВВЕДЕНИЕ</w:t>
      </w:r>
    </w:p>
    <w:p w:rsidR="004D2B64" w:rsidRPr="00A02E4E" w:rsidRDefault="004D2B64" w:rsidP="00A02E4E">
      <w:pPr>
        <w:spacing w:after="0" w:line="360" w:lineRule="auto"/>
        <w:ind w:firstLine="709"/>
        <w:jc w:val="both"/>
        <w:rPr>
          <w:rFonts w:ascii="Times New Roman" w:hAnsi="Times New Roman"/>
          <w:sz w:val="28"/>
          <w:szCs w:val="28"/>
        </w:rPr>
      </w:pPr>
    </w:p>
    <w:p w:rsidR="004D2B64" w:rsidRPr="00A02E4E" w:rsidRDefault="004D2B64" w:rsidP="00A02E4E">
      <w:pPr>
        <w:pStyle w:val="12"/>
        <w:tabs>
          <w:tab w:val="clear" w:pos="0"/>
          <w:tab w:val="clear" w:pos="142"/>
        </w:tabs>
        <w:ind w:firstLine="709"/>
        <w:rPr>
          <w:color w:val="auto"/>
        </w:rPr>
      </w:pPr>
      <w:r w:rsidRPr="00A02E4E">
        <w:rPr>
          <w:color w:val="auto"/>
        </w:rPr>
        <w:t>Объем реализации продукции (выполненных работ, оказанных услуг) – это один из основных показателей характеризующих деятельность предприятия, поэтому так важно, чтобы он был отражен в бухгалтерском учете правильно. Верно учтенные объемы реализации продукции, своевременный и достоверный учет отгрузки и оплаты продукции – это основа правильно сформированной выручки, а значит и правильно рассчитанных налогов.</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Актуальность работы в том, что с увеличением объемов производства особую актуальность представляют вопросы правильности ведения бухгалтерского учета отгрузки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 реализации готовой продукции, поскольку от правильного ведения выбранного организацией или предприятием метода признания выручки от реализации готовой продукции зависят многие показатели деятельности предприятия или организации. Одним из таких показателей, который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 xml:space="preserve">наиболее </w:t>
      </w:r>
      <w:r w:rsidR="004A2451" w:rsidRPr="00A02E4E">
        <w:rPr>
          <w:rFonts w:ascii="Times New Roman" w:hAnsi="Times New Roman" w:cs="Times New Roman"/>
          <w:color w:val="auto"/>
          <w:sz w:val="28"/>
          <w:szCs w:val="28"/>
        </w:rPr>
        <w:t>значим,</w:t>
      </w:r>
      <w:r w:rsidRPr="00A02E4E">
        <w:rPr>
          <w:rFonts w:ascii="Times New Roman" w:hAnsi="Times New Roman" w:cs="Times New Roman"/>
          <w:color w:val="auto"/>
          <w:sz w:val="28"/>
          <w:szCs w:val="28"/>
        </w:rPr>
        <w:t xml:space="preserve"> на мой взгляд, является величина налогооблагаемой выручки, </w:t>
      </w:r>
      <w:r w:rsidR="004A2451" w:rsidRPr="00A02E4E">
        <w:rPr>
          <w:rFonts w:ascii="Times New Roman" w:hAnsi="Times New Roman" w:cs="Times New Roman"/>
          <w:color w:val="auto"/>
          <w:sz w:val="28"/>
          <w:szCs w:val="28"/>
        </w:rPr>
        <w:t>а,</w:t>
      </w:r>
      <w:r w:rsidRPr="00A02E4E">
        <w:rPr>
          <w:rFonts w:ascii="Times New Roman" w:hAnsi="Times New Roman" w:cs="Times New Roman"/>
          <w:color w:val="auto"/>
          <w:sz w:val="28"/>
          <w:szCs w:val="28"/>
        </w:rPr>
        <w:t xml:space="preserve"> следовательно, и величина чистой прибыли, которую получит организация после уплаты всех налогов и сборов.</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Цель курсовой работы - изучить теоретические аспекты аудита и ревизии отгрузки и реализации готовой продукции, на основе практического материала рассмотреть ведение финансово-хозяйственного контроля деятельности субъекта хозяйствования</w:t>
      </w:r>
      <w:r w:rsidR="004A2451"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Задачами курсовой являются:</w:t>
      </w:r>
    </w:p>
    <w:p w:rsidR="004D2B64" w:rsidRPr="00A02E4E" w:rsidRDefault="004D2B64" w:rsidP="00A02E4E">
      <w:pPr>
        <w:numPr>
          <w:ilvl w:val="0"/>
          <w:numId w:val="1"/>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изучение положений и правил, регулирующих порядок, организацию и методику проведения финансово-хозяйственного контроля в Р</w:t>
      </w:r>
      <w:r w:rsidR="00C97DD8" w:rsidRPr="00A02E4E">
        <w:rPr>
          <w:rFonts w:ascii="Times New Roman" w:hAnsi="Times New Roman"/>
          <w:sz w:val="28"/>
          <w:szCs w:val="28"/>
        </w:rPr>
        <w:t>Ф;</w:t>
      </w:r>
    </w:p>
    <w:p w:rsidR="004D2B64" w:rsidRPr="00A02E4E" w:rsidRDefault="004D2B64" w:rsidP="00A02E4E">
      <w:pPr>
        <w:numPr>
          <w:ilvl w:val="0"/>
          <w:numId w:val="1"/>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изучение нормативно-правовой, методической и другой специальной литературы, относящейся непосредственно к выбранной теме;</w:t>
      </w:r>
    </w:p>
    <w:p w:rsidR="004D2B64" w:rsidRPr="00A02E4E" w:rsidRDefault="004D2B64" w:rsidP="00A02E4E">
      <w:pPr>
        <w:numPr>
          <w:ilvl w:val="0"/>
          <w:numId w:val="1"/>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рассмотрение реализации готовой продукции, как объекта финансово-хозяйственного контроля;</w:t>
      </w:r>
    </w:p>
    <w:p w:rsidR="004D2B64" w:rsidRPr="00A02E4E" w:rsidRDefault="004D2B64" w:rsidP="00A02E4E">
      <w:pPr>
        <w:numPr>
          <w:ilvl w:val="0"/>
          <w:numId w:val="1"/>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изучение организации</w:t>
      </w:r>
      <w:r w:rsidR="00A02E4E">
        <w:rPr>
          <w:rFonts w:ascii="Times New Roman" w:hAnsi="Times New Roman"/>
          <w:sz w:val="28"/>
          <w:szCs w:val="28"/>
        </w:rPr>
        <w:t xml:space="preserve"> </w:t>
      </w:r>
      <w:r w:rsidRPr="00A02E4E">
        <w:rPr>
          <w:rFonts w:ascii="Times New Roman" w:hAnsi="Times New Roman"/>
          <w:sz w:val="28"/>
          <w:szCs w:val="28"/>
        </w:rPr>
        <w:t>и методики</w:t>
      </w:r>
      <w:r w:rsidR="00A02E4E">
        <w:rPr>
          <w:rFonts w:ascii="Times New Roman" w:hAnsi="Times New Roman"/>
          <w:sz w:val="28"/>
          <w:szCs w:val="28"/>
        </w:rPr>
        <w:t xml:space="preserve"> </w:t>
      </w:r>
      <w:r w:rsidRPr="00A02E4E">
        <w:rPr>
          <w:rFonts w:ascii="Times New Roman" w:hAnsi="Times New Roman"/>
          <w:sz w:val="28"/>
          <w:szCs w:val="28"/>
        </w:rPr>
        <w:t>проверки операций по</w:t>
      </w:r>
      <w:r w:rsidR="00A02E4E">
        <w:rPr>
          <w:rFonts w:ascii="Times New Roman" w:hAnsi="Times New Roman"/>
          <w:sz w:val="28"/>
          <w:szCs w:val="28"/>
        </w:rPr>
        <w:t xml:space="preserve"> </w:t>
      </w:r>
      <w:r w:rsidRPr="00A02E4E">
        <w:rPr>
          <w:rFonts w:ascii="Times New Roman" w:hAnsi="Times New Roman"/>
          <w:sz w:val="28"/>
          <w:szCs w:val="28"/>
        </w:rPr>
        <w:t>отгрузке и реализации готовой продукции;</w:t>
      </w:r>
    </w:p>
    <w:p w:rsidR="004D2B64" w:rsidRPr="00A02E4E" w:rsidRDefault="004D2B64" w:rsidP="00A02E4E">
      <w:pPr>
        <w:numPr>
          <w:ilvl w:val="0"/>
          <w:numId w:val="1"/>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получению практических навыков по методике оформления результатов проверки учета отгрузки и реализации готовой продукции .</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Теоретической и методологической основой работы явились нормативно-правовые акты</w:t>
      </w:r>
      <w:r w:rsidR="00C97DD8" w:rsidRPr="00A02E4E">
        <w:rPr>
          <w:rFonts w:ascii="Times New Roman" w:hAnsi="Times New Roman"/>
          <w:sz w:val="28"/>
          <w:szCs w:val="28"/>
        </w:rPr>
        <w:t xml:space="preserve"> РФ</w:t>
      </w:r>
      <w:r w:rsidRPr="00A02E4E">
        <w:rPr>
          <w:rFonts w:ascii="Times New Roman" w:hAnsi="Times New Roman"/>
          <w:sz w:val="28"/>
          <w:szCs w:val="28"/>
        </w:rPr>
        <w:t>, научные труды и учебные пособия по бухгалтерскому учету, анализу, аудиту, материалы периодической печати, а также материалы практики.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Работа состоит из трех глав, заключения-вывода, списка используемых источников литературы, приложений.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Объектом изучения бухгалтерского учета отгрузки и реализации готовой продукции является ООО «ПОЛЕТ»</w:t>
      </w:r>
      <w:r w:rsidR="004A2451" w:rsidRPr="00A02E4E">
        <w:rPr>
          <w:rFonts w:ascii="Times New Roman" w:hAnsi="Times New Roman"/>
          <w:sz w:val="28"/>
          <w:szCs w:val="28"/>
        </w:rPr>
        <w:t xml:space="preserve"> </w:t>
      </w:r>
      <w:r w:rsidRPr="00A02E4E">
        <w:rPr>
          <w:rFonts w:ascii="Times New Roman" w:hAnsi="Times New Roman"/>
          <w:sz w:val="28"/>
          <w:szCs w:val="28"/>
        </w:rPr>
        <w:t xml:space="preserve">находящееся в </w:t>
      </w:r>
      <w:r w:rsidR="00C97DD8" w:rsidRPr="00A02E4E">
        <w:rPr>
          <w:rFonts w:ascii="Times New Roman" w:hAnsi="Times New Roman"/>
          <w:sz w:val="28"/>
          <w:szCs w:val="28"/>
        </w:rPr>
        <w:t>г. Белово</w:t>
      </w:r>
      <w:r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p>
    <w:p w:rsidR="00DB6C87" w:rsidRPr="00A02E4E" w:rsidRDefault="004D2B64" w:rsidP="00A459BD">
      <w:pPr>
        <w:pStyle w:val="1"/>
        <w:spacing w:before="0" w:after="0" w:line="360" w:lineRule="auto"/>
        <w:ind w:firstLine="709"/>
        <w:jc w:val="center"/>
        <w:rPr>
          <w:rFonts w:ascii="Times New Roman" w:hAnsi="Times New Roman" w:cs="Times New Roman"/>
          <w:bCs w:val="0"/>
          <w:color w:val="auto"/>
          <w:sz w:val="28"/>
          <w:szCs w:val="28"/>
        </w:rPr>
      </w:pPr>
      <w:r w:rsidRPr="00A02E4E">
        <w:rPr>
          <w:rFonts w:ascii="Times New Roman" w:hAnsi="Times New Roman" w:cs="Times New Roman"/>
          <w:color w:val="auto"/>
          <w:sz w:val="28"/>
          <w:szCs w:val="28"/>
        </w:rPr>
        <w:br w:type="page"/>
      </w:r>
      <w:bookmarkStart w:id="0" w:name="_Toc172497121"/>
      <w:r w:rsidR="00C97DD8" w:rsidRPr="00A02E4E">
        <w:rPr>
          <w:rFonts w:ascii="Times New Roman" w:hAnsi="Times New Roman" w:cs="Times New Roman"/>
          <w:color w:val="auto"/>
          <w:sz w:val="28"/>
          <w:szCs w:val="28"/>
        </w:rPr>
        <w:t>Г</w:t>
      </w:r>
      <w:r w:rsidR="00A93440" w:rsidRPr="00A02E4E">
        <w:rPr>
          <w:rFonts w:ascii="Times New Roman" w:hAnsi="Times New Roman" w:cs="Times New Roman"/>
          <w:color w:val="auto"/>
          <w:sz w:val="28"/>
          <w:szCs w:val="28"/>
        </w:rPr>
        <w:t>ЛАВА</w:t>
      </w:r>
      <w:r w:rsidR="00C97DD8" w:rsidRPr="00A02E4E">
        <w:rPr>
          <w:rFonts w:ascii="Times New Roman" w:hAnsi="Times New Roman" w:cs="Times New Roman"/>
          <w:color w:val="auto"/>
          <w:sz w:val="28"/>
          <w:szCs w:val="28"/>
        </w:rPr>
        <w:t xml:space="preserve"> 1. </w:t>
      </w:r>
      <w:bookmarkStart w:id="1" w:name="_Toc172497125"/>
      <w:r w:rsidR="00DB6C87" w:rsidRPr="00A02E4E">
        <w:rPr>
          <w:rFonts w:ascii="Times New Roman" w:hAnsi="Times New Roman" w:cs="Times New Roman"/>
          <w:color w:val="auto"/>
          <w:sz w:val="28"/>
          <w:szCs w:val="28"/>
        </w:rPr>
        <w:t>ОРГАНИЗАЦИЯ И МЕТОДИКА ПРОВЕРКИ ОПЕРАЦИЙ ПО УЧЕТУ ГОТОВОЙ ПРОДУКЦИИ И ЕЕ РЕАЛИЗАЦИИ</w:t>
      </w:r>
      <w:bookmarkEnd w:id="1"/>
    </w:p>
    <w:p w:rsidR="00A459BD" w:rsidRDefault="00A459BD" w:rsidP="00A459BD">
      <w:pPr>
        <w:pStyle w:val="2"/>
        <w:spacing w:before="0" w:after="0" w:line="360" w:lineRule="auto"/>
        <w:ind w:firstLine="709"/>
        <w:jc w:val="center"/>
        <w:rPr>
          <w:rFonts w:ascii="Times New Roman" w:hAnsi="Times New Roman" w:cs="Times New Roman"/>
          <w:bCs w:val="0"/>
          <w:i w:val="0"/>
          <w:iCs w:val="0"/>
          <w:color w:val="auto"/>
        </w:rPr>
      </w:pPr>
      <w:bookmarkStart w:id="2" w:name="_Toc172497122"/>
      <w:bookmarkEnd w:id="0"/>
    </w:p>
    <w:p w:rsidR="004D2B64" w:rsidRPr="00A02E4E" w:rsidRDefault="00C97DD8" w:rsidP="00A459BD">
      <w:pPr>
        <w:pStyle w:val="2"/>
        <w:spacing w:before="0" w:after="0" w:line="360" w:lineRule="auto"/>
        <w:ind w:firstLine="709"/>
        <w:jc w:val="center"/>
        <w:rPr>
          <w:rFonts w:ascii="Times New Roman" w:hAnsi="Times New Roman" w:cs="Times New Roman"/>
          <w:bCs w:val="0"/>
          <w:i w:val="0"/>
          <w:iCs w:val="0"/>
          <w:color w:val="auto"/>
        </w:rPr>
      </w:pPr>
      <w:r w:rsidRPr="00A02E4E">
        <w:rPr>
          <w:rFonts w:ascii="Times New Roman" w:hAnsi="Times New Roman" w:cs="Times New Roman"/>
          <w:bCs w:val="0"/>
          <w:i w:val="0"/>
          <w:iCs w:val="0"/>
          <w:color w:val="auto"/>
        </w:rPr>
        <w:t>1.1</w:t>
      </w:r>
      <w:r w:rsidR="004A2451" w:rsidRPr="00A02E4E">
        <w:rPr>
          <w:rFonts w:ascii="Times New Roman" w:hAnsi="Times New Roman" w:cs="Times New Roman"/>
          <w:bCs w:val="0"/>
          <w:i w:val="0"/>
          <w:iCs w:val="0"/>
          <w:color w:val="auto"/>
        </w:rPr>
        <w:t xml:space="preserve"> </w:t>
      </w:r>
      <w:r w:rsidR="00DB6C87" w:rsidRPr="00A02E4E">
        <w:rPr>
          <w:rFonts w:ascii="Times New Roman" w:hAnsi="Times New Roman" w:cs="Times New Roman"/>
          <w:bCs w:val="0"/>
          <w:i w:val="0"/>
          <w:iCs w:val="0"/>
          <w:color w:val="auto"/>
        </w:rPr>
        <w:t>Реализация как объект финансово-хозяйственного</w:t>
      </w:r>
      <w:bookmarkEnd w:id="2"/>
      <w:r w:rsidR="00DB6C87" w:rsidRPr="00A02E4E">
        <w:rPr>
          <w:rFonts w:ascii="Times New Roman" w:hAnsi="Times New Roman" w:cs="Times New Roman"/>
          <w:bCs w:val="0"/>
          <w:i w:val="0"/>
          <w:iCs w:val="0"/>
          <w:color w:val="auto"/>
        </w:rPr>
        <w:t xml:space="preserve"> контроля</w:t>
      </w:r>
    </w:p>
    <w:p w:rsidR="00C97DD8" w:rsidRPr="00A02E4E" w:rsidRDefault="00C97DD8" w:rsidP="00A02E4E">
      <w:pPr>
        <w:spacing w:after="0" w:line="360" w:lineRule="auto"/>
        <w:ind w:firstLine="709"/>
        <w:jc w:val="both"/>
        <w:rPr>
          <w:rFonts w:ascii="Times New Roman" w:hAnsi="Times New Roman"/>
          <w:sz w:val="28"/>
          <w:szCs w:val="28"/>
        </w:rPr>
      </w:pPr>
    </w:p>
    <w:p w:rsidR="004D2B64" w:rsidRPr="00A02E4E" w:rsidRDefault="004D2B64" w:rsidP="00A02E4E">
      <w:pPr>
        <w:pStyle w:val="22"/>
        <w:spacing w:after="0" w:line="360" w:lineRule="auto"/>
        <w:ind w:left="0" w:firstLine="709"/>
        <w:jc w:val="both"/>
        <w:rPr>
          <w:color w:val="auto"/>
        </w:rPr>
      </w:pPr>
      <w:r w:rsidRPr="00A02E4E">
        <w:rPr>
          <w:color w:val="auto"/>
        </w:rPr>
        <w:t>Реализация выпущенной</w:t>
      </w:r>
      <w:r w:rsidR="00A02E4E">
        <w:rPr>
          <w:color w:val="auto"/>
        </w:rPr>
        <w:t xml:space="preserve"> </w:t>
      </w:r>
      <w:r w:rsidRPr="00A02E4E">
        <w:rPr>
          <w:color w:val="auto"/>
        </w:rPr>
        <w:t>готовой</w:t>
      </w:r>
      <w:r w:rsidR="00A02E4E">
        <w:rPr>
          <w:color w:val="auto"/>
        </w:rPr>
        <w:t xml:space="preserve"> </w:t>
      </w:r>
      <w:r w:rsidRPr="00A02E4E">
        <w:rPr>
          <w:color w:val="auto"/>
        </w:rPr>
        <w:t>продукции – конечная цель деятельности организации, заключительный этап кругооборота ее средств, по завершении которого определяются результаты хозяйствования, эффективность производства.</w:t>
      </w:r>
    </w:p>
    <w:p w:rsidR="004D2B64" w:rsidRPr="00A02E4E" w:rsidRDefault="004D2B64" w:rsidP="00A02E4E">
      <w:pPr>
        <w:pStyle w:val="22"/>
        <w:spacing w:after="0" w:line="360" w:lineRule="auto"/>
        <w:ind w:left="0" w:firstLine="709"/>
        <w:jc w:val="both"/>
        <w:rPr>
          <w:color w:val="auto"/>
        </w:rPr>
      </w:pPr>
      <w:r w:rsidRPr="00A02E4E">
        <w:rPr>
          <w:color w:val="auto"/>
        </w:rPr>
        <w:t>Готовая продукция – конечный продукт производственного процесса предприятия. Это изделия и продукты, полностью законченные обработкой на данном предприятии, отвечающие требованиям стандартов и техническим условиям, сданные на склад готовой продукции или представителям заказчика. Продукция, законченная обработкой, но не принятая, числится в составе незавершенного производства.</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Предприятия изготавливают продукцию в строгом соответствии с заключенными договорами, разработанными плановыми заданиями по ассортименту, количеству и качеству, постоянно уделяя большое внимание вопросам увеличения объема выпускаемой продукции, расширения ее ассортимента и улучшения качества, изучая потребности рынка.</w:t>
      </w:r>
    </w:p>
    <w:p w:rsidR="004D2B64" w:rsidRPr="00A02E4E" w:rsidRDefault="004D2B64" w:rsidP="00A02E4E">
      <w:pPr>
        <w:spacing w:after="0" w:line="360" w:lineRule="auto"/>
        <w:ind w:firstLine="709"/>
        <w:jc w:val="both"/>
        <w:rPr>
          <w:rFonts w:ascii="Times New Roman" w:hAnsi="Times New Roman"/>
          <w:snapToGrid w:val="0"/>
          <w:sz w:val="28"/>
          <w:szCs w:val="28"/>
        </w:rPr>
      </w:pPr>
      <w:r w:rsidRPr="00A02E4E">
        <w:rPr>
          <w:rFonts w:ascii="Times New Roman" w:hAnsi="Times New Roman"/>
          <w:snapToGrid w:val="0"/>
          <w:sz w:val="28"/>
          <w:szCs w:val="28"/>
        </w:rPr>
        <w:t>Готовая продукция - это продукция основного и вспомогательного производств предприятия, предназначенная для выпуска на сторону. К ней предъявляются следующие основные требования. Она должна быть полностью закончена и укомплектована; соответствовать стандартам и/или техническим условиям и быть принятой службой технического контроля; снабжена соответствующим паспортом, сертификатом, гигиеническим заключением и другими необходимыми документами, удостоверяющими ее качество и комплектность. При передаче готовой продукции на склад или при сдаче покупателю непосредственно из производства должен составляться акт приемки или другой аналогичный документ.</w:t>
      </w:r>
    </w:p>
    <w:p w:rsidR="004D2B64" w:rsidRPr="00A02E4E" w:rsidRDefault="004D2B64" w:rsidP="00A02E4E">
      <w:pPr>
        <w:spacing w:after="0" w:line="360" w:lineRule="auto"/>
        <w:ind w:firstLine="709"/>
        <w:jc w:val="both"/>
        <w:rPr>
          <w:rFonts w:ascii="Times New Roman" w:hAnsi="Times New Roman"/>
          <w:snapToGrid w:val="0"/>
          <w:sz w:val="28"/>
          <w:szCs w:val="28"/>
        </w:rPr>
      </w:pPr>
      <w:r w:rsidRPr="00A02E4E">
        <w:rPr>
          <w:rFonts w:ascii="Times New Roman" w:hAnsi="Times New Roman"/>
          <w:snapToGrid w:val="0"/>
          <w:sz w:val="28"/>
          <w:szCs w:val="28"/>
        </w:rPr>
        <w:t xml:space="preserve">Готовая продукция является конечным результатом производственного цикла. Ее реализация завершает оборот хозяйственных средств и определяет эффективность производства: «деньги - товар - деньги» (Д </w:t>
      </w:r>
      <w:r w:rsidR="004A2451" w:rsidRPr="00A02E4E">
        <w:rPr>
          <w:rFonts w:ascii="Times New Roman" w:hAnsi="Times New Roman"/>
          <w:snapToGrid w:val="0"/>
          <w:sz w:val="28"/>
          <w:szCs w:val="28"/>
        </w:rPr>
        <w:t xml:space="preserve">- </w:t>
      </w:r>
      <w:r w:rsidRPr="00A02E4E">
        <w:rPr>
          <w:rFonts w:ascii="Times New Roman" w:hAnsi="Times New Roman"/>
          <w:snapToGrid w:val="0"/>
          <w:sz w:val="28"/>
          <w:szCs w:val="28"/>
        </w:rPr>
        <w:t>Т - Д*). Если Д* больше Д, то получается прибыль.</w:t>
      </w:r>
    </w:p>
    <w:p w:rsidR="004D2B64" w:rsidRPr="00A02E4E" w:rsidRDefault="004D2B64" w:rsidP="00A02E4E">
      <w:pPr>
        <w:spacing w:after="0" w:line="360" w:lineRule="auto"/>
        <w:ind w:firstLine="709"/>
        <w:jc w:val="both"/>
        <w:rPr>
          <w:rFonts w:ascii="Times New Roman" w:hAnsi="Times New Roman"/>
          <w:snapToGrid w:val="0"/>
          <w:sz w:val="28"/>
          <w:szCs w:val="28"/>
        </w:rPr>
      </w:pPr>
      <w:r w:rsidRPr="00A02E4E">
        <w:rPr>
          <w:rFonts w:ascii="Times New Roman" w:hAnsi="Times New Roman"/>
          <w:snapToGrid w:val="0"/>
          <w:sz w:val="28"/>
          <w:szCs w:val="28"/>
        </w:rPr>
        <w:t>Готовая продукция отражается в бухгалтерском учете предприятия по фактической, нормативной (плановой) производственной себестоимости или по прямым статьям затрат. В производственную себестоимость готовой продукции должны включаться материальные и трудовые производственные затраты, амортизация основных средств и другие, расходы, непосредственно связанные с производством. Другие расходы, в частности общехозяйственные (собираемые на счете 26 «Общехозяйственные расходы»), могут включаться или не включаться в состав производственной себестоимости.</w:t>
      </w:r>
    </w:p>
    <w:p w:rsidR="004D2B64" w:rsidRPr="00A02E4E" w:rsidRDefault="004D2B64" w:rsidP="00A02E4E">
      <w:pPr>
        <w:spacing w:after="0" w:line="360" w:lineRule="auto"/>
        <w:ind w:firstLine="709"/>
        <w:jc w:val="both"/>
        <w:rPr>
          <w:rFonts w:ascii="Times New Roman" w:hAnsi="Times New Roman"/>
          <w:snapToGrid w:val="0"/>
          <w:sz w:val="28"/>
          <w:szCs w:val="28"/>
        </w:rPr>
      </w:pPr>
      <w:r w:rsidRPr="00A02E4E">
        <w:rPr>
          <w:rFonts w:ascii="Times New Roman" w:hAnsi="Times New Roman"/>
          <w:snapToGrid w:val="0"/>
          <w:sz w:val="28"/>
          <w:szCs w:val="28"/>
        </w:rPr>
        <w:t>Учет отгруженной продукции (сданных заказчику работ и оказанных потребителю услуг) осуществляется по полной фактической себестоимости, то есть кроме производственных расходов в нем должны быть отражены остальные затраты, в том числе связанные с реализацией продукции.</w:t>
      </w:r>
    </w:p>
    <w:p w:rsidR="004D2B64" w:rsidRPr="00A02E4E" w:rsidRDefault="004D2B64" w:rsidP="00A02E4E">
      <w:pPr>
        <w:spacing w:after="0" w:line="360" w:lineRule="auto"/>
        <w:ind w:firstLine="709"/>
        <w:jc w:val="both"/>
        <w:rPr>
          <w:rFonts w:ascii="Times New Roman" w:hAnsi="Times New Roman"/>
          <w:snapToGrid w:val="0"/>
          <w:sz w:val="28"/>
          <w:szCs w:val="28"/>
        </w:rPr>
      </w:pPr>
      <w:r w:rsidRPr="00A02E4E">
        <w:rPr>
          <w:rFonts w:ascii="Times New Roman" w:hAnsi="Times New Roman"/>
          <w:snapToGrid w:val="0"/>
          <w:sz w:val="28"/>
          <w:szCs w:val="28"/>
        </w:rPr>
        <w:t>В рыночных условиях большое значение имеют формы договорных отношений между поставщиками и покупателями. Например, часть расходов по реализации продукции покупатель может взять на себя, равно как и часть рисков, связанных с транспортировкой и хранением на промежуточных складах.</w:t>
      </w:r>
    </w:p>
    <w:p w:rsidR="004D2B64" w:rsidRPr="00A02E4E" w:rsidRDefault="004D2B64" w:rsidP="00A02E4E">
      <w:pPr>
        <w:spacing w:after="0" w:line="360" w:lineRule="auto"/>
        <w:ind w:firstLine="709"/>
        <w:jc w:val="both"/>
        <w:rPr>
          <w:rFonts w:ascii="Times New Roman" w:hAnsi="Times New Roman"/>
          <w:snapToGrid w:val="0"/>
          <w:sz w:val="28"/>
          <w:szCs w:val="28"/>
        </w:rPr>
      </w:pPr>
      <w:r w:rsidRPr="00A02E4E">
        <w:rPr>
          <w:rFonts w:ascii="Times New Roman" w:hAnsi="Times New Roman"/>
          <w:snapToGrid w:val="0"/>
          <w:sz w:val="28"/>
          <w:szCs w:val="28"/>
        </w:rPr>
        <w:t>Одним из важных международных правил бухгалтерского учета является принцип действующего предприятия, который заключается в том, что хозяйствующий субъект предполагается функционирующим в течение неопределенно большого промежутка времени.</w:t>
      </w:r>
    </w:p>
    <w:p w:rsidR="004D2B64" w:rsidRPr="00A02E4E" w:rsidRDefault="004D2B64" w:rsidP="00A02E4E">
      <w:pPr>
        <w:spacing w:after="0" w:line="360" w:lineRule="auto"/>
        <w:ind w:firstLine="709"/>
        <w:jc w:val="both"/>
        <w:rPr>
          <w:rFonts w:ascii="Times New Roman" w:hAnsi="Times New Roman"/>
          <w:snapToGrid w:val="0"/>
          <w:sz w:val="28"/>
          <w:szCs w:val="28"/>
        </w:rPr>
      </w:pPr>
      <w:r w:rsidRPr="00A02E4E">
        <w:rPr>
          <w:rFonts w:ascii="Times New Roman" w:hAnsi="Times New Roman"/>
          <w:snapToGrid w:val="0"/>
          <w:sz w:val="28"/>
          <w:szCs w:val="28"/>
        </w:rPr>
        <w:t>В этой связи бухгалтерия обязана регулярно проводить анализ объемов выпуска отдельных образцов продукции, размера чистой прибыли, полученной от их реализации, а также суммы чистой прибыли на единицу продукции. Это позволит вырабатывать рекомендации по снятию с производства устаревших образцов изделий и переходу на новые виды продукции.</w:t>
      </w:r>
    </w:p>
    <w:p w:rsidR="001D5E52" w:rsidRPr="00A02E4E" w:rsidRDefault="001D5E52" w:rsidP="00A02E4E">
      <w:pPr>
        <w:spacing w:after="0" w:line="360" w:lineRule="auto"/>
        <w:ind w:firstLine="709"/>
        <w:jc w:val="both"/>
        <w:rPr>
          <w:rFonts w:ascii="Times New Roman" w:hAnsi="Times New Roman"/>
          <w:sz w:val="28"/>
          <w:szCs w:val="28"/>
        </w:rPr>
      </w:pPr>
    </w:p>
    <w:p w:rsidR="004D2B64" w:rsidRPr="00A02E4E" w:rsidRDefault="00ED571F" w:rsidP="00A459BD">
      <w:pPr>
        <w:pStyle w:val="2"/>
        <w:spacing w:before="0" w:after="0" w:line="360" w:lineRule="auto"/>
        <w:ind w:firstLine="709"/>
        <w:jc w:val="center"/>
        <w:rPr>
          <w:rFonts w:ascii="Times New Roman" w:hAnsi="Times New Roman" w:cs="Times New Roman"/>
          <w:bCs w:val="0"/>
          <w:i w:val="0"/>
          <w:iCs w:val="0"/>
          <w:color w:val="auto"/>
        </w:rPr>
      </w:pPr>
      <w:r w:rsidRPr="00A02E4E">
        <w:rPr>
          <w:rFonts w:ascii="Times New Roman" w:hAnsi="Times New Roman" w:cs="Times New Roman"/>
          <w:bCs w:val="0"/>
          <w:i w:val="0"/>
          <w:iCs w:val="0"/>
          <w:color w:val="auto"/>
        </w:rPr>
        <w:t>1.</w:t>
      </w:r>
      <w:r w:rsidR="00103885" w:rsidRPr="00A02E4E">
        <w:rPr>
          <w:rFonts w:ascii="Times New Roman" w:hAnsi="Times New Roman" w:cs="Times New Roman"/>
          <w:bCs w:val="0"/>
          <w:i w:val="0"/>
          <w:iCs w:val="0"/>
          <w:color w:val="auto"/>
        </w:rPr>
        <w:t>2</w:t>
      </w:r>
      <w:r w:rsidR="004D2B64" w:rsidRPr="00A02E4E">
        <w:rPr>
          <w:rFonts w:ascii="Times New Roman" w:hAnsi="Times New Roman" w:cs="Times New Roman"/>
          <w:bCs w:val="0"/>
          <w:i w:val="0"/>
          <w:iCs w:val="0"/>
          <w:color w:val="auto"/>
        </w:rPr>
        <w:t xml:space="preserve"> </w:t>
      </w:r>
      <w:bookmarkStart w:id="3" w:name="_Toc172497126"/>
      <w:r w:rsidR="004D2B64" w:rsidRPr="00A02E4E">
        <w:rPr>
          <w:rFonts w:ascii="Times New Roman" w:hAnsi="Times New Roman" w:cs="Times New Roman"/>
          <w:bCs w:val="0"/>
          <w:i w:val="0"/>
          <w:iCs w:val="0"/>
          <w:color w:val="auto"/>
        </w:rPr>
        <w:t>Планирование и организация проведения ревизии учета отгрузки и реализации готовой продукции</w:t>
      </w:r>
      <w:bookmarkEnd w:id="3"/>
    </w:p>
    <w:p w:rsidR="00103885" w:rsidRPr="00A02E4E" w:rsidRDefault="00103885" w:rsidP="00A02E4E">
      <w:pPr>
        <w:spacing w:after="0" w:line="360" w:lineRule="auto"/>
        <w:ind w:firstLine="709"/>
        <w:jc w:val="both"/>
        <w:rPr>
          <w:rFonts w:ascii="Times New Roman" w:hAnsi="Times New Roman"/>
          <w:sz w:val="28"/>
          <w:szCs w:val="28"/>
        </w:rPr>
      </w:pPr>
    </w:p>
    <w:p w:rsidR="004D2B64" w:rsidRPr="00A02E4E" w:rsidRDefault="00103885"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w:t>
      </w:r>
      <w:r w:rsidR="004D2B64" w:rsidRPr="00A02E4E">
        <w:rPr>
          <w:rFonts w:ascii="Times New Roman" w:hAnsi="Times New Roman"/>
          <w:sz w:val="28"/>
          <w:szCs w:val="28"/>
        </w:rPr>
        <w:t xml:space="preserve"> учетной политике должно быть определено:</w:t>
      </w:r>
    </w:p>
    <w:p w:rsidR="004D2B64" w:rsidRPr="00A02E4E" w:rsidRDefault="004D2B64" w:rsidP="00A02E4E">
      <w:pPr>
        <w:numPr>
          <w:ilvl w:val="0"/>
          <w:numId w:val="3"/>
        </w:numPr>
        <w:tabs>
          <w:tab w:val="clear" w:pos="0"/>
        </w:tabs>
        <w:spacing w:after="0" w:line="360" w:lineRule="auto"/>
        <w:ind w:firstLine="709"/>
        <w:jc w:val="both"/>
        <w:rPr>
          <w:rFonts w:ascii="Times New Roman" w:hAnsi="Times New Roman"/>
          <w:sz w:val="28"/>
          <w:szCs w:val="28"/>
        </w:rPr>
      </w:pPr>
      <w:r w:rsidRPr="00A02E4E">
        <w:rPr>
          <w:rFonts w:ascii="Times New Roman" w:hAnsi="Times New Roman"/>
          <w:sz w:val="28"/>
          <w:szCs w:val="28"/>
        </w:rPr>
        <w:t>Количество (периодичность) инвентаризаций в отчетном году и даты их проведения;</w:t>
      </w:r>
    </w:p>
    <w:p w:rsidR="004D2B64" w:rsidRPr="00A02E4E" w:rsidRDefault="004D2B64" w:rsidP="00A02E4E">
      <w:pPr>
        <w:numPr>
          <w:ilvl w:val="0"/>
          <w:numId w:val="3"/>
        </w:numPr>
        <w:tabs>
          <w:tab w:val="clear" w:pos="0"/>
        </w:tabs>
        <w:spacing w:after="0" w:line="360" w:lineRule="auto"/>
        <w:ind w:firstLine="709"/>
        <w:jc w:val="both"/>
        <w:rPr>
          <w:rFonts w:ascii="Times New Roman" w:hAnsi="Times New Roman"/>
          <w:sz w:val="28"/>
          <w:szCs w:val="28"/>
        </w:rPr>
      </w:pPr>
      <w:r w:rsidRPr="00A02E4E">
        <w:rPr>
          <w:rFonts w:ascii="Times New Roman" w:hAnsi="Times New Roman"/>
          <w:sz w:val="28"/>
          <w:szCs w:val="28"/>
        </w:rPr>
        <w:t>Перечень имущества и обязательств, проверяемых при каждой из них;</w:t>
      </w:r>
    </w:p>
    <w:p w:rsidR="004D2B64" w:rsidRPr="00A02E4E" w:rsidRDefault="004D2B64" w:rsidP="00A02E4E">
      <w:pPr>
        <w:numPr>
          <w:ilvl w:val="0"/>
          <w:numId w:val="3"/>
        </w:numPr>
        <w:tabs>
          <w:tab w:val="clear" w:pos="0"/>
        </w:tabs>
        <w:spacing w:after="0" w:line="360" w:lineRule="auto"/>
        <w:ind w:firstLine="709"/>
        <w:jc w:val="both"/>
        <w:rPr>
          <w:rFonts w:ascii="Times New Roman" w:hAnsi="Times New Roman"/>
          <w:sz w:val="28"/>
          <w:szCs w:val="28"/>
        </w:rPr>
      </w:pPr>
      <w:r w:rsidRPr="00A02E4E">
        <w:rPr>
          <w:rFonts w:ascii="Times New Roman" w:hAnsi="Times New Roman"/>
          <w:sz w:val="28"/>
          <w:szCs w:val="28"/>
        </w:rPr>
        <w:t>Состав инвентаризационной комиссии;</w:t>
      </w:r>
    </w:p>
    <w:p w:rsidR="004D2B64" w:rsidRPr="00A02E4E" w:rsidRDefault="004D2B64" w:rsidP="00A02E4E">
      <w:pPr>
        <w:numPr>
          <w:ilvl w:val="0"/>
          <w:numId w:val="3"/>
        </w:numPr>
        <w:tabs>
          <w:tab w:val="clear" w:pos="0"/>
        </w:tabs>
        <w:spacing w:after="0" w:line="360" w:lineRule="auto"/>
        <w:ind w:firstLine="709"/>
        <w:jc w:val="both"/>
        <w:rPr>
          <w:rFonts w:ascii="Times New Roman" w:hAnsi="Times New Roman"/>
          <w:sz w:val="28"/>
          <w:szCs w:val="28"/>
        </w:rPr>
      </w:pPr>
      <w:r w:rsidRPr="00A02E4E">
        <w:rPr>
          <w:rFonts w:ascii="Times New Roman" w:hAnsi="Times New Roman"/>
          <w:sz w:val="28"/>
          <w:szCs w:val="28"/>
        </w:rPr>
        <w:t>Порядок оформления инвентаризации.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целях обеспечения своевременного и полного проведения инвентаризации</w:t>
      </w:r>
      <w:r w:rsidR="00A02E4E">
        <w:rPr>
          <w:rFonts w:ascii="Times New Roman" w:hAnsi="Times New Roman"/>
          <w:sz w:val="28"/>
          <w:szCs w:val="28"/>
        </w:rPr>
        <w:t xml:space="preserve"> </w:t>
      </w:r>
      <w:r w:rsidRPr="00A02E4E">
        <w:rPr>
          <w:rFonts w:ascii="Times New Roman" w:hAnsi="Times New Roman"/>
          <w:sz w:val="28"/>
          <w:szCs w:val="28"/>
        </w:rPr>
        <w:t>готовой продукции главный бухгалтер должен составить план-график проведения инвентаризаций, который состоит из двух частей:</w:t>
      </w:r>
    </w:p>
    <w:p w:rsidR="004D2B64" w:rsidRPr="00A02E4E" w:rsidRDefault="004D2B64" w:rsidP="00A02E4E">
      <w:pPr>
        <w:numPr>
          <w:ilvl w:val="0"/>
          <w:numId w:val="4"/>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График плановых инвентаризаций</w:t>
      </w:r>
    </w:p>
    <w:p w:rsidR="004D2B64" w:rsidRPr="00A02E4E" w:rsidRDefault="004D2B64" w:rsidP="00A02E4E">
      <w:pPr>
        <w:numPr>
          <w:ilvl w:val="0"/>
          <w:numId w:val="4"/>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График внеплановых (внезапных) проверок наличия готовой продукции, материальных ценностей.</w:t>
      </w:r>
      <w:r w:rsidRPr="00A02E4E">
        <w:rPr>
          <w:rFonts w:ascii="Times New Roman" w:hAnsi="Times New Roman"/>
          <w:sz w:val="28"/>
          <w:szCs w:val="28"/>
        </w:rPr>
        <w:sym w:font="Symbol" w:char="F05B"/>
      </w:r>
      <w:r w:rsidRPr="00A02E4E">
        <w:rPr>
          <w:rFonts w:ascii="Times New Roman" w:hAnsi="Times New Roman"/>
          <w:sz w:val="28"/>
          <w:szCs w:val="28"/>
        </w:rPr>
        <w:t>4, с.52</w:t>
      </w:r>
      <w:r w:rsidRPr="00A02E4E">
        <w:rPr>
          <w:rFonts w:ascii="Times New Roman" w:hAnsi="Times New Roman"/>
          <w:sz w:val="28"/>
          <w:szCs w:val="28"/>
        </w:rPr>
        <w:sym w:font="Symbol" w:char="F05D"/>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Ревизия представляет собой полную или частичную проверку за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определенный период</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деятельности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должностного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лица,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отдела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или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предприятия осуществляемую способами документального и отчасти фактического контроля.</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ходе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ревизии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применяются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различные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приемы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способы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контроля, подразделяющиеся на две группы:</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1.Способы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проверки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которыми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оформлены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финансовые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 хозяйственные операции предприятий,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учреждений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организаций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(способы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документального контроля).</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2.Способы проверки фактического наличия, состояния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сохранности денежных средств, имущественно-материальных и товарных ценностей, объема и качества выполненных работ (способы фактического контроля).</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Первоначально следует ознакомиться с учетной политикой организации в части:</w:t>
      </w:r>
    </w:p>
    <w:p w:rsidR="004D2B64" w:rsidRPr="00A02E4E" w:rsidRDefault="004D2B64" w:rsidP="00A02E4E">
      <w:pPr>
        <w:pStyle w:val="HTML"/>
        <w:numPr>
          <w:ilvl w:val="0"/>
          <w:numId w:val="11"/>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метода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затрат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производство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калькулирования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фактической себестоимости прибыли;</w:t>
      </w:r>
    </w:p>
    <w:p w:rsidR="004D2B64" w:rsidRPr="00A02E4E" w:rsidRDefault="004D2B64" w:rsidP="00A02E4E">
      <w:pPr>
        <w:pStyle w:val="HTML"/>
        <w:numPr>
          <w:ilvl w:val="0"/>
          <w:numId w:val="11"/>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метода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распределения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видам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выпускаемой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затрат вспомогательного производства;</w:t>
      </w:r>
    </w:p>
    <w:p w:rsidR="004D2B64" w:rsidRPr="00A02E4E" w:rsidRDefault="004D2B64" w:rsidP="00A02E4E">
      <w:pPr>
        <w:pStyle w:val="HTML"/>
        <w:numPr>
          <w:ilvl w:val="0"/>
          <w:numId w:val="11"/>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метода распределения по видам выпускаемой 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общепроизводственных расходов;</w:t>
      </w:r>
    </w:p>
    <w:p w:rsidR="004D2B64" w:rsidRPr="00A02E4E" w:rsidRDefault="004D2B64" w:rsidP="00A02E4E">
      <w:pPr>
        <w:pStyle w:val="HTML"/>
        <w:numPr>
          <w:ilvl w:val="0"/>
          <w:numId w:val="11"/>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метода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распределения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видам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выпускаемой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коммерческих расходов;</w:t>
      </w:r>
    </w:p>
    <w:p w:rsidR="004D2B64" w:rsidRPr="00A02E4E" w:rsidRDefault="004D2B64" w:rsidP="00A02E4E">
      <w:pPr>
        <w:pStyle w:val="HTML"/>
        <w:numPr>
          <w:ilvl w:val="0"/>
          <w:numId w:val="11"/>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порядка оценки незавершенного производства и готовой продукции;</w:t>
      </w:r>
    </w:p>
    <w:p w:rsidR="004D2B64" w:rsidRPr="00A02E4E" w:rsidRDefault="004D2B64" w:rsidP="00A02E4E">
      <w:pPr>
        <w:pStyle w:val="HTML"/>
        <w:numPr>
          <w:ilvl w:val="0"/>
          <w:numId w:val="11"/>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способа ведения бухгалтерского учета готовой продукции;</w:t>
      </w:r>
    </w:p>
    <w:p w:rsidR="004D2B64" w:rsidRPr="00A02E4E" w:rsidRDefault="004D2B64" w:rsidP="00A02E4E">
      <w:pPr>
        <w:pStyle w:val="HTML"/>
        <w:numPr>
          <w:ilvl w:val="0"/>
          <w:numId w:val="11"/>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использования счета 43 «Готовая продукция»;</w:t>
      </w:r>
    </w:p>
    <w:p w:rsidR="004D2B64" w:rsidRPr="00A02E4E" w:rsidRDefault="004D2B64" w:rsidP="00A02E4E">
      <w:pPr>
        <w:pStyle w:val="HTML"/>
        <w:numPr>
          <w:ilvl w:val="0"/>
          <w:numId w:val="11"/>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признания выручки от продажи продукции для целей налогообложения.</w:t>
      </w:r>
    </w:p>
    <w:p w:rsidR="004D2B64" w:rsidRPr="00A02E4E" w:rsidRDefault="004D2B64" w:rsidP="00A02E4E">
      <w:pPr>
        <w:pStyle w:val="22"/>
        <w:widowControl w:val="0"/>
        <w:spacing w:after="0" w:line="360" w:lineRule="auto"/>
        <w:ind w:left="0" w:firstLine="709"/>
        <w:jc w:val="both"/>
        <w:rPr>
          <w:noProof/>
          <w:snapToGrid w:val="0"/>
          <w:color w:val="auto"/>
        </w:rPr>
      </w:pPr>
      <w:r w:rsidRPr="00A02E4E">
        <w:rPr>
          <w:color w:val="auto"/>
        </w:rPr>
        <w:t>В первую очередь необходимо проверить</w:t>
      </w:r>
      <w:r w:rsidR="00A02E4E">
        <w:rPr>
          <w:color w:val="auto"/>
        </w:rPr>
        <w:t xml:space="preserve"> </w:t>
      </w:r>
      <w:r w:rsidRPr="00A02E4E">
        <w:rPr>
          <w:color w:val="auto"/>
        </w:rPr>
        <w:t>наличие</w:t>
      </w:r>
      <w:r w:rsidR="00A02E4E">
        <w:rPr>
          <w:color w:val="auto"/>
        </w:rPr>
        <w:t xml:space="preserve"> </w:t>
      </w:r>
      <w:r w:rsidRPr="00A02E4E">
        <w:rPr>
          <w:color w:val="auto"/>
        </w:rPr>
        <w:t>приказа</w:t>
      </w:r>
      <w:r w:rsidR="00A02E4E">
        <w:rPr>
          <w:color w:val="auto"/>
        </w:rPr>
        <w:t xml:space="preserve"> </w:t>
      </w:r>
      <w:r w:rsidRPr="00A02E4E">
        <w:rPr>
          <w:color w:val="auto"/>
        </w:rPr>
        <w:t>на</w:t>
      </w:r>
      <w:r w:rsidR="00A02E4E">
        <w:rPr>
          <w:color w:val="auto"/>
        </w:rPr>
        <w:t xml:space="preserve"> </w:t>
      </w:r>
      <w:r w:rsidRPr="00A02E4E">
        <w:rPr>
          <w:color w:val="auto"/>
        </w:rPr>
        <w:t>материально-ответственных лиц организации</w:t>
      </w:r>
      <w:r w:rsidR="00A02E4E">
        <w:rPr>
          <w:color w:val="auto"/>
        </w:rPr>
        <w:t xml:space="preserve"> </w:t>
      </w:r>
      <w:r w:rsidRPr="00A02E4E">
        <w:rPr>
          <w:color w:val="auto"/>
        </w:rPr>
        <w:t>и</w:t>
      </w:r>
      <w:r w:rsidR="00A02E4E">
        <w:rPr>
          <w:color w:val="auto"/>
        </w:rPr>
        <w:t xml:space="preserve"> </w:t>
      </w:r>
      <w:r w:rsidRPr="00A02E4E">
        <w:rPr>
          <w:color w:val="auto"/>
        </w:rPr>
        <w:t>договоров</w:t>
      </w:r>
      <w:r w:rsidR="00A02E4E">
        <w:rPr>
          <w:color w:val="auto"/>
        </w:rPr>
        <w:t xml:space="preserve"> </w:t>
      </w:r>
      <w:r w:rsidRPr="00A02E4E">
        <w:rPr>
          <w:color w:val="auto"/>
        </w:rPr>
        <w:t>на</w:t>
      </w:r>
      <w:r w:rsidR="00A02E4E">
        <w:rPr>
          <w:color w:val="auto"/>
        </w:rPr>
        <w:t xml:space="preserve"> </w:t>
      </w:r>
      <w:r w:rsidRPr="00A02E4E">
        <w:rPr>
          <w:color w:val="auto"/>
        </w:rPr>
        <w:t>полную</w:t>
      </w:r>
      <w:r w:rsidR="00A02E4E">
        <w:rPr>
          <w:color w:val="auto"/>
        </w:rPr>
        <w:t xml:space="preserve"> </w:t>
      </w:r>
      <w:r w:rsidRPr="00A02E4E">
        <w:rPr>
          <w:color w:val="auto"/>
        </w:rPr>
        <w:t>материальную</w:t>
      </w:r>
      <w:r w:rsidR="00A02E4E">
        <w:rPr>
          <w:color w:val="auto"/>
        </w:rPr>
        <w:t xml:space="preserve"> </w:t>
      </w:r>
      <w:r w:rsidRPr="00A02E4E">
        <w:rPr>
          <w:color w:val="auto"/>
        </w:rPr>
        <w:t>ответственность</w:t>
      </w:r>
      <w:r w:rsidR="00A02E4E">
        <w:rPr>
          <w:color w:val="auto"/>
        </w:rPr>
        <w:t xml:space="preserve"> </w:t>
      </w:r>
      <w:r w:rsidRPr="00A02E4E">
        <w:rPr>
          <w:color w:val="auto"/>
        </w:rPr>
        <w:t>с работниками предприятия.</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Следующий этап: необходимо проверить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наличие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отражение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бухгалтерском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результатов инвентаризации готовой продукции и расчетов с покупателями.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При проведении проверки необходимо установить:</w:t>
      </w:r>
    </w:p>
    <w:p w:rsidR="007128E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правильность и своевременность оформления документа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сдачу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 из производства на склад.</w:t>
      </w:r>
    </w:p>
    <w:p w:rsidR="007128E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правильность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отражения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бухгалтерском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операций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связанных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 выпуском готовой продукции.</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правильность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определения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производственной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себестоимости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готовой продукции по видам заказов;</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достоверность отражения фактической себестоимости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отгруженной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 (дебет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45</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«Товары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отгруженные»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кредит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43</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«Готовая продукция»);</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правильность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расчета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суммы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отклонений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фактической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себестоимости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 плановой и их списания;</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правильность составления бухгалтерских проводок по учету выпуска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готовой продукции (работ, услуг);</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 случае, когда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отпускается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покупателям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непосредственно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 складов,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следует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обращать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внимание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наличие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надлежащим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образом оформленных доверенностей на ее получение.</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проверка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правильности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отражения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выработанной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из давальческого сырья;</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проверка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правильности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отражения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результатов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инвентаризации готовой продукции</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соответствие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записей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аналитического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синтетического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 балансовым записям счета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43</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«Готовая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продукция»</w:t>
      </w:r>
      <w:r w:rsidR="007128E4" w:rsidRPr="00A02E4E">
        <w:rPr>
          <w:rFonts w:ascii="Times New Roman" w:hAnsi="Times New Roman" w:cs="Times New Roman"/>
          <w:color w:val="auto"/>
          <w:sz w:val="28"/>
          <w:szCs w:val="28"/>
        </w:rPr>
        <w:t>;</w:t>
      </w:r>
    </w:p>
    <w:p w:rsidR="004D2B64" w:rsidRPr="00A02E4E" w:rsidRDefault="004D2B64" w:rsidP="00A02E4E">
      <w:pPr>
        <w:pStyle w:val="HTML"/>
        <w:numPr>
          <w:ilvl w:val="0"/>
          <w:numId w:val="12"/>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правильность оценки готовой продукции.</w:t>
      </w:r>
    </w:p>
    <w:p w:rsidR="00103885" w:rsidRPr="00A02E4E" w:rsidRDefault="00103885" w:rsidP="00A02E4E">
      <w:pPr>
        <w:pStyle w:val="2"/>
        <w:spacing w:before="0" w:after="0" w:line="360" w:lineRule="auto"/>
        <w:ind w:firstLine="709"/>
        <w:jc w:val="both"/>
        <w:rPr>
          <w:rFonts w:ascii="Times New Roman" w:hAnsi="Times New Roman" w:cs="Times New Roman"/>
          <w:b w:val="0"/>
          <w:bCs w:val="0"/>
          <w:i w:val="0"/>
          <w:iCs w:val="0"/>
          <w:color w:val="auto"/>
        </w:rPr>
      </w:pPr>
      <w:bookmarkStart w:id="4" w:name="_Toc172497127"/>
    </w:p>
    <w:p w:rsidR="004D2B64" w:rsidRPr="00A02E4E" w:rsidRDefault="007128E4" w:rsidP="00A459BD">
      <w:pPr>
        <w:pStyle w:val="2"/>
        <w:spacing w:before="0" w:after="0" w:line="360" w:lineRule="auto"/>
        <w:ind w:firstLine="709"/>
        <w:jc w:val="center"/>
        <w:rPr>
          <w:rFonts w:ascii="Times New Roman" w:hAnsi="Times New Roman" w:cs="Times New Roman"/>
          <w:bCs w:val="0"/>
          <w:i w:val="0"/>
          <w:iCs w:val="0"/>
          <w:color w:val="auto"/>
        </w:rPr>
      </w:pPr>
      <w:r w:rsidRPr="00A02E4E">
        <w:rPr>
          <w:rFonts w:ascii="Times New Roman" w:hAnsi="Times New Roman" w:cs="Times New Roman"/>
          <w:bCs w:val="0"/>
          <w:i w:val="0"/>
          <w:iCs w:val="0"/>
          <w:color w:val="auto"/>
        </w:rPr>
        <w:t xml:space="preserve">1.3 </w:t>
      </w:r>
      <w:r w:rsidR="004D2B64" w:rsidRPr="00A02E4E">
        <w:rPr>
          <w:rFonts w:ascii="Times New Roman" w:hAnsi="Times New Roman" w:cs="Times New Roman"/>
          <w:bCs w:val="0"/>
          <w:i w:val="0"/>
          <w:iCs w:val="0"/>
          <w:color w:val="auto"/>
        </w:rPr>
        <w:t>Проверка правильности и обоснованности формирования цен на готовую продукцию</w:t>
      </w:r>
      <w:bookmarkEnd w:id="4"/>
    </w:p>
    <w:p w:rsidR="00103885" w:rsidRPr="00A02E4E" w:rsidRDefault="00103885" w:rsidP="00A02E4E">
      <w:pPr>
        <w:spacing w:after="0" w:line="360" w:lineRule="auto"/>
        <w:ind w:firstLine="709"/>
        <w:jc w:val="both"/>
        <w:rPr>
          <w:rFonts w:ascii="Times New Roman" w:hAnsi="Times New Roman"/>
          <w:sz w:val="28"/>
          <w:szCs w:val="28"/>
        </w:rPr>
      </w:pPr>
    </w:p>
    <w:p w:rsidR="004D2B64" w:rsidRPr="00A02E4E" w:rsidRDefault="004D2B64" w:rsidP="00A02E4E">
      <w:pPr>
        <w:pStyle w:val="a8"/>
        <w:spacing w:before="0" w:beforeAutospacing="0" w:after="0" w:afterAutospacing="0" w:line="360" w:lineRule="auto"/>
        <w:ind w:firstLine="709"/>
        <w:jc w:val="both"/>
        <w:rPr>
          <w:color w:val="auto"/>
        </w:rPr>
      </w:pPr>
      <w:r w:rsidRPr="00A02E4E">
        <w:rPr>
          <w:color w:val="auto"/>
        </w:rPr>
        <w:t>Оценка готовой продукции при приобретении, заготовлении осуществляется одним из следующих способов:</w:t>
      </w:r>
    </w:p>
    <w:p w:rsidR="004D2B64" w:rsidRPr="00A02E4E" w:rsidRDefault="004D2B64" w:rsidP="00A02E4E">
      <w:pPr>
        <w:pStyle w:val="a8"/>
        <w:numPr>
          <w:ilvl w:val="0"/>
          <w:numId w:val="5"/>
        </w:numPr>
        <w:tabs>
          <w:tab w:val="clear" w:pos="709"/>
        </w:tabs>
        <w:spacing w:before="0" w:beforeAutospacing="0" w:after="0" w:afterAutospacing="0" w:line="360" w:lineRule="auto"/>
        <w:ind w:left="0" w:firstLine="709"/>
        <w:jc w:val="both"/>
        <w:rPr>
          <w:color w:val="auto"/>
        </w:rPr>
      </w:pPr>
      <w:r w:rsidRPr="00A02E4E">
        <w:rPr>
          <w:color w:val="auto"/>
        </w:rPr>
        <w:t>по фактической себестоимости приобретения;</w:t>
      </w:r>
    </w:p>
    <w:p w:rsidR="004D2B64" w:rsidRPr="00A02E4E" w:rsidRDefault="004D2B64" w:rsidP="00A02E4E">
      <w:pPr>
        <w:pStyle w:val="a8"/>
        <w:numPr>
          <w:ilvl w:val="0"/>
          <w:numId w:val="5"/>
        </w:numPr>
        <w:tabs>
          <w:tab w:val="clear" w:pos="709"/>
        </w:tabs>
        <w:spacing w:before="0" w:beforeAutospacing="0" w:after="0" w:afterAutospacing="0" w:line="360" w:lineRule="auto"/>
        <w:ind w:left="0" w:firstLine="709"/>
        <w:jc w:val="both"/>
        <w:rPr>
          <w:color w:val="auto"/>
        </w:rPr>
      </w:pPr>
      <w:r w:rsidRPr="00A02E4E">
        <w:rPr>
          <w:color w:val="auto"/>
        </w:rPr>
        <w:t>по учетным ценам.</w:t>
      </w:r>
    </w:p>
    <w:p w:rsidR="004D2B64" w:rsidRPr="00A02E4E" w:rsidRDefault="004D2B64" w:rsidP="00A02E4E">
      <w:pPr>
        <w:pStyle w:val="a8"/>
        <w:spacing w:before="0" w:beforeAutospacing="0" w:after="0" w:afterAutospacing="0" w:line="360" w:lineRule="auto"/>
        <w:ind w:firstLine="709"/>
        <w:jc w:val="both"/>
        <w:rPr>
          <w:color w:val="auto"/>
        </w:rPr>
      </w:pPr>
      <w:r w:rsidRPr="00A02E4E">
        <w:rPr>
          <w:color w:val="auto"/>
        </w:rPr>
        <w:t>Фактическая себестоимость готовой продукции при ее изготовлении самой организацией определяется исходя из фактических затрат, связанных с производством данных запасов.</w:t>
      </w:r>
    </w:p>
    <w:p w:rsidR="004D2B64" w:rsidRPr="00A02E4E" w:rsidRDefault="004D2B64" w:rsidP="00A02E4E">
      <w:pPr>
        <w:pStyle w:val="a8"/>
        <w:spacing w:before="0" w:beforeAutospacing="0" w:after="0" w:afterAutospacing="0" w:line="360" w:lineRule="auto"/>
        <w:ind w:firstLine="709"/>
        <w:jc w:val="both"/>
        <w:rPr>
          <w:color w:val="auto"/>
        </w:rPr>
      </w:pPr>
      <w:r w:rsidRPr="00A02E4E">
        <w:rPr>
          <w:color w:val="auto"/>
        </w:rPr>
        <w:t>В учетной политике организации должны быть отражены применяемые организацией способы оценки готовой продукции при их отпуске в производство и другом выбытии.</w:t>
      </w:r>
    </w:p>
    <w:p w:rsidR="004D2B64" w:rsidRPr="00A02E4E" w:rsidRDefault="004D2B64" w:rsidP="00A02E4E">
      <w:pPr>
        <w:pStyle w:val="a8"/>
        <w:spacing w:before="0" w:beforeAutospacing="0" w:after="0" w:afterAutospacing="0" w:line="360" w:lineRule="auto"/>
        <w:ind w:firstLine="709"/>
        <w:jc w:val="both"/>
        <w:rPr>
          <w:color w:val="auto"/>
        </w:rPr>
      </w:pPr>
      <w:r w:rsidRPr="00A02E4E">
        <w:rPr>
          <w:color w:val="auto"/>
        </w:rPr>
        <w:t>Установлены следующие способы оценки готовой продукции при выбытии:</w:t>
      </w:r>
    </w:p>
    <w:p w:rsidR="004D2B64" w:rsidRPr="00A02E4E" w:rsidRDefault="004D2B64" w:rsidP="00A02E4E">
      <w:pPr>
        <w:pStyle w:val="a8"/>
        <w:numPr>
          <w:ilvl w:val="0"/>
          <w:numId w:val="6"/>
        </w:numPr>
        <w:tabs>
          <w:tab w:val="clear" w:pos="709"/>
        </w:tabs>
        <w:spacing w:before="0" w:beforeAutospacing="0" w:after="0" w:afterAutospacing="0" w:line="360" w:lineRule="auto"/>
        <w:ind w:left="0" w:firstLine="709"/>
        <w:jc w:val="both"/>
        <w:rPr>
          <w:color w:val="auto"/>
        </w:rPr>
      </w:pPr>
      <w:r w:rsidRPr="00A02E4E">
        <w:rPr>
          <w:color w:val="auto"/>
        </w:rPr>
        <w:t>по себестоимости каждой единицы;</w:t>
      </w:r>
    </w:p>
    <w:p w:rsidR="004D2B64" w:rsidRPr="00A02E4E" w:rsidRDefault="004D2B64" w:rsidP="00A02E4E">
      <w:pPr>
        <w:pStyle w:val="a8"/>
        <w:numPr>
          <w:ilvl w:val="0"/>
          <w:numId w:val="6"/>
        </w:numPr>
        <w:tabs>
          <w:tab w:val="clear" w:pos="709"/>
        </w:tabs>
        <w:spacing w:before="0" w:beforeAutospacing="0" w:after="0" w:afterAutospacing="0" w:line="360" w:lineRule="auto"/>
        <w:ind w:left="0" w:firstLine="709"/>
        <w:jc w:val="both"/>
        <w:rPr>
          <w:color w:val="auto"/>
        </w:rPr>
      </w:pPr>
      <w:r w:rsidRPr="00A02E4E">
        <w:rPr>
          <w:color w:val="auto"/>
        </w:rPr>
        <w:t>по средней себестоимости;</w:t>
      </w:r>
    </w:p>
    <w:p w:rsidR="004D2B64" w:rsidRPr="00A02E4E" w:rsidRDefault="004D2B64" w:rsidP="00A02E4E">
      <w:pPr>
        <w:pStyle w:val="a8"/>
        <w:numPr>
          <w:ilvl w:val="0"/>
          <w:numId w:val="6"/>
        </w:numPr>
        <w:tabs>
          <w:tab w:val="clear" w:pos="709"/>
        </w:tabs>
        <w:spacing w:before="0" w:beforeAutospacing="0" w:after="0" w:afterAutospacing="0" w:line="360" w:lineRule="auto"/>
        <w:ind w:left="0" w:firstLine="709"/>
        <w:jc w:val="both"/>
        <w:rPr>
          <w:color w:val="auto"/>
        </w:rPr>
      </w:pPr>
      <w:r w:rsidRPr="00A02E4E">
        <w:rPr>
          <w:color w:val="auto"/>
        </w:rPr>
        <w:t>по себестоимости первых по времени приобретения материально-производственных запасов (способ ФИФО);</w:t>
      </w:r>
    </w:p>
    <w:p w:rsidR="004D2B64" w:rsidRPr="00A02E4E" w:rsidRDefault="004D2B64" w:rsidP="00A02E4E">
      <w:pPr>
        <w:pStyle w:val="a8"/>
        <w:numPr>
          <w:ilvl w:val="0"/>
          <w:numId w:val="6"/>
        </w:numPr>
        <w:tabs>
          <w:tab w:val="clear" w:pos="709"/>
        </w:tabs>
        <w:spacing w:before="0" w:beforeAutospacing="0" w:after="0" w:afterAutospacing="0" w:line="360" w:lineRule="auto"/>
        <w:ind w:left="0" w:firstLine="709"/>
        <w:jc w:val="both"/>
        <w:rPr>
          <w:color w:val="auto"/>
        </w:rPr>
      </w:pPr>
      <w:r w:rsidRPr="00A02E4E">
        <w:rPr>
          <w:color w:val="auto"/>
        </w:rPr>
        <w:t>по себестоимости последних по времени приобретения материально-производственных запасов (способ ЛИФО).</w:t>
      </w:r>
    </w:p>
    <w:p w:rsidR="004D2B64" w:rsidRPr="00A02E4E" w:rsidRDefault="004D2B64" w:rsidP="00A02E4E">
      <w:pPr>
        <w:pStyle w:val="a8"/>
        <w:spacing w:before="0" w:beforeAutospacing="0" w:after="0" w:afterAutospacing="0" w:line="360" w:lineRule="auto"/>
        <w:ind w:firstLine="709"/>
        <w:jc w:val="both"/>
        <w:rPr>
          <w:color w:val="auto"/>
        </w:rPr>
      </w:pPr>
      <w:r w:rsidRPr="00A02E4E">
        <w:rPr>
          <w:color w:val="auto"/>
        </w:rPr>
        <w:t>Организация может применять различные способы оценки готовой продукции, но по каждой группе (виду) запасов в течение отчетного года может применяться только один способ оценки.</w:t>
      </w:r>
    </w:p>
    <w:p w:rsidR="004D2B64" w:rsidRPr="00A02E4E" w:rsidRDefault="004D2B64" w:rsidP="00A02E4E">
      <w:pPr>
        <w:pStyle w:val="a8"/>
        <w:spacing w:before="0" w:beforeAutospacing="0" w:after="0" w:afterAutospacing="0" w:line="360" w:lineRule="auto"/>
        <w:ind w:firstLine="709"/>
        <w:jc w:val="both"/>
        <w:rPr>
          <w:color w:val="auto"/>
        </w:rPr>
      </w:pPr>
      <w:r w:rsidRPr="00A02E4E">
        <w:rPr>
          <w:color w:val="auto"/>
        </w:rPr>
        <w:t>Занижение оценки продукции дает возможность должностным и материально ответственным лицам предприятий и торговых организаций изымать часть выручки, составляющую разницу между продажной и заниженной в учете стоимости продукции.</w:t>
      </w:r>
    </w:p>
    <w:p w:rsidR="004D2B64" w:rsidRPr="00A02E4E" w:rsidRDefault="004D2B64" w:rsidP="00A02E4E">
      <w:pPr>
        <w:pStyle w:val="a8"/>
        <w:spacing w:before="0" w:beforeAutospacing="0" w:after="0" w:afterAutospacing="0" w:line="360" w:lineRule="auto"/>
        <w:ind w:firstLine="709"/>
        <w:jc w:val="both"/>
        <w:rPr>
          <w:color w:val="auto"/>
        </w:rPr>
      </w:pPr>
      <w:r w:rsidRPr="00A02E4E">
        <w:rPr>
          <w:color w:val="auto"/>
        </w:rPr>
        <w:t>Проверяя наличие и правильность заключения договоров, аудитор устанавливает обеспеченность планируемых объемов закупок продукции договорной базой, своевременность заключения договоров с каждым покупателем по каждому виду продукции, обоснованность указанных в них объемов, качества, стоимости, сроков поставки продукции, условий расчетов и санкций за невыполнение договорных условий</w:t>
      </w:r>
      <w:r w:rsidR="007128E4" w:rsidRPr="00A02E4E">
        <w:rPr>
          <w:color w:val="auto"/>
        </w:rPr>
        <w:t xml:space="preserve"> </w:t>
      </w:r>
      <w:r w:rsidRPr="00A02E4E">
        <w:rPr>
          <w:color w:val="auto"/>
        </w:rPr>
        <w:sym w:font="Symbol" w:char="F05B"/>
      </w:r>
      <w:r w:rsidRPr="00A02E4E">
        <w:rPr>
          <w:color w:val="auto"/>
        </w:rPr>
        <w:t>3, с.330</w:t>
      </w:r>
      <w:r w:rsidRPr="00A02E4E">
        <w:rPr>
          <w:color w:val="auto"/>
        </w:rPr>
        <w:sym w:font="Symbol" w:char="F05D"/>
      </w:r>
      <w:r w:rsidR="007128E4" w:rsidRPr="00A02E4E">
        <w:rPr>
          <w:color w:val="auto"/>
        </w:rPr>
        <w:t>.</w:t>
      </w:r>
    </w:p>
    <w:p w:rsidR="00FB68FE" w:rsidRPr="00A02E4E" w:rsidRDefault="004D2B64" w:rsidP="00A02E4E">
      <w:pPr>
        <w:pStyle w:val="a8"/>
        <w:spacing w:before="0" w:beforeAutospacing="0" w:after="0" w:afterAutospacing="0" w:line="360" w:lineRule="auto"/>
        <w:ind w:firstLine="709"/>
        <w:jc w:val="both"/>
        <w:rPr>
          <w:color w:val="auto"/>
        </w:rPr>
      </w:pPr>
      <w:r w:rsidRPr="00A02E4E">
        <w:rPr>
          <w:color w:val="auto"/>
        </w:rPr>
        <w:t xml:space="preserve">Основными документами, регулирующими сбытовую деятельность предприятий, является договор на реализацию готовой </w:t>
      </w:r>
      <w:r w:rsidR="007128E4" w:rsidRPr="00A02E4E">
        <w:rPr>
          <w:color w:val="auto"/>
        </w:rPr>
        <w:t xml:space="preserve">продукции сторонней организации </w:t>
      </w:r>
      <w:r w:rsidRPr="00A02E4E">
        <w:rPr>
          <w:color w:val="auto"/>
        </w:rPr>
        <w:sym w:font="Symbol" w:char="F05B"/>
      </w:r>
      <w:r w:rsidRPr="00A02E4E">
        <w:rPr>
          <w:color w:val="auto"/>
        </w:rPr>
        <w:t>3, с.330</w:t>
      </w:r>
      <w:r w:rsidR="007128E4" w:rsidRPr="00A02E4E">
        <w:rPr>
          <w:color w:val="auto"/>
        </w:rPr>
        <w:sym w:font="Symbol" w:char="F05D"/>
      </w:r>
      <w:r w:rsidR="007128E4" w:rsidRPr="00A02E4E">
        <w:rPr>
          <w:color w:val="auto"/>
        </w:rPr>
        <w:t>. П</w:t>
      </w:r>
      <w:r w:rsidRPr="00A02E4E">
        <w:rPr>
          <w:color w:val="auto"/>
        </w:rPr>
        <w:t>оэтому наряду с обоснованностью формирования цены на выпускаемую продукцию, необходимо всесторонне проверить и правильность заключения предприятием указанных договоров как важнейшей правовой основы его сбытовой деятельности.</w:t>
      </w:r>
    </w:p>
    <w:p w:rsidR="004D2B64" w:rsidRPr="00A02E4E" w:rsidRDefault="004D2B64" w:rsidP="00A02E4E">
      <w:pPr>
        <w:pStyle w:val="a8"/>
        <w:spacing w:before="0" w:beforeAutospacing="0" w:after="0" w:afterAutospacing="0" w:line="360" w:lineRule="auto"/>
        <w:ind w:firstLine="709"/>
        <w:jc w:val="both"/>
        <w:rPr>
          <w:color w:val="auto"/>
        </w:rPr>
      </w:pPr>
      <w:r w:rsidRPr="00A02E4E">
        <w:rPr>
          <w:color w:val="auto"/>
        </w:rPr>
        <w:t>Реализационные цены проверяют по каждому виду продукции путем их сопоставления с действующими договорами по реализации продукции, прейскурантам.</w:t>
      </w:r>
    </w:p>
    <w:p w:rsidR="004D2B64" w:rsidRPr="00A02E4E" w:rsidRDefault="004D2B64" w:rsidP="00A02E4E">
      <w:pPr>
        <w:pStyle w:val="a8"/>
        <w:spacing w:before="0" w:beforeAutospacing="0" w:after="0" w:afterAutospacing="0" w:line="360" w:lineRule="auto"/>
        <w:ind w:firstLine="709"/>
        <w:jc w:val="both"/>
        <w:rPr>
          <w:color w:val="auto"/>
        </w:rPr>
      </w:pPr>
    </w:p>
    <w:p w:rsidR="004D2B64" w:rsidRPr="00A02E4E" w:rsidRDefault="00FB68FE" w:rsidP="00A459BD">
      <w:pPr>
        <w:pStyle w:val="2"/>
        <w:spacing w:before="0" w:after="0" w:line="360" w:lineRule="auto"/>
        <w:ind w:firstLine="709"/>
        <w:jc w:val="center"/>
        <w:rPr>
          <w:rFonts w:ascii="Times New Roman" w:hAnsi="Times New Roman" w:cs="Times New Roman"/>
          <w:bCs w:val="0"/>
          <w:i w:val="0"/>
          <w:iCs w:val="0"/>
          <w:color w:val="auto"/>
        </w:rPr>
      </w:pPr>
      <w:bookmarkStart w:id="5" w:name="_Toc172497128"/>
      <w:r w:rsidRPr="00A02E4E">
        <w:rPr>
          <w:rFonts w:ascii="Times New Roman" w:hAnsi="Times New Roman" w:cs="Times New Roman"/>
          <w:bCs w:val="0"/>
          <w:i w:val="0"/>
          <w:iCs w:val="0"/>
          <w:color w:val="auto"/>
        </w:rPr>
        <w:t xml:space="preserve">1.4 </w:t>
      </w:r>
      <w:r w:rsidR="004D2B64" w:rsidRPr="00A02E4E">
        <w:rPr>
          <w:rFonts w:ascii="Times New Roman" w:hAnsi="Times New Roman" w:cs="Times New Roman"/>
          <w:bCs w:val="0"/>
          <w:i w:val="0"/>
          <w:iCs w:val="0"/>
          <w:color w:val="auto"/>
        </w:rPr>
        <w:t>Проверка организации материальной ответственности и состояния контроля сохранности готовой продукции, ее отгрузки и реализации</w:t>
      </w:r>
      <w:bookmarkEnd w:id="5"/>
    </w:p>
    <w:p w:rsidR="004D2B64" w:rsidRPr="00A02E4E" w:rsidRDefault="004D2B64" w:rsidP="00A02E4E">
      <w:pPr>
        <w:spacing w:after="0" w:line="360" w:lineRule="auto"/>
        <w:ind w:firstLine="709"/>
        <w:jc w:val="both"/>
        <w:rPr>
          <w:rFonts w:ascii="Times New Roman" w:hAnsi="Times New Roman"/>
          <w:sz w:val="28"/>
          <w:szCs w:val="28"/>
        </w:rPr>
      </w:pP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Необходимыми предпосылками действенного контроля за сохранностью готовой продукции являются:</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наличие должным образом оборудованных складов и кладовых или специально приспособленных площадок (для запасов открытого хранения). В ходе ревизии устанавливают наличие и состояние складских помещений, подъездных путей</w:t>
      </w:r>
      <w:r w:rsidR="00A02E4E">
        <w:rPr>
          <w:rFonts w:ascii="Times New Roman" w:hAnsi="Times New Roman"/>
          <w:sz w:val="28"/>
          <w:szCs w:val="28"/>
        </w:rPr>
        <w:t xml:space="preserve"> </w:t>
      </w:r>
      <w:r w:rsidRPr="00A02E4E">
        <w:rPr>
          <w:rFonts w:ascii="Times New Roman" w:hAnsi="Times New Roman"/>
          <w:sz w:val="28"/>
          <w:szCs w:val="28"/>
        </w:rPr>
        <w:t xml:space="preserve">и околоскладских площадок, весоизмерительных приборов, противопожарных средств, охраны, хранения и складского учета. </w:t>
      </w:r>
      <w:r w:rsidRPr="00A02E4E">
        <w:rPr>
          <w:rFonts w:ascii="Times New Roman" w:hAnsi="Times New Roman"/>
          <w:sz w:val="28"/>
          <w:szCs w:val="28"/>
        </w:rPr>
        <w:sym w:font="Symbol" w:char="F05B"/>
      </w:r>
      <w:r w:rsidRPr="00A02E4E">
        <w:rPr>
          <w:rFonts w:ascii="Times New Roman" w:hAnsi="Times New Roman"/>
          <w:sz w:val="28"/>
          <w:szCs w:val="28"/>
        </w:rPr>
        <w:t>3,с.289</w:t>
      </w:r>
      <w:r w:rsidRPr="00A02E4E">
        <w:rPr>
          <w:rFonts w:ascii="Times New Roman" w:hAnsi="Times New Roman"/>
          <w:sz w:val="28"/>
          <w:szCs w:val="28"/>
        </w:rPr>
        <w:sym w:font="Symbol" w:char="F05D"/>
      </w:r>
      <w:r w:rsidRPr="00A02E4E">
        <w:rPr>
          <w:rFonts w:ascii="Times New Roman" w:hAnsi="Times New Roman"/>
          <w:sz w:val="28"/>
          <w:szCs w:val="28"/>
        </w:rPr>
        <w:t>. Проверка</w:t>
      </w:r>
      <w:r w:rsidR="00A02E4E">
        <w:rPr>
          <w:rFonts w:ascii="Times New Roman" w:hAnsi="Times New Roman"/>
          <w:sz w:val="28"/>
          <w:szCs w:val="28"/>
        </w:rPr>
        <w:t xml:space="preserve"> </w:t>
      </w:r>
      <w:r w:rsidRPr="00A02E4E">
        <w:rPr>
          <w:rFonts w:ascii="Times New Roman" w:hAnsi="Times New Roman"/>
          <w:sz w:val="28"/>
          <w:szCs w:val="28"/>
        </w:rPr>
        <w:t xml:space="preserve">складских помещений должна быть проведена путем осмотра в натуре в начале </w:t>
      </w:r>
      <w:r w:rsidR="00FB68FE" w:rsidRPr="00A02E4E">
        <w:rPr>
          <w:rFonts w:ascii="Times New Roman" w:hAnsi="Times New Roman"/>
          <w:sz w:val="28"/>
          <w:szCs w:val="28"/>
        </w:rPr>
        <w:t>ревизии</w:t>
      </w:r>
      <w:r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размещение запасов по секциям складов, а внутри их по отдельным группам и типо-сорто-размерам (в штабелях, стеллажах, на полках и т.п.) таким образом, чтобы была обеспечена возможность их быстрой приемки, отпуска и проверки наличия; в местах хранения каждого вида запасов следует прикреплять ярлык с указанием данных о находящемся запасе. В местах хранения каждого вида продукции должны быть прикреплены ярлыки, в которых указываются названия наименование, номенкла</w:t>
      </w:r>
      <w:r w:rsidR="00FB68FE" w:rsidRPr="00A02E4E">
        <w:rPr>
          <w:rFonts w:ascii="Times New Roman" w:hAnsi="Times New Roman"/>
          <w:sz w:val="28"/>
          <w:szCs w:val="28"/>
        </w:rPr>
        <w:t>турный номер, единица измерения</w:t>
      </w:r>
      <w:r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оснащение мест хранения запасов весовым хозяйством, измерительными приборами и мерной тарой. Аудиторы устанавливают техническое состояние тех или иных помещений (наличие исправной крыши, стен, полов, остекленных и огражденных оконных проемов, наружных и внутренних запоров на дверях и воротах, оборудование стеллажными полками, закромами и так далее), необходимых весов, поддержание режима влажности, температуры и освещенности. Обращают внимание на соблюдение действующего порядка клеймения весов, других измерительных приборов, обеспеченность ими предприятия</w:t>
      </w:r>
      <w:r w:rsidRPr="00A02E4E">
        <w:rPr>
          <w:rFonts w:ascii="Times New Roman" w:hAnsi="Times New Roman"/>
          <w:sz w:val="28"/>
          <w:szCs w:val="28"/>
        </w:rPr>
        <w:sym w:font="Symbol" w:char="F05B"/>
      </w:r>
      <w:r w:rsidRPr="00A02E4E">
        <w:rPr>
          <w:rFonts w:ascii="Times New Roman" w:hAnsi="Times New Roman"/>
          <w:sz w:val="28"/>
          <w:szCs w:val="28"/>
        </w:rPr>
        <w:t>3, с.289</w:t>
      </w:r>
      <w:r w:rsidRPr="00A02E4E">
        <w:rPr>
          <w:rFonts w:ascii="Times New Roman" w:hAnsi="Times New Roman"/>
          <w:sz w:val="28"/>
          <w:szCs w:val="28"/>
        </w:rPr>
        <w:sym w:font="Symbol" w:char="F05D"/>
      </w:r>
      <w:r w:rsidRPr="00A02E4E">
        <w:rPr>
          <w:rFonts w:ascii="Times New Roman" w:hAnsi="Times New Roman"/>
          <w:sz w:val="28"/>
          <w:szCs w:val="28"/>
        </w:rPr>
        <w:t>;</w:t>
      </w:r>
    </w:p>
    <w:p w:rsidR="004D2B64" w:rsidRPr="00A02E4E" w:rsidRDefault="004D2B64" w:rsidP="00A02E4E">
      <w:pPr>
        <w:numPr>
          <w:ilvl w:val="0"/>
          <w:numId w:val="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сокращение излишних промежуточных складов и кладовых;</w:t>
      </w:r>
    </w:p>
    <w:p w:rsidR="004D2B64" w:rsidRPr="00A02E4E" w:rsidRDefault="004D2B64" w:rsidP="00A02E4E">
      <w:pPr>
        <w:numPr>
          <w:ilvl w:val="0"/>
          <w:numId w:val="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определение перечня центральных (базисных) складов, складов (кладовых), являющихся самостоятельными учетными единицами;</w:t>
      </w:r>
    </w:p>
    <w:p w:rsidR="004D2B64" w:rsidRPr="00A02E4E" w:rsidRDefault="004D2B64" w:rsidP="00A02E4E">
      <w:pPr>
        <w:numPr>
          <w:ilvl w:val="0"/>
          <w:numId w:val="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 xml:space="preserve">определение круга лиц, ответственных за приемку и отпуск запасов (заведующих складами, кладовщиков, экспедиторов и др.), за правильное и своевременное оформление этих операции, а также за сохранностью вверенных им запасов; заключение с этими лицами в установленном порядке письменных договоров о материальной ответственности; увольнение и перемещение материально ответственных лиц по согласованию с </w:t>
      </w:r>
      <w:r w:rsidR="00FB68FE" w:rsidRPr="00A02E4E">
        <w:rPr>
          <w:rFonts w:ascii="Times New Roman" w:hAnsi="Times New Roman"/>
          <w:sz w:val="28"/>
          <w:szCs w:val="28"/>
        </w:rPr>
        <w:t>главным бухгалтером организации</w:t>
      </w:r>
      <w:r w:rsidRPr="00A02E4E">
        <w:rPr>
          <w:rFonts w:ascii="Times New Roman" w:hAnsi="Times New Roman"/>
          <w:sz w:val="28"/>
          <w:szCs w:val="28"/>
        </w:rPr>
        <w:t>;</w:t>
      </w:r>
    </w:p>
    <w:p w:rsidR="004D2B64" w:rsidRPr="00A02E4E" w:rsidRDefault="004D2B64" w:rsidP="00A02E4E">
      <w:pPr>
        <w:numPr>
          <w:ilvl w:val="0"/>
          <w:numId w:val="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определение перечня должностных лиц, которым предоставлено право подписывать документы на получение и отпуск со складов продукции, а также выдавать разрешения (пропуска) на вывоз продукции со складов и иных мест хранения;</w:t>
      </w:r>
    </w:p>
    <w:p w:rsidR="004D2B64" w:rsidRPr="00A02E4E" w:rsidRDefault="004D2B64" w:rsidP="00A02E4E">
      <w:pPr>
        <w:numPr>
          <w:ilvl w:val="0"/>
          <w:numId w:val="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наличие списка лиц, имеющих право подписи первичных документов, утверждаемого руководителем организации по согласованию с главным бухгалтером (в списке указываются должность, фамилия, имя, отчество и уровень компетенции (тип или виды операций, по которым данное должностное лицо имеет право принятия решений).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 трем последним условиям необходимо издание на год отдельного распорядительного документа (приказа руководителя) с указанием не только должностей, но и персональных данных соответствующих работников. При увольнении или переводе работников в распорядительные документы вносятся изменения. Для сравнения, в учетную политику организации изменения можно внести только со следующего календарного года. Поэтому в учетной политике достаточно указать только перечень должностей и рабочих мест, работа на которых сопряжена с материальной ответственностью.</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На выявление всех недостатков и организации складского хозяйства, хранения и сохранности товарно-материальных ценностей направлен последующий контроль за указанными операциями, основной формой которых являются документальные ревизии </w:t>
      </w:r>
      <w:r w:rsidRPr="00A02E4E">
        <w:rPr>
          <w:rFonts w:ascii="Times New Roman" w:hAnsi="Times New Roman"/>
          <w:sz w:val="28"/>
          <w:szCs w:val="28"/>
        </w:rPr>
        <w:sym w:font="Symbol" w:char="F05B"/>
      </w:r>
      <w:r w:rsidRPr="00A02E4E">
        <w:rPr>
          <w:rFonts w:ascii="Times New Roman" w:hAnsi="Times New Roman"/>
          <w:sz w:val="28"/>
          <w:szCs w:val="28"/>
        </w:rPr>
        <w:t>3, с.289</w:t>
      </w:r>
      <w:r w:rsidRPr="00A02E4E">
        <w:rPr>
          <w:rFonts w:ascii="Times New Roman" w:hAnsi="Times New Roman"/>
          <w:sz w:val="28"/>
          <w:szCs w:val="28"/>
        </w:rPr>
        <w:sym w:font="Symbol" w:char="F05D"/>
      </w:r>
      <w:r w:rsidR="00FB68FE"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p>
    <w:p w:rsidR="004D2B64" w:rsidRPr="00A02E4E" w:rsidRDefault="008076BD" w:rsidP="00A459BD">
      <w:pPr>
        <w:pStyle w:val="2"/>
        <w:spacing w:before="0" w:after="0" w:line="360" w:lineRule="auto"/>
        <w:ind w:firstLine="709"/>
        <w:jc w:val="center"/>
        <w:rPr>
          <w:rFonts w:ascii="Times New Roman" w:hAnsi="Times New Roman" w:cs="Times New Roman"/>
          <w:bCs w:val="0"/>
          <w:i w:val="0"/>
          <w:iCs w:val="0"/>
          <w:color w:val="auto"/>
        </w:rPr>
      </w:pPr>
      <w:bookmarkStart w:id="6" w:name="_Toc172497129"/>
      <w:r w:rsidRPr="00A02E4E">
        <w:rPr>
          <w:rFonts w:ascii="Times New Roman" w:hAnsi="Times New Roman" w:cs="Times New Roman"/>
          <w:bCs w:val="0"/>
          <w:i w:val="0"/>
          <w:iCs w:val="0"/>
          <w:color w:val="auto"/>
        </w:rPr>
        <w:t>1.5</w:t>
      </w:r>
      <w:r w:rsidR="00A708BF" w:rsidRPr="00A02E4E">
        <w:rPr>
          <w:rFonts w:ascii="Times New Roman" w:hAnsi="Times New Roman" w:cs="Times New Roman"/>
          <w:bCs w:val="0"/>
          <w:i w:val="0"/>
          <w:iCs w:val="0"/>
          <w:color w:val="auto"/>
        </w:rPr>
        <w:t xml:space="preserve"> </w:t>
      </w:r>
      <w:r w:rsidR="004D2B64" w:rsidRPr="00A02E4E">
        <w:rPr>
          <w:rFonts w:ascii="Times New Roman" w:hAnsi="Times New Roman" w:cs="Times New Roman"/>
          <w:bCs w:val="0"/>
          <w:i w:val="0"/>
          <w:iCs w:val="0"/>
          <w:color w:val="auto"/>
        </w:rPr>
        <w:t>Проверка правильности документального оформления выпуска готовой продукции</w:t>
      </w:r>
      <w:bookmarkEnd w:id="6"/>
    </w:p>
    <w:p w:rsidR="00103885" w:rsidRPr="00A02E4E" w:rsidRDefault="00103885" w:rsidP="00A02E4E">
      <w:pPr>
        <w:spacing w:after="0" w:line="360" w:lineRule="auto"/>
        <w:ind w:firstLine="709"/>
        <w:jc w:val="both"/>
        <w:rPr>
          <w:rFonts w:ascii="Times New Roman" w:hAnsi="Times New Roman"/>
          <w:sz w:val="28"/>
          <w:szCs w:val="28"/>
        </w:rPr>
      </w:pP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bookmarkStart w:id="7" w:name="_Toc172497130"/>
      <w:r w:rsidRPr="00A02E4E">
        <w:rPr>
          <w:rFonts w:ascii="Times New Roman" w:hAnsi="Times New Roman" w:cs="Times New Roman"/>
          <w:color w:val="auto"/>
          <w:sz w:val="28"/>
          <w:szCs w:val="28"/>
        </w:rPr>
        <w:t>Система документальной регистрации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первичных данных о состоянии и движении готовой продукции должна отвечать следующим требованиям:</w:t>
      </w:r>
    </w:p>
    <w:p w:rsidR="004D2B64" w:rsidRPr="00A02E4E" w:rsidRDefault="004D2B64" w:rsidP="00A02E4E">
      <w:pPr>
        <w:pStyle w:val="HTML"/>
        <w:numPr>
          <w:ilvl w:val="0"/>
          <w:numId w:val="8"/>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Своевременное,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точное, обоснованное отражение всех учитываемых объектов в документах;</w:t>
      </w:r>
    </w:p>
    <w:p w:rsidR="004D2B64" w:rsidRPr="00A02E4E" w:rsidRDefault="004D2B64" w:rsidP="00A02E4E">
      <w:pPr>
        <w:pStyle w:val="HTML"/>
        <w:numPr>
          <w:ilvl w:val="0"/>
          <w:numId w:val="8"/>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Простота регистрации и обработки первичной информации, приспособленность носителей первичной информации к способам последующей обработки;</w:t>
      </w:r>
    </w:p>
    <w:p w:rsidR="004D2B64" w:rsidRPr="00A02E4E" w:rsidRDefault="004D2B64" w:rsidP="00A02E4E">
      <w:pPr>
        <w:pStyle w:val="HTML"/>
        <w:numPr>
          <w:ilvl w:val="0"/>
          <w:numId w:val="8"/>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Рациональная организация и минимальные затраты на ведение первичного учета.</w:t>
      </w:r>
      <w:r w:rsidRPr="00A02E4E">
        <w:rPr>
          <w:rFonts w:ascii="Times New Roman" w:hAnsi="Times New Roman" w:cs="Times New Roman"/>
          <w:color w:val="auto"/>
          <w:sz w:val="28"/>
          <w:szCs w:val="28"/>
        </w:rPr>
        <w:sym w:font="Symbol" w:char="F05B"/>
      </w:r>
      <w:r w:rsidRPr="00A02E4E">
        <w:rPr>
          <w:rFonts w:ascii="Times New Roman" w:hAnsi="Times New Roman" w:cs="Times New Roman"/>
          <w:color w:val="auto"/>
          <w:sz w:val="28"/>
          <w:szCs w:val="28"/>
        </w:rPr>
        <w:t>4, с.38</w:t>
      </w:r>
      <w:r w:rsidRPr="00A02E4E">
        <w:rPr>
          <w:rFonts w:ascii="Times New Roman" w:hAnsi="Times New Roman" w:cs="Times New Roman"/>
          <w:color w:val="auto"/>
          <w:sz w:val="28"/>
          <w:szCs w:val="28"/>
        </w:rPr>
        <w:sym w:font="Symbol" w:char="F05D"/>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Для правильной организации бухгалтерского учета готовой продукции и своевременного отражения хозяйственных операций по ее отгрузке и реализации необходимо строго соблюдать требования по составлению документов.</w:t>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Факт совершения хозяйственной операции подтверждается первичным учетным документом, имеющим юридическую силу, который составляется ответственным исполнителем совместно с другими участниками операции.</w:t>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Первичные учетные документы, форма которых не предусмотрена в этих альбомах, должны содержать следующие обязательные реквизиты:</w:t>
      </w:r>
    </w:p>
    <w:p w:rsidR="004D2B64" w:rsidRPr="00A02E4E" w:rsidRDefault="004D2B64" w:rsidP="00A02E4E">
      <w:pPr>
        <w:widowControl w:val="0"/>
        <w:numPr>
          <w:ilvl w:val="0"/>
          <w:numId w:val="9"/>
        </w:numPr>
        <w:tabs>
          <w:tab w:val="clear" w:pos="709"/>
        </w:tabs>
        <w:autoSpaceDE w:val="0"/>
        <w:autoSpaceDN w:val="0"/>
        <w:adjustRightInd w:val="0"/>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наименование, номер документа, дату и место его составления;</w:t>
      </w:r>
    </w:p>
    <w:p w:rsidR="004D2B64" w:rsidRPr="00A02E4E" w:rsidRDefault="004D2B64" w:rsidP="00A02E4E">
      <w:pPr>
        <w:widowControl w:val="0"/>
        <w:numPr>
          <w:ilvl w:val="0"/>
          <w:numId w:val="9"/>
        </w:numPr>
        <w:tabs>
          <w:tab w:val="clear" w:pos="709"/>
        </w:tabs>
        <w:autoSpaceDE w:val="0"/>
        <w:autoSpaceDN w:val="0"/>
        <w:adjustRightInd w:val="0"/>
        <w:spacing w:after="0" w:line="360" w:lineRule="auto"/>
        <w:ind w:left="0" w:firstLine="709"/>
        <w:jc w:val="both"/>
        <w:rPr>
          <w:rFonts w:ascii="Times New Roman" w:hAnsi="Times New Roman"/>
          <w:sz w:val="28"/>
          <w:szCs w:val="28"/>
        </w:rPr>
      </w:pPr>
      <w:r w:rsidRPr="00A02E4E">
        <w:rPr>
          <w:rFonts w:ascii="Times New Roman" w:hAnsi="Times New Roman"/>
          <w:sz w:val="28"/>
          <w:szCs w:val="28"/>
        </w:rPr>
        <w:t>содержание и основание совершения хозяйственной операции, ее измерение и оценку в натуральных, количественных и денежных показателях;</w:t>
      </w:r>
    </w:p>
    <w:p w:rsidR="004D2B64" w:rsidRPr="00A02E4E" w:rsidRDefault="004D2B64" w:rsidP="00A02E4E">
      <w:pPr>
        <w:widowControl w:val="0"/>
        <w:numPr>
          <w:ilvl w:val="0"/>
          <w:numId w:val="9"/>
        </w:numPr>
        <w:tabs>
          <w:tab w:val="clear" w:pos="709"/>
        </w:tabs>
        <w:autoSpaceDE w:val="0"/>
        <w:autoSpaceDN w:val="0"/>
        <w:adjustRightInd w:val="0"/>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должности лиц, ответственных за совершение хозяйственной операции и правильность ее оформления, их фамилии, инициалы и личные подписи.</w:t>
      </w:r>
      <w:r w:rsidRPr="00A02E4E">
        <w:rPr>
          <w:rFonts w:ascii="Times New Roman" w:hAnsi="Times New Roman"/>
          <w:sz w:val="28"/>
          <w:szCs w:val="28"/>
        </w:rPr>
        <w:sym w:font="Symbol" w:char="F05B"/>
      </w:r>
      <w:r w:rsidR="003F5349" w:rsidRPr="00A02E4E">
        <w:rPr>
          <w:rFonts w:ascii="Times New Roman" w:hAnsi="Times New Roman"/>
          <w:sz w:val="28"/>
          <w:szCs w:val="28"/>
        </w:rPr>
        <w:t>5, с.</w:t>
      </w:r>
      <w:r w:rsidRPr="00A02E4E">
        <w:rPr>
          <w:rFonts w:ascii="Times New Roman" w:hAnsi="Times New Roman"/>
          <w:sz w:val="28"/>
          <w:szCs w:val="28"/>
        </w:rPr>
        <w:t>9</w:t>
      </w:r>
      <w:r w:rsidRPr="00A02E4E">
        <w:rPr>
          <w:rFonts w:ascii="Times New Roman" w:hAnsi="Times New Roman"/>
          <w:sz w:val="28"/>
          <w:szCs w:val="28"/>
        </w:rPr>
        <w:sym w:font="Symbol" w:char="F05D"/>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Перечень лиц, имеющих право подписи первичных учетных документов, отражающих отгрузку и реализацию готовой продукции должен быть согласован с главным бухгалтером и утвержден руководителем организации.</w:t>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Первичный учетный документ, отражающий движение готовой продукции,</w:t>
      </w:r>
      <w:r w:rsidR="00A02E4E">
        <w:rPr>
          <w:rFonts w:ascii="Times New Roman" w:hAnsi="Times New Roman"/>
          <w:sz w:val="28"/>
          <w:szCs w:val="28"/>
        </w:rPr>
        <w:t xml:space="preserve"> </w:t>
      </w:r>
      <w:r w:rsidRPr="00A02E4E">
        <w:rPr>
          <w:rFonts w:ascii="Times New Roman" w:hAnsi="Times New Roman"/>
          <w:sz w:val="28"/>
          <w:szCs w:val="28"/>
        </w:rPr>
        <w:t>должен быть составлен в момент совершения операции, а если это не представляется возможным, - непосредственно после ее совершения.</w:t>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Лица, составившие и подписавшие первичные учетные документы, должны обеспечивать своевременное и качественное оформление этих документов, передачу их в установленные сроки для отражения в бухгалтерском учете, а также достоверность содержащихся в них данных.</w:t>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В первичных учетных документах по отгрузке и реализации готовой продукции стирание записей и неоговоренные исправления не допускаются. Неправильные записи в первичных учетных документах должны быть исправлены путем их зачеркивания и надписи правильных.</w:t>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Если первичные учетные документы составляются на машинных носителях информации, организация изготовляет за свой счет копии таких документов на бумажных носителях для других участников хозяйственных операций.</w:t>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Программы кодирования, идентификации и машинной обработки данных первичных учетных документов на машинных носителях информации должны храниться в организации в течение срока, установленного для хранения первичных учетных документов на бумажных носителях, и обладать системой защиты.</w:t>
      </w:r>
      <w:r w:rsidRPr="00A02E4E">
        <w:rPr>
          <w:rFonts w:ascii="Times New Roman" w:hAnsi="Times New Roman"/>
          <w:sz w:val="28"/>
          <w:szCs w:val="28"/>
        </w:rPr>
        <w:sym w:font="Symbol" w:char="F05B"/>
      </w:r>
      <w:r w:rsidRPr="00A02E4E">
        <w:rPr>
          <w:rFonts w:ascii="Times New Roman" w:hAnsi="Times New Roman"/>
          <w:sz w:val="28"/>
          <w:szCs w:val="28"/>
        </w:rPr>
        <w:t>5 ст.9</w:t>
      </w:r>
      <w:r w:rsidRPr="00A02E4E">
        <w:rPr>
          <w:rFonts w:ascii="Times New Roman" w:hAnsi="Times New Roman"/>
          <w:sz w:val="28"/>
          <w:szCs w:val="28"/>
        </w:rPr>
        <w:sym w:font="Symbol" w:char="F05D"/>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Среди документов, подлежащих проверке, выделяют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первичные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документы, регистры учета, отчетность.</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Первичные документы включают:</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 Приказ об учетной политике организации;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 Договоры на реализацию продукции;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3.Приказ-накладная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(комбинированный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совмещающий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распоряжение складу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отпуск</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готовой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накладную,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являющуюся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сопроводительным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фиксирующим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отпущенное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количество продукции);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 Счет-фактура;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5. Товарно-транспортная накладная;</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6. Счета-фактуры для целей налогообложения;</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7. Карточки складского учета;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8. Приемо-сдаточная накладная по сдаче на склад готовой продукции;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9. Акт сдачи на склад готовой продукции;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10. Инвентарные описи;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11. Накладные на реализацию готовой продукции, коносаменты.</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Регистры синтетического и аналитического учета включают:</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 Главную книгу;</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 Журнал-ордер №11;</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3. Ведомость выпуска готовой продукции;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 Ведомость отгрузки и реализации готовой продукции;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5. Количественно суммовые карточки, оборотные ведомости.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Отчетность включает:</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 Форму №1 (бухгалтерский баланс)</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Стр. 230 «Готовая продукция и товары»;</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Стр. 240 «Товары отгруженные, выполненные работы, оказанные услуги»;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Стр.214 «Прочие запасы 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затраты»,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которой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показываются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запасы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затраты, не нашедшие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отражения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других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строках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подраздела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«запасы»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раздела II бухгалтерского баланса;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Стр. 251«Дебиторская задолженность. Расчеты с покупателями и заказчиками».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 Форму №2 (Отчет о прибылях и убытках)</w:t>
      </w:r>
    </w:p>
    <w:p w:rsidR="004D2B64" w:rsidRPr="00A02E4E" w:rsidRDefault="004D2B64"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Ответственность за своевременное и доброкачественное создание документов по отгрузке и реализации готовой продукции, передачу их в установленные сроки</w:t>
      </w:r>
      <w:r w:rsidR="00A02E4E">
        <w:rPr>
          <w:rFonts w:ascii="Times New Roman" w:hAnsi="Times New Roman"/>
          <w:sz w:val="28"/>
          <w:szCs w:val="28"/>
        </w:rPr>
        <w:t xml:space="preserve"> </w:t>
      </w:r>
      <w:r w:rsidRPr="00A02E4E">
        <w:rPr>
          <w:rFonts w:ascii="Times New Roman" w:hAnsi="Times New Roman"/>
          <w:sz w:val="28"/>
          <w:szCs w:val="28"/>
        </w:rPr>
        <w:t>для отражения в бухгалтерском учете, достоверность сведений, содержащихся</w:t>
      </w:r>
      <w:r w:rsidR="00A02E4E">
        <w:rPr>
          <w:rFonts w:ascii="Times New Roman" w:hAnsi="Times New Roman"/>
          <w:sz w:val="28"/>
          <w:szCs w:val="28"/>
        </w:rPr>
        <w:t xml:space="preserve"> </w:t>
      </w:r>
      <w:r w:rsidRPr="00A02E4E">
        <w:rPr>
          <w:rFonts w:ascii="Times New Roman" w:hAnsi="Times New Roman"/>
          <w:sz w:val="28"/>
          <w:szCs w:val="28"/>
        </w:rPr>
        <w:t>в документах данных несут лица, создавшие и подписавшие этот документ</w:t>
      </w:r>
      <w:r w:rsidRPr="00A02E4E">
        <w:rPr>
          <w:rFonts w:ascii="Times New Roman" w:hAnsi="Times New Roman"/>
          <w:sz w:val="28"/>
          <w:szCs w:val="28"/>
        </w:rPr>
        <w:sym w:font="Symbol" w:char="F05B"/>
      </w:r>
      <w:r w:rsidRPr="00A02E4E">
        <w:rPr>
          <w:rFonts w:ascii="Times New Roman" w:hAnsi="Times New Roman"/>
          <w:sz w:val="28"/>
          <w:szCs w:val="28"/>
        </w:rPr>
        <w:t>4, с.40</w:t>
      </w:r>
      <w:r w:rsidRPr="00A02E4E">
        <w:rPr>
          <w:rFonts w:ascii="Times New Roman" w:hAnsi="Times New Roman"/>
          <w:sz w:val="28"/>
          <w:szCs w:val="28"/>
        </w:rPr>
        <w:sym w:font="Symbol" w:char="F05D"/>
      </w:r>
      <w:r w:rsidRPr="00A02E4E">
        <w:rPr>
          <w:rFonts w:ascii="Times New Roman" w:hAnsi="Times New Roman"/>
          <w:sz w:val="28"/>
          <w:szCs w:val="28"/>
        </w:rPr>
        <w:t>.</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Полнота аудиторского контроля для объективной оценки достоверности данных бухгалтерского учета и отчетности достигается путем проведения документальных проверок. Поэтому аудитор с целью установления сущности, законности, целесообразности и оценки достоверности совершаемых хозяйственных операций </w:t>
      </w:r>
      <w:r w:rsidR="003F5349" w:rsidRPr="00A02E4E">
        <w:rPr>
          <w:rFonts w:ascii="Times New Roman" w:hAnsi="Times New Roman"/>
          <w:sz w:val="28"/>
          <w:szCs w:val="28"/>
        </w:rPr>
        <w:t>использует</w:t>
      </w:r>
      <w:r w:rsidRPr="00A02E4E">
        <w:rPr>
          <w:rFonts w:ascii="Times New Roman" w:hAnsi="Times New Roman"/>
          <w:sz w:val="28"/>
          <w:szCs w:val="28"/>
        </w:rPr>
        <w:t xml:space="preserve"> различные методические приемы проверки документов и регистров бухгалтерского учета.</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Среди них следует выделить: проверку документов (формальную проверку и проверку по существу), арифметическую, или счетную, проверку документов, сопоставление (сверку) документов, письменный запрос и экономический анализ.</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Проверка документов означает, что документ изучается в первую очередь с формальной стороны, чтобы установить: составлен ли он по утвержденной форме, имеет ли все необходимые подписи должностных лиц, заполнены ли другие обязательные реквизиты (наименование документа, дата составления, содержание хозяйственной операции, измерители операции в натуральном и денежном выражении), нет ли в нем подчисток и неоговоренных исправлений, имеются ли надлежаще оформленные приложения, на которые дана ссылка в документе, и др.</w:t>
      </w:r>
    </w:p>
    <w:p w:rsidR="004D2B64" w:rsidRPr="00A02E4E" w:rsidRDefault="004D2B64" w:rsidP="00A02E4E">
      <w:pPr>
        <w:pStyle w:val="ConsNormal"/>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При проверке достоверности отражения сумм от продажи продукции, товаров был выборочно сверен ряд записей в регистрах учета продаж с данными первичных документов (</w:t>
      </w:r>
      <w:r w:rsidR="003F5349" w:rsidRPr="00A02E4E">
        <w:rPr>
          <w:rFonts w:ascii="Times New Roman" w:hAnsi="Times New Roman" w:cs="Times New Roman"/>
          <w:sz w:val="28"/>
          <w:szCs w:val="28"/>
        </w:rPr>
        <w:t>товарно-транспортных</w:t>
      </w:r>
      <w:r w:rsidRPr="00A02E4E">
        <w:rPr>
          <w:rFonts w:ascii="Times New Roman" w:hAnsi="Times New Roman" w:cs="Times New Roman"/>
          <w:sz w:val="28"/>
          <w:szCs w:val="28"/>
        </w:rPr>
        <w:t xml:space="preserve"> накладных и т.д.), а также с документами, свидетельствующими о приеме отгруженной продукции, для подтверждения того, что товары были действительно доставлены, и право собственности на них перешло от продавца к покупателю. В дополнение к этому необходимо также были </w:t>
      </w:r>
      <w:r w:rsidR="003F5349" w:rsidRPr="00A02E4E">
        <w:rPr>
          <w:rFonts w:ascii="Times New Roman" w:hAnsi="Times New Roman" w:cs="Times New Roman"/>
          <w:sz w:val="28"/>
          <w:szCs w:val="28"/>
        </w:rPr>
        <w:t>проверены</w:t>
      </w:r>
      <w:r w:rsidRPr="00A02E4E">
        <w:rPr>
          <w:rFonts w:ascii="Times New Roman" w:hAnsi="Times New Roman" w:cs="Times New Roman"/>
          <w:sz w:val="28"/>
          <w:szCs w:val="28"/>
        </w:rPr>
        <w:t xml:space="preserve"> условия поставки для точного определения момента перехода права собственности.</w:t>
      </w:r>
    </w:p>
    <w:p w:rsidR="004D2B64" w:rsidRPr="00A02E4E" w:rsidRDefault="004D2B64" w:rsidP="00A02E4E">
      <w:pPr>
        <w:pStyle w:val="ConsNormal"/>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 xml:space="preserve">При проверке достоверности данных исходным пунктом является регистр учета продажи. На основе данных этого регистра делается выборка номеров счетов, которые затем сверяются с </w:t>
      </w:r>
      <w:r w:rsidR="008076BD" w:rsidRPr="00A02E4E">
        <w:rPr>
          <w:rFonts w:ascii="Times New Roman" w:hAnsi="Times New Roman" w:cs="Times New Roman"/>
          <w:sz w:val="28"/>
          <w:szCs w:val="28"/>
        </w:rPr>
        <w:t>товарно-транспортными</w:t>
      </w:r>
      <w:r w:rsidRPr="00A02E4E">
        <w:rPr>
          <w:rFonts w:ascii="Times New Roman" w:hAnsi="Times New Roman" w:cs="Times New Roman"/>
          <w:sz w:val="28"/>
          <w:szCs w:val="28"/>
        </w:rPr>
        <w:t xml:space="preserve"> накладными и заказами на покупку, полученными от заказчиков (покупателей).</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Все первичные документы составляются на момент совершения операции. Вывоз</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товара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производится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через</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контрольно-пропускной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пункт,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где имеются образцы подписей лиц, ответственных за отгрузку товара.</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Подлинность документов устанавливается путем проверки реальности имеющихся в них подписей должностных лиц и соответствия составления документов датам отражения в них операций.</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При чтении документов, после установления их подлинности, проверяют документы по существу, то есть с точки зрения достоверности, законности и экономической целесообразности отраженных в них хозяйственных операций.</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Арифметическая (счетная) проверка дополняется аналитической проверкой регистров бухгалтерского учета, балансов и отчетности.</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Изучаются соответствие показателей отчетности данным аналитического и синтетического учета, согласованность показателей в отдельных формах бухгалтерской отчетности и баланса, в учетных регистрах и первичных документах.</w:t>
      </w:r>
    </w:p>
    <w:p w:rsidR="004D2B64" w:rsidRPr="00A02E4E" w:rsidRDefault="004D2B64" w:rsidP="00A02E4E">
      <w:pPr>
        <w:pStyle w:val="ConsNormal"/>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 xml:space="preserve">При проверке своевременности учета продажи сопоставляются даты, указанные в </w:t>
      </w:r>
      <w:r w:rsidR="00A2141B" w:rsidRPr="00A02E4E">
        <w:rPr>
          <w:rFonts w:ascii="Times New Roman" w:hAnsi="Times New Roman" w:cs="Times New Roman"/>
          <w:sz w:val="28"/>
          <w:szCs w:val="28"/>
        </w:rPr>
        <w:t>товарно-транспортных</w:t>
      </w:r>
      <w:r w:rsidRPr="00A02E4E">
        <w:rPr>
          <w:rFonts w:ascii="Times New Roman" w:hAnsi="Times New Roman" w:cs="Times New Roman"/>
          <w:sz w:val="28"/>
          <w:szCs w:val="28"/>
        </w:rPr>
        <w:t xml:space="preserve"> накладных, с датами соответствующих счетов - фактур, датами записей по счетам учета реализации и дебиторской задолженности. Значительные расхождения в датах свидетельствуют о потенциальных проблемах своевременности учета реализации.</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Сопоставление документов заключается в том, что достоверность и правильность отраженных в документах хозяйственных операций проверяется путем сопоставления данных разных документов, относящихся к одним и тем же или различным, но взаимосвязанным хозяйственным операциям. Оно может производиться по документам, находящимся в бухгалтерии организации или организаций, с которыми проверяемый экономический субъект вступил в хозяйственную связь.</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Встречной проверкой документальных данных или сопоставлением документов вскрываются случаи хищения, которые скрываются путем исправления данных в отдельных документах, составления новых, подложных документов и замены ими настоящих, подлинных документов, неправильного отражения на счетах бухгалтерского учета хозяйственных операций или не отражения их в бухгалтерском учете.</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Необходимо в указанных случаях применять сопоставление плановых и учетных, учетных и нормативных, внутренних и внешних, разовых и накопительных, первичных и сводных документов, что обеспечивает наиболее глубокое изучения объекта контроля.</w:t>
      </w:r>
    </w:p>
    <w:p w:rsidR="004D2B64" w:rsidRDefault="004D2B64" w:rsidP="00A02E4E">
      <w:pPr>
        <w:autoSpaceDE w:val="0"/>
        <w:autoSpaceDN w:val="0"/>
        <w:adjustRightInd w:val="0"/>
        <w:spacing w:after="0" w:line="360" w:lineRule="auto"/>
        <w:ind w:firstLine="709"/>
        <w:jc w:val="both"/>
        <w:rPr>
          <w:rFonts w:ascii="Times New Roman" w:hAnsi="Times New Roman"/>
          <w:sz w:val="28"/>
          <w:szCs w:val="28"/>
        </w:rPr>
      </w:pPr>
    </w:p>
    <w:p w:rsidR="004D2B64" w:rsidRPr="00A459BD" w:rsidRDefault="00A459BD" w:rsidP="00A459BD">
      <w:pPr>
        <w:autoSpaceDE w:val="0"/>
        <w:autoSpaceDN w:val="0"/>
        <w:adjustRightInd w:val="0"/>
        <w:spacing w:after="0" w:line="360" w:lineRule="auto"/>
        <w:ind w:firstLine="709"/>
        <w:jc w:val="center"/>
        <w:rPr>
          <w:rFonts w:ascii="Times New Roman" w:hAnsi="Times New Roman"/>
          <w:b/>
          <w:bCs/>
          <w:iCs/>
          <w:sz w:val="28"/>
          <w:szCs w:val="28"/>
        </w:rPr>
      </w:pPr>
      <w:r>
        <w:rPr>
          <w:rFonts w:ascii="Times New Roman" w:hAnsi="Times New Roman"/>
          <w:sz w:val="28"/>
          <w:szCs w:val="28"/>
        </w:rPr>
        <w:br w:type="page"/>
      </w:r>
      <w:r w:rsidR="008076BD" w:rsidRPr="00A459BD">
        <w:rPr>
          <w:rFonts w:ascii="Times New Roman" w:hAnsi="Times New Roman"/>
          <w:b/>
          <w:bCs/>
          <w:iCs/>
          <w:sz w:val="28"/>
          <w:szCs w:val="28"/>
        </w:rPr>
        <w:t xml:space="preserve">1.6 </w:t>
      </w:r>
      <w:r w:rsidR="004D2B64" w:rsidRPr="00A459BD">
        <w:rPr>
          <w:rFonts w:ascii="Times New Roman" w:hAnsi="Times New Roman"/>
          <w:b/>
          <w:bCs/>
          <w:iCs/>
          <w:sz w:val="28"/>
          <w:szCs w:val="28"/>
        </w:rPr>
        <w:t>Проверка организации и документального оформления учета готовой продукции на складах и ее отгрузки</w:t>
      </w:r>
      <w:bookmarkEnd w:id="7"/>
    </w:p>
    <w:p w:rsidR="00103885" w:rsidRPr="00A02E4E" w:rsidRDefault="00103885" w:rsidP="00A02E4E">
      <w:pPr>
        <w:spacing w:after="0" w:line="360" w:lineRule="auto"/>
        <w:ind w:firstLine="709"/>
        <w:jc w:val="both"/>
        <w:rPr>
          <w:rFonts w:ascii="Times New Roman" w:hAnsi="Times New Roman"/>
          <w:sz w:val="28"/>
          <w:szCs w:val="28"/>
        </w:rPr>
      </w:pP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Складской учет готовой продукции, как правило, ведут по видам, сортам и местам хранения в натуральных, условно-натуральных и стоимостных показателях.</w:t>
      </w:r>
    </w:p>
    <w:p w:rsidR="004D2B64" w:rsidRPr="00A02E4E" w:rsidRDefault="00F8524D"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w:t>
      </w:r>
      <w:r w:rsidR="004D2B64" w:rsidRPr="00A02E4E">
        <w:rPr>
          <w:rFonts w:ascii="Times New Roman" w:hAnsi="Times New Roman" w:cs="Times New Roman"/>
          <w:color w:val="auto"/>
          <w:sz w:val="28"/>
          <w:szCs w:val="28"/>
        </w:rPr>
        <w:t xml:space="preserve">ериодически </w:t>
      </w:r>
      <w:r w:rsidRPr="00A02E4E">
        <w:rPr>
          <w:rFonts w:ascii="Times New Roman" w:hAnsi="Times New Roman" w:cs="Times New Roman"/>
          <w:color w:val="auto"/>
          <w:sz w:val="28"/>
          <w:szCs w:val="28"/>
        </w:rPr>
        <w:t xml:space="preserve">производится </w:t>
      </w:r>
      <w:r w:rsidR="004D2B64" w:rsidRPr="00A02E4E">
        <w:rPr>
          <w:rFonts w:ascii="Times New Roman" w:hAnsi="Times New Roman" w:cs="Times New Roman"/>
          <w:color w:val="auto"/>
          <w:sz w:val="28"/>
          <w:szCs w:val="28"/>
        </w:rPr>
        <w:t>провер</w:t>
      </w:r>
      <w:r w:rsidRPr="00A02E4E">
        <w:rPr>
          <w:rFonts w:ascii="Times New Roman" w:hAnsi="Times New Roman" w:cs="Times New Roman"/>
          <w:color w:val="auto"/>
          <w:sz w:val="28"/>
          <w:szCs w:val="28"/>
        </w:rPr>
        <w:t>ка</w:t>
      </w:r>
      <w:r w:rsidR="004D2B64" w:rsidRPr="00A02E4E">
        <w:rPr>
          <w:rFonts w:ascii="Times New Roman" w:hAnsi="Times New Roman" w:cs="Times New Roman"/>
          <w:color w:val="auto"/>
          <w:sz w:val="28"/>
          <w:szCs w:val="28"/>
        </w:rPr>
        <w:t xml:space="preserve"> правильност</w:t>
      </w:r>
      <w:r w:rsidRPr="00A02E4E">
        <w:rPr>
          <w:rFonts w:ascii="Times New Roman" w:hAnsi="Times New Roman" w:cs="Times New Roman"/>
          <w:color w:val="auto"/>
          <w:sz w:val="28"/>
          <w:szCs w:val="28"/>
        </w:rPr>
        <w:t>и</w:t>
      </w:r>
      <w:r w:rsidR="004D2B64" w:rsidRPr="00A02E4E">
        <w:rPr>
          <w:rFonts w:ascii="Times New Roman" w:hAnsi="Times New Roman" w:cs="Times New Roman"/>
          <w:color w:val="auto"/>
          <w:sz w:val="28"/>
          <w:szCs w:val="28"/>
        </w:rPr>
        <w:t xml:space="preserve"> оформления приходных и расходных документов и записей в карточках складского учета. Проверка производится в присутствии материально ответственного лица. Правильность записей в карточках бухгалтер подтверждает своей подписью в графе "контроль" с указанием даты проверки. Обнаруженные расхождения и ошибки своевременно устраняются.</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Остатки готовой продукции на начало следующего месяца переносятся из карточек складского учета в ведомость остатков (сальдовую книгу) по складу. Ее итоги сверяют с данными бухгалтерии.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 установленные сроки, заведующие складами, 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основании первичных приходных и расходных документов, составляют и представляют в бухгалтерию отчеты о движении готовых изделий в двух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экземплярах. В них указываются остатки готовых изделий на начало и конец отчетного периода, а также их движение, то есть поступление и выбытие. Первый экземпляр отчета остается в бухгалтерии, а второй, с распиской бухгалтера, возвращается материально ответственному лицу и служит подтверждением сдачи отчета.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Все первичные документы, отражающие движение готовых изделий, также периодически сдаются в бухгалтерию материально ответственными лицами. Они прилагаются к отчету о движении готовых изделий. Реестр составляется раздельно по приходу и отпуску готовой продукции. В бухгалтерии отчеты материально ответственных лиц, а также приходные и расходные документы о движении готовой продукции подвергаются проверке и таксировке. При проверке обращается внимание на: правильность оформления документов; законность и целесообразность отражаемых операций; соответствие дат документов тому периоду, за который составлен отчет; правильность перенесения остатков с предыдущего отчета и так далее. Затем проверяются итоги по приходу и расходу и точность определения остатков на конец отчетного периода.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После проверки отчета и первичных документов бухгалтер приступает к их бухгалтерской обработке. Ее сущность заключается в составлении бухгалтерских проводок 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каждой хозяйственной операции и подготовке документов и отчета для записи в учетные регистры.</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Приемо-сдаточные накладные на выпуск готовой продукции записываются в ведомости выпуска готовых изделий. По окончании месяца в ведомости подсчитывают количество выпуска по каждому виду изделий и определяют стоимость выпущенной продукции по учетным ценам, по фактической себестоимости и отпускным ценам. Если учетной ценой является плановая (</w:t>
      </w:r>
      <w:r w:rsidR="006B4AA9" w:rsidRPr="00A02E4E">
        <w:rPr>
          <w:rFonts w:ascii="Times New Roman" w:hAnsi="Times New Roman" w:cs="Times New Roman"/>
          <w:color w:val="auto"/>
          <w:sz w:val="28"/>
          <w:szCs w:val="28"/>
        </w:rPr>
        <w:t xml:space="preserve">нормативная) </w:t>
      </w:r>
      <w:r w:rsidRPr="00A02E4E">
        <w:rPr>
          <w:rFonts w:ascii="Times New Roman" w:hAnsi="Times New Roman" w:cs="Times New Roman"/>
          <w:color w:val="auto"/>
          <w:sz w:val="28"/>
          <w:szCs w:val="28"/>
        </w:rPr>
        <w:t>производственная себестоимость продукции, выявляется производственный результат деятельности (экономия или перерасход).</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Выпущенные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из</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производства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готовые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изделия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сдаются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склад предприятия и документально оформляются.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отражающие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выпуск</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сдачу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готовой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(приемо-сдаточные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накладные,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приемо-сдаточная ведомость, спецификации, приемные акты и т. п.), имеют общее назначение,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 основном одинаковые реквизиты, и выписываются в двух экземплярах под</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одним номером. В них указывается цех-сдатчик,</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склад-получатель,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наименование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 номенклатурный номер изделия, дата сдачи, учетная цена и количество сданной продукции. Один экземпляр документа находится 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производственном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цехе,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 второй — на складе. На каждую партию сдаваемой 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делают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запись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 обоих экземплярах приемно-сдаточных документов. После окончания сдачи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всей 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обоих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экземплярах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приемо-сдаточных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каждому наименованию, виду и сорту подсчитывают и записывают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количество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штук</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или вес</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цифрами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прописью.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Данные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сдаваемой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подтверждаются распиской приемщика в экземпляре сдатчика и, наоборот, распиской сдатчика в экземпляре приемщика.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К приемо-сдаточным документам, как правило, прилагается заключение лаборатории или отдела технического контроля о качестве продукции или делается отметка об этом на самом документе. При этом следует обратить внимание на то, что данные первичных документов о выпущенной продукции должны соответствовать данным журналов оперативного производственного учета.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По оформленным приемо-сдаточным накладным и актам продукция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передается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 склад готовой продукции и хранится там до отгрузки или отправки потребителям.</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Отгрузка и отпуск готовых изделий покупателям осуществляется на основании заключенных с ними договоров или непосредственно в процессе свободной торговли.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Оперативный учет выполнения договоров о реализации продукции едет отдел сбыта, который выписывает приказ-накладную. В ней объединяются два документа: приказ складу на отгрузку продукции и накладная на отпуск продукции со склада.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Данные приказа на отпуск продукции заполняет отдел сбыта, а данные о фактическом отпуске — материально ответственное лицо, отпустившее продукцию.</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Фактический отпуск продукции со склада оформляют счетом-фактурой, товарно-транспортной накладной. Представители местных покупателей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получают продукцию на складах по предъявлении доверенностей и расписки в приказе-накладной. При доставке продукции покупателям централизованно, в получении продукции со складов расписываются работники транспортно-экспедиционной службы.</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Отпуск продукции оформляют товарно-транспортной накладной. Обычно ее выписывают в четырех экземплярах: первый остается у грузоотправителя для списания отгруженной продукции со склада; остальные экземпляры, заверенные подписью и печатью грузоотправителя, вручаются водителю. Водитель затем сдает грузоотправителю второй экземпляр с отметкой о передаче груза покупателю, а третий и четвертый — в свое автохозяйство.</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К товарным документам прилагаются спецификации (упаковочные ведомости), в которых приводится подробный перечень отгруженной 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дается ее характеристика, паспорта и проспекты на конкретные изделия, сертификаты качества продукции и другие документы, обусловленные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договором поставки.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На основании товарных документов бухгалтерия (финансовый отдел) производственного предприятия выписывает на имя покупателя расчетные документы — платежное требование, платежное требование-поручение и счет- фактуру для учета налога на добавленную стоимость. В расчетных документах указывают наименование и местонахождение поставщика и покупателя, номер договора поставки, вид отправки, сумму платежа по договору, стоимость дополнительно оплачиваемых тары и упаковки, транспортные тарифы,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подлежащие возмещению покупателями (если это предусмотрено договором), сумму налога на добавленную стоимость, выделяемую отдельной строкой. При отгрузке изделий, не являющихся объектами налогообложения по НДС, расчетные документы выписывают без выделения суммы НДС, и на них делают надпись или ставят штамп "Без налога (НДС)".</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Данные расчетных документов ежедневно записывают в ведомость учета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реализации продукции (ф. № 16 или 16а). В ведомости указывают дату и номер платежного требования, наименование поставщика, количество отгруженной продукции по ее видам, суммы, предъявляемые по счетам, и отметку об оплате счетов. Ведомость является формой аналитического учета товаров отгруженных. Готовую продукцию в ведомости отражают по учетным и отпускным ценам.</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Оперативный учет отгрузки ведут в отделе сбыта (маркетинга) в специальных карточках, книгах или журналах.</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Первичные документы, поступающие в бухгалтерию, подлежат обязательной проверке:</w:t>
      </w:r>
    </w:p>
    <w:p w:rsidR="004D2B64" w:rsidRPr="00A02E4E" w:rsidRDefault="004D2B64" w:rsidP="00A02E4E">
      <w:pPr>
        <w:pStyle w:val="HTML"/>
        <w:numPr>
          <w:ilvl w:val="0"/>
          <w:numId w:val="10"/>
        </w:numPr>
        <w:tabs>
          <w:tab w:val="clear" w:pos="919"/>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По форме (полнота и правильность оформления документа, заполнение реквизитов);</w:t>
      </w:r>
    </w:p>
    <w:p w:rsidR="004D2B64" w:rsidRPr="00A02E4E" w:rsidRDefault="004D2B64" w:rsidP="00A02E4E">
      <w:pPr>
        <w:pStyle w:val="HTML"/>
        <w:numPr>
          <w:ilvl w:val="0"/>
          <w:numId w:val="10"/>
        </w:numPr>
        <w:tabs>
          <w:tab w:val="clear" w:pos="919"/>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Арифметически (подсчет сумм);</w:t>
      </w:r>
    </w:p>
    <w:p w:rsidR="004D2B64" w:rsidRPr="00A02E4E" w:rsidRDefault="004D2B64" w:rsidP="00A02E4E">
      <w:pPr>
        <w:pStyle w:val="HTML"/>
        <w:numPr>
          <w:ilvl w:val="0"/>
          <w:numId w:val="10"/>
        </w:numPr>
        <w:tabs>
          <w:tab w:val="clear" w:pos="919"/>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По содержанию (законность документальных операций)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Арифметическая проверка определяет правильность расчетов, произведенных в документах.</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проверке по содержанию проверяются законность документированных операций, логическая увязка отдельных показателей.</w:t>
      </w:r>
      <w:r w:rsidRPr="00A02E4E">
        <w:rPr>
          <w:rFonts w:ascii="Times New Roman" w:hAnsi="Times New Roman"/>
          <w:sz w:val="28"/>
          <w:szCs w:val="28"/>
        </w:rPr>
        <w:sym w:font="Symbol" w:char="F05B"/>
      </w:r>
      <w:r w:rsidRPr="00A02E4E">
        <w:rPr>
          <w:rFonts w:ascii="Times New Roman" w:hAnsi="Times New Roman"/>
          <w:sz w:val="28"/>
          <w:szCs w:val="28"/>
        </w:rPr>
        <w:t>4, с.41</w:t>
      </w:r>
      <w:r w:rsidRPr="00A02E4E">
        <w:rPr>
          <w:rFonts w:ascii="Times New Roman" w:hAnsi="Times New Roman"/>
          <w:sz w:val="28"/>
          <w:szCs w:val="28"/>
        </w:rPr>
        <w:sym w:font="Symbol" w:char="F05D"/>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Ошибки, выявленные в результате проверки, можно разделить на несколько групп:</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 причинам возникновения – небрежность, бухгалтерская неграмотность, переутомление, неисправность вычислительной техники;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 месту возникновения – в тексте, цифрах первичных документов, при разноске в регистры;</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 значению – локальные ошибки (например, в дате) и транзитные (вызывающие автоматические ошибки в нескольких местах).</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тексте и цифровых данных первичных документов и учетных регистрах подчистки и неоговоренные исправления не допускаются.</w:t>
      </w:r>
    </w:p>
    <w:p w:rsidR="004D2B64" w:rsidRPr="00A02E4E" w:rsidRDefault="004D2B64" w:rsidP="00A02E4E">
      <w:pPr>
        <w:spacing w:after="0" w:line="360" w:lineRule="auto"/>
        <w:ind w:firstLine="709"/>
        <w:jc w:val="both"/>
        <w:rPr>
          <w:rFonts w:ascii="Times New Roman" w:hAnsi="Times New Roman"/>
          <w:sz w:val="28"/>
          <w:szCs w:val="28"/>
        </w:rPr>
      </w:pPr>
    </w:p>
    <w:p w:rsidR="004D2B64" w:rsidRPr="00A02E4E" w:rsidRDefault="006B4AA9" w:rsidP="00A459BD">
      <w:pPr>
        <w:pStyle w:val="2"/>
        <w:spacing w:before="0" w:after="0" w:line="360" w:lineRule="auto"/>
        <w:ind w:firstLine="709"/>
        <w:jc w:val="center"/>
        <w:rPr>
          <w:rFonts w:ascii="Times New Roman" w:hAnsi="Times New Roman" w:cs="Times New Roman"/>
          <w:bCs w:val="0"/>
          <w:i w:val="0"/>
          <w:iCs w:val="0"/>
          <w:color w:val="auto"/>
        </w:rPr>
      </w:pPr>
      <w:bookmarkStart w:id="8" w:name="_Toc172497131"/>
      <w:r w:rsidRPr="00A02E4E">
        <w:rPr>
          <w:rFonts w:ascii="Times New Roman" w:hAnsi="Times New Roman" w:cs="Times New Roman"/>
          <w:bCs w:val="0"/>
          <w:i w:val="0"/>
          <w:iCs w:val="0"/>
          <w:color w:val="auto"/>
        </w:rPr>
        <w:t xml:space="preserve">1.7 </w:t>
      </w:r>
      <w:r w:rsidR="004D2B64" w:rsidRPr="00A02E4E">
        <w:rPr>
          <w:rFonts w:ascii="Times New Roman" w:hAnsi="Times New Roman" w:cs="Times New Roman"/>
          <w:bCs w:val="0"/>
          <w:i w:val="0"/>
          <w:iCs w:val="0"/>
          <w:color w:val="auto"/>
        </w:rPr>
        <w:t>Проверка операций по учету и распределению коммерческих расходов</w:t>
      </w:r>
      <w:bookmarkEnd w:id="8"/>
    </w:p>
    <w:p w:rsidR="004D2B64" w:rsidRPr="00A02E4E" w:rsidRDefault="004D2B64" w:rsidP="00A02E4E">
      <w:pPr>
        <w:spacing w:after="0" w:line="360" w:lineRule="auto"/>
        <w:ind w:firstLine="709"/>
        <w:jc w:val="both"/>
        <w:rPr>
          <w:rFonts w:ascii="Times New Roman" w:hAnsi="Times New Roman"/>
          <w:sz w:val="28"/>
          <w:szCs w:val="28"/>
        </w:rPr>
      </w:pP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Коммерческими называются расходы, связанные</w:t>
      </w:r>
      <w:r w:rsidR="00A02E4E">
        <w:rPr>
          <w:rFonts w:ascii="Times New Roman" w:hAnsi="Times New Roman"/>
          <w:sz w:val="28"/>
          <w:szCs w:val="28"/>
        </w:rPr>
        <w:t xml:space="preserve"> </w:t>
      </w:r>
      <w:r w:rsidRPr="00A02E4E">
        <w:rPr>
          <w:rFonts w:ascii="Times New Roman" w:hAnsi="Times New Roman"/>
          <w:sz w:val="28"/>
          <w:szCs w:val="28"/>
        </w:rPr>
        <w:t>со</w:t>
      </w:r>
      <w:r w:rsidR="00A02E4E">
        <w:rPr>
          <w:rFonts w:ascii="Times New Roman" w:hAnsi="Times New Roman"/>
          <w:sz w:val="28"/>
          <w:szCs w:val="28"/>
        </w:rPr>
        <w:t xml:space="preserve"> </w:t>
      </w:r>
      <w:r w:rsidRPr="00A02E4E">
        <w:rPr>
          <w:rFonts w:ascii="Times New Roman" w:hAnsi="Times New Roman"/>
          <w:sz w:val="28"/>
          <w:szCs w:val="28"/>
        </w:rPr>
        <w:t>сбытом</w:t>
      </w:r>
      <w:r w:rsidR="00A02E4E">
        <w:rPr>
          <w:rFonts w:ascii="Times New Roman" w:hAnsi="Times New Roman"/>
          <w:sz w:val="28"/>
          <w:szCs w:val="28"/>
        </w:rPr>
        <w:t xml:space="preserve"> </w:t>
      </w:r>
      <w:r w:rsidRPr="00A02E4E">
        <w:rPr>
          <w:rFonts w:ascii="Times New Roman" w:hAnsi="Times New Roman"/>
          <w:sz w:val="28"/>
          <w:szCs w:val="28"/>
        </w:rPr>
        <w:t>(реализацией) продукции.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Проверка правомерности распределения по видам продукции расходов – последний этап проверки себестоимости.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Счет 44 «Расходы на продажу» предназначен для обобщения информации о расходах, связанных с продажей продукции, товаров, работ и услуг.</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организациях, осуществляющих промышленную и иную производственную деятельность, на счете 44 «Расходы на продажу» отражаются, в частности, следующие расходы:</w:t>
      </w:r>
    </w:p>
    <w:p w:rsidR="004D2B64" w:rsidRPr="00A02E4E" w:rsidRDefault="004D2B64" w:rsidP="00A02E4E">
      <w:pPr>
        <w:numPr>
          <w:ilvl w:val="0"/>
          <w:numId w:val="13"/>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на затаривание и упаковку изделий на складах готовой продукции;</w:t>
      </w:r>
    </w:p>
    <w:p w:rsidR="004D2B64" w:rsidRPr="00A02E4E" w:rsidRDefault="004D2B64" w:rsidP="00A02E4E">
      <w:pPr>
        <w:numPr>
          <w:ilvl w:val="0"/>
          <w:numId w:val="13"/>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по доставке продукции на станцию (пристань) отправления, погрузке в вагоны, суда, автомобили и другие транспортные средства;</w:t>
      </w:r>
    </w:p>
    <w:p w:rsidR="004D2B64" w:rsidRPr="00A02E4E" w:rsidRDefault="004D2B64" w:rsidP="00A02E4E">
      <w:pPr>
        <w:numPr>
          <w:ilvl w:val="0"/>
          <w:numId w:val="13"/>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комиссионные сборы (отчисления), уплачиваемые сбытовым и другим посредническим организациям;</w:t>
      </w:r>
    </w:p>
    <w:p w:rsidR="004D2B64" w:rsidRPr="00A02E4E" w:rsidRDefault="004D2B64" w:rsidP="00A02E4E">
      <w:pPr>
        <w:numPr>
          <w:ilvl w:val="0"/>
          <w:numId w:val="13"/>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по содержанию помещений для хранения продукции в местах ее продажи и оплате труда продавцов в организациях, занятых сельскохозяйственным производством;</w:t>
      </w:r>
    </w:p>
    <w:p w:rsidR="004D2B64" w:rsidRPr="00A02E4E" w:rsidRDefault="004D2B64" w:rsidP="00A02E4E">
      <w:pPr>
        <w:numPr>
          <w:ilvl w:val="0"/>
          <w:numId w:val="13"/>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на рекламу;</w:t>
      </w:r>
    </w:p>
    <w:p w:rsidR="004D2B64" w:rsidRPr="00A02E4E" w:rsidRDefault="004D2B64" w:rsidP="00A02E4E">
      <w:pPr>
        <w:numPr>
          <w:ilvl w:val="0"/>
          <w:numId w:val="13"/>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на представительские расходы;</w:t>
      </w:r>
    </w:p>
    <w:p w:rsidR="004D2B64" w:rsidRPr="00A02E4E" w:rsidRDefault="004D2B64" w:rsidP="00A02E4E">
      <w:pPr>
        <w:numPr>
          <w:ilvl w:val="0"/>
          <w:numId w:val="13"/>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другие аналогичные по назначению расходы.</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 дебету счета 44 «Расходы на продажу» накапливается сумма произведенных организацией расходов, связанных с продажей продукции, товаров, работ и услуг. Эти суммы списываются полностью или частично в дебет счета 43 "Готовая продукция", 45 "Товары отгруженные". При частичном списании подлежат распределению:</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организациях, осуществляющих промышленную и иную производственную деятельность, - расходы на упаковку и транспортировку (между отдельными видами отгруженной продукции ежемесячно исходя из их веса, объема, производственной себестоимости или другим соответствующим показателям);</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организациях, осуществляющих торговую и иную посредническую деятельность, - расходы на транспортировку (между проданным товаром и остатком товара на конец каждого месяца);</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Все остальные расходы, связанные с продажей продукции, товаров, работ, услуг, ежемесячно относятся на себестоимость проданной продукции (товаров, работ, услуг).</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Аналитический учет коммерческих расходов ведется по каждой</w:t>
      </w:r>
      <w:r w:rsidR="00A02E4E">
        <w:rPr>
          <w:rFonts w:ascii="Times New Roman" w:hAnsi="Times New Roman"/>
          <w:sz w:val="28"/>
          <w:szCs w:val="28"/>
        </w:rPr>
        <w:t xml:space="preserve"> </w:t>
      </w:r>
      <w:r w:rsidRPr="00A02E4E">
        <w:rPr>
          <w:rFonts w:ascii="Times New Roman" w:hAnsi="Times New Roman"/>
          <w:sz w:val="28"/>
          <w:szCs w:val="28"/>
        </w:rPr>
        <w:t>статье</w:t>
      </w:r>
      <w:r w:rsidR="00A02E4E">
        <w:rPr>
          <w:rFonts w:ascii="Times New Roman" w:hAnsi="Times New Roman"/>
          <w:sz w:val="28"/>
          <w:szCs w:val="28"/>
        </w:rPr>
        <w:t xml:space="preserve"> </w:t>
      </w:r>
      <w:r w:rsidRPr="00A02E4E">
        <w:rPr>
          <w:rFonts w:ascii="Times New Roman" w:hAnsi="Times New Roman"/>
          <w:sz w:val="28"/>
          <w:szCs w:val="28"/>
        </w:rPr>
        <w:t>расходов</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ведомости</w:t>
      </w:r>
      <w:r w:rsidR="00A02E4E">
        <w:rPr>
          <w:rFonts w:ascii="Times New Roman" w:hAnsi="Times New Roman"/>
          <w:sz w:val="28"/>
          <w:szCs w:val="28"/>
        </w:rPr>
        <w:t xml:space="preserve"> </w:t>
      </w:r>
      <w:r w:rsidRPr="00A02E4E">
        <w:rPr>
          <w:rFonts w:ascii="Times New Roman" w:hAnsi="Times New Roman"/>
          <w:sz w:val="28"/>
          <w:szCs w:val="28"/>
        </w:rPr>
        <w:t>№</w:t>
      </w:r>
      <w:r w:rsidR="00A02E4E">
        <w:rPr>
          <w:rFonts w:ascii="Times New Roman" w:hAnsi="Times New Roman"/>
          <w:sz w:val="28"/>
          <w:szCs w:val="28"/>
        </w:rPr>
        <w:t xml:space="preserve"> </w:t>
      </w:r>
      <w:r w:rsidRPr="00A02E4E">
        <w:rPr>
          <w:rFonts w:ascii="Times New Roman" w:hAnsi="Times New Roman"/>
          <w:sz w:val="28"/>
          <w:szCs w:val="28"/>
        </w:rPr>
        <w:t>15. Синтетический учет ведется</w:t>
      </w:r>
      <w:r w:rsidR="00A02E4E">
        <w:rPr>
          <w:rFonts w:ascii="Times New Roman" w:hAnsi="Times New Roman"/>
          <w:sz w:val="28"/>
          <w:szCs w:val="28"/>
        </w:rPr>
        <w:t xml:space="preserve"> </w:t>
      </w:r>
      <w:r w:rsidRPr="00A02E4E">
        <w:rPr>
          <w:rFonts w:ascii="Times New Roman" w:hAnsi="Times New Roman"/>
          <w:sz w:val="28"/>
          <w:szCs w:val="28"/>
        </w:rPr>
        <w:t>на</w:t>
      </w:r>
      <w:r w:rsidR="00A02E4E">
        <w:rPr>
          <w:rFonts w:ascii="Times New Roman" w:hAnsi="Times New Roman"/>
          <w:sz w:val="28"/>
          <w:szCs w:val="28"/>
        </w:rPr>
        <w:t xml:space="preserve"> </w:t>
      </w:r>
      <w:r w:rsidRPr="00A02E4E">
        <w:rPr>
          <w:rFonts w:ascii="Times New Roman" w:hAnsi="Times New Roman"/>
          <w:sz w:val="28"/>
          <w:szCs w:val="28"/>
        </w:rPr>
        <w:t>сч.</w:t>
      </w:r>
      <w:r w:rsidR="00A02E4E">
        <w:rPr>
          <w:rFonts w:ascii="Times New Roman" w:hAnsi="Times New Roman"/>
          <w:sz w:val="28"/>
          <w:szCs w:val="28"/>
        </w:rPr>
        <w:t xml:space="preserve"> </w:t>
      </w:r>
      <w:r w:rsidRPr="00A02E4E">
        <w:rPr>
          <w:rFonts w:ascii="Times New Roman" w:hAnsi="Times New Roman"/>
          <w:sz w:val="28"/>
          <w:szCs w:val="28"/>
        </w:rPr>
        <w:t>44 "Расходы на реализацию" субсчет 44/1 "Коммерческие расходы".</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Сумма</w:t>
      </w:r>
      <w:r w:rsidR="00A02E4E">
        <w:rPr>
          <w:rFonts w:ascii="Times New Roman" w:hAnsi="Times New Roman"/>
          <w:sz w:val="28"/>
          <w:szCs w:val="28"/>
        </w:rPr>
        <w:t xml:space="preserve"> </w:t>
      </w:r>
      <w:r w:rsidRPr="00A02E4E">
        <w:rPr>
          <w:rFonts w:ascii="Times New Roman" w:hAnsi="Times New Roman"/>
          <w:sz w:val="28"/>
          <w:szCs w:val="28"/>
        </w:rPr>
        <w:t>коммерческих расходов</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конце</w:t>
      </w:r>
      <w:r w:rsidR="00A02E4E">
        <w:rPr>
          <w:rFonts w:ascii="Times New Roman" w:hAnsi="Times New Roman"/>
          <w:sz w:val="28"/>
          <w:szCs w:val="28"/>
        </w:rPr>
        <w:t xml:space="preserve"> </w:t>
      </w:r>
      <w:r w:rsidRPr="00A02E4E">
        <w:rPr>
          <w:rFonts w:ascii="Times New Roman" w:hAnsi="Times New Roman"/>
          <w:sz w:val="28"/>
          <w:szCs w:val="28"/>
        </w:rPr>
        <w:t>периода</w:t>
      </w:r>
      <w:r w:rsidR="00A02E4E">
        <w:rPr>
          <w:rFonts w:ascii="Times New Roman" w:hAnsi="Times New Roman"/>
          <w:sz w:val="28"/>
          <w:szCs w:val="28"/>
        </w:rPr>
        <w:t xml:space="preserve"> </w:t>
      </w:r>
      <w:r w:rsidRPr="00A02E4E">
        <w:rPr>
          <w:rFonts w:ascii="Times New Roman" w:hAnsi="Times New Roman"/>
          <w:sz w:val="28"/>
          <w:szCs w:val="28"/>
        </w:rPr>
        <w:t>списывается</w:t>
      </w:r>
      <w:r w:rsidR="00A02E4E">
        <w:rPr>
          <w:rFonts w:ascii="Times New Roman" w:hAnsi="Times New Roman"/>
          <w:sz w:val="28"/>
          <w:szCs w:val="28"/>
        </w:rPr>
        <w:t xml:space="preserve"> </w:t>
      </w:r>
      <w:r w:rsidRPr="00A02E4E">
        <w:rPr>
          <w:rFonts w:ascii="Times New Roman" w:hAnsi="Times New Roman"/>
          <w:sz w:val="28"/>
          <w:szCs w:val="28"/>
        </w:rPr>
        <w:t>и</w:t>
      </w:r>
      <w:r w:rsidR="00A02E4E">
        <w:rPr>
          <w:rFonts w:ascii="Times New Roman" w:hAnsi="Times New Roman"/>
          <w:sz w:val="28"/>
          <w:szCs w:val="28"/>
        </w:rPr>
        <w:t xml:space="preserve"> </w:t>
      </w:r>
      <w:r w:rsidRPr="00A02E4E">
        <w:rPr>
          <w:rFonts w:ascii="Times New Roman" w:hAnsi="Times New Roman"/>
          <w:sz w:val="28"/>
          <w:szCs w:val="28"/>
        </w:rPr>
        <w:t>распределяется</w:t>
      </w:r>
      <w:r w:rsidR="00A02E4E">
        <w:rPr>
          <w:rFonts w:ascii="Times New Roman" w:hAnsi="Times New Roman"/>
          <w:sz w:val="28"/>
          <w:szCs w:val="28"/>
        </w:rPr>
        <w:t xml:space="preserve"> </w:t>
      </w:r>
      <w:r w:rsidRPr="00A02E4E">
        <w:rPr>
          <w:rFonts w:ascii="Times New Roman" w:hAnsi="Times New Roman"/>
          <w:sz w:val="28"/>
          <w:szCs w:val="28"/>
        </w:rPr>
        <w:t>между отдельными видами продукции и целью определения их полной себестоимости.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Поскольку на</w:t>
      </w:r>
      <w:r w:rsidR="00A02E4E">
        <w:rPr>
          <w:rFonts w:ascii="Times New Roman" w:hAnsi="Times New Roman"/>
          <w:sz w:val="28"/>
          <w:szCs w:val="28"/>
        </w:rPr>
        <w:t xml:space="preserve"> </w:t>
      </w:r>
      <w:r w:rsidRPr="00A02E4E">
        <w:rPr>
          <w:rFonts w:ascii="Times New Roman" w:hAnsi="Times New Roman"/>
          <w:sz w:val="28"/>
          <w:szCs w:val="28"/>
        </w:rPr>
        <w:t>предприятии</w:t>
      </w:r>
      <w:r w:rsidR="00A02E4E">
        <w:rPr>
          <w:rFonts w:ascii="Times New Roman" w:hAnsi="Times New Roman"/>
          <w:sz w:val="28"/>
          <w:szCs w:val="28"/>
        </w:rPr>
        <w:t xml:space="preserve"> </w:t>
      </w:r>
      <w:r w:rsidRPr="00A02E4E">
        <w:rPr>
          <w:rFonts w:ascii="Times New Roman" w:hAnsi="Times New Roman"/>
          <w:sz w:val="28"/>
          <w:szCs w:val="28"/>
        </w:rPr>
        <w:t>ведется</w:t>
      </w:r>
      <w:r w:rsidR="00A02E4E">
        <w:rPr>
          <w:rFonts w:ascii="Times New Roman" w:hAnsi="Times New Roman"/>
          <w:sz w:val="28"/>
          <w:szCs w:val="28"/>
        </w:rPr>
        <w:t xml:space="preserve"> </w:t>
      </w:r>
      <w:r w:rsidRPr="00A02E4E">
        <w:rPr>
          <w:rFonts w:ascii="Times New Roman" w:hAnsi="Times New Roman"/>
          <w:sz w:val="28"/>
          <w:szCs w:val="28"/>
        </w:rPr>
        <w:t>учет</w:t>
      </w:r>
      <w:r w:rsidR="00A02E4E">
        <w:rPr>
          <w:rFonts w:ascii="Times New Roman" w:hAnsi="Times New Roman"/>
          <w:sz w:val="28"/>
          <w:szCs w:val="28"/>
        </w:rPr>
        <w:t xml:space="preserve"> </w:t>
      </w:r>
      <w:r w:rsidRPr="00A02E4E">
        <w:rPr>
          <w:rFonts w:ascii="Times New Roman" w:hAnsi="Times New Roman"/>
          <w:sz w:val="28"/>
          <w:szCs w:val="28"/>
        </w:rPr>
        <w:t>отгруженной</w:t>
      </w:r>
      <w:r w:rsidR="00A02E4E">
        <w:rPr>
          <w:rFonts w:ascii="Times New Roman" w:hAnsi="Times New Roman"/>
          <w:sz w:val="28"/>
          <w:szCs w:val="28"/>
        </w:rPr>
        <w:t xml:space="preserve"> </w:t>
      </w:r>
      <w:r w:rsidRPr="00A02E4E">
        <w:rPr>
          <w:rFonts w:ascii="Times New Roman" w:hAnsi="Times New Roman"/>
          <w:sz w:val="28"/>
          <w:szCs w:val="28"/>
        </w:rPr>
        <w:t>продукции,</w:t>
      </w:r>
      <w:r w:rsidR="00A02E4E">
        <w:rPr>
          <w:rFonts w:ascii="Times New Roman" w:hAnsi="Times New Roman"/>
          <w:sz w:val="28"/>
          <w:szCs w:val="28"/>
        </w:rPr>
        <w:t xml:space="preserve"> </w:t>
      </w:r>
      <w:r w:rsidRPr="00A02E4E">
        <w:rPr>
          <w:rFonts w:ascii="Times New Roman" w:hAnsi="Times New Roman"/>
          <w:sz w:val="28"/>
          <w:szCs w:val="28"/>
        </w:rPr>
        <w:t>то</w:t>
      </w:r>
      <w:r w:rsidR="00A02E4E">
        <w:rPr>
          <w:rFonts w:ascii="Times New Roman" w:hAnsi="Times New Roman"/>
          <w:sz w:val="28"/>
          <w:szCs w:val="28"/>
        </w:rPr>
        <w:t xml:space="preserve"> </w:t>
      </w:r>
      <w:r w:rsidRPr="00A02E4E">
        <w:rPr>
          <w:rFonts w:ascii="Times New Roman" w:hAnsi="Times New Roman"/>
          <w:sz w:val="28"/>
          <w:szCs w:val="28"/>
        </w:rPr>
        <w:t>коммерческие расходы распределяются между отгруженной и реализованной продукцией.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Распределение коммерческих расходов между видами готовой продукции осуществляется следующим образом:</w:t>
      </w:r>
    </w:p>
    <w:p w:rsidR="004D2B64" w:rsidRPr="00A02E4E" w:rsidRDefault="004D2B64" w:rsidP="00A02E4E">
      <w:pPr>
        <w:numPr>
          <w:ilvl w:val="0"/>
          <w:numId w:val="14"/>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упаковка и транспортировка включается в</w:t>
      </w:r>
      <w:r w:rsidR="00A02E4E">
        <w:rPr>
          <w:rFonts w:ascii="Times New Roman" w:hAnsi="Times New Roman"/>
          <w:sz w:val="28"/>
          <w:szCs w:val="28"/>
        </w:rPr>
        <w:t xml:space="preserve"> </w:t>
      </w:r>
      <w:r w:rsidRPr="00A02E4E">
        <w:rPr>
          <w:rFonts w:ascii="Times New Roman" w:hAnsi="Times New Roman"/>
          <w:sz w:val="28"/>
          <w:szCs w:val="28"/>
        </w:rPr>
        <w:t>себестоимость</w:t>
      </w:r>
      <w:r w:rsidR="00A02E4E">
        <w:rPr>
          <w:rFonts w:ascii="Times New Roman" w:hAnsi="Times New Roman"/>
          <w:sz w:val="28"/>
          <w:szCs w:val="28"/>
        </w:rPr>
        <w:t xml:space="preserve"> </w:t>
      </w:r>
      <w:r w:rsidRPr="00A02E4E">
        <w:rPr>
          <w:rFonts w:ascii="Times New Roman" w:hAnsi="Times New Roman"/>
          <w:sz w:val="28"/>
          <w:szCs w:val="28"/>
        </w:rPr>
        <w:t>продукции</w:t>
      </w:r>
      <w:r w:rsidR="00A02E4E">
        <w:rPr>
          <w:rFonts w:ascii="Times New Roman" w:hAnsi="Times New Roman"/>
          <w:sz w:val="28"/>
          <w:szCs w:val="28"/>
        </w:rPr>
        <w:t xml:space="preserve"> </w:t>
      </w:r>
      <w:r w:rsidRPr="00A02E4E">
        <w:rPr>
          <w:rFonts w:ascii="Times New Roman" w:hAnsi="Times New Roman"/>
          <w:sz w:val="28"/>
          <w:szCs w:val="28"/>
        </w:rPr>
        <w:t>прямым путем. В ином случае распределение коммерческих расходов осуществляется</w:t>
      </w:r>
      <w:r w:rsidR="00A02E4E">
        <w:rPr>
          <w:rFonts w:ascii="Times New Roman" w:hAnsi="Times New Roman"/>
          <w:sz w:val="28"/>
          <w:szCs w:val="28"/>
        </w:rPr>
        <w:t xml:space="preserve"> </w:t>
      </w:r>
      <w:r w:rsidRPr="00A02E4E">
        <w:rPr>
          <w:rFonts w:ascii="Times New Roman" w:hAnsi="Times New Roman"/>
          <w:sz w:val="28"/>
          <w:szCs w:val="28"/>
        </w:rPr>
        <w:t>пропорционально</w:t>
      </w:r>
      <w:r w:rsidR="00A02E4E">
        <w:rPr>
          <w:rFonts w:ascii="Times New Roman" w:hAnsi="Times New Roman"/>
          <w:sz w:val="28"/>
          <w:szCs w:val="28"/>
        </w:rPr>
        <w:t xml:space="preserve"> </w:t>
      </w:r>
      <w:r w:rsidRPr="00A02E4E">
        <w:rPr>
          <w:rFonts w:ascii="Times New Roman" w:hAnsi="Times New Roman"/>
          <w:sz w:val="28"/>
          <w:szCs w:val="28"/>
        </w:rPr>
        <w:t>весу, объему продукции или ее производственной себестоимости;</w:t>
      </w:r>
    </w:p>
    <w:p w:rsidR="004D2B64" w:rsidRPr="00A02E4E" w:rsidRDefault="004D2B64" w:rsidP="00A02E4E">
      <w:pPr>
        <w:numPr>
          <w:ilvl w:val="0"/>
          <w:numId w:val="14"/>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остальные коммерческие расходы распределяются между видами продукции пропорционально</w:t>
      </w:r>
      <w:r w:rsidR="00A02E4E">
        <w:rPr>
          <w:rFonts w:ascii="Times New Roman" w:hAnsi="Times New Roman"/>
          <w:sz w:val="28"/>
          <w:szCs w:val="28"/>
        </w:rPr>
        <w:t xml:space="preserve"> </w:t>
      </w:r>
      <w:r w:rsidRPr="00A02E4E">
        <w:rPr>
          <w:rFonts w:ascii="Times New Roman" w:hAnsi="Times New Roman"/>
          <w:sz w:val="28"/>
          <w:szCs w:val="28"/>
        </w:rPr>
        <w:t>весу, объему, производственной себестоимости реализованных изделий.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проверке операций по учету и распределению коммерческих расходов необходимо уделить особое внимание следующему вопросу: учет расходов на доставку готовой продукции соответствует положениям нормативных актов</w:t>
      </w:r>
      <w:r w:rsidR="00FD5EDB" w:rsidRPr="00A02E4E">
        <w:rPr>
          <w:rFonts w:ascii="Times New Roman" w:hAnsi="Times New Roman"/>
          <w:sz w:val="28"/>
          <w:szCs w:val="28"/>
        </w:rPr>
        <w:t>.</w:t>
      </w:r>
    </w:p>
    <w:p w:rsidR="004D2B64" w:rsidRDefault="004D2B64" w:rsidP="00A02E4E">
      <w:pPr>
        <w:spacing w:after="0" w:line="360" w:lineRule="auto"/>
        <w:ind w:firstLine="709"/>
        <w:jc w:val="both"/>
        <w:rPr>
          <w:rFonts w:ascii="Times New Roman" w:hAnsi="Times New Roman"/>
          <w:sz w:val="28"/>
          <w:szCs w:val="28"/>
        </w:rPr>
      </w:pPr>
    </w:p>
    <w:p w:rsidR="004D2B64" w:rsidRPr="00A459BD" w:rsidRDefault="00A459BD" w:rsidP="00A459BD">
      <w:pPr>
        <w:spacing w:after="0" w:line="360" w:lineRule="auto"/>
        <w:ind w:firstLine="709"/>
        <w:jc w:val="center"/>
        <w:rPr>
          <w:rFonts w:ascii="Times New Roman" w:hAnsi="Times New Roman"/>
          <w:b/>
          <w:bCs/>
          <w:iCs/>
          <w:sz w:val="28"/>
          <w:szCs w:val="28"/>
        </w:rPr>
      </w:pPr>
      <w:r>
        <w:rPr>
          <w:rFonts w:ascii="Times New Roman" w:hAnsi="Times New Roman"/>
          <w:sz w:val="28"/>
          <w:szCs w:val="28"/>
        </w:rPr>
        <w:br w:type="page"/>
      </w:r>
      <w:bookmarkStart w:id="9" w:name="_Toc172497132"/>
      <w:r w:rsidR="00FD5EDB" w:rsidRPr="00A459BD">
        <w:rPr>
          <w:rFonts w:ascii="Times New Roman" w:hAnsi="Times New Roman"/>
          <w:b/>
          <w:bCs/>
          <w:iCs/>
          <w:sz w:val="28"/>
          <w:szCs w:val="28"/>
        </w:rPr>
        <w:t xml:space="preserve">1.8 </w:t>
      </w:r>
      <w:r w:rsidR="004D2B64" w:rsidRPr="00A459BD">
        <w:rPr>
          <w:rFonts w:ascii="Times New Roman" w:hAnsi="Times New Roman"/>
          <w:b/>
          <w:bCs/>
          <w:iCs/>
          <w:sz w:val="28"/>
          <w:szCs w:val="28"/>
        </w:rPr>
        <w:t>Проверка правильности исчисления налогов, базой для расчета которых является выручка от реализации продукции</w:t>
      </w:r>
      <w:bookmarkEnd w:id="9"/>
    </w:p>
    <w:p w:rsidR="004D2B64" w:rsidRPr="00A02E4E" w:rsidRDefault="004D2B64" w:rsidP="00A02E4E">
      <w:pPr>
        <w:spacing w:after="0" w:line="360" w:lineRule="auto"/>
        <w:ind w:firstLine="709"/>
        <w:jc w:val="both"/>
        <w:rPr>
          <w:rFonts w:ascii="Times New Roman" w:hAnsi="Times New Roman"/>
          <w:sz w:val="28"/>
          <w:szCs w:val="28"/>
        </w:rPr>
      </w:pP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Для обобщения информации о расчётах с государственными органами по уплачиваемым организацией платежам в бюджет предназначен счет 68 «Расчеты по налогам и сборам».</w:t>
      </w:r>
    </w:p>
    <w:p w:rsidR="004D2B64" w:rsidRPr="00A02E4E" w:rsidRDefault="004D2B64" w:rsidP="00A02E4E">
      <w:pPr>
        <w:numPr>
          <w:ilvl w:val="0"/>
          <w:numId w:val="16"/>
        </w:numPr>
        <w:tabs>
          <w:tab w:val="clear" w:pos="1094"/>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Налоги, относимые на себестоимость продукции: отчисления в государственный целевой бюджетный фонд содействия занятости, обязательные страховые взносы в Фонд социальной защиты населения Министерства социальной защиты.</w:t>
      </w:r>
    </w:p>
    <w:p w:rsidR="004D2B64" w:rsidRPr="00A02E4E" w:rsidRDefault="004D2B64" w:rsidP="00A02E4E">
      <w:pPr>
        <w:numPr>
          <w:ilvl w:val="0"/>
          <w:numId w:val="16"/>
        </w:numPr>
        <w:tabs>
          <w:tab w:val="clear" w:pos="1094"/>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Платежи в бюджет из выручки: налог на добавленную стоимость, единый налог для производителей сельскохозяйственной продукции.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проверке исчисления налогов, базой для которых является выручка от реализации продукции, аудитор должен помочь предприятию избежать финансовых потерь, связанных с санкциями, налагаемыми налоговыми службами ввиду неправильного исчисления и несвоевременного перечисления платежей в бюджет. В связи с этим необходимо тщательно проверить правильность составления соответствующих расчетов платежей в бюджет и во внебюджетные фонды</w:t>
      </w:r>
      <w:r w:rsidR="00A02E4E">
        <w:rPr>
          <w:rFonts w:ascii="Times New Roman" w:hAnsi="Times New Roman"/>
          <w:sz w:val="28"/>
          <w:szCs w:val="28"/>
        </w:rPr>
        <w:t xml:space="preserve"> </w:t>
      </w:r>
      <w:r w:rsidRPr="00A02E4E">
        <w:rPr>
          <w:rFonts w:ascii="Times New Roman" w:hAnsi="Times New Roman"/>
          <w:sz w:val="28"/>
          <w:szCs w:val="28"/>
        </w:rPr>
        <w:t>и своевременность их перечисления в соответствии с действующим законодательством</w:t>
      </w:r>
      <w:r w:rsidR="00FD5EDB" w:rsidRPr="00A02E4E">
        <w:rPr>
          <w:rFonts w:ascii="Times New Roman" w:hAnsi="Times New Roman"/>
          <w:sz w:val="28"/>
          <w:szCs w:val="28"/>
        </w:rPr>
        <w:t xml:space="preserve"> </w:t>
      </w:r>
      <w:r w:rsidRPr="00A02E4E">
        <w:rPr>
          <w:rFonts w:ascii="Times New Roman" w:hAnsi="Times New Roman"/>
          <w:sz w:val="28"/>
          <w:szCs w:val="28"/>
        </w:rPr>
        <w:sym w:font="Symbol" w:char="F05B"/>
      </w:r>
      <w:r w:rsidRPr="00A02E4E">
        <w:rPr>
          <w:rFonts w:ascii="Times New Roman" w:hAnsi="Times New Roman"/>
          <w:sz w:val="28"/>
          <w:szCs w:val="28"/>
        </w:rPr>
        <w:t>3, с.247</w:t>
      </w:r>
      <w:r w:rsidRPr="00A02E4E">
        <w:rPr>
          <w:rFonts w:ascii="Times New Roman" w:hAnsi="Times New Roman"/>
          <w:sz w:val="28"/>
          <w:szCs w:val="28"/>
        </w:rPr>
        <w:sym w:font="Symbol" w:char="F05D"/>
      </w:r>
      <w:r w:rsidR="00FD5EDB" w:rsidRPr="00A02E4E">
        <w:rPr>
          <w:rFonts w:ascii="Times New Roman" w:hAnsi="Times New Roman"/>
          <w:sz w:val="28"/>
          <w:szCs w:val="28"/>
        </w:rPr>
        <w:t>.</w:t>
      </w:r>
    </w:p>
    <w:p w:rsidR="00D31A8C"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Аудитор составляет вспомогательную ведомость по каждому налогу, который уплачивает проверяемый субъект хозяйствования</w:t>
      </w:r>
      <w:r w:rsidR="00FD5EDB"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Задачей контроля исчисления налогов, базой для которых является выручка от реализации продукции является установление по всем видам платежей в бюджет правильности исчисления суммы платежей, своевременности взносов причитающихся сумм, выяснение причин просрочки платежей и за чей счет отнесена уплаченная пеня, какие меры приняты к лицам, виновным в несвоевременном перечислении средств, и мероприятия по предотвращению допущенных нарушений.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Основными источниками информации для контроля расчетов с бюджетом будут являться:</w:t>
      </w:r>
    </w:p>
    <w:p w:rsidR="004D2B64" w:rsidRPr="00A02E4E" w:rsidRDefault="004D2B64" w:rsidP="00A02E4E">
      <w:pPr>
        <w:numPr>
          <w:ilvl w:val="0"/>
          <w:numId w:val="15"/>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Справки и расчеты по отдельным видам платежей;</w:t>
      </w:r>
    </w:p>
    <w:p w:rsidR="004D2B64" w:rsidRPr="00A02E4E" w:rsidRDefault="004D2B64" w:rsidP="00A02E4E">
      <w:pPr>
        <w:numPr>
          <w:ilvl w:val="0"/>
          <w:numId w:val="15"/>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Декларации;</w:t>
      </w:r>
    </w:p>
    <w:p w:rsidR="004D2B64" w:rsidRPr="00A02E4E" w:rsidRDefault="004D2B64" w:rsidP="00A02E4E">
      <w:pPr>
        <w:numPr>
          <w:ilvl w:val="0"/>
          <w:numId w:val="15"/>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Выписки учреждений банка и прилагаемые документы к ним о перечислениях причитающихся сумм в бюджет;</w:t>
      </w:r>
    </w:p>
    <w:p w:rsidR="004D2B64" w:rsidRPr="00A02E4E" w:rsidRDefault="004D2B64" w:rsidP="00A02E4E">
      <w:pPr>
        <w:numPr>
          <w:ilvl w:val="0"/>
          <w:numId w:val="15"/>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Акты проверок, произведенных налоговыми органами;</w:t>
      </w:r>
    </w:p>
    <w:p w:rsidR="004D2B64" w:rsidRPr="00A02E4E" w:rsidRDefault="004D2B64" w:rsidP="00A02E4E">
      <w:pPr>
        <w:numPr>
          <w:ilvl w:val="0"/>
          <w:numId w:val="15"/>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Бухгалтерские записи по счету 68 "Расчеты с бюджетом"</w:t>
      </w:r>
      <w:r w:rsidRPr="00A02E4E">
        <w:rPr>
          <w:rFonts w:ascii="Times New Roman" w:hAnsi="Times New Roman"/>
          <w:sz w:val="28"/>
          <w:szCs w:val="28"/>
        </w:rPr>
        <w:sym w:font="Symbol" w:char="F05B"/>
      </w:r>
      <w:r w:rsidRPr="00A02E4E">
        <w:rPr>
          <w:rFonts w:ascii="Times New Roman" w:hAnsi="Times New Roman"/>
          <w:sz w:val="28"/>
          <w:szCs w:val="28"/>
        </w:rPr>
        <w:t>3, с.248</w:t>
      </w:r>
      <w:r w:rsidRPr="00A02E4E">
        <w:rPr>
          <w:rFonts w:ascii="Times New Roman" w:hAnsi="Times New Roman"/>
          <w:sz w:val="28"/>
          <w:szCs w:val="28"/>
        </w:rPr>
        <w:sym w:font="Symbol" w:char="F05D"/>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На</w:t>
      </w:r>
      <w:r w:rsidR="00A02E4E">
        <w:rPr>
          <w:rFonts w:ascii="Times New Roman" w:hAnsi="Times New Roman"/>
          <w:sz w:val="28"/>
          <w:szCs w:val="28"/>
        </w:rPr>
        <w:t xml:space="preserve"> </w:t>
      </w:r>
      <w:r w:rsidRPr="00A02E4E">
        <w:rPr>
          <w:rFonts w:ascii="Times New Roman" w:hAnsi="Times New Roman"/>
          <w:sz w:val="28"/>
          <w:szCs w:val="28"/>
        </w:rPr>
        <w:t>первоначальном</w:t>
      </w:r>
      <w:r w:rsidR="00A02E4E">
        <w:rPr>
          <w:rFonts w:ascii="Times New Roman" w:hAnsi="Times New Roman"/>
          <w:sz w:val="28"/>
          <w:szCs w:val="28"/>
        </w:rPr>
        <w:t xml:space="preserve"> </w:t>
      </w:r>
      <w:r w:rsidRPr="00A02E4E">
        <w:rPr>
          <w:rFonts w:ascii="Times New Roman" w:hAnsi="Times New Roman"/>
          <w:sz w:val="28"/>
          <w:szCs w:val="28"/>
        </w:rPr>
        <w:t>этапе</w:t>
      </w:r>
      <w:r w:rsidR="00A02E4E">
        <w:rPr>
          <w:rFonts w:ascii="Times New Roman" w:hAnsi="Times New Roman"/>
          <w:sz w:val="28"/>
          <w:szCs w:val="28"/>
        </w:rPr>
        <w:t xml:space="preserve"> </w:t>
      </w:r>
      <w:r w:rsidRPr="00A02E4E">
        <w:rPr>
          <w:rFonts w:ascii="Times New Roman" w:hAnsi="Times New Roman"/>
          <w:sz w:val="28"/>
          <w:szCs w:val="28"/>
        </w:rPr>
        <w:t>проведения</w:t>
      </w:r>
      <w:r w:rsidR="00A02E4E">
        <w:rPr>
          <w:rFonts w:ascii="Times New Roman" w:hAnsi="Times New Roman"/>
          <w:sz w:val="28"/>
          <w:szCs w:val="28"/>
        </w:rPr>
        <w:t xml:space="preserve"> </w:t>
      </w:r>
      <w:r w:rsidRPr="00A02E4E">
        <w:rPr>
          <w:rFonts w:ascii="Times New Roman" w:hAnsi="Times New Roman"/>
          <w:sz w:val="28"/>
          <w:szCs w:val="28"/>
        </w:rPr>
        <w:t>проверки</w:t>
      </w:r>
      <w:r w:rsidR="00A02E4E">
        <w:rPr>
          <w:rFonts w:ascii="Times New Roman" w:hAnsi="Times New Roman"/>
          <w:sz w:val="28"/>
          <w:szCs w:val="28"/>
        </w:rPr>
        <w:t xml:space="preserve"> </w:t>
      </w:r>
      <w:r w:rsidRPr="00A02E4E">
        <w:rPr>
          <w:rFonts w:ascii="Times New Roman" w:hAnsi="Times New Roman"/>
          <w:sz w:val="28"/>
          <w:szCs w:val="28"/>
        </w:rPr>
        <w:t>изучаются</w:t>
      </w:r>
      <w:r w:rsidR="00A02E4E">
        <w:rPr>
          <w:rFonts w:ascii="Times New Roman" w:hAnsi="Times New Roman"/>
          <w:sz w:val="28"/>
          <w:szCs w:val="28"/>
        </w:rPr>
        <w:t xml:space="preserve"> </w:t>
      </w:r>
      <w:r w:rsidRPr="00A02E4E">
        <w:rPr>
          <w:rFonts w:ascii="Times New Roman" w:hAnsi="Times New Roman"/>
          <w:sz w:val="28"/>
          <w:szCs w:val="28"/>
        </w:rPr>
        <w:t>система</w:t>
      </w:r>
      <w:r w:rsidR="00A02E4E">
        <w:rPr>
          <w:rFonts w:ascii="Times New Roman" w:hAnsi="Times New Roman"/>
          <w:sz w:val="28"/>
          <w:szCs w:val="28"/>
        </w:rPr>
        <w:t xml:space="preserve"> </w:t>
      </w:r>
      <w:r w:rsidRPr="00A02E4E">
        <w:rPr>
          <w:rFonts w:ascii="Times New Roman" w:hAnsi="Times New Roman"/>
          <w:sz w:val="28"/>
          <w:szCs w:val="28"/>
        </w:rPr>
        <w:t>организации</w:t>
      </w:r>
      <w:r w:rsidR="00A02E4E">
        <w:rPr>
          <w:rFonts w:ascii="Times New Roman" w:hAnsi="Times New Roman"/>
          <w:sz w:val="28"/>
          <w:szCs w:val="28"/>
        </w:rPr>
        <w:t xml:space="preserve"> </w:t>
      </w:r>
      <w:r w:rsidRPr="00A02E4E">
        <w:rPr>
          <w:rFonts w:ascii="Times New Roman" w:hAnsi="Times New Roman"/>
          <w:sz w:val="28"/>
          <w:szCs w:val="28"/>
        </w:rPr>
        <w:t>бухгалтерского</w:t>
      </w:r>
      <w:r w:rsidR="00A02E4E">
        <w:rPr>
          <w:rFonts w:ascii="Times New Roman" w:hAnsi="Times New Roman"/>
          <w:sz w:val="28"/>
          <w:szCs w:val="28"/>
        </w:rPr>
        <w:t xml:space="preserve"> </w:t>
      </w:r>
      <w:r w:rsidRPr="00A02E4E">
        <w:rPr>
          <w:rFonts w:ascii="Times New Roman" w:hAnsi="Times New Roman"/>
          <w:sz w:val="28"/>
          <w:szCs w:val="28"/>
        </w:rPr>
        <w:t>учета проверяемого</w:t>
      </w:r>
      <w:r w:rsidR="00A02E4E">
        <w:rPr>
          <w:rFonts w:ascii="Times New Roman" w:hAnsi="Times New Roman"/>
          <w:sz w:val="28"/>
          <w:szCs w:val="28"/>
        </w:rPr>
        <w:t xml:space="preserve"> </w:t>
      </w:r>
      <w:r w:rsidRPr="00A02E4E">
        <w:rPr>
          <w:rFonts w:ascii="Times New Roman" w:hAnsi="Times New Roman"/>
          <w:sz w:val="28"/>
          <w:szCs w:val="28"/>
        </w:rPr>
        <w:t>субъекта</w:t>
      </w:r>
      <w:r w:rsidR="00A02E4E">
        <w:rPr>
          <w:rFonts w:ascii="Times New Roman" w:hAnsi="Times New Roman"/>
          <w:sz w:val="28"/>
          <w:szCs w:val="28"/>
        </w:rPr>
        <w:t xml:space="preserve"> </w:t>
      </w:r>
      <w:r w:rsidRPr="00A02E4E">
        <w:rPr>
          <w:rFonts w:ascii="Times New Roman" w:hAnsi="Times New Roman"/>
          <w:sz w:val="28"/>
          <w:szCs w:val="28"/>
        </w:rPr>
        <w:t>предпринимательской</w:t>
      </w:r>
      <w:r w:rsidR="00A02E4E">
        <w:rPr>
          <w:rFonts w:ascii="Times New Roman" w:hAnsi="Times New Roman"/>
          <w:sz w:val="28"/>
          <w:szCs w:val="28"/>
        </w:rPr>
        <w:t xml:space="preserve"> </w:t>
      </w:r>
      <w:r w:rsidRPr="00A02E4E">
        <w:rPr>
          <w:rFonts w:ascii="Times New Roman" w:hAnsi="Times New Roman"/>
          <w:sz w:val="28"/>
          <w:szCs w:val="28"/>
        </w:rPr>
        <w:t>деятельности (форма его ведения),</w:t>
      </w:r>
      <w:r w:rsidR="00A02E4E">
        <w:rPr>
          <w:rFonts w:ascii="Times New Roman" w:hAnsi="Times New Roman"/>
          <w:sz w:val="28"/>
          <w:szCs w:val="28"/>
        </w:rPr>
        <w:t xml:space="preserve"> </w:t>
      </w:r>
      <w:r w:rsidRPr="00A02E4E">
        <w:rPr>
          <w:rFonts w:ascii="Times New Roman" w:hAnsi="Times New Roman"/>
          <w:sz w:val="28"/>
          <w:szCs w:val="28"/>
        </w:rPr>
        <w:t>внутренние</w:t>
      </w:r>
      <w:r w:rsidR="00A02E4E">
        <w:rPr>
          <w:rFonts w:ascii="Times New Roman" w:hAnsi="Times New Roman"/>
          <w:sz w:val="28"/>
          <w:szCs w:val="28"/>
        </w:rPr>
        <w:t xml:space="preserve"> </w:t>
      </w:r>
      <w:r w:rsidRPr="00A02E4E">
        <w:rPr>
          <w:rFonts w:ascii="Times New Roman" w:hAnsi="Times New Roman"/>
          <w:sz w:val="28"/>
          <w:szCs w:val="28"/>
        </w:rPr>
        <w:t>правила</w:t>
      </w:r>
      <w:r w:rsidR="00A02E4E">
        <w:rPr>
          <w:rFonts w:ascii="Times New Roman" w:hAnsi="Times New Roman"/>
          <w:sz w:val="28"/>
          <w:szCs w:val="28"/>
        </w:rPr>
        <w:t xml:space="preserve"> </w:t>
      </w:r>
      <w:r w:rsidRPr="00A02E4E">
        <w:rPr>
          <w:rFonts w:ascii="Times New Roman" w:hAnsi="Times New Roman"/>
          <w:sz w:val="28"/>
          <w:szCs w:val="28"/>
        </w:rPr>
        <w:t>документирования</w:t>
      </w:r>
      <w:r w:rsidR="00A02E4E">
        <w:rPr>
          <w:rFonts w:ascii="Times New Roman" w:hAnsi="Times New Roman"/>
          <w:sz w:val="28"/>
          <w:szCs w:val="28"/>
        </w:rPr>
        <w:t xml:space="preserve"> </w:t>
      </w:r>
      <w:r w:rsidRPr="00A02E4E">
        <w:rPr>
          <w:rFonts w:ascii="Times New Roman" w:hAnsi="Times New Roman"/>
          <w:sz w:val="28"/>
          <w:szCs w:val="28"/>
        </w:rPr>
        <w:t>операций</w:t>
      </w:r>
      <w:r w:rsidR="00A02E4E">
        <w:rPr>
          <w:rFonts w:ascii="Times New Roman" w:hAnsi="Times New Roman"/>
          <w:sz w:val="28"/>
          <w:szCs w:val="28"/>
        </w:rPr>
        <w:t xml:space="preserve"> </w:t>
      </w:r>
      <w:r w:rsidRPr="00A02E4E">
        <w:rPr>
          <w:rFonts w:ascii="Times New Roman" w:hAnsi="Times New Roman"/>
          <w:sz w:val="28"/>
          <w:szCs w:val="28"/>
        </w:rPr>
        <w:t>и документооборота,</w:t>
      </w:r>
      <w:r w:rsidR="00A02E4E">
        <w:rPr>
          <w:rFonts w:ascii="Times New Roman" w:hAnsi="Times New Roman"/>
          <w:sz w:val="28"/>
          <w:szCs w:val="28"/>
        </w:rPr>
        <w:t xml:space="preserve"> </w:t>
      </w:r>
      <w:r w:rsidRPr="00A02E4E">
        <w:rPr>
          <w:rFonts w:ascii="Times New Roman" w:hAnsi="Times New Roman"/>
          <w:sz w:val="28"/>
          <w:szCs w:val="28"/>
        </w:rPr>
        <w:t>порядок</w:t>
      </w:r>
      <w:r w:rsidR="00A02E4E">
        <w:rPr>
          <w:rFonts w:ascii="Times New Roman" w:hAnsi="Times New Roman"/>
          <w:sz w:val="28"/>
          <w:szCs w:val="28"/>
        </w:rPr>
        <w:t xml:space="preserve"> </w:t>
      </w:r>
      <w:r w:rsidRPr="00A02E4E">
        <w:rPr>
          <w:rFonts w:ascii="Times New Roman" w:hAnsi="Times New Roman"/>
          <w:sz w:val="28"/>
          <w:szCs w:val="28"/>
        </w:rPr>
        <w:t>ведения</w:t>
      </w:r>
      <w:r w:rsidR="00A02E4E">
        <w:rPr>
          <w:rFonts w:ascii="Times New Roman" w:hAnsi="Times New Roman"/>
          <w:sz w:val="28"/>
          <w:szCs w:val="28"/>
        </w:rPr>
        <w:t xml:space="preserve"> </w:t>
      </w:r>
      <w:r w:rsidRPr="00A02E4E">
        <w:rPr>
          <w:rFonts w:ascii="Times New Roman" w:hAnsi="Times New Roman"/>
          <w:sz w:val="28"/>
          <w:szCs w:val="28"/>
        </w:rPr>
        <w:t>регистров бухгалтерского учета, особенности</w:t>
      </w:r>
      <w:r w:rsidR="00A02E4E">
        <w:rPr>
          <w:rFonts w:ascii="Times New Roman" w:hAnsi="Times New Roman"/>
          <w:sz w:val="28"/>
          <w:szCs w:val="28"/>
        </w:rPr>
        <w:t xml:space="preserve"> </w:t>
      </w:r>
      <w:r w:rsidRPr="00A02E4E">
        <w:rPr>
          <w:rFonts w:ascii="Times New Roman" w:hAnsi="Times New Roman"/>
          <w:sz w:val="28"/>
          <w:szCs w:val="28"/>
        </w:rPr>
        <w:t>ведения</w:t>
      </w:r>
      <w:r w:rsidR="00A02E4E">
        <w:rPr>
          <w:rFonts w:ascii="Times New Roman" w:hAnsi="Times New Roman"/>
          <w:sz w:val="28"/>
          <w:szCs w:val="28"/>
        </w:rPr>
        <w:t xml:space="preserve"> </w:t>
      </w:r>
      <w:r w:rsidRPr="00A02E4E">
        <w:rPr>
          <w:rFonts w:ascii="Times New Roman" w:hAnsi="Times New Roman"/>
          <w:sz w:val="28"/>
          <w:szCs w:val="28"/>
        </w:rPr>
        <w:t>бухгалтерского</w:t>
      </w:r>
      <w:r w:rsidR="00A02E4E">
        <w:rPr>
          <w:rFonts w:ascii="Times New Roman" w:hAnsi="Times New Roman"/>
          <w:sz w:val="28"/>
          <w:szCs w:val="28"/>
        </w:rPr>
        <w:t xml:space="preserve"> </w:t>
      </w:r>
      <w:r w:rsidRPr="00A02E4E">
        <w:rPr>
          <w:rFonts w:ascii="Times New Roman" w:hAnsi="Times New Roman"/>
          <w:sz w:val="28"/>
          <w:szCs w:val="28"/>
        </w:rPr>
        <w:t>учета,</w:t>
      </w:r>
      <w:r w:rsidR="00A02E4E">
        <w:rPr>
          <w:rFonts w:ascii="Times New Roman" w:hAnsi="Times New Roman"/>
          <w:sz w:val="28"/>
          <w:szCs w:val="28"/>
        </w:rPr>
        <w:t xml:space="preserve"> </w:t>
      </w:r>
      <w:r w:rsidRPr="00A02E4E">
        <w:rPr>
          <w:rFonts w:ascii="Times New Roman" w:hAnsi="Times New Roman"/>
          <w:sz w:val="28"/>
          <w:szCs w:val="28"/>
        </w:rPr>
        <w:t>его</w:t>
      </w:r>
      <w:r w:rsidR="00A02E4E">
        <w:rPr>
          <w:rFonts w:ascii="Times New Roman" w:hAnsi="Times New Roman"/>
          <w:sz w:val="28"/>
          <w:szCs w:val="28"/>
        </w:rPr>
        <w:t xml:space="preserve"> </w:t>
      </w:r>
      <w:r w:rsidRPr="00A02E4E">
        <w:rPr>
          <w:rFonts w:ascii="Times New Roman" w:hAnsi="Times New Roman"/>
          <w:sz w:val="28"/>
          <w:szCs w:val="28"/>
        </w:rPr>
        <w:t>организационные и технические</w:t>
      </w:r>
      <w:r w:rsidR="00A02E4E">
        <w:rPr>
          <w:rFonts w:ascii="Times New Roman" w:hAnsi="Times New Roman"/>
          <w:sz w:val="28"/>
          <w:szCs w:val="28"/>
        </w:rPr>
        <w:t xml:space="preserve"> </w:t>
      </w:r>
      <w:r w:rsidRPr="00A02E4E">
        <w:rPr>
          <w:rFonts w:ascii="Times New Roman" w:hAnsi="Times New Roman"/>
          <w:sz w:val="28"/>
          <w:szCs w:val="28"/>
        </w:rPr>
        <w:t>аспекты,</w:t>
      </w:r>
      <w:r w:rsidR="00A02E4E">
        <w:rPr>
          <w:rFonts w:ascii="Times New Roman" w:hAnsi="Times New Roman"/>
          <w:sz w:val="28"/>
          <w:szCs w:val="28"/>
        </w:rPr>
        <w:t xml:space="preserve"> </w:t>
      </w:r>
      <w:r w:rsidRPr="00A02E4E">
        <w:rPr>
          <w:rFonts w:ascii="Times New Roman" w:hAnsi="Times New Roman"/>
          <w:sz w:val="28"/>
          <w:szCs w:val="28"/>
        </w:rPr>
        <w:t>порядок</w:t>
      </w:r>
      <w:r w:rsidR="00A02E4E">
        <w:rPr>
          <w:rFonts w:ascii="Times New Roman" w:hAnsi="Times New Roman"/>
          <w:sz w:val="28"/>
          <w:szCs w:val="28"/>
        </w:rPr>
        <w:t xml:space="preserve"> </w:t>
      </w:r>
      <w:r w:rsidRPr="00A02E4E">
        <w:rPr>
          <w:rFonts w:ascii="Times New Roman" w:hAnsi="Times New Roman"/>
          <w:sz w:val="28"/>
          <w:szCs w:val="28"/>
        </w:rPr>
        <w:t>отражения</w:t>
      </w:r>
      <w:r w:rsidR="00A02E4E">
        <w:rPr>
          <w:rFonts w:ascii="Times New Roman" w:hAnsi="Times New Roman"/>
          <w:sz w:val="28"/>
          <w:szCs w:val="28"/>
        </w:rPr>
        <w:t xml:space="preserve"> </w:t>
      </w:r>
      <w:r w:rsidRPr="00A02E4E">
        <w:rPr>
          <w:rFonts w:ascii="Times New Roman" w:hAnsi="Times New Roman"/>
          <w:sz w:val="28"/>
          <w:szCs w:val="28"/>
        </w:rPr>
        <w:t>выручки</w:t>
      </w:r>
      <w:r w:rsidR="00A02E4E">
        <w:rPr>
          <w:rFonts w:ascii="Times New Roman" w:hAnsi="Times New Roman"/>
          <w:sz w:val="28"/>
          <w:szCs w:val="28"/>
        </w:rPr>
        <w:t xml:space="preserve"> </w:t>
      </w:r>
      <w:r w:rsidRPr="00A02E4E">
        <w:rPr>
          <w:rFonts w:ascii="Times New Roman" w:hAnsi="Times New Roman"/>
          <w:sz w:val="28"/>
          <w:szCs w:val="28"/>
        </w:rPr>
        <w:t>от</w:t>
      </w:r>
      <w:r w:rsidR="00A02E4E">
        <w:rPr>
          <w:rFonts w:ascii="Times New Roman" w:hAnsi="Times New Roman"/>
          <w:sz w:val="28"/>
          <w:szCs w:val="28"/>
        </w:rPr>
        <w:t xml:space="preserve"> </w:t>
      </w:r>
      <w:r w:rsidRPr="00A02E4E">
        <w:rPr>
          <w:rFonts w:ascii="Times New Roman" w:hAnsi="Times New Roman"/>
          <w:sz w:val="28"/>
          <w:szCs w:val="28"/>
        </w:rPr>
        <w:t>реализации, оговоренный</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приказе</w:t>
      </w:r>
      <w:r w:rsidR="00A02E4E">
        <w:rPr>
          <w:rFonts w:ascii="Times New Roman" w:hAnsi="Times New Roman"/>
          <w:sz w:val="28"/>
          <w:szCs w:val="28"/>
        </w:rPr>
        <w:t xml:space="preserve"> </w:t>
      </w:r>
      <w:r w:rsidRPr="00A02E4E">
        <w:rPr>
          <w:rFonts w:ascii="Times New Roman" w:hAnsi="Times New Roman"/>
          <w:sz w:val="28"/>
          <w:szCs w:val="28"/>
        </w:rPr>
        <w:t>плательщика</w:t>
      </w:r>
      <w:r w:rsidR="00A02E4E">
        <w:rPr>
          <w:rFonts w:ascii="Times New Roman" w:hAnsi="Times New Roman"/>
          <w:sz w:val="28"/>
          <w:szCs w:val="28"/>
        </w:rPr>
        <w:t xml:space="preserve"> </w:t>
      </w:r>
      <w:r w:rsidRPr="00A02E4E">
        <w:rPr>
          <w:rFonts w:ascii="Times New Roman" w:hAnsi="Times New Roman"/>
          <w:sz w:val="28"/>
          <w:szCs w:val="28"/>
        </w:rPr>
        <w:t>о</w:t>
      </w:r>
      <w:r w:rsidR="00A02E4E">
        <w:rPr>
          <w:rFonts w:ascii="Times New Roman" w:hAnsi="Times New Roman"/>
          <w:sz w:val="28"/>
          <w:szCs w:val="28"/>
        </w:rPr>
        <w:t xml:space="preserve"> </w:t>
      </w:r>
      <w:r w:rsidRPr="00A02E4E">
        <w:rPr>
          <w:rFonts w:ascii="Times New Roman" w:hAnsi="Times New Roman"/>
          <w:sz w:val="28"/>
          <w:szCs w:val="28"/>
        </w:rPr>
        <w:t>применяемой</w:t>
      </w:r>
      <w:r w:rsidR="00A02E4E">
        <w:rPr>
          <w:rFonts w:ascii="Times New Roman" w:hAnsi="Times New Roman"/>
          <w:sz w:val="28"/>
          <w:szCs w:val="28"/>
        </w:rPr>
        <w:t xml:space="preserve"> </w:t>
      </w:r>
      <w:r w:rsidRPr="00A02E4E">
        <w:rPr>
          <w:rFonts w:ascii="Times New Roman" w:hAnsi="Times New Roman"/>
          <w:sz w:val="28"/>
          <w:szCs w:val="28"/>
        </w:rPr>
        <w:t>им</w:t>
      </w:r>
      <w:r w:rsidR="00A02E4E">
        <w:rPr>
          <w:rFonts w:ascii="Times New Roman" w:hAnsi="Times New Roman"/>
          <w:sz w:val="28"/>
          <w:szCs w:val="28"/>
        </w:rPr>
        <w:t xml:space="preserve"> </w:t>
      </w:r>
      <w:r w:rsidRPr="00A02E4E">
        <w:rPr>
          <w:rFonts w:ascii="Times New Roman" w:hAnsi="Times New Roman"/>
          <w:sz w:val="28"/>
          <w:szCs w:val="28"/>
        </w:rPr>
        <w:t>учетной политике.</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Одним из самых важных и сложных для исчисления налогов с выручки является налог на добавленную стоимость. При проверке правильности исчисления НДС, устанавливаются</w:t>
      </w:r>
      <w:r w:rsidR="00A02E4E">
        <w:rPr>
          <w:rFonts w:ascii="Times New Roman" w:hAnsi="Times New Roman"/>
          <w:sz w:val="28"/>
          <w:szCs w:val="28"/>
        </w:rPr>
        <w:t xml:space="preserve"> </w:t>
      </w:r>
      <w:r w:rsidRPr="00A02E4E">
        <w:rPr>
          <w:rFonts w:ascii="Times New Roman" w:hAnsi="Times New Roman"/>
          <w:sz w:val="28"/>
          <w:szCs w:val="28"/>
        </w:rPr>
        <w:t>наличие</w:t>
      </w:r>
      <w:r w:rsidR="00A02E4E">
        <w:rPr>
          <w:rFonts w:ascii="Times New Roman" w:hAnsi="Times New Roman"/>
          <w:sz w:val="28"/>
          <w:szCs w:val="28"/>
        </w:rPr>
        <w:t xml:space="preserve"> </w:t>
      </w:r>
      <w:r w:rsidRPr="00A02E4E">
        <w:rPr>
          <w:rFonts w:ascii="Times New Roman" w:hAnsi="Times New Roman"/>
          <w:sz w:val="28"/>
          <w:szCs w:val="28"/>
        </w:rPr>
        <w:t>книг</w:t>
      </w:r>
      <w:r w:rsidR="00A02E4E">
        <w:rPr>
          <w:rFonts w:ascii="Times New Roman" w:hAnsi="Times New Roman"/>
          <w:sz w:val="28"/>
          <w:szCs w:val="28"/>
        </w:rPr>
        <w:t xml:space="preserve"> </w:t>
      </w:r>
      <w:r w:rsidRPr="00A02E4E">
        <w:rPr>
          <w:rFonts w:ascii="Times New Roman" w:hAnsi="Times New Roman"/>
          <w:sz w:val="28"/>
          <w:szCs w:val="28"/>
        </w:rPr>
        <w:t>покупок и продаж и соответствие порядка</w:t>
      </w:r>
      <w:r w:rsidR="00A02E4E">
        <w:rPr>
          <w:rFonts w:ascii="Times New Roman" w:hAnsi="Times New Roman"/>
          <w:sz w:val="28"/>
          <w:szCs w:val="28"/>
        </w:rPr>
        <w:t xml:space="preserve"> </w:t>
      </w:r>
      <w:r w:rsidRPr="00A02E4E">
        <w:rPr>
          <w:rFonts w:ascii="Times New Roman" w:hAnsi="Times New Roman"/>
          <w:sz w:val="28"/>
          <w:szCs w:val="28"/>
        </w:rPr>
        <w:t>их</w:t>
      </w:r>
      <w:r w:rsidR="00A02E4E">
        <w:rPr>
          <w:rFonts w:ascii="Times New Roman" w:hAnsi="Times New Roman"/>
          <w:sz w:val="28"/>
          <w:szCs w:val="28"/>
        </w:rPr>
        <w:t xml:space="preserve"> </w:t>
      </w:r>
      <w:r w:rsidRPr="00A02E4E">
        <w:rPr>
          <w:rFonts w:ascii="Times New Roman" w:hAnsi="Times New Roman"/>
          <w:sz w:val="28"/>
          <w:szCs w:val="28"/>
        </w:rPr>
        <w:t>ведения</w:t>
      </w:r>
      <w:r w:rsidR="00A02E4E">
        <w:rPr>
          <w:rFonts w:ascii="Times New Roman" w:hAnsi="Times New Roman"/>
          <w:sz w:val="28"/>
          <w:szCs w:val="28"/>
        </w:rPr>
        <w:t xml:space="preserve"> </w:t>
      </w:r>
      <w:r w:rsidRPr="00A02E4E">
        <w:rPr>
          <w:rFonts w:ascii="Times New Roman" w:hAnsi="Times New Roman"/>
          <w:sz w:val="28"/>
          <w:szCs w:val="28"/>
        </w:rPr>
        <w:t>предъявляемым</w:t>
      </w:r>
      <w:r w:rsidR="00A02E4E">
        <w:rPr>
          <w:rFonts w:ascii="Times New Roman" w:hAnsi="Times New Roman"/>
          <w:sz w:val="28"/>
          <w:szCs w:val="28"/>
        </w:rPr>
        <w:t xml:space="preserve"> </w:t>
      </w:r>
      <w:r w:rsidRPr="00A02E4E">
        <w:rPr>
          <w:rFonts w:ascii="Times New Roman" w:hAnsi="Times New Roman"/>
          <w:sz w:val="28"/>
          <w:szCs w:val="28"/>
        </w:rPr>
        <w:t>законодательством</w:t>
      </w:r>
      <w:r w:rsidR="00A02E4E">
        <w:rPr>
          <w:rFonts w:ascii="Times New Roman" w:hAnsi="Times New Roman"/>
          <w:sz w:val="28"/>
          <w:szCs w:val="28"/>
        </w:rPr>
        <w:t xml:space="preserve"> </w:t>
      </w:r>
      <w:r w:rsidRPr="00A02E4E">
        <w:rPr>
          <w:rFonts w:ascii="Times New Roman" w:hAnsi="Times New Roman"/>
          <w:sz w:val="28"/>
          <w:szCs w:val="28"/>
        </w:rPr>
        <w:t>требованиям.</w:t>
      </w:r>
      <w:r w:rsidR="00A02E4E">
        <w:rPr>
          <w:rFonts w:ascii="Times New Roman" w:hAnsi="Times New Roman"/>
          <w:sz w:val="28"/>
          <w:szCs w:val="28"/>
        </w:rPr>
        <w:t xml:space="preserve"> </w:t>
      </w:r>
      <w:r w:rsidRPr="00A02E4E">
        <w:rPr>
          <w:rFonts w:ascii="Times New Roman" w:hAnsi="Times New Roman"/>
          <w:sz w:val="28"/>
          <w:szCs w:val="28"/>
        </w:rPr>
        <w:t>При</w:t>
      </w:r>
      <w:r w:rsidR="00A02E4E">
        <w:rPr>
          <w:rFonts w:ascii="Times New Roman" w:hAnsi="Times New Roman"/>
          <w:sz w:val="28"/>
          <w:szCs w:val="28"/>
        </w:rPr>
        <w:t xml:space="preserve"> </w:t>
      </w:r>
      <w:r w:rsidRPr="00A02E4E">
        <w:rPr>
          <w:rFonts w:ascii="Times New Roman" w:hAnsi="Times New Roman"/>
          <w:sz w:val="28"/>
          <w:szCs w:val="28"/>
        </w:rPr>
        <w:t>отсутствии</w:t>
      </w:r>
      <w:r w:rsidR="00A02E4E">
        <w:rPr>
          <w:rFonts w:ascii="Times New Roman" w:hAnsi="Times New Roman"/>
          <w:sz w:val="28"/>
          <w:szCs w:val="28"/>
        </w:rPr>
        <w:t xml:space="preserve"> </w:t>
      </w:r>
      <w:r w:rsidRPr="00A02E4E">
        <w:rPr>
          <w:rFonts w:ascii="Times New Roman" w:hAnsi="Times New Roman"/>
          <w:sz w:val="28"/>
          <w:szCs w:val="28"/>
        </w:rPr>
        <w:t>книг</w:t>
      </w:r>
      <w:r w:rsidR="00A02E4E">
        <w:rPr>
          <w:rFonts w:ascii="Times New Roman" w:hAnsi="Times New Roman"/>
          <w:sz w:val="28"/>
          <w:szCs w:val="28"/>
        </w:rPr>
        <w:t xml:space="preserve"> </w:t>
      </w:r>
      <w:r w:rsidRPr="00A02E4E">
        <w:rPr>
          <w:rFonts w:ascii="Times New Roman" w:hAnsi="Times New Roman"/>
          <w:sz w:val="28"/>
          <w:szCs w:val="28"/>
        </w:rPr>
        <w:t>покупок</w:t>
      </w:r>
      <w:r w:rsidR="00A02E4E">
        <w:rPr>
          <w:rFonts w:ascii="Times New Roman" w:hAnsi="Times New Roman"/>
          <w:sz w:val="28"/>
          <w:szCs w:val="28"/>
        </w:rPr>
        <w:t xml:space="preserve"> </w:t>
      </w:r>
      <w:r w:rsidRPr="00A02E4E">
        <w:rPr>
          <w:rFonts w:ascii="Times New Roman" w:hAnsi="Times New Roman"/>
          <w:sz w:val="28"/>
          <w:szCs w:val="28"/>
        </w:rPr>
        <w:t>и продаж или ведении их с нарушением установленного порядка суммы налога к зачету (возмещению)</w:t>
      </w:r>
      <w:r w:rsidR="00A02E4E">
        <w:rPr>
          <w:rFonts w:ascii="Times New Roman" w:hAnsi="Times New Roman"/>
          <w:sz w:val="28"/>
          <w:szCs w:val="28"/>
        </w:rPr>
        <w:t xml:space="preserve"> </w:t>
      </w:r>
      <w:r w:rsidRPr="00A02E4E">
        <w:rPr>
          <w:rFonts w:ascii="Times New Roman" w:hAnsi="Times New Roman"/>
          <w:sz w:val="28"/>
          <w:szCs w:val="28"/>
        </w:rPr>
        <w:t>согласно</w:t>
      </w:r>
      <w:r w:rsidR="00A02E4E">
        <w:rPr>
          <w:rFonts w:ascii="Times New Roman" w:hAnsi="Times New Roman"/>
          <w:sz w:val="28"/>
          <w:szCs w:val="28"/>
        </w:rPr>
        <w:t xml:space="preserve"> </w:t>
      </w:r>
      <w:r w:rsidRPr="00A02E4E">
        <w:rPr>
          <w:rFonts w:ascii="Times New Roman" w:hAnsi="Times New Roman"/>
          <w:sz w:val="28"/>
          <w:szCs w:val="28"/>
        </w:rPr>
        <w:t>пункту</w:t>
      </w:r>
      <w:r w:rsidR="00A02E4E">
        <w:rPr>
          <w:rFonts w:ascii="Times New Roman" w:hAnsi="Times New Roman"/>
          <w:sz w:val="28"/>
          <w:szCs w:val="28"/>
        </w:rPr>
        <w:t xml:space="preserve"> </w:t>
      </w:r>
      <w:r w:rsidRPr="00A02E4E">
        <w:rPr>
          <w:rFonts w:ascii="Times New Roman" w:hAnsi="Times New Roman"/>
          <w:sz w:val="28"/>
          <w:szCs w:val="28"/>
        </w:rPr>
        <w:t>27</w:t>
      </w:r>
      <w:r w:rsidR="00A02E4E">
        <w:rPr>
          <w:rFonts w:ascii="Times New Roman" w:hAnsi="Times New Roman"/>
          <w:sz w:val="28"/>
          <w:szCs w:val="28"/>
        </w:rPr>
        <w:t xml:space="preserve"> </w:t>
      </w:r>
      <w:r w:rsidRPr="00A02E4E">
        <w:rPr>
          <w:rFonts w:ascii="Times New Roman" w:hAnsi="Times New Roman"/>
          <w:sz w:val="28"/>
          <w:szCs w:val="28"/>
        </w:rPr>
        <w:t>методических указаний "О порядке</w:t>
      </w:r>
      <w:r w:rsidR="00A02E4E">
        <w:rPr>
          <w:rFonts w:ascii="Times New Roman" w:hAnsi="Times New Roman"/>
          <w:sz w:val="28"/>
          <w:szCs w:val="28"/>
        </w:rPr>
        <w:t xml:space="preserve"> </w:t>
      </w:r>
      <w:r w:rsidRPr="00A02E4E">
        <w:rPr>
          <w:rFonts w:ascii="Times New Roman" w:hAnsi="Times New Roman"/>
          <w:sz w:val="28"/>
          <w:szCs w:val="28"/>
        </w:rPr>
        <w:t>исчисления</w:t>
      </w:r>
      <w:r w:rsidR="00A02E4E">
        <w:rPr>
          <w:rFonts w:ascii="Times New Roman" w:hAnsi="Times New Roman"/>
          <w:sz w:val="28"/>
          <w:szCs w:val="28"/>
        </w:rPr>
        <w:t xml:space="preserve"> </w:t>
      </w:r>
      <w:r w:rsidRPr="00A02E4E">
        <w:rPr>
          <w:rFonts w:ascii="Times New Roman" w:hAnsi="Times New Roman"/>
          <w:sz w:val="28"/>
          <w:szCs w:val="28"/>
        </w:rPr>
        <w:t>и</w:t>
      </w:r>
      <w:r w:rsidR="00A02E4E">
        <w:rPr>
          <w:rFonts w:ascii="Times New Roman" w:hAnsi="Times New Roman"/>
          <w:sz w:val="28"/>
          <w:szCs w:val="28"/>
        </w:rPr>
        <w:t xml:space="preserve"> </w:t>
      </w:r>
      <w:r w:rsidRPr="00A02E4E">
        <w:rPr>
          <w:rFonts w:ascii="Times New Roman" w:hAnsi="Times New Roman"/>
          <w:sz w:val="28"/>
          <w:szCs w:val="28"/>
        </w:rPr>
        <w:t>уплаты</w:t>
      </w:r>
      <w:r w:rsidR="00A02E4E">
        <w:rPr>
          <w:rFonts w:ascii="Times New Roman" w:hAnsi="Times New Roman"/>
          <w:sz w:val="28"/>
          <w:szCs w:val="28"/>
        </w:rPr>
        <w:t xml:space="preserve"> </w:t>
      </w:r>
      <w:r w:rsidRPr="00A02E4E">
        <w:rPr>
          <w:rFonts w:ascii="Times New Roman" w:hAnsi="Times New Roman"/>
          <w:sz w:val="28"/>
          <w:szCs w:val="28"/>
        </w:rPr>
        <w:t>налога</w:t>
      </w:r>
      <w:r w:rsidR="00A02E4E">
        <w:rPr>
          <w:rFonts w:ascii="Times New Roman" w:hAnsi="Times New Roman"/>
          <w:sz w:val="28"/>
          <w:szCs w:val="28"/>
        </w:rPr>
        <w:t xml:space="preserve"> </w:t>
      </w:r>
      <w:r w:rsidRPr="00A02E4E">
        <w:rPr>
          <w:rFonts w:ascii="Times New Roman" w:hAnsi="Times New Roman"/>
          <w:sz w:val="28"/>
          <w:szCs w:val="28"/>
        </w:rPr>
        <w:t>на</w:t>
      </w:r>
      <w:r w:rsidR="00A02E4E">
        <w:rPr>
          <w:rFonts w:ascii="Times New Roman" w:hAnsi="Times New Roman"/>
          <w:sz w:val="28"/>
          <w:szCs w:val="28"/>
        </w:rPr>
        <w:t xml:space="preserve"> </w:t>
      </w:r>
      <w:r w:rsidRPr="00A02E4E">
        <w:rPr>
          <w:rFonts w:ascii="Times New Roman" w:hAnsi="Times New Roman"/>
          <w:sz w:val="28"/>
          <w:szCs w:val="28"/>
        </w:rPr>
        <w:t>добавленную</w:t>
      </w:r>
      <w:r w:rsidR="00A02E4E">
        <w:rPr>
          <w:rFonts w:ascii="Times New Roman" w:hAnsi="Times New Roman"/>
          <w:sz w:val="28"/>
          <w:szCs w:val="28"/>
        </w:rPr>
        <w:t xml:space="preserve"> </w:t>
      </w:r>
      <w:r w:rsidRPr="00A02E4E">
        <w:rPr>
          <w:rFonts w:ascii="Times New Roman" w:hAnsi="Times New Roman"/>
          <w:sz w:val="28"/>
          <w:szCs w:val="28"/>
        </w:rPr>
        <w:t>стоимость"</w:t>
      </w:r>
      <w:r w:rsidR="00A02E4E">
        <w:rPr>
          <w:rFonts w:ascii="Times New Roman" w:hAnsi="Times New Roman"/>
          <w:sz w:val="28"/>
          <w:szCs w:val="28"/>
        </w:rPr>
        <w:t xml:space="preserve"> </w:t>
      </w:r>
      <w:r w:rsidRPr="00A02E4E">
        <w:rPr>
          <w:rFonts w:ascii="Times New Roman" w:hAnsi="Times New Roman"/>
          <w:sz w:val="28"/>
          <w:szCs w:val="28"/>
        </w:rPr>
        <w:t>не принимаются.</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проверке книги покупок и журнала учета первичных документов следует</w:t>
      </w:r>
      <w:r w:rsidR="00A02E4E">
        <w:rPr>
          <w:rFonts w:ascii="Times New Roman" w:hAnsi="Times New Roman"/>
          <w:sz w:val="28"/>
          <w:szCs w:val="28"/>
        </w:rPr>
        <w:t xml:space="preserve"> </w:t>
      </w:r>
      <w:r w:rsidRPr="00A02E4E">
        <w:rPr>
          <w:rFonts w:ascii="Times New Roman" w:hAnsi="Times New Roman"/>
          <w:sz w:val="28"/>
          <w:szCs w:val="28"/>
        </w:rPr>
        <w:t>обратить</w:t>
      </w:r>
      <w:r w:rsidR="00A02E4E">
        <w:rPr>
          <w:rFonts w:ascii="Times New Roman" w:hAnsi="Times New Roman"/>
          <w:sz w:val="28"/>
          <w:szCs w:val="28"/>
        </w:rPr>
        <w:t xml:space="preserve"> </w:t>
      </w:r>
      <w:r w:rsidRPr="00A02E4E">
        <w:rPr>
          <w:rFonts w:ascii="Times New Roman" w:hAnsi="Times New Roman"/>
          <w:sz w:val="28"/>
          <w:szCs w:val="28"/>
        </w:rPr>
        <w:t>внимание</w:t>
      </w:r>
      <w:r w:rsidR="00A02E4E">
        <w:rPr>
          <w:rFonts w:ascii="Times New Roman" w:hAnsi="Times New Roman"/>
          <w:sz w:val="28"/>
          <w:szCs w:val="28"/>
        </w:rPr>
        <w:t xml:space="preserve"> </w:t>
      </w:r>
      <w:r w:rsidRPr="00A02E4E">
        <w:rPr>
          <w:rFonts w:ascii="Times New Roman" w:hAnsi="Times New Roman"/>
          <w:sz w:val="28"/>
          <w:szCs w:val="28"/>
        </w:rPr>
        <w:t>на</w:t>
      </w:r>
      <w:r w:rsidR="00A02E4E">
        <w:rPr>
          <w:rFonts w:ascii="Times New Roman" w:hAnsi="Times New Roman"/>
          <w:sz w:val="28"/>
          <w:szCs w:val="28"/>
        </w:rPr>
        <w:t xml:space="preserve"> </w:t>
      </w:r>
      <w:r w:rsidRPr="00A02E4E">
        <w:rPr>
          <w:rFonts w:ascii="Times New Roman" w:hAnsi="Times New Roman"/>
          <w:sz w:val="28"/>
          <w:szCs w:val="28"/>
        </w:rPr>
        <w:t>то,</w:t>
      </w:r>
      <w:r w:rsidR="00A02E4E">
        <w:rPr>
          <w:rFonts w:ascii="Times New Roman" w:hAnsi="Times New Roman"/>
          <w:sz w:val="28"/>
          <w:szCs w:val="28"/>
        </w:rPr>
        <w:t xml:space="preserve"> </w:t>
      </w:r>
      <w:r w:rsidRPr="00A02E4E">
        <w:rPr>
          <w:rFonts w:ascii="Times New Roman" w:hAnsi="Times New Roman"/>
          <w:sz w:val="28"/>
          <w:szCs w:val="28"/>
        </w:rPr>
        <w:t>что</w:t>
      </w:r>
      <w:r w:rsidR="00A02E4E">
        <w:rPr>
          <w:rFonts w:ascii="Times New Roman" w:hAnsi="Times New Roman"/>
          <w:sz w:val="28"/>
          <w:szCs w:val="28"/>
        </w:rPr>
        <w:t xml:space="preserve"> </w:t>
      </w:r>
      <w:r w:rsidRPr="00A02E4E">
        <w:rPr>
          <w:rFonts w:ascii="Times New Roman" w:hAnsi="Times New Roman"/>
          <w:sz w:val="28"/>
          <w:szCs w:val="28"/>
        </w:rPr>
        <w:t>регистрация</w:t>
      </w:r>
      <w:r w:rsidR="00A02E4E">
        <w:rPr>
          <w:rFonts w:ascii="Times New Roman" w:hAnsi="Times New Roman"/>
          <w:sz w:val="28"/>
          <w:szCs w:val="28"/>
        </w:rPr>
        <w:t xml:space="preserve"> </w:t>
      </w:r>
      <w:r w:rsidRPr="00A02E4E">
        <w:rPr>
          <w:rFonts w:ascii="Times New Roman" w:hAnsi="Times New Roman"/>
          <w:sz w:val="28"/>
          <w:szCs w:val="28"/>
        </w:rPr>
        <w:t>документов осуществляется</w:t>
      </w:r>
      <w:r w:rsidR="00A02E4E">
        <w:rPr>
          <w:rFonts w:ascii="Times New Roman" w:hAnsi="Times New Roman"/>
          <w:sz w:val="28"/>
          <w:szCs w:val="28"/>
        </w:rPr>
        <w:t xml:space="preserve"> </w:t>
      </w:r>
      <w:r w:rsidRPr="00A02E4E">
        <w:rPr>
          <w:rFonts w:ascii="Times New Roman" w:hAnsi="Times New Roman"/>
          <w:sz w:val="28"/>
          <w:szCs w:val="28"/>
        </w:rPr>
        <w:t>только</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случае</w:t>
      </w:r>
      <w:r w:rsidR="00A02E4E">
        <w:rPr>
          <w:rFonts w:ascii="Times New Roman" w:hAnsi="Times New Roman"/>
          <w:sz w:val="28"/>
          <w:szCs w:val="28"/>
        </w:rPr>
        <w:t xml:space="preserve"> </w:t>
      </w:r>
      <w:r w:rsidRPr="00A02E4E">
        <w:rPr>
          <w:rFonts w:ascii="Times New Roman" w:hAnsi="Times New Roman"/>
          <w:sz w:val="28"/>
          <w:szCs w:val="28"/>
        </w:rPr>
        <w:t>оприходования</w:t>
      </w:r>
      <w:r w:rsidR="00A02E4E">
        <w:rPr>
          <w:rFonts w:ascii="Times New Roman" w:hAnsi="Times New Roman"/>
          <w:sz w:val="28"/>
          <w:szCs w:val="28"/>
        </w:rPr>
        <w:t xml:space="preserve"> </w:t>
      </w:r>
      <w:r w:rsidRPr="00A02E4E">
        <w:rPr>
          <w:rFonts w:ascii="Times New Roman" w:hAnsi="Times New Roman"/>
          <w:sz w:val="28"/>
          <w:szCs w:val="28"/>
        </w:rPr>
        <w:t>и оплаты стоимости товара или же наличия акта выполненных и оплаченных работ (услуг).</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Кроме</w:t>
      </w:r>
      <w:r w:rsidR="00A02E4E">
        <w:rPr>
          <w:rFonts w:ascii="Times New Roman" w:hAnsi="Times New Roman"/>
          <w:sz w:val="28"/>
          <w:szCs w:val="28"/>
        </w:rPr>
        <w:t xml:space="preserve"> </w:t>
      </w:r>
      <w:r w:rsidRPr="00A02E4E">
        <w:rPr>
          <w:rFonts w:ascii="Times New Roman" w:hAnsi="Times New Roman"/>
          <w:sz w:val="28"/>
          <w:szCs w:val="28"/>
        </w:rPr>
        <w:t>того,</w:t>
      </w:r>
      <w:r w:rsidR="00A02E4E">
        <w:rPr>
          <w:rFonts w:ascii="Times New Roman" w:hAnsi="Times New Roman"/>
          <w:sz w:val="28"/>
          <w:szCs w:val="28"/>
        </w:rPr>
        <w:t xml:space="preserve"> </w:t>
      </w:r>
      <w:r w:rsidRPr="00A02E4E">
        <w:rPr>
          <w:rFonts w:ascii="Times New Roman" w:hAnsi="Times New Roman"/>
          <w:sz w:val="28"/>
          <w:szCs w:val="28"/>
        </w:rPr>
        <w:t>проверке</w:t>
      </w:r>
      <w:r w:rsidR="00A02E4E">
        <w:rPr>
          <w:rFonts w:ascii="Times New Roman" w:hAnsi="Times New Roman"/>
          <w:sz w:val="28"/>
          <w:szCs w:val="28"/>
        </w:rPr>
        <w:t xml:space="preserve"> </w:t>
      </w:r>
      <w:r w:rsidRPr="00A02E4E">
        <w:rPr>
          <w:rFonts w:ascii="Times New Roman" w:hAnsi="Times New Roman"/>
          <w:sz w:val="28"/>
          <w:szCs w:val="28"/>
        </w:rPr>
        <w:t>подлежат</w:t>
      </w:r>
      <w:r w:rsidR="00A02E4E">
        <w:rPr>
          <w:rFonts w:ascii="Times New Roman" w:hAnsi="Times New Roman"/>
          <w:sz w:val="28"/>
          <w:szCs w:val="28"/>
        </w:rPr>
        <w:t xml:space="preserve"> </w:t>
      </w:r>
      <w:r w:rsidRPr="00A02E4E">
        <w:rPr>
          <w:rFonts w:ascii="Times New Roman" w:hAnsi="Times New Roman"/>
          <w:sz w:val="28"/>
          <w:szCs w:val="28"/>
        </w:rPr>
        <w:t>журнал</w:t>
      </w:r>
      <w:r w:rsidR="00A02E4E">
        <w:rPr>
          <w:rFonts w:ascii="Times New Roman" w:hAnsi="Times New Roman"/>
          <w:sz w:val="28"/>
          <w:szCs w:val="28"/>
        </w:rPr>
        <w:t xml:space="preserve"> </w:t>
      </w:r>
      <w:r w:rsidRPr="00A02E4E">
        <w:rPr>
          <w:rFonts w:ascii="Times New Roman" w:hAnsi="Times New Roman"/>
          <w:sz w:val="28"/>
          <w:szCs w:val="28"/>
        </w:rPr>
        <w:t>учета</w:t>
      </w:r>
      <w:r w:rsidR="00A02E4E">
        <w:rPr>
          <w:rFonts w:ascii="Times New Roman" w:hAnsi="Times New Roman"/>
          <w:sz w:val="28"/>
          <w:szCs w:val="28"/>
        </w:rPr>
        <w:t xml:space="preserve"> </w:t>
      </w:r>
      <w:r w:rsidRPr="00A02E4E">
        <w:rPr>
          <w:rFonts w:ascii="Times New Roman" w:hAnsi="Times New Roman"/>
          <w:sz w:val="28"/>
          <w:szCs w:val="28"/>
        </w:rPr>
        <w:t>выдаваемых</w:t>
      </w:r>
      <w:r w:rsidR="00A02E4E">
        <w:rPr>
          <w:rFonts w:ascii="Times New Roman" w:hAnsi="Times New Roman"/>
          <w:sz w:val="28"/>
          <w:szCs w:val="28"/>
        </w:rPr>
        <w:t xml:space="preserve"> </w:t>
      </w:r>
      <w:r w:rsidRPr="00A02E4E">
        <w:rPr>
          <w:rFonts w:ascii="Times New Roman" w:hAnsi="Times New Roman"/>
          <w:sz w:val="28"/>
          <w:szCs w:val="28"/>
        </w:rPr>
        <w:t>и получаемых</w:t>
      </w:r>
      <w:r w:rsidR="00A02E4E">
        <w:rPr>
          <w:rFonts w:ascii="Times New Roman" w:hAnsi="Times New Roman"/>
          <w:sz w:val="28"/>
          <w:szCs w:val="28"/>
        </w:rPr>
        <w:t xml:space="preserve"> </w:t>
      </w:r>
      <w:r w:rsidRPr="00A02E4E">
        <w:rPr>
          <w:rFonts w:ascii="Times New Roman" w:hAnsi="Times New Roman"/>
          <w:sz w:val="28"/>
          <w:szCs w:val="28"/>
        </w:rPr>
        <w:t>первичных учетных, платежных и расчетных документов (для поставщиков)</w:t>
      </w:r>
      <w:r w:rsidR="00A02E4E">
        <w:rPr>
          <w:rFonts w:ascii="Times New Roman" w:hAnsi="Times New Roman"/>
          <w:sz w:val="28"/>
          <w:szCs w:val="28"/>
        </w:rPr>
        <w:t xml:space="preserve"> </w:t>
      </w:r>
      <w:r w:rsidRPr="00A02E4E">
        <w:rPr>
          <w:rFonts w:ascii="Times New Roman" w:hAnsi="Times New Roman"/>
          <w:sz w:val="28"/>
          <w:szCs w:val="28"/>
        </w:rPr>
        <w:t>и</w:t>
      </w:r>
      <w:r w:rsidR="00A02E4E">
        <w:rPr>
          <w:rFonts w:ascii="Times New Roman" w:hAnsi="Times New Roman"/>
          <w:sz w:val="28"/>
          <w:szCs w:val="28"/>
        </w:rPr>
        <w:t xml:space="preserve"> </w:t>
      </w:r>
      <w:r w:rsidRPr="00A02E4E">
        <w:rPr>
          <w:rFonts w:ascii="Times New Roman" w:hAnsi="Times New Roman"/>
          <w:sz w:val="28"/>
          <w:szCs w:val="28"/>
        </w:rPr>
        <w:t>журнал</w:t>
      </w:r>
      <w:r w:rsidR="00A02E4E">
        <w:rPr>
          <w:rFonts w:ascii="Times New Roman" w:hAnsi="Times New Roman"/>
          <w:sz w:val="28"/>
          <w:szCs w:val="28"/>
        </w:rPr>
        <w:t xml:space="preserve"> </w:t>
      </w:r>
      <w:r w:rsidRPr="00A02E4E">
        <w:rPr>
          <w:rFonts w:ascii="Times New Roman" w:hAnsi="Times New Roman"/>
          <w:sz w:val="28"/>
          <w:szCs w:val="28"/>
        </w:rPr>
        <w:t>учета</w:t>
      </w:r>
      <w:r w:rsidR="00A02E4E">
        <w:rPr>
          <w:rFonts w:ascii="Times New Roman" w:hAnsi="Times New Roman"/>
          <w:sz w:val="28"/>
          <w:szCs w:val="28"/>
        </w:rPr>
        <w:t xml:space="preserve"> </w:t>
      </w:r>
      <w:r w:rsidRPr="00A02E4E">
        <w:rPr>
          <w:rFonts w:ascii="Times New Roman" w:hAnsi="Times New Roman"/>
          <w:sz w:val="28"/>
          <w:szCs w:val="28"/>
        </w:rPr>
        <w:t>получаемых</w:t>
      </w:r>
      <w:r w:rsidR="00A02E4E">
        <w:rPr>
          <w:rFonts w:ascii="Times New Roman" w:hAnsi="Times New Roman"/>
          <w:sz w:val="28"/>
          <w:szCs w:val="28"/>
        </w:rPr>
        <w:t xml:space="preserve"> </w:t>
      </w:r>
      <w:r w:rsidRPr="00A02E4E">
        <w:rPr>
          <w:rFonts w:ascii="Times New Roman" w:hAnsi="Times New Roman"/>
          <w:sz w:val="28"/>
          <w:szCs w:val="28"/>
        </w:rPr>
        <w:t>от поставщиков первичных учетных, платежных и расчетных документов (для покупателей).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w:t>
      </w:r>
      <w:r w:rsidR="00A02E4E">
        <w:rPr>
          <w:rFonts w:ascii="Times New Roman" w:hAnsi="Times New Roman"/>
          <w:sz w:val="28"/>
          <w:szCs w:val="28"/>
        </w:rPr>
        <w:t xml:space="preserve"> </w:t>
      </w:r>
      <w:r w:rsidRPr="00A02E4E">
        <w:rPr>
          <w:rFonts w:ascii="Times New Roman" w:hAnsi="Times New Roman"/>
          <w:sz w:val="28"/>
          <w:szCs w:val="28"/>
        </w:rPr>
        <w:t>проверке</w:t>
      </w:r>
      <w:r w:rsidR="00A02E4E">
        <w:rPr>
          <w:rFonts w:ascii="Times New Roman" w:hAnsi="Times New Roman"/>
          <w:sz w:val="28"/>
          <w:szCs w:val="28"/>
        </w:rPr>
        <w:t xml:space="preserve"> </w:t>
      </w:r>
      <w:r w:rsidRPr="00A02E4E">
        <w:rPr>
          <w:rFonts w:ascii="Times New Roman" w:hAnsi="Times New Roman"/>
          <w:sz w:val="28"/>
          <w:szCs w:val="28"/>
        </w:rPr>
        <w:t>правильности</w:t>
      </w:r>
      <w:r w:rsidR="00A02E4E">
        <w:rPr>
          <w:rFonts w:ascii="Times New Roman" w:hAnsi="Times New Roman"/>
          <w:sz w:val="28"/>
          <w:szCs w:val="28"/>
        </w:rPr>
        <w:t xml:space="preserve"> </w:t>
      </w:r>
      <w:r w:rsidRPr="00A02E4E">
        <w:rPr>
          <w:rFonts w:ascii="Times New Roman" w:hAnsi="Times New Roman"/>
          <w:sz w:val="28"/>
          <w:szCs w:val="28"/>
        </w:rPr>
        <w:t>исчисления</w:t>
      </w:r>
      <w:r w:rsidR="00A02E4E">
        <w:rPr>
          <w:rFonts w:ascii="Times New Roman" w:hAnsi="Times New Roman"/>
          <w:sz w:val="28"/>
          <w:szCs w:val="28"/>
        </w:rPr>
        <w:t xml:space="preserve"> </w:t>
      </w:r>
      <w:r w:rsidRPr="00A02E4E">
        <w:rPr>
          <w:rFonts w:ascii="Times New Roman" w:hAnsi="Times New Roman"/>
          <w:sz w:val="28"/>
          <w:szCs w:val="28"/>
        </w:rPr>
        <w:t>и</w:t>
      </w:r>
      <w:r w:rsidR="00A02E4E">
        <w:rPr>
          <w:rFonts w:ascii="Times New Roman" w:hAnsi="Times New Roman"/>
          <w:sz w:val="28"/>
          <w:szCs w:val="28"/>
        </w:rPr>
        <w:t xml:space="preserve"> </w:t>
      </w:r>
      <w:r w:rsidRPr="00A02E4E">
        <w:rPr>
          <w:rFonts w:ascii="Times New Roman" w:hAnsi="Times New Roman"/>
          <w:sz w:val="28"/>
          <w:szCs w:val="28"/>
        </w:rPr>
        <w:t>уплаты</w:t>
      </w:r>
      <w:r w:rsidR="00A02E4E">
        <w:rPr>
          <w:rFonts w:ascii="Times New Roman" w:hAnsi="Times New Roman"/>
          <w:sz w:val="28"/>
          <w:szCs w:val="28"/>
        </w:rPr>
        <w:t xml:space="preserve"> </w:t>
      </w:r>
      <w:r w:rsidRPr="00A02E4E">
        <w:rPr>
          <w:rFonts w:ascii="Times New Roman" w:hAnsi="Times New Roman"/>
          <w:sz w:val="28"/>
          <w:szCs w:val="28"/>
        </w:rPr>
        <w:t>НДС определяется достоверность</w:t>
      </w:r>
      <w:r w:rsidR="00A02E4E">
        <w:rPr>
          <w:rFonts w:ascii="Times New Roman" w:hAnsi="Times New Roman"/>
          <w:sz w:val="28"/>
          <w:szCs w:val="28"/>
        </w:rPr>
        <w:t xml:space="preserve"> </w:t>
      </w:r>
      <w:r w:rsidRPr="00A02E4E">
        <w:rPr>
          <w:rFonts w:ascii="Times New Roman" w:hAnsi="Times New Roman"/>
          <w:sz w:val="28"/>
          <w:szCs w:val="28"/>
        </w:rPr>
        <w:t>отражения</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налоговой</w:t>
      </w:r>
      <w:r w:rsidR="00A02E4E">
        <w:rPr>
          <w:rFonts w:ascii="Times New Roman" w:hAnsi="Times New Roman"/>
          <w:sz w:val="28"/>
          <w:szCs w:val="28"/>
        </w:rPr>
        <w:t xml:space="preserve"> </w:t>
      </w:r>
      <w:r w:rsidRPr="00A02E4E">
        <w:rPr>
          <w:rFonts w:ascii="Times New Roman" w:hAnsi="Times New Roman"/>
          <w:sz w:val="28"/>
          <w:szCs w:val="28"/>
        </w:rPr>
        <w:t>декларации (расчете)</w:t>
      </w:r>
      <w:r w:rsidR="00A02E4E">
        <w:rPr>
          <w:rFonts w:ascii="Times New Roman" w:hAnsi="Times New Roman"/>
          <w:sz w:val="28"/>
          <w:szCs w:val="28"/>
        </w:rPr>
        <w:t xml:space="preserve"> </w:t>
      </w:r>
      <w:r w:rsidRPr="00A02E4E">
        <w:rPr>
          <w:rFonts w:ascii="Times New Roman" w:hAnsi="Times New Roman"/>
          <w:sz w:val="28"/>
          <w:szCs w:val="28"/>
        </w:rPr>
        <w:t>налоговой базы (облагаемого оборота) и</w:t>
      </w:r>
      <w:r w:rsidR="00A02E4E">
        <w:rPr>
          <w:rFonts w:ascii="Times New Roman" w:hAnsi="Times New Roman"/>
          <w:sz w:val="28"/>
          <w:szCs w:val="28"/>
        </w:rPr>
        <w:t xml:space="preserve"> </w:t>
      </w:r>
      <w:r w:rsidRPr="00A02E4E">
        <w:rPr>
          <w:rFonts w:ascii="Times New Roman" w:hAnsi="Times New Roman"/>
          <w:sz w:val="28"/>
          <w:szCs w:val="28"/>
        </w:rPr>
        <w:t>сверяется</w:t>
      </w:r>
      <w:r w:rsidR="00A02E4E">
        <w:rPr>
          <w:rFonts w:ascii="Times New Roman" w:hAnsi="Times New Roman"/>
          <w:sz w:val="28"/>
          <w:szCs w:val="28"/>
        </w:rPr>
        <w:t xml:space="preserve"> </w:t>
      </w:r>
      <w:r w:rsidRPr="00A02E4E">
        <w:rPr>
          <w:rFonts w:ascii="Times New Roman" w:hAnsi="Times New Roman"/>
          <w:sz w:val="28"/>
          <w:szCs w:val="28"/>
        </w:rPr>
        <w:t>их</w:t>
      </w:r>
      <w:r w:rsidR="00A02E4E">
        <w:rPr>
          <w:rFonts w:ascii="Times New Roman" w:hAnsi="Times New Roman"/>
          <w:sz w:val="28"/>
          <w:szCs w:val="28"/>
        </w:rPr>
        <w:t xml:space="preserve"> </w:t>
      </w:r>
      <w:r w:rsidRPr="00A02E4E">
        <w:rPr>
          <w:rFonts w:ascii="Times New Roman" w:hAnsi="Times New Roman"/>
          <w:sz w:val="28"/>
          <w:szCs w:val="28"/>
        </w:rPr>
        <w:t>соответствие</w:t>
      </w:r>
      <w:r w:rsidR="00A02E4E">
        <w:rPr>
          <w:rFonts w:ascii="Times New Roman" w:hAnsi="Times New Roman"/>
          <w:sz w:val="28"/>
          <w:szCs w:val="28"/>
        </w:rPr>
        <w:t xml:space="preserve"> </w:t>
      </w:r>
      <w:r w:rsidRPr="00A02E4E">
        <w:rPr>
          <w:rFonts w:ascii="Times New Roman" w:hAnsi="Times New Roman"/>
          <w:sz w:val="28"/>
          <w:szCs w:val="28"/>
        </w:rPr>
        <w:t>данным бухгалтерского</w:t>
      </w:r>
      <w:r w:rsidR="00A02E4E">
        <w:rPr>
          <w:rFonts w:ascii="Times New Roman" w:hAnsi="Times New Roman"/>
          <w:sz w:val="28"/>
          <w:szCs w:val="28"/>
        </w:rPr>
        <w:t xml:space="preserve"> </w:t>
      </w:r>
      <w:r w:rsidRPr="00A02E4E">
        <w:rPr>
          <w:rFonts w:ascii="Times New Roman" w:hAnsi="Times New Roman"/>
          <w:sz w:val="28"/>
          <w:szCs w:val="28"/>
        </w:rPr>
        <w:t>учета.</w:t>
      </w:r>
      <w:r w:rsidR="00A02E4E">
        <w:rPr>
          <w:rFonts w:ascii="Times New Roman" w:hAnsi="Times New Roman"/>
          <w:sz w:val="28"/>
          <w:szCs w:val="28"/>
        </w:rPr>
        <w:t xml:space="preserve"> </w:t>
      </w:r>
      <w:r w:rsidRPr="00A02E4E">
        <w:rPr>
          <w:rFonts w:ascii="Times New Roman" w:hAnsi="Times New Roman"/>
          <w:sz w:val="28"/>
          <w:szCs w:val="28"/>
        </w:rPr>
        <w:t>Указанные</w:t>
      </w:r>
      <w:r w:rsidR="00A02E4E">
        <w:rPr>
          <w:rFonts w:ascii="Times New Roman" w:hAnsi="Times New Roman"/>
          <w:sz w:val="28"/>
          <w:szCs w:val="28"/>
        </w:rPr>
        <w:t xml:space="preserve"> </w:t>
      </w:r>
      <w:r w:rsidRPr="00A02E4E">
        <w:rPr>
          <w:rFonts w:ascii="Times New Roman" w:hAnsi="Times New Roman"/>
          <w:sz w:val="28"/>
          <w:szCs w:val="28"/>
        </w:rPr>
        <w:t>в налоговой декларации облагаемые обороты сличаются с суммами выручки,</w:t>
      </w:r>
      <w:r w:rsidR="00A02E4E">
        <w:rPr>
          <w:rFonts w:ascii="Times New Roman" w:hAnsi="Times New Roman"/>
          <w:sz w:val="28"/>
          <w:szCs w:val="28"/>
        </w:rPr>
        <w:t xml:space="preserve"> </w:t>
      </w:r>
      <w:r w:rsidRPr="00A02E4E">
        <w:rPr>
          <w:rFonts w:ascii="Times New Roman" w:hAnsi="Times New Roman"/>
          <w:sz w:val="28"/>
          <w:szCs w:val="28"/>
        </w:rPr>
        <w:t>отраженной</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соответствии</w:t>
      </w:r>
      <w:r w:rsidR="00A02E4E">
        <w:rPr>
          <w:rFonts w:ascii="Times New Roman" w:hAnsi="Times New Roman"/>
          <w:sz w:val="28"/>
          <w:szCs w:val="28"/>
        </w:rPr>
        <w:t xml:space="preserve"> </w:t>
      </w:r>
      <w:r w:rsidRPr="00A02E4E">
        <w:rPr>
          <w:rFonts w:ascii="Times New Roman" w:hAnsi="Times New Roman"/>
          <w:sz w:val="28"/>
          <w:szCs w:val="28"/>
        </w:rPr>
        <w:t>с Инструкцией</w:t>
      </w:r>
      <w:r w:rsidR="00A02E4E">
        <w:rPr>
          <w:rFonts w:ascii="Times New Roman" w:hAnsi="Times New Roman"/>
          <w:sz w:val="28"/>
          <w:szCs w:val="28"/>
        </w:rPr>
        <w:t xml:space="preserve"> </w:t>
      </w:r>
      <w:r w:rsidRPr="00A02E4E">
        <w:rPr>
          <w:rFonts w:ascii="Times New Roman" w:hAnsi="Times New Roman"/>
          <w:sz w:val="28"/>
          <w:szCs w:val="28"/>
        </w:rPr>
        <w:t>по</w:t>
      </w:r>
      <w:r w:rsidR="00A02E4E">
        <w:rPr>
          <w:rFonts w:ascii="Times New Roman" w:hAnsi="Times New Roman"/>
          <w:sz w:val="28"/>
          <w:szCs w:val="28"/>
        </w:rPr>
        <w:t xml:space="preserve"> </w:t>
      </w:r>
      <w:r w:rsidRPr="00A02E4E">
        <w:rPr>
          <w:rFonts w:ascii="Times New Roman" w:hAnsi="Times New Roman"/>
          <w:sz w:val="28"/>
          <w:szCs w:val="28"/>
        </w:rPr>
        <w:t>применению</w:t>
      </w:r>
      <w:r w:rsidR="00A02E4E">
        <w:rPr>
          <w:rFonts w:ascii="Times New Roman" w:hAnsi="Times New Roman"/>
          <w:sz w:val="28"/>
          <w:szCs w:val="28"/>
        </w:rPr>
        <w:t xml:space="preserve"> </w:t>
      </w:r>
      <w:r w:rsidRPr="00A02E4E">
        <w:rPr>
          <w:rFonts w:ascii="Times New Roman" w:hAnsi="Times New Roman"/>
          <w:sz w:val="28"/>
          <w:szCs w:val="28"/>
        </w:rPr>
        <w:t>плана</w:t>
      </w:r>
      <w:r w:rsidR="00A02E4E">
        <w:rPr>
          <w:rFonts w:ascii="Times New Roman" w:hAnsi="Times New Roman"/>
          <w:sz w:val="28"/>
          <w:szCs w:val="28"/>
        </w:rPr>
        <w:t xml:space="preserve"> </w:t>
      </w:r>
      <w:r w:rsidRPr="00A02E4E">
        <w:rPr>
          <w:rFonts w:ascii="Times New Roman" w:hAnsi="Times New Roman"/>
          <w:sz w:val="28"/>
          <w:szCs w:val="28"/>
        </w:rPr>
        <w:t>счетов</w:t>
      </w:r>
      <w:r w:rsidR="00A02E4E">
        <w:rPr>
          <w:rFonts w:ascii="Times New Roman" w:hAnsi="Times New Roman"/>
          <w:sz w:val="28"/>
          <w:szCs w:val="28"/>
        </w:rPr>
        <w:t xml:space="preserve"> </w:t>
      </w:r>
      <w:r w:rsidRPr="00A02E4E">
        <w:rPr>
          <w:rFonts w:ascii="Times New Roman" w:hAnsi="Times New Roman"/>
          <w:sz w:val="28"/>
          <w:szCs w:val="28"/>
        </w:rPr>
        <w:t>бухгалтерского</w:t>
      </w:r>
      <w:r w:rsidR="00A02E4E">
        <w:rPr>
          <w:rFonts w:ascii="Times New Roman" w:hAnsi="Times New Roman"/>
          <w:sz w:val="28"/>
          <w:szCs w:val="28"/>
        </w:rPr>
        <w:t xml:space="preserve"> </w:t>
      </w:r>
      <w:r w:rsidRPr="00A02E4E">
        <w:rPr>
          <w:rFonts w:ascii="Times New Roman" w:hAnsi="Times New Roman"/>
          <w:sz w:val="28"/>
          <w:szCs w:val="28"/>
        </w:rPr>
        <w:t>учета финансово-хозяйственной</w:t>
      </w:r>
      <w:r w:rsidR="00A02E4E">
        <w:rPr>
          <w:rFonts w:ascii="Times New Roman" w:hAnsi="Times New Roman"/>
          <w:sz w:val="28"/>
          <w:szCs w:val="28"/>
        </w:rPr>
        <w:t xml:space="preserve"> </w:t>
      </w:r>
      <w:r w:rsidRPr="00A02E4E">
        <w:rPr>
          <w:rFonts w:ascii="Times New Roman" w:hAnsi="Times New Roman"/>
          <w:sz w:val="28"/>
          <w:szCs w:val="28"/>
        </w:rPr>
        <w:t>деятельности</w:t>
      </w:r>
      <w:r w:rsidR="00A02E4E">
        <w:rPr>
          <w:rFonts w:ascii="Times New Roman" w:hAnsi="Times New Roman"/>
          <w:sz w:val="28"/>
          <w:szCs w:val="28"/>
        </w:rPr>
        <w:t xml:space="preserve"> </w:t>
      </w:r>
      <w:r w:rsidRPr="00A02E4E">
        <w:rPr>
          <w:rFonts w:ascii="Times New Roman" w:hAnsi="Times New Roman"/>
          <w:sz w:val="28"/>
          <w:szCs w:val="28"/>
        </w:rPr>
        <w:t>предприятий.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Облагаемая база для исчисления республиканского единого платежа определяется как стоимость реализованных товаров (работ, услуг), исчисленная без учета налога на продажу товаров в розничной торговой сети, сборов за услуги, налога на добавленную стоимость, налога с продаж автомобильного топлива (при реализации автомобильного топлива).</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проверке правильности и полноты исчисления налогов</w:t>
      </w:r>
      <w:r w:rsidR="00A02E4E">
        <w:rPr>
          <w:rFonts w:ascii="Times New Roman" w:hAnsi="Times New Roman"/>
          <w:sz w:val="28"/>
          <w:szCs w:val="28"/>
        </w:rPr>
        <w:t xml:space="preserve"> </w:t>
      </w:r>
      <w:r w:rsidRPr="00A02E4E">
        <w:rPr>
          <w:rFonts w:ascii="Times New Roman" w:hAnsi="Times New Roman"/>
          <w:sz w:val="28"/>
          <w:szCs w:val="28"/>
        </w:rPr>
        <w:t>выручки, необходимо обратить внимание на своевременность</w:t>
      </w:r>
      <w:r w:rsidR="00A02E4E">
        <w:rPr>
          <w:rFonts w:ascii="Times New Roman" w:hAnsi="Times New Roman"/>
          <w:sz w:val="28"/>
          <w:szCs w:val="28"/>
        </w:rPr>
        <w:t xml:space="preserve"> </w:t>
      </w:r>
      <w:r w:rsidRPr="00A02E4E">
        <w:rPr>
          <w:rFonts w:ascii="Times New Roman" w:hAnsi="Times New Roman"/>
          <w:sz w:val="28"/>
          <w:szCs w:val="28"/>
        </w:rPr>
        <w:t>перечисления</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доход</w:t>
      </w:r>
      <w:r w:rsidR="00A02E4E">
        <w:rPr>
          <w:rFonts w:ascii="Times New Roman" w:hAnsi="Times New Roman"/>
          <w:sz w:val="28"/>
          <w:szCs w:val="28"/>
        </w:rPr>
        <w:t xml:space="preserve"> </w:t>
      </w:r>
      <w:r w:rsidRPr="00A02E4E">
        <w:rPr>
          <w:rFonts w:ascii="Times New Roman" w:hAnsi="Times New Roman"/>
          <w:sz w:val="28"/>
          <w:szCs w:val="28"/>
        </w:rPr>
        <w:t>государства, полноту отражения показателей для исчисления налогов и</w:t>
      </w:r>
      <w:r w:rsidR="00A02E4E">
        <w:rPr>
          <w:rFonts w:ascii="Times New Roman" w:hAnsi="Times New Roman"/>
          <w:sz w:val="28"/>
          <w:szCs w:val="28"/>
        </w:rPr>
        <w:t xml:space="preserve"> </w:t>
      </w:r>
      <w:r w:rsidRPr="00A02E4E">
        <w:rPr>
          <w:rFonts w:ascii="Times New Roman" w:hAnsi="Times New Roman"/>
          <w:sz w:val="28"/>
          <w:szCs w:val="28"/>
        </w:rPr>
        <w:t>неналоговых платежей: нет ли их занижения, обоснованность применения</w:t>
      </w:r>
      <w:r w:rsidR="00A02E4E">
        <w:rPr>
          <w:rFonts w:ascii="Times New Roman" w:hAnsi="Times New Roman"/>
          <w:sz w:val="28"/>
          <w:szCs w:val="28"/>
        </w:rPr>
        <w:t xml:space="preserve"> </w:t>
      </w:r>
      <w:r w:rsidRPr="00A02E4E">
        <w:rPr>
          <w:rFonts w:ascii="Times New Roman" w:hAnsi="Times New Roman"/>
          <w:sz w:val="28"/>
          <w:szCs w:val="28"/>
        </w:rPr>
        <w:t>льгот,</w:t>
      </w:r>
      <w:r w:rsidR="00A02E4E">
        <w:rPr>
          <w:rFonts w:ascii="Times New Roman" w:hAnsi="Times New Roman"/>
          <w:sz w:val="28"/>
          <w:szCs w:val="28"/>
        </w:rPr>
        <w:t xml:space="preserve"> </w:t>
      </w:r>
      <w:r w:rsidRPr="00A02E4E">
        <w:rPr>
          <w:rFonts w:ascii="Times New Roman" w:hAnsi="Times New Roman"/>
          <w:sz w:val="28"/>
          <w:szCs w:val="28"/>
        </w:rPr>
        <w:t>правильность</w:t>
      </w:r>
      <w:r w:rsidR="00A02E4E">
        <w:rPr>
          <w:rFonts w:ascii="Times New Roman" w:hAnsi="Times New Roman"/>
          <w:sz w:val="28"/>
          <w:szCs w:val="28"/>
        </w:rPr>
        <w:t xml:space="preserve"> </w:t>
      </w:r>
      <w:r w:rsidRPr="00A02E4E">
        <w:rPr>
          <w:rFonts w:ascii="Times New Roman" w:hAnsi="Times New Roman"/>
          <w:sz w:val="28"/>
          <w:szCs w:val="28"/>
        </w:rPr>
        <w:t>применения</w:t>
      </w:r>
      <w:r w:rsidR="00A02E4E">
        <w:rPr>
          <w:rFonts w:ascii="Times New Roman" w:hAnsi="Times New Roman"/>
          <w:sz w:val="28"/>
          <w:szCs w:val="28"/>
        </w:rPr>
        <w:t xml:space="preserve"> </w:t>
      </w:r>
      <w:r w:rsidRPr="00A02E4E">
        <w:rPr>
          <w:rFonts w:ascii="Times New Roman" w:hAnsi="Times New Roman"/>
          <w:sz w:val="28"/>
          <w:szCs w:val="28"/>
        </w:rPr>
        <w:t>ставок</w:t>
      </w:r>
      <w:r w:rsidR="00A02E4E">
        <w:rPr>
          <w:rFonts w:ascii="Times New Roman" w:hAnsi="Times New Roman"/>
          <w:sz w:val="28"/>
          <w:szCs w:val="28"/>
        </w:rPr>
        <w:t xml:space="preserve"> </w:t>
      </w:r>
      <w:r w:rsidRPr="00A02E4E">
        <w:rPr>
          <w:rFonts w:ascii="Times New Roman" w:hAnsi="Times New Roman"/>
          <w:sz w:val="28"/>
          <w:szCs w:val="28"/>
        </w:rPr>
        <w:t>для исчисления налоговых и</w:t>
      </w:r>
      <w:r w:rsidR="00A02E4E">
        <w:rPr>
          <w:rFonts w:ascii="Times New Roman" w:hAnsi="Times New Roman"/>
          <w:sz w:val="28"/>
          <w:szCs w:val="28"/>
        </w:rPr>
        <w:t xml:space="preserve"> </w:t>
      </w:r>
      <w:r w:rsidRPr="00A02E4E">
        <w:rPr>
          <w:rFonts w:ascii="Times New Roman" w:hAnsi="Times New Roman"/>
          <w:sz w:val="28"/>
          <w:szCs w:val="28"/>
        </w:rPr>
        <w:t>неналоговых платежей.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процессе проверки следует уточнить правильность выведения оборотов и</w:t>
      </w:r>
      <w:r w:rsidR="00A02E4E">
        <w:rPr>
          <w:rFonts w:ascii="Times New Roman" w:hAnsi="Times New Roman"/>
          <w:sz w:val="28"/>
          <w:szCs w:val="28"/>
        </w:rPr>
        <w:t xml:space="preserve"> </w:t>
      </w:r>
      <w:r w:rsidRPr="00A02E4E">
        <w:rPr>
          <w:rFonts w:ascii="Times New Roman" w:hAnsi="Times New Roman"/>
          <w:sz w:val="28"/>
          <w:szCs w:val="28"/>
        </w:rPr>
        <w:t>сальдо по каждому из виду платежей на конец отчетного периода. Для этого данные аналитического учета по каждому виду платежей сопоставляют с записями в журнале-ордере и Главной книге по счетам 68 и 67</w:t>
      </w:r>
      <w:r w:rsidRPr="00A02E4E">
        <w:rPr>
          <w:rFonts w:ascii="Times New Roman" w:hAnsi="Times New Roman"/>
          <w:sz w:val="28"/>
          <w:szCs w:val="28"/>
        </w:rPr>
        <w:sym w:font="Symbol" w:char="F05B"/>
      </w:r>
      <w:r w:rsidRPr="00A02E4E">
        <w:rPr>
          <w:rFonts w:ascii="Times New Roman" w:hAnsi="Times New Roman"/>
          <w:sz w:val="28"/>
          <w:szCs w:val="28"/>
        </w:rPr>
        <w:t>3, с.248</w:t>
      </w:r>
      <w:r w:rsidRPr="00A02E4E">
        <w:rPr>
          <w:rFonts w:ascii="Times New Roman" w:hAnsi="Times New Roman"/>
          <w:sz w:val="28"/>
          <w:szCs w:val="28"/>
        </w:rPr>
        <w:sym w:font="Symbol" w:char="F05D"/>
      </w:r>
      <w:r w:rsidR="00FD5EDB"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Своевременность и полноту расчетов с бюджетом можно установить проверкой выписок банка и приложенных к ним первичных платежных документов. При расхождениях в записях и выявлении случаев допущения неточностей расчетов с бюджетом нужно установить их характер и принять меры к их устранению; выяснить, уплатило ли предприятие штрафы, пени налоговым инспекциям за неправильное определение размера платежей или их просрочку.</w:t>
      </w:r>
    </w:p>
    <w:p w:rsidR="004D2B64"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Особо следует отметить случаи, когда взыскание средств в бюджет было связано с необоснованным включением в себестоимость затрат или с перерасходом материальных ресурсов сверх потребности, определенной проектно-сметной документацией или с использованием таких ресурсов не по назначению.</w:t>
      </w:r>
    </w:p>
    <w:p w:rsidR="00A459BD" w:rsidRPr="00A02E4E" w:rsidRDefault="00A459BD" w:rsidP="00A02E4E">
      <w:pPr>
        <w:spacing w:after="0" w:line="360" w:lineRule="auto"/>
        <w:ind w:firstLine="709"/>
        <w:jc w:val="both"/>
        <w:rPr>
          <w:rFonts w:ascii="Times New Roman" w:hAnsi="Times New Roman"/>
          <w:sz w:val="28"/>
          <w:szCs w:val="28"/>
        </w:rPr>
      </w:pPr>
    </w:p>
    <w:p w:rsidR="004D2B64" w:rsidRPr="00A02E4E" w:rsidRDefault="00FD5EDB" w:rsidP="00A459BD">
      <w:pPr>
        <w:pStyle w:val="2"/>
        <w:spacing w:before="0" w:after="0" w:line="360" w:lineRule="auto"/>
        <w:ind w:firstLine="709"/>
        <w:jc w:val="center"/>
        <w:rPr>
          <w:rFonts w:ascii="Times New Roman" w:hAnsi="Times New Roman" w:cs="Times New Roman"/>
          <w:bCs w:val="0"/>
          <w:i w:val="0"/>
          <w:iCs w:val="0"/>
          <w:color w:val="auto"/>
        </w:rPr>
      </w:pPr>
      <w:bookmarkStart w:id="10" w:name="_Toc172497133"/>
      <w:r w:rsidRPr="00A02E4E">
        <w:rPr>
          <w:rFonts w:ascii="Times New Roman" w:hAnsi="Times New Roman" w:cs="Times New Roman"/>
          <w:bCs w:val="0"/>
          <w:i w:val="0"/>
          <w:iCs w:val="0"/>
          <w:color w:val="auto"/>
        </w:rPr>
        <w:t xml:space="preserve">1.9 </w:t>
      </w:r>
      <w:r w:rsidR="004D2B64" w:rsidRPr="00A02E4E">
        <w:rPr>
          <w:rFonts w:ascii="Times New Roman" w:hAnsi="Times New Roman" w:cs="Times New Roman"/>
          <w:bCs w:val="0"/>
          <w:i w:val="0"/>
          <w:iCs w:val="0"/>
          <w:color w:val="auto"/>
        </w:rPr>
        <w:t>Проверка правильности, полноты и своевременности записей в регистры синтетического и аналитического учета отгрузки и реализации готовой продукции</w:t>
      </w:r>
      <w:bookmarkEnd w:id="10"/>
    </w:p>
    <w:p w:rsidR="00D31A8C" w:rsidRPr="00A02E4E" w:rsidRDefault="00D31A8C" w:rsidP="00A02E4E">
      <w:pPr>
        <w:spacing w:after="0" w:line="360" w:lineRule="auto"/>
        <w:ind w:firstLine="709"/>
        <w:jc w:val="both"/>
        <w:rPr>
          <w:rFonts w:ascii="Times New Roman" w:hAnsi="Times New Roman"/>
          <w:sz w:val="28"/>
          <w:szCs w:val="28"/>
        </w:rPr>
      </w:pP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Регистры</w:t>
      </w:r>
      <w:r w:rsidR="00A02E4E">
        <w:rPr>
          <w:rFonts w:ascii="Times New Roman" w:hAnsi="Times New Roman"/>
          <w:sz w:val="28"/>
          <w:szCs w:val="28"/>
        </w:rPr>
        <w:t xml:space="preserve"> </w:t>
      </w:r>
      <w:r w:rsidRPr="00A02E4E">
        <w:rPr>
          <w:rFonts w:ascii="Times New Roman" w:hAnsi="Times New Roman"/>
          <w:sz w:val="28"/>
          <w:szCs w:val="28"/>
        </w:rPr>
        <w:t>бухгалтерского учета предназначены для систематизации и</w:t>
      </w:r>
      <w:r w:rsidR="00A02E4E">
        <w:rPr>
          <w:rFonts w:ascii="Times New Roman" w:hAnsi="Times New Roman"/>
          <w:sz w:val="28"/>
          <w:szCs w:val="28"/>
        </w:rPr>
        <w:t xml:space="preserve"> </w:t>
      </w:r>
      <w:r w:rsidRPr="00A02E4E">
        <w:rPr>
          <w:rFonts w:ascii="Times New Roman" w:hAnsi="Times New Roman"/>
          <w:sz w:val="28"/>
          <w:szCs w:val="28"/>
        </w:rPr>
        <w:t>накопления</w:t>
      </w:r>
      <w:r w:rsidR="00A02E4E">
        <w:rPr>
          <w:rFonts w:ascii="Times New Roman" w:hAnsi="Times New Roman"/>
          <w:sz w:val="28"/>
          <w:szCs w:val="28"/>
        </w:rPr>
        <w:t xml:space="preserve"> </w:t>
      </w:r>
      <w:r w:rsidRPr="00A02E4E">
        <w:rPr>
          <w:rFonts w:ascii="Times New Roman" w:hAnsi="Times New Roman"/>
          <w:sz w:val="28"/>
          <w:szCs w:val="28"/>
        </w:rPr>
        <w:t>информации, содержащейся в принятых к учету первичных учетных</w:t>
      </w:r>
      <w:r w:rsidR="00A02E4E">
        <w:rPr>
          <w:rFonts w:ascii="Times New Roman" w:hAnsi="Times New Roman"/>
          <w:sz w:val="28"/>
          <w:szCs w:val="28"/>
        </w:rPr>
        <w:t xml:space="preserve"> </w:t>
      </w:r>
      <w:r w:rsidRPr="00A02E4E">
        <w:rPr>
          <w:rFonts w:ascii="Times New Roman" w:hAnsi="Times New Roman"/>
          <w:sz w:val="28"/>
          <w:szCs w:val="28"/>
        </w:rPr>
        <w:t>документах, отражения ее на счетах бухгалтерского учета и в бухгалтерской отчетности</w:t>
      </w:r>
      <w:r w:rsidR="00FD5EDB" w:rsidRPr="00A02E4E">
        <w:rPr>
          <w:rFonts w:ascii="Times New Roman" w:hAnsi="Times New Roman"/>
          <w:sz w:val="28"/>
          <w:szCs w:val="28"/>
        </w:rPr>
        <w:t xml:space="preserve"> </w:t>
      </w:r>
      <w:r w:rsidRPr="00A02E4E">
        <w:rPr>
          <w:rFonts w:ascii="Times New Roman" w:hAnsi="Times New Roman"/>
          <w:sz w:val="28"/>
          <w:szCs w:val="28"/>
        </w:rPr>
        <w:sym w:font="Symbol" w:char="F05B"/>
      </w:r>
      <w:r w:rsidRPr="00A02E4E">
        <w:rPr>
          <w:rFonts w:ascii="Times New Roman" w:hAnsi="Times New Roman"/>
          <w:sz w:val="28"/>
          <w:szCs w:val="28"/>
        </w:rPr>
        <w:t>6, ст.10</w:t>
      </w:r>
      <w:r w:rsidRPr="00A02E4E">
        <w:rPr>
          <w:rFonts w:ascii="Times New Roman" w:hAnsi="Times New Roman"/>
          <w:sz w:val="28"/>
          <w:szCs w:val="28"/>
        </w:rPr>
        <w:sym w:font="Symbol" w:char="F05D"/>
      </w:r>
      <w:r w:rsidR="00FD5EDB" w:rsidRPr="00A02E4E">
        <w:rPr>
          <w:rFonts w:ascii="Times New Roman" w:hAnsi="Times New Roman"/>
          <w:sz w:val="28"/>
          <w:szCs w:val="28"/>
        </w:rPr>
        <w:t>.</w:t>
      </w:r>
    </w:p>
    <w:p w:rsidR="004D2B64" w:rsidRPr="00A02E4E" w:rsidRDefault="004D2B64"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На заключительном этапе проверки аудитор должен установить соответствие данных аналитического учета по реализации продукции (работ, услуг) с данными синтетического учета (журнала-ордера, Главной книги). Взаимной сверкой записей операций по реализации в разных регистрах можно установить точность отражения сумм и правильность корреспонденции счетов по этим операциям.</w:t>
      </w:r>
    </w:p>
    <w:p w:rsidR="004D2B64" w:rsidRPr="00A02E4E" w:rsidRDefault="004D2B64" w:rsidP="00A02E4E">
      <w:pPr>
        <w:pStyle w:val="ConsNormal"/>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По данным регистров синтетического и аналитического учета аудитор устанавливает:</w:t>
      </w:r>
    </w:p>
    <w:p w:rsidR="004D2B64" w:rsidRPr="00A02E4E" w:rsidRDefault="004D2B64" w:rsidP="00A02E4E">
      <w:pPr>
        <w:pStyle w:val="ConsNormal"/>
        <w:widowControl/>
        <w:numPr>
          <w:ilvl w:val="0"/>
          <w:numId w:val="30"/>
        </w:numPr>
        <w:tabs>
          <w:tab w:val="clear" w:pos="1418"/>
        </w:tabs>
        <w:spacing w:line="360" w:lineRule="auto"/>
        <w:ind w:left="0" w:firstLine="709"/>
        <w:jc w:val="both"/>
        <w:rPr>
          <w:rFonts w:ascii="Times New Roman" w:hAnsi="Times New Roman" w:cs="Times New Roman"/>
          <w:sz w:val="28"/>
          <w:szCs w:val="28"/>
        </w:rPr>
      </w:pPr>
      <w:r w:rsidRPr="00A02E4E">
        <w:rPr>
          <w:rFonts w:ascii="Times New Roman" w:hAnsi="Times New Roman" w:cs="Times New Roman"/>
          <w:sz w:val="28"/>
          <w:szCs w:val="28"/>
        </w:rPr>
        <w:t>участников сделок и их число;</w:t>
      </w:r>
    </w:p>
    <w:p w:rsidR="004D2B64" w:rsidRPr="00A02E4E" w:rsidRDefault="004D2B64" w:rsidP="00A02E4E">
      <w:pPr>
        <w:pStyle w:val="ConsNormal"/>
        <w:widowControl/>
        <w:numPr>
          <w:ilvl w:val="0"/>
          <w:numId w:val="30"/>
        </w:numPr>
        <w:tabs>
          <w:tab w:val="clear" w:pos="1418"/>
        </w:tabs>
        <w:spacing w:line="360" w:lineRule="auto"/>
        <w:ind w:left="0" w:firstLine="709"/>
        <w:jc w:val="both"/>
        <w:rPr>
          <w:rFonts w:ascii="Times New Roman" w:hAnsi="Times New Roman" w:cs="Times New Roman"/>
          <w:sz w:val="28"/>
          <w:szCs w:val="28"/>
        </w:rPr>
      </w:pPr>
      <w:r w:rsidRPr="00A02E4E">
        <w:rPr>
          <w:rFonts w:ascii="Times New Roman" w:hAnsi="Times New Roman" w:cs="Times New Roman"/>
          <w:sz w:val="28"/>
          <w:szCs w:val="28"/>
        </w:rPr>
        <w:t>применяемые формы платежей (в безналичном порядке, с использованием наличных денежных средств, векселями, взаимозачетами, путем прямого обмена продукцией и товарами);</w:t>
      </w:r>
    </w:p>
    <w:p w:rsidR="004D2B64" w:rsidRPr="00A02E4E" w:rsidRDefault="004D2B64" w:rsidP="00A02E4E">
      <w:pPr>
        <w:pStyle w:val="ConsNormal"/>
        <w:widowControl/>
        <w:numPr>
          <w:ilvl w:val="0"/>
          <w:numId w:val="30"/>
        </w:numPr>
        <w:tabs>
          <w:tab w:val="clear" w:pos="1418"/>
        </w:tabs>
        <w:spacing w:line="360" w:lineRule="auto"/>
        <w:ind w:left="0" w:firstLine="709"/>
        <w:jc w:val="both"/>
        <w:rPr>
          <w:rFonts w:ascii="Times New Roman" w:hAnsi="Times New Roman" w:cs="Times New Roman"/>
          <w:sz w:val="28"/>
          <w:szCs w:val="28"/>
        </w:rPr>
      </w:pPr>
      <w:r w:rsidRPr="00A02E4E">
        <w:rPr>
          <w:rFonts w:ascii="Times New Roman" w:hAnsi="Times New Roman" w:cs="Times New Roman"/>
          <w:sz w:val="28"/>
          <w:szCs w:val="28"/>
        </w:rPr>
        <w:t>порядок ведения аналитического учета (виды продаж (опт, розница и т.д.) виды расчетов, участники, сроки возникновения и т.п.);</w:t>
      </w:r>
    </w:p>
    <w:p w:rsidR="004D2B64" w:rsidRPr="00A02E4E" w:rsidRDefault="004D2B64" w:rsidP="00A02E4E">
      <w:pPr>
        <w:pStyle w:val="ConsNormal"/>
        <w:widowControl/>
        <w:numPr>
          <w:ilvl w:val="0"/>
          <w:numId w:val="30"/>
        </w:numPr>
        <w:tabs>
          <w:tab w:val="clear" w:pos="1418"/>
        </w:tabs>
        <w:spacing w:line="360" w:lineRule="auto"/>
        <w:ind w:left="0" w:firstLine="709"/>
        <w:jc w:val="both"/>
        <w:rPr>
          <w:rFonts w:ascii="Times New Roman" w:hAnsi="Times New Roman" w:cs="Times New Roman"/>
          <w:sz w:val="28"/>
          <w:szCs w:val="28"/>
        </w:rPr>
      </w:pPr>
      <w:r w:rsidRPr="00A02E4E">
        <w:rPr>
          <w:rFonts w:ascii="Times New Roman" w:hAnsi="Times New Roman" w:cs="Times New Roman"/>
          <w:sz w:val="28"/>
          <w:szCs w:val="28"/>
        </w:rPr>
        <w:t>нестандартные (нетипичные) бухгалтерские записи.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Регистры синтетического и аналитического учета включают:</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1. Главную книгу;</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2. Журнал-ордер №11;</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3. Ведомость выпуска готовой продукции;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4. Ведомость отгрузки и реализации готовой продукции;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5. Количественно суммовые карточки, оборотные ведомости.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Хозяйственные</w:t>
      </w:r>
      <w:r w:rsidR="00A02E4E">
        <w:rPr>
          <w:rFonts w:ascii="Times New Roman" w:hAnsi="Times New Roman"/>
          <w:sz w:val="28"/>
          <w:szCs w:val="28"/>
        </w:rPr>
        <w:t xml:space="preserve"> </w:t>
      </w:r>
      <w:r w:rsidRPr="00A02E4E">
        <w:rPr>
          <w:rFonts w:ascii="Times New Roman" w:hAnsi="Times New Roman"/>
          <w:sz w:val="28"/>
          <w:szCs w:val="28"/>
        </w:rPr>
        <w:t>операции</w:t>
      </w:r>
      <w:r w:rsidR="00A02E4E">
        <w:rPr>
          <w:rFonts w:ascii="Times New Roman" w:hAnsi="Times New Roman"/>
          <w:sz w:val="28"/>
          <w:szCs w:val="28"/>
        </w:rPr>
        <w:t xml:space="preserve"> </w:t>
      </w:r>
      <w:r w:rsidRPr="00A02E4E">
        <w:rPr>
          <w:rFonts w:ascii="Times New Roman" w:hAnsi="Times New Roman"/>
          <w:sz w:val="28"/>
          <w:szCs w:val="28"/>
        </w:rPr>
        <w:t>должны</w:t>
      </w:r>
      <w:r w:rsidR="00A02E4E">
        <w:rPr>
          <w:rFonts w:ascii="Times New Roman" w:hAnsi="Times New Roman"/>
          <w:sz w:val="28"/>
          <w:szCs w:val="28"/>
        </w:rPr>
        <w:t xml:space="preserve"> </w:t>
      </w:r>
      <w:r w:rsidRPr="00A02E4E">
        <w:rPr>
          <w:rFonts w:ascii="Times New Roman" w:hAnsi="Times New Roman"/>
          <w:sz w:val="28"/>
          <w:szCs w:val="28"/>
        </w:rPr>
        <w:t>отражаться</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регистрах бухгалтерского</w:t>
      </w:r>
      <w:r w:rsidR="00A02E4E">
        <w:rPr>
          <w:rFonts w:ascii="Times New Roman" w:hAnsi="Times New Roman"/>
          <w:sz w:val="28"/>
          <w:szCs w:val="28"/>
        </w:rPr>
        <w:t xml:space="preserve"> </w:t>
      </w:r>
      <w:r w:rsidRPr="00A02E4E">
        <w:rPr>
          <w:rFonts w:ascii="Times New Roman" w:hAnsi="Times New Roman"/>
          <w:sz w:val="28"/>
          <w:szCs w:val="28"/>
        </w:rPr>
        <w:t>учета</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хронологической</w:t>
      </w:r>
      <w:r w:rsidR="00A02E4E">
        <w:rPr>
          <w:rFonts w:ascii="Times New Roman" w:hAnsi="Times New Roman"/>
          <w:sz w:val="28"/>
          <w:szCs w:val="28"/>
        </w:rPr>
        <w:t xml:space="preserve"> </w:t>
      </w:r>
      <w:r w:rsidRPr="00A02E4E">
        <w:rPr>
          <w:rFonts w:ascii="Times New Roman" w:hAnsi="Times New Roman"/>
          <w:sz w:val="28"/>
          <w:szCs w:val="28"/>
        </w:rPr>
        <w:t>последовательности</w:t>
      </w:r>
      <w:r w:rsidR="00A02E4E">
        <w:rPr>
          <w:rFonts w:ascii="Times New Roman" w:hAnsi="Times New Roman"/>
          <w:sz w:val="28"/>
          <w:szCs w:val="28"/>
        </w:rPr>
        <w:t xml:space="preserve"> </w:t>
      </w:r>
      <w:r w:rsidRPr="00A02E4E">
        <w:rPr>
          <w:rFonts w:ascii="Times New Roman" w:hAnsi="Times New Roman"/>
          <w:sz w:val="28"/>
          <w:szCs w:val="28"/>
        </w:rPr>
        <w:t>и группироваться по соответствующим счетам бухгалтерского учета</w:t>
      </w:r>
      <w:r w:rsidR="00FD5EDB" w:rsidRPr="00A02E4E">
        <w:rPr>
          <w:rFonts w:ascii="Times New Roman" w:hAnsi="Times New Roman"/>
          <w:sz w:val="28"/>
          <w:szCs w:val="28"/>
        </w:rPr>
        <w:t xml:space="preserve"> </w:t>
      </w:r>
      <w:r w:rsidRPr="00A02E4E">
        <w:rPr>
          <w:rFonts w:ascii="Times New Roman" w:hAnsi="Times New Roman"/>
          <w:sz w:val="28"/>
          <w:szCs w:val="28"/>
        </w:rPr>
        <w:sym w:font="Symbol" w:char="F05B"/>
      </w:r>
      <w:r w:rsidRPr="00A02E4E">
        <w:rPr>
          <w:rFonts w:ascii="Times New Roman" w:hAnsi="Times New Roman"/>
          <w:sz w:val="28"/>
          <w:szCs w:val="28"/>
        </w:rPr>
        <w:t>6, ст.10</w:t>
      </w:r>
      <w:r w:rsidRPr="00A02E4E">
        <w:rPr>
          <w:rFonts w:ascii="Times New Roman" w:hAnsi="Times New Roman"/>
          <w:sz w:val="28"/>
          <w:szCs w:val="28"/>
        </w:rPr>
        <w:sym w:font="Symbol" w:char="F05D"/>
      </w:r>
      <w:r w:rsidR="00FD5EDB" w:rsidRPr="00A02E4E">
        <w:rPr>
          <w:rFonts w:ascii="Times New Roman" w:hAnsi="Times New Roman"/>
          <w:sz w:val="28"/>
          <w:szCs w:val="28"/>
        </w:rPr>
        <w:t>.</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Под</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синтетическим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реализации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готовой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понимается отражение в бухгалтерском учете всего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объема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отгрузки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отпуска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двух оценках: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фактической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себестоимости,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отпускным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ценам,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целью выявления финансовых результатов деятельности организации за отчетный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месяц или период с начала года и за год.</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Реализованная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работы,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услуги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учитываются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62 "Расчёты с покупателями и заказчиками".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Учет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отгрузки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реализации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организуется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разрезе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субсчетов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 синтетических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показателей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журнале-ордере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№11,</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предназначенном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для отражения оборотов по кредиту счетов 44, 45, 62, 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аналитических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данных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 счетам 45 и 62. Журнал-ордер № 11</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заполняется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основании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аналитических данных ведомостей № 15 и 16. Важно знать, что аналитические данные к</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счетам 45 и 62 приводятся в журнале-ордере № 11</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фактической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себестоимости,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 суммах по предъявленным счетам или заменяющим их документам, и в обороте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 только за отчетный месяц, но и с начала года, с отражением сумм НДС.</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Поступившие платежи за реализованную продукцию отражают по дебету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счета 51</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"Расчетный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других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кредита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62</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"Расчеты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 покупателями и заказчиками".</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Синтетический учет отгруженной, отпущенной,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неоплаченной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 ведется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45</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"Товары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отгруженные",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если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моментом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реализации считается дата платежа.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Кроме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45</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может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использоваться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 некоторых других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случаях,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когда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момент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перехода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собственности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 совпадает с моментом передачи продукции покупателю или перевозчику.</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 связи с переходом организаций на учет реализации 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моменту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отгрузки аналитический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факта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реализации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объеме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отгруженной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 организуется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отдельной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ведомости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16/1</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реализации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 (работ, услуг) по отгрузке», которая заменяет раздел II ведомости № 16.</w:t>
      </w:r>
    </w:p>
    <w:p w:rsidR="00FD5EDB"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Аналитичность ведомости №</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16/1</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достаточно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показательна потому что:</w:t>
      </w:r>
    </w:p>
    <w:p w:rsidR="00FD5EDB"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 ведется в разрезе каждого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платежного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вида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продукции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 количества;</w:t>
      </w:r>
    </w:p>
    <w:p w:rsidR="00FD5EDB"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 содержит перечень неоплаченных документов 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начало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месяца;</w:t>
      </w:r>
    </w:p>
    <w:p w:rsidR="00FD5EDB"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3) перечень платежных документов 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объем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отгрузки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отчетный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месяц;</w:t>
      </w:r>
    </w:p>
    <w:p w:rsidR="00FD5EDB"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 неоплаченные документы на конец месяца;</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5) все указанные количественные показатели оцениваются: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фактической себестоимости, по отпускным (договорным) ценам, по сумме НДС.</w:t>
      </w:r>
    </w:p>
    <w:p w:rsidR="004D2B64" w:rsidRPr="00A02E4E" w:rsidRDefault="004D2B6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Ведомость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16/1</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заполняется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основе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отгрузочных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платежных документов, справок-расчетов о фактической себестоимости, выписок</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банка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из расчетных и прочих счетов организации.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проведении проверки правильности, полноты</w:t>
      </w:r>
      <w:r w:rsidR="00A02E4E">
        <w:rPr>
          <w:rFonts w:ascii="Times New Roman" w:hAnsi="Times New Roman"/>
          <w:sz w:val="28"/>
          <w:szCs w:val="28"/>
        </w:rPr>
        <w:t xml:space="preserve"> </w:t>
      </w:r>
      <w:r w:rsidRPr="00A02E4E">
        <w:rPr>
          <w:rFonts w:ascii="Times New Roman" w:hAnsi="Times New Roman"/>
          <w:sz w:val="28"/>
          <w:szCs w:val="28"/>
        </w:rPr>
        <w:t>и своевременности записей в регистры синтетического и аналитического учета отгрузки и реализации готовой продукции необходимо установить:</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1. правильность и своевременность оформления документа на сдачу продукции из производства на склад;</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2. правильность отражения в бухгалтерском учете операций связанных с выпуском готовой продукции;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3. правильность определения производственной себестоимости готовой продукции по видам заказов;</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4. достоверность отражения фактической себестоимости отгруженной продукции (дебет счета 45 «Товары отгруженные» кредит счета 43 «Готовая продукция»);</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5. правильность расчета суммы отклонений фактической себестоимости от плановой и их списания;</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6. правильность составления бухгалтерских проводок по учету выпуска готовой продукции (работ, услуг);</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7. в случае, когда продукция отпускается покупателям непосредственно со складов, следует обращать внимание на наличие надлежащим образом оформленных доверенностей на ее получение.</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8. правильность ведения журнала-ордера №10/1 и ведомости №16/1 «Учет</w:t>
      </w:r>
      <w:r w:rsidR="00A02E4E">
        <w:rPr>
          <w:rFonts w:ascii="Times New Roman" w:hAnsi="Times New Roman"/>
          <w:sz w:val="28"/>
          <w:szCs w:val="28"/>
        </w:rPr>
        <w:t xml:space="preserve"> </w:t>
      </w:r>
      <w:r w:rsidRPr="00A02E4E">
        <w:rPr>
          <w:rFonts w:ascii="Times New Roman" w:hAnsi="Times New Roman"/>
          <w:sz w:val="28"/>
          <w:szCs w:val="28"/>
        </w:rPr>
        <w:t>реализации</w:t>
      </w:r>
      <w:r w:rsidR="00A02E4E">
        <w:rPr>
          <w:rFonts w:ascii="Times New Roman" w:hAnsi="Times New Roman"/>
          <w:sz w:val="28"/>
          <w:szCs w:val="28"/>
        </w:rPr>
        <w:t xml:space="preserve"> </w:t>
      </w:r>
      <w:r w:rsidRPr="00A02E4E">
        <w:rPr>
          <w:rFonts w:ascii="Times New Roman" w:hAnsi="Times New Roman"/>
          <w:sz w:val="28"/>
          <w:szCs w:val="28"/>
        </w:rPr>
        <w:t>продукции (работ, услуг) по отгрузке» (при журнально-ордерной форме учета);</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9. соответствие записей аналитического и синтетического учета по балансовым записям счета 43 «Готовая продукция» и счета 40 «Выпуск продукции» записям в главной книге и балансе.</w:t>
      </w:r>
    </w:p>
    <w:p w:rsidR="00D31A8C" w:rsidRPr="00A02E4E" w:rsidRDefault="00D31A8C" w:rsidP="00A02E4E">
      <w:pPr>
        <w:pStyle w:val="2"/>
        <w:spacing w:before="0" w:after="0" w:line="360" w:lineRule="auto"/>
        <w:ind w:firstLine="709"/>
        <w:jc w:val="both"/>
        <w:rPr>
          <w:rFonts w:ascii="Times New Roman" w:hAnsi="Times New Roman" w:cs="Times New Roman"/>
          <w:bCs w:val="0"/>
          <w:i w:val="0"/>
          <w:iCs w:val="0"/>
          <w:color w:val="auto"/>
        </w:rPr>
      </w:pPr>
      <w:bookmarkStart w:id="11" w:name="_Toc172497134"/>
    </w:p>
    <w:p w:rsidR="004D2B64" w:rsidRPr="00A02E4E" w:rsidRDefault="00777FDC" w:rsidP="00A459BD">
      <w:pPr>
        <w:pStyle w:val="2"/>
        <w:spacing w:before="0" w:after="0" w:line="360" w:lineRule="auto"/>
        <w:ind w:firstLine="709"/>
        <w:jc w:val="center"/>
        <w:rPr>
          <w:rFonts w:ascii="Times New Roman" w:hAnsi="Times New Roman" w:cs="Times New Roman"/>
          <w:bCs w:val="0"/>
          <w:i w:val="0"/>
          <w:iCs w:val="0"/>
          <w:color w:val="auto"/>
        </w:rPr>
      </w:pPr>
      <w:r w:rsidRPr="00A02E4E">
        <w:rPr>
          <w:rFonts w:ascii="Times New Roman" w:hAnsi="Times New Roman" w:cs="Times New Roman"/>
          <w:bCs w:val="0"/>
          <w:i w:val="0"/>
          <w:iCs w:val="0"/>
          <w:color w:val="auto"/>
        </w:rPr>
        <w:t xml:space="preserve">1.10 </w:t>
      </w:r>
      <w:r w:rsidR="004D2B64" w:rsidRPr="00A02E4E">
        <w:rPr>
          <w:rFonts w:ascii="Times New Roman" w:hAnsi="Times New Roman" w:cs="Times New Roman"/>
          <w:bCs w:val="0"/>
          <w:i w:val="0"/>
          <w:iCs w:val="0"/>
          <w:color w:val="auto"/>
        </w:rPr>
        <w:t>Проверка достоверности и взаимоувязки показателей бухгалтерской и статистической отчетности по отгруженной и реализованной продукции</w:t>
      </w:r>
      <w:bookmarkEnd w:id="11"/>
    </w:p>
    <w:p w:rsidR="00D31A8C" w:rsidRPr="00A02E4E" w:rsidRDefault="00D31A8C" w:rsidP="00A02E4E">
      <w:pPr>
        <w:spacing w:after="0" w:line="360" w:lineRule="auto"/>
        <w:ind w:firstLine="709"/>
        <w:jc w:val="both"/>
        <w:rPr>
          <w:rFonts w:ascii="Times New Roman" w:hAnsi="Times New Roman"/>
          <w:sz w:val="28"/>
          <w:szCs w:val="28"/>
        </w:rPr>
      </w:pP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Основной объем информации и финансово-хозяйственной деятельности предприятия содержится в бухгалтерской отчетности, отражающей все аспекты отгрузки и реализации готовой продукции в денежном выражении и одновременно представляющий собой завершающий этап учетных работ за отчетный период</w:t>
      </w:r>
      <w:r w:rsidR="00777FDC" w:rsidRPr="00A02E4E">
        <w:rPr>
          <w:rFonts w:ascii="Times New Roman" w:hAnsi="Times New Roman"/>
          <w:sz w:val="28"/>
          <w:szCs w:val="28"/>
        </w:rPr>
        <w:t xml:space="preserve"> </w:t>
      </w:r>
      <w:r w:rsidRPr="00A02E4E">
        <w:rPr>
          <w:rFonts w:ascii="Times New Roman" w:hAnsi="Times New Roman"/>
          <w:sz w:val="28"/>
          <w:szCs w:val="28"/>
        </w:rPr>
        <w:sym w:font="Symbol" w:char="F05B"/>
      </w:r>
      <w:r w:rsidRPr="00A02E4E">
        <w:rPr>
          <w:rFonts w:ascii="Times New Roman" w:hAnsi="Times New Roman"/>
          <w:sz w:val="28"/>
          <w:szCs w:val="28"/>
        </w:rPr>
        <w:t>4,с.390</w:t>
      </w:r>
      <w:r w:rsidRPr="00A02E4E">
        <w:rPr>
          <w:rFonts w:ascii="Times New Roman" w:hAnsi="Times New Roman"/>
          <w:sz w:val="28"/>
          <w:szCs w:val="28"/>
        </w:rPr>
        <w:sym w:font="Symbol" w:char="F05D"/>
      </w:r>
      <w:r w:rsidR="00777FDC"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Бухгалтерская</w:t>
      </w:r>
      <w:r w:rsidR="00A02E4E">
        <w:rPr>
          <w:rFonts w:ascii="Times New Roman" w:hAnsi="Times New Roman"/>
          <w:sz w:val="28"/>
          <w:szCs w:val="28"/>
        </w:rPr>
        <w:t xml:space="preserve"> </w:t>
      </w:r>
      <w:r w:rsidRPr="00A02E4E">
        <w:rPr>
          <w:rFonts w:ascii="Times New Roman" w:hAnsi="Times New Roman"/>
          <w:sz w:val="28"/>
          <w:szCs w:val="28"/>
        </w:rPr>
        <w:t>(финансовая)</w:t>
      </w:r>
      <w:r w:rsidR="00A02E4E">
        <w:rPr>
          <w:rFonts w:ascii="Times New Roman" w:hAnsi="Times New Roman"/>
          <w:sz w:val="28"/>
          <w:szCs w:val="28"/>
        </w:rPr>
        <w:t xml:space="preserve"> </w:t>
      </w:r>
      <w:r w:rsidRPr="00A02E4E">
        <w:rPr>
          <w:rFonts w:ascii="Times New Roman" w:hAnsi="Times New Roman"/>
          <w:sz w:val="28"/>
          <w:szCs w:val="28"/>
        </w:rPr>
        <w:t>отчётность</w:t>
      </w:r>
      <w:r w:rsidR="00A02E4E">
        <w:rPr>
          <w:rFonts w:ascii="Times New Roman" w:hAnsi="Times New Roman"/>
          <w:sz w:val="28"/>
          <w:szCs w:val="28"/>
        </w:rPr>
        <w:t xml:space="preserve"> </w:t>
      </w:r>
      <w:r w:rsidRPr="00A02E4E">
        <w:rPr>
          <w:rFonts w:ascii="Times New Roman" w:hAnsi="Times New Roman"/>
          <w:sz w:val="28"/>
          <w:szCs w:val="28"/>
        </w:rPr>
        <w:t>подлежит обязательной</w:t>
      </w:r>
      <w:r w:rsidR="00A02E4E">
        <w:rPr>
          <w:rFonts w:ascii="Times New Roman" w:hAnsi="Times New Roman"/>
          <w:sz w:val="28"/>
          <w:szCs w:val="28"/>
        </w:rPr>
        <w:t xml:space="preserve"> </w:t>
      </w:r>
      <w:r w:rsidRPr="00A02E4E">
        <w:rPr>
          <w:rFonts w:ascii="Times New Roman" w:hAnsi="Times New Roman"/>
          <w:sz w:val="28"/>
          <w:szCs w:val="28"/>
        </w:rPr>
        <w:t>аудиторской</w:t>
      </w:r>
      <w:r w:rsidR="00A02E4E">
        <w:rPr>
          <w:rFonts w:ascii="Times New Roman" w:hAnsi="Times New Roman"/>
          <w:sz w:val="28"/>
          <w:szCs w:val="28"/>
        </w:rPr>
        <w:t xml:space="preserve"> </w:t>
      </w:r>
      <w:r w:rsidRPr="00A02E4E">
        <w:rPr>
          <w:rFonts w:ascii="Times New Roman" w:hAnsi="Times New Roman"/>
          <w:sz w:val="28"/>
          <w:szCs w:val="28"/>
        </w:rPr>
        <w:t>проверке</w:t>
      </w:r>
      <w:r w:rsidR="00A02E4E">
        <w:rPr>
          <w:rFonts w:ascii="Times New Roman" w:hAnsi="Times New Roman"/>
          <w:sz w:val="28"/>
          <w:szCs w:val="28"/>
        </w:rPr>
        <w:t xml:space="preserve"> </w:t>
      </w:r>
      <w:r w:rsidRPr="00A02E4E">
        <w:rPr>
          <w:rFonts w:ascii="Times New Roman" w:hAnsi="Times New Roman"/>
          <w:sz w:val="28"/>
          <w:szCs w:val="28"/>
        </w:rPr>
        <w:t>и</w:t>
      </w:r>
      <w:r w:rsidR="00A02E4E">
        <w:rPr>
          <w:rFonts w:ascii="Times New Roman" w:hAnsi="Times New Roman"/>
          <w:sz w:val="28"/>
          <w:szCs w:val="28"/>
        </w:rPr>
        <w:t xml:space="preserve"> </w:t>
      </w:r>
      <w:r w:rsidRPr="00A02E4E">
        <w:rPr>
          <w:rFonts w:ascii="Times New Roman" w:hAnsi="Times New Roman"/>
          <w:sz w:val="28"/>
          <w:szCs w:val="28"/>
        </w:rPr>
        <w:t>подтверждению</w:t>
      </w:r>
      <w:r w:rsidR="00A02E4E">
        <w:rPr>
          <w:rFonts w:ascii="Times New Roman" w:hAnsi="Times New Roman"/>
          <w:sz w:val="28"/>
          <w:szCs w:val="28"/>
        </w:rPr>
        <w:t xml:space="preserve"> </w:t>
      </w:r>
      <w:r w:rsidRPr="00A02E4E">
        <w:rPr>
          <w:rFonts w:ascii="Times New Roman" w:hAnsi="Times New Roman"/>
          <w:sz w:val="28"/>
          <w:szCs w:val="28"/>
        </w:rPr>
        <w:t>её</w:t>
      </w:r>
      <w:r w:rsidR="00A02E4E">
        <w:rPr>
          <w:rFonts w:ascii="Times New Roman" w:hAnsi="Times New Roman"/>
          <w:sz w:val="28"/>
          <w:szCs w:val="28"/>
        </w:rPr>
        <w:t xml:space="preserve"> </w:t>
      </w:r>
      <w:r w:rsidRPr="00A02E4E">
        <w:rPr>
          <w:rFonts w:ascii="Times New Roman" w:hAnsi="Times New Roman"/>
          <w:sz w:val="28"/>
          <w:szCs w:val="28"/>
        </w:rPr>
        <w:t>достоверности независимым аудитором.</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Чтобы</w:t>
      </w:r>
      <w:r w:rsidR="00A02E4E">
        <w:rPr>
          <w:rFonts w:ascii="Times New Roman" w:hAnsi="Times New Roman"/>
          <w:sz w:val="28"/>
          <w:szCs w:val="28"/>
        </w:rPr>
        <w:t xml:space="preserve"> </w:t>
      </w:r>
      <w:r w:rsidRPr="00A02E4E">
        <w:rPr>
          <w:rFonts w:ascii="Times New Roman" w:hAnsi="Times New Roman"/>
          <w:sz w:val="28"/>
          <w:szCs w:val="28"/>
        </w:rPr>
        <w:t>быть уверенным</w:t>
      </w:r>
      <w:r w:rsidR="00A02E4E">
        <w:rPr>
          <w:rFonts w:ascii="Times New Roman" w:hAnsi="Times New Roman"/>
          <w:sz w:val="28"/>
          <w:szCs w:val="28"/>
        </w:rPr>
        <w:t xml:space="preserve"> </w:t>
      </w:r>
      <w:r w:rsidRPr="00A02E4E">
        <w:rPr>
          <w:rFonts w:ascii="Times New Roman" w:hAnsi="Times New Roman"/>
          <w:sz w:val="28"/>
          <w:szCs w:val="28"/>
        </w:rPr>
        <w:t>в правильности</w:t>
      </w:r>
      <w:r w:rsidR="00A02E4E">
        <w:rPr>
          <w:rFonts w:ascii="Times New Roman" w:hAnsi="Times New Roman"/>
          <w:sz w:val="28"/>
          <w:szCs w:val="28"/>
        </w:rPr>
        <w:t xml:space="preserve"> </w:t>
      </w:r>
      <w:r w:rsidRPr="00A02E4E">
        <w:rPr>
          <w:rFonts w:ascii="Times New Roman" w:hAnsi="Times New Roman"/>
          <w:sz w:val="28"/>
          <w:szCs w:val="28"/>
        </w:rPr>
        <w:t>показателей</w:t>
      </w:r>
      <w:r w:rsidR="00A02E4E">
        <w:rPr>
          <w:rFonts w:ascii="Times New Roman" w:hAnsi="Times New Roman"/>
          <w:sz w:val="28"/>
          <w:szCs w:val="28"/>
        </w:rPr>
        <w:t xml:space="preserve"> </w:t>
      </w:r>
      <w:r w:rsidRPr="00A02E4E">
        <w:rPr>
          <w:rFonts w:ascii="Times New Roman" w:hAnsi="Times New Roman"/>
          <w:sz w:val="28"/>
          <w:szCs w:val="28"/>
        </w:rPr>
        <w:t>годовой</w:t>
      </w:r>
      <w:r w:rsidR="00A02E4E">
        <w:rPr>
          <w:rFonts w:ascii="Times New Roman" w:hAnsi="Times New Roman"/>
          <w:sz w:val="28"/>
          <w:szCs w:val="28"/>
        </w:rPr>
        <w:t xml:space="preserve"> </w:t>
      </w:r>
      <w:r w:rsidRPr="00A02E4E">
        <w:rPr>
          <w:rFonts w:ascii="Times New Roman" w:hAnsi="Times New Roman"/>
          <w:sz w:val="28"/>
          <w:szCs w:val="28"/>
        </w:rPr>
        <w:t>бухгалтерской отчетности</w:t>
      </w:r>
      <w:r w:rsidR="00A02E4E">
        <w:rPr>
          <w:rFonts w:ascii="Times New Roman" w:hAnsi="Times New Roman"/>
          <w:sz w:val="28"/>
          <w:szCs w:val="28"/>
        </w:rPr>
        <w:t xml:space="preserve"> </w:t>
      </w:r>
      <w:r w:rsidRPr="00A02E4E">
        <w:rPr>
          <w:rFonts w:ascii="Times New Roman" w:hAnsi="Times New Roman"/>
          <w:sz w:val="28"/>
          <w:szCs w:val="28"/>
        </w:rPr>
        <w:t>на</w:t>
      </w:r>
      <w:r w:rsidR="00A02E4E">
        <w:rPr>
          <w:rFonts w:ascii="Times New Roman" w:hAnsi="Times New Roman"/>
          <w:sz w:val="28"/>
          <w:szCs w:val="28"/>
        </w:rPr>
        <w:t xml:space="preserve"> </w:t>
      </w:r>
      <w:r w:rsidRPr="00A02E4E">
        <w:rPr>
          <w:rFonts w:ascii="Times New Roman" w:hAnsi="Times New Roman"/>
          <w:sz w:val="28"/>
          <w:szCs w:val="28"/>
        </w:rPr>
        <w:t>предприятии</w:t>
      </w:r>
      <w:r w:rsidR="00A02E4E">
        <w:rPr>
          <w:rFonts w:ascii="Times New Roman" w:hAnsi="Times New Roman"/>
          <w:sz w:val="28"/>
          <w:szCs w:val="28"/>
        </w:rPr>
        <w:t xml:space="preserve"> </w:t>
      </w:r>
      <w:r w:rsidRPr="00A02E4E">
        <w:rPr>
          <w:rFonts w:ascii="Times New Roman" w:hAnsi="Times New Roman"/>
          <w:sz w:val="28"/>
          <w:szCs w:val="28"/>
        </w:rPr>
        <w:t>необходимо</w:t>
      </w:r>
      <w:r w:rsidR="00A02E4E">
        <w:rPr>
          <w:rFonts w:ascii="Times New Roman" w:hAnsi="Times New Roman"/>
          <w:sz w:val="28"/>
          <w:szCs w:val="28"/>
        </w:rPr>
        <w:t xml:space="preserve"> </w:t>
      </w:r>
      <w:r w:rsidRPr="00A02E4E">
        <w:rPr>
          <w:rFonts w:ascii="Times New Roman" w:hAnsi="Times New Roman"/>
          <w:sz w:val="28"/>
          <w:szCs w:val="28"/>
        </w:rPr>
        <w:t>еще</w:t>
      </w:r>
      <w:r w:rsidR="00A02E4E">
        <w:rPr>
          <w:rFonts w:ascii="Times New Roman" w:hAnsi="Times New Roman"/>
          <w:sz w:val="28"/>
          <w:szCs w:val="28"/>
        </w:rPr>
        <w:t xml:space="preserve"> </w:t>
      </w:r>
      <w:r w:rsidRPr="00A02E4E">
        <w:rPr>
          <w:rFonts w:ascii="Times New Roman" w:hAnsi="Times New Roman"/>
          <w:sz w:val="28"/>
          <w:szCs w:val="28"/>
        </w:rPr>
        <w:t>раз</w:t>
      </w:r>
      <w:r w:rsidR="00A02E4E">
        <w:rPr>
          <w:rFonts w:ascii="Times New Roman" w:hAnsi="Times New Roman"/>
          <w:sz w:val="28"/>
          <w:szCs w:val="28"/>
        </w:rPr>
        <w:t xml:space="preserve"> </w:t>
      </w:r>
      <w:r w:rsidRPr="00A02E4E">
        <w:rPr>
          <w:rFonts w:ascii="Times New Roman" w:hAnsi="Times New Roman"/>
          <w:sz w:val="28"/>
          <w:szCs w:val="28"/>
        </w:rPr>
        <w:t>проверить</w:t>
      </w:r>
      <w:r w:rsidR="00A02E4E">
        <w:rPr>
          <w:rFonts w:ascii="Times New Roman" w:hAnsi="Times New Roman"/>
          <w:sz w:val="28"/>
          <w:szCs w:val="28"/>
        </w:rPr>
        <w:t xml:space="preserve"> </w:t>
      </w:r>
      <w:r w:rsidRPr="00A02E4E">
        <w:rPr>
          <w:rFonts w:ascii="Times New Roman" w:hAnsi="Times New Roman"/>
          <w:sz w:val="28"/>
          <w:szCs w:val="28"/>
        </w:rPr>
        <w:t>записи бухгалтерского учета и</w:t>
      </w:r>
      <w:r w:rsidR="00A02E4E">
        <w:rPr>
          <w:rFonts w:ascii="Times New Roman" w:hAnsi="Times New Roman"/>
          <w:sz w:val="28"/>
          <w:szCs w:val="28"/>
        </w:rPr>
        <w:t xml:space="preserve"> </w:t>
      </w:r>
      <w:r w:rsidRPr="00A02E4E">
        <w:rPr>
          <w:rFonts w:ascii="Times New Roman" w:hAnsi="Times New Roman"/>
          <w:sz w:val="28"/>
          <w:szCs w:val="28"/>
        </w:rPr>
        <w:t>убедиться</w:t>
      </w:r>
      <w:r w:rsidR="00A02E4E">
        <w:rPr>
          <w:rFonts w:ascii="Times New Roman" w:hAnsi="Times New Roman"/>
          <w:sz w:val="28"/>
          <w:szCs w:val="28"/>
        </w:rPr>
        <w:t xml:space="preserve"> </w:t>
      </w:r>
      <w:r w:rsidRPr="00A02E4E">
        <w:rPr>
          <w:rFonts w:ascii="Times New Roman" w:hAnsi="Times New Roman"/>
          <w:sz w:val="28"/>
          <w:szCs w:val="28"/>
        </w:rPr>
        <w:t>в том,</w:t>
      </w:r>
      <w:r w:rsidR="00A02E4E">
        <w:rPr>
          <w:rFonts w:ascii="Times New Roman" w:hAnsi="Times New Roman"/>
          <w:sz w:val="28"/>
          <w:szCs w:val="28"/>
        </w:rPr>
        <w:t xml:space="preserve"> </w:t>
      </w:r>
      <w:r w:rsidRPr="00A02E4E">
        <w:rPr>
          <w:rFonts w:ascii="Times New Roman" w:hAnsi="Times New Roman"/>
          <w:sz w:val="28"/>
          <w:szCs w:val="28"/>
        </w:rPr>
        <w:t>что:</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на счетах бухгалтерского учета</w:t>
      </w:r>
      <w:r w:rsidR="00A02E4E">
        <w:rPr>
          <w:rFonts w:ascii="Times New Roman" w:hAnsi="Times New Roman"/>
          <w:sz w:val="28"/>
          <w:szCs w:val="28"/>
        </w:rPr>
        <w:t xml:space="preserve"> </w:t>
      </w:r>
      <w:r w:rsidRPr="00A02E4E">
        <w:rPr>
          <w:rFonts w:ascii="Times New Roman" w:hAnsi="Times New Roman"/>
          <w:sz w:val="28"/>
          <w:szCs w:val="28"/>
        </w:rPr>
        <w:t>предприятия отражены вс</w:t>
      </w:r>
      <w:r w:rsidR="00E05AE4" w:rsidRPr="00A02E4E">
        <w:rPr>
          <w:rFonts w:ascii="Times New Roman" w:hAnsi="Times New Roman"/>
          <w:sz w:val="28"/>
          <w:szCs w:val="28"/>
        </w:rPr>
        <w:t xml:space="preserve">е хозяйственные </w:t>
      </w:r>
      <w:r w:rsidRPr="00A02E4E">
        <w:rPr>
          <w:rFonts w:ascii="Times New Roman" w:hAnsi="Times New Roman"/>
          <w:sz w:val="28"/>
          <w:szCs w:val="28"/>
        </w:rPr>
        <w:t>операции по отгрузке и реализации готовой продукции отчетного</w:t>
      </w:r>
      <w:r w:rsidR="00A02E4E">
        <w:rPr>
          <w:rFonts w:ascii="Times New Roman" w:hAnsi="Times New Roman"/>
          <w:sz w:val="28"/>
          <w:szCs w:val="28"/>
        </w:rPr>
        <w:t xml:space="preserve"> </w:t>
      </w:r>
      <w:r w:rsidRPr="00A02E4E">
        <w:rPr>
          <w:rFonts w:ascii="Times New Roman" w:hAnsi="Times New Roman"/>
          <w:sz w:val="28"/>
          <w:szCs w:val="28"/>
        </w:rPr>
        <w:t>года (полнота отражения);</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записи</w:t>
      </w:r>
      <w:r w:rsidR="00A02E4E">
        <w:rPr>
          <w:rFonts w:ascii="Times New Roman" w:hAnsi="Times New Roman"/>
          <w:sz w:val="28"/>
          <w:szCs w:val="28"/>
        </w:rPr>
        <w:t xml:space="preserve"> </w:t>
      </w: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бухгалтерском</w:t>
      </w:r>
      <w:r w:rsidR="00A02E4E">
        <w:rPr>
          <w:rFonts w:ascii="Times New Roman" w:hAnsi="Times New Roman"/>
          <w:sz w:val="28"/>
          <w:szCs w:val="28"/>
        </w:rPr>
        <w:t xml:space="preserve"> </w:t>
      </w:r>
      <w:r w:rsidRPr="00A02E4E">
        <w:rPr>
          <w:rFonts w:ascii="Times New Roman" w:hAnsi="Times New Roman"/>
          <w:sz w:val="28"/>
          <w:szCs w:val="28"/>
        </w:rPr>
        <w:t>учете</w:t>
      </w:r>
      <w:r w:rsidR="00A02E4E">
        <w:rPr>
          <w:rFonts w:ascii="Times New Roman" w:hAnsi="Times New Roman"/>
          <w:sz w:val="28"/>
          <w:szCs w:val="28"/>
        </w:rPr>
        <w:t xml:space="preserve"> </w:t>
      </w:r>
      <w:r w:rsidRPr="00A02E4E">
        <w:rPr>
          <w:rFonts w:ascii="Times New Roman" w:hAnsi="Times New Roman"/>
          <w:sz w:val="28"/>
          <w:szCs w:val="28"/>
        </w:rPr>
        <w:t>произведены на основании</w:t>
      </w:r>
      <w:r w:rsidR="00A02E4E">
        <w:rPr>
          <w:rFonts w:ascii="Times New Roman" w:hAnsi="Times New Roman"/>
          <w:sz w:val="28"/>
          <w:szCs w:val="28"/>
        </w:rPr>
        <w:t xml:space="preserve"> </w:t>
      </w:r>
      <w:r w:rsidRPr="00A02E4E">
        <w:rPr>
          <w:rFonts w:ascii="Times New Roman" w:hAnsi="Times New Roman"/>
          <w:sz w:val="28"/>
          <w:szCs w:val="28"/>
        </w:rPr>
        <w:t>соответствующих</w:t>
      </w:r>
      <w:r w:rsidR="00A02E4E">
        <w:rPr>
          <w:rFonts w:ascii="Times New Roman" w:hAnsi="Times New Roman"/>
          <w:sz w:val="28"/>
          <w:szCs w:val="28"/>
        </w:rPr>
        <w:t xml:space="preserve"> </w:t>
      </w:r>
      <w:r w:rsidRPr="00A02E4E">
        <w:rPr>
          <w:rFonts w:ascii="Times New Roman" w:hAnsi="Times New Roman"/>
          <w:sz w:val="28"/>
          <w:szCs w:val="28"/>
        </w:rPr>
        <w:t>первичных документов (обоснованность отражения);</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отражение хозяйственных</w:t>
      </w:r>
      <w:r w:rsidR="00A02E4E">
        <w:rPr>
          <w:rFonts w:ascii="Times New Roman" w:hAnsi="Times New Roman"/>
          <w:sz w:val="28"/>
          <w:szCs w:val="28"/>
        </w:rPr>
        <w:t xml:space="preserve"> </w:t>
      </w:r>
      <w:r w:rsidRPr="00A02E4E">
        <w:rPr>
          <w:rFonts w:ascii="Times New Roman" w:hAnsi="Times New Roman"/>
          <w:sz w:val="28"/>
          <w:szCs w:val="28"/>
        </w:rPr>
        <w:t>операций</w:t>
      </w:r>
      <w:r w:rsidR="00A02E4E">
        <w:rPr>
          <w:rFonts w:ascii="Times New Roman" w:hAnsi="Times New Roman"/>
          <w:sz w:val="28"/>
          <w:szCs w:val="28"/>
        </w:rPr>
        <w:t xml:space="preserve"> </w:t>
      </w:r>
      <w:r w:rsidRPr="00A02E4E">
        <w:rPr>
          <w:rFonts w:ascii="Times New Roman" w:hAnsi="Times New Roman"/>
          <w:sz w:val="28"/>
          <w:szCs w:val="28"/>
        </w:rPr>
        <w:t>не противоречит соответствующим</w:t>
      </w:r>
      <w:r w:rsidR="00A02E4E">
        <w:rPr>
          <w:rFonts w:ascii="Times New Roman" w:hAnsi="Times New Roman"/>
          <w:sz w:val="28"/>
          <w:szCs w:val="28"/>
        </w:rPr>
        <w:t xml:space="preserve"> </w:t>
      </w:r>
      <w:r w:rsidRPr="00A02E4E">
        <w:rPr>
          <w:rFonts w:ascii="Times New Roman" w:hAnsi="Times New Roman"/>
          <w:sz w:val="28"/>
          <w:szCs w:val="28"/>
        </w:rPr>
        <w:t>положениям</w:t>
      </w:r>
      <w:r w:rsidR="00A02E4E">
        <w:rPr>
          <w:rFonts w:ascii="Times New Roman" w:hAnsi="Times New Roman"/>
          <w:sz w:val="28"/>
          <w:szCs w:val="28"/>
        </w:rPr>
        <w:t xml:space="preserve"> </w:t>
      </w:r>
      <w:r w:rsidRPr="00A02E4E">
        <w:rPr>
          <w:rFonts w:ascii="Times New Roman" w:hAnsi="Times New Roman"/>
          <w:sz w:val="28"/>
          <w:szCs w:val="28"/>
        </w:rPr>
        <w:t>действующих нормативных</w:t>
      </w:r>
      <w:r w:rsidR="00A02E4E">
        <w:rPr>
          <w:rFonts w:ascii="Times New Roman" w:hAnsi="Times New Roman"/>
          <w:sz w:val="28"/>
          <w:szCs w:val="28"/>
        </w:rPr>
        <w:t xml:space="preserve"> </w:t>
      </w:r>
      <w:r w:rsidRPr="00A02E4E">
        <w:rPr>
          <w:rFonts w:ascii="Times New Roman" w:hAnsi="Times New Roman"/>
          <w:sz w:val="28"/>
          <w:szCs w:val="28"/>
        </w:rPr>
        <w:t>актов (правильность отражения);</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w:t>
      </w:r>
      <w:r w:rsidR="00A02E4E">
        <w:rPr>
          <w:rFonts w:ascii="Times New Roman" w:hAnsi="Times New Roman"/>
          <w:sz w:val="28"/>
          <w:szCs w:val="28"/>
        </w:rPr>
        <w:t xml:space="preserve"> </w:t>
      </w:r>
      <w:r w:rsidRPr="00A02E4E">
        <w:rPr>
          <w:rFonts w:ascii="Times New Roman" w:hAnsi="Times New Roman"/>
          <w:sz w:val="28"/>
          <w:szCs w:val="28"/>
        </w:rPr>
        <w:t>частности,</w:t>
      </w:r>
      <w:r w:rsidR="00A02E4E">
        <w:rPr>
          <w:rFonts w:ascii="Times New Roman" w:hAnsi="Times New Roman"/>
          <w:sz w:val="28"/>
          <w:szCs w:val="28"/>
        </w:rPr>
        <w:t xml:space="preserve"> </w:t>
      </w:r>
      <w:r w:rsidRPr="00A02E4E">
        <w:rPr>
          <w:rFonts w:ascii="Times New Roman" w:hAnsi="Times New Roman"/>
          <w:sz w:val="28"/>
          <w:szCs w:val="28"/>
        </w:rPr>
        <w:t>используемые</w:t>
      </w:r>
      <w:r w:rsidR="00A02E4E">
        <w:rPr>
          <w:rFonts w:ascii="Times New Roman" w:hAnsi="Times New Roman"/>
          <w:sz w:val="28"/>
          <w:szCs w:val="28"/>
        </w:rPr>
        <w:t xml:space="preserve"> </w:t>
      </w:r>
      <w:r w:rsidRPr="00A02E4E">
        <w:rPr>
          <w:rFonts w:ascii="Times New Roman" w:hAnsi="Times New Roman"/>
          <w:sz w:val="28"/>
          <w:szCs w:val="28"/>
        </w:rPr>
        <w:t>бухгалтером</w:t>
      </w:r>
      <w:r w:rsidR="00A02E4E">
        <w:rPr>
          <w:rFonts w:ascii="Times New Roman" w:hAnsi="Times New Roman"/>
          <w:sz w:val="28"/>
          <w:szCs w:val="28"/>
        </w:rPr>
        <w:t xml:space="preserve"> </w:t>
      </w:r>
      <w:r w:rsidRPr="00A02E4E">
        <w:rPr>
          <w:rFonts w:ascii="Times New Roman" w:hAnsi="Times New Roman"/>
          <w:sz w:val="28"/>
          <w:szCs w:val="28"/>
        </w:rPr>
        <w:t>проводки</w:t>
      </w:r>
      <w:r w:rsidR="00A02E4E">
        <w:rPr>
          <w:rFonts w:ascii="Times New Roman" w:hAnsi="Times New Roman"/>
          <w:sz w:val="28"/>
          <w:szCs w:val="28"/>
        </w:rPr>
        <w:t xml:space="preserve"> </w:t>
      </w:r>
      <w:r w:rsidRPr="00A02E4E">
        <w:rPr>
          <w:rFonts w:ascii="Times New Roman" w:hAnsi="Times New Roman"/>
          <w:sz w:val="28"/>
          <w:szCs w:val="28"/>
        </w:rPr>
        <w:t>должны</w:t>
      </w:r>
      <w:r w:rsidR="00A02E4E">
        <w:rPr>
          <w:rFonts w:ascii="Times New Roman" w:hAnsi="Times New Roman"/>
          <w:sz w:val="28"/>
          <w:szCs w:val="28"/>
        </w:rPr>
        <w:t xml:space="preserve"> </w:t>
      </w:r>
      <w:r w:rsidRPr="00A02E4E">
        <w:rPr>
          <w:rFonts w:ascii="Times New Roman" w:hAnsi="Times New Roman"/>
          <w:sz w:val="28"/>
          <w:szCs w:val="28"/>
        </w:rPr>
        <w:t>быть предусмотрены</w:t>
      </w:r>
      <w:r w:rsidR="00A02E4E">
        <w:rPr>
          <w:rFonts w:ascii="Times New Roman" w:hAnsi="Times New Roman"/>
          <w:sz w:val="28"/>
          <w:szCs w:val="28"/>
        </w:rPr>
        <w:t xml:space="preserve"> </w:t>
      </w:r>
      <w:r w:rsidRPr="00A02E4E">
        <w:rPr>
          <w:rFonts w:ascii="Times New Roman" w:hAnsi="Times New Roman"/>
          <w:sz w:val="28"/>
          <w:szCs w:val="28"/>
        </w:rPr>
        <w:t>Инструкцией</w:t>
      </w:r>
      <w:r w:rsidR="00A02E4E">
        <w:rPr>
          <w:rFonts w:ascii="Times New Roman" w:hAnsi="Times New Roman"/>
          <w:sz w:val="28"/>
          <w:szCs w:val="28"/>
        </w:rPr>
        <w:t xml:space="preserve"> </w:t>
      </w:r>
      <w:r w:rsidRPr="00A02E4E">
        <w:rPr>
          <w:rFonts w:ascii="Times New Roman" w:hAnsi="Times New Roman"/>
          <w:sz w:val="28"/>
          <w:szCs w:val="28"/>
        </w:rPr>
        <w:t>по</w:t>
      </w:r>
      <w:r w:rsidR="00A02E4E">
        <w:rPr>
          <w:rFonts w:ascii="Times New Roman" w:hAnsi="Times New Roman"/>
          <w:sz w:val="28"/>
          <w:szCs w:val="28"/>
        </w:rPr>
        <w:t xml:space="preserve"> </w:t>
      </w:r>
      <w:r w:rsidRPr="00A02E4E">
        <w:rPr>
          <w:rFonts w:ascii="Times New Roman" w:hAnsi="Times New Roman"/>
          <w:sz w:val="28"/>
          <w:szCs w:val="28"/>
        </w:rPr>
        <w:t>применению</w:t>
      </w:r>
      <w:r w:rsidR="00A02E4E">
        <w:rPr>
          <w:rFonts w:ascii="Times New Roman" w:hAnsi="Times New Roman"/>
          <w:sz w:val="28"/>
          <w:szCs w:val="28"/>
        </w:rPr>
        <w:t xml:space="preserve"> </w:t>
      </w:r>
      <w:r w:rsidRPr="00A02E4E">
        <w:rPr>
          <w:rFonts w:ascii="Times New Roman" w:hAnsi="Times New Roman"/>
          <w:sz w:val="28"/>
          <w:szCs w:val="28"/>
        </w:rPr>
        <w:t>Плана</w:t>
      </w:r>
      <w:r w:rsidR="00A02E4E">
        <w:rPr>
          <w:rFonts w:ascii="Times New Roman" w:hAnsi="Times New Roman"/>
          <w:sz w:val="28"/>
          <w:szCs w:val="28"/>
        </w:rPr>
        <w:t xml:space="preserve"> </w:t>
      </w:r>
      <w:r w:rsidRPr="00A02E4E">
        <w:rPr>
          <w:rFonts w:ascii="Times New Roman" w:hAnsi="Times New Roman"/>
          <w:sz w:val="28"/>
          <w:szCs w:val="28"/>
        </w:rPr>
        <w:t>счетов</w:t>
      </w:r>
      <w:r w:rsidR="00A02E4E">
        <w:rPr>
          <w:rFonts w:ascii="Times New Roman" w:hAnsi="Times New Roman"/>
          <w:sz w:val="28"/>
          <w:szCs w:val="28"/>
        </w:rPr>
        <w:t xml:space="preserve"> </w:t>
      </w:r>
      <w:r w:rsidRPr="00A02E4E">
        <w:rPr>
          <w:rFonts w:ascii="Times New Roman" w:hAnsi="Times New Roman"/>
          <w:sz w:val="28"/>
          <w:szCs w:val="28"/>
        </w:rPr>
        <w:t>финансово- хозяйственной</w:t>
      </w:r>
      <w:r w:rsidR="00A02E4E">
        <w:rPr>
          <w:rFonts w:ascii="Times New Roman" w:hAnsi="Times New Roman"/>
          <w:sz w:val="28"/>
          <w:szCs w:val="28"/>
        </w:rPr>
        <w:t xml:space="preserve"> </w:t>
      </w:r>
      <w:r w:rsidRPr="00A02E4E">
        <w:rPr>
          <w:rFonts w:ascii="Times New Roman" w:hAnsi="Times New Roman"/>
          <w:sz w:val="28"/>
          <w:szCs w:val="28"/>
        </w:rPr>
        <w:t>деятельности предприятий.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Одной из важнейших форм отчетности является бухгалтерский баланс. Он отражает наиболее синтезированную информацию о результатах произведенных процессов</w:t>
      </w:r>
      <w:r w:rsidR="00777FDC" w:rsidRPr="00A02E4E">
        <w:rPr>
          <w:rFonts w:ascii="Times New Roman" w:hAnsi="Times New Roman"/>
          <w:sz w:val="28"/>
          <w:szCs w:val="28"/>
        </w:rPr>
        <w:t xml:space="preserve"> </w:t>
      </w:r>
      <w:r w:rsidRPr="00A02E4E">
        <w:rPr>
          <w:rFonts w:ascii="Times New Roman" w:hAnsi="Times New Roman"/>
          <w:sz w:val="28"/>
          <w:szCs w:val="28"/>
        </w:rPr>
        <w:sym w:font="Symbol" w:char="F05B"/>
      </w:r>
      <w:r w:rsidRPr="00A02E4E">
        <w:rPr>
          <w:rFonts w:ascii="Times New Roman" w:hAnsi="Times New Roman"/>
          <w:sz w:val="28"/>
          <w:szCs w:val="28"/>
        </w:rPr>
        <w:t>4, с.391</w:t>
      </w:r>
      <w:r w:rsidRPr="00A02E4E">
        <w:rPr>
          <w:rFonts w:ascii="Times New Roman" w:hAnsi="Times New Roman"/>
          <w:sz w:val="28"/>
          <w:szCs w:val="28"/>
        </w:rPr>
        <w:sym w:font="Symbol" w:char="F05D"/>
      </w:r>
      <w:r w:rsidR="00777FDC"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проверке правильности составления бухгалтерского баланса обращают внимание на следующие моменты:</w:t>
      </w:r>
    </w:p>
    <w:p w:rsidR="004D2B64" w:rsidRPr="00A02E4E" w:rsidRDefault="004D2B64" w:rsidP="00A02E4E">
      <w:pPr>
        <w:numPr>
          <w:ilvl w:val="0"/>
          <w:numId w:val="1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Данные статей баланса на начало периода должны соответствовать данным баланса за предшествующий период. При изменении вступительного баланса на начало года по сравнению с отчетным за предыдущий год должны быть даны соответствующие разъяснения.</w:t>
      </w:r>
    </w:p>
    <w:p w:rsidR="004D2B64" w:rsidRPr="00A02E4E" w:rsidRDefault="004D2B64" w:rsidP="00A02E4E">
      <w:pPr>
        <w:numPr>
          <w:ilvl w:val="0"/>
          <w:numId w:val="1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Данные статей на конец отчетного периода должны быть подтверждены результатами инвентаризации.</w:t>
      </w:r>
    </w:p>
    <w:p w:rsidR="004D2B64" w:rsidRPr="00A02E4E" w:rsidRDefault="004D2B64" w:rsidP="00A02E4E">
      <w:pPr>
        <w:numPr>
          <w:ilvl w:val="0"/>
          <w:numId w:val="1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Сумма статей</w:t>
      </w:r>
      <w:r w:rsidR="00A02E4E">
        <w:rPr>
          <w:rFonts w:ascii="Times New Roman" w:hAnsi="Times New Roman"/>
          <w:sz w:val="28"/>
          <w:szCs w:val="28"/>
        </w:rPr>
        <w:t xml:space="preserve"> </w:t>
      </w:r>
      <w:r w:rsidRPr="00A02E4E">
        <w:rPr>
          <w:rFonts w:ascii="Times New Roman" w:hAnsi="Times New Roman"/>
          <w:sz w:val="28"/>
          <w:szCs w:val="28"/>
        </w:rPr>
        <w:t>баланса по расчетам с финансовыми, налоговыми органами, учреждениями банков должна быть согласована с ними и тождественна.</w:t>
      </w:r>
    </w:p>
    <w:p w:rsidR="004D2B64" w:rsidRPr="00A02E4E" w:rsidRDefault="004D2B64" w:rsidP="00A02E4E">
      <w:pPr>
        <w:numPr>
          <w:ilvl w:val="0"/>
          <w:numId w:val="1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Данные заключительного баланса должны соответствовать остаткам по счетам Главной книги или другого аналогичного регистра бухгалтерского учета на конец отчетного года.</w:t>
      </w:r>
    </w:p>
    <w:p w:rsidR="004D2B64" w:rsidRPr="00A02E4E" w:rsidRDefault="004D2B64" w:rsidP="00A02E4E">
      <w:pPr>
        <w:numPr>
          <w:ilvl w:val="0"/>
          <w:numId w:val="1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Данные балансов на начало и конец отчетного года должны быть сопоставимы. Любые расхождения в методологии формирования одной и той же статьи вступительного и заключительного балансов должны быть объяснены</w:t>
      </w:r>
      <w:r w:rsidR="00777FDC" w:rsidRPr="00A02E4E">
        <w:rPr>
          <w:rFonts w:ascii="Times New Roman" w:hAnsi="Times New Roman"/>
          <w:sz w:val="28"/>
          <w:szCs w:val="28"/>
        </w:rPr>
        <w:t xml:space="preserve"> </w:t>
      </w:r>
      <w:r w:rsidRPr="00A02E4E">
        <w:rPr>
          <w:rFonts w:ascii="Times New Roman" w:hAnsi="Times New Roman"/>
          <w:sz w:val="28"/>
          <w:szCs w:val="28"/>
        </w:rPr>
        <w:sym w:font="Symbol" w:char="F05B"/>
      </w:r>
      <w:r w:rsidRPr="00A02E4E">
        <w:rPr>
          <w:rFonts w:ascii="Times New Roman" w:hAnsi="Times New Roman"/>
          <w:sz w:val="28"/>
          <w:szCs w:val="28"/>
        </w:rPr>
        <w:t>4, с.391</w:t>
      </w:r>
      <w:r w:rsidRPr="00A02E4E">
        <w:rPr>
          <w:rFonts w:ascii="Times New Roman" w:hAnsi="Times New Roman"/>
          <w:sz w:val="28"/>
          <w:szCs w:val="28"/>
        </w:rPr>
        <w:sym w:font="Symbol" w:char="F05D"/>
      </w:r>
      <w:r w:rsidR="00777FDC" w:rsidRPr="00A02E4E">
        <w:rPr>
          <w:rFonts w:ascii="Times New Roman" w:hAnsi="Times New Roman"/>
          <w:sz w:val="28"/>
          <w:szCs w:val="28"/>
        </w:rPr>
        <w:t>.</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проверке организации учета отгрузки</w:t>
      </w:r>
      <w:r w:rsidR="00A02E4E">
        <w:rPr>
          <w:rFonts w:ascii="Times New Roman" w:hAnsi="Times New Roman"/>
          <w:sz w:val="28"/>
          <w:szCs w:val="28"/>
        </w:rPr>
        <w:t xml:space="preserve"> </w:t>
      </w:r>
      <w:r w:rsidRPr="00A02E4E">
        <w:rPr>
          <w:rFonts w:ascii="Times New Roman" w:hAnsi="Times New Roman"/>
          <w:sz w:val="28"/>
          <w:szCs w:val="28"/>
        </w:rPr>
        <w:t>и реализации продукции необходимо установить</w:t>
      </w:r>
      <w:r w:rsidR="00A02E4E">
        <w:rPr>
          <w:rFonts w:ascii="Times New Roman" w:hAnsi="Times New Roman"/>
          <w:sz w:val="28"/>
          <w:szCs w:val="28"/>
        </w:rPr>
        <w:t xml:space="preserve"> </w:t>
      </w:r>
      <w:r w:rsidRPr="00A02E4E">
        <w:rPr>
          <w:rFonts w:ascii="Times New Roman" w:hAnsi="Times New Roman"/>
          <w:sz w:val="28"/>
          <w:szCs w:val="28"/>
        </w:rPr>
        <w:t>и проверить наличие договоров на поставку готовой продукции и правильность их оформления, соблюдения способа определения выручки по счетам 46,47,48, ведение синтетического и аналитического учета по счетам 45,46,47,48,62,64.</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Данные синтетического и аналитического учета, отражающим хозяйственные операции по отгрузке и реализации готовой продукции, являются исходными для составления приложения №2 к бухгалтерскому балансу "Отчет о прибылях и убытках".</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Отчет о прибылях и убытках характеризует финансовые результаты деятельности организации за отчетный период, то есть за тот период, за который организация составляет отчетность (квартал, полгода, девять месяцев, год). Данный документ содержит следующие показатели:</w:t>
      </w:r>
    </w:p>
    <w:p w:rsidR="004D2B64" w:rsidRPr="00A02E4E" w:rsidRDefault="004D2B64" w:rsidP="00A02E4E">
      <w:pPr>
        <w:pStyle w:val="aa"/>
        <w:numPr>
          <w:ilvl w:val="0"/>
          <w:numId w:val="19"/>
        </w:numPr>
        <w:tabs>
          <w:tab w:val="clear" w:pos="360"/>
        </w:tabs>
        <w:spacing w:after="0" w:line="360" w:lineRule="auto"/>
        <w:ind w:left="0" w:firstLine="709"/>
        <w:jc w:val="both"/>
        <w:rPr>
          <w:color w:val="auto"/>
        </w:rPr>
      </w:pPr>
      <w:r w:rsidRPr="00A02E4E">
        <w:rPr>
          <w:color w:val="auto"/>
        </w:rPr>
        <w:t>выручка от продажи товаров, продукции, работ, услуг (за минусом налога на добавленную стоимость, акцизов и иных налогов и обязательных платежей, то есть нетто-выручка);</w:t>
      </w:r>
    </w:p>
    <w:p w:rsidR="004D2B64" w:rsidRPr="00A02E4E" w:rsidRDefault="004D2B64" w:rsidP="00A02E4E">
      <w:pPr>
        <w:pStyle w:val="aa"/>
        <w:numPr>
          <w:ilvl w:val="0"/>
          <w:numId w:val="19"/>
        </w:numPr>
        <w:tabs>
          <w:tab w:val="clear" w:pos="360"/>
        </w:tabs>
        <w:spacing w:after="0" w:line="360" w:lineRule="auto"/>
        <w:ind w:left="0" w:firstLine="709"/>
        <w:jc w:val="both"/>
        <w:rPr>
          <w:color w:val="auto"/>
        </w:rPr>
      </w:pPr>
      <w:r w:rsidRPr="00A02E4E">
        <w:rPr>
          <w:color w:val="auto"/>
        </w:rPr>
        <w:t>себестоимость проданных товаров, продукции, работ, услуг (кроме коммерческих и управленческих расходов);</w:t>
      </w:r>
    </w:p>
    <w:p w:rsidR="004D2B64" w:rsidRPr="00A02E4E" w:rsidRDefault="004D2B64" w:rsidP="00A02E4E">
      <w:pPr>
        <w:pStyle w:val="aa"/>
        <w:numPr>
          <w:ilvl w:val="0"/>
          <w:numId w:val="19"/>
        </w:numPr>
        <w:tabs>
          <w:tab w:val="clear" w:pos="360"/>
        </w:tabs>
        <w:spacing w:after="0" w:line="360" w:lineRule="auto"/>
        <w:ind w:left="0" w:firstLine="709"/>
        <w:jc w:val="both"/>
        <w:rPr>
          <w:color w:val="auto"/>
        </w:rPr>
      </w:pPr>
      <w:r w:rsidRPr="00A02E4E">
        <w:rPr>
          <w:color w:val="auto"/>
        </w:rPr>
        <w:t>валовая прибыль;</w:t>
      </w:r>
    </w:p>
    <w:p w:rsidR="004D2B64" w:rsidRPr="00A02E4E" w:rsidRDefault="004D2B64" w:rsidP="00A02E4E">
      <w:pPr>
        <w:pStyle w:val="aa"/>
        <w:numPr>
          <w:ilvl w:val="0"/>
          <w:numId w:val="19"/>
        </w:numPr>
        <w:tabs>
          <w:tab w:val="clear" w:pos="360"/>
        </w:tabs>
        <w:spacing w:after="0" w:line="360" w:lineRule="auto"/>
        <w:ind w:left="0" w:firstLine="709"/>
        <w:jc w:val="both"/>
        <w:rPr>
          <w:color w:val="auto"/>
        </w:rPr>
      </w:pPr>
      <w:r w:rsidRPr="00A02E4E">
        <w:rPr>
          <w:color w:val="auto"/>
        </w:rPr>
        <w:t>коммерческие расходы (расходы, связанные со сбытом, издержки обращения);</w:t>
      </w:r>
    </w:p>
    <w:p w:rsidR="004D2B64" w:rsidRPr="00A02E4E" w:rsidRDefault="004D2B64" w:rsidP="00A02E4E">
      <w:pPr>
        <w:pStyle w:val="aa"/>
        <w:numPr>
          <w:ilvl w:val="0"/>
          <w:numId w:val="19"/>
        </w:numPr>
        <w:tabs>
          <w:tab w:val="clear" w:pos="360"/>
        </w:tabs>
        <w:spacing w:after="0" w:line="360" w:lineRule="auto"/>
        <w:ind w:left="0" w:firstLine="709"/>
        <w:jc w:val="both"/>
        <w:rPr>
          <w:color w:val="auto"/>
        </w:rPr>
      </w:pPr>
      <w:r w:rsidRPr="00A02E4E">
        <w:rPr>
          <w:color w:val="auto"/>
        </w:rPr>
        <w:t>управленческие расходы;</w:t>
      </w:r>
    </w:p>
    <w:p w:rsidR="004D2B64" w:rsidRPr="00A02E4E" w:rsidRDefault="004D2B64" w:rsidP="00A02E4E">
      <w:pPr>
        <w:pStyle w:val="aa"/>
        <w:numPr>
          <w:ilvl w:val="0"/>
          <w:numId w:val="19"/>
        </w:numPr>
        <w:tabs>
          <w:tab w:val="clear" w:pos="360"/>
        </w:tabs>
        <w:spacing w:after="0" w:line="360" w:lineRule="auto"/>
        <w:ind w:left="0" w:firstLine="709"/>
        <w:jc w:val="both"/>
        <w:rPr>
          <w:color w:val="auto"/>
        </w:rPr>
      </w:pPr>
      <w:r w:rsidRPr="00A02E4E">
        <w:rPr>
          <w:color w:val="auto"/>
        </w:rPr>
        <w:t>прибыль (убыток) от продаж.</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Отчетность предприятия составляется на основании данных всех видов текущего учета - бухгалтерского, статистического, оперативного. Бухгалтерская отчетность организации должна отражать состав ее имущества и источники его формирования (в том числе имущество производств, хозяйств, иных структурных подразделений, а также филиалов и представительств, выделенных на отдельный баланс и не являющихся юридическими лицами) на отчетную дату, а также финансовые результаты за отчетный период. В отчетности могут содержаться как количественные, так и качественные характеристики, стоимостные и натуральные показатели.</w:t>
      </w:r>
    </w:p>
    <w:p w:rsidR="004D2B64" w:rsidRPr="00A02E4E" w:rsidRDefault="004D2B64" w:rsidP="00A02E4E">
      <w:pPr>
        <w:pStyle w:val="22"/>
        <w:widowControl w:val="0"/>
        <w:spacing w:after="0" w:line="360" w:lineRule="auto"/>
        <w:ind w:left="0" w:firstLine="709"/>
        <w:jc w:val="both"/>
        <w:rPr>
          <w:noProof/>
          <w:snapToGrid w:val="0"/>
          <w:color w:val="auto"/>
        </w:rPr>
      </w:pPr>
      <w:r w:rsidRPr="00A02E4E">
        <w:rPr>
          <w:noProof/>
          <w:snapToGrid w:val="0"/>
          <w:color w:val="auto"/>
        </w:rPr>
        <w:t>Достоверность бухгалтерской отчетности во всех существенных отношениях представляет такую степень точночти ее показателей, при которой квалифицированный пользователь этой отчетности делает правильные выводы и принимает правильные экономические решения. При этом выделяют две стороны существенности: качественную и количественную. С качественной точки зрения аудиторы должны исрользовать свое профессиональное суждение для определения того, существенны ли отмеченные в ходе проверки отклонения. С количественной точки зрения устанавливается, превосходят ли по отдельности и в сумме обнаруженные отклонения количественный критерий – уровень существенности.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Бухгалтерская (финансовая) отчетность составляется специально подготовленными специалистами и подлежит обязательной проверке (аудиту) в установленных законодательством случаях, тем самым подтверждается достоверность информации, содержащейся в бухгалтерской (финансовой) отчетности и повышается ее полезность в качестве источника информации относительно данных статистического учета.</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Должностные лица и иные уполномоченные лица, а также индивидуальные предприниматели за нарушение порядка представления и искажение данных государственной статистической отчетности несут ответственность в соответствии с законодательством </w:t>
      </w:r>
      <w:r w:rsidR="00777FDC" w:rsidRPr="00A02E4E">
        <w:rPr>
          <w:rFonts w:ascii="Times New Roman" w:hAnsi="Times New Roman"/>
          <w:sz w:val="28"/>
          <w:szCs w:val="28"/>
        </w:rPr>
        <w:t>РФ</w:t>
      </w:r>
      <w:r w:rsidRPr="00A02E4E">
        <w:rPr>
          <w:rFonts w:ascii="Times New Roman" w:hAnsi="Times New Roman"/>
          <w:sz w:val="28"/>
          <w:szCs w:val="28"/>
        </w:rPr>
        <w:t>.</w:t>
      </w:r>
    </w:p>
    <w:p w:rsidR="00F81D3B" w:rsidRPr="00A02E4E" w:rsidRDefault="00F81D3B" w:rsidP="00A02E4E">
      <w:pPr>
        <w:spacing w:after="0" w:line="360" w:lineRule="auto"/>
        <w:ind w:firstLine="709"/>
        <w:jc w:val="both"/>
        <w:rPr>
          <w:rFonts w:ascii="Times New Roman" w:hAnsi="Times New Roman"/>
          <w:sz w:val="28"/>
          <w:szCs w:val="28"/>
        </w:rPr>
      </w:pPr>
    </w:p>
    <w:p w:rsidR="00985A2B" w:rsidRDefault="00A459BD" w:rsidP="00A459B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bookmarkStart w:id="12" w:name="_Toc172497135"/>
      <w:r w:rsidR="00985A2B" w:rsidRPr="00A02E4E">
        <w:rPr>
          <w:rFonts w:ascii="Times New Roman" w:hAnsi="Times New Roman"/>
          <w:b/>
          <w:sz w:val="28"/>
          <w:szCs w:val="28"/>
        </w:rPr>
        <w:t>ГЛАВА 2.АУДИТ УЧЕТА ГОТОВОЙ ПРОДУКЦИИ И ЕЕ РЕАЛИЗАЦИИ ООО «ПОЛЕТ»</w:t>
      </w:r>
    </w:p>
    <w:p w:rsidR="00A459BD" w:rsidRPr="00A02E4E" w:rsidRDefault="00A459BD" w:rsidP="00A459BD">
      <w:pPr>
        <w:spacing w:after="0" w:line="360" w:lineRule="auto"/>
        <w:ind w:firstLine="709"/>
        <w:jc w:val="center"/>
        <w:rPr>
          <w:rFonts w:ascii="Times New Roman" w:hAnsi="Times New Roman"/>
          <w:b/>
          <w:sz w:val="28"/>
          <w:szCs w:val="28"/>
        </w:rPr>
      </w:pPr>
    </w:p>
    <w:p w:rsidR="00985A2B" w:rsidRPr="00A02E4E" w:rsidRDefault="00985A2B" w:rsidP="00A459BD">
      <w:pPr>
        <w:autoSpaceDE w:val="0"/>
        <w:autoSpaceDN w:val="0"/>
        <w:spacing w:after="0" w:line="360" w:lineRule="auto"/>
        <w:ind w:firstLine="709"/>
        <w:jc w:val="center"/>
        <w:rPr>
          <w:rFonts w:ascii="Times New Roman" w:hAnsi="Times New Roman"/>
          <w:b/>
          <w:sz w:val="28"/>
          <w:szCs w:val="28"/>
        </w:rPr>
      </w:pPr>
      <w:r w:rsidRPr="00A02E4E">
        <w:rPr>
          <w:rFonts w:ascii="Times New Roman" w:hAnsi="Times New Roman"/>
          <w:b/>
          <w:sz w:val="28"/>
          <w:szCs w:val="28"/>
        </w:rPr>
        <w:t>2.1</w:t>
      </w:r>
      <w:r w:rsidR="00A459BD">
        <w:rPr>
          <w:rFonts w:ascii="Times New Roman" w:hAnsi="Times New Roman"/>
          <w:b/>
          <w:sz w:val="28"/>
          <w:szCs w:val="28"/>
        </w:rPr>
        <w:t xml:space="preserve"> </w:t>
      </w:r>
      <w:r w:rsidRPr="00A02E4E">
        <w:rPr>
          <w:rFonts w:ascii="Times New Roman" w:hAnsi="Times New Roman"/>
          <w:b/>
          <w:sz w:val="28"/>
          <w:szCs w:val="28"/>
        </w:rPr>
        <w:t>Организационно-экономическая характеристика ООО «П</w:t>
      </w:r>
      <w:r w:rsidR="00A459BD">
        <w:rPr>
          <w:rFonts w:ascii="Times New Roman" w:hAnsi="Times New Roman"/>
          <w:b/>
          <w:sz w:val="28"/>
          <w:szCs w:val="28"/>
        </w:rPr>
        <w:t>олет</w:t>
      </w:r>
      <w:r w:rsidRPr="00A02E4E">
        <w:rPr>
          <w:rFonts w:ascii="Times New Roman" w:hAnsi="Times New Roman"/>
          <w:b/>
          <w:sz w:val="28"/>
          <w:szCs w:val="28"/>
        </w:rPr>
        <w:t>»</w:t>
      </w:r>
    </w:p>
    <w:bookmarkEnd w:id="12"/>
    <w:p w:rsidR="004D2B64" w:rsidRPr="00A02E4E" w:rsidRDefault="004D2B64" w:rsidP="00A02E4E">
      <w:pPr>
        <w:spacing w:after="0" w:line="360" w:lineRule="auto"/>
        <w:ind w:firstLine="709"/>
        <w:jc w:val="both"/>
        <w:rPr>
          <w:rFonts w:ascii="Times New Roman" w:hAnsi="Times New Roman"/>
          <w:sz w:val="28"/>
          <w:szCs w:val="28"/>
        </w:rPr>
      </w:pP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ООО «ПОЛЕТ» организовано в </w:t>
      </w:r>
      <w:smartTag w:uri="urn:schemas-microsoft-com:office:smarttags" w:element="metricconverter">
        <w:smartTagPr>
          <w:attr w:name="ProductID" w:val="2000 г"/>
        </w:smartTagPr>
        <w:r w:rsidRPr="00A02E4E">
          <w:rPr>
            <w:rFonts w:ascii="Times New Roman" w:hAnsi="Times New Roman"/>
            <w:sz w:val="28"/>
            <w:szCs w:val="28"/>
          </w:rPr>
          <w:t>2000 г</w:t>
        </w:r>
      </w:smartTag>
      <w:r w:rsidRPr="00A02E4E">
        <w:rPr>
          <w:rFonts w:ascii="Times New Roman" w:hAnsi="Times New Roman"/>
          <w:sz w:val="28"/>
          <w:szCs w:val="28"/>
        </w:rPr>
        <w:t>. Род деятельности - производитель плодоовощных консервов, соков плодовоягодных напитков, соусов, кетчупов, повидло, пюре, варений, джемов, майонезов, горчицы.</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ООО «ПОЛЕТ» является коммерческой организацией - юридическим лицом, имеет самостоятельный баланс, печать.</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Предприятие вправе иметь штампы, бланки со своим наименованием, собственную эмблему, товарный знак (знак обслуживания), открывать в установленном порядке текущий (расчетный) и иные счета в банках.</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Основной целью деятельности предприятия является получение прибыли в интересах учредителя и коллектива.</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ООО «ПОЛЕТ» располагает собственной производственной базой.</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Для осуществления производственной деятельности ООО «ПОЛЕТ» имеет все необходимые основные производственные фонды: здания административно-бытовых корпусов, котельную, здания ангаров, и другие помещения.</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Организационная структура ООО «ПОЛЕТ»</w:t>
      </w:r>
    </w:p>
    <w:p w:rsidR="009B4EA1" w:rsidRPr="00A02E4E" w:rsidRDefault="009B4EA1" w:rsidP="00A02E4E">
      <w:pPr>
        <w:numPr>
          <w:ilvl w:val="0"/>
          <w:numId w:val="2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аппарат управления: директор, заместитель директора по коммерческим вопросам, главный бухгалтер, специалист по кадрам, планово-производственный отдел, отдел маркетинга;</w:t>
      </w:r>
    </w:p>
    <w:p w:rsidR="009B4EA1" w:rsidRPr="00A02E4E" w:rsidRDefault="009B4EA1" w:rsidP="00A02E4E">
      <w:pPr>
        <w:numPr>
          <w:ilvl w:val="0"/>
          <w:numId w:val="2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транспортный отдел;</w:t>
      </w:r>
    </w:p>
    <w:p w:rsidR="009B4EA1" w:rsidRPr="00A02E4E" w:rsidRDefault="009B4EA1" w:rsidP="00A02E4E">
      <w:pPr>
        <w:numPr>
          <w:ilvl w:val="0"/>
          <w:numId w:val="2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складское хозяйство;</w:t>
      </w:r>
    </w:p>
    <w:p w:rsidR="009B4EA1" w:rsidRPr="00A02E4E" w:rsidRDefault="009B4EA1" w:rsidP="00A02E4E">
      <w:pPr>
        <w:numPr>
          <w:ilvl w:val="0"/>
          <w:numId w:val="27"/>
        </w:numPr>
        <w:tabs>
          <w:tab w:val="clear" w:pos="7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персонал магазинов (заведующий, товаровед, администратор, продавцы, уборщики, грузчики).</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Общая численность работающих на предприятии – 155 человек. Ассортимент плодоовощной продукции, выпускаемой ООО «ПОЛЕТ» весьма разнообразен и включает по нормативно-технической документации более 100 наименований. На все виды продукции разработана нормативная документация и технологические инструкции.</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ГОСТ Р 50903-96 Консервы. Соусы овощные (12 томатных, 6 овощных, 2 перечных) ТИ по производству соусов овощных утв. 27.06.95 (СКО, ТВИСТ, полимерная тара)</w:t>
      </w:r>
    </w:p>
    <w:p w:rsidR="009B4EA1" w:rsidRPr="00A02E4E"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ГОСТ Р 51926-2002 Консервы. Икра овощная (16 наименований), ТИ по производству консервов «Икра овощная» утв. 02.12.2002 г. (использование овощных полуфабрикатов, новые виды тары и режимы стерилизации) и т.д.</w:t>
      </w:r>
    </w:p>
    <w:p w:rsidR="009B4EA1" w:rsidRDefault="009B4EA1"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последнее время повысился интерес производителя к производству консервов из грибов. По специальным заявкам были разработаны технология и ассортимент консервов из культивируемых грибов - шампиньонов и вешенок, в том числе с различными овощными добавками.</w:t>
      </w:r>
    </w:p>
    <w:p w:rsidR="00A459BD" w:rsidRPr="00A02E4E" w:rsidRDefault="00A459BD" w:rsidP="00A02E4E">
      <w:pPr>
        <w:spacing w:after="0" w:line="360" w:lineRule="auto"/>
        <w:ind w:firstLine="709"/>
        <w:jc w:val="both"/>
        <w:rPr>
          <w:rFonts w:ascii="Times New Roman" w:hAnsi="Times New Roman"/>
          <w:sz w:val="28"/>
          <w:szCs w:val="28"/>
        </w:rPr>
      </w:pPr>
    </w:p>
    <w:p w:rsidR="00985A2B" w:rsidRPr="00A02E4E" w:rsidRDefault="00985A2B" w:rsidP="00A02E4E">
      <w:pPr>
        <w:pStyle w:val="af"/>
        <w:ind w:firstLine="709"/>
        <w:rPr>
          <w:bCs/>
        </w:rPr>
      </w:pPr>
      <w:r w:rsidRPr="00A02E4E">
        <w:rPr>
          <w:bCs/>
        </w:rPr>
        <w:t>Таблица 1. Анализ основных показателей финансово-хозяйственной деятельности ООО «ПОЛЕТ» за 2005-2007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2"/>
        <w:gridCol w:w="900"/>
        <w:gridCol w:w="900"/>
        <w:gridCol w:w="900"/>
        <w:gridCol w:w="984"/>
        <w:gridCol w:w="984"/>
        <w:gridCol w:w="634"/>
        <w:gridCol w:w="850"/>
      </w:tblGrid>
      <w:tr w:rsidR="00985A2B" w:rsidRPr="00F03D23" w:rsidTr="00F03D23">
        <w:tc>
          <w:tcPr>
            <w:tcW w:w="3062" w:type="dxa"/>
            <w:vMerge w:val="restart"/>
            <w:shd w:val="clear" w:color="auto" w:fill="auto"/>
            <w:vAlign w:val="center"/>
          </w:tcPr>
          <w:p w:rsidR="00985A2B" w:rsidRPr="00F03D23" w:rsidRDefault="00985A2B" w:rsidP="00F03D23">
            <w:pPr>
              <w:spacing w:after="0" w:line="360" w:lineRule="auto"/>
              <w:jc w:val="both"/>
              <w:rPr>
                <w:rFonts w:ascii="Times New Roman" w:hAnsi="Times New Roman"/>
                <w:sz w:val="20"/>
                <w:szCs w:val="20"/>
              </w:rPr>
            </w:pPr>
            <w:r w:rsidRPr="00F03D23">
              <w:rPr>
                <w:rFonts w:ascii="Times New Roman" w:hAnsi="Times New Roman"/>
                <w:sz w:val="20"/>
                <w:szCs w:val="20"/>
              </w:rPr>
              <w:t>Показатели</w:t>
            </w:r>
          </w:p>
        </w:tc>
        <w:tc>
          <w:tcPr>
            <w:tcW w:w="900"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2005год</w:t>
            </w:r>
          </w:p>
        </w:tc>
        <w:tc>
          <w:tcPr>
            <w:tcW w:w="900"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2006год</w:t>
            </w:r>
          </w:p>
        </w:tc>
        <w:tc>
          <w:tcPr>
            <w:tcW w:w="900"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2007год</w:t>
            </w:r>
          </w:p>
        </w:tc>
        <w:tc>
          <w:tcPr>
            <w:tcW w:w="1968" w:type="dxa"/>
            <w:gridSpan w:val="2"/>
            <w:shd w:val="clear" w:color="auto" w:fill="auto"/>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Абсолютное изменение</w:t>
            </w:r>
          </w:p>
        </w:tc>
        <w:tc>
          <w:tcPr>
            <w:tcW w:w="1484" w:type="dxa"/>
            <w:gridSpan w:val="2"/>
            <w:shd w:val="clear" w:color="auto" w:fill="auto"/>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Отклонение, %</w:t>
            </w:r>
          </w:p>
        </w:tc>
      </w:tr>
      <w:tr w:rsidR="009D30EE" w:rsidRPr="00F03D23" w:rsidTr="00F03D23">
        <w:tc>
          <w:tcPr>
            <w:tcW w:w="3062" w:type="dxa"/>
            <w:vMerge/>
            <w:shd w:val="clear" w:color="auto" w:fill="auto"/>
            <w:vAlign w:val="center"/>
          </w:tcPr>
          <w:p w:rsidR="00985A2B" w:rsidRPr="00F03D23" w:rsidRDefault="00985A2B" w:rsidP="00F03D23">
            <w:pPr>
              <w:spacing w:after="0" w:line="360" w:lineRule="auto"/>
              <w:jc w:val="both"/>
              <w:rPr>
                <w:rFonts w:ascii="Times New Roman" w:hAnsi="Times New Roman"/>
                <w:sz w:val="20"/>
                <w:szCs w:val="20"/>
              </w:rPr>
            </w:pPr>
          </w:p>
        </w:tc>
        <w:tc>
          <w:tcPr>
            <w:tcW w:w="900"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Сумма,</w:t>
            </w:r>
          </w:p>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тыс.руб.</w:t>
            </w:r>
          </w:p>
        </w:tc>
        <w:tc>
          <w:tcPr>
            <w:tcW w:w="900"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Сумма,</w:t>
            </w:r>
          </w:p>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тыс.руб.</w:t>
            </w:r>
          </w:p>
        </w:tc>
        <w:tc>
          <w:tcPr>
            <w:tcW w:w="900"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Сумма,</w:t>
            </w:r>
          </w:p>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тыс.руб.</w:t>
            </w:r>
          </w:p>
        </w:tc>
        <w:tc>
          <w:tcPr>
            <w:tcW w:w="984"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2006/2</w:t>
            </w:r>
            <w:r w:rsidR="009D30EE" w:rsidRPr="00F03D23">
              <w:rPr>
                <w:rFonts w:ascii="Times New Roman" w:hAnsi="Times New Roman"/>
                <w:bCs/>
                <w:sz w:val="20"/>
                <w:szCs w:val="20"/>
              </w:rPr>
              <w:t>00</w:t>
            </w:r>
            <w:r w:rsidRPr="00F03D23">
              <w:rPr>
                <w:rFonts w:ascii="Times New Roman" w:hAnsi="Times New Roman"/>
                <w:bCs/>
                <w:sz w:val="20"/>
                <w:szCs w:val="20"/>
              </w:rPr>
              <w:t>5</w:t>
            </w:r>
          </w:p>
        </w:tc>
        <w:tc>
          <w:tcPr>
            <w:tcW w:w="984"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2007/2006</w:t>
            </w:r>
          </w:p>
        </w:tc>
        <w:tc>
          <w:tcPr>
            <w:tcW w:w="634"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2006/2005</w:t>
            </w:r>
          </w:p>
        </w:tc>
        <w:tc>
          <w:tcPr>
            <w:tcW w:w="850" w:type="dxa"/>
            <w:shd w:val="clear" w:color="auto" w:fill="auto"/>
            <w:tcMar>
              <w:left w:w="0" w:type="dxa"/>
              <w:right w:w="0" w:type="dxa"/>
            </w:tcMar>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2007/2006</w:t>
            </w:r>
          </w:p>
        </w:tc>
      </w:tr>
      <w:tr w:rsidR="009D30EE" w:rsidRPr="00F03D23" w:rsidTr="00F03D23">
        <w:tc>
          <w:tcPr>
            <w:tcW w:w="3062" w:type="dxa"/>
            <w:shd w:val="clear" w:color="auto" w:fill="auto"/>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Выручка от реализации, тыс. руб.</w:t>
            </w:r>
          </w:p>
        </w:tc>
        <w:tc>
          <w:tcPr>
            <w:tcW w:w="900"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77990</w:t>
            </w:r>
          </w:p>
        </w:tc>
        <w:tc>
          <w:tcPr>
            <w:tcW w:w="900"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78530</w:t>
            </w:r>
          </w:p>
        </w:tc>
        <w:tc>
          <w:tcPr>
            <w:tcW w:w="900"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79100</w:t>
            </w:r>
          </w:p>
        </w:tc>
        <w:tc>
          <w:tcPr>
            <w:tcW w:w="984"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540</w:t>
            </w:r>
          </w:p>
        </w:tc>
        <w:tc>
          <w:tcPr>
            <w:tcW w:w="984"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570</w:t>
            </w:r>
          </w:p>
        </w:tc>
        <w:tc>
          <w:tcPr>
            <w:tcW w:w="634" w:type="dxa"/>
            <w:shd w:val="clear" w:color="auto" w:fill="auto"/>
            <w:vAlign w:val="center"/>
          </w:tcPr>
          <w:p w:rsidR="00985A2B" w:rsidRPr="00F03D23" w:rsidRDefault="001A10ED" w:rsidP="00F03D23">
            <w:pPr>
              <w:spacing w:after="0" w:line="360" w:lineRule="auto"/>
              <w:jc w:val="both"/>
              <w:rPr>
                <w:rFonts w:ascii="Times New Roman" w:hAnsi="Times New Roman"/>
                <w:sz w:val="20"/>
                <w:szCs w:val="20"/>
              </w:rPr>
            </w:pPr>
            <w:r w:rsidRPr="00F03D23">
              <w:rPr>
                <w:rFonts w:ascii="Times New Roman" w:hAnsi="Times New Roman"/>
                <w:sz w:val="20"/>
                <w:szCs w:val="20"/>
              </w:rPr>
              <w:t>100,7</w:t>
            </w:r>
          </w:p>
        </w:tc>
        <w:tc>
          <w:tcPr>
            <w:tcW w:w="850" w:type="dxa"/>
            <w:shd w:val="clear" w:color="auto" w:fill="auto"/>
            <w:vAlign w:val="center"/>
          </w:tcPr>
          <w:p w:rsidR="00985A2B" w:rsidRPr="00F03D23" w:rsidRDefault="001A10ED" w:rsidP="00F03D23">
            <w:pPr>
              <w:spacing w:after="0" w:line="360" w:lineRule="auto"/>
              <w:jc w:val="both"/>
              <w:rPr>
                <w:rFonts w:ascii="Times New Roman" w:hAnsi="Times New Roman"/>
                <w:sz w:val="20"/>
                <w:szCs w:val="20"/>
              </w:rPr>
            </w:pPr>
            <w:r w:rsidRPr="00F03D23">
              <w:rPr>
                <w:rFonts w:ascii="Times New Roman" w:hAnsi="Times New Roman"/>
                <w:sz w:val="20"/>
                <w:szCs w:val="20"/>
              </w:rPr>
              <w:t>100,7</w:t>
            </w:r>
          </w:p>
        </w:tc>
      </w:tr>
      <w:tr w:rsidR="009D30EE" w:rsidRPr="00F03D23" w:rsidTr="00F03D23">
        <w:tc>
          <w:tcPr>
            <w:tcW w:w="3062" w:type="dxa"/>
            <w:shd w:val="clear" w:color="auto" w:fill="auto"/>
            <w:vAlign w:val="center"/>
          </w:tcPr>
          <w:p w:rsidR="00985A2B" w:rsidRPr="00F03D23" w:rsidRDefault="00985A2B"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Чистая прибыль, тыс. руб.</w:t>
            </w:r>
          </w:p>
        </w:tc>
        <w:tc>
          <w:tcPr>
            <w:tcW w:w="900"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25184</w:t>
            </w:r>
          </w:p>
        </w:tc>
        <w:tc>
          <w:tcPr>
            <w:tcW w:w="900"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23914</w:t>
            </w:r>
          </w:p>
        </w:tc>
        <w:tc>
          <w:tcPr>
            <w:tcW w:w="900"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23490</w:t>
            </w:r>
          </w:p>
        </w:tc>
        <w:tc>
          <w:tcPr>
            <w:tcW w:w="984"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-1270</w:t>
            </w:r>
          </w:p>
        </w:tc>
        <w:tc>
          <w:tcPr>
            <w:tcW w:w="984" w:type="dxa"/>
            <w:shd w:val="clear" w:color="auto" w:fill="auto"/>
            <w:vAlign w:val="center"/>
          </w:tcPr>
          <w:p w:rsidR="00985A2B" w:rsidRPr="00F03D23" w:rsidRDefault="0073337B" w:rsidP="00F03D23">
            <w:pPr>
              <w:spacing w:after="0" w:line="360" w:lineRule="auto"/>
              <w:jc w:val="both"/>
              <w:rPr>
                <w:rFonts w:ascii="Times New Roman" w:hAnsi="Times New Roman"/>
                <w:sz w:val="20"/>
                <w:szCs w:val="20"/>
              </w:rPr>
            </w:pPr>
            <w:r w:rsidRPr="00F03D23">
              <w:rPr>
                <w:rFonts w:ascii="Times New Roman" w:hAnsi="Times New Roman"/>
                <w:sz w:val="20"/>
                <w:szCs w:val="20"/>
              </w:rPr>
              <w:t>-424</w:t>
            </w:r>
          </w:p>
        </w:tc>
        <w:tc>
          <w:tcPr>
            <w:tcW w:w="634" w:type="dxa"/>
            <w:shd w:val="clear" w:color="auto" w:fill="auto"/>
            <w:vAlign w:val="center"/>
          </w:tcPr>
          <w:p w:rsidR="00985A2B" w:rsidRPr="00F03D23" w:rsidRDefault="001A10ED" w:rsidP="00F03D23">
            <w:pPr>
              <w:spacing w:after="0" w:line="360" w:lineRule="auto"/>
              <w:jc w:val="both"/>
              <w:rPr>
                <w:rFonts w:ascii="Times New Roman" w:hAnsi="Times New Roman"/>
                <w:sz w:val="20"/>
                <w:szCs w:val="20"/>
              </w:rPr>
            </w:pPr>
            <w:r w:rsidRPr="00F03D23">
              <w:rPr>
                <w:rFonts w:ascii="Times New Roman" w:hAnsi="Times New Roman"/>
                <w:sz w:val="20"/>
                <w:szCs w:val="20"/>
              </w:rPr>
              <w:t>95,0</w:t>
            </w:r>
          </w:p>
        </w:tc>
        <w:tc>
          <w:tcPr>
            <w:tcW w:w="850" w:type="dxa"/>
            <w:shd w:val="clear" w:color="auto" w:fill="auto"/>
            <w:vAlign w:val="center"/>
          </w:tcPr>
          <w:p w:rsidR="00985A2B" w:rsidRPr="00F03D23" w:rsidRDefault="001A10ED" w:rsidP="00F03D23">
            <w:pPr>
              <w:spacing w:after="0" w:line="360" w:lineRule="auto"/>
              <w:jc w:val="both"/>
              <w:rPr>
                <w:rFonts w:ascii="Times New Roman" w:hAnsi="Times New Roman"/>
                <w:sz w:val="20"/>
                <w:szCs w:val="20"/>
              </w:rPr>
            </w:pPr>
            <w:r w:rsidRPr="00F03D23">
              <w:rPr>
                <w:rFonts w:ascii="Times New Roman" w:hAnsi="Times New Roman"/>
                <w:sz w:val="20"/>
                <w:szCs w:val="20"/>
              </w:rPr>
              <w:t>98,2</w:t>
            </w:r>
          </w:p>
        </w:tc>
      </w:tr>
      <w:tr w:rsidR="00FB3E46" w:rsidRPr="00F03D23" w:rsidTr="00F03D23">
        <w:tc>
          <w:tcPr>
            <w:tcW w:w="3062" w:type="dxa"/>
            <w:vMerge w:val="restart"/>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Показатели</w:t>
            </w:r>
          </w:p>
        </w:tc>
        <w:tc>
          <w:tcPr>
            <w:tcW w:w="900" w:type="dxa"/>
            <w:vMerge w:val="restart"/>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2005год</w:t>
            </w:r>
          </w:p>
        </w:tc>
        <w:tc>
          <w:tcPr>
            <w:tcW w:w="900" w:type="dxa"/>
            <w:vMerge w:val="restart"/>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2006год</w:t>
            </w:r>
          </w:p>
        </w:tc>
        <w:tc>
          <w:tcPr>
            <w:tcW w:w="900" w:type="dxa"/>
            <w:vMerge w:val="restart"/>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2007год</w:t>
            </w:r>
          </w:p>
        </w:tc>
        <w:tc>
          <w:tcPr>
            <w:tcW w:w="3452" w:type="dxa"/>
            <w:gridSpan w:val="4"/>
            <w:shd w:val="clear" w:color="auto" w:fill="auto"/>
            <w:vAlign w:val="center"/>
          </w:tcPr>
          <w:p w:rsidR="00FB3E46" w:rsidRPr="00F03D23" w:rsidRDefault="00FB3E46" w:rsidP="00F03D23">
            <w:pPr>
              <w:spacing w:after="0" w:line="360" w:lineRule="auto"/>
              <w:jc w:val="both"/>
              <w:rPr>
                <w:rFonts w:ascii="Times New Roman" w:hAnsi="Times New Roman"/>
                <w:sz w:val="20"/>
                <w:szCs w:val="20"/>
              </w:rPr>
            </w:pPr>
            <w:r w:rsidRPr="00F03D23">
              <w:rPr>
                <w:rFonts w:ascii="Times New Roman" w:hAnsi="Times New Roman"/>
                <w:sz w:val="20"/>
                <w:szCs w:val="20"/>
              </w:rPr>
              <w:t>Изменение</w:t>
            </w:r>
          </w:p>
        </w:tc>
      </w:tr>
      <w:tr w:rsidR="00FB3E46" w:rsidRPr="00F03D23" w:rsidTr="00F03D23">
        <w:tc>
          <w:tcPr>
            <w:tcW w:w="3062" w:type="dxa"/>
            <w:vMerge/>
            <w:shd w:val="clear" w:color="auto" w:fill="auto"/>
            <w:vAlign w:val="center"/>
          </w:tcPr>
          <w:p w:rsidR="00FB3E46" w:rsidRPr="00F03D23" w:rsidRDefault="00FB3E46" w:rsidP="00F03D23">
            <w:pPr>
              <w:spacing w:after="0" w:line="360" w:lineRule="auto"/>
              <w:jc w:val="both"/>
              <w:rPr>
                <w:rFonts w:ascii="Times New Roman" w:hAnsi="Times New Roman"/>
                <w:sz w:val="20"/>
                <w:szCs w:val="20"/>
              </w:rPr>
            </w:pPr>
          </w:p>
        </w:tc>
        <w:tc>
          <w:tcPr>
            <w:tcW w:w="900" w:type="dxa"/>
            <w:vMerge/>
            <w:shd w:val="clear" w:color="auto" w:fill="auto"/>
            <w:vAlign w:val="center"/>
          </w:tcPr>
          <w:p w:rsidR="00FB3E46" w:rsidRPr="00F03D23" w:rsidRDefault="00FB3E46" w:rsidP="00F03D23">
            <w:pPr>
              <w:spacing w:after="0" w:line="360" w:lineRule="auto"/>
              <w:jc w:val="both"/>
              <w:rPr>
                <w:rFonts w:ascii="Times New Roman" w:hAnsi="Times New Roman"/>
                <w:sz w:val="20"/>
                <w:szCs w:val="20"/>
              </w:rPr>
            </w:pPr>
          </w:p>
        </w:tc>
        <w:tc>
          <w:tcPr>
            <w:tcW w:w="900" w:type="dxa"/>
            <w:vMerge/>
            <w:shd w:val="clear" w:color="auto" w:fill="auto"/>
            <w:vAlign w:val="center"/>
          </w:tcPr>
          <w:p w:rsidR="00FB3E46" w:rsidRPr="00F03D23" w:rsidRDefault="00FB3E46" w:rsidP="00F03D23">
            <w:pPr>
              <w:spacing w:after="0" w:line="360" w:lineRule="auto"/>
              <w:jc w:val="both"/>
              <w:rPr>
                <w:rFonts w:ascii="Times New Roman" w:hAnsi="Times New Roman"/>
                <w:sz w:val="20"/>
                <w:szCs w:val="20"/>
              </w:rPr>
            </w:pPr>
          </w:p>
        </w:tc>
        <w:tc>
          <w:tcPr>
            <w:tcW w:w="900" w:type="dxa"/>
            <w:vMerge/>
            <w:shd w:val="clear" w:color="auto" w:fill="auto"/>
            <w:vAlign w:val="center"/>
          </w:tcPr>
          <w:p w:rsidR="00FB3E46" w:rsidRPr="00F03D23" w:rsidRDefault="00FB3E46" w:rsidP="00F03D23">
            <w:pPr>
              <w:spacing w:after="0" w:line="360" w:lineRule="auto"/>
              <w:jc w:val="both"/>
              <w:rPr>
                <w:rFonts w:ascii="Times New Roman" w:hAnsi="Times New Roman"/>
                <w:sz w:val="20"/>
                <w:szCs w:val="20"/>
              </w:rPr>
            </w:pPr>
          </w:p>
        </w:tc>
        <w:tc>
          <w:tcPr>
            <w:tcW w:w="1968" w:type="dxa"/>
            <w:gridSpan w:val="2"/>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2006/2005</w:t>
            </w:r>
          </w:p>
        </w:tc>
        <w:tc>
          <w:tcPr>
            <w:tcW w:w="1484" w:type="dxa"/>
            <w:gridSpan w:val="2"/>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2007/2006</w:t>
            </w:r>
          </w:p>
        </w:tc>
      </w:tr>
      <w:tr w:rsidR="00FB3E46" w:rsidRPr="00F03D23" w:rsidTr="00F03D23">
        <w:tc>
          <w:tcPr>
            <w:tcW w:w="3062" w:type="dxa"/>
            <w:shd w:val="clear" w:color="auto" w:fill="auto"/>
            <w:vAlign w:val="center"/>
          </w:tcPr>
          <w:p w:rsidR="00FB3E46" w:rsidRPr="00F03D23" w:rsidRDefault="00FB3E46" w:rsidP="00F03D23">
            <w:pPr>
              <w:spacing w:after="0" w:line="360" w:lineRule="auto"/>
              <w:jc w:val="both"/>
              <w:rPr>
                <w:rFonts w:ascii="Times New Roman" w:hAnsi="Times New Roman"/>
                <w:sz w:val="20"/>
                <w:szCs w:val="20"/>
              </w:rPr>
            </w:pPr>
            <w:r w:rsidRPr="00F03D23">
              <w:rPr>
                <w:rFonts w:ascii="Times New Roman" w:hAnsi="Times New Roman"/>
                <w:sz w:val="20"/>
                <w:szCs w:val="20"/>
              </w:rPr>
              <w:t>Коэффициент абсолютной ликвидности</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0,65</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0,92</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1,12</w:t>
            </w:r>
          </w:p>
        </w:tc>
        <w:tc>
          <w:tcPr>
            <w:tcW w:w="1968" w:type="dxa"/>
            <w:gridSpan w:val="2"/>
            <w:shd w:val="clear" w:color="auto" w:fill="auto"/>
            <w:vAlign w:val="center"/>
          </w:tcPr>
          <w:p w:rsidR="00FB3E46" w:rsidRPr="00F03D23" w:rsidRDefault="00FE1052" w:rsidP="00F03D23">
            <w:pPr>
              <w:spacing w:after="0" w:line="360" w:lineRule="auto"/>
              <w:jc w:val="both"/>
              <w:rPr>
                <w:rFonts w:ascii="Times New Roman" w:hAnsi="Times New Roman"/>
                <w:sz w:val="20"/>
                <w:szCs w:val="20"/>
              </w:rPr>
            </w:pPr>
            <w:r w:rsidRPr="00F03D23">
              <w:rPr>
                <w:rFonts w:ascii="Times New Roman" w:hAnsi="Times New Roman"/>
                <w:sz w:val="20"/>
                <w:szCs w:val="20"/>
              </w:rPr>
              <w:t>0,27</w:t>
            </w:r>
          </w:p>
        </w:tc>
        <w:tc>
          <w:tcPr>
            <w:tcW w:w="1484" w:type="dxa"/>
            <w:gridSpan w:val="2"/>
            <w:shd w:val="clear" w:color="auto" w:fill="auto"/>
            <w:vAlign w:val="center"/>
          </w:tcPr>
          <w:p w:rsidR="00FB3E46" w:rsidRPr="00F03D23" w:rsidRDefault="00FE1052" w:rsidP="00F03D23">
            <w:pPr>
              <w:spacing w:after="0" w:line="360" w:lineRule="auto"/>
              <w:jc w:val="both"/>
              <w:rPr>
                <w:rFonts w:ascii="Times New Roman" w:hAnsi="Times New Roman"/>
                <w:sz w:val="20"/>
                <w:szCs w:val="20"/>
              </w:rPr>
            </w:pPr>
            <w:r w:rsidRPr="00F03D23">
              <w:rPr>
                <w:rFonts w:ascii="Times New Roman" w:hAnsi="Times New Roman"/>
                <w:sz w:val="20"/>
                <w:szCs w:val="20"/>
              </w:rPr>
              <w:t>0,2</w:t>
            </w:r>
          </w:p>
        </w:tc>
      </w:tr>
      <w:tr w:rsidR="00FB3E46" w:rsidRPr="00F03D23" w:rsidTr="00F03D23">
        <w:tc>
          <w:tcPr>
            <w:tcW w:w="3062" w:type="dxa"/>
            <w:shd w:val="clear" w:color="auto" w:fill="auto"/>
            <w:vAlign w:val="center"/>
          </w:tcPr>
          <w:p w:rsidR="00FB3E46" w:rsidRPr="00F03D23" w:rsidRDefault="00FB3E46" w:rsidP="00F03D23">
            <w:pPr>
              <w:spacing w:after="0" w:line="360" w:lineRule="auto"/>
              <w:jc w:val="both"/>
              <w:rPr>
                <w:rFonts w:ascii="Times New Roman" w:hAnsi="Times New Roman"/>
                <w:sz w:val="20"/>
                <w:szCs w:val="20"/>
              </w:rPr>
            </w:pPr>
            <w:r w:rsidRPr="00F03D23">
              <w:rPr>
                <w:rFonts w:ascii="Times New Roman" w:hAnsi="Times New Roman"/>
                <w:sz w:val="20"/>
                <w:szCs w:val="20"/>
              </w:rPr>
              <w:t>Коэффициент быстрой ликвидности</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1,10</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1,35</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1,57</w:t>
            </w:r>
          </w:p>
        </w:tc>
        <w:tc>
          <w:tcPr>
            <w:tcW w:w="1968" w:type="dxa"/>
            <w:gridSpan w:val="2"/>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0,25</w:t>
            </w:r>
          </w:p>
        </w:tc>
        <w:tc>
          <w:tcPr>
            <w:tcW w:w="1484" w:type="dxa"/>
            <w:gridSpan w:val="2"/>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0,22</w:t>
            </w:r>
          </w:p>
        </w:tc>
      </w:tr>
      <w:tr w:rsidR="00FB3E46" w:rsidRPr="00F03D23" w:rsidTr="00F03D23">
        <w:tc>
          <w:tcPr>
            <w:tcW w:w="3062" w:type="dxa"/>
            <w:shd w:val="clear" w:color="auto" w:fill="auto"/>
            <w:vAlign w:val="center"/>
          </w:tcPr>
          <w:p w:rsidR="00FB3E46" w:rsidRPr="00F03D23" w:rsidRDefault="00FB3E46" w:rsidP="00F03D23">
            <w:pPr>
              <w:spacing w:after="0" w:line="360" w:lineRule="auto"/>
              <w:jc w:val="both"/>
              <w:rPr>
                <w:rFonts w:ascii="Times New Roman" w:hAnsi="Times New Roman"/>
                <w:sz w:val="20"/>
                <w:szCs w:val="20"/>
              </w:rPr>
            </w:pPr>
            <w:r w:rsidRPr="00F03D23">
              <w:rPr>
                <w:rFonts w:ascii="Times New Roman" w:hAnsi="Times New Roman"/>
                <w:sz w:val="20"/>
                <w:szCs w:val="20"/>
              </w:rPr>
              <w:t>Коэффициент текущей ликвидности</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2,24</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2,54</w:t>
            </w:r>
          </w:p>
        </w:tc>
        <w:tc>
          <w:tcPr>
            <w:tcW w:w="900" w:type="dxa"/>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2,94</w:t>
            </w:r>
          </w:p>
        </w:tc>
        <w:tc>
          <w:tcPr>
            <w:tcW w:w="1968" w:type="dxa"/>
            <w:gridSpan w:val="2"/>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0,3</w:t>
            </w:r>
          </w:p>
        </w:tc>
        <w:tc>
          <w:tcPr>
            <w:tcW w:w="1484" w:type="dxa"/>
            <w:gridSpan w:val="2"/>
            <w:shd w:val="clear" w:color="auto" w:fill="auto"/>
            <w:vAlign w:val="center"/>
          </w:tcPr>
          <w:p w:rsidR="00FB3E46" w:rsidRPr="00F03D23" w:rsidRDefault="004E3977" w:rsidP="00F03D23">
            <w:pPr>
              <w:spacing w:after="0" w:line="360" w:lineRule="auto"/>
              <w:jc w:val="both"/>
              <w:rPr>
                <w:rFonts w:ascii="Times New Roman" w:hAnsi="Times New Roman"/>
                <w:sz w:val="20"/>
                <w:szCs w:val="20"/>
              </w:rPr>
            </w:pPr>
            <w:r w:rsidRPr="00F03D23">
              <w:rPr>
                <w:rFonts w:ascii="Times New Roman" w:hAnsi="Times New Roman"/>
                <w:sz w:val="20"/>
                <w:szCs w:val="20"/>
              </w:rPr>
              <w:t>0,4</w:t>
            </w:r>
          </w:p>
        </w:tc>
      </w:tr>
      <w:tr w:rsidR="00FB3E46" w:rsidRPr="00F03D23" w:rsidTr="00F03D23">
        <w:tc>
          <w:tcPr>
            <w:tcW w:w="3062" w:type="dxa"/>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Оборачиваемость запасов</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0,98</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1,04</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1,08</w:t>
            </w:r>
          </w:p>
        </w:tc>
        <w:tc>
          <w:tcPr>
            <w:tcW w:w="1968" w:type="dxa"/>
            <w:gridSpan w:val="2"/>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0,06</w:t>
            </w:r>
          </w:p>
        </w:tc>
        <w:tc>
          <w:tcPr>
            <w:tcW w:w="1484" w:type="dxa"/>
            <w:gridSpan w:val="2"/>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0,04</w:t>
            </w:r>
          </w:p>
        </w:tc>
      </w:tr>
      <w:tr w:rsidR="00FB3E46" w:rsidRPr="00F03D23" w:rsidTr="00F03D23">
        <w:tc>
          <w:tcPr>
            <w:tcW w:w="3062" w:type="dxa"/>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Коэффициент автономии</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0,71</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0,74</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0,78</w:t>
            </w:r>
          </w:p>
        </w:tc>
        <w:tc>
          <w:tcPr>
            <w:tcW w:w="1968" w:type="dxa"/>
            <w:gridSpan w:val="2"/>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0,03</w:t>
            </w:r>
          </w:p>
        </w:tc>
        <w:tc>
          <w:tcPr>
            <w:tcW w:w="1484" w:type="dxa"/>
            <w:gridSpan w:val="2"/>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0,04</w:t>
            </w:r>
          </w:p>
        </w:tc>
      </w:tr>
      <w:tr w:rsidR="00FB3E46" w:rsidRPr="00F03D23" w:rsidTr="00F03D23">
        <w:tc>
          <w:tcPr>
            <w:tcW w:w="3062" w:type="dxa"/>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Коэффициент финансовой зависимости</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0,29</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0,26</w:t>
            </w:r>
          </w:p>
        </w:tc>
        <w:tc>
          <w:tcPr>
            <w:tcW w:w="900" w:type="dxa"/>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0,22</w:t>
            </w:r>
          </w:p>
        </w:tc>
        <w:tc>
          <w:tcPr>
            <w:tcW w:w="1968" w:type="dxa"/>
            <w:gridSpan w:val="2"/>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-0,03</w:t>
            </w:r>
          </w:p>
        </w:tc>
        <w:tc>
          <w:tcPr>
            <w:tcW w:w="1484" w:type="dxa"/>
            <w:gridSpan w:val="2"/>
            <w:shd w:val="clear" w:color="auto" w:fill="auto"/>
            <w:vAlign w:val="center"/>
          </w:tcPr>
          <w:p w:rsidR="00FB3E46" w:rsidRPr="00F03D23" w:rsidRDefault="00BC70D9" w:rsidP="00F03D23">
            <w:pPr>
              <w:spacing w:after="0" w:line="360" w:lineRule="auto"/>
              <w:jc w:val="both"/>
              <w:rPr>
                <w:rFonts w:ascii="Times New Roman" w:hAnsi="Times New Roman"/>
                <w:sz w:val="20"/>
                <w:szCs w:val="20"/>
              </w:rPr>
            </w:pPr>
            <w:r w:rsidRPr="00F03D23">
              <w:rPr>
                <w:rFonts w:ascii="Times New Roman" w:hAnsi="Times New Roman"/>
                <w:sz w:val="20"/>
                <w:szCs w:val="20"/>
              </w:rPr>
              <w:t>-0,04</w:t>
            </w:r>
          </w:p>
        </w:tc>
      </w:tr>
      <w:tr w:rsidR="00FB3E46" w:rsidRPr="00F03D23" w:rsidTr="00F03D23">
        <w:tc>
          <w:tcPr>
            <w:tcW w:w="3062" w:type="dxa"/>
            <w:shd w:val="clear" w:color="auto" w:fill="auto"/>
            <w:vAlign w:val="center"/>
          </w:tcPr>
          <w:p w:rsidR="00FB3E46" w:rsidRPr="00F03D23" w:rsidRDefault="00FB3E46" w:rsidP="00F03D23">
            <w:pPr>
              <w:spacing w:after="0" w:line="360" w:lineRule="auto"/>
              <w:jc w:val="both"/>
              <w:rPr>
                <w:rFonts w:ascii="Times New Roman" w:hAnsi="Times New Roman"/>
                <w:bCs/>
                <w:sz w:val="20"/>
                <w:szCs w:val="20"/>
              </w:rPr>
            </w:pPr>
            <w:r w:rsidRPr="00F03D23">
              <w:rPr>
                <w:rFonts w:ascii="Times New Roman" w:hAnsi="Times New Roman"/>
                <w:bCs/>
                <w:sz w:val="20"/>
                <w:szCs w:val="20"/>
              </w:rPr>
              <w:t>Коэффициент возможности банкротства предприятия</w:t>
            </w:r>
          </w:p>
        </w:tc>
        <w:tc>
          <w:tcPr>
            <w:tcW w:w="900" w:type="dxa"/>
            <w:shd w:val="clear" w:color="auto" w:fill="auto"/>
            <w:vAlign w:val="center"/>
          </w:tcPr>
          <w:p w:rsidR="00FB3E46" w:rsidRPr="00F03D23" w:rsidRDefault="009470C9" w:rsidP="00F03D23">
            <w:pPr>
              <w:spacing w:after="0" w:line="360" w:lineRule="auto"/>
              <w:jc w:val="both"/>
              <w:rPr>
                <w:rFonts w:ascii="Times New Roman" w:hAnsi="Times New Roman"/>
                <w:sz w:val="20"/>
                <w:szCs w:val="20"/>
              </w:rPr>
            </w:pPr>
            <w:r w:rsidRPr="00F03D23">
              <w:rPr>
                <w:rFonts w:ascii="Times New Roman" w:hAnsi="Times New Roman"/>
                <w:sz w:val="20"/>
                <w:szCs w:val="20"/>
              </w:rPr>
              <w:t>2,33</w:t>
            </w:r>
          </w:p>
        </w:tc>
        <w:tc>
          <w:tcPr>
            <w:tcW w:w="900" w:type="dxa"/>
            <w:shd w:val="clear" w:color="auto" w:fill="auto"/>
            <w:vAlign w:val="center"/>
          </w:tcPr>
          <w:p w:rsidR="00FB3E46" w:rsidRPr="00F03D23" w:rsidRDefault="003B0145" w:rsidP="00F03D23">
            <w:pPr>
              <w:spacing w:after="0" w:line="360" w:lineRule="auto"/>
              <w:jc w:val="both"/>
              <w:rPr>
                <w:rFonts w:ascii="Times New Roman" w:hAnsi="Times New Roman"/>
                <w:sz w:val="20"/>
                <w:szCs w:val="20"/>
              </w:rPr>
            </w:pPr>
            <w:r w:rsidRPr="00F03D23">
              <w:rPr>
                <w:rFonts w:ascii="Times New Roman" w:hAnsi="Times New Roman"/>
                <w:sz w:val="20"/>
                <w:szCs w:val="20"/>
              </w:rPr>
              <w:t>2,45</w:t>
            </w:r>
          </w:p>
        </w:tc>
        <w:tc>
          <w:tcPr>
            <w:tcW w:w="900" w:type="dxa"/>
            <w:shd w:val="clear" w:color="auto" w:fill="auto"/>
            <w:vAlign w:val="center"/>
          </w:tcPr>
          <w:p w:rsidR="00FB3E46" w:rsidRPr="00F03D23" w:rsidRDefault="00AD1CA8" w:rsidP="00F03D23">
            <w:pPr>
              <w:spacing w:after="0" w:line="360" w:lineRule="auto"/>
              <w:jc w:val="both"/>
              <w:rPr>
                <w:rFonts w:ascii="Times New Roman" w:hAnsi="Times New Roman"/>
                <w:sz w:val="20"/>
                <w:szCs w:val="20"/>
              </w:rPr>
            </w:pPr>
            <w:r w:rsidRPr="00F03D23">
              <w:rPr>
                <w:rFonts w:ascii="Times New Roman" w:hAnsi="Times New Roman"/>
                <w:sz w:val="20"/>
                <w:szCs w:val="20"/>
              </w:rPr>
              <w:t>2,74</w:t>
            </w:r>
          </w:p>
        </w:tc>
        <w:tc>
          <w:tcPr>
            <w:tcW w:w="1968" w:type="dxa"/>
            <w:gridSpan w:val="2"/>
            <w:shd w:val="clear" w:color="auto" w:fill="auto"/>
            <w:vAlign w:val="center"/>
          </w:tcPr>
          <w:p w:rsidR="00FB3E46" w:rsidRPr="00F03D23" w:rsidRDefault="00AD1CA8" w:rsidP="00F03D23">
            <w:pPr>
              <w:spacing w:after="0" w:line="360" w:lineRule="auto"/>
              <w:jc w:val="both"/>
              <w:rPr>
                <w:rFonts w:ascii="Times New Roman" w:hAnsi="Times New Roman"/>
                <w:sz w:val="20"/>
                <w:szCs w:val="20"/>
              </w:rPr>
            </w:pPr>
            <w:r w:rsidRPr="00F03D23">
              <w:rPr>
                <w:rFonts w:ascii="Times New Roman" w:hAnsi="Times New Roman"/>
                <w:sz w:val="20"/>
                <w:szCs w:val="20"/>
              </w:rPr>
              <w:t>0,12</w:t>
            </w:r>
          </w:p>
        </w:tc>
        <w:tc>
          <w:tcPr>
            <w:tcW w:w="1484" w:type="dxa"/>
            <w:gridSpan w:val="2"/>
            <w:shd w:val="clear" w:color="auto" w:fill="auto"/>
            <w:vAlign w:val="center"/>
          </w:tcPr>
          <w:p w:rsidR="00FB3E46" w:rsidRPr="00F03D23" w:rsidRDefault="00AD1CA8" w:rsidP="00F03D23">
            <w:pPr>
              <w:spacing w:after="0" w:line="360" w:lineRule="auto"/>
              <w:jc w:val="both"/>
              <w:rPr>
                <w:rFonts w:ascii="Times New Roman" w:hAnsi="Times New Roman"/>
                <w:sz w:val="20"/>
                <w:szCs w:val="20"/>
              </w:rPr>
            </w:pPr>
            <w:r w:rsidRPr="00F03D23">
              <w:rPr>
                <w:rFonts w:ascii="Times New Roman" w:hAnsi="Times New Roman"/>
                <w:sz w:val="20"/>
                <w:szCs w:val="20"/>
              </w:rPr>
              <w:t>0,29</w:t>
            </w:r>
          </w:p>
        </w:tc>
      </w:tr>
    </w:tbl>
    <w:p w:rsidR="009B4EA1" w:rsidRPr="00A02E4E" w:rsidRDefault="009B4EA1" w:rsidP="00A02E4E">
      <w:pPr>
        <w:spacing w:after="0" w:line="360" w:lineRule="auto"/>
        <w:ind w:firstLine="709"/>
        <w:jc w:val="both"/>
        <w:rPr>
          <w:rFonts w:ascii="Times New Roman" w:hAnsi="Times New Roman"/>
          <w:sz w:val="28"/>
          <w:szCs w:val="28"/>
        </w:rPr>
      </w:pPr>
    </w:p>
    <w:p w:rsidR="009B4EA1" w:rsidRPr="00A02E4E" w:rsidRDefault="009B4EA1" w:rsidP="00A02E4E">
      <w:pPr>
        <w:pStyle w:val="af"/>
        <w:ind w:firstLine="709"/>
        <w:rPr>
          <w:bCs/>
        </w:rPr>
      </w:pPr>
      <w:r w:rsidRPr="00A02E4E">
        <w:rPr>
          <w:bCs/>
        </w:rPr>
        <w:t>Согласно данным таблицы, можно сделать следующие выводы. Финансовое состояние предприятия стабильное. Выручка от реализации за анализируемый период (2006-2007 гг.) возросла. Несмотря на то, что сумма чистой прибыли на конец анализируемого периода по сравнению с началом снизилась, основные показатели финансового состояния предприятия находятся в пределах норм.</w:t>
      </w:r>
    </w:p>
    <w:p w:rsidR="009B4EA1" w:rsidRPr="00A02E4E" w:rsidRDefault="009B4EA1" w:rsidP="00A02E4E">
      <w:pPr>
        <w:pStyle w:val="af"/>
        <w:ind w:firstLine="709"/>
        <w:rPr>
          <w:bCs/>
        </w:rPr>
      </w:pPr>
      <w:r w:rsidRPr="00A02E4E">
        <w:rPr>
          <w:bCs/>
        </w:rPr>
        <w:t>Коэффициент абсолютной ликвидности в течение всего анализируемого периода находится в пределах нормативов (≥0,2). Это значит, что предприятие в состоянии погасить свою краткосрочную задолженность в надлежащие сроки, т.е. предприятие является платежеспособным.</w:t>
      </w:r>
    </w:p>
    <w:p w:rsidR="009B4EA1" w:rsidRPr="00A02E4E" w:rsidRDefault="009B4EA1" w:rsidP="00A02E4E">
      <w:pPr>
        <w:pStyle w:val="af"/>
        <w:ind w:firstLine="709"/>
        <w:rPr>
          <w:bCs/>
        </w:rPr>
      </w:pPr>
      <w:r w:rsidRPr="00A02E4E">
        <w:rPr>
          <w:bCs/>
        </w:rPr>
        <w:t>Коэффициент быстрой ликвидности показывает, какая часть текущих активов покрывается текущими обязательствами. Он также в пределах допустимого норматива ≥ 0,8.</w:t>
      </w:r>
    </w:p>
    <w:p w:rsidR="009B4EA1" w:rsidRPr="00A02E4E" w:rsidRDefault="009B4EA1" w:rsidP="00A02E4E">
      <w:pPr>
        <w:pStyle w:val="af"/>
        <w:ind w:firstLine="709"/>
      </w:pPr>
      <w:r w:rsidRPr="00A02E4E">
        <w:rPr>
          <w:bCs/>
        </w:rPr>
        <w:t>Коэффициент текущей ликвидности</w:t>
      </w:r>
      <w:r w:rsidRPr="00A02E4E">
        <w:t xml:space="preserve"> </w:t>
      </w:r>
      <w:r w:rsidRPr="00A02E4E">
        <w:rPr>
          <w:bCs/>
        </w:rPr>
        <w:t xml:space="preserve">отражает платежные возможности организации, оцениваемые при условии не только своевременных расчетов с дебиторами и благоприятной продажи готовой продукции, но и продажи в случае нужды прочих элементов материальных оборотных средств. Нормальное ограничение показателя </w:t>
      </w:r>
      <w:r w:rsidRPr="00A02E4E">
        <w:t>≥ 2,0.</w:t>
      </w:r>
    </w:p>
    <w:p w:rsidR="009B4EA1" w:rsidRDefault="009B4EA1" w:rsidP="00A02E4E">
      <w:pPr>
        <w:pStyle w:val="af"/>
        <w:ind w:firstLine="709"/>
      </w:pPr>
      <w:r w:rsidRPr="00A02E4E">
        <w:t>Проведенный расчет возможности банкротства по модели Альтмана показал, что банкротство предприятию не угрожает. Согласно данной модели пограничное значение показателя 1,23. На данном предприятии значение рассчитанного показателя выше нормативного в течение всего анализируемого периода.</w:t>
      </w:r>
    </w:p>
    <w:p w:rsidR="00A459BD" w:rsidRDefault="00A459BD" w:rsidP="00A02E4E">
      <w:pPr>
        <w:pStyle w:val="af"/>
        <w:ind w:firstLine="709"/>
      </w:pPr>
    </w:p>
    <w:p w:rsidR="00FB3E46" w:rsidRPr="00A02E4E" w:rsidRDefault="00A459BD" w:rsidP="00A459BD">
      <w:pPr>
        <w:pStyle w:val="af"/>
        <w:ind w:firstLine="709"/>
        <w:jc w:val="center"/>
        <w:rPr>
          <w:b/>
        </w:rPr>
      </w:pPr>
      <w:r>
        <w:br w:type="page"/>
      </w:r>
      <w:r w:rsidR="00FB3E46" w:rsidRPr="00A02E4E">
        <w:rPr>
          <w:b/>
        </w:rPr>
        <w:t>2.2</w:t>
      </w:r>
      <w:r>
        <w:rPr>
          <w:b/>
        </w:rPr>
        <w:t xml:space="preserve"> </w:t>
      </w:r>
      <w:r w:rsidR="00FB3E46" w:rsidRPr="00A02E4E">
        <w:rPr>
          <w:b/>
        </w:rPr>
        <w:t>Аудит учета готовой продукции и процесса ее реализации на ООО «П</w:t>
      </w:r>
      <w:r>
        <w:rPr>
          <w:b/>
        </w:rPr>
        <w:t>олет</w:t>
      </w:r>
      <w:r w:rsidR="00FB3E46" w:rsidRPr="00A02E4E">
        <w:rPr>
          <w:b/>
        </w:rPr>
        <w:t>»</w:t>
      </w:r>
    </w:p>
    <w:p w:rsidR="00D82FF2" w:rsidRPr="00A02E4E" w:rsidRDefault="00D82FF2" w:rsidP="00A02E4E">
      <w:pPr>
        <w:pStyle w:val="a8"/>
        <w:spacing w:before="0" w:beforeAutospacing="0" w:after="0" w:afterAutospacing="0" w:line="360" w:lineRule="auto"/>
        <w:ind w:firstLine="709"/>
        <w:jc w:val="both"/>
        <w:rPr>
          <w:b/>
          <w:color w:val="auto"/>
        </w:rPr>
      </w:pP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Для проведения аудиторской проверки среди большого выбора аудиторских фирм ООО «ПОЛЕТ» было выбрано ИП </w:t>
      </w:r>
      <w:r w:rsidR="003D5730" w:rsidRPr="00A02E4E">
        <w:rPr>
          <w:rFonts w:ascii="Times New Roman" w:hAnsi="Times New Roman"/>
          <w:sz w:val="28"/>
          <w:szCs w:val="28"/>
        </w:rPr>
        <w:t>Забелина И.В</w:t>
      </w:r>
      <w:r w:rsidRPr="00A02E4E">
        <w:rPr>
          <w:rFonts w:ascii="Times New Roman" w:hAnsi="Times New Roman"/>
          <w:sz w:val="28"/>
          <w:szCs w:val="28"/>
        </w:rPr>
        <w:t>. В аудиторскую фирму было направлена оферта (официальное приглашение о проведении аудиторской проверки), на которую был получен ответ (письмо-обязательство о согласии на проведение аудита).</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Интересы сторон юридически зафиксированы в заключенном ими договоре на оказание аудиторских услуг (Приложение 3).</w:t>
      </w:r>
    </w:p>
    <w:p w:rsidR="00D82FF2" w:rsidRPr="00A02E4E" w:rsidRDefault="00D82FF2" w:rsidP="00A02E4E">
      <w:pPr>
        <w:pStyle w:val="af"/>
        <w:ind w:firstLine="709"/>
      </w:pPr>
      <w:r w:rsidRPr="00A02E4E">
        <w:t>Документы для проверки подготовлены ООО «</w:t>
      </w:r>
      <w:r w:rsidR="00BD117F" w:rsidRPr="00A02E4E">
        <w:t>ПОЛЕТ</w:t>
      </w:r>
      <w:r w:rsidRPr="00A02E4E">
        <w:t>».</w:t>
      </w:r>
    </w:p>
    <w:p w:rsidR="00D82FF2" w:rsidRPr="00A02E4E" w:rsidRDefault="00D82FF2" w:rsidP="00A02E4E">
      <w:pPr>
        <w:pStyle w:val="af"/>
        <w:ind w:firstLine="709"/>
      </w:pPr>
      <w:r w:rsidRPr="00A02E4E">
        <w:t>Ответственность за подготовку прилагаемой бухгалтерской отчетности несет ООО «</w:t>
      </w:r>
      <w:r w:rsidR="00BD117F" w:rsidRPr="00A02E4E">
        <w:t>ПОЛЕТ</w:t>
      </w:r>
      <w:r w:rsidRPr="00A02E4E">
        <w:t>». Обязанность аудитора заключается в том, чтобы высказать мнение о достоверности данной отчетности на основании данных проводимого аудита.</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Планируя аудиторскую проверку необходимо установить существенность – максимально допустимый размер ошибочной суммы, которая может быть показана в публикуемых финансовых отчетах и рассматриваться как несущественная, т.е. не вводящая пользователей в заблуждение. Аудиторский риск – риск, который берет на себя аудитор, давая заключение о полной достоверности данных внешней отчетности, в то время как возможны ошибки и пропуски, не попавшие в поле зрения аудитора.</w:t>
      </w:r>
    </w:p>
    <w:p w:rsidR="00D82FF2"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Определим уровень существенности на основании данных 2007 года ООО «</w:t>
      </w:r>
      <w:r w:rsidR="00BD117F" w:rsidRPr="00A02E4E">
        <w:rPr>
          <w:rFonts w:ascii="Times New Roman" w:hAnsi="Times New Roman"/>
          <w:sz w:val="28"/>
          <w:szCs w:val="28"/>
        </w:rPr>
        <w:t>ПОЛЕТ</w:t>
      </w:r>
      <w:r w:rsidRPr="00A02E4E">
        <w:rPr>
          <w:rFonts w:ascii="Times New Roman" w:hAnsi="Times New Roman"/>
          <w:sz w:val="28"/>
          <w:szCs w:val="28"/>
        </w:rPr>
        <w:t>» (таблица 2).</w:t>
      </w:r>
    </w:p>
    <w:p w:rsidR="00A459BD" w:rsidRPr="00A02E4E" w:rsidRDefault="00A459BD" w:rsidP="00A02E4E">
      <w:pPr>
        <w:spacing w:after="0" w:line="360" w:lineRule="auto"/>
        <w:ind w:firstLine="709"/>
        <w:jc w:val="both"/>
        <w:rPr>
          <w:rFonts w:ascii="Times New Roman" w:hAnsi="Times New Roman"/>
          <w:sz w:val="28"/>
          <w:szCs w:val="28"/>
        </w:rPr>
      </w:pP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Таблица 2. Определение уровня существенности при проведении аудиторской проверки ООО «</w:t>
      </w:r>
      <w:r w:rsidR="00BD117F" w:rsidRPr="00A02E4E">
        <w:rPr>
          <w:rFonts w:ascii="Times New Roman" w:hAnsi="Times New Roman"/>
          <w:sz w:val="28"/>
          <w:szCs w:val="28"/>
        </w:rPr>
        <w:t>ПОЛЕТ</w:t>
      </w:r>
      <w:r w:rsidRPr="00A02E4E">
        <w:rPr>
          <w:rFonts w:ascii="Times New Roman" w:hAnsi="Times New Roman"/>
          <w:sz w:val="28"/>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640"/>
        <w:gridCol w:w="3425"/>
        <w:gridCol w:w="790"/>
        <w:gridCol w:w="2465"/>
      </w:tblGrid>
      <w:tr w:rsidR="00D82FF2" w:rsidRPr="00A459BD" w:rsidTr="00A459BD">
        <w:tc>
          <w:tcPr>
            <w:tcW w:w="2640" w:type="dxa"/>
            <w:tcBorders>
              <w:top w:val="single" w:sz="4" w:space="0" w:color="auto"/>
            </w:tcBorders>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Наименование базового показателя</w:t>
            </w:r>
          </w:p>
        </w:tc>
        <w:tc>
          <w:tcPr>
            <w:tcW w:w="0" w:type="auto"/>
            <w:tcBorders>
              <w:top w:val="single" w:sz="4" w:space="0" w:color="auto"/>
            </w:tcBorders>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Значение базового показателя бухгалтерской отчетности, тыс. руб.</w:t>
            </w:r>
          </w:p>
        </w:tc>
        <w:tc>
          <w:tcPr>
            <w:tcW w:w="0" w:type="auto"/>
            <w:tcBorders>
              <w:top w:val="single" w:sz="4" w:space="0" w:color="auto"/>
            </w:tcBorders>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Доля, %</w:t>
            </w:r>
          </w:p>
        </w:tc>
        <w:tc>
          <w:tcPr>
            <w:tcW w:w="2465" w:type="dxa"/>
            <w:tcBorders>
              <w:top w:val="single" w:sz="4" w:space="0" w:color="auto"/>
            </w:tcBorders>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Значение для нахождения уровня существенности, тыс.руб.</w:t>
            </w:r>
          </w:p>
        </w:tc>
      </w:tr>
      <w:tr w:rsidR="00D82FF2" w:rsidRPr="00A459BD" w:rsidTr="00A459BD">
        <w:tc>
          <w:tcPr>
            <w:tcW w:w="2640"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1</w:t>
            </w:r>
          </w:p>
        </w:tc>
        <w:tc>
          <w:tcPr>
            <w:tcW w:w="0" w:type="auto"/>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2</w:t>
            </w:r>
          </w:p>
        </w:tc>
        <w:tc>
          <w:tcPr>
            <w:tcW w:w="0" w:type="auto"/>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3</w:t>
            </w:r>
          </w:p>
        </w:tc>
        <w:tc>
          <w:tcPr>
            <w:tcW w:w="2465"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4</w:t>
            </w:r>
          </w:p>
        </w:tc>
      </w:tr>
      <w:tr w:rsidR="00D82FF2" w:rsidRPr="00A459BD" w:rsidTr="00A459BD">
        <w:tc>
          <w:tcPr>
            <w:tcW w:w="2640"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1. Балансовая прибыль (форма 2, стр. 190)</w:t>
            </w:r>
          </w:p>
        </w:tc>
        <w:tc>
          <w:tcPr>
            <w:tcW w:w="0" w:type="auto"/>
            <w:vAlign w:val="center"/>
          </w:tcPr>
          <w:p w:rsidR="00D82FF2" w:rsidRPr="00A459BD" w:rsidRDefault="00D871A0" w:rsidP="00A459BD">
            <w:pPr>
              <w:spacing w:after="0" w:line="360" w:lineRule="auto"/>
              <w:jc w:val="both"/>
              <w:rPr>
                <w:rFonts w:ascii="Times New Roman" w:hAnsi="Times New Roman"/>
                <w:sz w:val="20"/>
                <w:szCs w:val="20"/>
              </w:rPr>
            </w:pPr>
            <w:r w:rsidRPr="00A459BD">
              <w:rPr>
                <w:rFonts w:ascii="Times New Roman" w:hAnsi="Times New Roman"/>
                <w:sz w:val="20"/>
                <w:szCs w:val="20"/>
              </w:rPr>
              <w:t>23490</w:t>
            </w:r>
          </w:p>
        </w:tc>
        <w:tc>
          <w:tcPr>
            <w:tcW w:w="0" w:type="auto"/>
            <w:vAlign w:val="center"/>
          </w:tcPr>
          <w:p w:rsidR="00D82FF2" w:rsidRPr="00A459BD" w:rsidRDefault="00D82FF2" w:rsidP="00A459BD">
            <w:pPr>
              <w:spacing w:after="0" w:line="360" w:lineRule="auto"/>
              <w:jc w:val="both"/>
              <w:rPr>
                <w:rFonts w:ascii="Times New Roman" w:hAnsi="Times New Roman"/>
                <w:sz w:val="20"/>
                <w:szCs w:val="20"/>
                <w:lang w:val="en-US"/>
              </w:rPr>
            </w:pPr>
            <w:r w:rsidRPr="00A459BD">
              <w:rPr>
                <w:rFonts w:ascii="Times New Roman" w:hAnsi="Times New Roman"/>
                <w:sz w:val="20"/>
                <w:szCs w:val="20"/>
                <w:lang w:val="en-US"/>
              </w:rPr>
              <w:t>5</w:t>
            </w:r>
          </w:p>
        </w:tc>
        <w:tc>
          <w:tcPr>
            <w:tcW w:w="2465" w:type="dxa"/>
            <w:vAlign w:val="center"/>
          </w:tcPr>
          <w:p w:rsidR="00D82FF2" w:rsidRPr="00A459BD" w:rsidRDefault="00D871A0" w:rsidP="00A459BD">
            <w:pPr>
              <w:spacing w:after="0" w:line="360" w:lineRule="auto"/>
              <w:jc w:val="both"/>
              <w:rPr>
                <w:rFonts w:ascii="Times New Roman" w:hAnsi="Times New Roman"/>
                <w:sz w:val="20"/>
                <w:szCs w:val="20"/>
              </w:rPr>
            </w:pPr>
            <w:r w:rsidRPr="00A459BD">
              <w:rPr>
                <w:rFonts w:ascii="Times New Roman" w:hAnsi="Times New Roman"/>
                <w:sz w:val="20"/>
                <w:szCs w:val="20"/>
              </w:rPr>
              <w:t>11</w:t>
            </w:r>
            <w:r w:rsidR="00D82FF2" w:rsidRPr="00A459BD">
              <w:rPr>
                <w:rFonts w:ascii="Times New Roman" w:hAnsi="Times New Roman"/>
                <w:sz w:val="20"/>
                <w:szCs w:val="20"/>
              </w:rPr>
              <w:t>7</w:t>
            </w:r>
            <w:r w:rsidRPr="00A459BD">
              <w:rPr>
                <w:rFonts w:ascii="Times New Roman" w:hAnsi="Times New Roman"/>
                <w:sz w:val="20"/>
                <w:szCs w:val="20"/>
              </w:rPr>
              <w:t>4,</w:t>
            </w:r>
            <w:r w:rsidR="00D82FF2" w:rsidRPr="00A459BD">
              <w:rPr>
                <w:rFonts w:ascii="Times New Roman" w:hAnsi="Times New Roman"/>
                <w:sz w:val="20"/>
                <w:szCs w:val="20"/>
              </w:rPr>
              <w:t>5</w:t>
            </w:r>
          </w:p>
        </w:tc>
      </w:tr>
      <w:tr w:rsidR="00D82FF2" w:rsidRPr="00A459BD" w:rsidTr="00A459BD">
        <w:tc>
          <w:tcPr>
            <w:tcW w:w="2640"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2. Выручка от реализации без НДС (форма 2, стр. 010)</w:t>
            </w:r>
          </w:p>
        </w:tc>
        <w:tc>
          <w:tcPr>
            <w:tcW w:w="0" w:type="auto"/>
            <w:vAlign w:val="center"/>
          </w:tcPr>
          <w:p w:rsidR="00D82FF2" w:rsidRPr="00A459BD" w:rsidRDefault="00D871A0" w:rsidP="00A459BD">
            <w:pPr>
              <w:spacing w:after="0" w:line="360" w:lineRule="auto"/>
              <w:jc w:val="both"/>
              <w:rPr>
                <w:rFonts w:ascii="Times New Roman" w:hAnsi="Times New Roman"/>
                <w:sz w:val="20"/>
                <w:szCs w:val="20"/>
              </w:rPr>
            </w:pPr>
            <w:r w:rsidRPr="00A459BD">
              <w:rPr>
                <w:rFonts w:ascii="Times New Roman" w:hAnsi="Times New Roman"/>
                <w:sz w:val="20"/>
                <w:szCs w:val="20"/>
              </w:rPr>
              <w:t>79100</w:t>
            </w:r>
          </w:p>
        </w:tc>
        <w:tc>
          <w:tcPr>
            <w:tcW w:w="0" w:type="auto"/>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2</w:t>
            </w:r>
          </w:p>
        </w:tc>
        <w:tc>
          <w:tcPr>
            <w:tcW w:w="2465"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1</w:t>
            </w:r>
            <w:r w:rsidR="00D871A0" w:rsidRPr="00A459BD">
              <w:rPr>
                <w:rFonts w:ascii="Times New Roman" w:hAnsi="Times New Roman"/>
                <w:sz w:val="20"/>
                <w:szCs w:val="20"/>
              </w:rPr>
              <w:t>5</w:t>
            </w:r>
            <w:r w:rsidRPr="00A459BD">
              <w:rPr>
                <w:rFonts w:ascii="Times New Roman" w:hAnsi="Times New Roman"/>
                <w:sz w:val="20"/>
                <w:szCs w:val="20"/>
              </w:rPr>
              <w:t>82</w:t>
            </w:r>
          </w:p>
        </w:tc>
      </w:tr>
      <w:tr w:rsidR="00D82FF2" w:rsidRPr="00A459BD" w:rsidTr="00A459BD">
        <w:tc>
          <w:tcPr>
            <w:tcW w:w="2640"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3. Общие затраты организации (форма 2, стр.</w:t>
            </w:r>
            <w:r w:rsidRPr="00A459BD">
              <w:rPr>
                <w:rFonts w:ascii="Times New Roman" w:hAnsi="Times New Roman"/>
                <w:sz w:val="20"/>
                <w:szCs w:val="20"/>
                <w:lang w:val="en-US"/>
              </w:rPr>
              <w:t> </w:t>
            </w:r>
            <w:r w:rsidRPr="00A459BD">
              <w:rPr>
                <w:rFonts w:ascii="Times New Roman" w:hAnsi="Times New Roman"/>
                <w:sz w:val="20"/>
                <w:szCs w:val="20"/>
              </w:rPr>
              <w:t>020)</w:t>
            </w:r>
          </w:p>
        </w:tc>
        <w:tc>
          <w:tcPr>
            <w:tcW w:w="0" w:type="auto"/>
            <w:vAlign w:val="center"/>
          </w:tcPr>
          <w:p w:rsidR="00D82FF2" w:rsidRPr="00A459BD" w:rsidRDefault="00D871A0" w:rsidP="00A459BD">
            <w:pPr>
              <w:spacing w:after="0" w:line="360" w:lineRule="auto"/>
              <w:jc w:val="both"/>
              <w:rPr>
                <w:rFonts w:ascii="Times New Roman" w:hAnsi="Times New Roman"/>
                <w:sz w:val="20"/>
                <w:szCs w:val="20"/>
              </w:rPr>
            </w:pPr>
            <w:r w:rsidRPr="00A459BD">
              <w:rPr>
                <w:rFonts w:ascii="Times New Roman" w:hAnsi="Times New Roman"/>
                <w:sz w:val="20"/>
                <w:szCs w:val="20"/>
              </w:rPr>
              <w:t>48060</w:t>
            </w:r>
          </w:p>
        </w:tc>
        <w:tc>
          <w:tcPr>
            <w:tcW w:w="0" w:type="auto"/>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2</w:t>
            </w:r>
          </w:p>
        </w:tc>
        <w:tc>
          <w:tcPr>
            <w:tcW w:w="2465"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9</w:t>
            </w:r>
            <w:r w:rsidR="00D871A0" w:rsidRPr="00A459BD">
              <w:rPr>
                <w:rFonts w:ascii="Times New Roman" w:hAnsi="Times New Roman"/>
                <w:sz w:val="20"/>
                <w:szCs w:val="20"/>
              </w:rPr>
              <w:t>61,</w:t>
            </w:r>
            <w:r w:rsidRPr="00A459BD">
              <w:rPr>
                <w:rFonts w:ascii="Times New Roman" w:hAnsi="Times New Roman"/>
                <w:sz w:val="20"/>
                <w:szCs w:val="20"/>
              </w:rPr>
              <w:t>2</w:t>
            </w:r>
          </w:p>
        </w:tc>
      </w:tr>
      <w:tr w:rsidR="00D82FF2" w:rsidRPr="00A459BD" w:rsidTr="00A459BD">
        <w:tc>
          <w:tcPr>
            <w:tcW w:w="2640"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4. Сумма собственного капитала (форма 1, стр. 490)</w:t>
            </w:r>
          </w:p>
        </w:tc>
        <w:tc>
          <w:tcPr>
            <w:tcW w:w="0" w:type="auto"/>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1</w:t>
            </w:r>
            <w:r w:rsidR="00D871A0" w:rsidRPr="00A459BD">
              <w:rPr>
                <w:rFonts w:ascii="Times New Roman" w:hAnsi="Times New Roman"/>
                <w:sz w:val="20"/>
                <w:szCs w:val="20"/>
              </w:rPr>
              <w:t>88</w:t>
            </w:r>
            <w:r w:rsidRPr="00A459BD">
              <w:rPr>
                <w:rFonts w:ascii="Times New Roman" w:hAnsi="Times New Roman"/>
                <w:sz w:val="20"/>
                <w:szCs w:val="20"/>
              </w:rPr>
              <w:t>000</w:t>
            </w:r>
          </w:p>
        </w:tc>
        <w:tc>
          <w:tcPr>
            <w:tcW w:w="0" w:type="auto"/>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10</w:t>
            </w:r>
          </w:p>
        </w:tc>
        <w:tc>
          <w:tcPr>
            <w:tcW w:w="2465" w:type="dxa"/>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1</w:t>
            </w:r>
            <w:r w:rsidR="00D871A0" w:rsidRPr="00A459BD">
              <w:rPr>
                <w:rFonts w:ascii="Times New Roman" w:hAnsi="Times New Roman"/>
                <w:sz w:val="20"/>
                <w:szCs w:val="20"/>
              </w:rPr>
              <w:t>88</w:t>
            </w:r>
            <w:r w:rsidRPr="00A459BD">
              <w:rPr>
                <w:rFonts w:ascii="Times New Roman" w:hAnsi="Times New Roman"/>
                <w:sz w:val="20"/>
                <w:szCs w:val="20"/>
              </w:rPr>
              <w:t>00</w:t>
            </w:r>
          </w:p>
        </w:tc>
      </w:tr>
      <w:tr w:rsidR="00D82FF2" w:rsidRPr="00A459BD" w:rsidTr="00A459BD">
        <w:tc>
          <w:tcPr>
            <w:tcW w:w="2640" w:type="dxa"/>
            <w:tcBorders>
              <w:bottom w:val="single" w:sz="4" w:space="0" w:color="auto"/>
            </w:tcBorders>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5. Валюта баланса (форма 1, стр.</w:t>
            </w:r>
            <w:r w:rsidRPr="00A459BD">
              <w:rPr>
                <w:rFonts w:ascii="Times New Roman" w:hAnsi="Times New Roman"/>
                <w:sz w:val="20"/>
                <w:szCs w:val="20"/>
                <w:lang w:val="en-US"/>
              </w:rPr>
              <w:t> </w:t>
            </w:r>
            <w:r w:rsidRPr="00A459BD">
              <w:rPr>
                <w:rFonts w:ascii="Times New Roman" w:hAnsi="Times New Roman"/>
                <w:sz w:val="20"/>
                <w:szCs w:val="20"/>
              </w:rPr>
              <w:t>300)</w:t>
            </w:r>
          </w:p>
        </w:tc>
        <w:tc>
          <w:tcPr>
            <w:tcW w:w="0" w:type="auto"/>
            <w:tcBorders>
              <w:bottom w:val="single" w:sz="4" w:space="0" w:color="auto"/>
            </w:tcBorders>
            <w:vAlign w:val="center"/>
          </w:tcPr>
          <w:p w:rsidR="00D82FF2" w:rsidRPr="00A459BD" w:rsidRDefault="00D871A0" w:rsidP="00A459BD">
            <w:pPr>
              <w:spacing w:after="0" w:line="360" w:lineRule="auto"/>
              <w:jc w:val="both"/>
              <w:rPr>
                <w:rFonts w:ascii="Times New Roman" w:hAnsi="Times New Roman"/>
                <w:sz w:val="20"/>
                <w:szCs w:val="20"/>
              </w:rPr>
            </w:pPr>
            <w:r w:rsidRPr="00A459BD">
              <w:rPr>
                <w:rFonts w:ascii="Times New Roman" w:hAnsi="Times New Roman"/>
                <w:sz w:val="20"/>
                <w:szCs w:val="20"/>
              </w:rPr>
              <w:t>242450</w:t>
            </w:r>
          </w:p>
        </w:tc>
        <w:tc>
          <w:tcPr>
            <w:tcW w:w="0" w:type="auto"/>
            <w:tcBorders>
              <w:bottom w:val="single" w:sz="4" w:space="0" w:color="auto"/>
            </w:tcBorders>
            <w:vAlign w:val="center"/>
          </w:tcPr>
          <w:p w:rsidR="00D82FF2" w:rsidRPr="00A459BD" w:rsidRDefault="00D82FF2" w:rsidP="00A459BD">
            <w:pPr>
              <w:spacing w:after="0" w:line="360" w:lineRule="auto"/>
              <w:jc w:val="both"/>
              <w:rPr>
                <w:rFonts w:ascii="Times New Roman" w:hAnsi="Times New Roman"/>
                <w:sz w:val="20"/>
                <w:szCs w:val="20"/>
              </w:rPr>
            </w:pPr>
            <w:r w:rsidRPr="00A459BD">
              <w:rPr>
                <w:rFonts w:ascii="Times New Roman" w:hAnsi="Times New Roman"/>
                <w:sz w:val="20"/>
                <w:szCs w:val="20"/>
              </w:rPr>
              <w:t>2</w:t>
            </w:r>
          </w:p>
        </w:tc>
        <w:tc>
          <w:tcPr>
            <w:tcW w:w="2465" w:type="dxa"/>
            <w:tcBorders>
              <w:bottom w:val="single" w:sz="4" w:space="0" w:color="auto"/>
            </w:tcBorders>
            <w:vAlign w:val="center"/>
          </w:tcPr>
          <w:p w:rsidR="00D82FF2" w:rsidRPr="00A459BD" w:rsidRDefault="00D871A0" w:rsidP="00A459BD">
            <w:pPr>
              <w:spacing w:after="0" w:line="360" w:lineRule="auto"/>
              <w:jc w:val="both"/>
              <w:rPr>
                <w:rFonts w:ascii="Times New Roman" w:hAnsi="Times New Roman"/>
                <w:sz w:val="20"/>
                <w:szCs w:val="20"/>
              </w:rPr>
            </w:pPr>
            <w:r w:rsidRPr="00A459BD">
              <w:rPr>
                <w:rFonts w:ascii="Times New Roman" w:hAnsi="Times New Roman"/>
                <w:sz w:val="20"/>
                <w:szCs w:val="20"/>
              </w:rPr>
              <w:t>4849</w:t>
            </w:r>
          </w:p>
        </w:tc>
      </w:tr>
    </w:tbl>
    <w:p w:rsidR="00D82FF2" w:rsidRPr="00A02E4E" w:rsidRDefault="00D82FF2" w:rsidP="00A02E4E">
      <w:pPr>
        <w:spacing w:after="0" w:line="360" w:lineRule="auto"/>
        <w:ind w:firstLine="709"/>
        <w:jc w:val="both"/>
        <w:rPr>
          <w:rFonts w:ascii="Times New Roman" w:hAnsi="Times New Roman"/>
          <w:sz w:val="28"/>
          <w:szCs w:val="28"/>
        </w:rPr>
      </w:pP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Расчет уровня существенности:</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Наибольшее и наименьшее значения показателей можно исключить из дальнейшего расчета, т.е. исключаем </w:t>
      </w:r>
      <w:r w:rsidR="00D871A0" w:rsidRPr="00A02E4E">
        <w:rPr>
          <w:rFonts w:ascii="Times New Roman" w:hAnsi="Times New Roman"/>
          <w:sz w:val="28"/>
          <w:szCs w:val="28"/>
        </w:rPr>
        <w:t>961,2</w:t>
      </w:r>
      <w:r w:rsidRPr="00A02E4E">
        <w:rPr>
          <w:rFonts w:ascii="Times New Roman" w:hAnsi="Times New Roman"/>
          <w:sz w:val="28"/>
          <w:szCs w:val="28"/>
        </w:rPr>
        <w:t xml:space="preserve"> и </w:t>
      </w:r>
      <w:r w:rsidR="00D871A0" w:rsidRPr="00A02E4E">
        <w:rPr>
          <w:rFonts w:ascii="Times New Roman" w:hAnsi="Times New Roman"/>
          <w:sz w:val="28"/>
          <w:szCs w:val="28"/>
        </w:rPr>
        <w:t>18800</w:t>
      </w:r>
      <w:r w:rsidRPr="00A02E4E">
        <w:rPr>
          <w:rFonts w:ascii="Times New Roman" w:hAnsi="Times New Roman"/>
          <w:sz w:val="28"/>
          <w:szCs w:val="28"/>
        </w:rPr>
        <w:t>.</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Средняя арифметическая составит:</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w:t>
      </w:r>
      <w:r w:rsidR="005706A7" w:rsidRPr="00A02E4E">
        <w:rPr>
          <w:rFonts w:ascii="Times New Roman" w:hAnsi="Times New Roman"/>
          <w:sz w:val="28"/>
          <w:szCs w:val="28"/>
        </w:rPr>
        <w:t>4849</w:t>
      </w:r>
      <w:r w:rsidRPr="00A02E4E">
        <w:rPr>
          <w:rFonts w:ascii="Times New Roman" w:hAnsi="Times New Roman"/>
          <w:sz w:val="28"/>
          <w:szCs w:val="28"/>
        </w:rPr>
        <w:t xml:space="preserve"> + </w:t>
      </w:r>
      <w:r w:rsidR="005706A7" w:rsidRPr="00A02E4E">
        <w:rPr>
          <w:rFonts w:ascii="Times New Roman" w:hAnsi="Times New Roman"/>
          <w:sz w:val="28"/>
          <w:szCs w:val="28"/>
        </w:rPr>
        <w:t>1582</w:t>
      </w:r>
      <w:r w:rsidRPr="00A02E4E">
        <w:rPr>
          <w:rFonts w:ascii="Times New Roman" w:hAnsi="Times New Roman"/>
          <w:sz w:val="28"/>
          <w:szCs w:val="28"/>
        </w:rPr>
        <w:t xml:space="preserve"> + </w:t>
      </w:r>
      <w:r w:rsidR="005706A7" w:rsidRPr="00A02E4E">
        <w:rPr>
          <w:rFonts w:ascii="Times New Roman" w:hAnsi="Times New Roman"/>
          <w:sz w:val="28"/>
          <w:szCs w:val="28"/>
        </w:rPr>
        <w:t>1174,5</w:t>
      </w:r>
      <w:r w:rsidRPr="00A02E4E">
        <w:rPr>
          <w:rFonts w:ascii="Times New Roman" w:hAnsi="Times New Roman"/>
          <w:sz w:val="28"/>
          <w:szCs w:val="28"/>
        </w:rPr>
        <w:t>) : 3 = 7598 : 3 = 253</w:t>
      </w:r>
      <w:r w:rsidR="005706A7" w:rsidRPr="00A02E4E">
        <w:rPr>
          <w:rFonts w:ascii="Times New Roman" w:hAnsi="Times New Roman"/>
          <w:sz w:val="28"/>
          <w:szCs w:val="28"/>
        </w:rPr>
        <w:t>5</w:t>
      </w:r>
      <w:r w:rsidRPr="00A02E4E">
        <w:rPr>
          <w:rFonts w:ascii="Times New Roman" w:hAnsi="Times New Roman"/>
          <w:sz w:val="28"/>
          <w:szCs w:val="28"/>
        </w:rPr>
        <w:t>,</w:t>
      </w:r>
      <w:r w:rsidR="005706A7" w:rsidRPr="00A02E4E">
        <w:rPr>
          <w:rFonts w:ascii="Times New Roman" w:hAnsi="Times New Roman"/>
          <w:sz w:val="28"/>
          <w:szCs w:val="28"/>
        </w:rPr>
        <w:t>17</w:t>
      </w:r>
      <w:r w:rsidRPr="00A02E4E">
        <w:rPr>
          <w:rFonts w:ascii="Times New Roman" w:hAnsi="Times New Roman"/>
          <w:sz w:val="28"/>
          <w:szCs w:val="28"/>
        </w:rPr>
        <w:t xml:space="preserve"> тыс. руб.;</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Полученную величину допустимо округлить до 253</w:t>
      </w:r>
      <w:r w:rsidR="005706A7" w:rsidRPr="00A02E4E">
        <w:rPr>
          <w:rFonts w:ascii="Times New Roman" w:hAnsi="Times New Roman"/>
          <w:sz w:val="28"/>
          <w:szCs w:val="28"/>
        </w:rPr>
        <w:t>5</w:t>
      </w:r>
      <w:r w:rsidRPr="00A02E4E">
        <w:rPr>
          <w:rFonts w:ascii="Times New Roman" w:hAnsi="Times New Roman"/>
          <w:sz w:val="28"/>
          <w:szCs w:val="28"/>
        </w:rPr>
        <w:t xml:space="preserve"> тыс. руб. и использовать количественный показатель в качестве значения материальности (существенности).</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Различие между значениями уровня существенности до и после округления составляет:</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(253</w:t>
      </w:r>
      <w:r w:rsidR="005706A7" w:rsidRPr="00A02E4E">
        <w:rPr>
          <w:rFonts w:ascii="Times New Roman" w:hAnsi="Times New Roman"/>
          <w:sz w:val="28"/>
          <w:szCs w:val="28"/>
        </w:rPr>
        <w:t>5</w:t>
      </w:r>
      <w:r w:rsidRPr="00A02E4E">
        <w:rPr>
          <w:rFonts w:ascii="Times New Roman" w:hAnsi="Times New Roman"/>
          <w:sz w:val="28"/>
          <w:szCs w:val="28"/>
        </w:rPr>
        <w:t xml:space="preserve"> – 253</w:t>
      </w:r>
      <w:r w:rsidR="005706A7" w:rsidRPr="00A02E4E">
        <w:rPr>
          <w:rFonts w:ascii="Times New Roman" w:hAnsi="Times New Roman"/>
          <w:sz w:val="28"/>
          <w:szCs w:val="28"/>
        </w:rPr>
        <w:t>5</w:t>
      </w:r>
      <w:r w:rsidRPr="00A02E4E">
        <w:rPr>
          <w:rFonts w:ascii="Times New Roman" w:hAnsi="Times New Roman"/>
          <w:sz w:val="28"/>
          <w:szCs w:val="28"/>
        </w:rPr>
        <w:t>,</w:t>
      </w:r>
      <w:r w:rsidR="005706A7" w:rsidRPr="00A02E4E">
        <w:rPr>
          <w:rFonts w:ascii="Times New Roman" w:hAnsi="Times New Roman"/>
          <w:sz w:val="28"/>
          <w:szCs w:val="28"/>
        </w:rPr>
        <w:t>17</w:t>
      </w:r>
      <w:r w:rsidRPr="00A02E4E">
        <w:rPr>
          <w:rFonts w:ascii="Times New Roman" w:hAnsi="Times New Roman"/>
          <w:sz w:val="28"/>
          <w:szCs w:val="28"/>
        </w:rPr>
        <w:t>) : 253</w:t>
      </w:r>
      <w:r w:rsidR="005706A7" w:rsidRPr="00A02E4E">
        <w:rPr>
          <w:rFonts w:ascii="Times New Roman" w:hAnsi="Times New Roman"/>
          <w:sz w:val="28"/>
          <w:szCs w:val="28"/>
        </w:rPr>
        <w:t>5</w:t>
      </w:r>
      <w:r w:rsidRPr="00A02E4E">
        <w:rPr>
          <w:rFonts w:ascii="Times New Roman" w:hAnsi="Times New Roman"/>
          <w:sz w:val="28"/>
          <w:szCs w:val="28"/>
        </w:rPr>
        <w:t>,</w:t>
      </w:r>
      <w:r w:rsidR="005706A7" w:rsidRPr="00A02E4E">
        <w:rPr>
          <w:rFonts w:ascii="Times New Roman" w:hAnsi="Times New Roman"/>
          <w:sz w:val="28"/>
          <w:szCs w:val="28"/>
        </w:rPr>
        <w:t>17</w:t>
      </w:r>
      <w:r w:rsidRPr="00A02E4E">
        <w:rPr>
          <w:rFonts w:ascii="Times New Roman" w:hAnsi="Times New Roman"/>
          <w:sz w:val="28"/>
          <w:szCs w:val="28"/>
        </w:rPr>
        <w:t xml:space="preserve"> × 100% = </w:t>
      </w:r>
      <w:r w:rsidR="005706A7" w:rsidRPr="00A02E4E">
        <w:rPr>
          <w:rFonts w:ascii="Times New Roman" w:hAnsi="Times New Roman"/>
          <w:sz w:val="28"/>
          <w:szCs w:val="28"/>
        </w:rPr>
        <w:t>-</w:t>
      </w:r>
      <w:r w:rsidRPr="00A02E4E">
        <w:rPr>
          <w:rFonts w:ascii="Times New Roman" w:hAnsi="Times New Roman"/>
          <w:sz w:val="28"/>
          <w:szCs w:val="28"/>
        </w:rPr>
        <w:t>0,0</w:t>
      </w:r>
      <w:r w:rsidR="005706A7" w:rsidRPr="00A02E4E">
        <w:rPr>
          <w:rFonts w:ascii="Times New Roman" w:hAnsi="Times New Roman"/>
          <w:sz w:val="28"/>
          <w:szCs w:val="28"/>
        </w:rPr>
        <w:t>067</w:t>
      </w:r>
      <w:r w:rsidRPr="00A02E4E">
        <w:rPr>
          <w:rFonts w:ascii="Times New Roman" w:hAnsi="Times New Roman"/>
          <w:sz w:val="28"/>
          <w:szCs w:val="28"/>
        </w:rPr>
        <w:t>%, что находится в пределах 20% (единого показателя уровня существенности, который может использовать аудитор в своей работе).</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Теперь, используя формулу факторной модели аудиторского риска, определим чему равен приемлемый аудиторский риск (ПАР).</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Формула факторной модели: ВХР × РК × РН = ПАР, где</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ПАР – приемлемый аудиторский риск (относительная величина). Она выражает меру готовности аудитора признать тот факт, что финансовая отчетность может содержать существенные ошибки, после того как уже завершен аудит и дано положительное заключение;</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ВХР – внутрихозяйственный риск (относительная величина). Выражает вероятность существования ошибки, превышающей допустимую величину, до проверки системы внутрихозяйственного контроля;</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РК – риск контроля (относительная величина). Выражает вероятность того, что существующая ошибка, превышающая допустимую величину, не будет ни предотвращена, ни обнаружена в системе внутрихозяйственного контроля;</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РН – риск необнаружения (относительная величина). Выражает вероятность того, что применяемые аудиторские процедуры и подлежащие сбору доказательства не позволят обнаружить ошибки, превышающие допустимую величину.</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Аудитор полагает, что:</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внутрихозяйственный риск</w:t>
      </w:r>
      <w:r w:rsidR="00A02E4E">
        <w:rPr>
          <w:rFonts w:ascii="Times New Roman" w:hAnsi="Times New Roman"/>
          <w:sz w:val="28"/>
          <w:szCs w:val="28"/>
        </w:rPr>
        <w:t xml:space="preserve"> </w:t>
      </w:r>
      <w:r w:rsidRPr="00A02E4E">
        <w:rPr>
          <w:rFonts w:ascii="Times New Roman" w:hAnsi="Times New Roman"/>
          <w:sz w:val="28"/>
          <w:szCs w:val="28"/>
        </w:rPr>
        <w:t xml:space="preserve">- </w:t>
      </w:r>
      <w:r w:rsidR="00BD117F" w:rsidRPr="00A02E4E">
        <w:rPr>
          <w:rFonts w:ascii="Times New Roman" w:hAnsi="Times New Roman"/>
          <w:sz w:val="28"/>
          <w:szCs w:val="28"/>
        </w:rPr>
        <w:t>8</w:t>
      </w:r>
      <w:r w:rsidRPr="00A02E4E">
        <w:rPr>
          <w:rFonts w:ascii="Times New Roman" w:hAnsi="Times New Roman"/>
          <w:sz w:val="28"/>
          <w:szCs w:val="28"/>
        </w:rPr>
        <w:t>0%</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риск контроля</w:t>
      </w:r>
      <w:r w:rsidR="00A02E4E">
        <w:rPr>
          <w:rFonts w:ascii="Times New Roman" w:hAnsi="Times New Roman"/>
          <w:sz w:val="28"/>
          <w:szCs w:val="28"/>
        </w:rPr>
        <w:t xml:space="preserve"> </w:t>
      </w:r>
      <w:r w:rsidRPr="00A02E4E">
        <w:rPr>
          <w:rFonts w:ascii="Times New Roman" w:hAnsi="Times New Roman"/>
          <w:sz w:val="28"/>
          <w:szCs w:val="28"/>
        </w:rPr>
        <w:t>- 50%</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риск необнаружения</w:t>
      </w:r>
      <w:r w:rsidR="00A02E4E">
        <w:rPr>
          <w:rFonts w:ascii="Times New Roman" w:hAnsi="Times New Roman"/>
          <w:sz w:val="28"/>
          <w:szCs w:val="28"/>
        </w:rPr>
        <w:t xml:space="preserve"> </w:t>
      </w:r>
      <w:r w:rsidRPr="00A02E4E">
        <w:rPr>
          <w:rFonts w:ascii="Times New Roman" w:hAnsi="Times New Roman"/>
          <w:sz w:val="28"/>
          <w:szCs w:val="28"/>
        </w:rPr>
        <w:t>- 10%</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Тогда ПАР составит:</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0,</w:t>
      </w:r>
      <w:r w:rsidR="00BD117F" w:rsidRPr="00A02E4E">
        <w:rPr>
          <w:rFonts w:ascii="Times New Roman" w:hAnsi="Times New Roman"/>
          <w:sz w:val="28"/>
          <w:szCs w:val="28"/>
        </w:rPr>
        <w:t>8</w:t>
      </w:r>
      <w:r w:rsidRPr="00A02E4E">
        <w:rPr>
          <w:rFonts w:ascii="Times New Roman" w:hAnsi="Times New Roman"/>
          <w:sz w:val="28"/>
          <w:szCs w:val="28"/>
        </w:rPr>
        <w:t xml:space="preserve"> × 0,5 × 0,1 = 0,0</w:t>
      </w:r>
      <w:r w:rsidR="00BD117F" w:rsidRPr="00A02E4E">
        <w:rPr>
          <w:rFonts w:ascii="Times New Roman" w:hAnsi="Times New Roman"/>
          <w:sz w:val="28"/>
          <w:szCs w:val="28"/>
        </w:rPr>
        <w:t>4</w:t>
      </w:r>
      <w:r w:rsidRPr="00A02E4E">
        <w:rPr>
          <w:rFonts w:ascii="Times New Roman" w:hAnsi="Times New Roman"/>
          <w:sz w:val="28"/>
          <w:szCs w:val="28"/>
        </w:rPr>
        <w:t xml:space="preserve"> или </w:t>
      </w:r>
      <w:r w:rsidR="00BD117F" w:rsidRPr="00A02E4E">
        <w:rPr>
          <w:rFonts w:ascii="Times New Roman" w:hAnsi="Times New Roman"/>
          <w:sz w:val="28"/>
          <w:szCs w:val="28"/>
        </w:rPr>
        <w:t>4</w:t>
      </w:r>
      <w:r w:rsidRPr="00A02E4E">
        <w:rPr>
          <w:rFonts w:ascii="Times New Roman" w:hAnsi="Times New Roman"/>
          <w:sz w:val="28"/>
          <w:szCs w:val="28"/>
        </w:rPr>
        <w:t>%.</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Если аудитор пришел к заключению, что приемлемый уровень аудиторского риска в данном случае должен быть не выше </w:t>
      </w:r>
      <w:r w:rsidR="00BD117F" w:rsidRPr="00A02E4E">
        <w:rPr>
          <w:rFonts w:ascii="Times New Roman" w:hAnsi="Times New Roman"/>
          <w:sz w:val="28"/>
          <w:szCs w:val="28"/>
        </w:rPr>
        <w:t>4</w:t>
      </w:r>
      <w:r w:rsidRPr="00A02E4E">
        <w:rPr>
          <w:rFonts w:ascii="Times New Roman" w:hAnsi="Times New Roman"/>
          <w:sz w:val="28"/>
          <w:szCs w:val="28"/>
        </w:rPr>
        <w:t>%, то данный план считается приемлемым.</w:t>
      </w:r>
    </w:p>
    <w:p w:rsidR="00D82FF2"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Преобразуем модель аудиторского риска для определения риска необнаружения и соответствующего количества подлежащих сбору свидетельств.</w:t>
      </w:r>
    </w:p>
    <w:p w:rsidR="00A459BD" w:rsidRDefault="00A459BD" w:rsidP="00A02E4E">
      <w:pPr>
        <w:spacing w:after="0" w:line="360" w:lineRule="auto"/>
        <w:ind w:firstLine="709"/>
        <w:jc w:val="both"/>
        <w:rPr>
          <w:rFonts w:ascii="Times New Roman" w:hAnsi="Times New Roman"/>
          <w:sz w:val="28"/>
          <w:szCs w:val="28"/>
        </w:rPr>
      </w:pPr>
    </w:p>
    <w:p w:rsidR="00D82FF2" w:rsidRPr="00A02E4E" w:rsidRDefault="00A459BD" w:rsidP="00A02E4E">
      <w:pPr>
        <w:spacing w:after="0" w:line="360" w:lineRule="auto"/>
        <w:ind w:firstLine="709"/>
        <w:jc w:val="both"/>
        <w:rPr>
          <w:rFonts w:ascii="Times New Roman" w:hAnsi="Times New Roman"/>
          <w:sz w:val="28"/>
          <w:szCs w:val="28"/>
        </w:rPr>
      </w:pPr>
      <w:r>
        <w:rPr>
          <w:rFonts w:ascii="Times New Roman" w:hAnsi="Times New Roman"/>
          <w:sz w:val="28"/>
          <w:szCs w:val="28"/>
        </w:rPr>
        <w:br w:type="page"/>
        <w:t xml:space="preserve">                </w:t>
      </w:r>
      <w:r w:rsidR="00D82FF2" w:rsidRPr="00A02E4E">
        <w:rPr>
          <w:rFonts w:ascii="Times New Roman" w:hAnsi="Times New Roman"/>
          <w:sz w:val="28"/>
          <w:szCs w:val="28"/>
        </w:rPr>
        <w:t>ПАР</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РН =</w:t>
      </w:r>
      <w:r w:rsidR="00A02E4E">
        <w:rPr>
          <w:rFonts w:ascii="Times New Roman" w:hAnsi="Times New Roman"/>
          <w:sz w:val="28"/>
          <w:szCs w:val="28"/>
        </w:rPr>
        <w:t xml:space="preserve"> </w:t>
      </w:r>
      <w:r w:rsidRPr="00A02E4E">
        <w:rPr>
          <w:rFonts w:ascii="Times New Roman" w:hAnsi="Times New Roman"/>
          <w:sz w:val="28"/>
          <w:szCs w:val="28"/>
        </w:rPr>
        <w:t>____________</w:t>
      </w:r>
    </w:p>
    <w:p w:rsidR="00D82FF2" w:rsidRPr="00A02E4E" w:rsidRDefault="00A459BD" w:rsidP="00A02E4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82FF2" w:rsidRPr="00A02E4E">
        <w:rPr>
          <w:rFonts w:ascii="Times New Roman" w:hAnsi="Times New Roman"/>
          <w:sz w:val="28"/>
          <w:szCs w:val="28"/>
        </w:rPr>
        <w:t>ВХР*РК</w:t>
      </w:r>
    </w:p>
    <w:p w:rsidR="00D82FF2" w:rsidRPr="00A02E4E" w:rsidRDefault="00D82FF2" w:rsidP="00A02E4E">
      <w:pPr>
        <w:spacing w:after="0" w:line="360" w:lineRule="auto"/>
        <w:ind w:firstLine="709"/>
        <w:jc w:val="both"/>
        <w:rPr>
          <w:rFonts w:ascii="Times New Roman" w:hAnsi="Times New Roman"/>
          <w:sz w:val="28"/>
          <w:szCs w:val="28"/>
        </w:rPr>
      </w:pP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Аудитор установил приемлемый аудиторский риск на уровне 4%.</w:t>
      </w:r>
    </w:p>
    <w:p w:rsidR="00D82FF2" w:rsidRPr="00A02E4E" w:rsidRDefault="00A459BD" w:rsidP="00A02E4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82FF2" w:rsidRPr="00A02E4E">
        <w:rPr>
          <w:rFonts w:ascii="Times New Roman" w:hAnsi="Times New Roman"/>
          <w:sz w:val="28"/>
          <w:szCs w:val="28"/>
        </w:rPr>
        <w:t>0,0</w:t>
      </w:r>
      <w:r w:rsidR="00BD117F" w:rsidRPr="00A02E4E">
        <w:rPr>
          <w:rFonts w:ascii="Times New Roman" w:hAnsi="Times New Roman"/>
          <w:sz w:val="28"/>
          <w:szCs w:val="28"/>
        </w:rPr>
        <w:t>5</w:t>
      </w:r>
    </w:p>
    <w:p w:rsidR="00D82FF2"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РН =</w:t>
      </w:r>
      <w:r w:rsidR="00A02E4E">
        <w:rPr>
          <w:rFonts w:ascii="Times New Roman" w:hAnsi="Times New Roman"/>
          <w:sz w:val="28"/>
          <w:szCs w:val="28"/>
        </w:rPr>
        <w:t xml:space="preserve"> </w:t>
      </w:r>
      <w:r w:rsidRPr="00A02E4E">
        <w:rPr>
          <w:rFonts w:ascii="Times New Roman" w:hAnsi="Times New Roman"/>
          <w:sz w:val="28"/>
          <w:szCs w:val="28"/>
        </w:rPr>
        <w:t>__________ = 0,1</w:t>
      </w:r>
      <w:r w:rsidR="00EA23B5" w:rsidRPr="00A02E4E">
        <w:rPr>
          <w:rFonts w:ascii="Times New Roman" w:hAnsi="Times New Roman"/>
          <w:sz w:val="28"/>
          <w:szCs w:val="28"/>
        </w:rPr>
        <w:t>25</w:t>
      </w:r>
    </w:p>
    <w:p w:rsidR="00D82FF2" w:rsidRPr="00A02E4E" w:rsidRDefault="00A459BD" w:rsidP="00A02E4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82FF2" w:rsidRPr="00A02E4E">
        <w:rPr>
          <w:rFonts w:ascii="Times New Roman" w:hAnsi="Times New Roman"/>
          <w:sz w:val="28"/>
          <w:szCs w:val="28"/>
        </w:rPr>
        <w:t>0,</w:t>
      </w:r>
      <w:r w:rsidR="00712F68" w:rsidRPr="00A02E4E">
        <w:rPr>
          <w:rFonts w:ascii="Times New Roman" w:hAnsi="Times New Roman"/>
          <w:sz w:val="28"/>
          <w:szCs w:val="28"/>
        </w:rPr>
        <w:t>8</w:t>
      </w:r>
      <w:r w:rsidR="00D82FF2" w:rsidRPr="00A02E4E">
        <w:rPr>
          <w:rFonts w:ascii="Times New Roman" w:hAnsi="Times New Roman"/>
          <w:sz w:val="28"/>
          <w:szCs w:val="28"/>
        </w:rPr>
        <w:t>*0,5</w:t>
      </w:r>
    </w:p>
    <w:p w:rsidR="00FB3E46" w:rsidRPr="00A02E4E" w:rsidRDefault="00D82FF2"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Поскольку допустимый риск необнаружения 10%, необходимо согласовать требуемое количество отбираемых свидетельств, так как согласно расчету</w:t>
      </w:r>
      <w:r w:rsidR="00A02E4E">
        <w:rPr>
          <w:rFonts w:ascii="Times New Roman" w:hAnsi="Times New Roman"/>
          <w:sz w:val="28"/>
          <w:szCs w:val="28"/>
        </w:rPr>
        <w:t xml:space="preserve"> </w:t>
      </w:r>
      <w:r w:rsidRPr="00A02E4E">
        <w:rPr>
          <w:rFonts w:ascii="Times New Roman" w:hAnsi="Times New Roman"/>
          <w:sz w:val="28"/>
          <w:szCs w:val="28"/>
        </w:rPr>
        <w:t>риск необнаружения составит 1</w:t>
      </w:r>
      <w:r w:rsidR="00EA23B5" w:rsidRPr="00A02E4E">
        <w:rPr>
          <w:rFonts w:ascii="Times New Roman" w:hAnsi="Times New Roman"/>
          <w:sz w:val="28"/>
          <w:szCs w:val="28"/>
        </w:rPr>
        <w:t>2</w:t>
      </w:r>
      <w:r w:rsidRPr="00A02E4E">
        <w:rPr>
          <w:rFonts w:ascii="Times New Roman" w:hAnsi="Times New Roman"/>
          <w:sz w:val="28"/>
          <w:szCs w:val="28"/>
        </w:rPr>
        <w:t>,</w:t>
      </w:r>
      <w:r w:rsidR="00EA23B5" w:rsidRPr="00A02E4E">
        <w:rPr>
          <w:rFonts w:ascii="Times New Roman" w:hAnsi="Times New Roman"/>
          <w:sz w:val="28"/>
          <w:szCs w:val="28"/>
        </w:rPr>
        <w:t>5</w:t>
      </w:r>
      <w:r w:rsidRPr="00A02E4E">
        <w:rPr>
          <w:rFonts w:ascii="Times New Roman" w:hAnsi="Times New Roman"/>
          <w:sz w:val="28"/>
          <w:szCs w:val="28"/>
        </w:rPr>
        <w:t>%.</w:t>
      </w:r>
    </w:p>
    <w:p w:rsidR="00ED571F" w:rsidRPr="00A02E4E" w:rsidRDefault="00ED571F"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В первую очередь необходимо проверить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наличие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приказа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материально-ответственных лиц организации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договоров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полную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материальную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ответственность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 работниками предприятия. В ООО «ПОЛЕТ» все приказы на материальную ответственность оформлены правильно: на заведующую складом Ярцеву Н.Г. оформлен приказ на полную индивидуальную ответственность.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Но при приеме на работу указанного сотрудника 26.11.06. не была проведена инвентаризация товарно-материальных ценностей. Из устного объяснения заведующей складом Ярцевой Н.Г. следовало, что инвентаризация не была проведена при смене материально-ответственного лица потому, что на 30.11.06. была назначена плановая инвентаризация склада (нарушение ст.12 Закона РФ «О внесении изменений и дополнений в закон РФ «О бухгалтерском учете и отчетности» 2001г.)</w:t>
      </w:r>
    </w:p>
    <w:p w:rsidR="00ED571F" w:rsidRPr="00A02E4E" w:rsidRDefault="00ED571F" w:rsidP="00A02E4E">
      <w:pPr>
        <w:pStyle w:val="22"/>
        <w:widowControl w:val="0"/>
        <w:spacing w:after="0" w:line="360" w:lineRule="auto"/>
        <w:ind w:left="0" w:firstLine="709"/>
        <w:jc w:val="both"/>
        <w:rPr>
          <w:noProof/>
          <w:snapToGrid w:val="0"/>
          <w:color w:val="auto"/>
        </w:rPr>
      </w:pPr>
      <w:r w:rsidRPr="00A02E4E">
        <w:rPr>
          <w:noProof/>
          <w:snapToGrid w:val="0"/>
          <w:color w:val="auto"/>
        </w:rPr>
        <w:t>Путем устного опроса работников бухгалтерии установлено, что на предприятии издается приказ директ</w:t>
      </w:r>
      <w:r w:rsidR="00003434" w:rsidRPr="00A02E4E">
        <w:rPr>
          <w:noProof/>
          <w:snapToGrid w:val="0"/>
          <w:color w:val="auto"/>
        </w:rPr>
        <w:t>ора о проведении инвентаризации</w:t>
      </w:r>
      <w:r w:rsidRPr="00A02E4E">
        <w:rPr>
          <w:noProof/>
          <w:snapToGrid w:val="0"/>
          <w:color w:val="auto"/>
        </w:rPr>
        <w:t>, в котором указывается когда будет проводиться инвентаризация, кто входит в состав инвентаризационной комиссии. Результаты инвентаризации в ООО «ПОЛЕТ»</w:t>
      </w:r>
      <w:r w:rsidR="00003434" w:rsidRPr="00A02E4E">
        <w:rPr>
          <w:noProof/>
          <w:snapToGrid w:val="0"/>
          <w:color w:val="auto"/>
        </w:rPr>
        <w:t xml:space="preserve"> </w:t>
      </w:r>
      <w:r w:rsidRPr="00A02E4E">
        <w:rPr>
          <w:noProof/>
          <w:snapToGrid w:val="0"/>
          <w:color w:val="auto"/>
        </w:rPr>
        <w:t>о</w:t>
      </w:r>
      <w:r w:rsidR="00003434" w:rsidRPr="00A02E4E">
        <w:rPr>
          <w:noProof/>
          <w:snapToGrid w:val="0"/>
          <w:color w:val="auto"/>
        </w:rPr>
        <w:t>формляются актом инвентаризации</w:t>
      </w:r>
      <w:r w:rsidRPr="00A02E4E">
        <w:rPr>
          <w:noProof/>
          <w:snapToGrid w:val="0"/>
          <w:color w:val="auto"/>
        </w:rPr>
        <w:t>, здесь же отражаются выяленные расхождения. Путем опроса также установлено, что комиссия начинает проверку фактического наличия имущества только после сдачи материально-ответственным лицом в бухгалтерию всех приходных и расходных документов под их расписку. В расписке перечисляются все сданные документы, а также указывается, что все ценности, поступившие под их ответственность, оприходованы, а выбывшие – списаны в расход. Аналогичные расписки дают и лица, имеющие подотчетные суммы на покупку имущества и доверенности на его получение.</w:t>
      </w:r>
    </w:p>
    <w:p w:rsidR="00003434" w:rsidRPr="00A02E4E" w:rsidRDefault="0000343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 xml:space="preserve">Далее </w:t>
      </w:r>
      <w:r w:rsidR="00ED571F" w:rsidRPr="00A02E4E">
        <w:rPr>
          <w:rFonts w:ascii="Times New Roman" w:hAnsi="Times New Roman" w:cs="Times New Roman"/>
          <w:color w:val="auto"/>
          <w:sz w:val="28"/>
          <w:szCs w:val="28"/>
        </w:rPr>
        <w:t>необходимо проверить</w:t>
      </w:r>
      <w:r w:rsidR="00A02E4E">
        <w:rPr>
          <w:rFonts w:ascii="Times New Roman" w:hAnsi="Times New Roman" w:cs="Times New Roman"/>
          <w:color w:val="auto"/>
          <w:sz w:val="28"/>
          <w:szCs w:val="28"/>
        </w:rPr>
        <w:t xml:space="preserve"> </w:t>
      </w:r>
      <w:r w:rsidR="00ED571F" w:rsidRPr="00A02E4E">
        <w:rPr>
          <w:rFonts w:ascii="Times New Roman" w:hAnsi="Times New Roman" w:cs="Times New Roman"/>
          <w:color w:val="auto"/>
          <w:sz w:val="28"/>
          <w:szCs w:val="28"/>
        </w:rPr>
        <w:t>наличие</w:t>
      </w:r>
      <w:r w:rsidR="00A02E4E">
        <w:rPr>
          <w:rFonts w:ascii="Times New Roman" w:hAnsi="Times New Roman" w:cs="Times New Roman"/>
          <w:color w:val="auto"/>
          <w:sz w:val="28"/>
          <w:szCs w:val="28"/>
        </w:rPr>
        <w:t xml:space="preserve"> </w:t>
      </w:r>
      <w:r w:rsidR="00ED571F"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00ED571F" w:rsidRPr="00A02E4E">
        <w:rPr>
          <w:rFonts w:ascii="Times New Roman" w:hAnsi="Times New Roman" w:cs="Times New Roman"/>
          <w:color w:val="auto"/>
          <w:sz w:val="28"/>
          <w:szCs w:val="28"/>
        </w:rPr>
        <w:t>отражение</w:t>
      </w:r>
      <w:r w:rsidR="00A02E4E">
        <w:rPr>
          <w:rFonts w:ascii="Times New Roman" w:hAnsi="Times New Roman" w:cs="Times New Roman"/>
          <w:color w:val="auto"/>
          <w:sz w:val="28"/>
          <w:szCs w:val="28"/>
        </w:rPr>
        <w:t xml:space="preserve"> </w:t>
      </w:r>
      <w:r w:rsidR="00ED571F"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00ED571F" w:rsidRPr="00A02E4E">
        <w:rPr>
          <w:rFonts w:ascii="Times New Roman" w:hAnsi="Times New Roman" w:cs="Times New Roman"/>
          <w:color w:val="auto"/>
          <w:sz w:val="28"/>
          <w:szCs w:val="28"/>
        </w:rPr>
        <w:t>бухгалтерском</w:t>
      </w:r>
      <w:r w:rsidR="00A02E4E">
        <w:rPr>
          <w:rFonts w:ascii="Times New Roman" w:hAnsi="Times New Roman" w:cs="Times New Roman"/>
          <w:color w:val="auto"/>
          <w:sz w:val="28"/>
          <w:szCs w:val="28"/>
        </w:rPr>
        <w:t xml:space="preserve"> </w:t>
      </w:r>
      <w:r w:rsidR="00ED571F" w:rsidRPr="00A02E4E">
        <w:rPr>
          <w:rFonts w:ascii="Times New Roman" w:hAnsi="Times New Roman" w:cs="Times New Roman"/>
          <w:color w:val="auto"/>
          <w:sz w:val="28"/>
          <w:szCs w:val="28"/>
        </w:rPr>
        <w:t>учете</w:t>
      </w:r>
      <w:r w:rsidR="00A02E4E">
        <w:rPr>
          <w:rFonts w:ascii="Times New Roman" w:hAnsi="Times New Roman" w:cs="Times New Roman"/>
          <w:color w:val="auto"/>
          <w:sz w:val="28"/>
          <w:szCs w:val="28"/>
        </w:rPr>
        <w:t xml:space="preserve"> </w:t>
      </w:r>
      <w:r w:rsidR="00ED571F" w:rsidRPr="00A02E4E">
        <w:rPr>
          <w:rFonts w:ascii="Times New Roman" w:hAnsi="Times New Roman" w:cs="Times New Roman"/>
          <w:color w:val="auto"/>
          <w:sz w:val="28"/>
          <w:szCs w:val="28"/>
        </w:rPr>
        <w:t>результатов инвентаризации готовой продукции и расчетов с покупателями.</w:t>
      </w:r>
    </w:p>
    <w:p w:rsidR="00ED571F" w:rsidRPr="00A02E4E" w:rsidRDefault="00ED571F"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Проверкой установлено, на ТТН 32154 от 21.05.06, № 792184 от 03.02.06. № 541545 от 16.02.06. отсутствует подпись заведующе</w:t>
      </w:r>
      <w:r w:rsidR="00245D2B" w:rsidRPr="00A02E4E">
        <w:rPr>
          <w:rFonts w:ascii="Times New Roman" w:hAnsi="Times New Roman" w:cs="Times New Roman"/>
          <w:color w:val="auto"/>
          <w:sz w:val="28"/>
          <w:szCs w:val="28"/>
        </w:rPr>
        <w:t>й складом в получении продукции. Также в</w:t>
      </w:r>
      <w:r w:rsidRPr="00A02E4E">
        <w:rPr>
          <w:rFonts w:ascii="Times New Roman" w:hAnsi="Times New Roman" w:cs="Times New Roman"/>
          <w:color w:val="auto"/>
          <w:sz w:val="28"/>
          <w:szCs w:val="28"/>
        </w:rPr>
        <w:t>ыяснилось, что бухгалтерией ООО «ПОЛЕТ»</w:t>
      </w:r>
      <w:r w:rsidR="00245D2B" w:rsidRP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счет 45 используется вместо счета 62,</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 этом искажается сущность счета 45 по его характеристике, то есть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из активного счета он</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этих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случаях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превращается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активно-пассивный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 развернутым сальдо на начало 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конец</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месяца).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Это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вносит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разночтение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 общепринятую методологию ведения учета.</w:t>
      </w:r>
    </w:p>
    <w:p w:rsidR="004D2B64" w:rsidRPr="00A02E4E" w:rsidRDefault="00ED571F" w:rsidP="00A02E4E">
      <w:pPr>
        <w:pStyle w:val="22"/>
        <w:widowControl w:val="0"/>
        <w:spacing w:after="0" w:line="360" w:lineRule="auto"/>
        <w:ind w:left="0" w:firstLine="709"/>
        <w:jc w:val="both"/>
        <w:rPr>
          <w:noProof/>
          <w:snapToGrid w:val="0"/>
          <w:color w:val="auto"/>
        </w:rPr>
      </w:pPr>
      <w:r w:rsidRPr="00A02E4E">
        <w:rPr>
          <w:noProof/>
          <w:snapToGrid w:val="0"/>
          <w:color w:val="auto"/>
        </w:rPr>
        <w:t>В ходе проведенной проверки выяснилось, что инвентаризация имущества и обязательств в ООО «ПОЛЕТ» проводится в соответствии с законодательством РФ. Имеется только расхождение в первичных документах, которые организация применяет для оформления инвентаризации: если предприятие решило использовать свои формы первичной документации, то они должны быть указаны в учетной политике.</w:t>
      </w:r>
    </w:p>
    <w:p w:rsidR="007128E4" w:rsidRPr="00A02E4E" w:rsidRDefault="007128E4" w:rsidP="00A02E4E">
      <w:pPr>
        <w:pStyle w:val="a8"/>
        <w:spacing w:before="0" w:beforeAutospacing="0" w:after="0" w:afterAutospacing="0" w:line="360" w:lineRule="auto"/>
        <w:ind w:firstLine="709"/>
        <w:jc w:val="both"/>
        <w:rPr>
          <w:color w:val="auto"/>
        </w:rPr>
      </w:pPr>
      <w:r w:rsidRPr="00A02E4E">
        <w:rPr>
          <w:color w:val="auto"/>
        </w:rPr>
        <w:t>Реализационные цены по каждому виду продукции ООО «ПОЛЕТ» проверялись путем их сопоставления с действующими прейскурантами и договорами по реализации продукции, выполнению работ и оказании услуг. Обращалось внимание на обоснованность планирования качества продукции и правильность расчета средних реализационных цен, исходя из сроков продажи, качественных показателей и сверхплановых объемов реализуемой продукции.</w:t>
      </w:r>
    </w:p>
    <w:p w:rsidR="007128E4" w:rsidRPr="00A02E4E" w:rsidRDefault="007128E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Способ оценки готовой продукции по прямым затратам предусматривает отнесение общехозяйственных расходов на счет 90 «Продажи» в том периоде, в котором они имели место. Их не нужно распределять между готовыми изделиями и незавершенным производством, относить на остатки готовой продукции на складе, косвенно учитывать в составе стоимости отгруженных товаров. В результате снижается трудоемкость расчетов, повышается их точность.</w:t>
      </w:r>
    </w:p>
    <w:p w:rsidR="002F6BC1" w:rsidRPr="00A02E4E" w:rsidRDefault="007128E4"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Оценка готовой продукции 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уровню прямых затрат предпочтительнее для ООО «ПОЛЕТ» поскольку предприятие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выпускает широкий ассортимент изделий.</w:t>
      </w:r>
    </w:p>
    <w:p w:rsidR="007128E4" w:rsidRPr="00A02E4E" w:rsidRDefault="00406365"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Н</w:t>
      </w:r>
      <w:r w:rsidR="007128E4" w:rsidRPr="00A02E4E">
        <w:rPr>
          <w:rFonts w:ascii="Times New Roman" w:hAnsi="Times New Roman" w:cs="Times New Roman"/>
          <w:color w:val="auto"/>
          <w:sz w:val="28"/>
          <w:szCs w:val="28"/>
        </w:rPr>
        <w:t xml:space="preserve">аряду с обоснованностью формирования цены на выпускаемую продукцию, необходимо всесторонне проверить и правильность заключения предприятием указанных договоров как важнейшей правовой основы его сбытовой деятельности. При проверке договоров на поставку продукции выяснилось, что в договоре с </w:t>
      </w:r>
      <w:r w:rsidRPr="00A02E4E">
        <w:rPr>
          <w:rFonts w:ascii="Times New Roman" w:hAnsi="Times New Roman" w:cs="Times New Roman"/>
          <w:color w:val="auto"/>
          <w:sz w:val="28"/>
          <w:szCs w:val="28"/>
        </w:rPr>
        <w:t>ИП Кузнецо</w:t>
      </w:r>
      <w:r w:rsidR="009C4A8E" w:rsidRPr="00A02E4E">
        <w:rPr>
          <w:rFonts w:ascii="Times New Roman" w:hAnsi="Times New Roman" w:cs="Times New Roman"/>
          <w:color w:val="auto"/>
          <w:sz w:val="28"/>
          <w:szCs w:val="28"/>
        </w:rPr>
        <w:t>в</w:t>
      </w:r>
      <w:r w:rsidRPr="00A02E4E">
        <w:rPr>
          <w:rFonts w:ascii="Times New Roman" w:hAnsi="Times New Roman" w:cs="Times New Roman"/>
          <w:color w:val="auto"/>
          <w:sz w:val="28"/>
          <w:szCs w:val="28"/>
        </w:rPr>
        <w:t xml:space="preserve"> Н.Н.</w:t>
      </w:r>
      <w:r w:rsidR="007128E4" w:rsidRPr="00A02E4E">
        <w:rPr>
          <w:rFonts w:ascii="Times New Roman" w:hAnsi="Times New Roman" w:cs="Times New Roman"/>
          <w:color w:val="auto"/>
          <w:sz w:val="28"/>
          <w:szCs w:val="28"/>
        </w:rPr>
        <w:t xml:space="preserve"> г. </w:t>
      </w:r>
      <w:r w:rsidRPr="00A02E4E">
        <w:rPr>
          <w:rFonts w:ascii="Times New Roman" w:hAnsi="Times New Roman" w:cs="Times New Roman"/>
          <w:color w:val="auto"/>
          <w:sz w:val="28"/>
          <w:szCs w:val="28"/>
        </w:rPr>
        <w:t>Кемерово</w:t>
      </w:r>
      <w:r w:rsidR="007128E4" w:rsidRPr="00A02E4E">
        <w:rPr>
          <w:rFonts w:ascii="Times New Roman" w:hAnsi="Times New Roman" w:cs="Times New Roman"/>
          <w:color w:val="auto"/>
          <w:sz w:val="28"/>
          <w:szCs w:val="28"/>
        </w:rPr>
        <w:t xml:space="preserve"> на приобретение партии консервы «Горошек зеленый» не указан объем реализуемой продукции, отсутствует подпись директора ООО «ПОЛЕТ». При реализации партии «Соуса томатного» </w:t>
      </w:r>
      <w:r w:rsidR="009C4A8E" w:rsidRPr="00A02E4E">
        <w:rPr>
          <w:rFonts w:ascii="Times New Roman" w:hAnsi="Times New Roman" w:cs="Times New Roman"/>
          <w:color w:val="auto"/>
          <w:sz w:val="28"/>
          <w:szCs w:val="28"/>
        </w:rPr>
        <w:t>ООО «Кентавр» г</w:t>
      </w:r>
      <w:r w:rsidR="00DF468E" w:rsidRPr="00A02E4E">
        <w:rPr>
          <w:rFonts w:ascii="Times New Roman" w:hAnsi="Times New Roman" w:cs="Times New Roman"/>
          <w:color w:val="auto"/>
          <w:sz w:val="28"/>
          <w:szCs w:val="28"/>
        </w:rPr>
        <w:t>. Н</w:t>
      </w:r>
      <w:r w:rsidR="009C4A8E" w:rsidRPr="00A02E4E">
        <w:rPr>
          <w:rFonts w:ascii="Times New Roman" w:hAnsi="Times New Roman" w:cs="Times New Roman"/>
          <w:color w:val="auto"/>
          <w:sz w:val="28"/>
          <w:szCs w:val="28"/>
        </w:rPr>
        <w:t>овокузнецка</w:t>
      </w:r>
      <w:r w:rsidR="007128E4" w:rsidRPr="00A02E4E">
        <w:rPr>
          <w:rFonts w:ascii="Times New Roman" w:hAnsi="Times New Roman" w:cs="Times New Roman"/>
          <w:color w:val="auto"/>
          <w:sz w:val="28"/>
          <w:szCs w:val="28"/>
        </w:rPr>
        <w:t xml:space="preserve"> нарушены сроки отгрузки готовой продукции, вследствие п</w:t>
      </w:r>
      <w:r w:rsidR="009C4A8E" w:rsidRPr="00A02E4E">
        <w:rPr>
          <w:rFonts w:ascii="Times New Roman" w:hAnsi="Times New Roman" w:cs="Times New Roman"/>
          <w:color w:val="auto"/>
          <w:sz w:val="28"/>
          <w:szCs w:val="28"/>
        </w:rPr>
        <w:t>р</w:t>
      </w:r>
      <w:r w:rsidR="007128E4" w:rsidRPr="00A02E4E">
        <w:rPr>
          <w:rFonts w:ascii="Times New Roman" w:hAnsi="Times New Roman" w:cs="Times New Roman"/>
          <w:color w:val="auto"/>
          <w:sz w:val="28"/>
          <w:szCs w:val="28"/>
        </w:rPr>
        <w:t>остоя производственной линии из-за отсутствия сырья. При сверке реквизитов на ТТН 13468 от 22.05.06 на отгрузку консервов на ТП «Над</w:t>
      </w:r>
      <w:r w:rsidR="00DF468E" w:rsidRPr="00A02E4E">
        <w:rPr>
          <w:rFonts w:ascii="Times New Roman" w:hAnsi="Times New Roman" w:cs="Times New Roman"/>
          <w:color w:val="auto"/>
          <w:sz w:val="28"/>
          <w:szCs w:val="28"/>
        </w:rPr>
        <w:t>ежда</w:t>
      </w:r>
      <w:r w:rsidR="007128E4" w:rsidRPr="00A02E4E">
        <w:rPr>
          <w:rFonts w:ascii="Times New Roman" w:hAnsi="Times New Roman" w:cs="Times New Roman"/>
          <w:color w:val="auto"/>
          <w:sz w:val="28"/>
          <w:szCs w:val="28"/>
        </w:rPr>
        <w:t xml:space="preserve">» г. </w:t>
      </w:r>
      <w:r w:rsidR="00DF468E" w:rsidRPr="00A02E4E">
        <w:rPr>
          <w:rFonts w:ascii="Times New Roman" w:hAnsi="Times New Roman" w:cs="Times New Roman"/>
          <w:color w:val="auto"/>
          <w:sz w:val="28"/>
          <w:szCs w:val="28"/>
        </w:rPr>
        <w:t>Киселевска</w:t>
      </w:r>
      <w:r w:rsidR="007128E4" w:rsidRPr="00A02E4E">
        <w:rPr>
          <w:rFonts w:ascii="Times New Roman" w:hAnsi="Times New Roman" w:cs="Times New Roman"/>
          <w:color w:val="auto"/>
          <w:sz w:val="28"/>
          <w:szCs w:val="28"/>
        </w:rPr>
        <w:t xml:space="preserve"> и даты заключения договора на поставку продукции, выяснилось, что договор был заключен 26.05.06., то есть после</w:t>
      </w:r>
      <w:r w:rsidR="00A02E4E">
        <w:rPr>
          <w:rFonts w:ascii="Times New Roman" w:hAnsi="Times New Roman" w:cs="Times New Roman"/>
          <w:color w:val="auto"/>
          <w:sz w:val="28"/>
          <w:szCs w:val="28"/>
        </w:rPr>
        <w:t xml:space="preserve"> </w:t>
      </w:r>
      <w:r w:rsidR="007128E4" w:rsidRPr="00A02E4E">
        <w:rPr>
          <w:rFonts w:ascii="Times New Roman" w:hAnsi="Times New Roman" w:cs="Times New Roman"/>
          <w:color w:val="auto"/>
          <w:sz w:val="28"/>
          <w:szCs w:val="28"/>
        </w:rPr>
        <w:t>совершения операции по отгрузки продукции.</w:t>
      </w:r>
    </w:p>
    <w:p w:rsidR="00C30CE6" w:rsidRPr="00A02E4E" w:rsidRDefault="007128E4" w:rsidP="00A02E4E">
      <w:pPr>
        <w:pStyle w:val="a8"/>
        <w:spacing w:before="0" w:beforeAutospacing="0" w:after="0" w:afterAutospacing="0" w:line="360" w:lineRule="auto"/>
        <w:ind w:firstLine="709"/>
        <w:jc w:val="both"/>
        <w:rPr>
          <w:color w:val="auto"/>
        </w:rPr>
      </w:pPr>
      <w:r w:rsidRPr="00A02E4E">
        <w:rPr>
          <w:color w:val="auto"/>
        </w:rPr>
        <w:t>Реализационные цены проверяют по каждому виду продукции путем их сопоставления с действующими договорами по реализации продукции, прейскурантам. В ходе проверки не выявлено случаев расхождения фактической цены реализации от цены, указанной в договоре на поставку продукции.</w:t>
      </w:r>
    </w:p>
    <w:p w:rsidR="008076BD" w:rsidRPr="00A02E4E" w:rsidRDefault="008076BD"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Первичные учетные документы на ООО «ПОЛЕТ»</w:t>
      </w:r>
      <w:r w:rsidR="00C25184" w:rsidRPr="00A02E4E">
        <w:rPr>
          <w:rFonts w:ascii="Times New Roman" w:hAnsi="Times New Roman"/>
          <w:sz w:val="28"/>
          <w:szCs w:val="28"/>
        </w:rPr>
        <w:t xml:space="preserve"> </w:t>
      </w:r>
      <w:r w:rsidRPr="00A02E4E">
        <w:rPr>
          <w:rFonts w:ascii="Times New Roman" w:hAnsi="Times New Roman"/>
          <w:sz w:val="28"/>
          <w:szCs w:val="28"/>
        </w:rPr>
        <w:t>составляются на бумажных и машинных носителях информации. Бланки форм первичных документов, принадлежащих ООО «ПОЛЕТ», отнесенные к бланкам строгой отчетности (ТТН), пронумерованы в порядке, установленным министерствами и ведомствами.</w:t>
      </w:r>
    </w:p>
    <w:p w:rsidR="008076BD" w:rsidRPr="00A02E4E" w:rsidRDefault="008076BD" w:rsidP="00A02E4E">
      <w:pPr>
        <w:autoSpaceDE w:val="0"/>
        <w:autoSpaceDN w:val="0"/>
        <w:adjustRightInd w:val="0"/>
        <w:spacing w:after="0" w:line="360" w:lineRule="auto"/>
        <w:ind w:firstLine="709"/>
        <w:jc w:val="both"/>
        <w:rPr>
          <w:rFonts w:ascii="Times New Roman" w:hAnsi="Times New Roman"/>
          <w:sz w:val="28"/>
          <w:szCs w:val="28"/>
        </w:rPr>
      </w:pPr>
      <w:r w:rsidRPr="00A02E4E">
        <w:rPr>
          <w:rFonts w:ascii="Times New Roman" w:hAnsi="Times New Roman"/>
          <w:sz w:val="28"/>
          <w:szCs w:val="28"/>
        </w:rPr>
        <w:t>Ответственность за своевременное и доброкачественное создание документов по отгрузке и реализации готовой продукции, передачу их в установленные сроки</w:t>
      </w:r>
      <w:r w:rsidR="00A02E4E">
        <w:rPr>
          <w:rFonts w:ascii="Times New Roman" w:hAnsi="Times New Roman"/>
          <w:sz w:val="28"/>
          <w:szCs w:val="28"/>
        </w:rPr>
        <w:t xml:space="preserve"> </w:t>
      </w:r>
      <w:r w:rsidRPr="00A02E4E">
        <w:rPr>
          <w:rFonts w:ascii="Times New Roman" w:hAnsi="Times New Roman"/>
          <w:sz w:val="28"/>
          <w:szCs w:val="28"/>
        </w:rPr>
        <w:t>для отражения в бухгалтерском учете, достоверность сведений, содержащихся</w:t>
      </w:r>
      <w:r w:rsidR="00A02E4E">
        <w:rPr>
          <w:rFonts w:ascii="Times New Roman" w:hAnsi="Times New Roman"/>
          <w:sz w:val="28"/>
          <w:szCs w:val="28"/>
        </w:rPr>
        <w:t xml:space="preserve"> </w:t>
      </w:r>
      <w:r w:rsidRPr="00A02E4E">
        <w:rPr>
          <w:rFonts w:ascii="Times New Roman" w:hAnsi="Times New Roman"/>
          <w:sz w:val="28"/>
          <w:szCs w:val="28"/>
        </w:rPr>
        <w:t>в документах данных</w:t>
      </w:r>
      <w:r w:rsidR="00C25184" w:rsidRPr="00A02E4E">
        <w:rPr>
          <w:rFonts w:ascii="Times New Roman" w:hAnsi="Times New Roman"/>
          <w:sz w:val="28"/>
          <w:szCs w:val="28"/>
        </w:rPr>
        <w:t>,</w:t>
      </w:r>
      <w:r w:rsidRPr="00A02E4E">
        <w:rPr>
          <w:rFonts w:ascii="Times New Roman" w:hAnsi="Times New Roman"/>
          <w:sz w:val="28"/>
          <w:szCs w:val="28"/>
        </w:rPr>
        <w:t xml:space="preserve"> несут лица, создавшие и подписавшие этот документ. На ООО «ПОЛЕТ»</w:t>
      </w:r>
      <w:r w:rsidR="00C25184" w:rsidRPr="00A02E4E">
        <w:rPr>
          <w:rFonts w:ascii="Times New Roman" w:hAnsi="Times New Roman"/>
          <w:sz w:val="28"/>
          <w:szCs w:val="28"/>
        </w:rPr>
        <w:t xml:space="preserve"> </w:t>
      </w:r>
      <w:r w:rsidRPr="00A02E4E">
        <w:rPr>
          <w:rFonts w:ascii="Times New Roman" w:hAnsi="Times New Roman"/>
          <w:sz w:val="28"/>
          <w:szCs w:val="28"/>
        </w:rPr>
        <w:t>такими лицами, согласно приказа директора, являются главный бухгалтер, заведующий складом.</w:t>
      </w:r>
    </w:p>
    <w:p w:rsidR="008076BD" w:rsidRPr="00A02E4E" w:rsidRDefault="008076BD" w:rsidP="00A02E4E">
      <w:pPr>
        <w:pStyle w:val="ConsNormal"/>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 xml:space="preserve">Проверка полноты учета продаж была эффективно осуществлена путем выборочной сверки данных </w:t>
      </w:r>
      <w:r w:rsidR="002F6BC1" w:rsidRPr="00A02E4E">
        <w:rPr>
          <w:rFonts w:ascii="Times New Roman" w:hAnsi="Times New Roman" w:cs="Times New Roman"/>
          <w:sz w:val="28"/>
          <w:szCs w:val="28"/>
        </w:rPr>
        <w:t>товарно-транспортных</w:t>
      </w:r>
      <w:r w:rsidRPr="00A02E4E">
        <w:rPr>
          <w:rFonts w:ascii="Times New Roman" w:hAnsi="Times New Roman" w:cs="Times New Roman"/>
          <w:sz w:val="28"/>
          <w:szCs w:val="28"/>
        </w:rPr>
        <w:t xml:space="preserve"> накладных отдела продаж со счетами - фактурами и данными бухгалтерского учета. При проведении этой проверки аудитор должен убедиться, что все </w:t>
      </w:r>
      <w:r w:rsidR="002F6BC1" w:rsidRPr="00A02E4E">
        <w:rPr>
          <w:rFonts w:ascii="Times New Roman" w:hAnsi="Times New Roman" w:cs="Times New Roman"/>
          <w:sz w:val="28"/>
          <w:szCs w:val="28"/>
        </w:rPr>
        <w:t>товарно-транспортные</w:t>
      </w:r>
      <w:r w:rsidRPr="00A02E4E">
        <w:rPr>
          <w:rFonts w:ascii="Times New Roman" w:hAnsi="Times New Roman" w:cs="Times New Roman"/>
          <w:sz w:val="28"/>
          <w:szCs w:val="28"/>
        </w:rPr>
        <w:t xml:space="preserve"> накладные собраны и надлежащим образом хранятся в отделе продаж. Это было сделано путем анализа порядковой нумерации этих документов.</w:t>
      </w:r>
    </w:p>
    <w:p w:rsidR="002F6BC1" w:rsidRPr="00A02E4E" w:rsidRDefault="002F6BC1"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При проверке также установлено, что в товарно-транспортной накладной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5862 от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15.06.2006г</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было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допущено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исправление,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оформленное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надлежащим образом. Отсутствует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экземпляр</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товарно-транспортной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накладной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6341</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 18.06.2006 г.</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подписью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печатью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покупателя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получении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товара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доставленного транспортом ОАО «Атлантика».</w:t>
      </w:r>
    </w:p>
    <w:p w:rsidR="008076BD" w:rsidRPr="00A02E4E" w:rsidRDefault="008076BD" w:rsidP="00A02E4E">
      <w:pPr>
        <w:pStyle w:val="ConsNormal"/>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 xml:space="preserve">При проверке достоверности данных исходным пунктом является регистр учета продажи. На основе данных этого регистра делается выборка номеров счетов, которые затем сверяются с </w:t>
      </w:r>
      <w:r w:rsidR="002F6BC1" w:rsidRPr="00A02E4E">
        <w:rPr>
          <w:rFonts w:ascii="Times New Roman" w:hAnsi="Times New Roman" w:cs="Times New Roman"/>
          <w:sz w:val="28"/>
          <w:szCs w:val="28"/>
        </w:rPr>
        <w:t>товарно-транспортными</w:t>
      </w:r>
      <w:r w:rsidRPr="00A02E4E">
        <w:rPr>
          <w:rFonts w:ascii="Times New Roman" w:hAnsi="Times New Roman" w:cs="Times New Roman"/>
          <w:sz w:val="28"/>
          <w:szCs w:val="28"/>
        </w:rPr>
        <w:t xml:space="preserve"> накладными и заказами на покупку, полученными от заказчиков (покупателей). В результате такой проверки выяснилось, что отсутствуют счета-фактуры №125 от 02.02.06, №301 от 25.05.06., № 654 от 06.10.06, а также выяснилось, что нет ТТН 65482 от 12.10.06., ТТН 84515 от 06.04.06., хотя в бухгалтерском учете стоимость готовой продукции, отгруженной по этим накладным</w:t>
      </w:r>
      <w:r w:rsidR="007863D1" w:rsidRPr="00A02E4E">
        <w:rPr>
          <w:rFonts w:ascii="Times New Roman" w:hAnsi="Times New Roman" w:cs="Times New Roman"/>
          <w:sz w:val="28"/>
          <w:szCs w:val="28"/>
        </w:rPr>
        <w:t>,</w:t>
      </w:r>
      <w:r w:rsidRPr="00A02E4E">
        <w:rPr>
          <w:rFonts w:ascii="Times New Roman" w:hAnsi="Times New Roman" w:cs="Times New Roman"/>
          <w:sz w:val="28"/>
          <w:szCs w:val="28"/>
        </w:rPr>
        <w:t xml:space="preserve"> отражена. Этот факт говорит о недостатках в организации документооборота на ООО «ПОЛЕТ», отсутствии контроля за регистрацией и хранением бланков строгой отчетности.</w:t>
      </w:r>
    </w:p>
    <w:p w:rsidR="008076BD" w:rsidRPr="00A02E4E" w:rsidRDefault="008076BD"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Арифметическая (счетная) проверка сводится к проверке правильности подсчетов в документах приведенных наценок (скидок, накидок), выделения сумм налогов и т.д. В счет-фактуре №201 от 04.03.06. неправильно выделен НДС в стоимости товара</w:t>
      </w:r>
      <w:r w:rsidR="00ED0CDC" w:rsidRPr="00A02E4E">
        <w:rPr>
          <w:rFonts w:ascii="Times New Roman" w:hAnsi="Times New Roman"/>
          <w:sz w:val="28"/>
          <w:szCs w:val="28"/>
        </w:rPr>
        <w:t xml:space="preserve"> </w:t>
      </w:r>
      <w:r w:rsidRPr="00A02E4E">
        <w:rPr>
          <w:rFonts w:ascii="Times New Roman" w:hAnsi="Times New Roman"/>
          <w:sz w:val="28"/>
          <w:szCs w:val="28"/>
        </w:rPr>
        <w:t>(189326 руб., следовало 189362 руб.) Из объяснения бухгалтера, ответственного за выписку счет-фактур, следовало, что в данном случае присутствовала механическая описка – перестановка цифр местами.</w:t>
      </w:r>
    </w:p>
    <w:p w:rsidR="008076BD" w:rsidRPr="00A02E4E" w:rsidRDefault="00ED0CDC" w:rsidP="00A02E4E">
      <w:pPr>
        <w:shd w:val="clear" w:color="auto" w:fill="FFFFFF"/>
        <w:spacing w:after="0" w:line="360" w:lineRule="auto"/>
        <w:ind w:firstLine="709"/>
        <w:jc w:val="both"/>
        <w:rPr>
          <w:rFonts w:ascii="Times New Roman" w:hAnsi="Times New Roman"/>
          <w:sz w:val="28"/>
          <w:szCs w:val="28"/>
        </w:rPr>
      </w:pPr>
      <w:r w:rsidRPr="00A02E4E">
        <w:rPr>
          <w:rFonts w:ascii="Times New Roman" w:hAnsi="Times New Roman"/>
          <w:sz w:val="28"/>
          <w:szCs w:val="28"/>
        </w:rPr>
        <w:t>Б</w:t>
      </w:r>
      <w:r w:rsidR="008076BD" w:rsidRPr="00A02E4E">
        <w:rPr>
          <w:rFonts w:ascii="Times New Roman" w:hAnsi="Times New Roman"/>
          <w:sz w:val="28"/>
          <w:szCs w:val="28"/>
        </w:rPr>
        <w:t>ыла проведена встречная проверка достоверности хозяйственной операц</w:t>
      </w:r>
      <w:r w:rsidRPr="00A02E4E">
        <w:rPr>
          <w:rFonts w:ascii="Times New Roman" w:hAnsi="Times New Roman"/>
          <w:sz w:val="28"/>
          <w:szCs w:val="28"/>
        </w:rPr>
        <w:t>ии по реализации продукции ТП «Ромашка</w:t>
      </w:r>
      <w:r w:rsidR="008076BD" w:rsidRPr="00A02E4E">
        <w:rPr>
          <w:rFonts w:ascii="Times New Roman" w:hAnsi="Times New Roman"/>
          <w:sz w:val="28"/>
          <w:szCs w:val="28"/>
        </w:rPr>
        <w:t xml:space="preserve">» г. </w:t>
      </w:r>
      <w:r w:rsidRPr="00A02E4E">
        <w:rPr>
          <w:rFonts w:ascii="Times New Roman" w:hAnsi="Times New Roman"/>
          <w:sz w:val="28"/>
          <w:szCs w:val="28"/>
        </w:rPr>
        <w:t>Топки</w:t>
      </w:r>
      <w:r w:rsidR="008076BD" w:rsidRPr="00A02E4E">
        <w:rPr>
          <w:rFonts w:ascii="Times New Roman" w:hAnsi="Times New Roman"/>
          <w:sz w:val="28"/>
          <w:szCs w:val="28"/>
        </w:rPr>
        <w:t>. Были проверены счета-фактуры, вставленные предприятию, сверены номера, даты ТТН, по которым был получен товар, суммы, указанные в документах, дату и величину перечисления денежных средств на расчетный счет ООО «ПОЛЕТ». Нарушений не выявлено.</w:t>
      </w:r>
    </w:p>
    <w:p w:rsidR="004D2B64" w:rsidRPr="00A02E4E" w:rsidRDefault="00FB68FE"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 xml:space="preserve">В ходе проверки </w:t>
      </w:r>
      <w:r w:rsidR="00C30CE6" w:rsidRPr="00A02E4E">
        <w:rPr>
          <w:rFonts w:ascii="Times New Roman" w:hAnsi="Times New Roman" w:cs="Times New Roman"/>
          <w:color w:val="auto"/>
          <w:sz w:val="28"/>
          <w:szCs w:val="28"/>
        </w:rPr>
        <w:t>установлено,</w:t>
      </w:r>
      <w:r w:rsidRPr="00A02E4E">
        <w:rPr>
          <w:rFonts w:ascii="Times New Roman" w:hAnsi="Times New Roman" w:cs="Times New Roman"/>
          <w:color w:val="auto"/>
          <w:sz w:val="28"/>
          <w:szCs w:val="28"/>
        </w:rPr>
        <w:t xml:space="preserve"> что складские помещения оборудованы противопожарной и охранной сигнализацией, на окнах имеются решетки, двери стальные, с навесными замками, подходы к складу ярко освещены, не захламлены, стены, </w:t>
      </w:r>
      <w:r w:rsidR="00C30CE6" w:rsidRPr="00A02E4E">
        <w:rPr>
          <w:rFonts w:ascii="Times New Roman" w:hAnsi="Times New Roman" w:cs="Times New Roman"/>
          <w:color w:val="auto"/>
          <w:sz w:val="28"/>
          <w:szCs w:val="28"/>
        </w:rPr>
        <w:t>пол</w:t>
      </w:r>
      <w:r w:rsidRPr="00A02E4E">
        <w:rPr>
          <w:rFonts w:ascii="Times New Roman" w:hAnsi="Times New Roman" w:cs="Times New Roman"/>
          <w:color w:val="auto"/>
          <w:sz w:val="28"/>
          <w:szCs w:val="28"/>
        </w:rPr>
        <w:t xml:space="preserve"> и потолок не имеют повреждений. Эти факторы указывают, что приняты меры к сохранности товарно-материальных </w:t>
      </w:r>
      <w:r w:rsidR="00ED0CDC" w:rsidRPr="00A02E4E">
        <w:rPr>
          <w:rFonts w:ascii="Times New Roman" w:hAnsi="Times New Roman" w:cs="Times New Roman"/>
          <w:color w:val="auto"/>
          <w:sz w:val="28"/>
          <w:szCs w:val="28"/>
        </w:rPr>
        <w:t>ценностей. Готовая</w:t>
      </w:r>
      <w:r w:rsidR="00A708BF" w:rsidRPr="00A02E4E">
        <w:rPr>
          <w:rFonts w:ascii="Times New Roman" w:hAnsi="Times New Roman" w:cs="Times New Roman"/>
          <w:color w:val="auto"/>
          <w:sz w:val="28"/>
          <w:szCs w:val="28"/>
        </w:rPr>
        <w:t xml:space="preserve"> продукция размещена таким образом, что доступ к наиболее востребованной остается открытым. На упаковке, в которой находятся консервы, прикреплены ярлыки, где написаны сроки изготовления продукции, величина запаса, сроки реализации</w:t>
      </w:r>
      <w:r w:rsidR="00ED0CDC" w:rsidRPr="00A02E4E">
        <w:rPr>
          <w:rFonts w:ascii="Times New Roman" w:hAnsi="Times New Roman" w:cs="Times New Roman"/>
          <w:color w:val="auto"/>
          <w:sz w:val="28"/>
          <w:szCs w:val="28"/>
        </w:rPr>
        <w:t xml:space="preserve">. </w:t>
      </w:r>
      <w:r w:rsidR="00A708BF" w:rsidRPr="00A02E4E">
        <w:rPr>
          <w:rFonts w:ascii="Times New Roman" w:hAnsi="Times New Roman" w:cs="Times New Roman"/>
          <w:color w:val="auto"/>
          <w:sz w:val="28"/>
          <w:szCs w:val="28"/>
        </w:rPr>
        <w:t xml:space="preserve">На складе готовой продукции находятся поверенные весы, </w:t>
      </w:r>
      <w:r w:rsidR="00ED0CDC" w:rsidRPr="00A02E4E">
        <w:rPr>
          <w:rFonts w:ascii="Times New Roman" w:hAnsi="Times New Roman" w:cs="Times New Roman"/>
          <w:color w:val="auto"/>
          <w:sz w:val="28"/>
          <w:szCs w:val="28"/>
        </w:rPr>
        <w:t xml:space="preserve">грузоподъемностью 1т. Этого </w:t>
      </w:r>
      <w:r w:rsidR="00A708BF" w:rsidRPr="00A02E4E">
        <w:rPr>
          <w:rFonts w:ascii="Times New Roman" w:hAnsi="Times New Roman" w:cs="Times New Roman"/>
          <w:color w:val="auto"/>
          <w:sz w:val="28"/>
          <w:szCs w:val="28"/>
        </w:rPr>
        <w:t>измерительного оборудования вполне достаточно, поскольку продукция в основном измеряется в штуках (банках)</w:t>
      </w:r>
      <w:r w:rsidR="00ED0CDC" w:rsidRPr="00A02E4E">
        <w:rPr>
          <w:rFonts w:ascii="Times New Roman" w:hAnsi="Times New Roman" w:cs="Times New Roman"/>
          <w:color w:val="auto"/>
          <w:sz w:val="28"/>
          <w:szCs w:val="28"/>
        </w:rPr>
        <w:t>.</w:t>
      </w:r>
      <w:r w:rsidR="00A708BF" w:rsidRPr="00A02E4E">
        <w:rPr>
          <w:rFonts w:ascii="Times New Roman" w:hAnsi="Times New Roman" w:cs="Times New Roman"/>
          <w:color w:val="auto"/>
          <w:sz w:val="28"/>
          <w:szCs w:val="28"/>
        </w:rPr>
        <w:t xml:space="preserve"> На ООО «ПОЛЕТ»</w:t>
      </w:r>
      <w:r w:rsidR="00ED0CDC" w:rsidRPr="00A02E4E">
        <w:rPr>
          <w:rFonts w:ascii="Times New Roman" w:hAnsi="Times New Roman" w:cs="Times New Roman"/>
          <w:color w:val="auto"/>
          <w:sz w:val="28"/>
          <w:szCs w:val="28"/>
        </w:rPr>
        <w:t xml:space="preserve"> </w:t>
      </w:r>
      <w:r w:rsidR="00A708BF" w:rsidRPr="00A02E4E">
        <w:rPr>
          <w:rFonts w:ascii="Times New Roman" w:hAnsi="Times New Roman" w:cs="Times New Roman"/>
          <w:color w:val="auto"/>
          <w:sz w:val="28"/>
          <w:szCs w:val="28"/>
        </w:rPr>
        <w:t xml:space="preserve">приказом в качестве учетных единиц приняты склад готовой продукции и склад товарно-материальных ценностей (инвентарь, строительные материалы, </w:t>
      </w:r>
      <w:r w:rsidR="00ED0CDC" w:rsidRPr="00A02E4E">
        <w:rPr>
          <w:rFonts w:ascii="Times New Roman" w:hAnsi="Times New Roman" w:cs="Times New Roman"/>
          <w:color w:val="auto"/>
          <w:sz w:val="28"/>
          <w:szCs w:val="28"/>
        </w:rPr>
        <w:t>инструмент</w:t>
      </w:r>
      <w:r w:rsidR="00A708BF" w:rsidRPr="00A02E4E">
        <w:rPr>
          <w:rFonts w:ascii="Times New Roman" w:hAnsi="Times New Roman" w:cs="Times New Roman"/>
          <w:color w:val="auto"/>
          <w:sz w:val="28"/>
          <w:szCs w:val="28"/>
        </w:rPr>
        <w:t>)</w:t>
      </w:r>
      <w:r w:rsidR="00ED0CDC" w:rsidRPr="00A02E4E">
        <w:rPr>
          <w:rFonts w:ascii="Times New Roman" w:hAnsi="Times New Roman" w:cs="Times New Roman"/>
          <w:color w:val="auto"/>
          <w:sz w:val="28"/>
          <w:szCs w:val="28"/>
        </w:rPr>
        <w:t>.</w:t>
      </w:r>
      <w:r w:rsidR="00A708BF" w:rsidRPr="00A02E4E">
        <w:rPr>
          <w:rFonts w:ascii="Times New Roman" w:hAnsi="Times New Roman" w:cs="Times New Roman"/>
          <w:color w:val="auto"/>
          <w:sz w:val="28"/>
          <w:szCs w:val="28"/>
        </w:rPr>
        <w:t xml:space="preserve"> С заведующими складами и кладовщиками заключены договора о полной индивидуальной ответственности, все перемещения указанных лиц согласовываются с главным бухгалтером. </w:t>
      </w:r>
      <w:r w:rsidR="00ED0CDC" w:rsidRPr="00A02E4E">
        <w:rPr>
          <w:rFonts w:ascii="Times New Roman" w:hAnsi="Times New Roman" w:cs="Times New Roman"/>
          <w:color w:val="auto"/>
          <w:sz w:val="28"/>
          <w:szCs w:val="28"/>
        </w:rPr>
        <w:t>Экспедиторов</w:t>
      </w:r>
      <w:r w:rsidR="00A708BF" w:rsidRPr="00A02E4E">
        <w:rPr>
          <w:rFonts w:ascii="Times New Roman" w:hAnsi="Times New Roman" w:cs="Times New Roman"/>
          <w:color w:val="auto"/>
          <w:sz w:val="28"/>
          <w:szCs w:val="28"/>
        </w:rPr>
        <w:t xml:space="preserve"> в штате ООО «ПОЛЕТ»</w:t>
      </w:r>
      <w:r w:rsidR="00ED0CDC" w:rsidRPr="00A02E4E">
        <w:rPr>
          <w:rFonts w:ascii="Times New Roman" w:hAnsi="Times New Roman" w:cs="Times New Roman"/>
          <w:color w:val="auto"/>
          <w:sz w:val="28"/>
          <w:szCs w:val="28"/>
        </w:rPr>
        <w:t xml:space="preserve"> </w:t>
      </w:r>
      <w:r w:rsidR="00A708BF" w:rsidRPr="00A02E4E">
        <w:rPr>
          <w:rFonts w:ascii="Times New Roman" w:hAnsi="Times New Roman" w:cs="Times New Roman"/>
          <w:color w:val="auto"/>
          <w:sz w:val="28"/>
          <w:szCs w:val="28"/>
        </w:rPr>
        <w:t>не предусмотрено</w:t>
      </w:r>
      <w:r w:rsidR="00ED0CDC" w:rsidRPr="00A02E4E">
        <w:rPr>
          <w:rFonts w:ascii="Times New Roman" w:hAnsi="Times New Roman" w:cs="Times New Roman"/>
          <w:color w:val="auto"/>
          <w:sz w:val="28"/>
          <w:szCs w:val="28"/>
        </w:rPr>
        <w:t>.</w:t>
      </w:r>
    </w:p>
    <w:p w:rsidR="00F81D3B" w:rsidRPr="00A02E4E" w:rsidRDefault="00F81D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На ООО «ПОЛЕТ»</w:t>
      </w:r>
      <w:r w:rsidR="00ED0CDC" w:rsidRP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 каждое наименование продукции бухгалтерия открывает карточку складского учета и выдает ее работнику склада под расписку в реестре карточек. Карточки размещаются в картотеке склада по номенклатурным номерам продукции. Материально ответственное лицо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производит записи в карточках по каждому приходному и расходному документу отдельной строкой. После каждой записи определяется и записывается в соответствующей графе остаток готовой продукции.</w:t>
      </w:r>
    </w:p>
    <w:p w:rsidR="00F81D3B" w:rsidRPr="00A02E4E" w:rsidRDefault="00F81D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Работник бухгалтерии ООО «ПОЛЕТ»</w:t>
      </w:r>
      <w:r w:rsidR="00ED0CDC" w:rsidRP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периодически проверяет правильность оформления приходных и расходных документов и записей в карточках складского учета. Проверка производится в присутствии материально ответственного лица. Правильность записей в карточках бухгалтер подтверждает своей подписью в графе "контроль" с указанием даты проверки. Обнаруженные расхождения и ошибки своевременно устраняются.</w:t>
      </w:r>
    </w:p>
    <w:p w:rsidR="00F81D3B" w:rsidRPr="00A02E4E" w:rsidRDefault="00F81D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Остатки готовой продукции на начало следующего месяца переносятся из карточек складского учета в ведомость остатков (сальдовую книгу) по складу. Ее итоги сверяют с данными бухгалтерии.</w:t>
      </w:r>
    </w:p>
    <w:p w:rsidR="001B4C98" w:rsidRPr="00A02E4E" w:rsidRDefault="001B4C98" w:rsidP="00A02E4E">
      <w:pPr>
        <w:pStyle w:val="af"/>
        <w:ind w:firstLine="709"/>
      </w:pPr>
      <w:r w:rsidRPr="00A02E4E">
        <w:t>Проведенная проверка дает достаточные основания для того, чтобы высказать мнение о достоверности предоставленных документов, отражающих на предприятии учет готовой продукции и ее реализации.</w:t>
      </w:r>
    </w:p>
    <w:p w:rsidR="001B4C98" w:rsidRPr="00A02E4E" w:rsidRDefault="001B4C9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В результате проведенной аудиторской проверки можно сделать вывод о том, что бухгалтерский учет готовой продукции и ее реализации с прилагаемыми поправками соответствует нормам действующего законодательства, регламентирующего данных раздел учета, по состоянию на 1 января </w:t>
      </w:r>
      <w:smartTag w:uri="urn:schemas-microsoft-com:office:smarttags" w:element="metricconverter">
        <w:smartTagPr>
          <w:attr w:name="ProductID" w:val="2008 г"/>
        </w:smartTagPr>
        <w:r w:rsidRPr="00A02E4E">
          <w:rPr>
            <w:rFonts w:ascii="Times New Roman" w:hAnsi="Times New Roman"/>
            <w:sz w:val="28"/>
            <w:szCs w:val="28"/>
          </w:rPr>
          <w:t>2008 г</w:t>
        </w:r>
      </w:smartTag>
      <w:r w:rsidRPr="00A02E4E">
        <w:rPr>
          <w:rFonts w:ascii="Times New Roman" w:hAnsi="Times New Roman"/>
          <w:sz w:val="28"/>
          <w:szCs w:val="28"/>
        </w:rPr>
        <w:t>.</w:t>
      </w:r>
    </w:p>
    <w:p w:rsidR="001B4C98" w:rsidRPr="00A02E4E" w:rsidRDefault="001B4C9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Таким образом, ООО «ПОЛЕТ» было дано условно положительное аудиторское заключение.</w:t>
      </w:r>
    </w:p>
    <w:p w:rsidR="00D31A8C" w:rsidRPr="00A02E4E" w:rsidRDefault="00D31A8C" w:rsidP="00A02E4E">
      <w:pPr>
        <w:spacing w:after="0" w:line="360" w:lineRule="auto"/>
        <w:ind w:firstLine="709"/>
        <w:jc w:val="both"/>
        <w:rPr>
          <w:rFonts w:ascii="Times New Roman" w:hAnsi="Times New Roman"/>
          <w:sz w:val="28"/>
          <w:szCs w:val="28"/>
        </w:rPr>
      </w:pPr>
    </w:p>
    <w:p w:rsidR="00D31A8C" w:rsidRPr="00A459BD" w:rsidRDefault="00A459BD" w:rsidP="00A459B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A459BD">
        <w:rPr>
          <w:rFonts w:ascii="Times New Roman" w:hAnsi="Times New Roman"/>
          <w:b/>
          <w:sz w:val="28"/>
          <w:szCs w:val="28"/>
        </w:rPr>
        <w:t>ЗАКЛЮЧЕНИЕ</w:t>
      </w:r>
    </w:p>
    <w:p w:rsidR="00D31A8C" w:rsidRPr="00A02E4E" w:rsidRDefault="00D31A8C" w:rsidP="00A02E4E">
      <w:pPr>
        <w:spacing w:after="0" w:line="360" w:lineRule="auto"/>
        <w:ind w:firstLine="709"/>
        <w:jc w:val="both"/>
        <w:rPr>
          <w:rFonts w:ascii="Times New Roman" w:hAnsi="Times New Roman"/>
          <w:b/>
          <w:sz w:val="28"/>
          <w:szCs w:val="28"/>
        </w:rPr>
      </w:pPr>
    </w:p>
    <w:p w:rsidR="00923035" w:rsidRPr="00A02E4E" w:rsidRDefault="00923035"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условиях рынка предприятия, кредитные учреждения, другие хозяйствующие субъекты вступают в договорные отношения по использованию имущества, денежных средств, проведению коммерческих операций и инвестиций. Доверительность этих отношений должна подкрепляться возможностью для всех участников сделок получать и использовать финансовую информацию. Достоверность информации подтверждается независимым аудитором.</w:t>
      </w:r>
    </w:p>
    <w:p w:rsidR="00923035" w:rsidRPr="00A02E4E" w:rsidRDefault="00923035"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Аудит - это системный процесс получения и оценки объективных данных об экономических действиях и событиях, устанавливающих уровень их соответствия определенному критерию и представляющий результаты заинтересованным пользователям.</w:t>
      </w:r>
    </w:p>
    <w:p w:rsidR="00923035" w:rsidRPr="00A02E4E" w:rsidRDefault="00923035"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Аудит может проводиться в отношении любых юридических лиц независимо от их организационно-правовых форм и видов деятельности, а также любых физических лиц, занимающихся предпринимательской деятельностью без образования юридического лица и зарегистрированных в качестве индивидуальных предпринимателей.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 проверке использования и сохранности готовой продукции, товаров, материальных ценностей проверяются:</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состояние складского хозяйства, условия хранения и обеспечения сохранности;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наличие договора о полной материальной ответственности с работником организации;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своевременность и полнота постановки на учет полученных ценностей;</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соответствие фактического наличия ценностей данным бухгалтерского учета;</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порядок проведения тендера и оформления тендерной документации;</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своевременность и правильность проведения инвентаризаций, соблюдение сроков;</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правильность определения результатов инвентаризации и отражения их в бухгалтерском учете, а также обоснованность списания недостач, потерь в пределах и сверх норм естественной убыли.</w:t>
      </w:r>
    </w:p>
    <w:p w:rsidR="006B3E40"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В период проведения проверки (ревизии) проводятся выборочная инвентаризация готовой продукции, товара, материальных ценностей на складах, в цехах и сплошная инвент</w:t>
      </w:r>
      <w:r w:rsidR="006B3E40" w:rsidRPr="00A02E4E">
        <w:rPr>
          <w:rFonts w:ascii="Times New Roman" w:hAnsi="Times New Roman"/>
          <w:sz w:val="28"/>
          <w:szCs w:val="28"/>
        </w:rPr>
        <w:t>аризация в магазинах и киосках.</w:t>
      </w:r>
    </w:p>
    <w:p w:rsidR="004D2B64" w:rsidRPr="00A02E4E" w:rsidRDefault="004D2B6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Типичными ошибками являются следующие:</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Оценка готовой продукции не соответствует методу оценки, установленному учетной политикой организации.</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Оценка отгруженной продукции не соответствует методу оценки, установленному учетной политикой организации.</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Неправильный расчет и отражение в учете отклонений фактической производственной себестоимости готовой продукции от стоимости ее по учетным ценам (при учете готовой продукции по учетным ценам).</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Отражение в учете как собственной готовой продукции, выработанной из давальческого сырья.</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Неполное отражение в учете выпущенной продукции.</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Несвоевременное отражение в учете отгруженной и реализованной продукции.</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Отсутствие налаженного аналитического учета готовой продукции по местам хранения и отдельным видам готовой продукции.</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Отсутствие инвентаризаций готовой продукции.</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Неправильное отражение в учете морально устаревшей, испорченной при хранении готовой продукции.</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Неверное представление деятельности, с изготовлением продукции из давальческого сырья у давальца-заказчика, как торговой деятельности.</w:t>
      </w:r>
    </w:p>
    <w:p w:rsidR="004D2B64" w:rsidRPr="00A02E4E" w:rsidRDefault="004D2B64" w:rsidP="00A02E4E">
      <w:pPr>
        <w:numPr>
          <w:ilvl w:val="0"/>
          <w:numId w:val="24"/>
        </w:numPr>
        <w:shd w:val="clear" w:color="auto" w:fill="FFFFFF"/>
        <w:tabs>
          <w:tab w:val="clear" w:pos="1909"/>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Неверное отражение в бухгалтерском учете различных товарно-материальных ценностей как готовой продукции.</w:t>
      </w:r>
    </w:p>
    <w:p w:rsidR="001108FA" w:rsidRPr="00A02E4E" w:rsidRDefault="001108FA" w:rsidP="00A02E4E">
      <w:pPr>
        <w:pStyle w:val="af"/>
        <w:ind w:firstLine="709"/>
      </w:pPr>
      <w:r w:rsidRPr="00A02E4E">
        <w:t>В практической части работы был проведен аудит расчетов с подотчетными лицами в ООО «ПОЛЕТ», основная сфера деятельности которого является производство и реализация консервированных продуктов.</w:t>
      </w:r>
    </w:p>
    <w:p w:rsidR="001108FA" w:rsidRPr="00A02E4E" w:rsidRDefault="001108FA" w:rsidP="00A02E4E">
      <w:pPr>
        <w:pStyle w:val="af"/>
        <w:ind w:firstLine="709"/>
      </w:pPr>
      <w:r w:rsidRPr="00A02E4E">
        <w:t>В процессе аудита была проведена аудиторская проверка первичной документации и данных регистров бухгалтерского учета готовой продукции и ее реализации за 2007 год.</w:t>
      </w:r>
    </w:p>
    <w:p w:rsidR="001108FA" w:rsidRPr="00A02E4E" w:rsidRDefault="001108FA" w:rsidP="00A02E4E">
      <w:pPr>
        <w:pStyle w:val="af"/>
        <w:ind w:firstLine="709"/>
      </w:pPr>
      <w:r w:rsidRPr="00A02E4E">
        <w:t>В результате проведения проверки был выявлен</w:t>
      </w:r>
      <w:r w:rsidR="00545BEF" w:rsidRPr="00A02E4E">
        <w:t xml:space="preserve"> ряд</w:t>
      </w:r>
      <w:r w:rsidRPr="00A02E4E">
        <w:t xml:space="preserve"> нарушений действующего за проверяемый период законодательства, предприятию было дано </w:t>
      </w:r>
      <w:r w:rsidR="00545BEF" w:rsidRPr="00A02E4E">
        <w:t xml:space="preserve">условно </w:t>
      </w:r>
      <w:r w:rsidRPr="00A02E4E">
        <w:t>положительное аудиторское заключение.</w:t>
      </w:r>
    </w:p>
    <w:p w:rsidR="00923035" w:rsidRPr="00A02E4E" w:rsidRDefault="00923035" w:rsidP="00A02E4E">
      <w:pPr>
        <w:spacing w:after="0" w:line="360" w:lineRule="auto"/>
        <w:ind w:firstLine="709"/>
        <w:jc w:val="both"/>
        <w:rPr>
          <w:rFonts w:ascii="Times New Roman" w:hAnsi="Times New Roman"/>
          <w:sz w:val="28"/>
          <w:szCs w:val="28"/>
        </w:rPr>
      </w:pPr>
    </w:p>
    <w:p w:rsidR="00545BEF" w:rsidRPr="00A459BD" w:rsidRDefault="00A459BD" w:rsidP="00A459B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A459BD">
        <w:rPr>
          <w:rFonts w:ascii="Times New Roman" w:hAnsi="Times New Roman"/>
          <w:b/>
          <w:sz w:val="28"/>
          <w:szCs w:val="28"/>
        </w:rPr>
        <w:t>СПИСОК ИСПОЛЬЗУЕМОЙ ЛИТЕРАТУРЫ</w:t>
      </w:r>
    </w:p>
    <w:p w:rsidR="00545BEF" w:rsidRPr="00A02E4E" w:rsidRDefault="00545BEF" w:rsidP="00A02E4E">
      <w:pPr>
        <w:spacing w:after="0" w:line="360" w:lineRule="auto"/>
        <w:ind w:firstLine="709"/>
        <w:jc w:val="both"/>
        <w:rPr>
          <w:rFonts w:ascii="Times New Roman" w:hAnsi="Times New Roman"/>
          <w:sz w:val="28"/>
          <w:szCs w:val="28"/>
        </w:rPr>
      </w:pP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Гражданский кодекс Российской Федерации, правовая система «Гарант», по состоянию на 01 апреля </w:t>
      </w:r>
      <w:smartTag w:uri="urn:schemas-microsoft-com:office:smarttags" w:element="metricconverter">
        <w:smartTagPr>
          <w:attr w:name="ProductID" w:val="2008 г"/>
        </w:smartTagPr>
        <w:r w:rsidRPr="00A02E4E">
          <w:rPr>
            <w:rFonts w:ascii="Times New Roman" w:hAnsi="Times New Roman"/>
            <w:sz w:val="28"/>
            <w:szCs w:val="28"/>
          </w:rPr>
          <w:t>2008 г</w:t>
        </w:r>
      </w:smartTag>
      <w:r w:rsidRPr="00A02E4E">
        <w:rPr>
          <w:rFonts w:ascii="Times New Roman" w:hAnsi="Times New Roman"/>
          <w:sz w:val="28"/>
          <w:szCs w:val="28"/>
        </w:rPr>
        <w:t>.</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Налоговый Кодекс Российской Федерации, Часть 2 от 5 августа </w:t>
      </w:r>
      <w:smartTag w:uri="urn:schemas-microsoft-com:office:smarttags" w:element="metricconverter">
        <w:smartTagPr>
          <w:attr w:name="ProductID" w:val="2000 г"/>
        </w:smartTagPr>
        <w:r w:rsidRPr="00A02E4E">
          <w:rPr>
            <w:rFonts w:ascii="Times New Roman" w:hAnsi="Times New Roman"/>
            <w:sz w:val="28"/>
            <w:szCs w:val="28"/>
          </w:rPr>
          <w:t>2000 г</w:t>
        </w:r>
      </w:smartTag>
      <w:r w:rsidRPr="00A02E4E">
        <w:rPr>
          <w:rFonts w:ascii="Times New Roman" w:hAnsi="Times New Roman"/>
          <w:sz w:val="28"/>
          <w:szCs w:val="28"/>
        </w:rPr>
        <w:t xml:space="preserve">., правовая система «Гарант», по состоянию на 01 апреля </w:t>
      </w:r>
      <w:smartTag w:uri="urn:schemas-microsoft-com:office:smarttags" w:element="metricconverter">
        <w:smartTagPr>
          <w:attr w:name="ProductID" w:val="2008 г"/>
        </w:smartTagPr>
        <w:r w:rsidRPr="00A02E4E">
          <w:rPr>
            <w:rFonts w:ascii="Times New Roman" w:hAnsi="Times New Roman"/>
            <w:sz w:val="28"/>
            <w:szCs w:val="28"/>
          </w:rPr>
          <w:t>2008 г</w:t>
        </w:r>
      </w:smartTag>
      <w:r w:rsidRPr="00A02E4E">
        <w:rPr>
          <w:rFonts w:ascii="Times New Roman" w:hAnsi="Times New Roman"/>
          <w:sz w:val="28"/>
          <w:szCs w:val="28"/>
        </w:rPr>
        <w:t>.</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Трудовой Кодекс Российской Федерации от 30 декабря 2001 № 197-ФЗ, правовая система «Гарант», по состоянию на 01 февраля </w:t>
      </w:r>
      <w:smartTag w:uri="urn:schemas-microsoft-com:office:smarttags" w:element="metricconverter">
        <w:smartTagPr>
          <w:attr w:name="ProductID" w:val="2008 г"/>
        </w:smartTagPr>
        <w:r w:rsidRPr="00A02E4E">
          <w:rPr>
            <w:rFonts w:ascii="Times New Roman" w:hAnsi="Times New Roman"/>
            <w:sz w:val="28"/>
            <w:szCs w:val="28"/>
          </w:rPr>
          <w:t>2008 г</w:t>
        </w:r>
      </w:smartTag>
      <w:r w:rsidRPr="00A02E4E">
        <w:rPr>
          <w:rFonts w:ascii="Times New Roman" w:hAnsi="Times New Roman"/>
          <w:sz w:val="28"/>
          <w:szCs w:val="28"/>
        </w:rPr>
        <w:t>.</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О бухгалтерском учете: Федеральный закон № 129-ФЗ от 21 ноября </w:t>
      </w:r>
      <w:smartTag w:uri="urn:schemas-microsoft-com:office:smarttags" w:element="metricconverter">
        <w:smartTagPr>
          <w:attr w:name="ProductID" w:val="1996 г"/>
        </w:smartTagPr>
        <w:r w:rsidRPr="00A02E4E">
          <w:rPr>
            <w:rFonts w:ascii="Times New Roman" w:hAnsi="Times New Roman"/>
            <w:sz w:val="28"/>
            <w:szCs w:val="28"/>
          </w:rPr>
          <w:t>1996 г</w:t>
        </w:r>
      </w:smartTag>
      <w:r w:rsidRPr="00A02E4E">
        <w:rPr>
          <w:rFonts w:ascii="Times New Roman" w:hAnsi="Times New Roman"/>
          <w:sz w:val="28"/>
          <w:szCs w:val="28"/>
        </w:rPr>
        <w:t>., правовая система «Консультант-Плюс».</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Об аудиторской деятельности: Федеральный закон № 119-ФЗ от 07 августа </w:t>
      </w:r>
      <w:smartTag w:uri="urn:schemas-microsoft-com:office:smarttags" w:element="metricconverter">
        <w:smartTagPr>
          <w:attr w:name="ProductID" w:val="2001 г"/>
        </w:smartTagPr>
        <w:r w:rsidRPr="00A02E4E">
          <w:rPr>
            <w:rFonts w:ascii="Times New Roman" w:hAnsi="Times New Roman"/>
            <w:sz w:val="28"/>
            <w:szCs w:val="28"/>
          </w:rPr>
          <w:t>2001 г</w:t>
        </w:r>
      </w:smartTag>
      <w:r w:rsidRPr="00A02E4E">
        <w:rPr>
          <w:rFonts w:ascii="Times New Roman" w:hAnsi="Times New Roman"/>
          <w:sz w:val="28"/>
          <w:szCs w:val="28"/>
        </w:rPr>
        <w:t>., правовая система «Консультант-Плюс».</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О применении контрольно-кассовой техники при осуществлении наличных денежных расчетов и (или) расчетов с использованием платежных карт: Федеральный закон № 54-ФЗ от 22 мая </w:t>
      </w:r>
      <w:smartTag w:uri="urn:schemas-microsoft-com:office:smarttags" w:element="metricconverter">
        <w:smartTagPr>
          <w:attr w:name="ProductID" w:val="2003 г"/>
        </w:smartTagPr>
        <w:r w:rsidRPr="00A02E4E">
          <w:rPr>
            <w:rFonts w:ascii="Times New Roman" w:hAnsi="Times New Roman"/>
            <w:sz w:val="28"/>
            <w:szCs w:val="28"/>
          </w:rPr>
          <w:t>2003 г</w:t>
        </w:r>
      </w:smartTag>
      <w:r w:rsidRPr="00A02E4E">
        <w:rPr>
          <w:rFonts w:ascii="Times New Roman" w:hAnsi="Times New Roman"/>
          <w:sz w:val="28"/>
          <w:szCs w:val="28"/>
        </w:rPr>
        <w:t>., правовая система «Гарант».</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Доходы организации: положение по бухгалтерскому учету (ПБУ 9/99), утвержденное приказом Минфина РФ № 32н от 06 мая </w:t>
      </w:r>
      <w:smartTag w:uri="urn:schemas-microsoft-com:office:smarttags" w:element="metricconverter">
        <w:smartTagPr>
          <w:attr w:name="ProductID" w:val="1999 г"/>
        </w:smartTagPr>
        <w:r w:rsidRPr="00A02E4E">
          <w:rPr>
            <w:rFonts w:ascii="Times New Roman" w:hAnsi="Times New Roman"/>
            <w:sz w:val="28"/>
            <w:szCs w:val="28"/>
          </w:rPr>
          <w:t>1999 г</w:t>
        </w:r>
      </w:smartTag>
      <w:r w:rsidRPr="00A02E4E">
        <w:rPr>
          <w:rFonts w:ascii="Times New Roman" w:hAnsi="Times New Roman"/>
          <w:sz w:val="28"/>
          <w:szCs w:val="28"/>
        </w:rPr>
        <w:t>., правовая система «Консультант-Плюс».</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План счетов бухгалтерского учета финансово-экономической деятельности организаций и инструкции по его применению № 94н от 31 октября </w:t>
      </w:r>
      <w:smartTag w:uri="urn:schemas-microsoft-com:office:smarttags" w:element="metricconverter">
        <w:smartTagPr>
          <w:attr w:name="ProductID" w:val="2000 г"/>
        </w:smartTagPr>
        <w:r w:rsidRPr="00A02E4E">
          <w:rPr>
            <w:rFonts w:ascii="Times New Roman" w:hAnsi="Times New Roman"/>
            <w:sz w:val="28"/>
            <w:szCs w:val="28"/>
          </w:rPr>
          <w:t>2000 г</w:t>
        </w:r>
      </w:smartTag>
      <w:r w:rsidRPr="00A02E4E">
        <w:rPr>
          <w:rFonts w:ascii="Times New Roman" w:hAnsi="Times New Roman"/>
          <w:sz w:val="28"/>
          <w:szCs w:val="28"/>
        </w:rPr>
        <w:t>. (ред. от 18 сентября 2006 г.), правовая система «Консультант-Плюс», по состоянию на 18 сентября 2006 г.</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Положение о правилах организации наличного денежного обращения на территории Российской Федерации, № 14-п от 05 января </w:t>
      </w:r>
      <w:smartTag w:uri="urn:schemas-microsoft-com:office:smarttags" w:element="metricconverter">
        <w:smartTagPr>
          <w:attr w:name="ProductID" w:val="1998 г"/>
        </w:smartTagPr>
        <w:r w:rsidRPr="00A02E4E">
          <w:rPr>
            <w:rFonts w:ascii="Times New Roman" w:hAnsi="Times New Roman"/>
            <w:sz w:val="28"/>
            <w:szCs w:val="28"/>
          </w:rPr>
          <w:t>1998 г</w:t>
        </w:r>
      </w:smartTag>
      <w:r w:rsidRPr="00A02E4E">
        <w:rPr>
          <w:rFonts w:ascii="Times New Roman" w:hAnsi="Times New Roman"/>
          <w:sz w:val="28"/>
          <w:szCs w:val="28"/>
        </w:rPr>
        <w:t xml:space="preserve">., утвержденное Советом директоров Банка России от 19 декабря </w:t>
      </w:r>
      <w:smartTag w:uri="urn:schemas-microsoft-com:office:smarttags" w:element="metricconverter">
        <w:smartTagPr>
          <w:attr w:name="ProductID" w:val="1997 г"/>
        </w:smartTagPr>
        <w:r w:rsidRPr="00A02E4E">
          <w:rPr>
            <w:rFonts w:ascii="Times New Roman" w:hAnsi="Times New Roman"/>
            <w:sz w:val="28"/>
            <w:szCs w:val="28"/>
          </w:rPr>
          <w:t>1997 г</w:t>
        </w:r>
      </w:smartTag>
      <w:r w:rsidRPr="00A02E4E">
        <w:rPr>
          <w:rFonts w:ascii="Times New Roman" w:hAnsi="Times New Roman"/>
          <w:sz w:val="28"/>
          <w:szCs w:val="28"/>
        </w:rPr>
        <w:t>., правовая система «Консультант-Плюс».</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Порядок применения унифицированных форм первичной учетной документации: Постановление Госкомстата Российской Федерации № 20 от 24 марта </w:t>
      </w:r>
      <w:smartTag w:uri="urn:schemas-microsoft-com:office:smarttags" w:element="metricconverter">
        <w:smartTagPr>
          <w:attr w:name="ProductID" w:val="1999 г"/>
        </w:smartTagPr>
        <w:r w:rsidRPr="00A02E4E">
          <w:rPr>
            <w:rFonts w:ascii="Times New Roman" w:hAnsi="Times New Roman"/>
            <w:sz w:val="28"/>
            <w:szCs w:val="28"/>
          </w:rPr>
          <w:t>1999 г</w:t>
        </w:r>
      </w:smartTag>
      <w:r w:rsidRPr="00A02E4E">
        <w:rPr>
          <w:rFonts w:ascii="Times New Roman" w:hAnsi="Times New Roman"/>
          <w:sz w:val="28"/>
          <w:szCs w:val="28"/>
        </w:rPr>
        <w:t>., правовая система «Консультант-Плюс».</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Расходы организации: Положение по бухгалтерскому учету (ПБУ 10/99), утвержденное приказом Минфина Российской Федерации № 33н от 6 мая </w:t>
      </w:r>
      <w:smartTag w:uri="urn:schemas-microsoft-com:office:smarttags" w:element="metricconverter">
        <w:smartTagPr>
          <w:attr w:name="ProductID" w:val="1999 г"/>
        </w:smartTagPr>
        <w:r w:rsidRPr="00A02E4E">
          <w:rPr>
            <w:rFonts w:ascii="Times New Roman" w:hAnsi="Times New Roman"/>
            <w:sz w:val="28"/>
            <w:szCs w:val="28"/>
          </w:rPr>
          <w:t>1999 г</w:t>
        </w:r>
      </w:smartTag>
      <w:r w:rsidRPr="00A02E4E">
        <w:rPr>
          <w:rFonts w:ascii="Times New Roman" w:hAnsi="Times New Roman"/>
          <w:sz w:val="28"/>
          <w:szCs w:val="28"/>
        </w:rPr>
        <w:t>., правовая система «Консультант-Плюс».</w:t>
      </w:r>
    </w:p>
    <w:p w:rsidR="00A77B9E" w:rsidRPr="00A02E4E" w:rsidRDefault="00A77B9E" w:rsidP="00A459BD">
      <w:pPr>
        <w:pStyle w:val="ae"/>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 xml:space="preserve">Учетная политика организации: положение по бухгалтерскому учету (ПБУ 1/98) № 60н от 09 декабря </w:t>
      </w:r>
      <w:smartTag w:uri="urn:schemas-microsoft-com:office:smarttags" w:element="metricconverter">
        <w:smartTagPr>
          <w:attr w:name="ProductID" w:val="1998 г"/>
        </w:smartTagPr>
        <w:r w:rsidRPr="00A02E4E">
          <w:rPr>
            <w:rFonts w:ascii="Times New Roman" w:hAnsi="Times New Roman"/>
            <w:sz w:val="28"/>
            <w:szCs w:val="28"/>
          </w:rPr>
          <w:t>1998 г</w:t>
        </w:r>
      </w:smartTag>
      <w:r w:rsidRPr="00A02E4E">
        <w:rPr>
          <w:rFonts w:ascii="Times New Roman" w:hAnsi="Times New Roman"/>
          <w:sz w:val="28"/>
          <w:szCs w:val="28"/>
        </w:rPr>
        <w:t xml:space="preserve">. Утверждено приказом Минфина РФ от 30 декабря </w:t>
      </w:r>
      <w:smartTag w:uri="urn:schemas-microsoft-com:office:smarttags" w:element="metricconverter">
        <w:smartTagPr>
          <w:attr w:name="ProductID" w:val="1999 г"/>
        </w:smartTagPr>
        <w:r w:rsidRPr="00A02E4E">
          <w:rPr>
            <w:rFonts w:ascii="Times New Roman" w:hAnsi="Times New Roman"/>
            <w:sz w:val="28"/>
            <w:szCs w:val="28"/>
          </w:rPr>
          <w:t>1999 г</w:t>
        </w:r>
      </w:smartTag>
      <w:r w:rsidRPr="00A02E4E">
        <w:rPr>
          <w:rFonts w:ascii="Times New Roman" w:hAnsi="Times New Roman"/>
          <w:sz w:val="28"/>
          <w:szCs w:val="28"/>
        </w:rPr>
        <w:t xml:space="preserve"> №107н, правовая система «Гарант».</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Алборов Р.А. Аудит в организациях, промышленности, торговли и АПК: Учебное пособие./ Р.А. Алборов – 3-е изд., перераб. И доп.- М.: Издательство «Дело и Сервис», 2003. – 464с.</w:t>
      </w:r>
    </w:p>
    <w:p w:rsidR="00A77B9E" w:rsidRPr="00A02E4E" w:rsidRDefault="00A77B9E" w:rsidP="00A459BD">
      <w:pPr>
        <w:pStyle w:val="24"/>
        <w:numPr>
          <w:ilvl w:val="0"/>
          <w:numId w:val="32"/>
        </w:numPr>
        <w:tabs>
          <w:tab w:val="clear" w:pos="1070"/>
        </w:tabs>
        <w:spacing w:after="0" w:line="360" w:lineRule="auto"/>
        <w:ind w:left="0" w:firstLine="0"/>
        <w:jc w:val="both"/>
        <w:rPr>
          <w:color w:val="auto"/>
        </w:rPr>
      </w:pPr>
      <w:r w:rsidRPr="00A02E4E">
        <w:rPr>
          <w:color w:val="auto"/>
        </w:rPr>
        <w:t>Андреев В.Д. Практикум по аудиту: Учеб. пособие./ В.Д. Андреев, Т.И. Киселевич, И.В. Атаманюк – М.: Финансы и статистика, 2003.</w:t>
      </w:r>
    </w:p>
    <w:p w:rsidR="00A77B9E" w:rsidRPr="00A02E4E" w:rsidRDefault="00A77B9E" w:rsidP="00A459BD">
      <w:pPr>
        <w:pStyle w:val="24"/>
        <w:numPr>
          <w:ilvl w:val="0"/>
          <w:numId w:val="32"/>
        </w:numPr>
        <w:tabs>
          <w:tab w:val="clear" w:pos="1070"/>
        </w:tabs>
        <w:spacing w:after="0" w:line="360" w:lineRule="auto"/>
        <w:ind w:left="0" w:firstLine="0"/>
        <w:jc w:val="both"/>
        <w:rPr>
          <w:color w:val="auto"/>
        </w:rPr>
      </w:pPr>
      <w:r w:rsidRPr="00A02E4E">
        <w:rPr>
          <w:color w:val="auto"/>
        </w:rPr>
        <w:t>Ареис Э.А. Аудит/ Э.А.Ареис, Дж.К. Лоббек, 2003. – 560.</w:t>
      </w:r>
    </w:p>
    <w:p w:rsidR="00A77B9E" w:rsidRPr="00A02E4E" w:rsidRDefault="00A77B9E" w:rsidP="00A459BD">
      <w:pPr>
        <w:pStyle w:val="24"/>
        <w:numPr>
          <w:ilvl w:val="0"/>
          <w:numId w:val="32"/>
        </w:numPr>
        <w:tabs>
          <w:tab w:val="clear" w:pos="1070"/>
        </w:tabs>
        <w:spacing w:after="0" w:line="360" w:lineRule="auto"/>
        <w:ind w:left="0" w:firstLine="0"/>
        <w:jc w:val="both"/>
        <w:rPr>
          <w:color w:val="auto"/>
        </w:rPr>
      </w:pPr>
      <w:r w:rsidRPr="00A02E4E">
        <w:rPr>
          <w:color w:val="auto"/>
        </w:rPr>
        <w:t>Аудит: Учебник для вузов./ В.И. Подольский, А.А. Савин, Л.В. Сотников и др.; под ред. проф. В.И. Подольского. – 3-е изд., перераб. и доп. – М.: ЮНИТИ – ДАНА, Аудит, 2003. – 583 с.</w:t>
      </w:r>
    </w:p>
    <w:p w:rsidR="00A77B9E" w:rsidRPr="00A02E4E" w:rsidRDefault="00A77B9E" w:rsidP="00A459BD">
      <w:pPr>
        <w:pStyle w:val="ae"/>
        <w:numPr>
          <w:ilvl w:val="0"/>
          <w:numId w:val="32"/>
        </w:numPr>
        <w:tabs>
          <w:tab w:val="clear" w:pos="1070"/>
        </w:tabs>
        <w:spacing w:after="0" w:line="360" w:lineRule="auto"/>
        <w:ind w:left="0" w:firstLine="0"/>
        <w:contextualSpacing w:val="0"/>
        <w:jc w:val="both"/>
        <w:rPr>
          <w:rFonts w:ascii="Times New Roman" w:hAnsi="Times New Roman"/>
          <w:sz w:val="28"/>
          <w:szCs w:val="28"/>
        </w:rPr>
      </w:pPr>
      <w:r w:rsidRPr="00A02E4E">
        <w:rPr>
          <w:rFonts w:ascii="Times New Roman" w:hAnsi="Times New Roman"/>
          <w:sz w:val="28"/>
          <w:szCs w:val="28"/>
        </w:rPr>
        <w:t>Барышников Н.П. Организация и методика проведения общего аудита./ Н.П. Барышников — 4 изд., перераб. и доп. — М.: ФИЛИНЪ, 2003. — 528 с.</w:t>
      </w:r>
    </w:p>
    <w:p w:rsidR="00A77B9E" w:rsidRPr="00A02E4E" w:rsidRDefault="00A77B9E" w:rsidP="00A459BD">
      <w:pPr>
        <w:pStyle w:val="ae"/>
        <w:numPr>
          <w:ilvl w:val="0"/>
          <w:numId w:val="32"/>
        </w:numPr>
        <w:tabs>
          <w:tab w:val="clear" w:pos="1070"/>
        </w:tabs>
        <w:spacing w:after="0" w:line="360" w:lineRule="auto"/>
        <w:ind w:left="0" w:firstLine="0"/>
        <w:contextualSpacing w:val="0"/>
        <w:jc w:val="both"/>
        <w:rPr>
          <w:rFonts w:ascii="Times New Roman" w:hAnsi="Times New Roman"/>
          <w:sz w:val="28"/>
          <w:szCs w:val="28"/>
        </w:rPr>
      </w:pPr>
      <w:r w:rsidRPr="00A02E4E">
        <w:rPr>
          <w:rFonts w:ascii="Times New Roman" w:hAnsi="Times New Roman"/>
          <w:sz w:val="28"/>
          <w:szCs w:val="28"/>
        </w:rPr>
        <w:t>Глушков И. Е. Бухгалтерский (налоговый, финансовый, управленческий) учет на современном предприятии./ И.Е. Глушков. – 12-е изд. Эффективная настольная книга бухгалтера. М.: «КноРус»; Новосибирск «Экор-книга», 2005. – 1056 с.</w:t>
      </w:r>
    </w:p>
    <w:p w:rsidR="00A77B9E" w:rsidRPr="00A02E4E" w:rsidRDefault="00A77B9E" w:rsidP="00A459BD">
      <w:pPr>
        <w:pStyle w:val="ae"/>
        <w:numPr>
          <w:ilvl w:val="0"/>
          <w:numId w:val="32"/>
        </w:numPr>
        <w:tabs>
          <w:tab w:val="clear" w:pos="1070"/>
        </w:tabs>
        <w:spacing w:after="0" w:line="360" w:lineRule="auto"/>
        <w:ind w:left="0" w:firstLine="0"/>
        <w:contextualSpacing w:val="0"/>
        <w:jc w:val="both"/>
        <w:rPr>
          <w:rFonts w:ascii="Times New Roman" w:hAnsi="Times New Roman"/>
          <w:sz w:val="28"/>
          <w:szCs w:val="28"/>
        </w:rPr>
      </w:pPr>
      <w:r w:rsidRPr="00A02E4E">
        <w:rPr>
          <w:rFonts w:ascii="Times New Roman" w:hAnsi="Times New Roman"/>
          <w:sz w:val="28"/>
          <w:szCs w:val="28"/>
        </w:rPr>
        <w:t>Дробышевский Н.П. Ревизия и аудит: Учеб. пособие./ Н.П. Дробышевский. – Мн.: ООО «Мисанта», 2004. – 265 с.</w:t>
      </w:r>
    </w:p>
    <w:p w:rsidR="00A77B9E" w:rsidRPr="00A02E4E" w:rsidRDefault="00A77B9E" w:rsidP="00A459BD">
      <w:pPr>
        <w:pStyle w:val="ae"/>
        <w:numPr>
          <w:ilvl w:val="0"/>
          <w:numId w:val="32"/>
        </w:numPr>
        <w:tabs>
          <w:tab w:val="clear" w:pos="1070"/>
        </w:tabs>
        <w:spacing w:after="0" w:line="360" w:lineRule="auto"/>
        <w:ind w:left="0" w:firstLine="0"/>
        <w:contextualSpacing w:val="0"/>
        <w:jc w:val="both"/>
        <w:rPr>
          <w:rFonts w:ascii="Times New Roman" w:hAnsi="Times New Roman"/>
          <w:sz w:val="28"/>
          <w:szCs w:val="28"/>
        </w:rPr>
      </w:pPr>
      <w:r w:rsidRPr="00A02E4E">
        <w:rPr>
          <w:rFonts w:ascii="Times New Roman" w:hAnsi="Times New Roman"/>
          <w:sz w:val="28"/>
          <w:szCs w:val="28"/>
        </w:rPr>
        <w:t>Кадры. Зарплата. Отпуска/ Под ред. А.В. Соколовой. – М.: Эксмо, 2008. – 288 с. (Проверено. Гарант. Правильные ответы).</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Камышанов П.И. Практическое пособие по аудиту./ П.И. Камышанов. — 2-е изд. М.: ИНФРА, 2004.</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Киселева Г.В. Бухгалтерский финансовый учет: Учеб. пособие./ Г.В. Киселева. – М.: Издательско-торговая корпорация «Дашков и Ко», 2007. – 524с.</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Коваль И.Г. Аудит: Учебно-методическое пособие./ И.Г. Коваль – М., - Издательство МФЮА, 2004. - 110 с.</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Козлова Е.П. Бухгалтерский учет в организациях./ Е.П. Козлова, Т.Н. Бабченко, Е.Н. Галанина. – 2-е изд., перераб. и доп. – М.: Финансы и статистика, 2002. – 800 с.: ил.</w:t>
      </w:r>
    </w:p>
    <w:p w:rsidR="00A77B9E" w:rsidRPr="00A02E4E" w:rsidRDefault="00A77B9E" w:rsidP="00A459BD">
      <w:pPr>
        <w:pStyle w:val="24"/>
        <w:numPr>
          <w:ilvl w:val="0"/>
          <w:numId w:val="32"/>
        </w:numPr>
        <w:tabs>
          <w:tab w:val="clear" w:pos="1070"/>
        </w:tabs>
        <w:spacing w:after="0" w:line="360" w:lineRule="auto"/>
        <w:ind w:left="0" w:firstLine="0"/>
        <w:jc w:val="both"/>
        <w:rPr>
          <w:color w:val="auto"/>
        </w:rPr>
      </w:pPr>
      <w:r w:rsidRPr="00A02E4E">
        <w:rPr>
          <w:color w:val="auto"/>
        </w:rPr>
        <w:t>Лабынцев Н.Т. Аудит: теория и практика: Учеб. пособие./ Н.Т.Лабынцев, О.В. Ковалева – М.: «Издательство ПРИОР», 2005.</w:t>
      </w:r>
    </w:p>
    <w:p w:rsidR="00A77B9E" w:rsidRPr="00A02E4E" w:rsidRDefault="00A77B9E" w:rsidP="00A459BD">
      <w:pPr>
        <w:pStyle w:val="24"/>
        <w:numPr>
          <w:ilvl w:val="0"/>
          <w:numId w:val="32"/>
        </w:numPr>
        <w:tabs>
          <w:tab w:val="clear" w:pos="1070"/>
        </w:tabs>
        <w:spacing w:after="0" w:line="360" w:lineRule="auto"/>
        <w:ind w:left="0" w:firstLine="0"/>
        <w:jc w:val="both"/>
        <w:rPr>
          <w:color w:val="auto"/>
        </w:rPr>
      </w:pPr>
      <w:r w:rsidRPr="00A02E4E">
        <w:rPr>
          <w:color w:val="auto"/>
        </w:rPr>
        <w:t>Учет, Анализ, Аудит: Учеб. пособие./ М.В. Богданов, Е.А. Еленевская, Е.А. Иванов (и др.), под ред. Е.А. Еленевской. – Чебоксары: Салика, 2004.</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Харченко О.Н. Аудит: Практикум: Учебное пособие./ О.Н.Харченко, С.А. Катуша, И. Федорова. – М.: Кнорус, 2005.</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Шеремет А.Д. Аудит: Учеб.для студентов вузов./ А.Д. Шеремет – М: «Финансы и статистика», 2003.</w:t>
      </w:r>
    </w:p>
    <w:p w:rsidR="00A77B9E" w:rsidRPr="00A02E4E" w:rsidRDefault="00A77B9E" w:rsidP="00A459BD">
      <w:pPr>
        <w:numPr>
          <w:ilvl w:val="0"/>
          <w:numId w:val="32"/>
        </w:numPr>
        <w:tabs>
          <w:tab w:val="clear" w:pos="1070"/>
        </w:tabs>
        <w:spacing w:after="0" w:line="360" w:lineRule="auto"/>
        <w:ind w:left="0" w:firstLine="0"/>
        <w:jc w:val="both"/>
        <w:rPr>
          <w:rFonts w:ascii="Times New Roman" w:hAnsi="Times New Roman"/>
          <w:sz w:val="28"/>
          <w:szCs w:val="28"/>
        </w:rPr>
      </w:pPr>
      <w:r w:rsidRPr="00A02E4E">
        <w:rPr>
          <w:rFonts w:ascii="Times New Roman" w:hAnsi="Times New Roman"/>
          <w:sz w:val="28"/>
          <w:szCs w:val="28"/>
        </w:rPr>
        <w:t>Шеремет А.Д. Аудит: Учебник./ А.Д. Шеремет, В.Л. Суйц – 3-е изд., доп. и перераб. – М.: ИНФРА-М, 2002. – 360 с.</w:t>
      </w:r>
    </w:p>
    <w:p w:rsidR="00D77734" w:rsidRPr="00A02E4E" w:rsidRDefault="00D77734" w:rsidP="00A02E4E">
      <w:pPr>
        <w:pStyle w:val="1"/>
        <w:spacing w:before="0" w:after="0" w:line="360" w:lineRule="auto"/>
        <w:ind w:firstLine="709"/>
        <w:jc w:val="both"/>
        <w:rPr>
          <w:rFonts w:ascii="Times New Roman" w:hAnsi="Times New Roman" w:cs="Times New Roman"/>
          <w:b w:val="0"/>
          <w:bCs w:val="0"/>
          <w:color w:val="auto"/>
          <w:sz w:val="28"/>
          <w:szCs w:val="28"/>
        </w:rPr>
      </w:pPr>
    </w:p>
    <w:p w:rsidR="00D77734" w:rsidRPr="00A02E4E" w:rsidRDefault="00D77734" w:rsidP="00A02E4E">
      <w:pPr>
        <w:pStyle w:val="1"/>
        <w:spacing w:before="0" w:after="0" w:line="360" w:lineRule="auto"/>
        <w:ind w:firstLine="709"/>
        <w:jc w:val="both"/>
        <w:rPr>
          <w:rFonts w:ascii="Times New Roman" w:hAnsi="Times New Roman" w:cs="Times New Roman"/>
          <w:b w:val="0"/>
          <w:bCs w:val="0"/>
          <w:color w:val="auto"/>
          <w:sz w:val="28"/>
          <w:szCs w:val="28"/>
        </w:rPr>
      </w:pPr>
    </w:p>
    <w:p w:rsidR="00D77734" w:rsidRPr="00A02E4E" w:rsidRDefault="00D77734" w:rsidP="00A02E4E">
      <w:pPr>
        <w:pStyle w:val="1"/>
        <w:spacing w:before="0" w:after="0" w:line="360" w:lineRule="auto"/>
        <w:ind w:firstLine="709"/>
        <w:jc w:val="both"/>
        <w:rPr>
          <w:rFonts w:ascii="Times New Roman" w:hAnsi="Times New Roman" w:cs="Times New Roman"/>
          <w:b w:val="0"/>
          <w:bCs w:val="0"/>
          <w:color w:val="auto"/>
          <w:sz w:val="28"/>
          <w:szCs w:val="28"/>
        </w:rPr>
        <w:sectPr w:rsidR="00D77734" w:rsidRPr="00A02E4E" w:rsidSect="00A02E4E">
          <w:footerReference w:type="even" r:id="rId7"/>
          <w:pgSz w:w="11906" w:h="16838"/>
          <w:pgMar w:top="1134" w:right="851" w:bottom="1134" w:left="1701" w:header="709" w:footer="709" w:gutter="0"/>
          <w:cols w:space="708"/>
          <w:titlePg/>
          <w:docGrid w:linePitch="360"/>
        </w:sectPr>
      </w:pPr>
    </w:p>
    <w:p w:rsidR="00A459BD" w:rsidRPr="00A459BD" w:rsidRDefault="00A459BD" w:rsidP="00A459BD">
      <w:pPr>
        <w:pStyle w:val="1"/>
        <w:spacing w:before="0" w:after="0" w:line="360" w:lineRule="auto"/>
        <w:ind w:firstLine="709"/>
        <w:jc w:val="center"/>
        <w:rPr>
          <w:rFonts w:ascii="Times New Roman" w:hAnsi="Times New Roman" w:cs="Times New Roman"/>
          <w:bCs w:val="0"/>
          <w:color w:val="auto"/>
          <w:sz w:val="28"/>
          <w:szCs w:val="28"/>
        </w:rPr>
      </w:pPr>
      <w:r w:rsidRPr="00A459BD">
        <w:rPr>
          <w:rFonts w:ascii="Times New Roman" w:hAnsi="Times New Roman" w:cs="Times New Roman"/>
          <w:bCs w:val="0"/>
          <w:color w:val="auto"/>
          <w:sz w:val="28"/>
          <w:szCs w:val="28"/>
        </w:rPr>
        <w:t>ПРИЛОЖЕНИЯ</w:t>
      </w:r>
    </w:p>
    <w:p w:rsidR="00A459BD" w:rsidRDefault="00A459BD" w:rsidP="00A02E4E">
      <w:pPr>
        <w:pStyle w:val="1"/>
        <w:spacing w:before="0" w:after="0" w:line="360" w:lineRule="auto"/>
        <w:ind w:firstLine="709"/>
        <w:jc w:val="both"/>
        <w:rPr>
          <w:rFonts w:ascii="Times New Roman" w:hAnsi="Times New Roman" w:cs="Times New Roman"/>
          <w:b w:val="0"/>
          <w:bCs w:val="0"/>
          <w:color w:val="auto"/>
          <w:sz w:val="28"/>
          <w:szCs w:val="28"/>
        </w:rPr>
      </w:pPr>
    </w:p>
    <w:p w:rsidR="004D2B64" w:rsidRPr="00A459BD" w:rsidRDefault="004D2B64" w:rsidP="00A459BD">
      <w:pPr>
        <w:pStyle w:val="1"/>
        <w:spacing w:before="0" w:after="0" w:line="360" w:lineRule="auto"/>
        <w:ind w:firstLine="709"/>
        <w:jc w:val="center"/>
        <w:rPr>
          <w:rFonts w:ascii="Times New Roman" w:hAnsi="Times New Roman" w:cs="Times New Roman"/>
          <w:bCs w:val="0"/>
          <w:color w:val="auto"/>
          <w:sz w:val="28"/>
          <w:szCs w:val="28"/>
        </w:rPr>
      </w:pPr>
      <w:r w:rsidRPr="00A459BD">
        <w:rPr>
          <w:rFonts w:ascii="Times New Roman" w:hAnsi="Times New Roman" w:cs="Times New Roman"/>
          <w:bCs w:val="0"/>
          <w:color w:val="auto"/>
          <w:sz w:val="28"/>
          <w:szCs w:val="28"/>
        </w:rPr>
        <w:t xml:space="preserve">Приложение </w:t>
      </w:r>
      <w:r w:rsidR="00FE47B5" w:rsidRPr="00A459BD">
        <w:rPr>
          <w:rFonts w:ascii="Times New Roman" w:hAnsi="Times New Roman" w:cs="Times New Roman"/>
          <w:bCs w:val="0"/>
          <w:color w:val="auto"/>
          <w:sz w:val="28"/>
          <w:szCs w:val="28"/>
        </w:rPr>
        <w:t>1</w:t>
      </w:r>
    </w:p>
    <w:p w:rsidR="00A459BD" w:rsidRDefault="00A459BD" w:rsidP="00A02E4E">
      <w:pPr>
        <w:spacing w:after="0" w:line="360" w:lineRule="auto"/>
        <w:ind w:firstLine="709"/>
        <w:jc w:val="both"/>
        <w:rPr>
          <w:rFonts w:ascii="Times New Roman" w:hAnsi="Times New Roman"/>
          <w:sz w:val="28"/>
          <w:szCs w:val="28"/>
        </w:rPr>
      </w:pPr>
    </w:p>
    <w:p w:rsidR="004D2B64" w:rsidRPr="00A02E4E" w:rsidRDefault="00D77734"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Таблица 1. </w:t>
      </w:r>
      <w:r w:rsidR="004D2B64" w:rsidRPr="00A02E4E">
        <w:rPr>
          <w:rFonts w:ascii="Times New Roman" w:hAnsi="Times New Roman"/>
          <w:sz w:val="28"/>
          <w:szCs w:val="28"/>
        </w:rPr>
        <w:t>Планирование и методика проведения аудита учета отгрузки и реализации готовой продукции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2888"/>
        <w:gridCol w:w="3762"/>
        <w:gridCol w:w="3119"/>
        <w:gridCol w:w="2977"/>
      </w:tblGrid>
      <w:tr w:rsidR="004D2B64" w:rsidRPr="00A459BD" w:rsidTr="00F4711F">
        <w:tc>
          <w:tcPr>
            <w:tcW w:w="1506" w:type="dxa"/>
            <w:vMerge w:val="restart"/>
            <w:vAlign w:val="center"/>
          </w:tcPr>
          <w:p w:rsidR="004D2B6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bCs/>
                <w:sz w:val="20"/>
                <w:szCs w:val="20"/>
              </w:rPr>
              <w:t>Контрольн</w:t>
            </w:r>
            <w:r w:rsidR="004D2B64" w:rsidRPr="00A459BD">
              <w:rPr>
                <w:rFonts w:ascii="Times New Roman" w:hAnsi="Times New Roman"/>
                <w:bCs/>
                <w:sz w:val="20"/>
                <w:szCs w:val="20"/>
              </w:rPr>
              <w:t>ые точки аудирования</w:t>
            </w:r>
          </w:p>
        </w:tc>
        <w:tc>
          <w:tcPr>
            <w:tcW w:w="12746" w:type="dxa"/>
            <w:gridSpan w:val="4"/>
            <w:vAlign w:val="center"/>
          </w:tcPr>
          <w:p w:rsidR="004D2B64" w:rsidRPr="00A459BD" w:rsidRDefault="004D2B64" w:rsidP="00A459BD">
            <w:pPr>
              <w:spacing w:after="0" w:line="360" w:lineRule="auto"/>
              <w:jc w:val="both"/>
              <w:rPr>
                <w:rFonts w:ascii="Times New Roman" w:hAnsi="Times New Roman"/>
                <w:bCs/>
                <w:sz w:val="20"/>
                <w:szCs w:val="20"/>
              </w:rPr>
            </w:pPr>
            <w:r w:rsidRPr="00A459BD">
              <w:rPr>
                <w:rFonts w:ascii="Times New Roman" w:hAnsi="Times New Roman"/>
                <w:bCs/>
                <w:sz w:val="20"/>
                <w:szCs w:val="20"/>
              </w:rPr>
              <w:t>Составляющие методики аудиторской проверки</w:t>
            </w:r>
          </w:p>
        </w:tc>
      </w:tr>
      <w:tr w:rsidR="005133D3" w:rsidRPr="00A459BD" w:rsidTr="00F4711F">
        <w:tc>
          <w:tcPr>
            <w:tcW w:w="1506" w:type="dxa"/>
            <w:vMerge/>
            <w:vAlign w:val="center"/>
          </w:tcPr>
          <w:p w:rsidR="004D2B64" w:rsidRPr="00A459BD" w:rsidRDefault="004D2B64" w:rsidP="00A459BD">
            <w:pPr>
              <w:spacing w:after="0" w:line="360" w:lineRule="auto"/>
              <w:jc w:val="both"/>
              <w:rPr>
                <w:rFonts w:ascii="Times New Roman" w:hAnsi="Times New Roman"/>
                <w:sz w:val="20"/>
                <w:szCs w:val="20"/>
              </w:rPr>
            </w:pPr>
          </w:p>
        </w:tc>
        <w:tc>
          <w:tcPr>
            <w:tcW w:w="2888" w:type="dxa"/>
            <w:vAlign w:val="center"/>
          </w:tcPr>
          <w:p w:rsidR="004D2B64" w:rsidRPr="00A459BD" w:rsidRDefault="004D2B64" w:rsidP="00A459BD">
            <w:pPr>
              <w:spacing w:after="0" w:line="360" w:lineRule="auto"/>
              <w:jc w:val="both"/>
              <w:rPr>
                <w:rFonts w:ascii="Times New Roman" w:hAnsi="Times New Roman"/>
                <w:bCs/>
                <w:sz w:val="20"/>
                <w:szCs w:val="20"/>
              </w:rPr>
            </w:pPr>
            <w:r w:rsidRPr="00A459BD">
              <w:rPr>
                <w:rFonts w:ascii="Times New Roman" w:hAnsi="Times New Roman"/>
                <w:bCs/>
                <w:sz w:val="20"/>
                <w:szCs w:val="20"/>
              </w:rPr>
              <w:t>Цель аудита</w:t>
            </w:r>
          </w:p>
        </w:tc>
        <w:tc>
          <w:tcPr>
            <w:tcW w:w="3762" w:type="dxa"/>
            <w:vAlign w:val="center"/>
          </w:tcPr>
          <w:p w:rsidR="004D2B64" w:rsidRPr="00A459BD" w:rsidRDefault="004D2B64" w:rsidP="00A459BD">
            <w:pPr>
              <w:spacing w:after="0" w:line="360" w:lineRule="auto"/>
              <w:jc w:val="both"/>
              <w:rPr>
                <w:rFonts w:ascii="Times New Roman" w:hAnsi="Times New Roman"/>
                <w:bCs/>
                <w:sz w:val="20"/>
                <w:szCs w:val="20"/>
              </w:rPr>
            </w:pPr>
            <w:r w:rsidRPr="00A459BD">
              <w:rPr>
                <w:rFonts w:ascii="Times New Roman" w:hAnsi="Times New Roman"/>
                <w:bCs/>
                <w:sz w:val="20"/>
                <w:szCs w:val="20"/>
              </w:rPr>
              <w:t>Информационная база</w:t>
            </w:r>
          </w:p>
        </w:tc>
        <w:tc>
          <w:tcPr>
            <w:tcW w:w="3119" w:type="dxa"/>
            <w:vAlign w:val="center"/>
          </w:tcPr>
          <w:p w:rsidR="004D2B64" w:rsidRPr="00A459BD" w:rsidRDefault="004D2B64" w:rsidP="00A459BD">
            <w:pPr>
              <w:spacing w:after="0" w:line="360" w:lineRule="auto"/>
              <w:jc w:val="both"/>
              <w:rPr>
                <w:rFonts w:ascii="Times New Roman" w:hAnsi="Times New Roman"/>
                <w:bCs/>
                <w:sz w:val="20"/>
                <w:szCs w:val="20"/>
              </w:rPr>
            </w:pPr>
            <w:r w:rsidRPr="00A459BD">
              <w:rPr>
                <w:rFonts w:ascii="Times New Roman" w:hAnsi="Times New Roman"/>
                <w:bCs/>
                <w:sz w:val="20"/>
                <w:szCs w:val="20"/>
              </w:rPr>
              <w:t>Приемы и процедуры</w:t>
            </w:r>
          </w:p>
        </w:tc>
        <w:tc>
          <w:tcPr>
            <w:tcW w:w="2977" w:type="dxa"/>
            <w:vAlign w:val="center"/>
          </w:tcPr>
          <w:p w:rsidR="004D2B64" w:rsidRPr="00A459BD" w:rsidRDefault="004D2B64" w:rsidP="00A459BD">
            <w:pPr>
              <w:spacing w:after="0" w:line="360" w:lineRule="auto"/>
              <w:jc w:val="both"/>
              <w:rPr>
                <w:rFonts w:ascii="Times New Roman" w:hAnsi="Times New Roman"/>
                <w:bCs/>
                <w:sz w:val="20"/>
                <w:szCs w:val="20"/>
              </w:rPr>
            </w:pPr>
            <w:r w:rsidRPr="00A459BD">
              <w:rPr>
                <w:rFonts w:ascii="Times New Roman" w:hAnsi="Times New Roman"/>
                <w:bCs/>
                <w:sz w:val="20"/>
                <w:szCs w:val="20"/>
              </w:rPr>
              <w:t>Возможные нарушения</w:t>
            </w:r>
          </w:p>
        </w:tc>
      </w:tr>
      <w:tr w:rsidR="005133D3" w:rsidRPr="00A459BD" w:rsidTr="00F4711F">
        <w:tc>
          <w:tcPr>
            <w:tcW w:w="1506"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Себестоимость реализации</w:t>
            </w:r>
          </w:p>
        </w:tc>
        <w:tc>
          <w:tcPr>
            <w:tcW w:w="2888"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Проверка достоверности и реальности произведенных расходов, целесообразности их списания в соответствии с методом учета затрат на производство</w:t>
            </w:r>
          </w:p>
        </w:tc>
        <w:tc>
          <w:tcPr>
            <w:tcW w:w="3762"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Хозяйственные операции по счетам 20, 23, 25, 26, 28, 29, 97, группировочные ведомости данных, закупочные акты на сырье, плановые калькуляции по видам продукции, карточки аналитического учета производств, разработочные таблицы 1, 6, 8, 9, 13, 14, ведомости распределения; Главная книга.</w:t>
            </w:r>
          </w:p>
        </w:tc>
        <w:tc>
          <w:tcPr>
            <w:tcW w:w="3119"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Документального исследования, нормативно-правового регулирования, расчетные, сравнения, сопоставления, контрольные замеры, автоматизированные</w:t>
            </w:r>
          </w:p>
        </w:tc>
        <w:tc>
          <w:tcPr>
            <w:tcW w:w="2977"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Излишне списанные расходы, нарушение нормативно-правового законодательства в части отнесения расходов на счета бухгалтерского учета, применение норм расходов не обосновано</w:t>
            </w:r>
          </w:p>
        </w:tc>
      </w:tr>
      <w:tr w:rsidR="005133D3" w:rsidRPr="00A459BD" w:rsidTr="00F4711F">
        <w:tc>
          <w:tcPr>
            <w:tcW w:w="1506"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Коммерческие расходы</w:t>
            </w:r>
          </w:p>
        </w:tc>
        <w:tc>
          <w:tcPr>
            <w:tcW w:w="2888"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Проверка достоверности и реальности произведенных расходов</w:t>
            </w:r>
          </w:p>
        </w:tc>
        <w:tc>
          <w:tcPr>
            <w:tcW w:w="3762" w:type="dxa"/>
          </w:tcPr>
          <w:p w:rsidR="004D2B64" w:rsidRPr="00A459BD" w:rsidRDefault="004D2B64" w:rsidP="00A459BD">
            <w:pPr>
              <w:spacing w:after="0" w:line="360" w:lineRule="auto"/>
              <w:jc w:val="both"/>
              <w:rPr>
                <w:rFonts w:ascii="Times New Roman" w:hAnsi="Times New Roman"/>
                <w:sz w:val="20"/>
                <w:szCs w:val="20"/>
              </w:rPr>
            </w:pPr>
          </w:p>
        </w:tc>
        <w:tc>
          <w:tcPr>
            <w:tcW w:w="3119"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Документального исследования, расчетные, аналитические, автоматизированные</w:t>
            </w:r>
          </w:p>
        </w:tc>
        <w:tc>
          <w:tcPr>
            <w:tcW w:w="2977"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Излишне списанные расходы, нарушение нормативно-правового законодательства в части отнесения расходов на счета бухгалтерского учета, применение норм расходов не обосновано</w:t>
            </w:r>
          </w:p>
        </w:tc>
      </w:tr>
      <w:tr w:rsidR="005133D3" w:rsidRPr="00A459BD" w:rsidTr="00F4711F">
        <w:tc>
          <w:tcPr>
            <w:tcW w:w="1506"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Объем выпущенной продукции</w:t>
            </w:r>
          </w:p>
        </w:tc>
        <w:tc>
          <w:tcPr>
            <w:tcW w:w="2888"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Проверка достоверности объема выпущенной продукции и полноты ее оприходования на склад для оценки реальных запасов и прогнозов формирования финансовых результатов</w:t>
            </w:r>
          </w:p>
        </w:tc>
        <w:tc>
          <w:tcPr>
            <w:tcW w:w="3762"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Акты приемки сырья, накладные о передаче готовой продукции из производства на склад, акты инвентаризации остатков готовой продукции, материальные отчеты, хозяйственные операции по счетам 20, 43</w:t>
            </w:r>
          </w:p>
        </w:tc>
        <w:tc>
          <w:tcPr>
            <w:tcW w:w="3119" w:type="dxa"/>
          </w:tcPr>
          <w:p w:rsidR="004D2B64" w:rsidRPr="00A459BD" w:rsidRDefault="004D2B64" w:rsidP="00A459BD">
            <w:pPr>
              <w:spacing w:after="0" w:line="360" w:lineRule="auto"/>
              <w:jc w:val="both"/>
              <w:rPr>
                <w:rFonts w:ascii="Times New Roman" w:hAnsi="Times New Roman"/>
                <w:sz w:val="20"/>
                <w:szCs w:val="20"/>
              </w:rPr>
            </w:pPr>
            <w:r w:rsidRPr="00A459BD">
              <w:rPr>
                <w:rFonts w:ascii="Times New Roman" w:hAnsi="Times New Roman"/>
                <w:sz w:val="20"/>
                <w:szCs w:val="20"/>
              </w:rPr>
              <w:t>Документального исследования, расчетные, аналитические, автоматизированные</w:t>
            </w:r>
          </w:p>
        </w:tc>
        <w:tc>
          <w:tcPr>
            <w:tcW w:w="2977" w:type="dxa"/>
          </w:tcPr>
          <w:p w:rsidR="004D2B6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 xml:space="preserve">Несвоевременное </w:t>
            </w:r>
            <w:r w:rsidR="004D2B64" w:rsidRPr="00A459BD">
              <w:rPr>
                <w:rFonts w:ascii="Times New Roman" w:hAnsi="Times New Roman"/>
                <w:sz w:val="20"/>
                <w:szCs w:val="20"/>
              </w:rPr>
              <w:t>оприходование готовой продукции</w:t>
            </w:r>
          </w:p>
        </w:tc>
      </w:tr>
      <w:tr w:rsidR="00D77734" w:rsidRPr="00A459BD" w:rsidTr="00F4711F">
        <w:tc>
          <w:tcPr>
            <w:tcW w:w="1506"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Объем реализованной продукции</w:t>
            </w:r>
          </w:p>
        </w:tc>
        <w:tc>
          <w:tcPr>
            <w:tcW w:w="2888"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Проверка достоверности и полноты включения данных в объем реализованной продукции для формирования финансовых результатов в соответствии с методом их отражения на счетах бухгалтерского учета</w:t>
            </w:r>
          </w:p>
        </w:tc>
        <w:tc>
          <w:tcPr>
            <w:tcW w:w="3762"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Хозяйственные операции по счетам 20, 43, 45, 90, 62, 76 накопительные ведомости №, 11, 15,</w:t>
            </w:r>
            <w:r w:rsidR="00A02E4E" w:rsidRPr="00A459BD">
              <w:rPr>
                <w:rFonts w:ascii="Times New Roman" w:hAnsi="Times New Roman"/>
                <w:sz w:val="20"/>
                <w:szCs w:val="20"/>
              </w:rPr>
              <w:t xml:space="preserve"> </w:t>
            </w:r>
            <w:r w:rsidRPr="00A459BD">
              <w:rPr>
                <w:rFonts w:ascii="Times New Roman" w:hAnsi="Times New Roman"/>
                <w:sz w:val="20"/>
                <w:szCs w:val="20"/>
              </w:rPr>
              <w:t>расходные накладные склада готовой продукции и отдела маркетинга, товарно-транспортные накладные, пропуск на вывоз продукции, материальные отчеты о движении продукции в разрезе ассортимента, карточки складского учета ф. № М-17</w:t>
            </w:r>
          </w:p>
        </w:tc>
        <w:tc>
          <w:tcPr>
            <w:tcW w:w="3119"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Документального исследования, расчетные, аналитические, автоматизированные</w:t>
            </w:r>
          </w:p>
        </w:tc>
        <w:tc>
          <w:tcPr>
            <w:tcW w:w="2977"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Сокрытие части реализованной продукции, неправильное отражение на счетах товарообменных операций</w:t>
            </w:r>
          </w:p>
        </w:tc>
      </w:tr>
      <w:tr w:rsidR="00D77734" w:rsidRPr="00A459BD" w:rsidTr="00F4711F">
        <w:tc>
          <w:tcPr>
            <w:tcW w:w="1506"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Выручка от реализации</w:t>
            </w:r>
          </w:p>
        </w:tc>
        <w:tc>
          <w:tcPr>
            <w:tcW w:w="2888"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Проверки достоверности и полноты отражения средств на счетах бухгалтерского учета, полученных от реализации в определенный период времени</w:t>
            </w:r>
          </w:p>
        </w:tc>
        <w:tc>
          <w:tcPr>
            <w:tcW w:w="3762"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Хозяйственные операции по счетам 50, 51, 57, 62, приходные кассовые ордера, платежные требования-поручения, векселя, журналы-ордера №1, 2, Главная книга</w:t>
            </w:r>
          </w:p>
        </w:tc>
        <w:tc>
          <w:tcPr>
            <w:tcW w:w="3119"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Документального исследования, расчетные, аналитические, автоматизированные</w:t>
            </w:r>
          </w:p>
        </w:tc>
        <w:tc>
          <w:tcPr>
            <w:tcW w:w="2977" w:type="dxa"/>
          </w:tcPr>
          <w:p w:rsidR="00D77734" w:rsidRPr="00A459BD" w:rsidRDefault="00D77734" w:rsidP="00A459BD">
            <w:pPr>
              <w:spacing w:after="0" w:line="360" w:lineRule="auto"/>
              <w:jc w:val="both"/>
              <w:rPr>
                <w:rFonts w:ascii="Times New Roman" w:hAnsi="Times New Roman"/>
                <w:sz w:val="20"/>
                <w:szCs w:val="20"/>
              </w:rPr>
            </w:pPr>
            <w:r w:rsidRPr="00A459BD">
              <w:rPr>
                <w:rFonts w:ascii="Times New Roman" w:hAnsi="Times New Roman"/>
                <w:sz w:val="20"/>
                <w:szCs w:val="20"/>
              </w:rPr>
              <w:t>Сокрытие части выручки</w:t>
            </w:r>
          </w:p>
        </w:tc>
      </w:tr>
    </w:tbl>
    <w:p w:rsidR="00D77734" w:rsidRDefault="00D77734" w:rsidP="00A02E4E">
      <w:pPr>
        <w:spacing w:after="0" w:line="360" w:lineRule="auto"/>
        <w:ind w:firstLine="709"/>
        <w:jc w:val="both"/>
        <w:rPr>
          <w:rFonts w:ascii="Times New Roman" w:hAnsi="Times New Roman"/>
          <w:sz w:val="28"/>
          <w:szCs w:val="28"/>
        </w:rPr>
      </w:pPr>
    </w:p>
    <w:p w:rsidR="00F4711F" w:rsidRDefault="00F4711F" w:rsidP="00A02E4E">
      <w:pPr>
        <w:spacing w:after="0" w:line="360" w:lineRule="auto"/>
        <w:ind w:firstLine="709"/>
        <w:jc w:val="both"/>
        <w:rPr>
          <w:rFonts w:ascii="Times New Roman" w:hAnsi="Times New Roman"/>
          <w:sz w:val="28"/>
          <w:szCs w:val="28"/>
        </w:rPr>
      </w:pPr>
    </w:p>
    <w:p w:rsidR="00F4711F" w:rsidRPr="00A02E4E" w:rsidRDefault="00F4711F" w:rsidP="00A02E4E">
      <w:pPr>
        <w:spacing w:after="0" w:line="360" w:lineRule="auto"/>
        <w:ind w:firstLine="709"/>
        <w:jc w:val="both"/>
        <w:rPr>
          <w:rFonts w:ascii="Times New Roman" w:hAnsi="Times New Roman"/>
          <w:sz w:val="28"/>
          <w:szCs w:val="28"/>
        </w:rPr>
        <w:sectPr w:rsidR="00F4711F" w:rsidRPr="00A02E4E" w:rsidSect="00A02E4E">
          <w:pgSz w:w="16838" w:h="11906" w:orient="landscape"/>
          <w:pgMar w:top="1134" w:right="851" w:bottom="1134" w:left="1701" w:header="709" w:footer="709" w:gutter="0"/>
          <w:cols w:space="708"/>
          <w:titlePg/>
          <w:docGrid w:linePitch="360"/>
        </w:sectPr>
      </w:pPr>
    </w:p>
    <w:p w:rsidR="008E7AC8" w:rsidRPr="00F4711F" w:rsidRDefault="008E7AC8" w:rsidP="00F4711F">
      <w:pPr>
        <w:spacing w:after="0" w:line="360" w:lineRule="auto"/>
        <w:ind w:firstLine="709"/>
        <w:jc w:val="center"/>
        <w:rPr>
          <w:rFonts w:ascii="Times New Roman" w:hAnsi="Times New Roman"/>
          <w:b/>
          <w:sz w:val="28"/>
          <w:szCs w:val="28"/>
        </w:rPr>
      </w:pPr>
      <w:r w:rsidRPr="00F4711F">
        <w:rPr>
          <w:rFonts w:ascii="Times New Roman" w:hAnsi="Times New Roman"/>
          <w:b/>
          <w:sz w:val="28"/>
          <w:szCs w:val="28"/>
        </w:rPr>
        <w:t>Приложение 2</w:t>
      </w:r>
    </w:p>
    <w:p w:rsidR="00F4711F" w:rsidRDefault="00F4711F" w:rsidP="00A02E4E">
      <w:pPr>
        <w:spacing w:after="0" w:line="360" w:lineRule="auto"/>
        <w:ind w:firstLine="709"/>
        <w:jc w:val="both"/>
        <w:rPr>
          <w:rFonts w:ascii="Times New Roman" w:hAnsi="Times New Roman"/>
          <w:sz w:val="28"/>
          <w:szCs w:val="28"/>
        </w:rPr>
      </w:pPr>
    </w:p>
    <w:p w:rsidR="008E7AC8" w:rsidRPr="00A02E4E" w:rsidRDefault="008E7AC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ПРИКАЗ № 321</w:t>
      </w:r>
    </w:p>
    <w:p w:rsidR="008E7AC8" w:rsidRPr="00A02E4E" w:rsidRDefault="008E7AC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 xml:space="preserve">г. Белово </w:t>
      </w:r>
      <w:r w:rsidR="00A02E4E">
        <w:rPr>
          <w:rFonts w:ascii="Times New Roman" w:hAnsi="Times New Roman"/>
          <w:sz w:val="28"/>
          <w:szCs w:val="28"/>
        </w:rPr>
        <w:t xml:space="preserve"> </w:t>
      </w:r>
      <w:r w:rsidRPr="00A02E4E">
        <w:rPr>
          <w:rFonts w:ascii="Times New Roman" w:hAnsi="Times New Roman"/>
          <w:sz w:val="28"/>
          <w:szCs w:val="28"/>
        </w:rPr>
        <w:t>«15» января 2008г.</w:t>
      </w:r>
    </w:p>
    <w:p w:rsidR="008E7AC8" w:rsidRPr="00A02E4E" w:rsidRDefault="008E7AC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О проведении инвентаризации</w:t>
      </w:r>
    </w:p>
    <w:p w:rsidR="008E7AC8" w:rsidRPr="00A02E4E" w:rsidRDefault="008E7AC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Для проведения 16.01.2008 г. инвентаризации товарно-материальных ценностей, готовой продукции на складах ПРИКАЗЫВАЮ:</w:t>
      </w:r>
    </w:p>
    <w:p w:rsidR="008E7AC8" w:rsidRPr="00A02E4E" w:rsidRDefault="008E7AC8" w:rsidP="00A02E4E">
      <w:pPr>
        <w:numPr>
          <w:ilvl w:val="0"/>
          <w:numId w:val="29"/>
        </w:numPr>
        <w:tabs>
          <w:tab w:val="clear" w:pos="1505"/>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Назначить рабочую инвентаризационную комиссию в составе: председателя – гл.экономиста Яковлевой Ж.Б., члены комиссии – гл. бухгалтер Марач Ю.В., бухгалтер – Комиссарова Н.В., технолог – Савчук Т.П.</w:t>
      </w:r>
    </w:p>
    <w:p w:rsidR="008E7AC8" w:rsidRPr="00A02E4E" w:rsidRDefault="008E7AC8" w:rsidP="00A02E4E">
      <w:pPr>
        <w:numPr>
          <w:ilvl w:val="0"/>
          <w:numId w:val="29"/>
        </w:numPr>
        <w:tabs>
          <w:tab w:val="clear" w:pos="1505"/>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К инвентаризации приступить 16.01.2008г. и окончить 18.01.2008 г.</w:t>
      </w:r>
    </w:p>
    <w:p w:rsidR="008E7AC8" w:rsidRPr="00A02E4E" w:rsidRDefault="008E7AC8" w:rsidP="00A02E4E">
      <w:pPr>
        <w:numPr>
          <w:ilvl w:val="0"/>
          <w:numId w:val="29"/>
        </w:numPr>
        <w:tabs>
          <w:tab w:val="clear" w:pos="1505"/>
        </w:tabs>
        <w:spacing w:after="0" w:line="360" w:lineRule="auto"/>
        <w:ind w:left="0" w:firstLine="709"/>
        <w:jc w:val="both"/>
        <w:rPr>
          <w:rFonts w:ascii="Times New Roman" w:hAnsi="Times New Roman"/>
          <w:sz w:val="28"/>
          <w:szCs w:val="28"/>
        </w:rPr>
      </w:pPr>
      <w:r w:rsidRPr="00A02E4E">
        <w:rPr>
          <w:rFonts w:ascii="Times New Roman" w:hAnsi="Times New Roman"/>
          <w:sz w:val="28"/>
          <w:szCs w:val="28"/>
        </w:rPr>
        <w:t>Материалы по инвентаризации сдать в бухгалтерию ООО «ПОЛЕТ»не позднее 22.01.2008г.</w:t>
      </w:r>
    </w:p>
    <w:p w:rsidR="008E7AC8" w:rsidRPr="00A02E4E" w:rsidRDefault="008E7AC8" w:rsidP="00A02E4E">
      <w:pPr>
        <w:spacing w:after="0" w:line="360" w:lineRule="auto"/>
        <w:ind w:firstLine="709"/>
        <w:jc w:val="both"/>
        <w:rPr>
          <w:rFonts w:ascii="Times New Roman" w:hAnsi="Times New Roman"/>
          <w:sz w:val="28"/>
          <w:szCs w:val="28"/>
        </w:rPr>
      </w:pPr>
    </w:p>
    <w:p w:rsidR="008E7AC8" w:rsidRPr="00A02E4E" w:rsidRDefault="008E7AC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Директор ООО «ПОЛЕТ»</w:t>
      </w:r>
      <w:r w:rsidR="00A02E4E">
        <w:rPr>
          <w:rFonts w:ascii="Times New Roman" w:hAnsi="Times New Roman"/>
          <w:sz w:val="28"/>
          <w:szCs w:val="28"/>
        </w:rPr>
        <w:t xml:space="preserve"> </w:t>
      </w:r>
      <w:r w:rsidRPr="00A02E4E">
        <w:rPr>
          <w:rFonts w:ascii="Times New Roman" w:hAnsi="Times New Roman"/>
          <w:sz w:val="28"/>
          <w:szCs w:val="28"/>
        </w:rPr>
        <w:t>___________________</w:t>
      </w:r>
      <w:r w:rsidR="00A02E4E">
        <w:rPr>
          <w:rFonts w:ascii="Times New Roman" w:hAnsi="Times New Roman"/>
          <w:sz w:val="28"/>
          <w:szCs w:val="28"/>
        </w:rPr>
        <w:t xml:space="preserve"> </w:t>
      </w:r>
      <w:r w:rsidRPr="00A02E4E">
        <w:rPr>
          <w:rFonts w:ascii="Times New Roman" w:hAnsi="Times New Roman"/>
          <w:sz w:val="28"/>
          <w:szCs w:val="28"/>
        </w:rPr>
        <w:t>В.Н. Росалюк</w:t>
      </w:r>
    </w:p>
    <w:p w:rsidR="008E7AC8" w:rsidRPr="00A02E4E" w:rsidRDefault="008E7AC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С приказом ознакомлены</w:t>
      </w:r>
      <w:r w:rsidR="00A02E4E">
        <w:rPr>
          <w:rFonts w:ascii="Times New Roman" w:hAnsi="Times New Roman"/>
          <w:sz w:val="28"/>
          <w:szCs w:val="28"/>
        </w:rPr>
        <w:t xml:space="preserve"> </w:t>
      </w:r>
      <w:r w:rsidRPr="00A02E4E">
        <w:rPr>
          <w:rFonts w:ascii="Times New Roman" w:hAnsi="Times New Roman"/>
          <w:sz w:val="28"/>
          <w:szCs w:val="28"/>
        </w:rPr>
        <w:t>___________________</w:t>
      </w:r>
      <w:r w:rsidR="00A02E4E">
        <w:rPr>
          <w:rFonts w:ascii="Times New Roman" w:hAnsi="Times New Roman"/>
          <w:sz w:val="28"/>
          <w:szCs w:val="28"/>
        </w:rPr>
        <w:t xml:space="preserve"> </w:t>
      </w:r>
      <w:r w:rsidRPr="00A02E4E">
        <w:rPr>
          <w:rFonts w:ascii="Times New Roman" w:hAnsi="Times New Roman"/>
          <w:sz w:val="28"/>
          <w:szCs w:val="28"/>
        </w:rPr>
        <w:t>Ж.Б. Яковлева</w:t>
      </w:r>
    </w:p>
    <w:p w:rsidR="008E7AC8" w:rsidRPr="00A02E4E" w:rsidRDefault="008E7AC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___________________</w:t>
      </w:r>
      <w:r w:rsidR="00A02E4E">
        <w:rPr>
          <w:rFonts w:ascii="Times New Roman" w:hAnsi="Times New Roman"/>
          <w:sz w:val="28"/>
          <w:szCs w:val="28"/>
        </w:rPr>
        <w:t xml:space="preserve"> </w:t>
      </w:r>
      <w:r w:rsidRPr="00A02E4E">
        <w:rPr>
          <w:rFonts w:ascii="Times New Roman" w:hAnsi="Times New Roman"/>
          <w:sz w:val="28"/>
          <w:szCs w:val="28"/>
        </w:rPr>
        <w:t>Ю.В.Марач</w:t>
      </w:r>
    </w:p>
    <w:p w:rsidR="008E7AC8" w:rsidRPr="00A02E4E" w:rsidRDefault="008E7AC8"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___________________</w:t>
      </w:r>
      <w:r w:rsidR="00A02E4E">
        <w:rPr>
          <w:rFonts w:ascii="Times New Roman" w:hAnsi="Times New Roman"/>
          <w:sz w:val="28"/>
          <w:szCs w:val="28"/>
        </w:rPr>
        <w:t xml:space="preserve"> </w:t>
      </w:r>
      <w:r w:rsidRPr="00A02E4E">
        <w:rPr>
          <w:rFonts w:ascii="Times New Roman" w:hAnsi="Times New Roman"/>
          <w:sz w:val="28"/>
          <w:szCs w:val="28"/>
        </w:rPr>
        <w:t>Н.В.Комиссарова</w:t>
      </w:r>
    </w:p>
    <w:p w:rsidR="008E7AC8" w:rsidRPr="00A02E4E" w:rsidRDefault="008E7AC8"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___________________</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Т.П.Савчук</w:t>
      </w:r>
    </w:p>
    <w:p w:rsidR="008E7AC8" w:rsidRPr="00A02E4E" w:rsidRDefault="008E7AC8"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p>
    <w:p w:rsidR="00E4793B" w:rsidRPr="00F4711F" w:rsidRDefault="00F4711F" w:rsidP="00F4711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rPr>
          <w:rFonts w:ascii="Times New Roman" w:hAnsi="Times New Roman" w:cs="Times New Roman"/>
          <w:b/>
          <w:color w:val="auto"/>
          <w:sz w:val="28"/>
          <w:szCs w:val="28"/>
        </w:rPr>
      </w:pPr>
      <w:r>
        <w:rPr>
          <w:rFonts w:ascii="Times New Roman" w:hAnsi="Times New Roman" w:cs="Times New Roman"/>
          <w:color w:val="auto"/>
          <w:sz w:val="28"/>
          <w:szCs w:val="28"/>
        </w:rPr>
        <w:br w:type="page"/>
      </w:r>
      <w:r w:rsidR="00E4793B" w:rsidRPr="00F4711F">
        <w:rPr>
          <w:rFonts w:ascii="Times New Roman" w:hAnsi="Times New Roman" w:cs="Times New Roman"/>
          <w:b/>
          <w:color w:val="auto"/>
          <w:sz w:val="28"/>
          <w:szCs w:val="28"/>
        </w:rPr>
        <w:t>Приложение 3</w:t>
      </w:r>
    </w:p>
    <w:p w:rsidR="00F4711F" w:rsidRPr="00A02E4E" w:rsidRDefault="00F4711F"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ДОГОВОР</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оказания аудиторских услуг № 1</w:t>
      </w:r>
      <w:r w:rsidR="0096449E" w:rsidRPr="00A02E4E">
        <w:rPr>
          <w:rFonts w:ascii="Times New Roman" w:hAnsi="Times New Roman" w:cs="Times New Roman"/>
          <w:color w:val="auto"/>
          <w:sz w:val="28"/>
          <w:szCs w:val="28"/>
        </w:rPr>
        <w:t>4</w:t>
      </w:r>
      <w:r w:rsidRPr="00A02E4E">
        <w:rPr>
          <w:rFonts w:ascii="Times New Roman" w:hAnsi="Times New Roman" w:cs="Times New Roman"/>
          <w:color w:val="auto"/>
          <w:sz w:val="28"/>
          <w:szCs w:val="28"/>
        </w:rPr>
        <w:t>5</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г. Белово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w:t>
      </w:r>
      <w:r w:rsidR="0096449E" w:rsidRPr="00A02E4E">
        <w:rPr>
          <w:rFonts w:ascii="Times New Roman" w:hAnsi="Times New Roman" w:cs="Times New Roman"/>
          <w:color w:val="auto"/>
          <w:sz w:val="28"/>
          <w:szCs w:val="28"/>
        </w:rPr>
        <w:t>20</w:t>
      </w:r>
      <w:r w:rsidRPr="00A02E4E">
        <w:rPr>
          <w:rFonts w:ascii="Times New Roman" w:hAnsi="Times New Roman" w:cs="Times New Roman"/>
          <w:color w:val="auto"/>
          <w:sz w:val="28"/>
          <w:szCs w:val="28"/>
        </w:rPr>
        <w:t>» января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2008 г.</w:t>
      </w:r>
    </w:p>
    <w:p w:rsidR="00E4793B" w:rsidRPr="00A02E4E" w:rsidRDefault="00752572"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 xml:space="preserve">ИП Забелина И.В. </w:t>
      </w:r>
      <w:r w:rsidR="00E4793B" w:rsidRPr="00A02E4E">
        <w:rPr>
          <w:rFonts w:ascii="Times New Roman" w:hAnsi="Times New Roman" w:cs="Times New Roman"/>
          <w:color w:val="auto"/>
          <w:sz w:val="28"/>
          <w:szCs w:val="28"/>
        </w:rPr>
        <w:t>(лицензия на аудиторскую деятельность, выданная на основании приказа Министерства финансов), именуемая в</w:t>
      </w:r>
      <w:r w:rsidR="00A02E4E">
        <w:rPr>
          <w:rFonts w:ascii="Times New Roman" w:hAnsi="Times New Roman" w:cs="Times New Roman"/>
          <w:color w:val="auto"/>
          <w:sz w:val="28"/>
          <w:szCs w:val="28"/>
        </w:rPr>
        <w:t xml:space="preserve"> </w:t>
      </w:r>
      <w:r w:rsidR="00E4793B" w:rsidRPr="00A02E4E">
        <w:rPr>
          <w:rFonts w:ascii="Times New Roman" w:hAnsi="Times New Roman" w:cs="Times New Roman"/>
          <w:color w:val="auto"/>
          <w:sz w:val="28"/>
          <w:szCs w:val="28"/>
        </w:rPr>
        <w:t>дальнейшем</w:t>
      </w:r>
      <w:r w:rsidR="00A02E4E">
        <w:rPr>
          <w:rFonts w:ascii="Times New Roman" w:hAnsi="Times New Roman" w:cs="Times New Roman"/>
          <w:color w:val="auto"/>
          <w:sz w:val="28"/>
          <w:szCs w:val="28"/>
        </w:rPr>
        <w:t xml:space="preserve"> </w:t>
      </w:r>
      <w:r w:rsidR="00E4793B" w:rsidRPr="00A02E4E">
        <w:rPr>
          <w:rFonts w:ascii="Times New Roman" w:hAnsi="Times New Roman" w:cs="Times New Roman"/>
          <w:color w:val="auto"/>
          <w:sz w:val="28"/>
          <w:szCs w:val="28"/>
        </w:rPr>
        <w:t>Исполнитель</w:t>
      </w:r>
      <w:r w:rsidR="00A02E4E">
        <w:rPr>
          <w:rFonts w:ascii="Times New Roman" w:hAnsi="Times New Roman" w:cs="Times New Roman"/>
          <w:color w:val="auto"/>
          <w:sz w:val="28"/>
          <w:szCs w:val="28"/>
        </w:rPr>
        <w:t xml:space="preserve"> </w:t>
      </w:r>
      <w:r w:rsidR="00E4793B" w:rsidRPr="00A02E4E">
        <w:rPr>
          <w:rFonts w:ascii="Times New Roman" w:hAnsi="Times New Roman" w:cs="Times New Roman"/>
          <w:color w:val="auto"/>
          <w:sz w:val="28"/>
          <w:szCs w:val="28"/>
        </w:rPr>
        <w:t>с одной стороны, и ООО «</w:t>
      </w:r>
      <w:r w:rsidR="0096449E" w:rsidRPr="00A02E4E">
        <w:rPr>
          <w:rFonts w:ascii="Times New Roman" w:hAnsi="Times New Roman" w:cs="Times New Roman"/>
          <w:color w:val="auto"/>
          <w:sz w:val="28"/>
          <w:szCs w:val="28"/>
        </w:rPr>
        <w:t>ПОЛЕТ</w:t>
      </w:r>
      <w:r w:rsidR="00E4793B" w:rsidRPr="00A02E4E">
        <w:rPr>
          <w:rFonts w:ascii="Times New Roman" w:hAnsi="Times New Roman" w:cs="Times New Roman"/>
          <w:color w:val="auto"/>
          <w:sz w:val="28"/>
          <w:szCs w:val="28"/>
        </w:rPr>
        <w:t>» именуемый</w:t>
      </w:r>
      <w:r w:rsidR="00A02E4E">
        <w:rPr>
          <w:rFonts w:ascii="Times New Roman" w:hAnsi="Times New Roman" w:cs="Times New Roman"/>
          <w:color w:val="auto"/>
          <w:sz w:val="28"/>
          <w:szCs w:val="28"/>
        </w:rPr>
        <w:t xml:space="preserve"> </w:t>
      </w:r>
      <w:r w:rsidR="00E4793B"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00E4793B" w:rsidRPr="00A02E4E">
        <w:rPr>
          <w:rFonts w:ascii="Times New Roman" w:hAnsi="Times New Roman" w:cs="Times New Roman"/>
          <w:color w:val="auto"/>
          <w:sz w:val="28"/>
          <w:szCs w:val="28"/>
        </w:rPr>
        <w:t>дальнейшем Заказчик,</w:t>
      </w:r>
      <w:r w:rsidR="00A02E4E">
        <w:rPr>
          <w:rFonts w:ascii="Times New Roman" w:hAnsi="Times New Roman" w:cs="Times New Roman"/>
          <w:color w:val="auto"/>
          <w:sz w:val="28"/>
          <w:szCs w:val="28"/>
        </w:rPr>
        <w:t xml:space="preserve"> </w:t>
      </w:r>
      <w:r w:rsidR="00E4793B"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00E4793B" w:rsidRPr="00A02E4E">
        <w:rPr>
          <w:rFonts w:ascii="Times New Roman" w:hAnsi="Times New Roman" w:cs="Times New Roman"/>
          <w:color w:val="auto"/>
          <w:sz w:val="28"/>
          <w:szCs w:val="28"/>
        </w:rPr>
        <w:t xml:space="preserve">лице директора </w:t>
      </w:r>
      <w:r w:rsidR="0096449E" w:rsidRPr="00A02E4E">
        <w:rPr>
          <w:rFonts w:ascii="Times New Roman" w:hAnsi="Times New Roman" w:cs="Times New Roman"/>
          <w:color w:val="auto"/>
          <w:sz w:val="28"/>
          <w:szCs w:val="28"/>
        </w:rPr>
        <w:t>Росалюка В.Н.</w:t>
      </w:r>
      <w:r w:rsidR="00363556" w:rsidRPr="00A02E4E">
        <w:rPr>
          <w:rFonts w:ascii="Times New Roman" w:hAnsi="Times New Roman" w:cs="Times New Roman"/>
          <w:color w:val="auto"/>
          <w:sz w:val="28"/>
          <w:szCs w:val="28"/>
        </w:rPr>
        <w:t>,</w:t>
      </w:r>
      <w:r w:rsidR="00E4793B" w:rsidRPr="00A02E4E">
        <w:rPr>
          <w:rFonts w:ascii="Times New Roman" w:hAnsi="Times New Roman" w:cs="Times New Roman"/>
          <w:color w:val="auto"/>
          <w:sz w:val="28"/>
          <w:szCs w:val="28"/>
        </w:rPr>
        <w:t xml:space="preserve"> действующего на основании Устава с другой стороны, заключили настоящий договор о нижеследующем.</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bCs/>
          <w:color w:val="auto"/>
          <w:sz w:val="28"/>
          <w:szCs w:val="28"/>
        </w:rPr>
      </w:pPr>
      <w:r w:rsidRPr="00A02E4E">
        <w:rPr>
          <w:rFonts w:ascii="Times New Roman" w:hAnsi="Times New Roman" w:cs="Times New Roman"/>
          <w:b/>
          <w:bCs/>
          <w:color w:val="auto"/>
          <w:sz w:val="28"/>
          <w:szCs w:val="28"/>
        </w:rPr>
        <w:t>1. Предмет договора</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1.1. Заказчик</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поручает,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Исполнитель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принимает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себя обязательства оказать услуги по проведению аудиторской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проверки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бухгалтерской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отчетности Заказчика за период с 01.01.2007 г. по 31.12.2007 г. и составить аудиторское заключение о достоверности этой отчетности;</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1.2. Перечень вопросов, подлежащих изучению и проверке (план аудита), приложен к настоящему договору и является его неотъемлемой частью;</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1.3. Сроки выполнения услуг: с 2</w:t>
      </w:r>
      <w:r w:rsidR="00363556" w:rsidRPr="00A02E4E">
        <w:rPr>
          <w:rFonts w:ascii="Times New Roman" w:hAnsi="Times New Roman" w:cs="Times New Roman"/>
          <w:color w:val="auto"/>
          <w:sz w:val="28"/>
          <w:szCs w:val="28"/>
        </w:rPr>
        <w:t>5</w:t>
      </w:r>
      <w:r w:rsidRPr="00A02E4E">
        <w:rPr>
          <w:rFonts w:ascii="Times New Roman" w:hAnsi="Times New Roman" w:cs="Times New Roman"/>
          <w:color w:val="auto"/>
          <w:sz w:val="28"/>
          <w:szCs w:val="28"/>
        </w:rPr>
        <w:t>.01.08 по 2</w:t>
      </w:r>
      <w:r w:rsidR="00363556" w:rsidRPr="00A02E4E">
        <w:rPr>
          <w:rFonts w:ascii="Times New Roman" w:hAnsi="Times New Roman" w:cs="Times New Roman"/>
          <w:color w:val="auto"/>
          <w:sz w:val="28"/>
          <w:szCs w:val="28"/>
        </w:rPr>
        <w:t>5</w:t>
      </w:r>
      <w:r w:rsidRPr="00A02E4E">
        <w:rPr>
          <w:rFonts w:ascii="Times New Roman" w:hAnsi="Times New Roman" w:cs="Times New Roman"/>
          <w:color w:val="auto"/>
          <w:sz w:val="28"/>
          <w:szCs w:val="28"/>
        </w:rPr>
        <w:t>.02.08.</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bCs/>
          <w:color w:val="auto"/>
          <w:sz w:val="28"/>
          <w:szCs w:val="28"/>
        </w:rPr>
      </w:pPr>
      <w:r w:rsidRPr="00A02E4E">
        <w:rPr>
          <w:rFonts w:ascii="Times New Roman" w:hAnsi="Times New Roman" w:cs="Times New Roman"/>
          <w:b/>
          <w:bCs/>
          <w:color w:val="auto"/>
          <w:sz w:val="28"/>
          <w:szCs w:val="28"/>
        </w:rPr>
        <w:t>2. Права и обязанности сторон</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 Исполнитель:</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2.1.1. осуществляет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аудиторскую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деятельность в соответствии с Законом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РФ от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8</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ноября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1994 г. № 3373-XII "Об аудиторской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деятельности"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правилами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аудиторской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деятельности, утвержденными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постановлениями;</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2.1.2. самостоятельно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определяет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формы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методы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оказания аудиторских услуг;</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2.1.3. имеет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право проверять все бухгалтерские регистры, счета 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другую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документацию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финансовой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хозяйственной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деятельности, активы и обязательства, фактическое наличие денежных средств, ценных бумаг,</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имущества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его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соответствие данным бухгалтерского учета и отчетности;</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2.1.4. имеет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письменному запросу получать у банков, налоговых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органов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соответствующие сведения о финансовой и хозяйственной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деятельности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Заказчика,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необходимые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для выполнения договора;</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2.1.5. имеет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получать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Заказчика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разъяснения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 вопросам, возникшим в ходе оказания аудиторских услуг;</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2.1.6. имеет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случае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необходимости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привлекать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 договорной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основе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осуществлении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специалистов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иного профиля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для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проверки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отдельных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вопросов,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требующих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специальных знаний;</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2.1.7. имеет право отказаться от проведения аудита в случае непредставления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Заказчиком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документов,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необходимых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для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его проведения;</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2.1.8. обязан</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выполнять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требования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законодательства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при осуществлении аудиторской деятельности;</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2.1.9. обязан</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обеспечить сохранность документов, полученных от Заказчика;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2.1.10. обязан</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качественно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проводить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оказывать сопутствующие аудиту услуги;</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2.1.11. обязан сообщать Заказчику о невозможности своего участия 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проведении аудита при наличии обстоятельств, предусмотренных законодательством;</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2.1.12. гарантирует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Заказчику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конфиденциальность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информации, полученной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ходе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оказания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аудиторских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услуг,</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также неиспользование ее в своих интересах или интересах третьих лиц;</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2.1.13. составляет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аудиторское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заключение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результатам проведения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все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стоимостные показатели выражаются в валюте Российской Федерации (тысячах рублей).</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2.2. Заказчик:</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2.2.1. имеет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право получать от Исполнителя информацию об актах законодательства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РФ, на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которых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основываются замечания и выводы аудитора;</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2.2.2. имеет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право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отказаться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услуг,</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оказываемых Исполнителем,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 случае неисполнения или ненадлежащего исполнения им своих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обязательств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либо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потребовать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аудиторской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организации замены аудитора;</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2.2.3. обязан</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создавать Исполнителю условия для своевременного 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качественного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проведения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представлять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все необходимые документы;</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2.2.4. обязан</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давать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запросам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Исполнителя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разъяснения и объяснения в устной и (или) письменной форме;</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2.2.5. обязан</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вмешиваться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деятельность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Исполнителя по вопросам, касающимся методологии аудита;</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2.2.6. обязан</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своевременно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устранять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выявленные Исполнителем нарушения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законодательства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РФ,</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установленного порядка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ведения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бухгалтерского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учета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 (или)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составления бухгалтерской отчетности.</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bCs/>
          <w:color w:val="auto"/>
          <w:sz w:val="28"/>
          <w:szCs w:val="28"/>
        </w:rPr>
      </w:pPr>
      <w:r w:rsidRPr="00A02E4E">
        <w:rPr>
          <w:rFonts w:ascii="Times New Roman" w:hAnsi="Times New Roman" w:cs="Times New Roman"/>
          <w:b/>
          <w:bCs/>
          <w:color w:val="auto"/>
          <w:sz w:val="28"/>
          <w:szCs w:val="28"/>
        </w:rPr>
        <w:t>3. Стоимость аудиторских услуг</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3.1. Стоимость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аудиторских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услуг</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настоящему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договору составляет 105000 тысяч</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рублей.</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3.2. Оплату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аудиторских</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услуг</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Заказчик</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осуществляет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 основании акта выполненных работ.</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3.3. Оплата аудиторских услуг производится в течение 30 календарных дней с момента предоставления аудиторского заключения путем зачисления на расчетный счет Исполнителя.</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3.4. Если после аудита, выполненного Исполнителем, и по вопросам, которые подлежали проверке, контролирующими органами будут вскрыты нарушения, Исполнитель обязуется компенсировать Заказчику сумму штрафа, образовавшегося в результате несвоевременного вскрытия аудитором недостатков в работе Заказчика, но в пределах сумм, уплаченных Заказчиком Исполнителю по данной проверке.</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bCs/>
          <w:color w:val="auto"/>
          <w:sz w:val="28"/>
          <w:szCs w:val="28"/>
        </w:rPr>
      </w:pPr>
      <w:r w:rsidRPr="00A02E4E">
        <w:rPr>
          <w:rFonts w:ascii="Times New Roman" w:hAnsi="Times New Roman" w:cs="Times New Roman"/>
          <w:b/>
          <w:bCs/>
          <w:color w:val="auto"/>
          <w:sz w:val="28"/>
          <w:szCs w:val="28"/>
        </w:rPr>
        <w:t>4. Ответственность сторон и порядок разрешения споров</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4.1. Каждая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из сторон должна надлежащим образом выполнять свои обязанности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соответствии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требованиями настоящего договора, а также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оказывать другой стороне всевозможное содействие в выполнении ее обязанностей.</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4.2. 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случае возникновения споров стороны примут все меры для их разрешения путем переговоров.</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4.3. Если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согласие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 будет достигнуто путем переговоров, все споры, связанные с исполнением настоящего договора, а также в случае его расторжения, будут разрешаться судом.</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4.4. За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неисполнение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обязательств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настоящему</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договору стороны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несут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ответственность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соответствии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действующим законодательством и условиями настоящего договора.</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4.5. За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каждый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день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просрочки оплаты выполненных аудиторских услуг Заказчик выплачивает Исполнителю пеню в размере 0,5% от суммы стоимости аудиторских услуг.</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4.6. Стороны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освобождаются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 ответственности за неисполнение или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ненадлежащее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исполнение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обязательств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 настоящему договору, если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таковое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явилось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следствием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непреодолимой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силы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есть чрезвычайных и непредотвратимых при данных условиях обстоятельств).</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4.7. Во всем, что не предусмотрено настоящим договором, стороны руководствуются законодательством РФ.</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bCs/>
          <w:color w:val="auto"/>
          <w:sz w:val="28"/>
          <w:szCs w:val="28"/>
        </w:rPr>
      </w:pPr>
      <w:r w:rsidRPr="00A02E4E">
        <w:rPr>
          <w:rFonts w:ascii="Times New Roman" w:hAnsi="Times New Roman" w:cs="Times New Roman"/>
          <w:b/>
          <w:bCs/>
          <w:color w:val="auto"/>
          <w:sz w:val="28"/>
          <w:szCs w:val="28"/>
        </w:rPr>
        <w:t>5. Конфиденциальность</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5.1. Стороны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обязуются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сохранять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строгую</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конфиденциальность информации,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полученной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ходе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исполнения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настоящего договора, и принять все возможные меры, чтобы предохранить полученную информацию от разглашения.</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5.2. Передача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конфиденциальной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информации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третьим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лицам, опубликование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или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иное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разглашение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такой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информации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могут осуществляться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только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письменного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согласия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другой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стороны независимо от причины прекращения действия настоящего договора.</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5.3. Ограничения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относительно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разглашения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информации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 относятся к общедоступной информации или информации, ставшей таковой не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по вине сторон, а также информации, ставшей известной стороне из иных источников до или после получения ее от другой стороны.</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5.4. Исполнитель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несет</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ответственности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 случае передачи информации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государственным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органам, имеющим право затребовать ее в соответствии с законодательством РФ.</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bCs/>
          <w:color w:val="auto"/>
          <w:sz w:val="28"/>
          <w:szCs w:val="28"/>
        </w:rPr>
      </w:pPr>
      <w:r w:rsidRPr="00A02E4E">
        <w:rPr>
          <w:rFonts w:ascii="Times New Roman" w:hAnsi="Times New Roman" w:cs="Times New Roman"/>
          <w:b/>
          <w:bCs/>
          <w:color w:val="auto"/>
          <w:sz w:val="28"/>
          <w:szCs w:val="28"/>
        </w:rPr>
        <w:t>6. Заключительные положения</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6.1. Настоящий договор вступает в силу со дня его подписания.</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6.2. Настоящий</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договор составлен в двух экземплярах, по одному для каждой из сторон.</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6.3. Дополнения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изменения в настоящий договор действительны только</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том</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случае,</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если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они</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совершены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в</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письменной форме и подписаны сторонами.</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6.4. Срок действия договора ___________________________________</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bCs/>
          <w:color w:val="auto"/>
          <w:sz w:val="28"/>
          <w:szCs w:val="28"/>
        </w:rPr>
      </w:pPr>
      <w:r w:rsidRPr="00A02E4E">
        <w:rPr>
          <w:rFonts w:ascii="Times New Roman" w:hAnsi="Times New Roman" w:cs="Times New Roman"/>
          <w:b/>
          <w:bCs/>
          <w:color w:val="auto"/>
          <w:sz w:val="28"/>
          <w:szCs w:val="28"/>
        </w:rPr>
        <w:t>7. Юридические адреса сторон</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Исполнитель: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Заказчик:</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_______________________________</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____________________________</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_______________________________</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____________________________</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(юридический адрес)</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(юридический адрес)</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_______________________________</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____________________________</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_______________________________</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____________________________</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(банковские реквизиты)</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(банковские реквизиты)</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_________________</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__________</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_______________</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_________</w:t>
      </w: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(должность, подпись)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(И.О.Фамилия)</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(должность, подпись)</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(И.О.Фамилия)</w:t>
      </w:r>
    </w:p>
    <w:p w:rsidR="00E4793B" w:rsidRPr="00A02E4E" w:rsidRDefault="00E4793B"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М.П.</w:t>
      </w:r>
      <w:r w:rsidR="00A02E4E">
        <w:rPr>
          <w:rFonts w:ascii="Times New Roman" w:hAnsi="Times New Roman"/>
          <w:sz w:val="28"/>
          <w:szCs w:val="28"/>
        </w:rPr>
        <w:t xml:space="preserve"> </w:t>
      </w:r>
      <w:r w:rsidRPr="00A02E4E">
        <w:rPr>
          <w:rFonts w:ascii="Times New Roman" w:hAnsi="Times New Roman"/>
          <w:sz w:val="28"/>
          <w:szCs w:val="28"/>
        </w:rPr>
        <w:t>М.П.</w:t>
      </w:r>
    </w:p>
    <w:p w:rsidR="00E4793B" w:rsidRPr="00A02E4E" w:rsidRDefault="00E4793B" w:rsidP="00A02E4E">
      <w:pPr>
        <w:spacing w:after="0" w:line="360" w:lineRule="auto"/>
        <w:ind w:firstLine="709"/>
        <w:jc w:val="both"/>
        <w:rPr>
          <w:rFonts w:ascii="Times New Roman" w:hAnsi="Times New Roman"/>
          <w:sz w:val="28"/>
          <w:szCs w:val="28"/>
        </w:rPr>
      </w:pPr>
    </w:p>
    <w:p w:rsidR="00916F63" w:rsidRPr="00F4711F" w:rsidRDefault="00E4793B" w:rsidP="00F4711F">
      <w:pPr>
        <w:spacing w:after="0" w:line="360" w:lineRule="auto"/>
        <w:ind w:firstLine="709"/>
        <w:jc w:val="center"/>
        <w:rPr>
          <w:rFonts w:ascii="Times New Roman" w:hAnsi="Times New Roman"/>
          <w:b/>
          <w:sz w:val="28"/>
          <w:szCs w:val="28"/>
        </w:rPr>
      </w:pPr>
      <w:r w:rsidRPr="00A02E4E">
        <w:rPr>
          <w:rFonts w:ascii="Times New Roman" w:hAnsi="Times New Roman"/>
          <w:sz w:val="28"/>
          <w:szCs w:val="28"/>
        </w:rPr>
        <w:br w:type="page"/>
      </w:r>
      <w:r w:rsidR="00916F63" w:rsidRPr="00F4711F">
        <w:rPr>
          <w:rFonts w:ascii="Times New Roman" w:hAnsi="Times New Roman"/>
          <w:b/>
          <w:sz w:val="28"/>
          <w:szCs w:val="28"/>
        </w:rPr>
        <w:t>Приложение 4</w:t>
      </w:r>
    </w:p>
    <w:p w:rsidR="00F4711F" w:rsidRPr="00A02E4E" w:rsidRDefault="00F4711F" w:rsidP="00A02E4E">
      <w:pPr>
        <w:spacing w:after="0" w:line="360" w:lineRule="auto"/>
        <w:ind w:firstLine="709"/>
        <w:jc w:val="both"/>
        <w:rPr>
          <w:rFonts w:ascii="Times New Roman" w:hAnsi="Times New Roman"/>
          <w:sz w:val="28"/>
          <w:szCs w:val="28"/>
        </w:rPr>
      </w:pPr>
    </w:p>
    <w:p w:rsidR="00916F63" w:rsidRPr="00A02E4E" w:rsidRDefault="00916F63"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Таблица 2. Вопросник аудитора проверки учета готовой продукции и ее реализации</w:t>
      </w: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
        <w:gridCol w:w="2617"/>
        <w:gridCol w:w="851"/>
        <w:gridCol w:w="2125"/>
        <w:gridCol w:w="2978"/>
      </w:tblGrid>
      <w:tr w:rsidR="00F4711F" w:rsidRPr="00F03D23" w:rsidTr="00F03D23">
        <w:trPr>
          <w:cantSplit/>
          <w:trHeight w:val="1134"/>
        </w:trPr>
        <w:tc>
          <w:tcPr>
            <w:tcW w:w="205" w:type="pct"/>
            <w:shd w:val="clear" w:color="auto" w:fill="auto"/>
            <w:tcMar>
              <w:left w:w="0" w:type="dxa"/>
              <w:right w:w="0" w:type="dxa"/>
            </w:tcMar>
            <w:vAlign w:val="center"/>
          </w:tcPr>
          <w:p w:rsidR="00A02E4E"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 xml:space="preserve">№ </w:t>
            </w:r>
          </w:p>
          <w:p w:rsidR="00916F63"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п/п</w:t>
            </w:r>
          </w:p>
        </w:tc>
        <w:tc>
          <w:tcPr>
            <w:tcW w:w="1464" w:type="pct"/>
            <w:shd w:val="clear" w:color="auto" w:fill="auto"/>
            <w:vAlign w:val="center"/>
          </w:tcPr>
          <w:p w:rsidR="00A02E4E"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Вопрос</w:t>
            </w:r>
          </w:p>
          <w:p w:rsidR="00916F63" w:rsidRPr="00F03D23" w:rsidRDefault="00916F63" w:rsidP="00F03D23">
            <w:pPr>
              <w:spacing w:after="0" w:line="360" w:lineRule="auto"/>
              <w:jc w:val="both"/>
              <w:rPr>
                <w:rFonts w:ascii="Times New Roman" w:hAnsi="Times New Roman"/>
                <w:sz w:val="20"/>
                <w:szCs w:val="20"/>
              </w:rPr>
            </w:pPr>
          </w:p>
        </w:tc>
        <w:tc>
          <w:tcPr>
            <w:tcW w:w="476" w:type="pct"/>
            <w:shd w:val="clear" w:color="auto" w:fill="auto"/>
            <w:tcMar>
              <w:left w:w="0" w:type="dxa"/>
              <w:right w:w="0" w:type="dxa"/>
            </w:tcMar>
            <w:textDirection w:val="btLr"/>
            <w:vAlign w:val="center"/>
          </w:tcPr>
          <w:p w:rsidR="00A02E4E"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Вариант</w:t>
            </w:r>
          </w:p>
          <w:p w:rsidR="00916F63"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ответа</w:t>
            </w:r>
          </w:p>
        </w:tc>
        <w:tc>
          <w:tcPr>
            <w:tcW w:w="1189" w:type="pct"/>
            <w:shd w:val="clear" w:color="auto" w:fill="auto"/>
          </w:tcPr>
          <w:p w:rsidR="00916F63"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Информация или документ, который следует запросить</w:t>
            </w:r>
          </w:p>
        </w:tc>
        <w:tc>
          <w:tcPr>
            <w:tcW w:w="1666" w:type="pct"/>
            <w:shd w:val="clear" w:color="auto" w:fill="auto"/>
            <w:vAlign w:val="center"/>
          </w:tcPr>
          <w:p w:rsidR="00916F63"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Назначаемая аудиторская процедура</w:t>
            </w:r>
          </w:p>
        </w:tc>
      </w:tr>
      <w:tr w:rsidR="00F4711F" w:rsidRPr="00F03D23" w:rsidTr="00F03D23">
        <w:trPr>
          <w:cantSplit/>
          <w:trHeight w:val="737"/>
        </w:trPr>
        <w:tc>
          <w:tcPr>
            <w:tcW w:w="205" w:type="pct"/>
            <w:vMerge w:val="restart"/>
            <w:shd w:val="clear" w:color="auto" w:fill="auto"/>
          </w:tcPr>
          <w:p w:rsidR="00A02E4E"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1</w:t>
            </w:r>
            <w:r w:rsidR="00E10B3D" w:rsidRPr="00F03D23">
              <w:rPr>
                <w:rFonts w:ascii="Times New Roman" w:hAnsi="Times New Roman"/>
                <w:sz w:val="20"/>
                <w:szCs w:val="20"/>
              </w:rPr>
              <w:t>.</w:t>
            </w:r>
          </w:p>
          <w:p w:rsidR="00916F63" w:rsidRPr="00F03D23" w:rsidRDefault="00916F63" w:rsidP="00F03D23">
            <w:pPr>
              <w:spacing w:after="0" w:line="360" w:lineRule="auto"/>
              <w:jc w:val="both"/>
              <w:rPr>
                <w:rFonts w:ascii="Times New Roman" w:hAnsi="Times New Roman"/>
                <w:sz w:val="20"/>
                <w:szCs w:val="20"/>
              </w:rPr>
            </w:pPr>
          </w:p>
        </w:tc>
        <w:tc>
          <w:tcPr>
            <w:tcW w:w="1464" w:type="pct"/>
            <w:vMerge w:val="restart"/>
            <w:shd w:val="clear" w:color="auto" w:fill="auto"/>
          </w:tcPr>
          <w:p w:rsidR="00916F63" w:rsidRPr="00F03D23" w:rsidRDefault="002E16F2" w:rsidP="00F03D23">
            <w:pPr>
              <w:spacing w:after="0" w:line="360" w:lineRule="auto"/>
              <w:jc w:val="both"/>
              <w:rPr>
                <w:rFonts w:ascii="Times New Roman" w:hAnsi="Times New Roman"/>
                <w:sz w:val="20"/>
                <w:szCs w:val="20"/>
              </w:rPr>
            </w:pPr>
            <w:r w:rsidRPr="00F03D23">
              <w:rPr>
                <w:rFonts w:ascii="Times New Roman" w:hAnsi="Times New Roman"/>
                <w:sz w:val="20"/>
                <w:szCs w:val="20"/>
              </w:rPr>
              <w:t>Используется</w:t>
            </w:r>
            <w:r w:rsidR="00916F63" w:rsidRPr="00F03D23">
              <w:rPr>
                <w:rFonts w:ascii="Times New Roman" w:hAnsi="Times New Roman"/>
                <w:sz w:val="20"/>
                <w:szCs w:val="20"/>
              </w:rPr>
              <w:t xml:space="preserve"> ли в рабочем плане счетов счет 37 «Учет выпуска продукции»</w:t>
            </w:r>
          </w:p>
        </w:tc>
        <w:tc>
          <w:tcPr>
            <w:tcW w:w="476" w:type="pct"/>
            <w:shd w:val="clear" w:color="auto" w:fill="auto"/>
          </w:tcPr>
          <w:p w:rsidR="00916F63"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Нет</w:t>
            </w:r>
          </w:p>
        </w:tc>
        <w:tc>
          <w:tcPr>
            <w:tcW w:w="1189" w:type="pct"/>
            <w:shd w:val="clear" w:color="auto" w:fill="auto"/>
          </w:tcPr>
          <w:p w:rsidR="00916F63" w:rsidRPr="00F03D23" w:rsidRDefault="00916F63" w:rsidP="00F03D23">
            <w:pPr>
              <w:spacing w:after="0" w:line="360" w:lineRule="auto"/>
              <w:jc w:val="both"/>
              <w:rPr>
                <w:rFonts w:ascii="Times New Roman" w:hAnsi="Times New Roman"/>
                <w:sz w:val="20"/>
                <w:szCs w:val="20"/>
              </w:rPr>
            </w:pPr>
          </w:p>
        </w:tc>
        <w:tc>
          <w:tcPr>
            <w:tcW w:w="1666" w:type="pct"/>
            <w:shd w:val="clear" w:color="auto" w:fill="auto"/>
          </w:tcPr>
          <w:p w:rsidR="00916F63" w:rsidRPr="00F03D23" w:rsidRDefault="00916F63" w:rsidP="00F03D23">
            <w:pPr>
              <w:spacing w:after="0" w:line="360" w:lineRule="auto"/>
              <w:jc w:val="both"/>
              <w:rPr>
                <w:rFonts w:ascii="Times New Roman" w:hAnsi="Times New Roman"/>
                <w:sz w:val="20"/>
                <w:szCs w:val="20"/>
              </w:rPr>
            </w:pPr>
          </w:p>
        </w:tc>
      </w:tr>
      <w:tr w:rsidR="00F4711F" w:rsidRPr="00F03D23" w:rsidTr="00F03D23">
        <w:trPr>
          <w:trHeight w:val="1102"/>
        </w:trPr>
        <w:tc>
          <w:tcPr>
            <w:tcW w:w="205" w:type="pct"/>
            <w:vMerge/>
            <w:shd w:val="clear" w:color="auto" w:fill="auto"/>
          </w:tcPr>
          <w:p w:rsidR="00916F63" w:rsidRPr="00F03D23" w:rsidRDefault="00916F63" w:rsidP="00F03D23">
            <w:pPr>
              <w:spacing w:after="0" w:line="360" w:lineRule="auto"/>
              <w:jc w:val="both"/>
              <w:rPr>
                <w:rFonts w:ascii="Times New Roman" w:hAnsi="Times New Roman"/>
                <w:sz w:val="20"/>
                <w:szCs w:val="20"/>
              </w:rPr>
            </w:pPr>
          </w:p>
        </w:tc>
        <w:tc>
          <w:tcPr>
            <w:tcW w:w="1464" w:type="pct"/>
            <w:vMerge/>
            <w:shd w:val="clear" w:color="auto" w:fill="auto"/>
          </w:tcPr>
          <w:p w:rsidR="00916F63" w:rsidRPr="00F03D23" w:rsidRDefault="00916F63" w:rsidP="00F03D23">
            <w:pPr>
              <w:spacing w:after="0" w:line="360" w:lineRule="auto"/>
              <w:jc w:val="both"/>
              <w:rPr>
                <w:rFonts w:ascii="Times New Roman" w:hAnsi="Times New Roman"/>
                <w:sz w:val="20"/>
                <w:szCs w:val="20"/>
              </w:rPr>
            </w:pPr>
          </w:p>
        </w:tc>
        <w:tc>
          <w:tcPr>
            <w:tcW w:w="476" w:type="pct"/>
            <w:shd w:val="clear" w:color="auto" w:fill="auto"/>
          </w:tcPr>
          <w:p w:rsidR="00916F63"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Да</w:t>
            </w:r>
          </w:p>
        </w:tc>
        <w:tc>
          <w:tcPr>
            <w:tcW w:w="1189" w:type="pct"/>
            <w:shd w:val="clear" w:color="auto" w:fill="auto"/>
          </w:tcPr>
          <w:p w:rsidR="00916F63"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Рабочий план счетов</w:t>
            </w:r>
          </w:p>
        </w:tc>
        <w:tc>
          <w:tcPr>
            <w:tcW w:w="1666" w:type="pct"/>
            <w:shd w:val="clear" w:color="auto" w:fill="auto"/>
          </w:tcPr>
          <w:p w:rsidR="00916F63" w:rsidRPr="00F03D23" w:rsidRDefault="00916F63" w:rsidP="00F03D23">
            <w:pPr>
              <w:spacing w:after="0" w:line="360" w:lineRule="auto"/>
              <w:jc w:val="both"/>
              <w:rPr>
                <w:rFonts w:ascii="Times New Roman" w:hAnsi="Times New Roman"/>
                <w:sz w:val="20"/>
                <w:szCs w:val="20"/>
              </w:rPr>
            </w:pPr>
            <w:r w:rsidRPr="00F03D23">
              <w:rPr>
                <w:rFonts w:ascii="Times New Roman" w:hAnsi="Times New Roman"/>
                <w:sz w:val="20"/>
                <w:szCs w:val="20"/>
              </w:rPr>
              <w:t>Проверка соответствия фактической оценки готовой продукции методу оценки, установленному учетной политикой</w:t>
            </w:r>
          </w:p>
        </w:tc>
      </w:tr>
      <w:tr w:rsidR="00F4711F" w:rsidRPr="00F03D23" w:rsidTr="00F03D23">
        <w:trPr>
          <w:trHeight w:val="737"/>
        </w:trPr>
        <w:tc>
          <w:tcPr>
            <w:tcW w:w="205" w:type="pct"/>
            <w:vMerge w:val="restar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2.</w:t>
            </w:r>
          </w:p>
        </w:tc>
        <w:tc>
          <w:tcPr>
            <w:tcW w:w="1464" w:type="pct"/>
            <w:vMerge w:val="restar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Учет готовой продукции ведется по нормативной себестоимости</w:t>
            </w:r>
          </w:p>
        </w:tc>
        <w:tc>
          <w:tcPr>
            <w:tcW w:w="476" w:type="pct"/>
            <w:shd w:val="clear" w:color="auto" w:fill="auto"/>
          </w:tcPr>
          <w:p w:rsidR="00A02E4E"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Нет</w:t>
            </w:r>
          </w:p>
          <w:p w:rsidR="00E10B3D" w:rsidRPr="00F03D23" w:rsidRDefault="00E10B3D" w:rsidP="00F03D23">
            <w:pPr>
              <w:spacing w:after="0" w:line="360" w:lineRule="auto"/>
              <w:jc w:val="both"/>
              <w:rPr>
                <w:rFonts w:ascii="Times New Roman" w:hAnsi="Times New Roman"/>
                <w:sz w:val="20"/>
                <w:szCs w:val="20"/>
              </w:rPr>
            </w:pPr>
          </w:p>
        </w:tc>
        <w:tc>
          <w:tcPr>
            <w:tcW w:w="1189" w:type="pct"/>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1666" w:type="pct"/>
            <w:shd w:val="clear" w:color="auto" w:fill="auto"/>
          </w:tcPr>
          <w:p w:rsidR="00E10B3D" w:rsidRPr="00F03D23" w:rsidRDefault="00E10B3D" w:rsidP="00F03D23">
            <w:pPr>
              <w:spacing w:after="0" w:line="360" w:lineRule="auto"/>
              <w:jc w:val="both"/>
              <w:rPr>
                <w:rFonts w:ascii="Times New Roman" w:hAnsi="Times New Roman"/>
                <w:sz w:val="20"/>
                <w:szCs w:val="20"/>
              </w:rPr>
            </w:pPr>
          </w:p>
        </w:tc>
      </w:tr>
      <w:tr w:rsidR="00F4711F" w:rsidRPr="00F03D23" w:rsidTr="00F03D23">
        <w:trPr>
          <w:trHeight w:val="1102"/>
        </w:trPr>
        <w:tc>
          <w:tcPr>
            <w:tcW w:w="205" w:type="pct"/>
            <w:vMerge/>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1464" w:type="pct"/>
            <w:vMerge/>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476" w:type="pc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Да</w:t>
            </w:r>
          </w:p>
        </w:tc>
        <w:tc>
          <w:tcPr>
            <w:tcW w:w="1189" w:type="pc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Порядок расчета нормативной себестоимости</w:t>
            </w:r>
          </w:p>
        </w:tc>
        <w:tc>
          <w:tcPr>
            <w:tcW w:w="1666" w:type="pc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Проверка соответствия оценки отгруженной продукции методу оценки, установленному учетной политикой предприятия</w:t>
            </w:r>
          </w:p>
        </w:tc>
      </w:tr>
      <w:tr w:rsidR="00F4711F" w:rsidRPr="00F03D23" w:rsidTr="00F03D23">
        <w:trPr>
          <w:trHeight w:val="737"/>
        </w:trPr>
        <w:tc>
          <w:tcPr>
            <w:tcW w:w="205" w:type="pct"/>
            <w:vMerge w:val="restar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3.</w:t>
            </w:r>
          </w:p>
        </w:tc>
        <w:tc>
          <w:tcPr>
            <w:tcW w:w="1464" w:type="pct"/>
            <w:vMerge w:val="restar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Учет готовой продукции ведется по плановой себестоимости</w:t>
            </w:r>
          </w:p>
        </w:tc>
        <w:tc>
          <w:tcPr>
            <w:tcW w:w="476" w:type="pc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Нет</w:t>
            </w:r>
          </w:p>
        </w:tc>
        <w:tc>
          <w:tcPr>
            <w:tcW w:w="1189" w:type="pct"/>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1666" w:type="pct"/>
            <w:shd w:val="clear" w:color="auto" w:fill="auto"/>
          </w:tcPr>
          <w:p w:rsidR="00E10B3D" w:rsidRPr="00F03D23" w:rsidRDefault="00E10B3D" w:rsidP="00F03D23">
            <w:pPr>
              <w:spacing w:after="0" w:line="360" w:lineRule="auto"/>
              <w:jc w:val="both"/>
              <w:rPr>
                <w:rFonts w:ascii="Times New Roman" w:hAnsi="Times New Roman"/>
                <w:sz w:val="20"/>
                <w:szCs w:val="20"/>
              </w:rPr>
            </w:pPr>
          </w:p>
        </w:tc>
      </w:tr>
      <w:tr w:rsidR="00F4711F" w:rsidRPr="00F03D23" w:rsidTr="00F03D23">
        <w:trPr>
          <w:trHeight w:val="1102"/>
        </w:trPr>
        <w:tc>
          <w:tcPr>
            <w:tcW w:w="205" w:type="pct"/>
            <w:vMerge/>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1464" w:type="pct"/>
            <w:vMerge/>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476" w:type="pc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Да</w:t>
            </w:r>
          </w:p>
        </w:tc>
        <w:tc>
          <w:tcPr>
            <w:tcW w:w="1189" w:type="pc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Порядок расчета учетных цен</w:t>
            </w:r>
          </w:p>
        </w:tc>
        <w:tc>
          <w:tcPr>
            <w:tcW w:w="1666" w:type="pc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Проверка соответствия оценки отгруженной продукции методу оценки, установленному учетной политикой предприятия</w:t>
            </w:r>
          </w:p>
        </w:tc>
      </w:tr>
      <w:tr w:rsidR="00F4711F" w:rsidRPr="00F03D23" w:rsidTr="00F03D23">
        <w:trPr>
          <w:trHeight w:val="737"/>
        </w:trPr>
        <w:tc>
          <w:tcPr>
            <w:tcW w:w="205" w:type="pct"/>
            <w:vMerge w:val="restar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4.</w:t>
            </w:r>
          </w:p>
        </w:tc>
        <w:tc>
          <w:tcPr>
            <w:tcW w:w="1464" w:type="pct"/>
            <w:vMerge w:val="restar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Предприятие использует в договорах оговорку о том, что право собственности на отгруженную продукцию покупатель получает не в момент отгрузки, а оплаты</w:t>
            </w:r>
          </w:p>
        </w:tc>
        <w:tc>
          <w:tcPr>
            <w:tcW w:w="476" w:type="pc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Нет</w:t>
            </w:r>
          </w:p>
        </w:tc>
        <w:tc>
          <w:tcPr>
            <w:tcW w:w="1189" w:type="pct"/>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1666" w:type="pct"/>
            <w:shd w:val="clear" w:color="auto" w:fill="auto"/>
          </w:tcPr>
          <w:p w:rsidR="00E10B3D" w:rsidRPr="00F03D23" w:rsidRDefault="00E10B3D" w:rsidP="00F03D23">
            <w:pPr>
              <w:spacing w:after="0" w:line="360" w:lineRule="auto"/>
              <w:jc w:val="both"/>
              <w:rPr>
                <w:rFonts w:ascii="Times New Roman" w:hAnsi="Times New Roman"/>
                <w:sz w:val="20"/>
                <w:szCs w:val="20"/>
              </w:rPr>
            </w:pPr>
          </w:p>
        </w:tc>
      </w:tr>
      <w:tr w:rsidR="00F4711F" w:rsidRPr="00F03D23" w:rsidTr="00F03D23">
        <w:trPr>
          <w:trHeight w:val="1102"/>
        </w:trPr>
        <w:tc>
          <w:tcPr>
            <w:tcW w:w="205" w:type="pct"/>
            <w:vMerge/>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1464" w:type="pct"/>
            <w:vMerge/>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476" w:type="pc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Да</w:t>
            </w:r>
          </w:p>
        </w:tc>
        <w:tc>
          <w:tcPr>
            <w:tcW w:w="1189" w:type="pc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Договоры</w:t>
            </w:r>
            <w:r w:rsidR="00A02E4E" w:rsidRPr="00F03D23">
              <w:rPr>
                <w:rFonts w:ascii="Times New Roman" w:hAnsi="Times New Roman"/>
                <w:sz w:val="20"/>
                <w:szCs w:val="20"/>
              </w:rPr>
              <w:t xml:space="preserve"> </w:t>
            </w:r>
            <w:r w:rsidRPr="00F03D23">
              <w:rPr>
                <w:rFonts w:ascii="Times New Roman" w:hAnsi="Times New Roman"/>
                <w:sz w:val="20"/>
                <w:szCs w:val="20"/>
              </w:rPr>
              <w:t>с клиентами</w:t>
            </w:r>
          </w:p>
        </w:tc>
        <w:tc>
          <w:tcPr>
            <w:tcW w:w="1666" w:type="pc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Проверка полноты отражения в учете отгруженной и реализованной</w:t>
            </w:r>
            <w:r w:rsidR="00A02E4E" w:rsidRPr="00F03D23">
              <w:rPr>
                <w:rFonts w:ascii="Times New Roman" w:hAnsi="Times New Roman"/>
                <w:sz w:val="20"/>
                <w:szCs w:val="20"/>
              </w:rPr>
              <w:t xml:space="preserve"> </w:t>
            </w:r>
            <w:r w:rsidRPr="00F03D23">
              <w:rPr>
                <w:rFonts w:ascii="Times New Roman" w:hAnsi="Times New Roman"/>
                <w:sz w:val="20"/>
                <w:szCs w:val="20"/>
              </w:rPr>
              <w:t>продукции</w:t>
            </w:r>
          </w:p>
        </w:tc>
      </w:tr>
      <w:tr w:rsidR="00F4711F" w:rsidRPr="00F03D23" w:rsidTr="00F03D23">
        <w:trPr>
          <w:trHeight w:val="737"/>
        </w:trPr>
        <w:tc>
          <w:tcPr>
            <w:tcW w:w="205" w:type="pct"/>
            <w:vMerge w:val="restar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5</w:t>
            </w:r>
          </w:p>
        </w:tc>
        <w:tc>
          <w:tcPr>
            <w:tcW w:w="1464" w:type="pct"/>
            <w:vMerge w:val="restar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Предприятие изготавливает продукцию из давальческого сырья</w:t>
            </w:r>
          </w:p>
        </w:tc>
        <w:tc>
          <w:tcPr>
            <w:tcW w:w="476" w:type="pc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Нет</w:t>
            </w:r>
          </w:p>
        </w:tc>
        <w:tc>
          <w:tcPr>
            <w:tcW w:w="1189" w:type="pct"/>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1666" w:type="pct"/>
            <w:shd w:val="clear" w:color="auto" w:fill="auto"/>
          </w:tcPr>
          <w:p w:rsidR="00E10B3D" w:rsidRPr="00F03D23" w:rsidRDefault="00E10B3D" w:rsidP="00F03D23">
            <w:pPr>
              <w:spacing w:after="0" w:line="360" w:lineRule="auto"/>
              <w:jc w:val="both"/>
              <w:rPr>
                <w:rFonts w:ascii="Times New Roman" w:hAnsi="Times New Roman"/>
                <w:sz w:val="20"/>
                <w:szCs w:val="20"/>
              </w:rPr>
            </w:pPr>
          </w:p>
        </w:tc>
      </w:tr>
      <w:tr w:rsidR="00F4711F" w:rsidRPr="00F03D23" w:rsidTr="00F03D23">
        <w:trPr>
          <w:trHeight w:val="274"/>
        </w:trPr>
        <w:tc>
          <w:tcPr>
            <w:tcW w:w="205" w:type="pct"/>
            <w:vMerge/>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1464" w:type="pct"/>
            <w:vMerge/>
            <w:shd w:val="clear" w:color="auto" w:fill="auto"/>
          </w:tcPr>
          <w:p w:rsidR="00E10B3D" w:rsidRPr="00F03D23" w:rsidRDefault="00E10B3D" w:rsidP="00F03D23">
            <w:pPr>
              <w:spacing w:after="0" w:line="360" w:lineRule="auto"/>
              <w:jc w:val="both"/>
              <w:rPr>
                <w:rFonts w:ascii="Times New Roman" w:hAnsi="Times New Roman"/>
                <w:sz w:val="20"/>
                <w:szCs w:val="20"/>
              </w:rPr>
            </w:pPr>
          </w:p>
        </w:tc>
        <w:tc>
          <w:tcPr>
            <w:tcW w:w="476" w:type="pct"/>
            <w:shd w:val="clear" w:color="auto" w:fill="auto"/>
          </w:tcPr>
          <w:p w:rsidR="00E10B3D" w:rsidRPr="00F03D23" w:rsidRDefault="00E10B3D" w:rsidP="00F03D23">
            <w:pPr>
              <w:spacing w:after="0" w:line="360" w:lineRule="auto"/>
              <w:jc w:val="both"/>
              <w:rPr>
                <w:rFonts w:ascii="Times New Roman" w:hAnsi="Times New Roman"/>
                <w:sz w:val="20"/>
                <w:szCs w:val="20"/>
              </w:rPr>
            </w:pPr>
            <w:r w:rsidRPr="00F03D23">
              <w:rPr>
                <w:rFonts w:ascii="Times New Roman" w:hAnsi="Times New Roman"/>
                <w:sz w:val="20"/>
                <w:szCs w:val="20"/>
              </w:rPr>
              <w:t>Да</w:t>
            </w:r>
          </w:p>
        </w:tc>
        <w:tc>
          <w:tcPr>
            <w:tcW w:w="1189" w:type="pc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Договоры на изготовление продукции из давальческого сырья</w:t>
            </w:r>
          </w:p>
        </w:tc>
        <w:tc>
          <w:tcPr>
            <w:tcW w:w="1666" w:type="pct"/>
            <w:shd w:val="clear" w:color="auto" w:fill="auto"/>
          </w:tcPr>
          <w:p w:rsidR="00E10B3D" w:rsidRPr="00F03D23" w:rsidRDefault="0031102D" w:rsidP="00F03D23">
            <w:pPr>
              <w:spacing w:after="0" w:line="360" w:lineRule="auto"/>
              <w:jc w:val="both"/>
              <w:rPr>
                <w:rFonts w:ascii="Times New Roman" w:hAnsi="Times New Roman"/>
                <w:sz w:val="20"/>
                <w:szCs w:val="20"/>
              </w:rPr>
            </w:pPr>
            <w:r w:rsidRPr="00F03D23">
              <w:rPr>
                <w:rFonts w:ascii="Times New Roman" w:hAnsi="Times New Roman"/>
                <w:sz w:val="20"/>
                <w:szCs w:val="20"/>
              </w:rPr>
              <w:t>Проверка правильности отражения в учете продукции выработанной из давальческого сырья</w:t>
            </w:r>
          </w:p>
        </w:tc>
      </w:tr>
    </w:tbl>
    <w:p w:rsidR="00916F63" w:rsidRPr="00A02E4E" w:rsidRDefault="00916F63" w:rsidP="00A02E4E">
      <w:pPr>
        <w:spacing w:after="0" w:line="360" w:lineRule="auto"/>
        <w:ind w:firstLine="709"/>
        <w:jc w:val="both"/>
        <w:rPr>
          <w:rFonts w:ascii="Times New Roman" w:hAnsi="Times New Roman"/>
          <w:sz w:val="28"/>
          <w:szCs w:val="28"/>
        </w:rPr>
      </w:pPr>
    </w:p>
    <w:p w:rsidR="00916F63" w:rsidRPr="00F4711F" w:rsidRDefault="00F4711F" w:rsidP="00F4711F">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9B403F" w:rsidRPr="00F4711F">
        <w:rPr>
          <w:rFonts w:ascii="Times New Roman" w:hAnsi="Times New Roman"/>
          <w:b/>
          <w:sz w:val="28"/>
          <w:szCs w:val="28"/>
        </w:rPr>
        <w:t>Приложение 5</w:t>
      </w:r>
    </w:p>
    <w:p w:rsidR="00F4711F" w:rsidRPr="00A02E4E" w:rsidRDefault="00F4711F" w:rsidP="00A02E4E">
      <w:pPr>
        <w:spacing w:after="0" w:line="360" w:lineRule="auto"/>
        <w:ind w:firstLine="709"/>
        <w:jc w:val="both"/>
        <w:rPr>
          <w:rFonts w:ascii="Times New Roman" w:hAnsi="Times New Roman"/>
          <w:sz w:val="28"/>
          <w:szCs w:val="28"/>
        </w:rPr>
      </w:pPr>
    </w:p>
    <w:p w:rsidR="009B403F" w:rsidRPr="00A02E4E" w:rsidRDefault="00380297" w:rsidP="00A02E4E">
      <w:pPr>
        <w:spacing w:after="0" w:line="360" w:lineRule="auto"/>
        <w:ind w:firstLine="709"/>
        <w:jc w:val="both"/>
        <w:rPr>
          <w:rFonts w:ascii="Times New Roman" w:hAnsi="Times New Roman"/>
          <w:sz w:val="28"/>
          <w:szCs w:val="28"/>
        </w:rPr>
      </w:pPr>
      <w:r w:rsidRPr="00A02E4E">
        <w:rPr>
          <w:rFonts w:ascii="Times New Roman" w:hAnsi="Times New Roman"/>
          <w:sz w:val="28"/>
          <w:szCs w:val="28"/>
        </w:rPr>
        <w:t>Таблица 3. Тесты проверки состояния бухгалтерского учета выпуска готовой продукции и процесса реализации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006"/>
        <w:gridCol w:w="2397"/>
        <w:gridCol w:w="2573"/>
      </w:tblGrid>
      <w:tr w:rsidR="0006695E" w:rsidRPr="00F03D23" w:rsidTr="00F03D23">
        <w:tc>
          <w:tcPr>
            <w:tcW w:w="486"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 п/п</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Содержание вопроса или объект исследования</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Содержание ответа (результат проверки)</w:t>
            </w:r>
          </w:p>
        </w:tc>
        <w:tc>
          <w:tcPr>
            <w:tcW w:w="2573"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Выводы и решения аудитора</w:t>
            </w:r>
          </w:p>
        </w:tc>
      </w:tr>
      <w:tr w:rsidR="0006695E" w:rsidRPr="00F03D23" w:rsidTr="00F03D23">
        <w:tc>
          <w:tcPr>
            <w:tcW w:w="486"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1.</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Проверяется ли соответствие записей аналитического и синтетического учета?</w:t>
            </w:r>
          </w:p>
        </w:tc>
        <w:tc>
          <w:tcPr>
            <w:tcW w:w="0" w:type="auto"/>
            <w:shd w:val="clear" w:color="auto" w:fill="auto"/>
            <w:vAlign w:val="center"/>
          </w:tcPr>
          <w:p w:rsidR="00380297" w:rsidRPr="00F03D23" w:rsidRDefault="00B86D04" w:rsidP="00F03D23">
            <w:pPr>
              <w:spacing w:after="0" w:line="360" w:lineRule="auto"/>
              <w:jc w:val="both"/>
              <w:rPr>
                <w:rFonts w:ascii="Times New Roman" w:hAnsi="Times New Roman"/>
                <w:sz w:val="20"/>
                <w:szCs w:val="20"/>
              </w:rPr>
            </w:pPr>
            <w:r w:rsidRPr="00F03D23">
              <w:rPr>
                <w:rFonts w:ascii="Times New Roman" w:hAnsi="Times New Roman"/>
                <w:sz w:val="20"/>
                <w:szCs w:val="20"/>
              </w:rPr>
              <w:t>Ежемесячно</w:t>
            </w:r>
          </w:p>
        </w:tc>
        <w:tc>
          <w:tcPr>
            <w:tcW w:w="2573" w:type="dxa"/>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Необходимо провести выборочную проверку</w:t>
            </w:r>
          </w:p>
        </w:tc>
      </w:tr>
      <w:tr w:rsidR="0006695E" w:rsidRPr="00F03D23" w:rsidTr="00F03D23">
        <w:tc>
          <w:tcPr>
            <w:tcW w:w="486"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2.</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Имеется ли единая учетная политика по реализации продукции?</w:t>
            </w:r>
          </w:p>
        </w:tc>
        <w:tc>
          <w:tcPr>
            <w:tcW w:w="0" w:type="auto"/>
            <w:shd w:val="clear" w:color="auto" w:fill="auto"/>
            <w:vAlign w:val="center"/>
          </w:tcPr>
          <w:p w:rsidR="00380297" w:rsidRPr="00F03D23" w:rsidRDefault="00B86D04" w:rsidP="00F03D23">
            <w:pPr>
              <w:spacing w:after="0" w:line="360" w:lineRule="auto"/>
              <w:jc w:val="both"/>
              <w:rPr>
                <w:rFonts w:ascii="Times New Roman" w:hAnsi="Times New Roman"/>
                <w:sz w:val="20"/>
                <w:szCs w:val="20"/>
              </w:rPr>
            </w:pPr>
            <w:r w:rsidRPr="00F03D23">
              <w:rPr>
                <w:rFonts w:ascii="Times New Roman" w:hAnsi="Times New Roman"/>
                <w:sz w:val="20"/>
                <w:szCs w:val="20"/>
              </w:rPr>
              <w:t>Установлен метод учета реализации «по оплате»</w:t>
            </w:r>
          </w:p>
        </w:tc>
        <w:tc>
          <w:tcPr>
            <w:tcW w:w="2573" w:type="dxa"/>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Проверить правильность налоговых расчетов</w:t>
            </w:r>
          </w:p>
        </w:tc>
      </w:tr>
      <w:tr w:rsidR="0006695E" w:rsidRPr="00F03D23" w:rsidTr="00F03D23">
        <w:tc>
          <w:tcPr>
            <w:tcW w:w="486"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3.</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Выявляются ли расхождения между данными отчетов о готовой продукции и отчетов об оприходованной на складе продукции?</w:t>
            </w:r>
          </w:p>
        </w:tc>
        <w:tc>
          <w:tcPr>
            <w:tcW w:w="0" w:type="auto"/>
            <w:shd w:val="clear" w:color="auto" w:fill="auto"/>
            <w:vAlign w:val="center"/>
          </w:tcPr>
          <w:p w:rsidR="00380297" w:rsidRPr="00F03D23" w:rsidRDefault="00B86D04" w:rsidP="00F03D23">
            <w:pPr>
              <w:spacing w:after="0" w:line="360" w:lineRule="auto"/>
              <w:jc w:val="both"/>
              <w:rPr>
                <w:rFonts w:ascii="Times New Roman" w:hAnsi="Times New Roman"/>
                <w:sz w:val="20"/>
                <w:szCs w:val="20"/>
              </w:rPr>
            </w:pPr>
            <w:r w:rsidRPr="00F03D23">
              <w:rPr>
                <w:rFonts w:ascii="Times New Roman" w:hAnsi="Times New Roman"/>
                <w:sz w:val="20"/>
                <w:szCs w:val="20"/>
              </w:rPr>
              <w:t>В отчетном периоде установлено (количество) таких факта</w:t>
            </w:r>
          </w:p>
        </w:tc>
        <w:tc>
          <w:tcPr>
            <w:tcW w:w="2573" w:type="dxa"/>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Следует повести выборочную инвентаризацию готовой продукции на складе</w:t>
            </w:r>
          </w:p>
        </w:tc>
      </w:tr>
      <w:tr w:rsidR="0006695E" w:rsidRPr="00F03D23" w:rsidTr="00F03D23">
        <w:tc>
          <w:tcPr>
            <w:tcW w:w="486"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4.</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Датируются ли счета-фактуры на реализацию продукции днем отгрузки?</w:t>
            </w:r>
          </w:p>
        </w:tc>
        <w:tc>
          <w:tcPr>
            <w:tcW w:w="0" w:type="auto"/>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Нет</w:t>
            </w:r>
          </w:p>
        </w:tc>
        <w:tc>
          <w:tcPr>
            <w:tcW w:w="2573" w:type="dxa"/>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Возможно искажение объемов реализации продукции</w:t>
            </w:r>
          </w:p>
        </w:tc>
      </w:tr>
      <w:tr w:rsidR="0006695E" w:rsidRPr="00F03D23" w:rsidTr="00F03D23">
        <w:tc>
          <w:tcPr>
            <w:tcW w:w="486"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5.</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Соблюдается ли установленный порядок списания коммерческих расходов?</w:t>
            </w:r>
          </w:p>
        </w:tc>
        <w:tc>
          <w:tcPr>
            <w:tcW w:w="0" w:type="auto"/>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Способ выбран и соблюдается</w:t>
            </w:r>
          </w:p>
        </w:tc>
        <w:tc>
          <w:tcPr>
            <w:tcW w:w="2573" w:type="dxa"/>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Вероятность ошибки невелика</w:t>
            </w:r>
          </w:p>
        </w:tc>
      </w:tr>
      <w:tr w:rsidR="0006695E" w:rsidRPr="00F03D23" w:rsidTr="00F03D23">
        <w:tc>
          <w:tcPr>
            <w:tcW w:w="486"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6.</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Разработаны ли схемы учета готовой продукции и ее реализации?</w:t>
            </w:r>
          </w:p>
        </w:tc>
        <w:tc>
          <w:tcPr>
            <w:tcW w:w="0" w:type="auto"/>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Определен только рабочий план, схем нет</w:t>
            </w:r>
          </w:p>
        </w:tc>
        <w:tc>
          <w:tcPr>
            <w:tcW w:w="2573" w:type="dxa"/>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Возможны ошибки в корреспонденции счетов</w:t>
            </w:r>
          </w:p>
        </w:tc>
      </w:tr>
      <w:tr w:rsidR="0006695E" w:rsidRPr="00F03D23" w:rsidTr="00F03D23">
        <w:tc>
          <w:tcPr>
            <w:tcW w:w="486" w:type="dxa"/>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7.</w:t>
            </w:r>
          </w:p>
        </w:tc>
        <w:tc>
          <w:tcPr>
            <w:tcW w:w="0" w:type="auto"/>
            <w:shd w:val="clear" w:color="auto" w:fill="auto"/>
            <w:vAlign w:val="center"/>
          </w:tcPr>
          <w:p w:rsidR="00380297" w:rsidRPr="00F03D23" w:rsidRDefault="00380297" w:rsidP="00F03D23">
            <w:pPr>
              <w:spacing w:after="0" w:line="360" w:lineRule="auto"/>
              <w:jc w:val="both"/>
              <w:rPr>
                <w:rFonts w:ascii="Times New Roman" w:hAnsi="Times New Roman"/>
                <w:sz w:val="20"/>
                <w:szCs w:val="20"/>
              </w:rPr>
            </w:pPr>
            <w:r w:rsidRPr="00F03D23">
              <w:rPr>
                <w:rFonts w:ascii="Times New Roman" w:hAnsi="Times New Roman"/>
                <w:sz w:val="20"/>
                <w:szCs w:val="20"/>
              </w:rPr>
              <w:t>С какой периодичностью сверяются данные первичного, аналитического и синтетического учета готовой продукции</w:t>
            </w:r>
            <w:r w:rsidR="00B86D04" w:rsidRPr="00F03D23">
              <w:rPr>
                <w:rFonts w:ascii="Times New Roman" w:hAnsi="Times New Roman"/>
                <w:sz w:val="20"/>
                <w:szCs w:val="20"/>
              </w:rPr>
              <w:t xml:space="preserve"> и ее реализации?</w:t>
            </w:r>
          </w:p>
        </w:tc>
        <w:tc>
          <w:tcPr>
            <w:tcW w:w="0" w:type="auto"/>
            <w:shd w:val="clear" w:color="auto" w:fill="auto"/>
            <w:vAlign w:val="center"/>
          </w:tcPr>
          <w:p w:rsidR="00380297" w:rsidRPr="00F03D23" w:rsidRDefault="0006695E" w:rsidP="00F03D23">
            <w:pPr>
              <w:spacing w:after="0" w:line="360" w:lineRule="auto"/>
              <w:jc w:val="both"/>
              <w:rPr>
                <w:rFonts w:ascii="Times New Roman" w:hAnsi="Times New Roman"/>
                <w:sz w:val="20"/>
                <w:szCs w:val="20"/>
              </w:rPr>
            </w:pPr>
            <w:r w:rsidRPr="00F03D23">
              <w:rPr>
                <w:rFonts w:ascii="Times New Roman" w:hAnsi="Times New Roman"/>
                <w:sz w:val="20"/>
                <w:szCs w:val="20"/>
              </w:rPr>
              <w:t>Ежеквартально</w:t>
            </w:r>
          </w:p>
        </w:tc>
        <w:tc>
          <w:tcPr>
            <w:tcW w:w="2573" w:type="dxa"/>
            <w:shd w:val="clear" w:color="auto" w:fill="auto"/>
            <w:vAlign w:val="center"/>
          </w:tcPr>
          <w:p w:rsidR="00380297" w:rsidRPr="00F03D23" w:rsidRDefault="002C5908" w:rsidP="00F03D23">
            <w:pPr>
              <w:spacing w:after="0" w:line="360" w:lineRule="auto"/>
              <w:jc w:val="both"/>
              <w:rPr>
                <w:rFonts w:ascii="Times New Roman" w:hAnsi="Times New Roman"/>
                <w:sz w:val="20"/>
                <w:szCs w:val="20"/>
              </w:rPr>
            </w:pPr>
            <w:r w:rsidRPr="00F03D23">
              <w:rPr>
                <w:rFonts w:ascii="Times New Roman" w:hAnsi="Times New Roman"/>
                <w:sz w:val="20"/>
                <w:szCs w:val="20"/>
              </w:rPr>
              <w:t>Велика вероятность искажения помесячных данных</w:t>
            </w:r>
          </w:p>
        </w:tc>
      </w:tr>
      <w:tr w:rsidR="0006695E" w:rsidRPr="00F03D23" w:rsidTr="00F03D23">
        <w:tc>
          <w:tcPr>
            <w:tcW w:w="486" w:type="dxa"/>
            <w:shd w:val="clear" w:color="auto" w:fill="auto"/>
            <w:vAlign w:val="center"/>
          </w:tcPr>
          <w:p w:rsidR="00B86D04" w:rsidRPr="00F03D23" w:rsidRDefault="00B86D04" w:rsidP="00F03D23">
            <w:pPr>
              <w:spacing w:after="0" w:line="360" w:lineRule="auto"/>
              <w:jc w:val="both"/>
              <w:rPr>
                <w:rFonts w:ascii="Times New Roman" w:hAnsi="Times New Roman"/>
                <w:sz w:val="20"/>
                <w:szCs w:val="20"/>
              </w:rPr>
            </w:pPr>
            <w:r w:rsidRPr="00F03D23">
              <w:rPr>
                <w:rFonts w:ascii="Times New Roman" w:hAnsi="Times New Roman"/>
                <w:sz w:val="20"/>
                <w:szCs w:val="20"/>
              </w:rPr>
              <w:t>8.</w:t>
            </w:r>
          </w:p>
        </w:tc>
        <w:tc>
          <w:tcPr>
            <w:tcW w:w="0" w:type="auto"/>
            <w:shd w:val="clear" w:color="auto" w:fill="auto"/>
            <w:vAlign w:val="center"/>
          </w:tcPr>
          <w:p w:rsidR="00B86D04" w:rsidRPr="00F03D23" w:rsidRDefault="00B86D04" w:rsidP="00F03D23">
            <w:pPr>
              <w:spacing w:after="0" w:line="360" w:lineRule="auto"/>
              <w:jc w:val="both"/>
              <w:rPr>
                <w:rFonts w:ascii="Times New Roman" w:hAnsi="Times New Roman"/>
                <w:sz w:val="20"/>
                <w:szCs w:val="20"/>
              </w:rPr>
            </w:pPr>
            <w:r w:rsidRPr="00F03D23">
              <w:rPr>
                <w:rFonts w:ascii="Times New Roman" w:hAnsi="Times New Roman"/>
                <w:sz w:val="20"/>
                <w:szCs w:val="20"/>
              </w:rPr>
              <w:t>И т.д.</w:t>
            </w:r>
          </w:p>
        </w:tc>
        <w:tc>
          <w:tcPr>
            <w:tcW w:w="0" w:type="auto"/>
            <w:shd w:val="clear" w:color="auto" w:fill="auto"/>
            <w:vAlign w:val="center"/>
          </w:tcPr>
          <w:p w:rsidR="00B86D04" w:rsidRPr="00F03D23" w:rsidRDefault="00B86D04" w:rsidP="00F03D23">
            <w:pPr>
              <w:spacing w:after="0" w:line="360" w:lineRule="auto"/>
              <w:jc w:val="both"/>
              <w:rPr>
                <w:rFonts w:ascii="Times New Roman" w:hAnsi="Times New Roman"/>
                <w:sz w:val="20"/>
                <w:szCs w:val="20"/>
              </w:rPr>
            </w:pPr>
          </w:p>
        </w:tc>
        <w:tc>
          <w:tcPr>
            <w:tcW w:w="2573" w:type="dxa"/>
            <w:shd w:val="clear" w:color="auto" w:fill="auto"/>
            <w:vAlign w:val="center"/>
          </w:tcPr>
          <w:p w:rsidR="00B86D04" w:rsidRPr="00F03D23" w:rsidRDefault="00B86D04" w:rsidP="00F03D23">
            <w:pPr>
              <w:spacing w:after="0" w:line="360" w:lineRule="auto"/>
              <w:jc w:val="both"/>
              <w:rPr>
                <w:rFonts w:ascii="Times New Roman" w:hAnsi="Times New Roman"/>
                <w:sz w:val="20"/>
                <w:szCs w:val="20"/>
              </w:rPr>
            </w:pPr>
          </w:p>
        </w:tc>
      </w:tr>
    </w:tbl>
    <w:p w:rsidR="00380297" w:rsidRPr="00A02E4E" w:rsidRDefault="00380297" w:rsidP="00A02E4E">
      <w:pPr>
        <w:spacing w:after="0" w:line="360" w:lineRule="auto"/>
        <w:ind w:firstLine="709"/>
        <w:jc w:val="both"/>
        <w:rPr>
          <w:rFonts w:ascii="Times New Roman" w:hAnsi="Times New Roman"/>
          <w:sz w:val="28"/>
          <w:szCs w:val="28"/>
        </w:rPr>
      </w:pPr>
    </w:p>
    <w:p w:rsidR="00E4793B" w:rsidRPr="00F4711F" w:rsidRDefault="00F4711F" w:rsidP="00F4711F">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E4793B" w:rsidRPr="00F4711F">
        <w:rPr>
          <w:rFonts w:ascii="Times New Roman" w:hAnsi="Times New Roman"/>
          <w:b/>
          <w:sz w:val="28"/>
          <w:szCs w:val="28"/>
        </w:rPr>
        <w:t xml:space="preserve">Приложение </w:t>
      </w:r>
      <w:r w:rsidR="00916F63" w:rsidRPr="00F4711F">
        <w:rPr>
          <w:rFonts w:ascii="Times New Roman" w:hAnsi="Times New Roman"/>
          <w:b/>
          <w:sz w:val="28"/>
          <w:szCs w:val="28"/>
        </w:rPr>
        <w:t>6</w:t>
      </w:r>
    </w:p>
    <w:p w:rsidR="00F4711F" w:rsidRPr="00A02E4E" w:rsidRDefault="00F4711F" w:rsidP="00A02E4E">
      <w:pPr>
        <w:spacing w:after="0" w:line="360" w:lineRule="auto"/>
        <w:ind w:firstLine="709"/>
        <w:jc w:val="both"/>
        <w:rPr>
          <w:rFonts w:ascii="Times New Roman" w:hAnsi="Times New Roman"/>
          <w:sz w:val="28"/>
          <w:szCs w:val="28"/>
        </w:rPr>
      </w:pP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План аудита</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Проверяемая организация</w:t>
      </w:r>
      <w:r w:rsidR="00A02E4E">
        <w:rPr>
          <w:noProof/>
          <w:snapToGrid w:val="0"/>
          <w:color w:val="auto"/>
        </w:rPr>
        <w:t xml:space="preserve"> </w:t>
      </w:r>
      <w:r w:rsidRPr="00A02E4E">
        <w:rPr>
          <w:noProof/>
          <w:snapToGrid w:val="0"/>
          <w:color w:val="auto"/>
        </w:rPr>
        <w:t>ООО «</w:t>
      </w:r>
      <w:r w:rsidR="00363556" w:rsidRPr="00A02E4E">
        <w:rPr>
          <w:noProof/>
          <w:snapToGrid w:val="0"/>
          <w:color w:val="auto"/>
        </w:rPr>
        <w:t>ПОЛЕТ</w:t>
      </w:r>
      <w:r w:rsidRPr="00A02E4E">
        <w:rPr>
          <w:noProof/>
          <w:snapToGrid w:val="0"/>
          <w:color w:val="auto"/>
        </w:rPr>
        <w:t>»</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Период аудита</w:t>
      </w:r>
      <w:r w:rsidR="00A02E4E">
        <w:rPr>
          <w:noProof/>
          <w:snapToGrid w:val="0"/>
          <w:color w:val="auto"/>
        </w:rPr>
        <w:t xml:space="preserve"> </w:t>
      </w:r>
      <w:r w:rsidRPr="00A02E4E">
        <w:rPr>
          <w:color w:val="auto"/>
        </w:rPr>
        <w:t>с 2</w:t>
      </w:r>
      <w:r w:rsidR="00363556" w:rsidRPr="00A02E4E">
        <w:rPr>
          <w:color w:val="auto"/>
        </w:rPr>
        <w:t>5</w:t>
      </w:r>
      <w:r w:rsidRPr="00A02E4E">
        <w:rPr>
          <w:color w:val="auto"/>
        </w:rPr>
        <w:t>.01.08г. по 2</w:t>
      </w:r>
      <w:r w:rsidR="00363556" w:rsidRPr="00A02E4E">
        <w:rPr>
          <w:color w:val="auto"/>
        </w:rPr>
        <w:t>5</w:t>
      </w:r>
      <w:r w:rsidRPr="00A02E4E">
        <w:rPr>
          <w:color w:val="auto"/>
        </w:rPr>
        <w:t>.02.08</w:t>
      </w:r>
      <w:r w:rsidRPr="00A02E4E">
        <w:rPr>
          <w:noProof/>
          <w:snapToGrid w:val="0"/>
          <w:color w:val="auto"/>
        </w:rPr>
        <w:t>г</w:t>
      </w:r>
      <w:r w:rsidRPr="00A02E4E">
        <w:rPr>
          <w:color w:val="auto"/>
        </w:rPr>
        <w:t>.</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Количество человеко-часов</w:t>
      </w:r>
      <w:r w:rsidR="00A02E4E">
        <w:rPr>
          <w:noProof/>
          <w:snapToGrid w:val="0"/>
          <w:color w:val="auto"/>
        </w:rPr>
        <w:t xml:space="preserve"> </w:t>
      </w:r>
      <w:r w:rsidRPr="00A02E4E">
        <w:rPr>
          <w:noProof/>
          <w:snapToGrid w:val="0"/>
          <w:color w:val="auto"/>
        </w:rPr>
        <w:t>120 человеко-часов</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Руководитель аудиторской группы</w:t>
      </w:r>
      <w:r w:rsidR="00A02E4E">
        <w:rPr>
          <w:noProof/>
          <w:snapToGrid w:val="0"/>
          <w:color w:val="auto"/>
        </w:rPr>
        <w:t xml:space="preserve"> </w:t>
      </w:r>
      <w:r w:rsidR="00274323" w:rsidRPr="00A02E4E">
        <w:rPr>
          <w:color w:val="auto"/>
        </w:rPr>
        <w:t>Белова Л.А.</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Состав аудиторской группы</w:t>
      </w:r>
      <w:r w:rsidR="00A02E4E">
        <w:rPr>
          <w:color w:val="auto"/>
        </w:rPr>
        <w:t xml:space="preserve"> </w:t>
      </w:r>
      <w:r w:rsidR="00274323" w:rsidRPr="00A02E4E">
        <w:rPr>
          <w:color w:val="auto"/>
        </w:rPr>
        <w:t>Белова Л.А.</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Планируемый аудиторский риск</w:t>
      </w:r>
      <w:r w:rsidR="00A02E4E">
        <w:rPr>
          <w:noProof/>
          <w:snapToGrid w:val="0"/>
          <w:color w:val="auto"/>
        </w:rPr>
        <w:t xml:space="preserve"> </w:t>
      </w:r>
      <w:r w:rsidR="000618BE" w:rsidRPr="00A02E4E">
        <w:rPr>
          <w:noProof/>
          <w:snapToGrid w:val="0"/>
          <w:color w:val="auto"/>
        </w:rPr>
        <w:t>4</w:t>
      </w:r>
      <w:r w:rsidRPr="00A02E4E">
        <w:rPr>
          <w:noProof/>
          <w:snapToGrid w:val="0"/>
          <w:color w:val="auto"/>
        </w:rPr>
        <w:t>%</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Планируемый уровень существенности</w:t>
      </w:r>
      <w:r w:rsidR="00A02E4E">
        <w:rPr>
          <w:noProof/>
          <w:snapToGrid w:val="0"/>
          <w:color w:val="auto"/>
        </w:rPr>
        <w:t xml:space="preserve"> </w:t>
      </w:r>
      <w:r w:rsidRPr="00A02E4E">
        <w:rPr>
          <w:noProof/>
          <w:snapToGrid w:val="0"/>
          <w:color w:val="auto"/>
        </w:rPr>
        <w:t>253</w:t>
      </w:r>
      <w:r w:rsidR="000618BE" w:rsidRPr="00A02E4E">
        <w:rPr>
          <w:noProof/>
          <w:snapToGrid w:val="0"/>
          <w:color w:val="auto"/>
        </w:rPr>
        <w:t>5</w:t>
      </w:r>
      <w:r w:rsidRPr="00A02E4E">
        <w:rPr>
          <w:noProof/>
          <w:snapToGrid w:val="0"/>
          <w:color w:val="auto"/>
        </w:rPr>
        <w:t xml:space="preserve"> тыс. руб.</w:t>
      </w:r>
    </w:p>
    <w:p w:rsidR="00E4793B" w:rsidRPr="00A02E4E" w:rsidRDefault="00E4793B" w:rsidP="00A02E4E">
      <w:pPr>
        <w:pStyle w:val="22"/>
        <w:widowControl w:val="0"/>
        <w:spacing w:after="0" w:line="360" w:lineRule="auto"/>
        <w:ind w:left="0" w:firstLine="709"/>
        <w:jc w:val="both"/>
        <w:rPr>
          <w:noProof/>
          <w:snapToGrid w:val="0"/>
          <w:color w:val="auto"/>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5042"/>
        <w:gridCol w:w="1985"/>
        <w:gridCol w:w="1417"/>
      </w:tblGrid>
      <w:tr w:rsidR="001C565A" w:rsidRPr="00F4711F" w:rsidTr="00F4711F">
        <w:tc>
          <w:tcPr>
            <w:tcW w:w="486"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 п/п</w:t>
            </w:r>
          </w:p>
        </w:tc>
        <w:tc>
          <w:tcPr>
            <w:tcW w:w="5042"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Планируемые виды работ</w:t>
            </w:r>
          </w:p>
        </w:tc>
        <w:tc>
          <w:tcPr>
            <w:tcW w:w="1985"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Период проведения</w:t>
            </w:r>
          </w:p>
        </w:tc>
        <w:tc>
          <w:tcPr>
            <w:tcW w:w="1417"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Исполнитель</w:t>
            </w:r>
          </w:p>
        </w:tc>
      </w:tr>
      <w:tr w:rsidR="001C565A" w:rsidRPr="00F4711F" w:rsidTr="00F4711F">
        <w:tc>
          <w:tcPr>
            <w:tcW w:w="486"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1.</w:t>
            </w:r>
          </w:p>
        </w:tc>
        <w:tc>
          <w:tcPr>
            <w:tcW w:w="5042"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Планирование аудиторской проверки и проведение подготовительных работ</w:t>
            </w:r>
          </w:p>
        </w:tc>
        <w:tc>
          <w:tcPr>
            <w:tcW w:w="1985"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2</w:t>
            </w:r>
            <w:r w:rsidR="00CC02AC" w:rsidRPr="00F4711F">
              <w:rPr>
                <w:noProof/>
                <w:snapToGrid w:val="0"/>
                <w:color w:val="auto"/>
                <w:sz w:val="20"/>
                <w:szCs w:val="20"/>
              </w:rPr>
              <w:t>5</w:t>
            </w:r>
            <w:r w:rsidRPr="00F4711F">
              <w:rPr>
                <w:noProof/>
                <w:snapToGrid w:val="0"/>
                <w:color w:val="auto"/>
                <w:sz w:val="20"/>
                <w:szCs w:val="20"/>
              </w:rPr>
              <w:t>.01.08-2</w:t>
            </w:r>
            <w:r w:rsidR="00CC02AC" w:rsidRPr="00F4711F">
              <w:rPr>
                <w:noProof/>
                <w:snapToGrid w:val="0"/>
                <w:color w:val="auto"/>
                <w:sz w:val="20"/>
                <w:szCs w:val="20"/>
              </w:rPr>
              <w:t>7</w:t>
            </w:r>
            <w:r w:rsidRPr="00F4711F">
              <w:rPr>
                <w:noProof/>
                <w:snapToGrid w:val="0"/>
                <w:color w:val="auto"/>
                <w:sz w:val="20"/>
                <w:szCs w:val="20"/>
              </w:rPr>
              <w:t>.01.08</w:t>
            </w:r>
          </w:p>
        </w:tc>
        <w:tc>
          <w:tcPr>
            <w:tcW w:w="1417" w:type="dxa"/>
            <w:vAlign w:val="center"/>
          </w:tcPr>
          <w:p w:rsidR="00E4793B" w:rsidRPr="00F4711F" w:rsidRDefault="00274323" w:rsidP="00F4711F">
            <w:pPr>
              <w:pStyle w:val="22"/>
              <w:widowControl w:val="0"/>
              <w:spacing w:after="0" w:line="360" w:lineRule="auto"/>
              <w:ind w:left="0"/>
              <w:jc w:val="both"/>
              <w:rPr>
                <w:noProof/>
                <w:snapToGrid w:val="0"/>
                <w:color w:val="auto"/>
                <w:sz w:val="20"/>
                <w:szCs w:val="20"/>
              </w:rPr>
            </w:pPr>
            <w:r w:rsidRPr="00F4711F">
              <w:rPr>
                <w:color w:val="auto"/>
                <w:sz w:val="20"/>
                <w:szCs w:val="20"/>
              </w:rPr>
              <w:t>Белова Л.А.</w:t>
            </w:r>
          </w:p>
        </w:tc>
      </w:tr>
      <w:tr w:rsidR="00D5250C" w:rsidRPr="00F4711F" w:rsidTr="00F4711F">
        <w:tc>
          <w:tcPr>
            <w:tcW w:w="486"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2.</w:t>
            </w:r>
          </w:p>
        </w:tc>
        <w:tc>
          <w:tcPr>
            <w:tcW w:w="5042"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отчетной документации по учету готовой продукции и ее реализации на правильность составления и по существу</w:t>
            </w:r>
          </w:p>
        </w:tc>
        <w:tc>
          <w:tcPr>
            <w:tcW w:w="1985" w:type="dxa"/>
            <w:vAlign w:val="center"/>
          </w:tcPr>
          <w:p w:rsidR="00D5250C" w:rsidRPr="00F4711F" w:rsidRDefault="00D5250C" w:rsidP="00F4711F">
            <w:pPr>
              <w:spacing w:after="0" w:line="360" w:lineRule="auto"/>
              <w:jc w:val="both"/>
              <w:rPr>
                <w:rFonts w:ascii="Times New Roman" w:hAnsi="Times New Roman"/>
                <w:noProof/>
                <w:snapToGrid w:val="0"/>
                <w:sz w:val="20"/>
                <w:szCs w:val="20"/>
              </w:rPr>
            </w:pPr>
            <w:r w:rsidRPr="00F4711F">
              <w:rPr>
                <w:rFonts w:ascii="Times New Roman" w:hAnsi="Times New Roman"/>
                <w:noProof/>
                <w:snapToGrid w:val="0"/>
                <w:sz w:val="20"/>
                <w:szCs w:val="20"/>
              </w:rPr>
              <w:t>28.01.08-2.02.08</w:t>
            </w:r>
          </w:p>
        </w:tc>
        <w:tc>
          <w:tcPr>
            <w:tcW w:w="1417" w:type="dxa"/>
            <w:vAlign w:val="center"/>
          </w:tcPr>
          <w:p w:rsidR="00D5250C"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w:t>
            </w:r>
            <w:r w:rsidR="00D5250C" w:rsidRPr="00F4711F">
              <w:rPr>
                <w:rFonts w:ascii="Times New Roman" w:hAnsi="Times New Roman"/>
                <w:sz w:val="20"/>
                <w:szCs w:val="20"/>
              </w:rPr>
              <w:t>.</w:t>
            </w:r>
            <w:r w:rsidRPr="00F4711F">
              <w:rPr>
                <w:rFonts w:ascii="Times New Roman" w:hAnsi="Times New Roman"/>
                <w:sz w:val="20"/>
                <w:szCs w:val="20"/>
              </w:rPr>
              <w:t>А.</w:t>
            </w:r>
          </w:p>
        </w:tc>
      </w:tr>
      <w:tr w:rsidR="00D5250C" w:rsidRPr="00F4711F" w:rsidTr="00F4711F">
        <w:tc>
          <w:tcPr>
            <w:tcW w:w="486"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3.</w:t>
            </w:r>
          </w:p>
        </w:tc>
        <w:tc>
          <w:tcPr>
            <w:tcW w:w="5042"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Аудит учета готовой продукции</w:t>
            </w:r>
          </w:p>
        </w:tc>
        <w:tc>
          <w:tcPr>
            <w:tcW w:w="1985"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3.02.08-7.02.08</w:t>
            </w:r>
          </w:p>
        </w:tc>
        <w:tc>
          <w:tcPr>
            <w:tcW w:w="1417" w:type="dxa"/>
            <w:vAlign w:val="center"/>
          </w:tcPr>
          <w:p w:rsidR="00D5250C"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r>
      <w:tr w:rsidR="00D5250C" w:rsidRPr="00F4711F" w:rsidTr="00F4711F">
        <w:tc>
          <w:tcPr>
            <w:tcW w:w="486"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4.</w:t>
            </w:r>
          </w:p>
        </w:tc>
        <w:tc>
          <w:tcPr>
            <w:tcW w:w="5042" w:type="dxa"/>
            <w:vAlign w:val="center"/>
          </w:tcPr>
          <w:p w:rsidR="00D5250C" w:rsidRPr="00F4711F" w:rsidRDefault="00D5250C" w:rsidP="00F4711F">
            <w:pPr>
              <w:spacing w:after="0" w:line="360" w:lineRule="auto"/>
              <w:jc w:val="both"/>
              <w:rPr>
                <w:rFonts w:ascii="Times New Roman" w:hAnsi="Times New Roman"/>
                <w:sz w:val="20"/>
                <w:szCs w:val="20"/>
              </w:rPr>
            </w:pPr>
            <w:r w:rsidRPr="00F4711F">
              <w:rPr>
                <w:rFonts w:ascii="Times New Roman" w:hAnsi="Times New Roman"/>
                <w:noProof/>
                <w:snapToGrid w:val="0"/>
                <w:sz w:val="20"/>
                <w:szCs w:val="20"/>
              </w:rPr>
              <w:t>Аудит учета отгруженной и реализованой продукции</w:t>
            </w:r>
          </w:p>
        </w:tc>
        <w:tc>
          <w:tcPr>
            <w:tcW w:w="1985"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8.02.08-12.02.08</w:t>
            </w:r>
          </w:p>
        </w:tc>
        <w:tc>
          <w:tcPr>
            <w:tcW w:w="1417" w:type="dxa"/>
            <w:vAlign w:val="center"/>
          </w:tcPr>
          <w:p w:rsidR="00D5250C"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r>
      <w:tr w:rsidR="00D5250C" w:rsidRPr="00F4711F" w:rsidTr="00F4711F">
        <w:tc>
          <w:tcPr>
            <w:tcW w:w="486"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5.</w:t>
            </w:r>
          </w:p>
        </w:tc>
        <w:tc>
          <w:tcPr>
            <w:tcW w:w="5042" w:type="dxa"/>
            <w:vAlign w:val="center"/>
          </w:tcPr>
          <w:p w:rsidR="00D5250C" w:rsidRPr="00F4711F" w:rsidRDefault="00D5250C" w:rsidP="00F4711F">
            <w:pPr>
              <w:spacing w:after="0" w:line="360" w:lineRule="auto"/>
              <w:jc w:val="both"/>
              <w:rPr>
                <w:rFonts w:ascii="Times New Roman" w:hAnsi="Times New Roman"/>
                <w:sz w:val="20"/>
                <w:szCs w:val="20"/>
              </w:rPr>
            </w:pPr>
            <w:r w:rsidRPr="00F4711F">
              <w:rPr>
                <w:rFonts w:ascii="Times New Roman" w:hAnsi="Times New Roman"/>
                <w:noProof/>
                <w:snapToGrid w:val="0"/>
                <w:sz w:val="20"/>
                <w:szCs w:val="20"/>
              </w:rPr>
              <w:t>Аудит складского учета</w:t>
            </w:r>
          </w:p>
        </w:tc>
        <w:tc>
          <w:tcPr>
            <w:tcW w:w="1985"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13.02.08-16.02.08</w:t>
            </w:r>
          </w:p>
        </w:tc>
        <w:tc>
          <w:tcPr>
            <w:tcW w:w="1417" w:type="dxa"/>
            <w:vAlign w:val="center"/>
          </w:tcPr>
          <w:p w:rsidR="00D5250C"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r>
      <w:tr w:rsidR="00D5250C" w:rsidRPr="00F4711F" w:rsidTr="00F4711F">
        <w:tc>
          <w:tcPr>
            <w:tcW w:w="486"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6.</w:t>
            </w:r>
          </w:p>
        </w:tc>
        <w:tc>
          <w:tcPr>
            <w:tcW w:w="5042"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отражения в отчетности всех операций по учету готовой продукции и ее реализации</w:t>
            </w:r>
          </w:p>
        </w:tc>
        <w:tc>
          <w:tcPr>
            <w:tcW w:w="1985"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17.02.08-21.02.08</w:t>
            </w:r>
          </w:p>
        </w:tc>
        <w:tc>
          <w:tcPr>
            <w:tcW w:w="1417" w:type="dxa"/>
            <w:vAlign w:val="center"/>
          </w:tcPr>
          <w:p w:rsidR="00D5250C"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r>
      <w:tr w:rsidR="00D5250C" w:rsidRPr="00F4711F" w:rsidTr="00F4711F">
        <w:tc>
          <w:tcPr>
            <w:tcW w:w="486"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7.</w:t>
            </w:r>
          </w:p>
        </w:tc>
        <w:tc>
          <w:tcPr>
            <w:tcW w:w="5042"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Подведение итогов проверки, составление аудиторского заключения</w:t>
            </w:r>
          </w:p>
        </w:tc>
        <w:tc>
          <w:tcPr>
            <w:tcW w:w="1985" w:type="dxa"/>
            <w:vAlign w:val="center"/>
          </w:tcPr>
          <w:p w:rsidR="00D5250C" w:rsidRPr="00F4711F" w:rsidRDefault="00D5250C"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22.02.08-25.02.08</w:t>
            </w:r>
          </w:p>
        </w:tc>
        <w:tc>
          <w:tcPr>
            <w:tcW w:w="1417" w:type="dxa"/>
            <w:vAlign w:val="center"/>
          </w:tcPr>
          <w:p w:rsidR="00D5250C"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r>
    </w:tbl>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p>
    <w:p w:rsidR="00E4793B" w:rsidRPr="00A02E4E" w:rsidRDefault="00D5250C"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 xml:space="preserve">ИП </w:t>
      </w:r>
      <w:r w:rsidR="00274323" w:rsidRPr="00A02E4E">
        <w:rPr>
          <w:rFonts w:ascii="Times New Roman" w:hAnsi="Times New Roman" w:cs="Times New Roman"/>
          <w:color w:val="auto"/>
          <w:sz w:val="28"/>
          <w:szCs w:val="28"/>
        </w:rPr>
        <w:t>Белова Л.А.</w:t>
      </w:r>
      <w:r w:rsidR="00E4793B" w:rsidRPr="00A02E4E">
        <w:rPr>
          <w:rFonts w:ascii="Times New Roman" w:hAnsi="Times New Roman" w:cs="Times New Roman"/>
          <w:color w:val="auto"/>
          <w:sz w:val="28"/>
          <w:szCs w:val="28"/>
        </w:rPr>
        <w:t>____________________</w:t>
      </w:r>
    </w:p>
    <w:p w:rsidR="001C565A" w:rsidRPr="00A02E4E" w:rsidRDefault="001C565A" w:rsidP="00A02E4E">
      <w:pPr>
        <w:spacing w:after="0" w:line="360" w:lineRule="auto"/>
        <w:ind w:firstLine="709"/>
        <w:jc w:val="both"/>
        <w:rPr>
          <w:rFonts w:ascii="Times New Roman" w:hAnsi="Times New Roman"/>
          <w:sz w:val="28"/>
          <w:szCs w:val="28"/>
        </w:rPr>
      </w:pPr>
    </w:p>
    <w:p w:rsidR="00E4793B" w:rsidRPr="00F4711F" w:rsidRDefault="00F4711F" w:rsidP="00F4711F">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E4793B" w:rsidRPr="00F4711F">
        <w:rPr>
          <w:rFonts w:ascii="Times New Roman" w:hAnsi="Times New Roman"/>
          <w:b/>
          <w:sz w:val="28"/>
          <w:szCs w:val="28"/>
        </w:rPr>
        <w:t xml:space="preserve">Приложение </w:t>
      </w:r>
      <w:r w:rsidR="00916F63" w:rsidRPr="00F4711F">
        <w:rPr>
          <w:rFonts w:ascii="Times New Roman" w:hAnsi="Times New Roman"/>
          <w:b/>
          <w:sz w:val="28"/>
          <w:szCs w:val="28"/>
        </w:rPr>
        <w:t>7</w:t>
      </w:r>
    </w:p>
    <w:p w:rsidR="00F4711F" w:rsidRPr="00A02E4E" w:rsidRDefault="00F4711F" w:rsidP="00A02E4E">
      <w:pPr>
        <w:spacing w:after="0" w:line="360" w:lineRule="auto"/>
        <w:ind w:firstLine="709"/>
        <w:jc w:val="both"/>
        <w:rPr>
          <w:rFonts w:ascii="Times New Roman" w:hAnsi="Times New Roman"/>
          <w:sz w:val="28"/>
          <w:szCs w:val="28"/>
        </w:rPr>
      </w:pP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Программа аудита</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Проверяемая организация</w:t>
      </w:r>
      <w:r w:rsidR="00A02E4E">
        <w:rPr>
          <w:noProof/>
          <w:snapToGrid w:val="0"/>
          <w:color w:val="auto"/>
        </w:rPr>
        <w:t xml:space="preserve"> </w:t>
      </w:r>
      <w:r w:rsidRPr="00A02E4E">
        <w:rPr>
          <w:noProof/>
          <w:snapToGrid w:val="0"/>
          <w:color w:val="auto"/>
        </w:rPr>
        <w:t>ООО «</w:t>
      </w:r>
      <w:r w:rsidR="00324EEB" w:rsidRPr="00A02E4E">
        <w:rPr>
          <w:noProof/>
          <w:snapToGrid w:val="0"/>
          <w:color w:val="auto"/>
        </w:rPr>
        <w:t>ПОЛ</w:t>
      </w:r>
      <w:r w:rsidR="0019360A" w:rsidRPr="00A02E4E">
        <w:rPr>
          <w:noProof/>
          <w:snapToGrid w:val="0"/>
          <w:color w:val="auto"/>
        </w:rPr>
        <w:t>ЕТ</w:t>
      </w:r>
      <w:r w:rsidRPr="00A02E4E">
        <w:rPr>
          <w:noProof/>
          <w:snapToGrid w:val="0"/>
          <w:color w:val="auto"/>
        </w:rPr>
        <w:t>»</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Период аудита</w:t>
      </w:r>
      <w:r w:rsidR="00A02E4E">
        <w:rPr>
          <w:noProof/>
          <w:snapToGrid w:val="0"/>
          <w:color w:val="auto"/>
        </w:rPr>
        <w:t xml:space="preserve"> </w:t>
      </w:r>
      <w:r w:rsidRPr="00A02E4E">
        <w:rPr>
          <w:color w:val="auto"/>
        </w:rPr>
        <w:t>с 2</w:t>
      </w:r>
      <w:r w:rsidR="00324EEB" w:rsidRPr="00A02E4E">
        <w:rPr>
          <w:color w:val="auto"/>
        </w:rPr>
        <w:t>5</w:t>
      </w:r>
      <w:r w:rsidRPr="00A02E4E">
        <w:rPr>
          <w:color w:val="auto"/>
        </w:rPr>
        <w:t>.01.08г. по 2</w:t>
      </w:r>
      <w:r w:rsidR="00324EEB" w:rsidRPr="00A02E4E">
        <w:rPr>
          <w:color w:val="auto"/>
        </w:rPr>
        <w:t>5</w:t>
      </w:r>
      <w:r w:rsidRPr="00A02E4E">
        <w:rPr>
          <w:color w:val="auto"/>
        </w:rPr>
        <w:t>.02.08</w:t>
      </w:r>
      <w:r w:rsidRPr="00A02E4E">
        <w:rPr>
          <w:noProof/>
          <w:snapToGrid w:val="0"/>
          <w:color w:val="auto"/>
        </w:rPr>
        <w:t>г</w:t>
      </w:r>
      <w:r w:rsidRPr="00A02E4E">
        <w:rPr>
          <w:color w:val="auto"/>
        </w:rPr>
        <w:t>.</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Количество человеко-часов</w:t>
      </w:r>
      <w:r w:rsidR="00A02E4E">
        <w:rPr>
          <w:noProof/>
          <w:snapToGrid w:val="0"/>
          <w:color w:val="auto"/>
        </w:rPr>
        <w:t xml:space="preserve"> </w:t>
      </w:r>
      <w:r w:rsidRPr="00A02E4E">
        <w:rPr>
          <w:noProof/>
          <w:snapToGrid w:val="0"/>
          <w:color w:val="auto"/>
        </w:rPr>
        <w:t>120 человеко-часов</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Руководитель аудиторской группы</w:t>
      </w:r>
      <w:r w:rsidR="00A02E4E">
        <w:rPr>
          <w:noProof/>
          <w:snapToGrid w:val="0"/>
          <w:color w:val="auto"/>
        </w:rPr>
        <w:t xml:space="preserve"> </w:t>
      </w:r>
      <w:r w:rsidR="00274323" w:rsidRPr="00A02E4E">
        <w:rPr>
          <w:color w:val="auto"/>
        </w:rPr>
        <w:t>Белова Л.А.</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Состав аудиторской группы</w:t>
      </w:r>
      <w:r w:rsidR="00A02E4E">
        <w:rPr>
          <w:color w:val="auto"/>
        </w:rPr>
        <w:t xml:space="preserve"> </w:t>
      </w:r>
      <w:r w:rsidR="00274323" w:rsidRPr="00A02E4E">
        <w:rPr>
          <w:color w:val="auto"/>
        </w:rPr>
        <w:t>Белова Л.А.</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Планируемый аудиторский риск</w:t>
      </w:r>
      <w:r w:rsidR="00A02E4E">
        <w:rPr>
          <w:noProof/>
          <w:snapToGrid w:val="0"/>
          <w:color w:val="auto"/>
        </w:rPr>
        <w:t xml:space="preserve"> </w:t>
      </w:r>
      <w:r w:rsidR="000618BE" w:rsidRPr="00A02E4E">
        <w:rPr>
          <w:noProof/>
          <w:snapToGrid w:val="0"/>
          <w:color w:val="auto"/>
        </w:rPr>
        <w:t>4</w:t>
      </w:r>
      <w:r w:rsidRPr="00A02E4E">
        <w:rPr>
          <w:noProof/>
          <w:snapToGrid w:val="0"/>
          <w:color w:val="auto"/>
        </w:rPr>
        <w:t>%</w:t>
      </w:r>
    </w:p>
    <w:p w:rsidR="00E4793B" w:rsidRPr="00A02E4E" w:rsidRDefault="00E4793B" w:rsidP="00A02E4E">
      <w:pPr>
        <w:pStyle w:val="22"/>
        <w:widowControl w:val="0"/>
        <w:spacing w:after="0" w:line="360" w:lineRule="auto"/>
        <w:ind w:left="0" w:firstLine="709"/>
        <w:jc w:val="both"/>
        <w:rPr>
          <w:noProof/>
          <w:snapToGrid w:val="0"/>
          <w:color w:val="auto"/>
        </w:rPr>
      </w:pPr>
      <w:r w:rsidRPr="00A02E4E">
        <w:rPr>
          <w:noProof/>
          <w:snapToGrid w:val="0"/>
          <w:color w:val="auto"/>
        </w:rPr>
        <w:t>Планируемый уровень существенности</w:t>
      </w:r>
      <w:r w:rsidR="00A02E4E">
        <w:rPr>
          <w:noProof/>
          <w:snapToGrid w:val="0"/>
          <w:color w:val="auto"/>
        </w:rPr>
        <w:t xml:space="preserve"> </w:t>
      </w:r>
      <w:r w:rsidRPr="00A02E4E">
        <w:rPr>
          <w:noProof/>
          <w:snapToGrid w:val="0"/>
          <w:color w:val="auto"/>
        </w:rPr>
        <w:t>253</w:t>
      </w:r>
      <w:r w:rsidR="000618BE" w:rsidRPr="00A02E4E">
        <w:rPr>
          <w:noProof/>
          <w:snapToGrid w:val="0"/>
          <w:color w:val="auto"/>
        </w:rPr>
        <w:t>5</w:t>
      </w:r>
      <w:r w:rsidRPr="00A02E4E">
        <w:rPr>
          <w:noProof/>
          <w:snapToGrid w:val="0"/>
          <w:color w:val="auto"/>
        </w:rPr>
        <w:t xml:space="preserve"> тыс. руб.</w:t>
      </w:r>
    </w:p>
    <w:p w:rsidR="00E4793B" w:rsidRPr="00A02E4E" w:rsidRDefault="00E4793B" w:rsidP="00A02E4E">
      <w:pPr>
        <w:pStyle w:val="22"/>
        <w:widowControl w:val="0"/>
        <w:spacing w:after="0" w:line="360" w:lineRule="auto"/>
        <w:ind w:left="0" w:firstLine="709"/>
        <w:jc w:val="both"/>
        <w:rPr>
          <w:noProof/>
          <w:snapToGrid w:val="0"/>
          <w:color w:val="auto"/>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
        <w:gridCol w:w="3872"/>
        <w:gridCol w:w="1361"/>
        <w:gridCol w:w="1338"/>
        <w:gridCol w:w="2262"/>
      </w:tblGrid>
      <w:tr w:rsidR="00040F50" w:rsidRPr="00F4711F" w:rsidTr="00F4711F">
        <w:tc>
          <w:tcPr>
            <w:tcW w:w="487"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 п/п</w:t>
            </w:r>
          </w:p>
        </w:tc>
        <w:tc>
          <w:tcPr>
            <w:tcW w:w="0" w:type="auto"/>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Планируемые виды работ</w:t>
            </w:r>
          </w:p>
        </w:tc>
        <w:tc>
          <w:tcPr>
            <w:tcW w:w="0" w:type="auto"/>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Период проведения</w:t>
            </w:r>
          </w:p>
        </w:tc>
        <w:tc>
          <w:tcPr>
            <w:tcW w:w="0" w:type="auto"/>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Исполнитель</w:t>
            </w:r>
          </w:p>
        </w:tc>
        <w:tc>
          <w:tcPr>
            <w:tcW w:w="2262" w:type="dxa"/>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Рабочие документы</w:t>
            </w:r>
          </w:p>
        </w:tc>
      </w:tr>
      <w:tr w:rsidR="00040F50" w:rsidRPr="00F4711F" w:rsidTr="00F4711F">
        <w:tc>
          <w:tcPr>
            <w:tcW w:w="487"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1.</w:t>
            </w:r>
          </w:p>
        </w:tc>
        <w:tc>
          <w:tcPr>
            <w:tcW w:w="0" w:type="auto"/>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Планирование аудиторской проверки и проведение подготовительных работ</w:t>
            </w:r>
          </w:p>
        </w:tc>
        <w:tc>
          <w:tcPr>
            <w:tcW w:w="0" w:type="auto"/>
            <w:vAlign w:val="center"/>
          </w:tcPr>
          <w:p w:rsidR="00E4793B" w:rsidRPr="00F4711F" w:rsidRDefault="00324EE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25.01.08-27.01.08</w:t>
            </w:r>
          </w:p>
        </w:tc>
        <w:tc>
          <w:tcPr>
            <w:tcW w:w="0" w:type="auto"/>
            <w:vAlign w:val="center"/>
          </w:tcPr>
          <w:p w:rsidR="00E4793B" w:rsidRPr="00F4711F" w:rsidRDefault="00274323" w:rsidP="00F4711F">
            <w:pPr>
              <w:pStyle w:val="22"/>
              <w:widowControl w:val="0"/>
              <w:spacing w:after="0" w:line="360" w:lineRule="auto"/>
              <w:ind w:left="0"/>
              <w:jc w:val="both"/>
              <w:rPr>
                <w:noProof/>
                <w:snapToGrid w:val="0"/>
                <w:color w:val="auto"/>
                <w:sz w:val="20"/>
                <w:szCs w:val="20"/>
              </w:rPr>
            </w:pPr>
            <w:r w:rsidRPr="00F4711F">
              <w:rPr>
                <w:color w:val="auto"/>
                <w:sz w:val="20"/>
                <w:szCs w:val="20"/>
              </w:rPr>
              <w:t>Белова Л.А.</w:t>
            </w:r>
          </w:p>
        </w:tc>
        <w:tc>
          <w:tcPr>
            <w:tcW w:w="2262" w:type="dxa"/>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p>
        </w:tc>
      </w:tr>
      <w:tr w:rsidR="00040F50" w:rsidRPr="00F4711F" w:rsidTr="00F4711F">
        <w:tc>
          <w:tcPr>
            <w:tcW w:w="487" w:type="dxa"/>
            <w:vAlign w:val="center"/>
          </w:tcPr>
          <w:p w:rsidR="00E4793B" w:rsidRPr="00F4711F" w:rsidRDefault="001C565A"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2.</w:t>
            </w:r>
          </w:p>
        </w:tc>
        <w:tc>
          <w:tcPr>
            <w:tcW w:w="0" w:type="auto"/>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 xml:space="preserve">Проверка отчетной документации по </w:t>
            </w:r>
            <w:r w:rsidR="001C565A" w:rsidRPr="00F4711F">
              <w:rPr>
                <w:noProof/>
                <w:snapToGrid w:val="0"/>
                <w:color w:val="auto"/>
                <w:sz w:val="20"/>
                <w:szCs w:val="20"/>
              </w:rPr>
              <w:t xml:space="preserve">учету готовой продукции и ее реализации </w:t>
            </w:r>
            <w:r w:rsidRPr="00F4711F">
              <w:rPr>
                <w:noProof/>
                <w:snapToGrid w:val="0"/>
                <w:color w:val="auto"/>
                <w:sz w:val="20"/>
                <w:szCs w:val="20"/>
              </w:rPr>
              <w:t>на правильность оформления</w:t>
            </w:r>
            <w:r w:rsidR="001C565A" w:rsidRPr="00F4711F">
              <w:rPr>
                <w:noProof/>
                <w:snapToGrid w:val="0"/>
                <w:color w:val="auto"/>
                <w:sz w:val="20"/>
                <w:szCs w:val="20"/>
              </w:rPr>
              <w:t xml:space="preserve"> и по существу</w:t>
            </w:r>
          </w:p>
        </w:tc>
        <w:tc>
          <w:tcPr>
            <w:tcW w:w="0" w:type="auto"/>
            <w:vAlign w:val="center"/>
          </w:tcPr>
          <w:p w:rsidR="00E4793B" w:rsidRPr="00F4711F" w:rsidRDefault="001C565A"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28.01.08-2.02.08</w:t>
            </w:r>
          </w:p>
        </w:tc>
        <w:tc>
          <w:tcPr>
            <w:tcW w:w="0" w:type="auto"/>
            <w:vAlign w:val="center"/>
          </w:tcPr>
          <w:p w:rsidR="00E4793B"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E4793B" w:rsidRPr="00F4711F" w:rsidRDefault="001C565A" w:rsidP="00F4711F">
            <w:pPr>
              <w:spacing w:after="0" w:line="360" w:lineRule="auto"/>
              <w:jc w:val="both"/>
              <w:rPr>
                <w:rFonts w:ascii="Times New Roman" w:hAnsi="Times New Roman"/>
                <w:sz w:val="20"/>
                <w:szCs w:val="20"/>
              </w:rPr>
            </w:pPr>
            <w:r w:rsidRPr="00F4711F">
              <w:rPr>
                <w:rFonts w:ascii="Times New Roman" w:hAnsi="Times New Roman"/>
                <w:sz w:val="20"/>
                <w:szCs w:val="20"/>
              </w:rPr>
              <w:t>Договоры на поставку продукции, прейскуранты цен, накладные, товарные накладные, и т.д.</w:t>
            </w:r>
          </w:p>
        </w:tc>
      </w:tr>
      <w:tr w:rsidR="00E4793B" w:rsidRPr="00F4711F" w:rsidTr="00F4711F">
        <w:tc>
          <w:tcPr>
            <w:tcW w:w="8505" w:type="dxa"/>
            <w:gridSpan w:val="5"/>
          </w:tcPr>
          <w:p w:rsidR="00E4793B" w:rsidRPr="00F4711F" w:rsidRDefault="00554970" w:rsidP="00F4711F">
            <w:pPr>
              <w:spacing w:after="0" w:line="360" w:lineRule="auto"/>
              <w:jc w:val="both"/>
              <w:rPr>
                <w:rFonts w:ascii="Times New Roman" w:hAnsi="Times New Roman"/>
                <w:noProof/>
                <w:snapToGrid w:val="0"/>
                <w:sz w:val="20"/>
                <w:szCs w:val="20"/>
              </w:rPr>
            </w:pPr>
            <w:r w:rsidRPr="00F4711F">
              <w:rPr>
                <w:rFonts w:ascii="Times New Roman" w:hAnsi="Times New Roman"/>
                <w:noProof/>
                <w:snapToGrid w:val="0"/>
                <w:sz w:val="20"/>
                <w:szCs w:val="20"/>
              </w:rPr>
              <w:t>3</w:t>
            </w:r>
            <w:r w:rsidR="001C565A" w:rsidRPr="00F4711F">
              <w:rPr>
                <w:rFonts w:ascii="Times New Roman" w:hAnsi="Times New Roman"/>
                <w:noProof/>
                <w:snapToGrid w:val="0"/>
                <w:sz w:val="20"/>
                <w:szCs w:val="20"/>
              </w:rPr>
              <w:t xml:space="preserve"> Аудит учета готовой продукции</w:t>
            </w:r>
          </w:p>
        </w:tc>
      </w:tr>
      <w:tr w:rsidR="00762E27" w:rsidRPr="00F4711F" w:rsidTr="00F4711F">
        <w:tc>
          <w:tcPr>
            <w:tcW w:w="487" w:type="dxa"/>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3.1</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соответствия фактической оценки готовой продукции методу оценки, установленному учетной политикой</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3.02.08-4.02.08</w:t>
            </w:r>
          </w:p>
        </w:tc>
        <w:tc>
          <w:tcPr>
            <w:tcW w:w="0" w:type="auto"/>
            <w:vAlign w:val="center"/>
          </w:tcPr>
          <w:p w:rsidR="00762E27"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762E27" w:rsidRPr="00F4711F" w:rsidRDefault="00762E27" w:rsidP="00F4711F">
            <w:pPr>
              <w:spacing w:after="0" w:line="360" w:lineRule="auto"/>
              <w:jc w:val="both"/>
              <w:rPr>
                <w:rFonts w:ascii="Times New Roman" w:hAnsi="Times New Roman"/>
                <w:noProof/>
                <w:snapToGrid w:val="0"/>
                <w:sz w:val="20"/>
                <w:szCs w:val="20"/>
              </w:rPr>
            </w:pPr>
            <w:r w:rsidRPr="00F4711F">
              <w:rPr>
                <w:rFonts w:ascii="Times New Roman" w:hAnsi="Times New Roman"/>
                <w:sz w:val="20"/>
                <w:szCs w:val="20"/>
              </w:rPr>
              <w:t>Положение об учетной политике предприятия,</w:t>
            </w:r>
            <w:r w:rsidR="00A02E4E" w:rsidRPr="00F4711F">
              <w:rPr>
                <w:rFonts w:ascii="Times New Roman" w:hAnsi="Times New Roman"/>
                <w:sz w:val="20"/>
                <w:szCs w:val="20"/>
              </w:rPr>
              <w:t xml:space="preserve"> </w:t>
            </w:r>
            <w:r w:rsidRPr="00F4711F">
              <w:rPr>
                <w:rFonts w:ascii="Times New Roman" w:hAnsi="Times New Roman"/>
                <w:sz w:val="20"/>
                <w:szCs w:val="20"/>
              </w:rPr>
              <w:t>порядок расчета себестоимости продукции</w:t>
            </w:r>
          </w:p>
        </w:tc>
      </w:tr>
      <w:tr w:rsidR="00762E27" w:rsidRPr="00F4711F" w:rsidTr="00F4711F">
        <w:tc>
          <w:tcPr>
            <w:tcW w:w="487" w:type="dxa"/>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3.2</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соответствия оценки отгруженной продукции методу оценки, установленному учетной политикой предприятия</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5.02.08-6.02.08</w:t>
            </w:r>
          </w:p>
        </w:tc>
        <w:tc>
          <w:tcPr>
            <w:tcW w:w="0" w:type="auto"/>
            <w:vAlign w:val="center"/>
          </w:tcPr>
          <w:p w:rsidR="00762E27"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762E27" w:rsidRPr="00F4711F" w:rsidRDefault="00762E27" w:rsidP="00F4711F">
            <w:pPr>
              <w:spacing w:after="0" w:line="360" w:lineRule="auto"/>
              <w:jc w:val="both"/>
              <w:rPr>
                <w:rFonts w:ascii="Times New Roman" w:hAnsi="Times New Roman"/>
                <w:noProof/>
                <w:snapToGrid w:val="0"/>
                <w:sz w:val="20"/>
                <w:szCs w:val="20"/>
              </w:rPr>
            </w:pPr>
            <w:r w:rsidRPr="00F4711F">
              <w:rPr>
                <w:rFonts w:ascii="Times New Roman" w:hAnsi="Times New Roman"/>
                <w:sz w:val="20"/>
                <w:szCs w:val="20"/>
              </w:rPr>
              <w:t>Положение об учетной политике предприятия,</w:t>
            </w:r>
            <w:r w:rsidR="00A02E4E" w:rsidRPr="00F4711F">
              <w:rPr>
                <w:rFonts w:ascii="Times New Roman" w:hAnsi="Times New Roman"/>
                <w:sz w:val="20"/>
                <w:szCs w:val="20"/>
              </w:rPr>
              <w:t xml:space="preserve"> </w:t>
            </w:r>
            <w:r w:rsidRPr="00F4711F">
              <w:rPr>
                <w:rFonts w:ascii="Times New Roman" w:hAnsi="Times New Roman"/>
                <w:sz w:val="20"/>
                <w:szCs w:val="20"/>
              </w:rPr>
              <w:t>товарные накладные, кассовые документы о поступлении выручки</w:t>
            </w:r>
          </w:p>
        </w:tc>
      </w:tr>
      <w:tr w:rsidR="00040F50" w:rsidRPr="00F4711F" w:rsidTr="00F4711F">
        <w:tc>
          <w:tcPr>
            <w:tcW w:w="487" w:type="dxa"/>
            <w:vAlign w:val="center"/>
          </w:tcPr>
          <w:p w:rsidR="00E4793B" w:rsidRPr="00F4711F" w:rsidRDefault="00554970"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3</w:t>
            </w:r>
            <w:r w:rsidR="00E4793B" w:rsidRPr="00F4711F">
              <w:rPr>
                <w:noProof/>
                <w:snapToGrid w:val="0"/>
                <w:color w:val="auto"/>
                <w:sz w:val="20"/>
                <w:szCs w:val="20"/>
              </w:rPr>
              <w:t>.3</w:t>
            </w:r>
          </w:p>
        </w:tc>
        <w:tc>
          <w:tcPr>
            <w:tcW w:w="0" w:type="auto"/>
            <w:vAlign w:val="center"/>
          </w:tcPr>
          <w:p w:rsidR="00E4793B" w:rsidRPr="00F4711F" w:rsidRDefault="00E4793B"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 xml:space="preserve">Проверка </w:t>
            </w:r>
            <w:r w:rsidR="0019360A" w:rsidRPr="00F4711F">
              <w:rPr>
                <w:noProof/>
                <w:snapToGrid w:val="0"/>
                <w:color w:val="auto"/>
                <w:sz w:val="20"/>
                <w:szCs w:val="20"/>
              </w:rPr>
              <w:t>правильности отражения в учете продукции выработанной из давальческого сырья</w:t>
            </w:r>
          </w:p>
        </w:tc>
        <w:tc>
          <w:tcPr>
            <w:tcW w:w="0" w:type="auto"/>
            <w:vAlign w:val="center"/>
          </w:tcPr>
          <w:p w:rsidR="00E4793B" w:rsidRPr="00F4711F" w:rsidRDefault="0019360A"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6.02.08-7.02.08</w:t>
            </w:r>
          </w:p>
        </w:tc>
        <w:tc>
          <w:tcPr>
            <w:tcW w:w="0" w:type="auto"/>
            <w:vAlign w:val="center"/>
          </w:tcPr>
          <w:p w:rsidR="00E4793B" w:rsidRPr="00F4711F" w:rsidRDefault="00274323" w:rsidP="00F4711F">
            <w:pPr>
              <w:spacing w:after="0" w:line="360" w:lineRule="auto"/>
              <w:jc w:val="both"/>
              <w:rPr>
                <w:rFonts w:ascii="Times New Roman" w:hAnsi="Times New Roman"/>
                <w:noProof/>
                <w:snapToGrid w:val="0"/>
                <w:sz w:val="20"/>
                <w:szCs w:val="20"/>
              </w:rPr>
            </w:pPr>
            <w:r w:rsidRPr="00F4711F">
              <w:rPr>
                <w:rFonts w:ascii="Times New Roman" w:hAnsi="Times New Roman"/>
                <w:sz w:val="20"/>
                <w:szCs w:val="20"/>
              </w:rPr>
              <w:t>Белова Л.А.</w:t>
            </w:r>
          </w:p>
        </w:tc>
        <w:tc>
          <w:tcPr>
            <w:tcW w:w="2262" w:type="dxa"/>
            <w:vAlign w:val="center"/>
          </w:tcPr>
          <w:p w:rsidR="00E4793B" w:rsidRPr="00F4711F" w:rsidRDefault="00554970" w:rsidP="00F4711F">
            <w:pPr>
              <w:spacing w:after="0" w:line="360" w:lineRule="auto"/>
              <w:jc w:val="both"/>
              <w:rPr>
                <w:rFonts w:ascii="Times New Roman" w:hAnsi="Times New Roman"/>
                <w:noProof/>
                <w:snapToGrid w:val="0"/>
                <w:sz w:val="20"/>
                <w:szCs w:val="20"/>
              </w:rPr>
            </w:pPr>
            <w:r w:rsidRPr="00F4711F">
              <w:rPr>
                <w:rFonts w:ascii="Times New Roman" w:hAnsi="Times New Roman"/>
                <w:sz w:val="20"/>
                <w:szCs w:val="20"/>
              </w:rPr>
              <w:t>Положение об учетной политике предприятия,</w:t>
            </w:r>
            <w:r w:rsidR="00A02E4E" w:rsidRPr="00F4711F">
              <w:rPr>
                <w:rFonts w:ascii="Times New Roman" w:hAnsi="Times New Roman"/>
                <w:sz w:val="20"/>
                <w:szCs w:val="20"/>
              </w:rPr>
              <w:t xml:space="preserve"> </w:t>
            </w:r>
            <w:r w:rsidRPr="00F4711F">
              <w:rPr>
                <w:rFonts w:ascii="Times New Roman" w:hAnsi="Times New Roman"/>
                <w:sz w:val="20"/>
                <w:szCs w:val="20"/>
              </w:rPr>
              <w:t>порядок расчета себестоимости продукции, регистры бухгалтерского учета</w:t>
            </w:r>
          </w:p>
        </w:tc>
      </w:tr>
      <w:tr w:rsidR="00E4793B" w:rsidRPr="00F4711F" w:rsidTr="00F4711F">
        <w:tc>
          <w:tcPr>
            <w:tcW w:w="8505" w:type="dxa"/>
            <w:gridSpan w:val="5"/>
            <w:vAlign w:val="center"/>
          </w:tcPr>
          <w:p w:rsidR="00E4793B" w:rsidRPr="00F4711F" w:rsidRDefault="00554970" w:rsidP="00F4711F">
            <w:pPr>
              <w:spacing w:after="0" w:line="360" w:lineRule="auto"/>
              <w:jc w:val="both"/>
              <w:rPr>
                <w:rFonts w:ascii="Times New Roman" w:hAnsi="Times New Roman"/>
                <w:noProof/>
                <w:snapToGrid w:val="0"/>
                <w:sz w:val="20"/>
                <w:szCs w:val="20"/>
              </w:rPr>
            </w:pPr>
            <w:r w:rsidRPr="00F4711F">
              <w:rPr>
                <w:rFonts w:ascii="Times New Roman" w:hAnsi="Times New Roman"/>
                <w:noProof/>
                <w:snapToGrid w:val="0"/>
                <w:sz w:val="20"/>
                <w:szCs w:val="20"/>
              </w:rPr>
              <w:t>4</w:t>
            </w:r>
            <w:r w:rsidR="00E4793B" w:rsidRPr="00F4711F">
              <w:rPr>
                <w:rFonts w:ascii="Times New Roman" w:hAnsi="Times New Roman"/>
                <w:noProof/>
                <w:snapToGrid w:val="0"/>
                <w:sz w:val="20"/>
                <w:szCs w:val="20"/>
              </w:rPr>
              <w:t>.</w:t>
            </w:r>
            <w:r w:rsidR="001C565A" w:rsidRPr="00F4711F">
              <w:rPr>
                <w:rFonts w:ascii="Times New Roman" w:hAnsi="Times New Roman"/>
                <w:noProof/>
                <w:snapToGrid w:val="0"/>
                <w:sz w:val="20"/>
                <w:szCs w:val="20"/>
              </w:rPr>
              <w:t xml:space="preserve"> Аудит учета отгруженной и реализованой продукции</w:t>
            </w:r>
          </w:p>
        </w:tc>
      </w:tr>
      <w:tr w:rsidR="00762E27" w:rsidRPr="00F4711F" w:rsidTr="00F4711F">
        <w:tc>
          <w:tcPr>
            <w:tcW w:w="487" w:type="dxa"/>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4.1</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полноты отражения в учете выпущенной продукции</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8.02.08-9.02.08</w:t>
            </w:r>
          </w:p>
        </w:tc>
        <w:tc>
          <w:tcPr>
            <w:tcW w:w="0" w:type="auto"/>
            <w:vAlign w:val="center"/>
          </w:tcPr>
          <w:p w:rsidR="00762E27"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762E27" w:rsidRPr="00F4711F" w:rsidRDefault="00762E27" w:rsidP="00F4711F">
            <w:pPr>
              <w:spacing w:after="0" w:line="360" w:lineRule="auto"/>
              <w:jc w:val="both"/>
              <w:rPr>
                <w:rFonts w:ascii="Times New Roman" w:hAnsi="Times New Roman"/>
                <w:noProof/>
                <w:snapToGrid w:val="0"/>
                <w:sz w:val="20"/>
                <w:szCs w:val="20"/>
              </w:rPr>
            </w:pPr>
            <w:r w:rsidRPr="00F4711F">
              <w:rPr>
                <w:rFonts w:ascii="Times New Roman" w:hAnsi="Times New Roman"/>
                <w:sz w:val="20"/>
                <w:szCs w:val="20"/>
              </w:rPr>
              <w:t>Порядок расчета себестоимости продукции, регистры бухгалтерского учета</w:t>
            </w:r>
          </w:p>
        </w:tc>
      </w:tr>
      <w:tr w:rsidR="00762E27" w:rsidRPr="00F4711F" w:rsidTr="00F4711F">
        <w:tc>
          <w:tcPr>
            <w:tcW w:w="487" w:type="dxa"/>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4.2</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полноты отражения в учете отгруженной и реализованной</w:t>
            </w:r>
            <w:r w:rsidR="00A02E4E" w:rsidRPr="00F4711F">
              <w:rPr>
                <w:noProof/>
                <w:snapToGrid w:val="0"/>
                <w:color w:val="auto"/>
                <w:sz w:val="20"/>
                <w:szCs w:val="20"/>
              </w:rPr>
              <w:t xml:space="preserve"> </w:t>
            </w:r>
            <w:r w:rsidRPr="00F4711F">
              <w:rPr>
                <w:noProof/>
                <w:snapToGrid w:val="0"/>
                <w:color w:val="auto"/>
                <w:sz w:val="20"/>
                <w:szCs w:val="20"/>
              </w:rPr>
              <w:t>продукции</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10.02.08-12.02.08</w:t>
            </w:r>
          </w:p>
        </w:tc>
        <w:tc>
          <w:tcPr>
            <w:tcW w:w="0" w:type="auto"/>
            <w:vAlign w:val="center"/>
          </w:tcPr>
          <w:p w:rsidR="00762E27"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762E27" w:rsidRPr="00F4711F" w:rsidRDefault="00762E27" w:rsidP="00F4711F">
            <w:pPr>
              <w:spacing w:after="0" w:line="360" w:lineRule="auto"/>
              <w:jc w:val="both"/>
              <w:rPr>
                <w:rFonts w:ascii="Times New Roman" w:hAnsi="Times New Roman"/>
                <w:sz w:val="20"/>
                <w:szCs w:val="20"/>
              </w:rPr>
            </w:pPr>
            <w:r w:rsidRPr="00F4711F">
              <w:rPr>
                <w:rFonts w:ascii="Times New Roman" w:hAnsi="Times New Roman"/>
                <w:sz w:val="20"/>
                <w:szCs w:val="20"/>
              </w:rPr>
              <w:t>Порядок расчета себестоимости продукции, регистры бухгалтерского учета, товарные накладные, доверенности покупателей, счет-фактура</w:t>
            </w:r>
          </w:p>
        </w:tc>
      </w:tr>
      <w:tr w:rsidR="00E4793B" w:rsidRPr="00F4711F" w:rsidTr="00F4711F">
        <w:tc>
          <w:tcPr>
            <w:tcW w:w="8505" w:type="dxa"/>
            <w:gridSpan w:val="5"/>
            <w:vAlign w:val="center"/>
          </w:tcPr>
          <w:p w:rsidR="00E4793B" w:rsidRPr="00F4711F" w:rsidRDefault="00E4793B" w:rsidP="00F4711F">
            <w:pPr>
              <w:spacing w:after="0" w:line="360" w:lineRule="auto"/>
              <w:jc w:val="both"/>
              <w:rPr>
                <w:rFonts w:ascii="Times New Roman" w:hAnsi="Times New Roman"/>
                <w:noProof/>
                <w:snapToGrid w:val="0"/>
                <w:sz w:val="20"/>
                <w:szCs w:val="20"/>
              </w:rPr>
            </w:pPr>
            <w:r w:rsidRPr="00F4711F">
              <w:rPr>
                <w:rFonts w:ascii="Times New Roman" w:hAnsi="Times New Roman"/>
                <w:noProof/>
                <w:snapToGrid w:val="0"/>
                <w:sz w:val="20"/>
                <w:szCs w:val="20"/>
              </w:rPr>
              <w:t>6.</w:t>
            </w:r>
            <w:r w:rsidR="001C565A" w:rsidRPr="00F4711F">
              <w:rPr>
                <w:rFonts w:ascii="Times New Roman" w:hAnsi="Times New Roman"/>
                <w:noProof/>
                <w:snapToGrid w:val="0"/>
                <w:sz w:val="20"/>
                <w:szCs w:val="20"/>
              </w:rPr>
              <w:t xml:space="preserve"> Аудит складского учета</w:t>
            </w:r>
          </w:p>
        </w:tc>
      </w:tr>
      <w:tr w:rsidR="00762E27" w:rsidRPr="00F4711F" w:rsidTr="00F4711F">
        <w:tc>
          <w:tcPr>
            <w:tcW w:w="487" w:type="dxa"/>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6.1</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правильности складского учетк готовой продукции</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13.02.08-14.02.08</w:t>
            </w:r>
          </w:p>
        </w:tc>
        <w:tc>
          <w:tcPr>
            <w:tcW w:w="0" w:type="auto"/>
            <w:vAlign w:val="center"/>
          </w:tcPr>
          <w:p w:rsidR="00762E27"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762E27" w:rsidRPr="00F4711F" w:rsidRDefault="00762E27" w:rsidP="00F4711F">
            <w:pPr>
              <w:spacing w:after="0" w:line="360" w:lineRule="auto"/>
              <w:jc w:val="both"/>
              <w:rPr>
                <w:rFonts w:ascii="Times New Roman" w:hAnsi="Times New Roman"/>
                <w:noProof/>
                <w:snapToGrid w:val="0"/>
                <w:sz w:val="20"/>
                <w:szCs w:val="20"/>
              </w:rPr>
            </w:pPr>
            <w:r w:rsidRPr="00F4711F">
              <w:rPr>
                <w:rFonts w:ascii="Times New Roman" w:hAnsi="Times New Roman"/>
                <w:noProof/>
                <w:snapToGrid w:val="0"/>
                <w:sz w:val="20"/>
                <w:szCs w:val="20"/>
              </w:rPr>
              <w:t>Накладные по сдаче на склад готовой продукции, акт сдачи продукции, карточка складского учета</w:t>
            </w:r>
          </w:p>
        </w:tc>
      </w:tr>
      <w:tr w:rsidR="00762E27" w:rsidRPr="00F4711F" w:rsidTr="00F4711F">
        <w:tc>
          <w:tcPr>
            <w:tcW w:w="487" w:type="dxa"/>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6.2</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правильности отражения в учете</w:t>
            </w:r>
            <w:r w:rsidR="00A02E4E" w:rsidRPr="00F4711F">
              <w:rPr>
                <w:noProof/>
                <w:snapToGrid w:val="0"/>
                <w:color w:val="auto"/>
                <w:sz w:val="20"/>
                <w:szCs w:val="20"/>
              </w:rPr>
              <w:t xml:space="preserve"> </w:t>
            </w:r>
            <w:r w:rsidRPr="00F4711F">
              <w:rPr>
                <w:noProof/>
                <w:snapToGrid w:val="0"/>
                <w:color w:val="auto"/>
                <w:sz w:val="20"/>
                <w:szCs w:val="20"/>
              </w:rPr>
              <w:t>результатов инвентаризации готовой продукции</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15.02.08-16.02.08</w:t>
            </w:r>
          </w:p>
        </w:tc>
        <w:tc>
          <w:tcPr>
            <w:tcW w:w="0" w:type="auto"/>
            <w:vAlign w:val="center"/>
          </w:tcPr>
          <w:p w:rsidR="00762E27"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762E27" w:rsidRPr="00F4711F" w:rsidRDefault="00762E27" w:rsidP="00F4711F">
            <w:pPr>
              <w:spacing w:after="0" w:line="360" w:lineRule="auto"/>
              <w:jc w:val="both"/>
              <w:rPr>
                <w:rFonts w:ascii="Times New Roman" w:hAnsi="Times New Roman"/>
                <w:noProof/>
                <w:snapToGrid w:val="0"/>
                <w:sz w:val="20"/>
                <w:szCs w:val="20"/>
              </w:rPr>
            </w:pPr>
            <w:r w:rsidRPr="00F4711F">
              <w:rPr>
                <w:rFonts w:ascii="Times New Roman" w:hAnsi="Times New Roman"/>
                <w:noProof/>
                <w:snapToGrid w:val="0"/>
                <w:sz w:val="20"/>
                <w:szCs w:val="20"/>
              </w:rPr>
              <w:t>Приказы руководителя предприятия, описи, инвентарная отчетность, регистры бухгалтерского учета</w:t>
            </w:r>
          </w:p>
        </w:tc>
      </w:tr>
      <w:tr w:rsidR="00E4793B" w:rsidRPr="00F4711F" w:rsidTr="00F4711F">
        <w:tc>
          <w:tcPr>
            <w:tcW w:w="8505" w:type="dxa"/>
            <w:gridSpan w:val="5"/>
            <w:vAlign w:val="center"/>
          </w:tcPr>
          <w:p w:rsidR="00E4793B" w:rsidRPr="00F4711F" w:rsidRDefault="00E4793B" w:rsidP="00F4711F">
            <w:pPr>
              <w:spacing w:after="0" w:line="360" w:lineRule="auto"/>
              <w:jc w:val="both"/>
              <w:rPr>
                <w:rFonts w:ascii="Times New Roman" w:hAnsi="Times New Roman"/>
                <w:noProof/>
                <w:snapToGrid w:val="0"/>
                <w:sz w:val="20"/>
                <w:szCs w:val="20"/>
              </w:rPr>
            </w:pPr>
            <w:r w:rsidRPr="00F4711F">
              <w:rPr>
                <w:rFonts w:ascii="Times New Roman" w:hAnsi="Times New Roman"/>
                <w:noProof/>
                <w:snapToGrid w:val="0"/>
                <w:sz w:val="20"/>
                <w:szCs w:val="20"/>
              </w:rPr>
              <w:t>7.</w:t>
            </w:r>
            <w:r w:rsidR="001C565A" w:rsidRPr="00F4711F">
              <w:rPr>
                <w:rFonts w:ascii="Times New Roman" w:hAnsi="Times New Roman"/>
                <w:noProof/>
                <w:snapToGrid w:val="0"/>
                <w:sz w:val="20"/>
                <w:szCs w:val="20"/>
              </w:rPr>
              <w:t xml:space="preserve"> Проверка отражения в отчетности всех операций по учету готовой продукции и ее реализации</w:t>
            </w:r>
          </w:p>
        </w:tc>
      </w:tr>
      <w:tr w:rsidR="00762E27" w:rsidRPr="00F4711F" w:rsidTr="00F4711F">
        <w:tc>
          <w:tcPr>
            <w:tcW w:w="487" w:type="dxa"/>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7.1</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Проверка правильности выведения остатков на конец отчетного периода по учету готовой продукции и ее реализации</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17.02.08-21.02.08</w:t>
            </w:r>
          </w:p>
        </w:tc>
        <w:tc>
          <w:tcPr>
            <w:tcW w:w="0" w:type="auto"/>
            <w:vAlign w:val="center"/>
          </w:tcPr>
          <w:p w:rsidR="00762E27"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762E27" w:rsidRPr="00F4711F" w:rsidRDefault="00762E27" w:rsidP="00F4711F">
            <w:pPr>
              <w:spacing w:after="0" w:line="360" w:lineRule="auto"/>
              <w:jc w:val="both"/>
              <w:rPr>
                <w:rFonts w:ascii="Times New Roman" w:hAnsi="Times New Roman"/>
                <w:noProof/>
                <w:snapToGrid w:val="0"/>
                <w:sz w:val="20"/>
                <w:szCs w:val="20"/>
              </w:rPr>
            </w:pPr>
            <w:r w:rsidRPr="00F4711F">
              <w:rPr>
                <w:rFonts w:ascii="Times New Roman" w:hAnsi="Times New Roman"/>
                <w:noProof/>
                <w:snapToGrid w:val="0"/>
                <w:sz w:val="20"/>
                <w:szCs w:val="20"/>
              </w:rPr>
              <w:t>Регистры бухгалтерского учета (бухгалтерский баланс, Главная книга,</w:t>
            </w:r>
            <w:r w:rsidRPr="00F4711F">
              <w:rPr>
                <w:rFonts w:ascii="Times New Roman" w:hAnsi="Times New Roman"/>
                <w:sz w:val="20"/>
                <w:szCs w:val="20"/>
              </w:rPr>
              <w:t xml:space="preserve"> Журналы-ордера по счетам 20,43,50,51 и т.д.)</w:t>
            </w:r>
          </w:p>
        </w:tc>
      </w:tr>
      <w:tr w:rsidR="00762E27" w:rsidRPr="00F4711F" w:rsidTr="00F4711F">
        <w:tc>
          <w:tcPr>
            <w:tcW w:w="487" w:type="dxa"/>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8.</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Подведение итогов проверки, составление аудиторского заключения</w:t>
            </w:r>
          </w:p>
        </w:tc>
        <w:tc>
          <w:tcPr>
            <w:tcW w:w="0" w:type="auto"/>
            <w:vAlign w:val="center"/>
          </w:tcPr>
          <w:p w:rsidR="00762E27" w:rsidRPr="00F4711F" w:rsidRDefault="00762E27" w:rsidP="00F4711F">
            <w:pPr>
              <w:pStyle w:val="22"/>
              <w:widowControl w:val="0"/>
              <w:spacing w:after="0" w:line="360" w:lineRule="auto"/>
              <w:ind w:left="0"/>
              <w:jc w:val="both"/>
              <w:rPr>
                <w:noProof/>
                <w:snapToGrid w:val="0"/>
                <w:color w:val="auto"/>
                <w:sz w:val="20"/>
                <w:szCs w:val="20"/>
              </w:rPr>
            </w:pPr>
            <w:r w:rsidRPr="00F4711F">
              <w:rPr>
                <w:noProof/>
                <w:snapToGrid w:val="0"/>
                <w:color w:val="auto"/>
                <w:sz w:val="20"/>
                <w:szCs w:val="20"/>
              </w:rPr>
              <w:t>22.02.08-25.02.08</w:t>
            </w:r>
          </w:p>
        </w:tc>
        <w:tc>
          <w:tcPr>
            <w:tcW w:w="0" w:type="auto"/>
            <w:vAlign w:val="center"/>
          </w:tcPr>
          <w:p w:rsidR="00762E27" w:rsidRPr="00F4711F" w:rsidRDefault="00274323" w:rsidP="00F4711F">
            <w:pPr>
              <w:spacing w:after="0" w:line="360" w:lineRule="auto"/>
              <w:jc w:val="both"/>
              <w:rPr>
                <w:rFonts w:ascii="Times New Roman" w:hAnsi="Times New Roman"/>
                <w:sz w:val="20"/>
                <w:szCs w:val="20"/>
              </w:rPr>
            </w:pPr>
            <w:r w:rsidRPr="00F4711F">
              <w:rPr>
                <w:rFonts w:ascii="Times New Roman" w:hAnsi="Times New Roman"/>
                <w:sz w:val="20"/>
                <w:szCs w:val="20"/>
              </w:rPr>
              <w:t>Белова Л.А.</w:t>
            </w:r>
          </w:p>
        </w:tc>
        <w:tc>
          <w:tcPr>
            <w:tcW w:w="2262" w:type="dxa"/>
            <w:vAlign w:val="center"/>
          </w:tcPr>
          <w:p w:rsidR="00762E27" w:rsidRPr="00F4711F" w:rsidRDefault="00762E27" w:rsidP="00F4711F">
            <w:pPr>
              <w:spacing w:after="0" w:line="360" w:lineRule="auto"/>
              <w:jc w:val="both"/>
              <w:rPr>
                <w:rFonts w:ascii="Times New Roman" w:hAnsi="Times New Roman"/>
                <w:noProof/>
                <w:snapToGrid w:val="0"/>
                <w:sz w:val="20"/>
                <w:szCs w:val="20"/>
              </w:rPr>
            </w:pPr>
          </w:p>
        </w:tc>
      </w:tr>
    </w:tbl>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p>
    <w:p w:rsidR="00E4793B" w:rsidRPr="00A02E4E" w:rsidRDefault="00E4793B" w:rsidP="00A02E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A02E4E">
        <w:rPr>
          <w:rFonts w:ascii="Times New Roman" w:hAnsi="Times New Roman" w:cs="Times New Roman"/>
          <w:color w:val="auto"/>
          <w:sz w:val="28"/>
          <w:szCs w:val="28"/>
        </w:rPr>
        <w:t>ИП</w:t>
      </w:r>
      <w:r w:rsidR="00762E27" w:rsidRPr="00A02E4E">
        <w:rPr>
          <w:rFonts w:ascii="Times New Roman" w:hAnsi="Times New Roman" w:cs="Times New Roman"/>
          <w:color w:val="auto"/>
          <w:sz w:val="28"/>
          <w:szCs w:val="28"/>
        </w:rPr>
        <w:t xml:space="preserve"> </w:t>
      </w:r>
      <w:r w:rsidR="00274323" w:rsidRPr="00A02E4E">
        <w:rPr>
          <w:rFonts w:ascii="Times New Roman" w:hAnsi="Times New Roman" w:cs="Times New Roman"/>
          <w:color w:val="auto"/>
          <w:sz w:val="28"/>
          <w:szCs w:val="28"/>
        </w:rPr>
        <w:t>Белова Л.А.</w:t>
      </w:r>
      <w:r w:rsidR="00A02E4E">
        <w:rPr>
          <w:rFonts w:ascii="Times New Roman" w:hAnsi="Times New Roman" w:cs="Times New Roman"/>
          <w:color w:val="auto"/>
          <w:sz w:val="28"/>
          <w:szCs w:val="28"/>
        </w:rPr>
        <w:t xml:space="preserve"> </w:t>
      </w:r>
      <w:r w:rsidRPr="00A02E4E">
        <w:rPr>
          <w:rFonts w:ascii="Times New Roman" w:hAnsi="Times New Roman" w:cs="Times New Roman"/>
          <w:color w:val="auto"/>
          <w:sz w:val="28"/>
          <w:szCs w:val="28"/>
        </w:rPr>
        <w:t>____________________</w:t>
      </w:r>
    </w:p>
    <w:p w:rsidR="00E4793B" w:rsidRPr="00A02E4E" w:rsidRDefault="00E4793B" w:rsidP="00A02E4E">
      <w:pPr>
        <w:pStyle w:val="ConsPlusNonformat"/>
        <w:widowControl/>
        <w:spacing w:line="360" w:lineRule="auto"/>
        <w:ind w:firstLine="709"/>
        <w:jc w:val="both"/>
        <w:rPr>
          <w:rFonts w:ascii="Times New Roman" w:hAnsi="Times New Roman" w:cs="Times New Roman"/>
          <w:sz w:val="28"/>
          <w:szCs w:val="28"/>
        </w:rPr>
      </w:pPr>
    </w:p>
    <w:p w:rsidR="005E758F" w:rsidRPr="00F4711F" w:rsidRDefault="00F4711F" w:rsidP="00F4711F">
      <w:pPr>
        <w:pStyle w:val="ConsPlusNonformat"/>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5E758F" w:rsidRPr="00F4711F">
        <w:rPr>
          <w:rFonts w:ascii="Times New Roman" w:hAnsi="Times New Roman" w:cs="Times New Roman"/>
          <w:b/>
          <w:sz w:val="28"/>
          <w:szCs w:val="28"/>
        </w:rPr>
        <w:t>Приложение 8</w:t>
      </w:r>
    </w:p>
    <w:p w:rsidR="00F4711F" w:rsidRPr="00A02E4E" w:rsidRDefault="00F4711F" w:rsidP="00F4711F">
      <w:pPr>
        <w:pStyle w:val="ConsPlusNonformat"/>
        <w:widowControl/>
        <w:spacing w:line="360" w:lineRule="auto"/>
        <w:ind w:firstLine="709"/>
        <w:jc w:val="both"/>
        <w:rPr>
          <w:rFonts w:ascii="Times New Roman" w:hAnsi="Times New Roman" w:cs="Times New Roman"/>
          <w:sz w:val="28"/>
          <w:szCs w:val="28"/>
        </w:rPr>
      </w:pPr>
    </w:p>
    <w:p w:rsidR="005E758F" w:rsidRPr="00A02E4E" w:rsidRDefault="005E758F" w:rsidP="00A02E4E">
      <w:pPr>
        <w:pStyle w:val="ConsPlusNonformat"/>
        <w:spacing w:line="360" w:lineRule="auto"/>
        <w:ind w:firstLine="709"/>
        <w:jc w:val="both"/>
        <w:rPr>
          <w:rFonts w:ascii="Times New Roman" w:hAnsi="Times New Roman" w:cs="Times New Roman"/>
          <w:b/>
          <w:sz w:val="28"/>
          <w:szCs w:val="28"/>
        </w:rPr>
      </w:pPr>
      <w:r w:rsidRPr="00A02E4E">
        <w:rPr>
          <w:rFonts w:ascii="Times New Roman" w:hAnsi="Times New Roman" w:cs="Times New Roman"/>
          <w:b/>
          <w:sz w:val="28"/>
          <w:szCs w:val="28"/>
        </w:rPr>
        <w:t>Письмо-обязательство о согласии</w:t>
      </w:r>
    </w:p>
    <w:p w:rsidR="005E758F" w:rsidRPr="00A02E4E" w:rsidRDefault="005E758F" w:rsidP="00A02E4E">
      <w:pPr>
        <w:pStyle w:val="ConsPlusNonformat"/>
        <w:spacing w:line="360" w:lineRule="auto"/>
        <w:ind w:firstLine="709"/>
        <w:jc w:val="both"/>
        <w:rPr>
          <w:rFonts w:ascii="Times New Roman" w:hAnsi="Times New Roman" w:cs="Times New Roman"/>
          <w:b/>
          <w:sz w:val="28"/>
          <w:szCs w:val="28"/>
        </w:rPr>
      </w:pPr>
      <w:r w:rsidRPr="00A02E4E">
        <w:rPr>
          <w:rFonts w:ascii="Times New Roman" w:hAnsi="Times New Roman" w:cs="Times New Roman"/>
          <w:b/>
          <w:sz w:val="28"/>
          <w:szCs w:val="28"/>
        </w:rPr>
        <w:t>на проведение аудита</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На Ваш №_____________</w:t>
      </w:r>
      <w:r w:rsidR="00A02E4E">
        <w:rPr>
          <w:rFonts w:ascii="Times New Roman" w:hAnsi="Times New Roman" w:cs="Times New Roman"/>
          <w:sz w:val="28"/>
          <w:szCs w:val="28"/>
        </w:rPr>
        <w:t xml:space="preserve"> </w:t>
      </w:r>
      <w:r w:rsidRPr="00A02E4E">
        <w:rPr>
          <w:rFonts w:ascii="Times New Roman" w:hAnsi="Times New Roman" w:cs="Times New Roman"/>
          <w:sz w:val="28"/>
          <w:szCs w:val="28"/>
        </w:rPr>
        <w:t>Директору ООО «ПОЛЕТ»</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от</w:t>
      </w:r>
      <w:r w:rsidR="00A02E4E">
        <w:rPr>
          <w:rFonts w:ascii="Times New Roman" w:hAnsi="Times New Roman" w:cs="Times New Roman"/>
          <w:sz w:val="28"/>
          <w:szCs w:val="28"/>
        </w:rPr>
        <w:t xml:space="preserve"> </w:t>
      </w:r>
      <w:r w:rsidRPr="00A02E4E">
        <w:rPr>
          <w:rFonts w:ascii="Times New Roman" w:hAnsi="Times New Roman" w:cs="Times New Roman"/>
          <w:sz w:val="28"/>
          <w:szCs w:val="28"/>
        </w:rPr>
        <w:t>___________________</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Ваше предложение о проведении аудиторской проверки финансовой отчетности Вашей фирмы нами принимаются. Согласно действующим положениям и нормам аудита изучению будут подвергнуты баланс, приложения к балансу, отчет о финансовых результатах и их использовании, регистры бухгалтерского учета и отдельные первичные документы.</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Аудит проводится нами в соответствии с действующим законодательством Российской Федерации, в частности, с Временными правилами аудиторской деятельности, Законом РФ «О бухгалтерском учете», нормативными актами и положениями, в том числе Положением о бухгалтерском учете и отчетности в Российской Федерации, Положением о составе затрат по производству и реализации продукции (работ, услуг), включаемых в себестоимость продукции, и о порядке формирования финансовых результатов, учитываемых при налогообложении прибыли.</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Цель аудита – оценить степень полноты и достоверности учета и исчисления основных показателей и результатов деятельности Вашего предприятия, предоставленных в финансовой отчетности за 2007 год. Для обоснования своих выводов мы используем ряд тестов проверки достоверности учетной информации, в реализации которых надеемся на участие служащих Вашего предприятия.</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Ввиду выборочного характера тестов и других свойственных аудиту ограничений имеется определенный риск пропуска отдельных ошибок и неточностей. Мы сделаем все, чтобы свести их к минимуму, но гарантировать абсолютную точность выводов не можем. О всех выявленных отклонениях в учете и отчетности от установленного порядка, равно как об ошибках и фактах мошенничества, Вы будете проинформированы отдельным письмом.</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Напоминаем Вам об ответственности руководства за составление финансовой отчетности, включая соответствующее отражение первичных данных учета, обеспечение адекватности бухгалтерских записей и внутреннего контроля, выбор и применение учетных решений. Мы просим от руководства предприятия письменного подтверждения достоверности и полноты представленной для аудита информации. Надеемся на всестороннее сотрудничество с Вашим персоналом и то, что в распоряжение предоставят любые записи, документацию и другую информацию, необходимую для проведения аудиторской проверки.</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Наш гонорар будет определен по мере выполнения работы в зависимости от времени, требуемого для проведения аудита, от прямых текущих расходов. Оплата отдельных видов работ может изменятся в соответствии со степенью ответственности, опытом и требуемым уровнем квалификации аудиторов и ассистентов.</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Просим Вас подписать и вернуть приложенную копию данного письма с указанием его соответствия Вашему пониманию аудита финансовой отчетности.</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 xml:space="preserve">ИП </w:t>
      </w:r>
      <w:r w:rsidR="00274323" w:rsidRPr="00A02E4E">
        <w:rPr>
          <w:rFonts w:ascii="Times New Roman" w:hAnsi="Times New Roman" w:cs="Times New Roman"/>
          <w:sz w:val="28"/>
          <w:szCs w:val="28"/>
        </w:rPr>
        <w:t>Белова Л.А.</w:t>
      </w:r>
      <w:r w:rsidR="00A02E4E">
        <w:rPr>
          <w:rFonts w:ascii="Times New Roman" w:hAnsi="Times New Roman" w:cs="Times New Roman"/>
          <w:sz w:val="28"/>
          <w:szCs w:val="28"/>
        </w:rPr>
        <w:t xml:space="preserve"> </w:t>
      </w:r>
      <w:r w:rsidRPr="00A02E4E">
        <w:rPr>
          <w:rFonts w:ascii="Times New Roman" w:hAnsi="Times New Roman" w:cs="Times New Roman"/>
          <w:sz w:val="28"/>
          <w:szCs w:val="28"/>
        </w:rPr>
        <w:t>____________________</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Дата, город</w:t>
      </w:r>
    </w:p>
    <w:p w:rsidR="005E758F" w:rsidRPr="00A02E4E" w:rsidRDefault="005E758F" w:rsidP="00A02E4E">
      <w:pPr>
        <w:pStyle w:val="ConsPlusNonformat"/>
        <w:spacing w:line="360" w:lineRule="auto"/>
        <w:ind w:firstLine="709"/>
        <w:jc w:val="both"/>
        <w:rPr>
          <w:rFonts w:ascii="Times New Roman" w:hAnsi="Times New Roman" w:cs="Times New Roman"/>
          <w:sz w:val="28"/>
          <w:szCs w:val="28"/>
        </w:rPr>
      </w:pPr>
    </w:p>
    <w:p w:rsidR="00E4793B" w:rsidRPr="00F4711F" w:rsidRDefault="00F4711F" w:rsidP="00F4711F">
      <w:pPr>
        <w:pStyle w:val="ConsPlusNonformat"/>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Pr="00F4711F">
        <w:rPr>
          <w:rFonts w:ascii="Times New Roman" w:hAnsi="Times New Roman" w:cs="Times New Roman"/>
          <w:b/>
          <w:sz w:val="28"/>
          <w:szCs w:val="28"/>
        </w:rPr>
        <w:t xml:space="preserve">Приложение </w:t>
      </w:r>
      <w:r>
        <w:rPr>
          <w:rFonts w:ascii="Times New Roman" w:hAnsi="Times New Roman" w:cs="Times New Roman"/>
          <w:b/>
          <w:sz w:val="28"/>
          <w:szCs w:val="28"/>
        </w:rPr>
        <w:t>9</w:t>
      </w:r>
    </w:p>
    <w:p w:rsidR="00E4793B" w:rsidRPr="00A02E4E" w:rsidRDefault="00E4793B" w:rsidP="00A02E4E">
      <w:pPr>
        <w:pStyle w:val="ConsPlusNormal0"/>
        <w:widowControl/>
        <w:spacing w:line="360" w:lineRule="auto"/>
        <w:ind w:firstLine="709"/>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5130"/>
        <w:gridCol w:w="945"/>
        <w:gridCol w:w="1350"/>
        <w:gridCol w:w="1350"/>
      </w:tblGrid>
      <w:tr w:rsidR="00E4793B" w:rsidRPr="00F4711F">
        <w:trPr>
          <w:trHeight w:val="48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АКТИВ</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Код</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показателя</w:t>
            </w:r>
          </w:p>
        </w:tc>
        <w:tc>
          <w:tcPr>
            <w:tcW w:w="135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На начало</w:t>
            </w:r>
          </w:p>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отчетного</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года</w:t>
            </w:r>
          </w:p>
        </w:tc>
        <w:tc>
          <w:tcPr>
            <w:tcW w:w="135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 xml:space="preserve">На конец </w:t>
            </w:r>
          </w:p>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отчетного</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периода</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3</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w:t>
            </w:r>
          </w:p>
        </w:tc>
      </w:tr>
      <w:tr w:rsidR="00E4793B" w:rsidRPr="00F4711F">
        <w:trPr>
          <w:trHeight w:val="480"/>
        </w:trPr>
        <w:tc>
          <w:tcPr>
            <w:tcW w:w="513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I. ВНЕОБОРОТНЫЕ АКТИВЫ</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Нематериальные активы</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110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2800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2800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Основные средства</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120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80</w:t>
            </w:r>
            <w:r w:rsidR="00E4793B" w:rsidRPr="00F4711F">
              <w:rPr>
                <w:rFonts w:ascii="Times New Roman" w:hAnsi="Times New Roman" w:cs="Times New Roman"/>
              </w:rPr>
              <w:t>000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78</w:t>
            </w:r>
            <w:r w:rsidR="00E4793B" w:rsidRPr="00F4711F">
              <w:rPr>
                <w:rFonts w:ascii="Times New Roman" w:hAnsi="Times New Roman" w:cs="Times New Roman"/>
              </w:rPr>
              <w:t>000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Незавершенное строительство</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130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360"/>
        </w:trPr>
        <w:tc>
          <w:tcPr>
            <w:tcW w:w="513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Доходные</w:t>
            </w:r>
            <w:r w:rsidR="00A02E4E" w:rsidRPr="00F4711F">
              <w:rPr>
                <w:rFonts w:ascii="Times New Roman" w:hAnsi="Times New Roman" w:cs="Times New Roman"/>
              </w:rPr>
              <w:t xml:space="preserve"> </w:t>
            </w:r>
            <w:r w:rsidRPr="00F4711F">
              <w:rPr>
                <w:rFonts w:ascii="Times New Roman" w:hAnsi="Times New Roman" w:cs="Times New Roman"/>
              </w:rPr>
              <w:t>вложения</w:t>
            </w:r>
            <w:r w:rsidR="00A02E4E" w:rsidRPr="00F4711F">
              <w:rPr>
                <w:rFonts w:ascii="Times New Roman" w:hAnsi="Times New Roman" w:cs="Times New Roman"/>
              </w:rPr>
              <w:t xml:space="preserve"> </w:t>
            </w:r>
            <w:r w:rsidRPr="00F4711F">
              <w:rPr>
                <w:rFonts w:ascii="Times New Roman" w:hAnsi="Times New Roman" w:cs="Times New Roman"/>
              </w:rPr>
              <w:t>в</w:t>
            </w:r>
            <w:r w:rsidR="00A02E4E" w:rsidRPr="00F4711F">
              <w:rPr>
                <w:rFonts w:ascii="Times New Roman" w:hAnsi="Times New Roman" w:cs="Times New Roman"/>
              </w:rPr>
              <w:t xml:space="preserve"> </w:t>
            </w:r>
            <w:r w:rsidRPr="00F4711F">
              <w:rPr>
                <w:rFonts w:ascii="Times New Roman" w:hAnsi="Times New Roman" w:cs="Times New Roman"/>
              </w:rPr>
              <w:t>материальные</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ценности</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135</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Долгосрочные финансовые вложения</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140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Отложенные налоговые активы</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145</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800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r w:rsidR="00603498" w:rsidRPr="00F4711F">
              <w:rPr>
                <w:rFonts w:ascii="Times New Roman" w:hAnsi="Times New Roman" w:cs="Times New Roman"/>
              </w:rPr>
              <w:t>0</w:t>
            </w:r>
            <w:r w:rsidRPr="00F4711F">
              <w:rPr>
                <w:rFonts w:ascii="Times New Roman" w:hAnsi="Times New Roman" w:cs="Times New Roman"/>
              </w:rPr>
              <w:t>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Прочие внеоборотные активы</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150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ИТОГО по разделу I</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190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836</w:t>
            </w:r>
            <w:r w:rsidR="00E4793B" w:rsidRPr="00F4711F">
              <w:rPr>
                <w:rFonts w:ascii="Times New Roman" w:hAnsi="Times New Roman" w:cs="Times New Roman"/>
              </w:rPr>
              <w:t>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818</w:t>
            </w:r>
            <w:r w:rsidR="00E4793B" w:rsidRPr="00F4711F">
              <w:rPr>
                <w:rFonts w:ascii="Times New Roman" w:hAnsi="Times New Roman" w:cs="Times New Roman"/>
              </w:rPr>
              <w:t>00</w:t>
            </w:r>
          </w:p>
        </w:tc>
      </w:tr>
      <w:tr w:rsidR="00E4793B" w:rsidRPr="00F4711F">
        <w:trPr>
          <w:trHeight w:val="480"/>
        </w:trPr>
        <w:tc>
          <w:tcPr>
            <w:tcW w:w="513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II. ОБОРОТНЫЕ АКТИВЫ</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Запасы</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210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79800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75800</w:t>
            </w:r>
          </w:p>
        </w:tc>
      </w:tr>
      <w:tr w:rsidR="00E4793B" w:rsidRPr="00F4711F">
        <w:trPr>
          <w:trHeight w:val="480"/>
        </w:trPr>
        <w:tc>
          <w:tcPr>
            <w:tcW w:w="513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в том числе:</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сырье,</w:t>
            </w:r>
            <w:r w:rsidR="00A02E4E" w:rsidRPr="00F4711F">
              <w:rPr>
                <w:rFonts w:ascii="Times New Roman" w:hAnsi="Times New Roman" w:cs="Times New Roman"/>
              </w:rPr>
              <w:t xml:space="preserve"> </w:t>
            </w:r>
            <w:r w:rsidRPr="00F4711F">
              <w:rPr>
                <w:rFonts w:ascii="Times New Roman" w:hAnsi="Times New Roman" w:cs="Times New Roman"/>
              </w:rPr>
              <w:t>материалы</w:t>
            </w:r>
            <w:r w:rsidR="00A02E4E" w:rsidRPr="00F4711F">
              <w:rPr>
                <w:rFonts w:ascii="Times New Roman" w:hAnsi="Times New Roman" w:cs="Times New Roman"/>
              </w:rPr>
              <w:t xml:space="preserve"> </w:t>
            </w:r>
            <w:r w:rsidRPr="00F4711F">
              <w:rPr>
                <w:rFonts w:ascii="Times New Roman" w:hAnsi="Times New Roman" w:cs="Times New Roman"/>
              </w:rPr>
              <w:t>и</w:t>
            </w:r>
            <w:r w:rsidR="00A02E4E" w:rsidRPr="00F4711F">
              <w:rPr>
                <w:rFonts w:ascii="Times New Roman" w:hAnsi="Times New Roman" w:cs="Times New Roman"/>
              </w:rPr>
              <w:t xml:space="preserve"> </w:t>
            </w:r>
            <w:r w:rsidRPr="00F4711F">
              <w:rPr>
                <w:rFonts w:ascii="Times New Roman" w:hAnsi="Times New Roman" w:cs="Times New Roman"/>
              </w:rPr>
              <w:t>другие</w:t>
            </w:r>
            <w:r w:rsidR="00F4711F">
              <w:rPr>
                <w:rFonts w:ascii="Times New Roman" w:hAnsi="Times New Roman" w:cs="Times New Roman"/>
              </w:rPr>
              <w:t xml:space="preserve"> </w:t>
            </w:r>
            <w:r w:rsidRPr="00F4711F">
              <w:rPr>
                <w:rFonts w:ascii="Times New Roman" w:hAnsi="Times New Roman" w:cs="Times New Roman"/>
              </w:rPr>
              <w:t>аналогичные ценности</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603498"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58000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603498"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55200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животные на выращивании и откорме</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36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затраты</w:t>
            </w:r>
            <w:r w:rsidR="00A02E4E" w:rsidRPr="00F4711F">
              <w:rPr>
                <w:rFonts w:ascii="Times New Roman" w:hAnsi="Times New Roman" w:cs="Times New Roman"/>
              </w:rPr>
              <w:t xml:space="preserve"> </w:t>
            </w:r>
            <w:r w:rsidRPr="00F4711F">
              <w:rPr>
                <w:rFonts w:ascii="Times New Roman" w:hAnsi="Times New Roman" w:cs="Times New Roman"/>
              </w:rPr>
              <w:t>в</w:t>
            </w:r>
            <w:r w:rsidR="00A02E4E" w:rsidRPr="00F4711F">
              <w:rPr>
                <w:rFonts w:ascii="Times New Roman" w:hAnsi="Times New Roman" w:cs="Times New Roman"/>
              </w:rPr>
              <w:t xml:space="preserve"> </w:t>
            </w:r>
            <w:r w:rsidRPr="00F4711F">
              <w:rPr>
                <w:rFonts w:ascii="Times New Roman" w:hAnsi="Times New Roman" w:cs="Times New Roman"/>
              </w:rPr>
              <w:t>незавершенном</w:t>
            </w:r>
            <w:r w:rsidR="00F4711F">
              <w:rPr>
                <w:rFonts w:ascii="Times New Roman" w:hAnsi="Times New Roman" w:cs="Times New Roman"/>
              </w:rPr>
              <w:t xml:space="preserve"> </w:t>
            </w:r>
            <w:r w:rsidRPr="00F4711F">
              <w:rPr>
                <w:rFonts w:ascii="Times New Roman" w:hAnsi="Times New Roman" w:cs="Times New Roman"/>
              </w:rPr>
              <w:t>производстве</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360"/>
        </w:trPr>
        <w:tc>
          <w:tcPr>
            <w:tcW w:w="513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готовая продукция</w:t>
            </w:r>
            <w:r w:rsidR="00A02E4E" w:rsidRPr="00F4711F">
              <w:rPr>
                <w:rFonts w:ascii="Times New Roman" w:hAnsi="Times New Roman" w:cs="Times New Roman"/>
              </w:rPr>
              <w:t xml:space="preserve"> </w:t>
            </w:r>
            <w:r w:rsidRPr="00F4711F">
              <w:rPr>
                <w:rFonts w:ascii="Times New Roman" w:hAnsi="Times New Roman" w:cs="Times New Roman"/>
              </w:rPr>
              <w:t>и</w:t>
            </w:r>
            <w:r w:rsidR="00A02E4E" w:rsidRPr="00F4711F">
              <w:rPr>
                <w:rFonts w:ascii="Times New Roman" w:hAnsi="Times New Roman" w:cs="Times New Roman"/>
              </w:rPr>
              <w:t xml:space="preserve"> </w:t>
            </w:r>
            <w:r w:rsidRPr="00F4711F">
              <w:rPr>
                <w:rFonts w:ascii="Times New Roman" w:hAnsi="Times New Roman" w:cs="Times New Roman"/>
              </w:rPr>
              <w:t>товары</w:t>
            </w:r>
            <w:r w:rsidR="00A02E4E" w:rsidRPr="00F4711F">
              <w:rPr>
                <w:rFonts w:ascii="Times New Roman" w:hAnsi="Times New Roman" w:cs="Times New Roman"/>
              </w:rPr>
              <w:t xml:space="preserve"> </w:t>
            </w:r>
            <w:r w:rsidRPr="00F4711F">
              <w:rPr>
                <w:rFonts w:ascii="Times New Roman" w:hAnsi="Times New Roman" w:cs="Times New Roman"/>
              </w:rPr>
              <w:t>для</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перепродажи</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21800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20</w:t>
            </w:r>
            <w:r w:rsidR="00E4793B" w:rsidRPr="00F4711F">
              <w:rPr>
                <w:rFonts w:ascii="Times New Roman" w:hAnsi="Times New Roman" w:cs="Times New Roman"/>
              </w:rPr>
              <w:t>600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товары отгруженные</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расходы будущих периодов</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прочие запасы и затраты</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360"/>
        </w:trPr>
        <w:tc>
          <w:tcPr>
            <w:tcW w:w="513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Налог на</w:t>
            </w:r>
            <w:r w:rsidR="00A02E4E" w:rsidRPr="00F4711F">
              <w:rPr>
                <w:rFonts w:ascii="Times New Roman" w:hAnsi="Times New Roman" w:cs="Times New Roman"/>
              </w:rPr>
              <w:t xml:space="preserve"> </w:t>
            </w:r>
            <w:r w:rsidRPr="00F4711F">
              <w:rPr>
                <w:rFonts w:ascii="Times New Roman" w:hAnsi="Times New Roman" w:cs="Times New Roman"/>
              </w:rPr>
              <w:t>добавленную</w:t>
            </w:r>
            <w:r w:rsidR="00A02E4E" w:rsidRPr="00F4711F">
              <w:rPr>
                <w:rFonts w:ascii="Times New Roman" w:hAnsi="Times New Roman" w:cs="Times New Roman"/>
              </w:rPr>
              <w:t xml:space="preserve"> </w:t>
            </w:r>
            <w:r w:rsidRPr="00F4711F">
              <w:rPr>
                <w:rFonts w:ascii="Times New Roman" w:hAnsi="Times New Roman" w:cs="Times New Roman"/>
              </w:rPr>
              <w:t>стоимость</w:t>
            </w:r>
            <w:r w:rsidR="00A02E4E" w:rsidRPr="00F4711F">
              <w:rPr>
                <w:rFonts w:ascii="Times New Roman" w:hAnsi="Times New Roman" w:cs="Times New Roman"/>
              </w:rPr>
              <w:t xml:space="preserve"> </w:t>
            </w:r>
            <w:r w:rsidRPr="00F4711F">
              <w:rPr>
                <w:rFonts w:ascii="Times New Roman" w:hAnsi="Times New Roman" w:cs="Times New Roman"/>
              </w:rPr>
              <w:t>по</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приобретенным ценностям</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220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480"/>
        </w:trPr>
        <w:tc>
          <w:tcPr>
            <w:tcW w:w="513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Дебиторская задолженность (платежи по</w:t>
            </w:r>
          </w:p>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которой ожидаются</w:t>
            </w:r>
            <w:r w:rsidR="00A02E4E" w:rsidRPr="00F4711F">
              <w:rPr>
                <w:rFonts w:ascii="Times New Roman" w:hAnsi="Times New Roman" w:cs="Times New Roman"/>
              </w:rPr>
              <w:t xml:space="preserve"> </w:t>
            </w:r>
            <w:r w:rsidRPr="00F4711F">
              <w:rPr>
                <w:rFonts w:ascii="Times New Roman" w:hAnsi="Times New Roman" w:cs="Times New Roman"/>
              </w:rPr>
              <w:t>более чем через 12</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месяцев после отчетной даты)</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230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в том числе покупатели и заказчики</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480"/>
        </w:trPr>
        <w:tc>
          <w:tcPr>
            <w:tcW w:w="513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Дебиторская задолженность (платежи по</w:t>
            </w:r>
          </w:p>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которой ожидаются</w:t>
            </w:r>
            <w:r w:rsidR="00A02E4E" w:rsidRPr="00F4711F">
              <w:rPr>
                <w:rFonts w:ascii="Times New Roman" w:hAnsi="Times New Roman" w:cs="Times New Roman"/>
              </w:rPr>
              <w:t xml:space="preserve"> </w:t>
            </w:r>
            <w:r w:rsidRPr="00F4711F">
              <w:rPr>
                <w:rFonts w:ascii="Times New Roman" w:hAnsi="Times New Roman" w:cs="Times New Roman"/>
              </w:rPr>
              <w:t>в</w:t>
            </w:r>
            <w:r w:rsidR="00A02E4E" w:rsidRPr="00F4711F">
              <w:rPr>
                <w:rFonts w:ascii="Times New Roman" w:hAnsi="Times New Roman" w:cs="Times New Roman"/>
              </w:rPr>
              <w:t xml:space="preserve"> </w:t>
            </w:r>
            <w:r w:rsidRPr="00F4711F">
              <w:rPr>
                <w:rFonts w:ascii="Times New Roman" w:hAnsi="Times New Roman" w:cs="Times New Roman"/>
              </w:rPr>
              <w:t>течение</w:t>
            </w:r>
            <w:r w:rsidR="00A02E4E" w:rsidRPr="00F4711F">
              <w:rPr>
                <w:rFonts w:ascii="Times New Roman" w:hAnsi="Times New Roman" w:cs="Times New Roman"/>
              </w:rPr>
              <w:t xml:space="preserve"> </w:t>
            </w:r>
            <w:r w:rsidRPr="00F4711F">
              <w:rPr>
                <w:rFonts w:ascii="Times New Roman" w:hAnsi="Times New Roman" w:cs="Times New Roman"/>
              </w:rPr>
              <w:t>12</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месяцев после отчетной даты)</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240</w:t>
            </w:r>
          </w:p>
        </w:tc>
        <w:tc>
          <w:tcPr>
            <w:tcW w:w="1350" w:type="dxa"/>
            <w:tcBorders>
              <w:top w:val="single" w:sz="6" w:space="0" w:color="auto"/>
              <w:left w:val="single" w:sz="6" w:space="0" w:color="auto"/>
              <w:bottom w:val="single" w:sz="6" w:space="0" w:color="auto"/>
              <w:right w:val="single" w:sz="6" w:space="0" w:color="auto"/>
            </w:tcBorders>
          </w:tcPr>
          <w:p w:rsidR="00603498" w:rsidRPr="00F4711F" w:rsidRDefault="00603498" w:rsidP="00F4711F">
            <w:pPr>
              <w:pStyle w:val="ConsPlusNormal0"/>
              <w:widowControl/>
              <w:spacing w:line="360" w:lineRule="auto"/>
              <w:ind w:firstLine="0"/>
              <w:jc w:val="both"/>
              <w:rPr>
                <w:rFonts w:ascii="Times New Roman" w:hAnsi="Times New Roman" w:cs="Times New Roman"/>
              </w:rPr>
            </w:pPr>
          </w:p>
          <w:p w:rsidR="00603498" w:rsidRPr="00F4711F" w:rsidRDefault="00603498" w:rsidP="00F4711F">
            <w:pPr>
              <w:pStyle w:val="ConsPlusNormal0"/>
              <w:widowControl/>
              <w:spacing w:line="360" w:lineRule="auto"/>
              <w:ind w:firstLine="0"/>
              <w:jc w:val="both"/>
              <w:rPr>
                <w:rFonts w:ascii="Times New Roman" w:hAnsi="Times New Roman" w:cs="Times New Roman"/>
              </w:rPr>
            </w:pPr>
          </w:p>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30860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27100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в том числе покупатели и заказчики</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30860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27100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Краткосрочные финансовые вложения</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250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Денежные средства</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w:t>
            </w:r>
            <w:r w:rsidR="00603498" w:rsidRPr="00F4711F">
              <w:rPr>
                <w:rFonts w:ascii="Times New Roman" w:hAnsi="Times New Roman" w:cs="Times New Roman"/>
              </w:rPr>
              <w:t>55</w:t>
            </w:r>
            <w:r w:rsidRPr="00F4711F">
              <w:rPr>
                <w:rFonts w:ascii="Times New Roman" w:hAnsi="Times New Roman" w:cs="Times New Roman"/>
              </w:rPr>
              <w:t>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w:t>
            </w:r>
            <w:r w:rsidR="00603498" w:rsidRPr="00F4711F">
              <w:rPr>
                <w:rFonts w:ascii="Times New Roman" w:hAnsi="Times New Roman" w:cs="Times New Roman"/>
              </w:rPr>
              <w:t>86</w:t>
            </w:r>
            <w:r w:rsidRPr="00F4711F">
              <w:rPr>
                <w:rFonts w:ascii="Times New Roman" w:hAnsi="Times New Roman" w:cs="Times New Roman"/>
              </w:rPr>
              <w:t>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Прочие оборотные активы</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270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ИТОГО по разделу II</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290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156160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161500</w:t>
            </w:r>
          </w:p>
        </w:tc>
      </w:tr>
      <w:tr w:rsidR="00E4793B" w:rsidRPr="00F4711F">
        <w:trPr>
          <w:trHeight w:val="240"/>
        </w:trPr>
        <w:tc>
          <w:tcPr>
            <w:tcW w:w="513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БАЛАНС</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300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239760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603498"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243300</w:t>
            </w:r>
          </w:p>
        </w:tc>
      </w:tr>
    </w:tbl>
    <w:p w:rsidR="00E4793B" w:rsidRPr="00A02E4E" w:rsidRDefault="00E4793B" w:rsidP="00A02E4E">
      <w:pPr>
        <w:pStyle w:val="ConsPlusNormal0"/>
        <w:widowControl/>
        <w:spacing w:line="360" w:lineRule="auto"/>
        <w:ind w:firstLine="709"/>
        <w:jc w:val="both"/>
        <w:rPr>
          <w:rFonts w:ascii="Times New Roman" w:hAnsi="Times New Roman" w:cs="Times New Roman"/>
          <w:sz w:val="28"/>
          <w:szCs w:val="28"/>
        </w:rPr>
      </w:pPr>
    </w:p>
    <w:tbl>
      <w:tblPr>
        <w:tblW w:w="0" w:type="auto"/>
        <w:tblInd w:w="212" w:type="dxa"/>
        <w:tblLayout w:type="fixed"/>
        <w:tblCellMar>
          <w:left w:w="70" w:type="dxa"/>
          <w:right w:w="70" w:type="dxa"/>
        </w:tblCellMar>
        <w:tblLook w:val="0000" w:firstRow="0" w:lastRow="0" w:firstColumn="0" w:lastColumn="0" w:noHBand="0" w:noVBand="0"/>
      </w:tblPr>
      <w:tblGrid>
        <w:gridCol w:w="4988"/>
        <w:gridCol w:w="945"/>
        <w:gridCol w:w="1350"/>
        <w:gridCol w:w="1350"/>
      </w:tblGrid>
      <w:tr w:rsidR="00E4793B" w:rsidRPr="00F4711F" w:rsidTr="00F4711F">
        <w:trPr>
          <w:trHeight w:val="48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ПАССИВ</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Код</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показателя</w:t>
            </w:r>
          </w:p>
        </w:tc>
        <w:tc>
          <w:tcPr>
            <w:tcW w:w="135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На начало</w:t>
            </w:r>
          </w:p>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отчетного</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периода</w:t>
            </w:r>
          </w:p>
        </w:tc>
        <w:tc>
          <w:tcPr>
            <w:tcW w:w="1350"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 xml:space="preserve">На конец </w:t>
            </w:r>
          </w:p>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отчетного</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периода</w:t>
            </w: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3</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w:t>
            </w:r>
          </w:p>
        </w:tc>
      </w:tr>
      <w:tr w:rsidR="00E4793B" w:rsidRPr="00F4711F" w:rsidTr="00F4711F">
        <w:trPr>
          <w:trHeight w:val="48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III. КАПИТАЛ И РЕЗЕРВЫ</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Уставный капитал</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410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r w:rsidR="002550D3" w:rsidRPr="00F4711F">
              <w:rPr>
                <w:rFonts w:ascii="Times New Roman" w:hAnsi="Times New Roman" w:cs="Times New Roman"/>
              </w:rPr>
              <w:t>5</w:t>
            </w:r>
            <w:r w:rsidRPr="00F4711F">
              <w:rPr>
                <w:rFonts w:ascii="Times New Roman" w:hAnsi="Times New Roman" w:cs="Times New Roman"/>
              </w:rPr>
              <w:t>0000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r w:rsidR="002550D3" w:rsidRPr="00F4711F">
              <w:rPr>
                <w:rFonts w:ascii="Times New Roman" w:hAnsi="Times New Roman" w:cs="Times New Roman"/>
              </w:rPr>
              <w:t>5</w:t>
            </w:r>
            <w:r w:rsidRPr="00F4711F">
              <w:rPr>
                <w:rFonts w:ascii="Times New Roman" w:hAnsi="Times New Roman" w:cs="Times New Roman"/>
              </w:rPr>
              <w:t>0000</w:t>
            </w: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Собственные</w:t>
            </w:r>
            <w:r w:rsidR="00A02E4E" w:rsidRPr="00F4711F">
              <w:rPr>
                <w:rFonts w:ascii="Times New Roman" w:hAnsi="Times New Roman" w:cs="Times New Roman"/>
              </w:rPr>
              <w:t xml:space="preserve"> </w:t>
            </w:r>
            <w:r w:rsidRPr="00F4711F">
              <w:rPr>
                <w:rFonts w:ascii="Times New Roman" w:hAnsi="Times New Roman" w:cs="Times New Roman"/>
              </w:rPr>
              <w:t>акции,</w:t>
            </w:r>
            <w:r w:rsidR="00A02E4E" w:rsidRPr="00F4711F">
              <w:rPr>
                <w:rFonts w:ascii="Times New Roman" w:hAnsi="Times New Roman" w:cs="Times New Roman"/>
              </w:rPr>
              <w:t xml:space="preserve"> </w:t>
            </w:r>
            <w:r w:rsidRPr="00F4711F">
              <w:rPr>
                <w:rFonts w:ascii="Times New Roman" w:hAnsi="Times New Roman" w:cs="Times New Roman"/>
              </w:rPr>
              <w:t>выкупленные</w:t>
            </w:r>
            <w:r w:rsidR="00A02E4E" w:rsidRPr="00F4711F">
              <w:rPr>
                <w:rFonts w:ascii="Times New Roman" w:hAnsi="Times New Roman" w:cs="Times New Roman"/>
              </w:rPr>
              <w:t xml:space="preserve"> </w:t>
            </w:r>
            <w:r w:rsidRPr="00F4711F">
              <w:rPr>
                <w:rFonts w:ascii="Times New Roman" w:hAnsi="Times New Roman" w:cs="Times New Roman"/>
              </w:rPr>
              <w:t>у</w:t>
            </w:r>
            <w:r w:rsidR="00F4711F">
              <w:rPr>
                <w:rFonts w:ascii="Times New Roman" w:hAnsi="Times New Roman" w:cs="Times New Roman"/>
              </w:rPr>
              <w:t xml:space="preserve"> </w:t>
            </w:r>
            <w:r w:rsidRPr="00F4711F">
              <w:rPr>
                <w:rFonts w:ascii="Times New Roman" w:hAnsi="Times New Roman" w:cs="Times New Roman"/>
              </w:rPr>
              <w:t>акционеров</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w:t>
            </w:r>
            <w:r w:rsidR="00A02E4E" w:rsidRPr="00F4711F">
              <w:rPr>
                <w:rFonts w:ascii="Times New Roman" w:hAnsi="Times New Roman" w:cs="Times New Roman"/>
              </w:rPr>
              <w:t xml:space="preserve"> </w:t>
            </w:r>
            <w:r w:rsidRPr="00F4711F">
              <w:rPr>
                <w:rFonts w:ascii="Times New Roman" w:hAnsi="Times New Roman" w:cs="Times New Roman"/>
              </w:rPr>
              <w:t>)</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w:t>
            </w:r>
            <w:r w:rsidR="00A02E4E" w:rsidRPr="00F4711F">
              <w:rPr>
                <w:rFonts w:ascii="Times New Roman" w:hAnsi="Times New Roman" w:cs="Times New Roman"/>
              </w:rPr>
              <w:t xml:space="preserve"> </w:t>
            </w:r>
            <w:r w:rsidRPr="00F4711F">
              <w:rPr>
                <w:rFonts w:ascii="Times New Roman" w:hAnsi="Times New Roman" w:cs="Times New Roman"/>
              </w:rPr>
              <w:t>)</w:t>
            </w: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Добавочный капитал</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420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Резервный капитал</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430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4000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w:t>
            </w:r>
            <w:r w:rsidR="002550D3" w:rsidRPr="00F4711F">
              <w:rPr>
                <w:rFonts w:ascii="Times New Roman" w:hAnsi="Times New Roman" w:cs="Times New Roman"/>
              </w:rPr>
              <w:t>8</w:t>
            </w:r>
            <w:r w:rsidRPr="00F4711F">
              <w:rPr>
                <w:rFonts w:ascii="Times New Roman" w:hAnsi="Times New Roman" w:cs="Times New Roman"/>
              </w:rPr>
              <w:t>00</w:t>
            </w:r>
          </w:p>
        </w:tc>
      </w:tr>
      <w:tr w:rsidR="00E4793B" w:rsidRPr="00F4711F" w:rsidTr="00F4711F">
        <w:trPr>
          <w:trHeight w:val="48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в том числе:</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резервы, образованные</w:t>
            </w:r>
            <w:r w:rsidR="00A02E4E" w:rsidRPr="00F4711F">
              <w:rPr>
                <w:rFonts w:ascii="Times New Roman" w:hAnsi="Times New Roman" w:cs="Times New Roman"/>
              </w:rPr>
              <w:t xml:space="preserve"> </w:t>
            </w:r>
            <w:r w:rsidRPr="00F4711F">
              <w:rPr>
                <w:rFonts w:ascii="Times New Roman" w:hAnsi="Times New Roman" w:cs="Times New Roman"/>
              </w:rPr>
              <w:t>в</w:t>
            </w:r>
            <w:r w:rsidR="00F4711F">
              <w:rPr>
                <w:rFonts w:ascii="Times New Roman" w:hAnsi="Times New Roman" w:cs="Times New Roman"/>
              </w:rPr>
              <w:t xml:space="preserve"> </w:t>
            </w:r>
            <w:r w:rsidRPr="00F4711F">
              <w:rPr>
                <w:rFonts w:ascii="Times New Roman" w:hAnsi="Times New Roman" w:cs="Times New Roman"/>
              </w:rPr>
              <w:t>соответствии с законодательством</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48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резервы, образованные</w:t>
            </w:r>
            <w:r w:rsidR="00A02E4E" w:rsidRPr="00F4711F">
              <w:rPr>
                <w:rFonts w:ascii="Times New Roman" w:hAnsi="Times New Roman" w:cs="Times New Roman"/>
              </w:rPr>
              <w:t xml:space="preserve"> </w:t>
            </w:r>
            <w:r w:rsidRPr="00F4711F">
              <w:rPr>
                <w:rFonts w:ascii="Times New Roman" w:hAnsi="Times New Roman" w:cs="Times New Roman"/>
              </w:rPr>
              <w:t>в</w:t>
            </w:r>
            <w:r w:rsidR="00F4711F">
              <w:rPr>
                <w:rFonts w:ascii="Times New Roman" w:hAnsi="Times New Roman" w:cs="Times New Roman"/>
              </w:rPr>
              <w:t xml:space="preserve"> </w:t>
            </w:r>
            <w:r w:rsidRPr="00F4711F">
              <w:rPr>
                <w:rFonts w:ascii="Times New Roman" w:hAnsi="Times New Roman" w:cs="Times New Roman"/>
              </w:rPr>
              <w:t>соответствии с</w:t>
            </w:r>
            <w:r w:rsidR="00A02E4E" w:rsidRPr="00F4711F">
              <w:rPr>
                <w:rFonts w:ascii="Times New Roman" w:hAnsi="Times New Roman" w:cs="Times New Roman"/>
              </w:rPr>
              <w:t xml:space="preserve"> </w:t>
            </w:r>
            <w:r w:rsidRPr="00F4711F">
              <w:rPr>
                <w:rFonts w:ascii="Times New Roman" w:hAnsi="Times New Roman" w:cs="Times New Roman"/>
              </w:rPr>
              <w:t>учредительными</w:t>
            </w:r>
            <w:r w:rsidR="00F4711F">
              <w:rPr>
                <w:rFonts w:ascii="Times New Roman" w:hAnsi="Times New Roman" w:cs="Times New Roman"/>
              </w:rPr>
              <w:t xml:space="preserve"> </w:t>
            </w:r>
            <w:r w:rsidRPr="00F4711F">
              <w:rPr>
                <w:rFonts w:ascii="Times New Roman" w:hAnsi="Times New Roman" w:cs="Times New Roman"/>
              </w:rPr>
              <w:t>документами</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Нераспределенная прибыль</w:t>
            </w:r>
            <w:r w:rsidR="00A02E4E" w:rsidRPr="00F4711F">
              <w:rPr>
                <w:rFonts w:ascii="Times New Roman" w:hAnsi="Times New Roman" w:cs="Times New Roman"/>
              </w:rPr>
              <w:t xml:space="preserve"> </w:t>
            </w:r>
            <w:r w:rsidRPr="00F4711F">
              <w:rPr>
                <w:rFonts w:ascii="Times New Roman" w:hAnsi="Times New Roman" w:cs="Times New Roman"/>
              </w:rPr>
              <w:t>(непокрытый</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убыток)</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470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r w:rsidR="002550D3" w:rsidRPr="00F4711F">
              <w:rPr>
                <w:rFonts w:ascii="Times New Roman" w:hAnsi="Times New Roman" w:cs="Times New Roman"/>
              </w:rPr>
              <w:t>6</w:t>
            </w:r>
            <w:r w:rsidRPr="00F4711F">
              <w:rPr>
                <w:rFonts w:ascii="Times New Roman" w:hAnsi="Times New Roman" w:cs="Times New Roman"/>
              </w:rPr>
              <w:t>000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25000</w:t>
            </w: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ИТОГО по разделу III</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490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r w:rsidR="002550D3" w:rsidRPr="00F4711F">
              <w:rPr>
                <w:rFonts w:ascii="Times New Roman" w:hAnsi="Times New Roman" w:cs="Times New Roman"/>
              </w:rPr>
              <w:t>70</w:t>
            </w:r>
            <w:r w:rsidRPr="00F4711F">
              <w:rPr>
                <w:rFonts w:ascii="Times New Roman" w:hAnsi="Times New Roman" w:cs="Times New Roman"/>
              </w:rPr>
              <w:t>000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r w:rsidR="002550D3" w:rsidRPr="00F4711F">
              <w:rPr>
                <w:rFonts w:ascii="Times New Roman" w:hAnsi="Times New Roman" w:cs="Times New Roman"/>
              </w:rPr>
              <w:t>7</w:t>
            </w:r>
            <w:r w:rsidRPr="00F4711F">
              <w:rPr>
                <w:rFonts w:ascii="Times New Roman" w:hAnsi="Times New Roman" w:cs="Times New Roman"/>
              </w:rPr>
              <w:t>9</w:t>
            </w:r>
            <w:r w:rsidR="002550D3" w:rsidRPr="00F4711F">
              <w:rPr>
                <w:rFonts w:ascii="Times New Roman" w:hAnsi="Times New Roman" w:cs="Times New Roman"/>
              </w:rPr>
              <w:t>8</w:t>
            </w:r>
            <w:r w:rsidRPr="00F4711F">
              <w:rPr>
                <w:rFonts w:ascii="Times New Roman" w:hAnsi="Times New Roman" w:cs="Times New Roman"/>
              </w:rPr>
              <w:t>00</w:t>
            </w:r>
          </w:p>
        </w:tc>
      </w:tr>
      <w:tr w:rsidR="00E4793B" w:rsidRPr="00F4711F" w:rsidTr="00F4711F">
        <w:trPr>
          <w:trHeight w:val="48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IV. ДОЛГОСРОЧНЫЕ ОБЯЗАТЕЛЬСТВА</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Займы и кредиты</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510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Отложенные налоговые обязательства</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515</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w:t>
            </w:r>
            <w:r w:rsidR="002550D3" w:rsidRPr="00F4711F">
              <w:rPr>
                <w:rFonts w:ascii="Times New Roman" w:hAnsi="Times New Roman" w:cs="Times New Roman"/>
              </w:rPr>
              <w:t>0</w:t>
            </w:r>
            <w:r w:rsidRPr="00F4711F">
              <w:rPr>
                <w:rFonts w:ascii="Times New Roman" w:hAnsi="Times New Roman" w:cs="Times New Roman"/>
              </w:rPr>
              <w:t>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9</w:t>
            </w:r>
            <w:r w:rsidR="00E4793B" w:rsidRPr="00F4711F">
              <w:rPr>
                <w:rFonts w:ascii="Times New Roman" w:hAnsi="Times New Roman" w:cs="Times New Roman"/>
              </w:rPr>
              <w:t>00</w:t>
            </w: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Прочие долгосрочные обязательства</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520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ИТОГО по разделу IV</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590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10</w:t>
            </w:r>
            <w:r w:rsidR="002550D3" w:rsidRPr="00F4711F">
              <w:rPr>
                <w:rFonts w:ascii="Times New Roman" w:hAnsi="Times New Roman" w:cs="Times New Roman"/>
              </w:rPr>
              <w:t>0</w:t>
            </w:r>
            <w:r w:rsidRPr="00F4711F">
              <w:rPr>
                <w:rFonts w:ascii="Times New Roman" w:hAnsi="Times New Roman" w:cs="Times New Roman"/>
              </w:rPr>
              <w:t>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900</w:t>
            </w:r>
          </w:p>
        </w:tc>
      </w:tr>
      <w:tr w:rsidR="00E4793B" w:rsidRPr="00F4711F" w:rsidTr="00F4711F">
        <w:trPr>
          <w:trHeight w:val="48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V. КРАТКОСРОЧНЫЕ ОБЯЗАТЕЛЬСТВА</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Займы и кредиты</w:t>
            </w:r>
          </w:p>
        </w:tc>
        <w:tc>
          <w:tcPr>
            <w:tcW w:w="945" w:type="dxa"/>
            <w:tcBorders>
              <w:top w:val="single" w:sz="6" w:space="0" w:color="auto"/>
              <w:left w:val="single" w:sz="6" w:space="0" w:color="auto"/>
              <w:bottom w:val="single" w:sz="6" w:space="0" w:color="auto"/>
              <w:right w:val="single" w:sz="6" w:space="0" w:color="auto"/>
            </w:tcBorders>
          </w:tcPr>
          <w:p w:rsidR="00A02E4E" w:rsidRPr="00F4711F" w:rsidRDefault="00A02E4E" w:rsidP="00F4711F">
            <w:pPr>
              <w:pStyle w:val="ConsPlusNormal0"/>
              <w:widowControl/>
              <w:spacing w:line="360" w:lineRule="auto"/>
              <w:ind w:firstLine="0"/>
              <w:jc w:val="both"/>
              <w:rPr>
                <w:rFonts w:ascii="Times New Roman" w:hAnsi="Times New Roman" w:cs="Times New Roman"/>
              </w:rPr>
            </w:pP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610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15</w:t>
            </w:r>
            <w:r w:rsidR="00E4793B" w:rsidRPr="00F4711F">
              <w:rPr>
                <w:rFonts w:ascii="Times New Roman" w:hAnsi="Times New Roman" w:cs="Times New Roman"/>
              </w:rPr>
              <w:t>000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15</w:t>
            </w:r>
            <w:r w:rsidR="00E4793B" w:rsidRPr="00F4711F">
              <w:rPr>
                <w:rFonts w:ascii="Times New Roman" w:hAnsi="Times New Roman" w:cs="Times New Roman"/>
              </w:rPr>
              <w:t>000</w:t>
            </w: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Кредиторская задолженность</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620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54760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48500</w:t>
            </w: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в том числе:</w:t>
            </w:r>
            <w:r w:rsidR="00A02E4E" w:rsidRPr="00F4711F">
              <w:rPr>
                <w:rFonts w:ascii="Times New Roman" w:hAnsi="Times New Roman" w:cs="Times New Roman"/>
              </w:rPr>
              <w:t xml:space="preserve">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поставщики и подрядчики</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25000</w:t>
            </w:r>
          </w:p>
        </w:tc>
        <w:tc>
          <w:tcPr>
            <w:tcW w:w="1350" w:type="dxa"/>
            <w:tcBorders>
              <w:top w:val="single" w:sz="6" w:space="0" w:color="auto"/>
              <w:left w:val="single" w:sz="6" w:space="0" w:color="auto"/>
              <w:bottom w:val="single" w:sz="6" w:space="0" w:color="auto"/>
              <w:right w:val="single" w:sz="6" w:space="0" w:color="auto"/>
            </w:tcBorders>
          </w:tcPr>
          <w:p w:rsidR="002550D3" w:rsidRPr="00F4711F" w:rsidRDefault="002550D3" w:rsidP="00F4711F">
            <w:pPr>
              <w:pStyle w:val="ConsPlusNormal0"/>
              <w:widowControl/>
              <w:spacing w:line="360" w:lineRule="auto"/>
              <w:ind w:firstLine="0"/>
              <w:jc w:val="both"/>
              <w:rPr>
                <w:rFonts w:ascii="Times New Roman" w:hAnsi="Times New Roman" w:cs="Times New Roman"/>
              </w:rPr>
            </w:pPr>
          </w:p>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21500</w:t>
            </w: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задолженность перед</w:t>
            </w:r>
            <w:r w:rsidR="00A02E4E" w:rsidRPr="00F4711F">
              <w:rPr>
                <w:rFonts w:ascii="Times New Roman" w:hAnsi="Times New Roman" w:cs="Times New Roman"/>
              </w:rPr>
              <w:t xml:space="preserve"> </w:t>
            </w:r>
            <w:r w:rsidRPr="00F4711F">
              <w:rPr>
                <w:rFonts w:ascii="Times New Roman" w:hAnsi="Times New Roman" w:cs="Times New Roman"/>
              </w:rPr>
              <w:t>персоналом</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организации</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15300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9800</w:t>
            </w:r>
          </w:p>
        </w:tc>
      </w:tr>
      <w:tr w:rsidR="00E4793B" w:rsidRPr="00F4711F" w:rsidTr="00F4711F">
        <w:trPr>
          <w:trHeight w:val="48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задолженность</w:t>
            </w:r>
            <w:r w:rsidR="00A02E4E" w:rsidRPr="00F4711F">
              <w:rPr>
                <w:rFonts w:ascii="Times New Roman" w:hAnsi="Times New Roman" w:cs="Times New Roman"/>
              </w:rPr>
              <w:t xml:space="preserve"> </w:t>
            </w:r>
            <w:r w:rsidRPr="00F4711F">
              <w:rPr>
                <w:rFonts w:ascii="Times New Roman" w:hAnsi="Times New Roman" w:cs="Times New Roman"/>
              </w:rPr>
              <w:t>перед</w:t>
            </w:r>
            <w:r w:rsidR="00F4711F">
              <w:rPr>
                <w:rFonts w:ascii="Times New Roman" w:hAnsi="Times New Roman" w:cs="Times New Roman"/>
              </w:rPr>
              <w:t xml:space="preserve"> </w:t>
            </w:r>
            <w:r w:rsidRPr="00F4711F">
              <w:rPr>
                <w:rFonts w:ascii="Times New Roman" w:hAnsi="Times New Roman" w:cs="Times New Roman"/>
              </w:rPr>
              <w:t>государственными</w:t>
            </w:r>
            <w:r w:rsidR="00A02E4E" w:rsidRPr="00F4711F">
              <w:rPr>
                <w:rFonts w:ascii="Times New Roman" w:hAnsi="Times New Roman" w:cs="Times New Roman"/>
              </w:rPr>
              <w:t xml:space="preserve"> </w:t>
            </w:r>
            <w:r w:rsidRPr="00F4711F">
              <w:rPr>
                <w:rFonts w:ascii="Times New Roman" w:hAnsi="Times New Roman" w:cs="Times New Roman"/>
              </w:rPr>
              <w:t>внебюджетными</w:t>
            </w:r>
            <w:r w:rsidR="00F4711F">
              <w:rPr>
                <w:rFonts w:ascii="Times New Roman" w:hAnsi="Times New Roman" w:cs="Times New Roman"/>
              </w:rPr>
              <w:t xml:space="preserve"> </w:t>
            </w:r>
            <w:r w:rsidRPr="00F4711F">
              <w:rPr>
                <w:rFonts w:ascii="Times New Roman" w:hAnsi="Times New Roman" w:cs="Times New Roman"/>
              </w:rPr>
              <w:t>фондами</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5460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6600</w:t>
            </w: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задолженность по налогам и сборам</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9000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10600</w:t>
            </w: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прочие кредиторы</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Задолженность</w:t>
            </w:r>
            <w:r w:rsidR="00A02E4E" w:rsidRPr="00F4711F">
              <w:rPr>
                <w:rFonts w:ascii="Times New Roman" w:hAnsi="Times New Roman" w:cs="Times New Roman"/>
              </w:rPr>
              <w:t xml:space="preserve"> </w:t>
            </w:r>
            <w:r w:rsidRPr="00F4711F">
              <w:rPr>
                <w:rFonts w:ascii="Times New Roman" w:hAnsi="Times New Roman" w:cs="Times New Roman"/>
              </w:rPr>
              <w:t>перед</w:t>
            </w:r>
            <w:r w:rsidR="00A02E4E" w:rsidRPr="00F4711F">
              <w:rPr>
                <w:rFonts w:ascii="Times New Roman" w:hAnsi="Times New Roman" w:cs="Times New Roman"/>
              </w:rPr>
              <w:t xml:space="preserve"> </w:t>
            </w:r>
            <w:r w:rsidRPr="00F4711F">
              <w:rPr>
                <w:rFonts w:ascii="Times New Roman" w:hAnsi="Times New Roman" w:cs="Times New Roman"/>
              </w:rPr>
              <w:t>участниками</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(учредителями) по выплате доходов</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630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Доходы будущих периодов</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640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Резервы предстоящих расходов</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650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Прочие краткосрочные обязательства</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ИТОГО по разделу V</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690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69760</w:t>
            </w: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63500</w:t>
            </w:r>
          </w:p>
        </w:tc>
      </w:tr>
      <w:tr w:rsidR="002550D3"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БАЛАНС</w:t>
            </w:r>
          </w:p>
        </w:tc>
        <w:tc>
          <w:tcPr>
            <w:tcW w:w="945" w:type="dxa"/>
            <w:tcBorders>
              <w:top w:val="single" w:sz="6" w:space="0" w:color="auto"/>
              <w:left w:val="single" w:sz="6" w:space="0" w:color="auto"/>
              <w:bottom w:val="single" w:sz="6" w:space="0" w:color="auto"/>
              <w:right w:val="single" w:sz="6" w:space="0" w:color="auto"/>
            </w:tcBorders>
          </w:tcPr>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700</w:t>
            </w:r>
          </w:p>
        </w:tc>
        <w:tc>
          <w:tcPr>
            <w:tcW w:w="1350" w:type="dxa"/>
            <w:tcBorders>
              <w:top w:val="single" w:sz="6" w:space="0" w:color="auto"/>
              <w:left w:val="single" w:sz="6" w:space="0" w:color="auto"/>
              <w:bottom w:val="single" w:sz="6" w:space="0" w:color="auto"/>
              <w:right w:val="single" w:sz="6" w:space="0" w:color="auto"/>
            </w:tcBorders>
          </w:tcPr>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239760</w:t>
            </w:r>
          </w:p>
        </w:tc>
        <w:tc>
          <w:tcPr>
            <w:tcW w:w="1350" w:type="dxa"/>
            <w:tcBorders>
              <w:top w:val="single" w:sz="6" w:space="0" w:color="auto"/>
              <w:left w:val="single" w:sz="6" w:space="0" w:color="auto"/>
              <w:bottom w:val="single" w:sz="6" w:space="0" w:color="auto"/>
              <w:right w:val="single" w:sz="6" w:space="0" w:color="auto"/>
            </w:tcBorders>
          </w:tcPr>
          <w:p w:rsidR="002550D3" w:rsidRPr="00F4711F" w:rsidRDefault="002550D3"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24</w:t>
            </w:r>
            <w:r w:rsidR="00380132" w:rsidRPr="00F4711F">
              <w:rPr>
                <w:rFonts w:ascii="Times New Roman" w:hAnsi="Times New Roman" w:cs="Times New Roman"/>
              </w:rPr>
              <w:t>42</w:t>
            </w:r>
            <w:r w:rsidRPr="00F4711F">
              <w:rPr>
                <w:rFonts w:ascii="Times New Roman" w:hAnsi="Times New Roman" w:cs="Times New Roman"/>
              </w:rPr>
              <w:t>00</w:t>
            </w:r>
          </w:p>
        </w:tc>
      </w:tr>
    </w:tbl>
    <w:p w:rsidR="00E4793B" w:rsidRPr="00A02E4E" w:rsidRDefault="00E4793B" w:rsidP="00A02E4E">
      <w:pPr>
        <w:pStyle w:val="ConsPlusNormal0"/>
        <w:widowControl/>
        <w:spacing w:line="360" w:lineRule="auto"/>
        <w:ind w:firstLine="709"/>
        <w:jc w:val="both"/>
        <w:rPr>
          <w:rFonts w:ascii="Times New Roman" w:hAnsi="Times New Roman" w:cs="Times New Roman"/>
          <w:sz w:val="28"/>
          <w:szCs w:val="28"/>
        </w:rPr>
      </w:pPr>
    </w:p>
    <w:tbl>
      <w:tblPr>
        <w:tblW w:w="0" w:type="auto"/>
        <w:tblInd w:w="212" w:type="dxa"/>
        <w:tblLayout w:type="fixed"/>
        <w:tblCellMar>
          <w:left w:w="70" w:type="dxa"/>
          <w:right w:w="70" w:type="dxa"/>
        </w:tblCellMar>
        <w:tblLook w:val="0000" w:firstRow="0" w:lastRow="0" w:firstColumn="0" w:lastColumn="0" w:noHBand="0" w:noVBand="0"/>
      </w:tblPr>
      <w:tblGrid>
        <w:gridCol w:w="4988"/>
        <w:gridCol w:w="945"/>
        <w:gridCol w:w="1350"/>
        <w:gridCol w:w="1350"/>
      </w:tblGrid>
      <w:tr w:rsidR="00E4793B" w:rsidRPr="00F4711F" w:rsidTr="00F4711F">
        <w:trPr>
          <w:trHeight w:val="600"/>
        </w:trPr>
        <w:tc>
          <w:tcPr>
            <w:tcW w:w="4988" w:type="dxa"/>
            <w:tcBorders>
              <w:top w:val="single" w:sz="6" w:space="0" w:color="auto"/>
              <w:left w:val="single" w:sz="6" w:space="0" w:color="auto"/>
              <w:bottom w:val="single" w:sz="6" w:space="0" w:color="auto"/>
              <w:right w:val="single" w:sz="6" w:space="0" w:color="auto"/>
            </w:tcBorders>
          </w:tcPr>
          <w:p w:rsid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СПРАВКА о наличии ценностей,</w:t>
            </w:r>
            <w:r w:rsidR="00A02E4E" w:rsidRPr="00F4711F">
              <w:rPr>
                <w:rFonts w:ascii="Times New Roman" w:hAnsi="Times New Roman" w:cs="Times New Roman"/>
              </w:rPr>
              <w:t xml:space="preserve"> </w:t>
            </w:r>
            <w:r w:rsidRPr="00F4711F">
              <w:rPr>
                <w:rFonts w:ascii="Times New Roman" w:hAnsi="Times New Roman" w:cs="Times New Roman"/>
              </w:rPr>
              <w:t xml:space="preserve">учитываемых на забалансовых счетах </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Арендованные основные средства</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в том числе по лизингу</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Товарно-материальные</w:t>
            </w:r>
            <w:r w:rsidR="00A02E4E" w:rsidRPr="00F4711F">
              <w:rPr>
                <w:rFonts w:ascii="Times New Roman" w:hAnsi="Times New Roman" w:cs="Times New Roman"/>
              </w:rPr>
              <w:t xml:space="preserve"> </w:t>
            </w:r>
            <w:r w:rsidRPr="00F4711F">
              <w:rPr>
                <w:rFonts w:ascii="Times New Roman" w:hAnsi="Times New Roman" w:cs="Times New Roman"/>
              </w:rPr>
              <w:t>ценности,</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принятые на ответственное хранение</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Товары, принятые на комиссию</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Списанная в</w:t>
            </w:r>
            <w:r w:rsidR="00A02E4E" w:rsidRPr="00F4711F">
              <w:rPr>
                <w:rFonts w:ascii="Times New Roman" w:hAnsi="Times New Roman" w:cs="Times New Roman"/>
              </w:rPr>
              <w:t xml:space="preserve"> </w:t>
            </w:r>
            <w:r w:rsidRPr="00F4711F">
              <w:rPr>
                <w:rFonts w:ascii="Times New Roman" w:hAnsi="Times New Roman" w:cs="Times New Roman"/>
              </w:rPr>
              <w:t>убыток</w:t>
            </w:r>
            <w:r w:rsidR="00A02E4E" w:rsidRPr="00F4711F">
              <w:rPr>
                <w:rFonts w:ascii="Times New Roman" w:hAnsi="Times New Roman" w:cs="Times New Roman"/>
              </w:rPr>
              <w:t xml:space="preserve"> </w:t>
            </w:r>
            <w:r w:rsidRPr="00F4711F">
              <w:rPr>
                <w:rFonts w:ascii="Times New Roman" w:hAnsi="Times New Roman" w:cs="Times New Roman"/>
              </w:rPr>
              <w:t>задолженность</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неплатежеспособных дебиторов</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Обеспечения обязательств</w:t>
            </w:r>
            <w:r w:rsidR="00A02E4E" w:rsidRPr="00F4711F">
              <w:rPr>
                <w:rFonts w:ascii="Times New Roman" w:hAnsi="Times New Roman" w:cs="Times New Roman"/>
              </w:rPr>
              <w:t xml:space="preserve"> </w:t>
            </w:r>
            <w:r w:rsidRPr="00F4711F">
              <w:rPr>
                <w:rFonts w:ascii="Times New Roman" w:hAnsi="Times New Roman" w:cs="Times New Roman"/>
              </w:rPr>
              <w:t>и</w:t>
            </w:r>
            <w:r w:rsidR="00A02E4E" w:rsidRPr="00F4711F">
              <w:rPr>
                <w:rFonts w:ascii="Times New Roman" w:hAnsi="Times New Roman" w:cs="Times New Roman"/>
              </w:rPr>
              <w:t xml:space="preserve"> </w:t>
            </w:r>
            <w:r w:rsidRPr="00F4711F">
              <w:rPr>
                <w:rFonts w:ascii="Times New Roman" w:hAnsi="Times New Roman" w:cs="Times New Roman"/>
              </w:rPr>
              <w:t>платежей</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полученные</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Обеспечения обязательств</w:t>
            </w:r>
            <w:r w:rsidR="00A02E4E" w:rsidRPr="00F4711F">
              <w:rPr>
                <w:rFonts w:ascii="Times New Roman" w:hAnsi="Times New Roman" w:cs="Times New Roman"/>
              </w:rPr>
              <w:t xml:space="preserve"> </w:t>
            </w:r>
            <w:r w:rsidRPr="00F4711F">
              <w:rPr>
                <w:rFonts w:ascii="Times New Roman" w:hAnsi="Times New Roman" w:cs="Times New Roman"/>
              </w:rPr>
              <w:t>и</w:t>
            </w:r>
            <w:r w:rsidR="00A02E4E" w:rsidRPr="00F4711F">
              <w:rPr>
                <w:rFonts w:ascii="Times New Roman" w:hAnsi="Times New Roman" w:cs="Times New Roman"/>
              </w:rPr>
              <w:t xml:space="preserve"> </w:t>
            </w:r>
            <w:r w:rsidRPr="00F4711F">
              <w:rPr>
                <w:rFonts w:ascii="Times New Roman" w:hAnsi="Times New Roman" w:cs="Times New Roman"/>
              </w:rPr>
              <w:t>платежей</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выданные</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Износ жилищного фонда</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48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Износ</w:t>
            </w:r>
            <w:r w:rsidR="00A02E4E" w:rsidRPr="00F4711F">
              <w:rPr>
                <w:rFonts w:ascii="Times New Roman" w:hAnsi="Times New Roman" w:cs="Times New Roman"/>
              </w:rPr>
              <w:t xml:space="preserve"> </w:t>
            </w:r>
            <w:r w:rsidRPr="00F4711F">
              <w:rPr>
                <w:rFonts w:ascii="Times New Roman" w:hAnsi="Times New Roman" w:cs="Times New Roman"/>
              </w:rPr>
              <w:t>объектов</w:t>
            </w:r>
            <w:r w:rsidR="00A02E4E" w:rsidRPr="00F4711F">
              <w:rPr>
                <w:rFonts w:ascii="Times New Roman" w:hAnsi="Times New Roman" w:cs="Times New Roman"/>
              </w:rPr>
              <w:t xml:space="preserve"> </w:t>
            </w:r>
            <w:r w:rsidRPr="00F4711F">
              <w:rPr>
                <w:rFonts w:ascii="Times New Roman" w:hAnsi="Times New Roman" w:cs="Times New Roman"/>
              </w:rPr>
              <w:t>внешнего</w:t>
            </w:r>
          </w:p>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благоустройства и других</w:t>
            </w:r>
            <w:r w:rsidR="00A02E4E" w:rsidRPr="00F4711F">
              <w:rPr>
                <w:rFonts w:ascii="Times New Roman" w:hAnsi="Times New Roman" w:cs="Times New Roman"/>
              </w:rPr>
              <w:t xml:space="preserve"> </w:t>
            </w:r>
            <w:r w:rsidRPr="00F4711F">
              <w:rPr>
                <w:rFonts w:ascii="Times New Roman" w:hAnsi="Times New Roman" w:cs="Times New Roman"/>
              </w:rPr>
              <w:t>аналогичных</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объектов</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360"/>
        </w:trPr>
        <w:tc>
          <w:tcPr>
            <w:tcW w:w="4988" w:type="dxa"/>
            <w:tcBorders>
              <w:top w:val="single" w:sz="6" w:space="0" w:color="auto"/>
              <w:left w:val="single" w:sz="6" w:space="0" w:color="auto"/>
              <w:bottom w:val="single" w:sz="6" w:space="0" w:color="auto"/>
              <w:right w:val="single" w:sz="6" w:space="0" w:color="auto"/>
            </w:tcBorders>
          </w:tcPr>
          <w:p w:rsidR="00A02E4E"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Нематериальные активы, полученные</w:t>
            </w:r>
            <w:r w:rsidR="00A02E4E" w:rsidRPr="00F4711F">
              <w:rPr>
                <w:rFonts w:ascii="Times New Roman" w:hAnsi="Times New Roman" w:cs="Times New Roman"/>
              </w:rPr>
              <w:t xml:space="preserve"> </w:t>
            </w:r>
            <w:r w:rsidRPr="00F4711F">
              <w:rPr>
                <w:rFonts w:ascii="Times New Roman" w:hAnsi="Times New Roman" w:cs="Times New Roman"/>
              </w:rPr>
              <w:t>в</w:t>
            </w:r>
          </w:p>
          <w:p w:rsidR="00E4793B" w:rsidRPr="00F4711F" w:rsidRDefault="00E4793B" w:rsidP="00F4711F">
            <w:pPr>
              <w:pStyle w:val="ConsPlusNormal0"/>
              <w:widowControl/>
              <w:spacing w:line="360" w:lineRule="auto"/>
              <w:ind w:firstLine="0"/>
              <w:jc w:val="both"/>
              <w:rPr>
                <w:rFonts w:ascii="Times New Roman" w:hAnsi="Times New Roman" w:cs="Times New Roman"/>
              </w:rPr>
            </w:pPr>
            <w:r w:rsidRPr="00F4711F">
              <w:rPr>
                <w:rFonts w:ascii="Times New Roman" w:hAnsi="Times New Roman" w:cs="Times New Roman"/>
              </w:rPr>
              <w:t>пользование</w:t>
            </w: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r w:rsidR="00E4793B" w:rsidRPr="00F4711F" w:rsidTr="00F4711F">
        <w:trPr>
          <w:trHeight w:val="240"/>
        </w:trPr>
        <w:tc>
          <w:tcPr>
            <w:tcW w:w="4988"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E4793B" w:rsidRPr="00F4711F" w:rsidRDefault="00E4793B" w:rsidP="00F4711F">
            <w:pPr>
              <w:pStyle w:val="ConsPlusNormal0"/>
              <w:widowControl/>
              <w:spacing w:line="360" w:lineRule="auto"/>
              <w:ind w:firstLine="0"/>
              <w:jc w:val="both"/>
              <w:rPr>
                <w:rFonts w:ascii="Times New Roman" w:hAnsi="Times New Roman" w:cs="Times New Roman"/>
              </w:rPr>
            </w:pPr>
          </w:p>
        </w:tc>
      </w:tr>
    </w:tbl>
    <w:p w:rsidR="00E4793B" w:rsidRPr="00A02E4E" w:rsidRDefault="00E4793B" w:rsidP="00A02E4E">
      <w:pPr>
        <w:pStyle w:val="ConsPlusNormal0"/>
        <w:widowControl/>
        <w:spacing w:line="360" w:lineRule="auto"/>
        <w:ind w:firstLine="709"/>
        <w:jc w:val="both"/>
        <w:rPr>
          <w:rFonts w:ascii="Times New Roman" w:hAnsi="Times New Roman" w:cs="Times New Roman"/>
          <w:sz w:val="28"/>
          <w:szCs w:val="28"/>
        </w:rPr>
      </w:pPr>
    </w:p>
    <w:p w:rsidR="00E4793B" w:rsidRPr="00A02E4E" w:rsidRDefault="00E4793B" w:rsidP="00A02E4E">
      <w:pPr>
        <w:pStyle w:val="ConsPlusNonformat"/>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 xml:space="preserve">Руководитель _________ ____________ Главный бухгалтер _________ </w:t>
      </w:r>
    </w:p>
    <w:p w:rsidR="00E4793B" w:rsidRPr="00A02E4E" w:rsidRDefault="00E4793B" w:rsidP="00A02E4E">
      <w:pPr>
        <w:pStyle w:val="ConsPlusNonformat"/>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(подпись) (расшифровка</w:t>
      </w:r>
      <w:r w:rsidR="00A02E4E">
        <w:rPr>
          <w:rFonts w:ascii="Times New Roman" w:hAnsi="Times New Roman" w:cs="Times New Roman"/>
          <w:sz w:val="28"/>
          <w:szCs w:val="28"/>
        </w:rPr>
        <w:t xml:space="preserve"> </w:t>
      </w:r>
      <w:r w:rsidRPr="00A02E4E">
        <w:rPr>
          <w:rFonts w:ascii="Times New Roman" w:hAnsi="Times New Roman" w:cs="Times New Roman"/>
          <w:sz w:val="28"/>
          <w:szCs w:val="28"/>
        </w:rPr>
        <w:t>(подпись) (расшифровка</w:t>
      </w:r>
    </w:p>
    <w:p w:rsidR="00E4793B" w:rsidRPr="00A02E4E" w:rsidRDefault="00E4793B" w:rsidP="00A02E4E">
      <w:pPr>
        <w:pStyle w:val="ConsPlusNonformat"/>
        <w:widowControl/>
        <w:spacing w:line="360" w:lineRule="auto"/>
        <w:ind w:firstLine="709"/>
        <w:jc w:val="both"/>
        <w:rPr>
          <w:rFonts w:ascii="Times New Roman" w:hAnsi="Times New Roman" w:cs="Times New Roman"/>
          <w:sz w:val="28"/>
          <w:szCs w:val="28"/>
        </w:rPr>
      </w:pPr>
      <w:r w:rsidRPr="00A02E4E">
        <w:rPr>
          <w:rFonts w:ascii="Times New Roman" w:hAnsi="Times New Roman" w:cs="Times New Roman"/>
          <w:sz w:val="28"/>
          <w:szCs w:val="28"/>
        </w:rPr>
        <w:t>подписи)</w:t>
      </w:r>
      <w:r w:rsidR="00A02E4E">
        <w:rPr>
          <w:rFonts w:ascii="Times New Roman" w:hAnsi="Times New Roman" w:cs="Times New Roman"/>
          <w:sz w:val="28"/>
          <w:szCs w:val="28"/>
        </w:rPr>
        <w:t xml:space="preserve"> </w:t>
      </w:r>
      <w:r w:rsidRPr="00A02E4E">
        <w:rPr>
          <w:rFonts w:ascii="Times New Roman" w:hAnsi="Times New Roman" w:cs="Times New Roman"/>
          <w:sz w:val="28"/>
          <w:szCs w:val="28"/>
        </w:rPr>
        <w:t>подписи)</w:t>
      </w:r>
    </w:p>
    <w:p w:rsidR="004D2B64" w:rsidRPr="00A02E4E" w:rsidRDefault="00E4793B" w:rsidP="00F4711F">
      <w:pPr>
        <w:pStyle w:val="ConsPlusNonformat"/>
        <w:widowControl/>
        <w:spacing w:line="360" w:lineRule="auto"/>
        <w:ind w:firstLine="709"/>
        <w:jc w:val="both"/>
        <w:rPr>
          <w:rFonts w:ascii="Times New Roman" w:hAnsi="Times New Roman"/>
          <w:sz w:val="28"/>
          <w:szCs w:val="28"/>
          <w:vertAlign w:val="subscript"/>
        </w:rPr>
      </w:pPr>
      <w:r w:rsidRPr="00A02E4E">
        <w:rPr>
          <w:rFonts w:ascii="Times New Roman" w:hAnsi="Times New Roman" w:cs="Times New Roman"/>
          <w:sz w:val="28"/>
          <w:szCs w:val="28"/>
        </w:rPr>
        <w:t>"__" _____________ 200_ г.</w:t>
      </w:r>
      <w:bookmarkStart w:id="13" w:name="_GoBack"/>
      <w:bookmarkEnd w:id="13"/>
    </w:p>
    <w:sectPr w:rsidR="004D2B64" w:rsidRPr="00A02E4E" w:rsidSect="00A02E4E">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D23" w:rsidRDefault="00F03D23" w:rsidP="004D2B64">
      <w:pPr>
        <w:spacing w:after="0" w:line="240" w:lineRule="auto"/>
      </w:pPr>
      <w:r>
        <w:separator/>
      </w:r>
    </w:p>
  </w:endnote>
  <w:endnote w:type="continuationSeparator" w:id="0">
    <w:p w:rsidR="00F03D23" w:rsidRDefault="00F03D23" w:rsidP="004D2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E4E" w:rsidRDefault="00A02E4E" w:rsidP="00E4793B">
    <w:pPr>
      <w:pStyle w:val="a5"/>
      <w:framePr w:wrap="around" w:vAnchor="text" w:hAnchor="margin" w:xAlign="center" w:y="1"/>
      <w:rPr>
        <w:rStyle w:val="ad"/>
      </w:rPr>
    </w:pPr>
  </w:p>
  <w:p w:rsidR="00A02E4E" w:rsidRDefault="00A02E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D23" w:rsidRDefault="00F03D23" w:rsidP="004D2B64">
      <w:pPr>
        <w:spacing w:after="0" w:line="240" w:lineRule="auto"/>
      </w:pPr>
      <w:r>
        <w:separator/>
      </w:r>
    </w:p>
  </w:footnote>
  <w:footnote w:type="continuationSeparator" w:id="0">
    <w:p w:rsidR="00F03D23" w:rsidRDefault="00F03D23" w:rsidP="004D2B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DB9"/>
    <w:multiLevelType w:val="hybridMultilevel"/>
    <w:tmpl w:val="D596665A"/>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0BAC7E6B"/>
    <w:multiLevelType w:val="hybridMultilevel"/>
    <w:tmpl w:val="22208122"/>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DB74F18"/>
    <w:multiLevelType w:val="hybridMultilevel"/>
    <w:tmpl w:val="22A8050E"/>
    <w:lvl w:ilvl="0" w:tplc="722EBB0C">
      <w:start w:val="1"/>
      <w:numFmt w:val="bullet"/>
      <w:lvlText w:val="-"/>
      <w:lvlJc w:val="left"/>
      <w:pPr>
        <w:tabs>
          <w:tab w:val="num" w:pos="709"/>
        </w:tabs>
        <w:ind w:left="709"/>
      </w:pPr>
      <w:rPr>
        <w:rFonts w:ascii="Tahoma" w:hAnsi="Tahoma"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18D90087"/>
    <w:multiLevelType w:val="hybridMultilevel"/>
    <w:tmpl w:val="E07A6AD4"/>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1B971C0B"/>
    <w:multiLevelType w:val="hybridMultilevel"/>
    <w:tmpl w:val="80445434"/>
    <w:lvl w:ilvl="0" w:tplc="B366FF78">
      <w:start w:val="1"/>
      <w:numFmt w:val="decimal"/>
      <w:lvlText w:val="%1."/>
      <w:lvlJc w:val="left"/>
      <w:pPr>
        <w:tabs>
          <w:tab w:val="num" w:pos="1094"/>
        </w:tabs>
        <w:ind w:left="1094" w:hanging="810"/>
      </w:pPr>
      <w:rPr>
        <w:rFonts w:cs="Times New Roman" w:hint="default"/>
      </w:rPr>
    </w:lvl>
    <w:lvl w:ilvl="1" w:tplc="58C4EE14">
      <w:numFmt w:val="none"/>
      <w:lvlText w:val=""/>
      <w:lvlJc w:val="left"/>
      <w:pPr>
        <w:tabs>
          <w:tab w:val="num" w:pos="360"/>
        </w:tabs>
      </w:pPr>
      <w:rPr>
        <w:rFonts w:cs="Times New Roman"/>
      </w:rPr>
    </w:lvl>
    <w:lvl w:ilvl="2" w:tplc="1D50EDB0">
      <w:numFmt w:val="none"/>
      <w:lvlText w:val=""/>
      <w:lvlJc w:val="left"/>
      <w:pPr>
        <w:tabs>
          <w:tab w:val="num" w:pos="360"/>
        </w:tabs>
      </w:pPr>
      <w:rPr>
        <w:rFonts w:cs="Times New Roman"/>
      </w:rPr>
    </w:lvl>
    <w:lvl w:ilvl="3" w:tplc="FA6A7738">
      <w:numFmt w:val="none"/>
      <w:lvlText w:val=""/>
      <w:lvlJc w:val="left"/>
      <w:pPr>
        <w:tabs>
          <w:tab w:val="num" w:pos="360"/>
        </w:tabs>
      </w:pPr>
      <w:rPr>
        <w:rFonts w:cs="Times New Roman"/>
      </w:rPr>
    </w:lvl>
    <w:lvl w:ilvl="4" w:tplc="090A203C">
      <w:numFmt w:val="none"/>
      <w:lvlText w:val=""/>
      <w:lvlJc w:val="left"/>
      <w:pPr>
        <w:tabs>
          <w:tab w:val="num" w:pos="360"/>
        </w:tabs>
      </w:pPr>
      <w:rPr>
        <w:rFonts w:cs="Times New Roman"/>
      </w:rPr>
    </w:lvl>
    <w:lvl w:ilvl="5" w:tplc="EA9E2E52">
      <w:numFmt w:val="none"/>
      <w:lvlText w:val=""/>
      <w:lvlJc w:val="left"/>
      <w:pPr>
        <w:tabs>
          <w:tab w:val="num" w:pos="360"/>
        </w:tabs>
      </w:pPr>
      <w:rPr>
        <w:rFonts w:cs="Times New Roman"/>
      </w:rPr>
    </w:lvl>
    <w:lvl w:ilvl="6" w:tplc="5E928F40">
      <w:numFmt w:val="none"/>
      <w:lvlText w:val=""/>
      <w:lvlJc w:val="left"/>
      <w:pPr>
        <w:tabs>
          <w:tab w:val="num" w:pos="360"/>
        </w:tabs>
      </w:pPr>
      <w:rPr>
        <w:rFonts w:cs="Times New Roman"/>
      </w:rPr>
    </w:lvl>
    <w:lvl w:ilvl="7" w:tplc="0DB08B70">
      <w:numFmt w:val="none"/>
      <w:lvlText w:val=""/>
      <w:lvlJc w:val="left"/>
      <w:pPr>
        <w:tabs>
          <w:tab w:val="num" w:pos="360"/>
        </w:tabs>
      </w:pPr>
      <w:rPr>
        <w:rFonts w:cs="Times New Roman"/>
      </w:rPr>
    </w:lvl>
    <w:lvl w:ilvl="8" w:tplc="C1069D6E">
      <w:numFmt w:val="none"/>
      <w:lvlText w:val=""/>
      <w:lvlJc w:val="left"/>
      <w:pPr>
        <w:tabs>
          <w:tab w:val="num" w:pos="360"/>
        </w:tabs>
      </w:pPr>
      <w:rPr>
        <w:rFonts w:cs="Times New Roman"/>
      </w:rPr>
    </w:lvl>
  </w:abstractNum>
  <w:abstractNum w:abstractNumId="5">
    <w:nsid w:val="1BF95EC5"/>
    <w:multiLevelType w:val="hybridMultilevel"/>
    <w:tmpl w:val="0234D09E"/>
    <w:lvl w:ilvl="0" w:tplc="AF68C826">
      <w:start w:val="1"/>
      <w:numFmt w:val="bullet"/>
      <w:lvlText w:val=""/>
      <w:lvlJc w:val="left"/>
      <w:pPr>
        <w:tabs>
          <w:tab w:val="num" w:pos="919"/>
        </w:tabs>
        <w:ind w:left="919"/>
      </w:pPr>
      <w:rPr>
        <w:rFonts w:ascii="Symbol" w:hAnsi="Symbol" w:hint="default"/>
      </w:rPr>
    </w:lvl>
    <w:lvl w:ilvl="1" w:tplc="04190003">
      <w:start w:val="1"/>
      <w:numFmt w:val="bullet"/>
      <w:lvlText w:val="o"/>
      <w:lvlJc w:val="left"/>
      <w:pPr>
        <w:tabs>
          <w:tab w:val="num" w:pos="2359"/>
        </w:tabs>
        <w:ind w:left="2359" w:hanging="360"/>
      </w:pPr>
      <w:rPr>
        <w:rFonts w:ascii="Courier New" w:hAnsi="Courier New" w:hint="default"/>
      </w:rPr>
    </w:lvl>
    <w:lvl w:ilvl="2" w:tplc="04190005">
      <w:start w:val="1"/>
      <w:numFmt w:val="bullet"/>
      <w:lvlText w:val=""/>
      <w:lvlJc w:val="left"/>
      <w:pPr>
        <w:tabs>
          <w:tab w:val="num" w:pos="3079"/>
        </w:tabs>
        <w:ind w:left="3079" w:hanging="360"/>
      </w:pPr>
      <w:rPr>
        <w:rFonts w:ascii="Wingdings" w:hAnsi="Wingdings" w:hint="default"/>
      </w:rPr>
    </w:lvl>
    <w:lvl w:ilvl="3" w:tplc="04190001">
      <w:start w:val="1"/>
      <w:numFmt w:val="bullet"/>
      <w:lvlText w:val=""/>
      <w:lvlJc w:val="left"/>
      <w:pPr>
        <w:tabs>
          <w:tab w:val="num" w:pos="3799"/>
        </w:tabs>
        <w:ind w:left="3799" w:hanging="360"/>
      </w:pPr>
      <w:rPr>
        <w:rFonts w:ascii="Symbol" w:hAnsi="Symbol" w:hint="default"/>
      </w:rPr>
    </w:lvl>
    <w:lvl w:ilvl="4" w:tplc="04190003">
      <w:start w:val="1"/>
      <w:numFmt w:val="bullet"/>
      <w:lvlText w:val="o"/>
      <w:lvlJc w:val="left"/>
      <w:pPr>
        <w:tabs>
          <w:tab w:val="num" w:pos="4519"/>
        </w:tabs>
        <w:ind w:left="4519" w:hanging="360"/>
      </w:pPr>
      <w:rPr>
        <w:rFonts w:ascii="Courier New" w:hAnsi="Courier New" w:hint="default"/>
      </w:rPr>
    </w:lvl>
    <w:lvl w:ilvl="5" w:tplc="04190005">
      <w:start w:val="1"/>
      <w:numFmt w:val="bullet"/>
      <w:lvlText w:val=""/>
      <w:lvlJc w:val="left"/>
      <w:pPr>
        <w:tabs>
          <w:tab w:val="num" w:pos="5239"/>
        </w:tabs>
        <w:ind w:left="5239" w:hanging="360"/>
      </w:pPr>
      <w:rPr>
        <w:rFonts w:ascii="Wingdings" w:hAnsi="Wingdings" w:hint="default"/>
      </w:rPr>
    </w:lvl>
    <w:lvl w:ilvl="6" w:tplc="04190001">
      <w:start w:val="1"/>
      <w:numFmt w:val="bullet"/>
      <w:lvlText w:val=""/>
      <w:lvlJc w:val="left"/>
      <w:pPr>
        <w:tabs>
          <w:tab w:val="num" w:pos="5959"/>
        </w:tabs>
        <w:ind w:left="5959" w:hanging="360"/>
      </w:pPr>
      <w:rPr>
        <w:rFonts w:ascii="Symbol" w:hAnsi="Symbol" w:hint="default"/>
      </w:rPr>
    </w:lvl>
    <w:lvl w:ilvl="7" w:tplc="04190003">
      <w:start w:val="1"/>
      <w:numFmt w:val="bullet"/>
      <w:lvlText w:val="o"/>
      <w:lvlJc w:val="left"/>
      <w:pPr>
        <w:tabs>
          <w:tab w:val="num" w:pos="6679"/>
        </w:tabs>
        <w:ind w:left="6679" w:hanging="360"/>
      </w:pPr>
      <w:rPr>
        <w:rFonts w:ascii="Courier New" w:hAnsi="Courier New" w:hint="default"/>
      </w:rPr>
    </w:lvl>
    <w:lvl w:ilvl="8" w:tplc="04190005">
      <w:start w:val="1"/>
      <w:numFmt w:val="bullet"/>
      <w:lvlText w:val=""/>
      <w:lvlJc w:val="left"/>
      <w:pPr>
        <w:tabs>
          <w:tab w:val="num" w:pos="7399"/>
        </w:tabs>
        <w:ind w:left="7399" w:hanging="360"/>
      </w:pPr>
      <w:rPr>
        <w:rFonts w:ascii="Wingdings" w:hAnsi="Wingdings" w:hint="default"/>
      </w:rPr>
    </w:lvl>
  </w:abstractNum>
  <w:abstractNum w:abstractNumId="6">
    <w:nsid w:val="23B803EB"/>
    <w:multiLevelType w:val="hybridMultilevel"/>
    <w:tmpl w:val="F8CC724A"/>
    <w:lvl w:ilvl="0" w:tplc="6A129E78">
      <w:start w:val="1"/>
      <w:numFmt w:val="bullet"/>
      <w:lvlText w:val=""/>
      <w:lvlJc w:val="left"/>
      <w:pPr>
        <w:tabs>
          <w:tab w:val="num" w:pos="75"/>
        </w:tabs>
        <w:ind w:left="75"/>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7">
    <w:nsid w:val="23C15446"/>
    <w:multiLevelType w:val="hybridMultilevel"/>
    <w:tmpl w:val="C3CE5BDE"/>
    <w:lvl w:ilvl="0" w:tplc="0419000F">
      <w:start w:val="1"/>
      <w:numFmt w:val="decimal"/>
      <w:lvlText w:val="%1."/>
      <w:lvlJc w:val="left"/>
      <w:pPr>
        <w:tabs>
          <w:tab w:val="num" w:pos="720"/>
        </w:tabs>
        <w:ind w:left="720" w:hanging="360"/>
      </w:pPr>
      <w:rPr>
        <w:rFonts w:cs="Times New Roman" w:hint="default"/>
      </w:rPr>
    </w:lvl>
    <w:lvl w:ilvl="1" w:tplc="AA12E812">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57A5F9A"/>
    <w:multiLevelType w:val="hybridMultilevel"/>
    <w:tmpl w:val="A0A8E43E"/>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2882312E"/>
    <w:multiLevelType w:val="hybridMultilevel"/>
    <w:tmpl w:val="D6AE4C08"/>
    <w:lvl w:ilvl="0" w:tplc="6A129E78">
      <w:start w:val="1"/>
      <w:numFmt w:val="bullet"/>
      <w:lvlText w:val=""/>
      <w:lvlJc w:val="left"/>
      <w:pPr>
        <w:tabs>
          <w:tab w:val="num" w:pos="360"/>
        </w:tabs>
        <w:ind w:left="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nsid w:val="2C9639EB"/>
    <w:multiLevelType w:val="hybridMultilevel"/>
    <w:tmpl w:val="537AE346"/>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2E175443"/>
    <w:multiLevelType w:val="singleLevel"/>
    <w:tmpl w:val="B3BA6F16"/>
    <w:lvl w:ilvl="0">
      <w:start w:val="1"/>
      <w:numFmt w:val="decimal"/>
      <w:lvlText w:val="%1."/>
      <w:lvlJc w:val="left"/>
      <w:pPr>
        <w:tabs>
          <w:tab w:val="num" w:pos="1070"/>
        </w:tabs>
        <w:ind w:left="1070" w:hanging="360"/>
      </w:pPr>
      <w:rPr>
        <w:rFonts w:ascii="Times New Roman" w:hAnsi="Times New Roman" w:cs="Times New Roman" w:hint="default"/>
      </w:rPr>
    </w:lvl>
  </w:abstractNum>
  <w:abstractNum w:abstractNumId="12">
    <w:nsid w:val="31136893"/>
    <w:multiLevelType w:val="hybridMultilevel"/>
    <w:tmpl w:val="3482CA64"/>
    <w:lvl w:ilvl="0" w:tplc="49162E6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31CE6F50"/>
    <w:multiLevelType w:val="hybridMultilevel"/>
    <w:tmpl w:val="3774C146"/>
    <w:lvl w:ilvl="0" w:tplc="6A129E78">
      <w:start w:val="1"/>
      <w:numFmt w:val="bullet"/>
      <w:lvlText w:val=""/>
      <w:lvlJc w:val="left"/>
      <w:pPr>
        <w:tabs>
          <w:tab w:val="num" w:pos="785"/>
        </w:tabs>
        <w:ind w:left="785"/>
      </w:pPr>
      <w:rPr>
        <w:rFonts w:ascii="Symbol" w:hAnsi="Symbol" w:hint="default"/>
      </w:rPr>
    </w:lvl>
    <w:lvl w:ilvl="1" w:tplc="04190003">
      <w:start w:val="1"/>
      <w:numFmt w:val="bullet"/>
      <w:lvlText w:val="o"/>
      <w:lvlJc w:val="left"/>
      <w:pPr>
        <w:tabs>
          <w:tab w:val="num" w:pos="2225"/>
        </w:tabs>
        <w:ind w:left="2225" w:hanging="360"/>
      </w:pPr>
      <w:rPr>
        <w:rFonts w:ascii="Courier New" w:hAnsi="Courier New" w:hint="default"/>
      </w:rPr>
    </w:lvl>
    <w:lvl w:ilvl="2" w:tplc="04190005">
      <w:start w:val="1"/>
      <w:numFmt w:val="bullet"/>
      <w:lvlText w:val=""/>
      <w:lvlJc w:val="left"/>
      <w:pPr>
        <w:tabs>
          <w:tab w:val="num" w:pos="2945"/>
        </w:tabs>
        <w:ind w:left="2945" w:hanging="360"/>
      </w:pPr>
      <w:rPr>
        <w:rFonts w:ascii="Wingdings" w:hAnsi="Wingdings" w:hint="default"/>
      </w:rPr>
    </w:lvl>
    <w:lvl w:ilvl="3" w:tplc="04190001">
      <w:start w:val="1"/>
      <w:numFmt w:val="bullet"/>
      <w:lvlText w:val=""/>
      <w:lvlJc w:val="left"/>
      <w:pPr>
        <w:tabs>
          <w:tab w:val="num" w:pos="3665"/>
        </w:tabs>
        <w:ind w:left="3665" w:hanging="360"/>
      </w:pPr>
      <w:rPr>
        <w:rFonts w:ascii="Symbol" w:hAnsi="Symbol" w:hint="default"/>
      </w:rPr>
    </w:lvl>
    <w:lvl w:ilvl="4" w:tplc="04190003">
      <w:start w:val="1"/>
      <w:numFmt w:val="bullet"/>
      <w:lvlText w:val="o"/>
      <w:lvlJc w:val="left"/>
      <w:pPr>
        <w:tabs>
          <w:tab w:val="num" w:pos="4385"/>
        </w:tabs>
        <w:ind w:left="4385" w:hanging="360"/>
      </w:pPr>
      <w:rPr>
        <w:rFonts w:ascii="Courier New" w:hAnsi="Courier New" w:hint="default"/>
      </w:rPr>
    </w:lvl>
    <w:lvl w:ilvl="5" w:tplc="04190005">
      <w:start w:val="1"/>
      <w:numFmt w:val="bullet"/>
      <w:lvlText w:val=""/>
      <w:lvlJc w:val="left"/>
      <w:pPr>
        <w:tabs>
          <w:tab w:val="num" w:pos="5105"/>
        </w:tabs>
        <w:ind w:left="5105" w:hanging="360"/>
      </w:pPr>
      <w:rPr>
        <w:rFonts w:ascii="Wingdings" w:hAnsi="Wingdings" w:hint="default"/>
      </w:rPr>
    </w:lvl>
    <w:lvl w:ilvl="6" w:tplc="04190001">
      <w:start w:val="1"/>
      <w:numFmt w:val="bullet"/>
      <w:lvlText w:val=""/>
      <w:lvlJc w:val="left"/>
      <w:pPr>
        <w:tabs>
          <w:tab w:val="num" w:pos="5825"/>
        </w:tabs>
        <w:ind w:left="5825" w:hanging="360"/>
      </w:pPr>
      <w:rPr>
        <w:rFonts w:ascii="Symbol" w:hAnsi="Symbol" w:hint="default"/>
      </w:rPr>
    </w:lvl>
    <w:lvl w:ilvl="7" w:tplc="04190003">
      <w:start w:val="1"/>
      <w:numFmt w:val="bullet"/>
      <w:lvlText w:val="o"/>
      <w:lvlJc w:val="left"/>
      <w:pPr>
        <w:tabs>
          <w:tab w:val="num" w:pos="6545"/>
        </w:tabs>
        <w:ind w:left="6545" w:hanging="360"/>
      </w:pPr>
      <w:rPr>
        <w:rFonts w:ascii="Courier New" w:hAnsi="Courier New" w:hint="default"/>
      </w:rPr>
    </w:lvl>
    <w:lvl w:ilvl="8" w:tplc="04190005">
      <w:start w:val="1"/>
      <w:numFmt w:val="bullet"/>
      <w:lvlText w:val=""/>
      <w:lvlJc w:val="left"/>
      <w:pPr>
        <w:tabs>
          <w:tab w:val="num" w:pos="7265"/>
        </w:tabs>
        <w:ind w:left="7265" w:hanging="360"/>
      </w:pPr>
      <w:rPr>
        <w:rFonts w:ascii="Wingdings" w:hAnsi="Wingdings" w:hint="default"/>
      </w:rPr>
    </w:lvl>
  </w:abstractNum>
  <w:abstractNum w:abstractNumId="14">
    <w:nsid w:val="386F3270"/>
    <w:multiLevelType w:val="hybridMultilevel"/>
    <w:tmpl w:val="3DC4E95C"/>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nsid w:val="3E4A5BD8"/>
    <w:multiLevelType w:val="hybridMultilevel"/>
    <w:tmpl w:val="B060DD0E"/>
    <w:lvl w:ilvl="0" w:tplc="2A926BD2">
      <w:start w:val="1"/>
      <w:numFmt w:val="decimal"/>
      <w:lvlText w:val="%1."/>
      <w:lvlJc w:val="left"/>
      <w:pPr>
        <w:tabs>
          <w:tab w:val="num" w:pos="1909"/>
        </w:tabs>
        <w:ind w:left="1909" w:hanging="120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6">
    <w:nsid w:val="42B557A7"/>
    <w:multiLevelType w:val="hybridMultilevel"/>
    <w:tmpl w:val="F9EC8E92"/>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nsid w:val="4790238A"/>
    <w:multiLevelType w:val="hybridMultilevel"/>
    <w:tmpl w:val="3872DDCA"/>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49C00BEB"/>
    <w:multiLevelType w:val="hybridMultilevel"/>
    <w:tmpl w:val="AE1E5254"/>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4C576A78"/>
    <w:multiLevelType w:val="hybridMultilevel"/>
    <w:tmpl w:val="8E9456B8"/>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509A7BC9"/>
    <w:multiLevelType w:val="hybridMultilevel"/>
    <w:tmpl w:val="3828D9A2"/>
    <w:lvl w:ilvl="0" w:tplc="0419000F">
      <w:start w:val="1"/>
      <w:numFmt w:val="decimal"/>
      <w:lvlText w:val="%1."/>
      <w:lvlJc w:val="left"/>
      <w:pPr>
        <w:tabs>
          <w:tab w:val="num" w:pos="1505"/>
        </w:tabs>
        <w:ind w:left="1505" w:hanging="360"/>
      </w:pPr>
      <w:rPr>
        <w:rFonts w:cs="Times New Roman"/>
      </w:rPr>
    </w:lvl>
    <w:lvl w:ilvl="1" w:tplc="04190019">
      <w:start w:val="1"/>
      <w:numFmt w:val="lowerLetter"/>
      <w:lvlText w:val="%2."/>
      <w:lvlJc w:val="left"/>
      <w:pPr>
        <w:tabs>
          <w:tab w:val="num" w:pos="2225"/>
        </w:tabs>
        <w:ind w:left="2225" w:hanging="360"/>
      </w:pPr>
      <w:rPr>
        <w:rFonts w:cs="Times New Roman"/>
      </w:rPr>
    </w:lvl>
    <w:lvl w:ilvl="2" w:tplc="0419001B">
      <w:start w:val="1"/>
      <w:numFmt w:val="lowerRoman"/>
      <w:lvlText w:val="%3."/>
      <w:lvlJc w:val="right"/>
      <w:pPr>
        <w:tabs>
          <w:tab w:val="num" w:pos="2945"/>
        </w:tabs>
        <w:ind w:left="2945" w:hanging="180"/>
      </w:pPr>
      <w:rPr>
        <w:rFonts w:cs="Times New Roman"/>
      </w:rPr>
    </w:lvl>
    <w:lvl w:ilvl="3" w:tplc="0419000F">
      <w:start w:val="1"/>
      <w:numFmt w:val="decimal"/>
      <w:lvlText w:val="%4."/>
      <w:lvlJc w:val="left"/>
      <w:pPr>
        <w:tabs>
          <w:tab w:val="num" w:pos="3665"/>
        </w:tabs>
        <w:ind w:left="3665" w:hanging="360"/>
      </w:pPr>
      <w:rPr>
        <w:rFonts w:cs="Times New Roman"/>
      </w:rPr>
    </w:lvl>
    <w:lvl w:ilvl="4" w:tplc="04190019">
      <w:start w:val="1"/>
      <w:numFmt w:val="lowerLetter"/>
      <w:lvlText w:val="%5."/>
      <w:lvlJc w:val="left"/>
      <w:pPr>
        <w:tabs>
          <w:tab w:val="num" w:pos="4385"/>
        </w:tabs>
        <w:ind w:left="4385" w:hanging="360"/>
      </w:pPr>
      <w:rPr>
        <w:rFonts w:cs="Times New Roman"/>
      </w:rPr>
    </w:lvl>
    <w:lvl w:ilvl="5" w:tplc="0419001B">
      <w:start w:val="1"/>
      <w:numFmt w:val="lowerRoman"/>
      <w:lvlText w:val="%6."/>
      <w:lvlJc w:val="right"/>
      <w:pPr>
        <w:tabs>
          <w:tab w:val="num" w:pos="5105"/>
        </w:tabs>
        <w:ind w:left="5105" w:hanging="180"/>
      </w:pPr>
      <w:rPr>
        <w:rFonts w:cs="Times New Roman"/>
      </w:rPr>
    </w:lvl>
    <w:lvl w:ilvl="6" w:tplc="0419000F">
      <w:start w:val="1"/>
      <w:numFmt w:val="decimal"/>
      <w:lvlText w:val="%7."/>
      <w:lvlJc w:val="left"/>
      <w:pPr>
        <w:tabs>
          <w:tab w:val="num" w:pos="5825"/>
        </w:tabs>
        <w:ind w:left="5825" w:hanging="360"/>
      </w:pPr>
      <w:rPr>
        <w:rFonts w:cs="Times New Roman"/>
      </w:rPr>
    </w:lvl>
    <w:lvl w:ilvl="7" w:tplc="04190019">
      <w:start w:val="1"/>
      <w:numFmt w:val="lowerLetter"/>
      <w:lvlText w:val="%8."/>
      <w:lvlJc w:val="left"/>
      <w:pPr>
        <w:tabs>
          <w:tab w:val="num" w:pos="6545"/>
        </w:tabs>
        <w:ind w:left="6545" w:hanging="360"/>
      </w:pPr>
      <w:rPr>
        <w:rFonts w:cs="Times New Roman"/>
      </w:rPr>
    </w:lvl>
    <w:lvl w:ilvl="8" w:tplc="0419001B">
      <w:start w:val="1"/>
      <w:numFmt w:val="lowerRoman"/>
      <w:lvlText w:val="%9."/>
      <w:lvlJc w:val="right"/>
      <w:pPr>
        <w:tabs>
          <w:tab w:val="num" w:pos="7265"/>
        </w:tabs>
        <w:ind w:left="7265" w:hanging="180"/>
      </w:pPr>
      <w:rPr>
        <w:rFonts w:cs="Times New Roman"/>
      </w:rPr>
    </w:lvl>
  </w:abstractNum>
  <w:abstractNum w:abstractNumId="21">
    <w:nsid w:val="559629C1"/>
    <w:multiLevelType w:val="hybridMultilevel"/>
    <w:tmpl w:val="FEBE6DF4"/>
    <w:lvl w:ilvl="0" w:tplc="AF68C826">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2263"/>
        </w:tabs>
        <w:ind w:left="2263" w:hanging="360"/>
      </w:pPr>
      <w:rPr>
        <w:rFonts w:ascii="Courier New" w:hAnsi="Courier New" w:hint="default"/>
      </w:rPr>
    </w:lvl>
    <w:lvl w:ilvl="2" w:tplc="04190005">
      <w:start w:val="1"/>
      <w:numFmt w:val="bullet"/>
      <w:lvlText w:val=""/>
      <w:lvlJc w:val="left"/>
      <w:pPr>
        <w:tabs>
          <w:tab w:val="num" w:pos="2983"/>
        </w:tabs>
        <w:ind w:left="2983" w:hanging="360"/>
      </w:pPr>
      <w:rPr>
        <w:rFonts w:ascii="Wingdings" w:hAnsi="Wingdings" w:hint="default"/>
      </w:rPr>
    </w:lvl>
    <w:lvl w:ilvl="3" w:tplc="04190001">
      <w:start w:val="1"/>
      <w:numFmt w:val="bullet"/>
      <w:lvlText w:val=""/>
      <w:lvlJc w:val="left"/>
      <w:pPr>
        <w:tabs>
          <w:tab w:val="num" w:pos="3703"/>
        </w:tabs>
        <w:ind w:left="3703" w:hanging="360"/>
      </w:pPr>
      <w:rPr>
        <w:rFonts w:ascii="Symbol" w:hAnsi="Symbol" w:hint="default"/>
      </w:rPr>
    </w:lvl>
    <w:lvl w:ilvl="4" w:tplc="04190003">
      <w:start w:val="1"/>
      <w:numFmt w:val="bullet"/>
      <w:lvlText w:val="o"/>
      <w:lvlJc w:val="left"/>
      <w:pPr>
        <w:tabs>
          <w:tab w:val="num" w:pos="4423"/>
        </w:tabs>
        <w:ind w:left="4423" w:hanging="360"/>
      </w:pPr>
      <w:rPr>
        <w:rFonts w:ascii="Courier New" w:hAnsi="Courier New" w:hint="default"/>
      </w:rPr>
    </w:lvl>
    <w:lvl w:ilvl="5" w:tplc="04190005">
      <w:start w:val="1"/>
      <w:numFmt w:val="bullet"/>
      <w:lvlText w:val=""/>
      <w:lvlJc w:val="left"/>
      <w:pPr>
        <w:tabs>
          <w:tab w:val="num" w:pos="5143"/>
        </w:tabs>
        <w:ind w:left="5143" w:hanging="360"/>
      </w:pPr>
      <w:rPr>
        <w:rFonts w:ascii="Wingdings" w:hAnsi="Wingdings" w:hint="default"/>
      </w:rPr>
    </w:lvl>
    <w:lvl w:ilvl="6" w:tplc="04190001">
      <w:start w:val="1"/>
      <w:numFmt w:val="bullet"/>
      <w:lvlText w:val=""/>
      <w:lvlJc w:val="left"/>
      <w:pPr>
        <w:tabs>
          <w:tab w:val="num" w:pos="5863"/>
        </w:tabs>
        <w:ind w:left="5863" w:hanging="360"/>
      </w:pPr>
      <w:rPr>
        <w:rFonts w:ascii="Symbol" w:hAnsi="Symbol" w:hint="default"/>
      </w:rPr>
    </w:lvl>
    <w:lvl w:ilvl="7" w:tplc="04190003">
      <w:start w:val="1"/>
      <w:numFmt w:val="bullet"/>
      <w:lvlText w:val="o"/>
      <w:lvlJc w:val="left"/>
      <w:pPr>
        <w:tabs>
          <w:tab w:val="num" w:pos="6583"/>
        </w:tabs>
        <w:ind w:left="6583" w:hanging="360"/>
      </w:pPr>
      <w:rPr>
        <w:rFonts w:ascii="Courier New" w:hAnsi="Courier New" w:hint="default"/>
      </w:rPr>
    </w:lvl>
    <w:lvl w:ilvl="8" w:tplc="04190005">
      <w:start w:val="1"/>
      <w:numFmt w:val="bullet"/>
      <w:lvlText w:val=""/>
      <w:lvlJc w:val="left"/>
      <w:pPr>
        <w:tabs>
          <w:tab w:val="num" w:pos="7303"/>
        </w:tabs>
        <w:ind w:left="7303" w:hanging="360"/>
      </w:pPr>
      <w:rPr>
        <w:rFonts w:ascii="Wingdings" w:hAnsi="Wingdings" w:hint="default"/>
      </w:rPr>
    </w:lvl>
  </w:abstractNum>
  <w:abstractNum w:abstractNumId="22">
    <w:nsid w:val="5FD670EB"/>
    <w:multiLevelType w:val="hybridMultilevel"/>
    <w:tmpl w:val="4C165EA2"/>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3">
    <w:nsid w:val="605C7422"/>
    <w:multiLevelType w:val="hybridMultilevel"/>
    <w:tmpl w:val="151C3E68"/>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4">
    <w:nsid w:val="62CF6988"/>
    <w:multiLevelType w:val="hybridMultilevel"/>
    <w:tmpl w:val="C6761C54"/>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69A24A6D"/>
    <w:multiLevelType w:val="hybridMultilevel"/>
    <w:tmpl w:val="BF325C36"/>
    <w:lvl w:ilvl="0" w:tplc="AF68C826">
      <w:start w:val="1"/>
      <w:numFmt w:val="bullet"/>
      <w:lvlText w:val=""/>
      <w:lvlJc w:val="left"/>
      <w:pPr>
        <w:tabs>
          <w:tab w:val="num" w:pos="709"/>
        </w:tabs>
        <w:ind w:left="709"/>
      </w:pPr>
      <w:rPr>
        <w:rFonts w:ascii="Symbol" w:hAnsi="Symbol" w:hint="default"/>
      </w:rPr>
    </w:lvl>
    <w:lvl w:ilvl="1" w:tplc="F1F4C224">
      <w:numFmt w:val="bullet"/>
      <w:lvlText w:val=""/>
      <w:lvlJc w:val="left"/>
      <w:pPr>
        <w:tabs>
          <w:tab w:val="num" w:pos="2764"/>
        </w:tabs>
        <w:ind w:left="2764" w:hanging="975"/>
      </w:pPr>
      <w:rPr>
        <w:rFonts w:ascii="Symbol" w:eastAsia="Times New Roman" w:hAnsi="Symbol" w:hint="default"/>
        <w:color w:val="000000"/>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6ABC041C"/>
    <w:multiLevelType w:val="hybridMultilevel"/>
    <w:tmpl w:val="C09CC562"/>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6B9C0C29"/>
    <w:multiLevelType w:val="hybridMultilevel"/>
    <w:tmpl w:val="4992F3E4"/>
    <w:lvl w:ilvl="0" w:tplc="6A129E78">
      <w:start w:val="1"/>
      <w:numFmt w:val="bullet"/>
      <w:lvlText w:val=""/>
      <w:lvlJc w:val="left"/>
      <w:pPr>
        <w:tabs>
          <w:tab w:val="num" w:pos="349"/>
        </w:tabs>
        <w:ind w:left="34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8">
    <w:nsid w:val="6FAD0104"/>
    <w:multiLevelType w:val="hybridMultilevel"/>
    <w:tmpl w:val="3962B55C"/>
    <w:lvl w:ilvl="0" w:tplc="AF68C826">
      <w:start w:val="1"/>
      <w:numFmt w:val="bullet"/>
      <w:lvlText w:val=""/>
      <w:lvlJc w:val="left"/>
      <w:pPr>
        <w:tabs>
          <w:tab w:val="num" w:pos="1418"/>
        </w:tabs>
        <w:ind w:left="1418"/>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780409D9"/>
    <w:multiLevelType w:val="hybridMultilevel"/>
    <w:tmpl w:val="12128C04"/>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nsid w:val="7C2C7053"/>
    <w:multiLevelType w:val="hybridMultilevel"/>
    <w:tmpl w:val="C660F69C"/>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1">
    <w:nsid w:val="7CF47E47"/>
    <w:multiLevelType w:val="hybridMultilevel"/>
    <w:tmpl w:val="8F764A9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2"/>
  </w:num>
  <w:num w:numId="2">
    <w:abstractNumId w:val="12"/>
  </w:num>
  <w:num w:numId="3">
    <w:abstractNumId w:val="21"/>
  </w:num>
  <w:num w:numId="4">
    <w:abstractNumId w:val="23"/>
  </w:num>
  <w:num w:numId="5">
    <w:abstractNumId w:val="3"/>
  </w:num>
  <w:num w:numId="6">
    <w:abstractNumId w:val="22"/>
  </w:num>
  <w:num w:numId="7">
    <w:abstractNumId w:val="8"/>
  </w:num>
  <w:num w:numId="8">
    <w:abstractNumId w:val="17"/>
  </w:num>
  <w:num w:numId="9">
    <w:abstractNumId w:val="0"/>
  </w:num>
  <w:num w:numId="10">
    <w:abstractNumId w:val="5"/>
  </w:num>
  <w:num w:numId="11">
    <w:abstractNumId w:val="18"/>
  </w:num>
  <w:num w:numId="12">
    <w:abstractNumId w:val="25"/>
  </w:num>
  <w:num w:numId="13">
    <w:abstractNumId w:val="24"/>
  </w:num>
  <w:num w:numId="14">
    <w:abstractNumId w:val="16"/>
  </w:num>
  <w:num w:numId="15">
    <w:abstractNumId w:val="14"/>
  </w:num>
  <w:num w:numId="16">
    <w:abstractNumId w:val="4"/>
  </w:num>
  <w:num w:numId="17">
    <w:abstractNumId w:val="30"/>
  </w:num>
  <w:num w:numId="18">
    <w:abstractNumId w:val="7"/>
  </w:num>
  <w:num w:numId="19">
    <w:abstractNumId w:val="9"/>
  </w:num>
  <w:num w:numId="20">
    <w:abstractNumId w:val="26"/>
  </w:num>
  <w:num w:numId="21">
    <w:abstractNumId w:val="1"/>
  </w:num>
  <w:num w:numId="22">
    <w:abstractNumId w:val="19"/>
  </w:num>
  <w:num w:numId="23">
    <w:abstractNumId w:val="13"/>
  </w:num>
  <w:num w:numId="24">
    <w:abstractNumId w:val="15"/>
  </w:num>
  <w:num w:numId="25">
    <w:abstractNumId w:val="29"/>
  </w:num>
  <w:num w:numId="26">
    <w:abstractNumId w:val="6"/>
  </w:num>
  <w:num w:numId="27">
    <w:abstractNumId w:val="10"/>
  </w:num>
  <w:num w:numId="28">
    <w:abstractNumId w:val="27"/>
  </w:num>
  <w:num w:numId="29">
    <w:abstractNumId w:val="20"/>
  </w:num>
  <w:num w:numId="30">
    <w:abstractNumId w:val="28"/>
  </w:num>
  <w:num w:numId="31">
    <w:abstractNumId w:val="31"/>
  </w:num>
  <w:num w:numId="32">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B64"/>
    <w:rsid w:val="00003434"/>
    <w:rsid w:val="00040F50"/>
    <w:rsid w:val="000618BE"/>
    <w:rsid w:val="000629DA"/>
    <w:rsid w:val="0006695E"/>
    <w:rsid w:val="00072769"/>
    <w:rsid w:val="00073563"/>
    <w:rsid w:val="0009076B"/>
    <w:rsid w:val="0009552F"/>
    <w:rsid w:val="000B54B9"/>
    <w:rsid w:val="000D64F3"/>
    <w:rsid w:val="000E3C54"/>
    <w:rsid w:val="00103885"/>
    <w:rsid w:val="001108FA"/>
    <w:rsid w:val="00166A3A"/>
    <w:rsid w:val="00170648"/>
    <w:rsid w:val="0019360A"/>
    <w:rsid w:val="001A10ED"/>
    <w:rsid w:val="001B4C98"/>
    <w:rsid w:val="001C565A"/>
    <w:rsid w:val="001D5E52"/>
    <w:rsid w:val="001D6388"/>
    <w:rsid w:val="001F3D61"/>
    <w:rsid w:val="0023714A"/>
    <w:rsid w:val="00245D2B"/>
    <w:rsid w:val="002550D3"/>
    <w:rsid w:val="00274323"/>
    <w:rsid w:val="002867ED"/>
    <w:rsid w:val="002C5908"/>
    <w:rsid w:val="002D0320"/>
    <w:rsid w:val="002E16F2"/>
    <w:rsid w:val="002E4667"/>
    <w:rsid w:val="002E5812"/>
    <w:rsid w:val="002F6BC1"/>
    <w:rsid w:val="0031102D"/>
    <w:rsid w:val="00324EEB"/>
    <w:rsid w:val="00363556"/>
    <w:rsid w:val="00380132"/>
    <w:rsid w:val="00380297"/>
    <w:rsid w:val="003B0145"/>
    <w:rsid w:val="003D5730"/>
    <w:rsid w:val="003F5349"/>
    <w:rsid w:val="00406365"/>
    <w:rsid w:val="004A2451"/>
    <w:rsid w:val="004D2B64"/>
    <w:rsid w:val="004E3977"/>
    <w:rsid w:val="004F6E13"/>
    <w:rsid w:val="005000C8"/>
    <w:rsid w:val="005133D3"/>
    <w:rsid w:val="00545BEF"/>
    <w:rsid w:val="00554970"/>
    <w:rsid w:val="00561B26"/>
    <w:rsid w:val="00566B4F"/>
    <w:rsid w:val="005706A7"/>
    <w:rsid w:val="00576EEA"/>
    <w:rsid w:val="005852E7"/>
    <w:rsid w:val="00586F83"/>
    <w:rsid w:val="005948D8"/>
    <w:rsid w:val="005E758F"/>
    <w:rsid w:val="005F5C97"/>
    <w:rsid w:val="006011B6"/>
    <w:rsid w:val="00603498"/>
    <w:rsid w:val="00616A5C"/>
    <w:rsid w:val="0064589F"/>
    <w:rsid w:val="006B3E40"/>
    <w:rsid w:val="006B4AA9"/>
    <w:rsid w:val="007128E4"/>
    <w:rsid w:val="00712F68"/>
    <w:rsid w:val="007214AA"/>
    <w:rsid w:val="0073337B"/>
    <w:rsid w:val="00752572"/>
    <w:rsid w:val="00762E27"/>
    <w:rsid w:val="00777FDC"/>
    <w:rsid w:val="007863D1"/>
    <w:rsid w:val="00794000"/>
    <w:rsid w:val="008076BD"/>
    <w:rsid w:val="0081682A"/>
    <w:rsid w:val="008A08D5"/>
    <w:rsid w:val="008B1858"/>
    <w:rsid w:val="008E7AC8"/>
    <w:rsid w:val="00916F63"/>
    <w:rsid w:val="00923035"/>
    <w:rsid w:val="00934341"/>
    <w:rsid w:val="009470C9"/>
    <w:rsid w:val="0096449E"/>
    <w:rsid w:val="00985A2B"/>
    <w:rsid w:val="009B403F"/>
    <w:rsid w:val="009B4EA1"/>
    <w:rsid w:val="009C4A8E"/>
    <w:rsid w:val="009D30EE"/>
    <w:rsid w:val="00A02E4E"/>
    <w:rsid w:val="00A2141B"/>
    <w:rsid w:val="00A459BD"/>
    <w:rsid w:val="00A708BF"/>
    <w:rsid w:val="00A77B9E"/>
    <w:rsid w:val="00A93440"/>
    <w:rsid w:val="00AD1CA8"/>
    <w:rsid w:val="00AE38FA"/>
    <w:rsid w:val="00B0607A"/>
    <w:rsid w:val="00B617DB"/>
    <w:rsid w:val="00B72CBC"/>
    <w:rsid w:val="00B86D04"/>
    <w:rsid w:val="00B977C1"/>
    <w:rsid w:val="00BA2EC2"/>
    <w:rsid w:val="00BA6897"/>
    <w:rsid w:val="00BB2C32"/>
    <w:rsid w:val="00BC70D9"/>
    <w:rsid w:val="00BD117F"/>
    <w:rsid w:val="00C25184"/>
    <w:rsid w:val="00C30CE6"/>
    <w:rsid w:val="00C3744D"/>
    <w:rsid w:val="00C71F72"/>
    <w:rsid w:val="00C84615"/>
    <w:rsid w:val="00C97DD8"/>
    <w:rsid w:val="00CA11B0"/>
    <w:rsid w:val="00CB59FC"/>
    <w:rsid w:val="00CC02AC"/>
    <w:rsid w:val="00CE74F4"/>
    <w:rsid w:val="00D1618E"/>
    <w:rsid w:val="00D171F9"/>
    <w:rsid w:val="00D31A8C"/>
    <w:rsid w:val="00D32F07"/>
    <w:rsid w:val="00D5250C"/>
    <w:rsid w:val="00D577B3"/>
    <w:rsid w:val="00D77734"/>
    <w:rsid w:val="00D82FF2"/>
    <w:rsid w:val="00D853AC"/>
    <w:rsid w:val="00D871A0"/>
    <w:rsid w:val="00DA5984"/>
    <w:rsid w:val="00DB6C87"/>
    <w:rsid w:val="00DF468E"/>
    <w:rsid w:val="00E05AE4"/>
    <w:rsid w:val="00E10B3D"/>
    <w:rsid w:val="00E275E1"/>
    <w:rsid w:val="00E4793B"/>
    <w:rsid w:val="00E47B48"/>
    <w:rsid w:val="00EA23B5"/>
    <w:rsid w:val="00EB74AF"/>
    <w:rsid w:val="00EC6450"/>
    <w:rsid w:val="00ED0CDC"/>
    <w:rsid w:val="00ED571F"/>
    <w:rsid w:val="00F00907"/>
    <w:rsid w:val="00F03D23"/>
    <w:rsid w:val="00F4711F"/>
    <w:rsid w:val="00F63E64"/>
    <w:rsid w:val="00F66F28"/>
    <w:rsid w:val="00F81D3B"/>
    <w:rsid w:val="00F8524D"/>
    <w:rsid w:val="00FB3E46"/>
    <w:rsid w:val="00FB68FE"/>
    <w:rsid w:val="00FD5EDB"/>
    <w:rsid w:val="00FE1052"/>
    <w:rsid w:val="00FE4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7682BA3-254E-461D-9DF3-16BEEAC4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9"/>
    <w:qFormat/>
    <w:rsid w:val="004D2B64"/>
    <w:pPr>
      <w:keepNext/>
      <w:spacing w:before="240" w:after="60" w:line="240" w:lineRule="auto"/>
      <w:outlineLvl w:val="0"/>
    </w:pPr>
    <w:rPr>
      <w:rFonts w:ascii="Arial" w:hAnsi="Arial" w:cs="Arial"/>
      <w:b/>
      <w:bCs/>
      <w:color w:val="000000"/>
      <w:kern w:val="32"/>
      <w:sz w:val="32"/>
      <w:szCs w:val="32"/>
    </w:rPr>
  </w:style>
  <w:style w:type="paragraph" w:styleId="2">
    <w:name w:val="heading 2"/>
    <w:basedOn w:val="a"/>
    <w:next w:val="a"/>
    <w:link w:val="20"/>
    <w:uiPriority w:val="99"/>
    <w:qFormat/>
    <w:rsid w:val="004D2B64"/>
    <w:pPr>
      <w:keepNext/>
      <w:spacing w:before="240" w:after="60" w:line="240" w:lineRule="auto"/>
      <w:outlineLvl w:val="1"/>
    </w:pPr>
    <w:rPr>
      <w:rFonts w:ascii="Arial" w:hAnsi="Arial" w:cs="Arial"/>
      <w:b/>
      <w:bCs/>
      <w:i/>
      <w:iCs/>
      <w:color w:val="000000"/>
      <w:sz w:val="28"/>
      <w:szCs w:val="28"/>
    </w:rPr>
  </w:style>
  <w:style w:type="paragraph" w:styleId="4">
    <w:name w:val="heading 4"/>
    <w:basedOn w:val="a"/>
    <w:link w:val="40"/>
    <w:uiPriority w:val="9"/>
    <w:qFormat/>
    <w:rsid w:val="00E4793B"/>
    <w:pPr>
      <w:spacing w:before="100" w:beforeAutospacing="1" w:after="100" w:afterAutospacing="1" w:line="240" w:lineRule="auto"/>
      <w:outlineLvl w:val="3"/>
    </w:pPr>
    <w:rPr>
      <w:rFonts w:ascii="Times New Roman" w:hAnsi="Times New Roman"/>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2B64"/>
    <w:rPr>
      <w:rFonts w:ascii="Arial" w:hAnsi="Arial" w:cs="Arial"/>
      <w:b/>
      <w:bCs/>
      <w:color w:val="000000"/>
      <w:kern w:val="32"/>
      <w:sz w:val="32"/>
      <w:szCs w:val="32"/>
    </w:rPr>
  </w:style>
  <w:style w:type="character" w:customStyle="1" w:styleId="20">
    <w:name w:val="Заголовок 2 Знак"/>
    <w:link w:val="2"/>
    <w:uiPriority w:val="99"/>
    <w:locked/>
    <w:rsid w:val="004D2B64"/>
    <w:rPr>
      <w:rFonts w:ascii="Arial" w:hAnsi="Arial" w:cs="Arial"/>
      <w:b/>
      <w:bCs/>
      <w:i/>
      <w:iCs/>
      <w:color w:val="000000"/>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unhideWhenUsed/>
    <w:rsid w:val="004D2B64"/>
    <w:pPr>
      <w:tabs>
        <w:tab w:val="center" w:pos="4677"/>
        <w:tab w:val="right" w:pos="9355"/>
      </w:tabs>
      <w:spacing w:after="0" w:line="240" w:lineRule="auto"/>
    </w:pPr>
  </w:style>
  <w:style w:type="character" w:customStyle="1" w:styleId="a4">
    <w:name w:val="Верхний колонтитул Знак"/>
    <w:link w:val="a3"/>
    <w:uiPriority w:val="99"/>
    <w:locked/>
    <w:rsid w:val="004D2B64"/>
    <w:rPr>
      <w:rFonts w:cs="Times New Roman"/>
    </w:rPr>
  </w:style>
  <w:style w:type="paragraph" w:styleId="a5">
    <w:name w:val="footer"/>
    <w:basedOn w:val="a"/>
    <w:link w:val="a6"/>
    <w:uiPriority w:val="99"/>
    <w:semiHidden/>
    <w:unhideWhenUsed/>
    <w:rsid w:val="004D2B64"/>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4D2B64"/>
    <w:rPr>
      <w:rFonts w:cs="Times New Roman"/>
    </w:rPr>
  </w:style>
  <w:style w:type="paragraph" w:styleId="11">
    <w:name w:val="toc 1"/>
    <w:basedOn w:val="a"/>
    <w:next w:val="a"/>
    <w:autoRedefine/>
    <w:uiPriority w:val="99"/>
    <w:semiHidden/>
    <w:rsid w:val="00A93440"/>
    <w:pPr>
      <w:tabs>
        <w:tab w:val="right" w:leader="dot" w:pos="9786"/>
      </w:tabs>
      <w:spacing w:after="0" w:line="360" w:lineRule="auto"/>
      <w:ind w:firstLine="737"/>
      <w:jc w:val="both"/>
    </w:pPr>
    <w:rPr>
      <w:rFonts w:ascii="Times New Roman" w:hAnsi="Times New Roman"/>
      <w:noProof/>
      <w:sz w:val="28"/>
      <w:szCs w:val="28"/>
    </w:rPr>
  </w:style>
  <w:style w:type="paragraph" w:styleId="21">
    <w:name w:val="toc 2"/>
    <w:basedOn w:val="a"/>
    <w:next w:val="a"/>
    <w:autoRedefine/>
    <w:uiPriority w:val="99"/>
    <w:semiHidden/>
    <w:rsid w:val="004D2B64"/>
    <w:pPr>
      <w:spacing w:after="0" w:line="240" w:lineRule="auto"/>
      <w:ind w:left="240"/>
    </w:pPr>
    <w:rPr>
      <w:rFonts w:ascii="Times New Roman" w:hAnsi="Times New Roman"/>
      <w:color w:val="000000"/>
      <w:sz w:val="28"/>
      <w:szCs w:val="28"/>
    </w:rPr>
  </w:style>
  <w:style w:type="character" w:styleId="a7">
    <w:name w:val="Hyperlink"/>
    <w:uiPriority w:val="99"/>
    <w:rsid w:val="004D2B64"/>
    <w:rPr>
      <w:rFonts w:cs="Times New Roman"/>
      <w:color w:val="0000FF"/>
      <w:u w:val="single"/>
    </w:rPr>
  </w:style>
  <w:style w:type="paragraph" w:styleId="3">
    <w:name w:val="Body Text Indent 3"/>
    <w:basedOn w:val="a"/>
    <w:link w:val="30"/>
    <w:uiPriority w:val="99"/>
    <w:rsid w:val="004D2B64"/>
    <w:pPr>
      <w:widowControl w:val="0"/>
      <w:spacing w:after="0" w:line="240" w:lineRule="auto"/>
      <w:ind w:firstLine="709"/>
    </w:pPr>
    <w:rPr>
      <w:rFonts w:ascii="Times New Roman" w:hAnsi="Times New Roman"/>
      <w:i/>
      <w:iCs/>
      <w:color w:val="000000"/>
      <w:sz w:val="28"/>
      <w:szCs w:val="28"/>
    </w:rPr>
  </w:style>
  <w:style w:type="character" w:customStyle="1" w:styleId="30">
    <w:name w:val="Основной текст с отступом 3 Знак"/>
    <w:link w:val="3"/>
    <w:uiPriority w:val="99"/>
    <w:locked/>
    <w:rsid w:val="004D2B64"/>
    <w:rPr>
      <w:rFonts w:ascii="Times New Roman" w:hAnsi="Times New Roman" w:cs="Times New Roman"/>
      <w:i/>
      <w:iCs/>
      <w:color w:val="000000"/>
      <w:sz w:val="28"/>
      <w:szCs w:val="28"/>
    </w:rPr>
  </w:style>
  <w:style w:type="paragraph" w:styleId="HTML">
    <w:name w:val="HTML Preformatted"/>
    <w:basedOn w:val="a"/>
    <w:link w:val="HTML0"/>
    <w:uiPriority w:val="99"/>
    <w:rsid w:val="004D2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0">
    <w:name w:val="Стандартный HTML Знак"/>
    <w:link w:val="HTML"/>
    <w:uiPriority w:val="99"/>
    <w:locked/>
    <w:rsid w:val="004D2B64"/>
    <w:rPr>
      <w:rFonts w:ascii="Courier New" w:hAnsi="Courier New" w:cs="Courier New"/>
      <w:color w:val="000000"/>
      <w:sz w:val="20"/>
      <w:szCs w:val="20"/>
    </w:rPr>
  </w:style>
  <w:style w:type="paragraph" w:styleId="a8">
    <w:name w:val="Normal (Web)"/>
    <w:basedOn w:val="a"/>
    <w:uiPriority w:val="99"/>
    <w:rsid w:val="004D2B64"/>
    <w:pPr>
      <w:spacing w:before="100" w:beforeAutospacing="1" w:after="100" w:afterAutospacing="1" w:line="240" w:lineRule="auto"/>
    </w:pPr>
    <w:rPr>
      <w:rFonts w:ascii="Times New Roman" w:hAnsi="Times New Roman"/>
      <w:color w:val="000000"/>
      <w:sz w:val="28"/>
      <w:szCs w:val="28"/>
    </w:rPr>
  </w:style>
  <w:style w:type="paragraph" w:customStyle="1" w:styleId="12">
    <w:name w:val="Стиль1"/>
    <w:basedOn w:val="a"/>
    <w:uiPriority w:val="99"/>
    <w:rsid w:val="004D2B64"/>
    <w:pPr>
      <w:tabs>
        <w:tab w:val="left" w:pos="0"/>
        <w:tab w:val="left" w:pos="142"/>
      </w:tabs>
      <w:spacing w:after="0" w:line="360" w:lineRule="auto"/>
      <w:jc w:val="both"/>
    </w:pPr>
    <w:rPr>
      <w:rFonts w:ascii="Times New Roman" w:hAnsi="Times New Roman"/>
      <w:color w:val="000000"/>
      <w:sz w:val="28"/>
      <w:szCs w:val="28"/>
    </w:rPr>
  </w:style>
  <w:style w:type="paragraph" w:styleId="22">
    <w:name w:val="Body Text 2"/>
    <w:basedOn w:val="a"/>
    <w:link w:val="23"/>
    <w:uiPriority w:val="99"/>
    <w:rsid w:val="004D2B64"/>
    <w:pPr>
      <w:spacing w:after="120" w:line="240" w:lineRule="auto"/>
      <w:ind w:left="283"/>
    </w:pPr>
    <w:rPr>
      <w:rFonts w:ascii="Times New Roman" w:hAnsi="Times New Roman"/>
      <w:color w:val="000000"/>
      <w:sz w:val="28"/>
      <w:szCs w:val="28"/>
    </w:rPr>
  </w:style>
  <w:style w:type="character" w:customStyle="1" w:styleId="23">
    <w:name w:val="Основной текст 2 Знак"/>
    <w:link w:val="22"/>
    <w:uiPriority w:val="99"/>
    <w:locked/>
    <w:rsid w:val="004D2B64"/>
    <w:rPr>
      <w:rFonts w:ascii="Times New Roman" w:hAnsi="Times New Roman" w:cs="Times New Roman"/>
      <w:color w:val="000000"/>
      <w:sz w:val="28"/>
      <w:szCs w:val="28"/>
    </w:rPr>
  </w:style>
  <w:style w:type="paragraph" w:customStyle="1" w:styleId="consplusnormal">
    <w:name w:val="consplusnormal"/>
    <w:basedOn w:val="a"/>
    <w:uiPriority w:val="99"/>
    <w:rsid w:val="004D2B64"/>
    <w:pPr>
      <w:spacing w:after="0" w:line="240" w:lineRule="auto"/>
    </w:pPr>
    <w:rPr>
      <w:rFonts w:ascii="Verdana" w:hAnsi="Verdana" w:cs="Verdana"/>
      <w:color w:val="000000"/>
      <w:sz w:val="21"/>
      <w:szCs w:val="21"/>
    </w:rPr>
  </w:style>
  <w:style w:type="paragraph" w:styleId="24">
    <w:name w:val="Body Text Indent 2"/>
    <w:basedOn w:val="a"/>
    <w:link w:val="25"/>
    <w:uiPriority w:val="99"/>
    <w:rsid w:val="004D2B64"/>
    <w:pPr>
      <w:spacing w:after="120" w:line="480" w:lineRule="auto"/>
      <w:ind w:left="283"/>
    </w:pPr>
    <w:rPr>
      <w:rFonts w:ascii="Times New Roman" w:hAnsi="Times New Roman"/>
      <w:color w:val="000000"/>
      <w:sz w:val="28"/>
      <w:szCs w:val="28"/>
    </w:rPr>
  </w:style>
  <w:style w:type="character" w:customStyle="1" w:styleId="25">
    <w:name w:val="Основной текст с отступом 2 Знак"/>
    <w:link w:val="24"/>
    <w:uiPriority w:val="99"/>
    <w:locked/>
    <w:rsid w:val="004D2B64"/>
    <w:rPr>
      <w:rFonts w:ascii="Times New Roman" w:hAnsi="Times New Roman" w:cs="Times New Roman"/>
      <w:color w:val="000000"/>
      <w:sz w:val="28"/>
      <w:szCs w:val="28"/>
    </w:rPr>
  </w:style>
  <w:style w:type="table" w:styleId="a9">
    <w:name w:val="Table Grid"/>
    <w:basedOn w:val="a1"/>
    <w:uiPriority w:val="99"/>
    <w:rsid w:val="004D2B64"/>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1">
    <w:name w:val="HTML Typewriter"/>
    <w:uiPriority w:val="99"/>
    <w:rsid w:val="004D2B64"/>
    <w:rPr>
      <w:rFonts w:ascii="Courier New" w:hAnsi="Courier New" w:cs="Courier New"/>
      <w:sz w:val="20"/>
      <w:szCs w:val="20"/>
    </w:rPr>
  </w:style>
  <w:style w:type="paragraph" w:styleId="aa">
    <w:name w:val="Body Text"/>
    <w:basedOn w:val="a"/>
    <w:link w:val="ab"/>
    <w:uiPriority w:val="99"/>
    <w:rsid w:val="004D2B64"/>
    <w:pPr>
      <w:spacing w:after="120" w:line="240" w:lineRule="auto"/>
    </w:pPr>
    <w:rPr>
      <w:rFonts w:ascii="Times New Roman" w:hAnsi="Times New Roman"/>
      <w:color w:val="000000"/>
      <w:sz w:val="28"/>
      <w:szCs w:val="28"/>
    </w:rPr>
  </w:style>
  <w:style w:type="character" w:customStyle="1" w:styleId="ab">
    <w:name w:val="Основной текст Знак"/>
    <w:link w:val="aa"/>
    <w:uiPriority w:val="99"/>
    <w:locked/>
    <w:rsid w:val="004D2B64"/>
    <w:rPr>
      <w:rFonts w:ascii="Times New Roman" w:hAnsi="Times New Roman" w:cs="Times New Roman"/>
      <w:color w:val="000000"/>
      <w:sz w:val="28"/>
      <w:szCs w:val="28"/>
    </w:rPr>
  </w:style>
  <w:style w:type="paragraph" w:customStyle="1" w:styleId="ConsNormal">
    <w:name w:val="ConsNormal"/>
    <w:uiPriority w:val="99"/>
    <w:rsid w:val="004D2B64"/>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4D2B64"/>
    <w:pPr>
      <w:widowControl w:val="0"/>
      <w:autoSpaceDE w:val="0"/>
      <w:autoSpaceDN w:val="0"/>
      <w:adjustRightInd w:val="0"/>
    </w:pPr>
    <w:rPr>
      <w:rFonts w:ascii="Courier New" w:hAnsi="Courier New" w:cs="Courier New"/>
    </w:rPr>
  </w:style>
  <w:style w:type="paragraph" w:customStyle="1" w:styleId="ConsCell">
    <w:name w:val="ConsCell"/>
    <w:uiPriority w:val="99"/>
    <w:rsid w:val="004D2B64"/>
    <w:pPr>
      <w:widowControl w:val="0"/>
      <w:autoSpaceDE w:val="0"/>
      <w:autoSpaceDN w:val="0"/>
      <w:adjustRightInd w:val="0"/>
    </w:pPr>
    <w:rPr>
      <w:rFonts w:ascii="Arial" w:hAnsi="Arial" w:cs="Arial"/>
    </w:rPr>
  </w:style>
  <w:style w:type="character" w:styleId="ac">
    <w:name w:val="FollowedHyperlink"/>
    <w:uiPriority w:val="99"/>
    <w:rsid w:val="004A2451"/>
    <w:rPr>
      <w:rFonts w:cs="Times New Roman"/>
      <w:color w:val="800080"/>
      <w:u w:val="single"/>
    </w:rPr>
  </w:style>
  <w:style w:type="character" w:styleId="ad">
    <w:name w:val="page number"/>
    <w:uiPriority w:val="99"/>
    <w:rsid w:val="004F6E13"/>
    <w:rPr>
      <w:rFonts w:cs="Times New Roman"/>
    </w:rPr>
  </w:style>
  <w:style w:type="paragraph" w:styleId="ae">
    <w:name w:val="List Paragraph"/>
    <w:basedOn w:val="a"/>
    <w:uiPriority w:val="34"/>
    <w:qFormat/>
    <w:rsid w:val="00E4793B"/>
    <w:pPr>
      <w:ind w:left="720"/>
      <w:contextualSpacing/>
    </w:pPr>
    <w:rPr>
      <w:lang w:eastAsia="en-US"/>
    </w:rPr>
  </w:style>
  <w:style w:type="paragraph" w:customStyle="1" w:styleId="af">
    <w:name w:val="курсовая"/>
    <w:basedOn w:val="a"/>
    <w:rsid w:val="00E4793B"/>
    <w:pPr>
      <w:spacing w:after="0" w:line="360" w:lineRule="auto"/>
      <w:ind w:firstLine="720"/>
      <w:jc w:val="both"/>
    </w:pPr>
    <w:rPr>
      <w:rFonts w:ascii="Times New Roman" w:hAnsi="Times New Roman"/>
      <w:sz w:val="28"/>
      <w:szCs w:val="28"/>
    </w:rPr>
  </w:style>
  <w:style w:type="paragraph" w:styleId="af0">
    <w:name w:val="caption"/>
    <w:basedOn w:val="a"/>
    <w:next w:val="a"/>
    <w:uiPriority w:val="35"/>
    <w:qFormat/>
    <w:rsid w:val="00E4793B"/>
    <w:pPr>
      <w:spacing w:before="120" w:after="120" w:line="240" w:lineRule="auto"/>
    </w:pPr>
    <w:rPr>
      <w:rFonts w:ascii="Times New Roman" w:hAnsi="Times New Roman"/>
      <w:sz w:val="28"/>
      <w:szCs w:val="28"/>
    </w:rPr>
  </w:style>
  <w:style w:type="paragraph" w:customStyle="1" w:styleId="af1">
    <w:name w:val="Знак Знак Знак Знак"/>
    <w:basedOn w:val="a"/>
    <w:rsid w:val="00E4793B"/>
    <w:pPr>
      <w:pageBreakBefore/>
      <w:spacing w:after="160" w:line="360" w:lineRule="auto"/>
    </w:pPr>
    <w:rPr>
      <w:rFonts w:ascii="Times New Roman" w:hAnsi="Times New Roman"/>
      <w:sz w:val="28"/>
      <w:szCs w:val="20"/>
      <w:lang w:val="en-US" w:eastAsia="en-US"/>
    </w:rPr>
  </w:style>
  <w:style w:type="paragraph" w:customStyle="1" w:styleId="ConsPlusNonformat">
    <w:name w:val="ConsPlusNonformat"/>
    <w:rsid w:val="00E4793B"/>
    <w:pPr>
      <w:widowControl w:val="0"/>
      <w:autoSpaceDE w:val="0"/>
      <w:autoSpaceDN w:val="0"/>
      <w:adjustRightInd w:val="0"/>
    </w:pPr>
    <w:rPr>
      <w:rFonts w:ascii="Courier New" w:hAnsi="Courier New" w:cs="Courier New"/>
    </w:rPr>
  </w:style>
  <w:style w:type="paragraph" w:customStyle="1" w:styleId="ConsPlusNormal0">
    <w:name w:val="ConsPlusNormal"/>
    <w:rsid w:val="00E4793B"/>
    <w:pPr>
      <w:widowControl w:val="0"/>
      <w:autoSpaceDE w:val="0"/>
      <w:autoSpaceDN w:val="0"/>
      <w:adjustRightInd w:val="0"/>
      <w:ind w:firstLine="720"/>
    </w:pPr>
    <w:rPr>
      <w:rFonts w:ascii="Arial" w:hAnsi="Arial" w:cs="Arial"/>
    </w:rPr>
  </w:style>
  <w:style w:type="paragraph" w:styleId="af2">
    <w:name w:val="Body Text Indent"/>
    <w:basedOn w:val="a"/>
    <w:link w:val="af3"/>
    <w:uiPriority w:val="99"/>
    <w:rsid w:val="00E4793B"/>
    <w:pPr>
      <w:spacing w:after="120"/>
      <w:ind w:left="283"/>
    </w:pPr>
  </w:style>
  <w:style w:type="character" w:customStyle="1" w:styleId="af3">
    <w:name w:val="Основной текст с отступом Знак"/>
    <w:link w:val="af2"/>
    <w:uiPriority w:val="99"/>
    <w:semiHidden/>
    <w:rPr>
      <w:rFonts w:cs="Times New Roman"/>
      <w:sz w:val="22"/>
      <w:szCs w:val="22"/>
    </w:rPr>
  </w:style>
  <w:style w:type="character" w:customStyle="1" w:styleId="31">
    <w:name w:val="Знак Знак3"/>
    <w:locked/>
    <w:rsid w:val="008076BD"/>
    <w:rPr>
      <w:rFonts w:ascii="Courier New" w:hAnsi="Courier New" w:cs="Courier New"/>
      <w:color w:val="000000"/>
      <w:lang w:val="ru-RU" w:eastAsia="ru-RU" w:bidi="ar-SA"/>
    </w:rPr>
  </w:style>
  <w:style w:type="character" w:customStyle="1" w:styleId="8">
    <w:name w:val="Знак Знак8"/>
    <w:locked/>
    <w:rsid w:val="00D82FF2"/>
    <w:rPr>
      <w:rFonts w:ascii="Arial" w:hAnsi="Arial" w:cs="Arial"/>
      <w:b/>
      <w:bCs/>
      <w:color w:val="000000"/>
      <w:kern w:val="32"/>
      <w:sz w:val="32"/>
      <w:szCs w:val="32"/>
      <w:lang w:val="ru-RU" w:eastAsia="ru-RU" w:bidi="ar-SA"/>
    </w:rPr>
  </w:style>
  <w:style w:type="character" w:customStyle="1" w:styleId="7">
    <w:name w:val="Знак Знак7"/>
    <w:locked/>
    <w:rsid w:val="00D82FF2"/>
    <w:rPr>
      <w:rFonts w:ascii="Arial" w:hAnsi="Arial" w:cs="Arial"/>
      <w:b/>
      <w:bCs/>
      <w:i/>
      <w:iCs/>
      <w:color w:val="000000"/>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574960">
      <w:marLeft w:val="0"/>
      <w:marRight w:val="0"/>
      <w:marTop w:val="0"/>
      <w:marBottom w:val="0"/>
      <w:divBdr>
        <w:top w:val="none" w:sz="0" w:space="0" w:color="auto"/>
        <w:left w:val="none" w:sz="0" w:space="0" w:color="auto"/>
        <w:bottom w:val="none" w:sz="0" w:space="0" w:color="auto"/>
        <w:right w:val="none" w:sz="0" w:space="0" w:color="auto"/>
      </w:divBdr>
    </w:div>
    <w:div w:id="890574961">
      <w:marLeft w:val="0"/>
      <w:marRight w:val="0"/>
      <w:marTop w:val="0"/>
      <w:marBottom w:val="0"/>
      <w:divBdr>
        <w:top w:val="none" w:sz="0" w:space="0" w:color="auto"/>
        <w:left w:val="none" w:sz="0" w:space="0" w:color="auto"/>
        <w:bottom w:val="none" w:sz="0" w:space="0" w:color="auto"/>
        <w:right w:val="none" w:sz="0" w:space="0" w:color="auto"/>
      </w:divBdr>
    </w:div>
    <w:div w:id="890574962">
      <w:marLeft w:val="0"/>
      <w:marRight w:val="0"/>
      <w:marTop w:val="0"/>
      <w:marBottom w:val="0"/>
      <w:divBdr>
        <w:top w:val="none" w:sz="0" w:space="0" w:color="auto"/>
        <w:left w:val="none" w:sz="0" w:space="0" w:color="auto"/>
        <w:bottom w:val="none" w:sz="0" w:space="0" w:color="auto"/>
        <w:right w:val="none" w:sz="0" w:space="0" w:color="auto"/>
      </w:divBdr>
    </w:div>
    <w:div w:id="890574963">
      <w:marLeft w:val="0"/>
      <w:marRight w:val="0"/>
      <w:marTop w:val="0"/>
      <w:marBottom w:val="0"/>
      <w:divBdr>
        <w:top w:val="none" w:sz="0" w:space="0" w:color="auto"/>
        <w:left w:val="none" w:sz="0" w:space="0" w:color="auto"/>
        <w:bottom w:val="none" w:sz="0" w:space="0" w:color="auto"/>
        <w:right w:val="none" w:sz="0" w:space="0" w:color="auto"/>
      </w:divBdr>
    </w:div>
    <w:div w:id="890574964">
      <w:marLeft w:val="0"/>
      <w:marRight w:val="0"/>
      <w:marTop w:val="0"/>
      <w:marBottom w:val="0"/>
      <w:divBdr>
        <w:top w:val="none" w:sz="0" w:space="0" w:color="auto"/>
        <w:left w:val="none" w:sz="0" w:space="0" w:color="auto"/>
        <w:bottom w:val="none" w:sz="0" w:space="0" w:color="auto"/>
        <w:right w:val="none" w:sz="0" w:space="0" w:color="auto"/>
      </w:divBdr>
    </w:div>
    <w:div w:id="890574965">
      <w:marLeft w:val="0"/>
      <w:marRight w:val="0"/>
      <w:marTop w:val="0"/>
      <w:marBottom w:val="0"/>
      <w:divBdr>
        <w:top w:val="none" w:sz="0" w:space="0" w:color="auto"/>
        <w:left w:val="none" w:sz="0" w:space="0" w:color="auto"/>
        <w:bottom w:val="none" w:sz="0" w:space="0" w:color="auto"/>
        <w:right w:val="none" w:sz="0" w:space="0" w:color="auto"/>
      </w:divBdr>
    </w:div>
    <w:div w:id="890574966">
      <w:marLeft w:val="0"/>
      <w:marRight w:val="0"/>
      <w:marTop w:val="0"/>
      <w:marBottom w:val="0"/>
      <w:divBdr>
        <w:top w:val="none" w:sz="0" w:space="0" w:color="auto"/>
        <w:left w:val="none" w:sz="0" w:space="0" w:color="auto"/>
        <w:bottom w:val="none" w:sz="0" w:space="0" w:color="auto"/>
        <w:right w:val="none" w:sz="0" w:space="0" w:color="auto"/>
      </w:divBdr>
    </w:div>
    <w:div w:id="890574967">
      <w:marLeft w:val="0"/>
      <w:marRight w:val="0"/>
      <w:marTop w:val="0"/>
      <w:marBottom w:val="0"/>
      <w:divBdr>
        <w:top w:val="none" w:sz="0" w:space="0" w:color="auto"/>
        <w:left w:val="none" w:sz="0" w:space="0" w:color="auto"/>
        <w:bottom w:val="none" w:sz="0" w:space="0" w:color="auto"/>
        <w:right w:val="none" w:sz="0" w:space="0" w:color="auto"/>
      </w:divBdr>
    </w:div>
    <w:div w:id="890574968">
      <w:marLeft w:val="0"/>
      <w:marRight w:val="0"/>
      <w:marTop w:val="0"/>
      <w:marBottom w:val="0"/>
      <w:divBdr>
        <w:top w:val="none" w:sz="0" w:space="0" w:color="auto"/>
        <w:left w:val="none" w:sz="0" w:space="0" w:color="auto"/>
        <w:bottom w:val="none" w:sz="0" w:space="0" w:color="auto"/>
        <w:right w:val="none" w:sz="0" w:space="0" w:color="auto"/>
      </w:divBdr>
    </w:div>
    <w:div w:id="890574969">
      <w:marLeft w:val="0"/>
      <w:marRight w:val="0"/>
      <w:marTop w:val="0"/>
      <w:marBottom w:val="0"/>
      <w:divBdr>
        <w:top w:val="none" w:sz="0" w:space="0" w:color="auto"/>
        <w:left w:val="none" w:sz="0" w:space="0" w:color="auto"/>
        <w:bottom w:val="none" w:sz="0" w:space="0" w:color="auto"/>
        <w:right w:val="none" w:sz="0" w:space="0" w:color="auto"/>
      </w:divBdr>
    </w:div>
    <w:div w:id="890574970">
      <w:marLeft w:val="0"/>
      <w:marRight w:val="0"/>
      <w:marTop w:val="0"/>
      <w:marBottom w:val="0"/>
      <w:divBdr>
        <w:top w:val="none" w:sz="0" w:space="0" w:color="auto"/>
        <w:left w:val="none" w:sz="0" w:space="0" w:color="auto"/>
        <w:bottom w:val="none" w:sz="0" w:space="0" w:color="auto"/>
        <w:right w:val="none" w:sz="0" w:space="0" w:color="auto"/>
      </w:divBdr>
    </w:div>
    <w:div w:id="890574971">
      <w:marLeft w:val="0"/>
      <w:marRight w:val="0"/>
      <w:marTop w:val="0"/>
      <w:marBottom w:val="0"/>
      <w:divBdr>
        <w:top w:val="none" w:sz="0" w:space="0" w:color="auto"/>
        <w:left w:val="none" w:sz="0" w:space="0" w:color="auto"/>
        <w:bottom w:val="none" w:sz="0" w:space="0" w:color="auto"/>
        <w:right w:val="none" w:sz="0" w:space="0" w:color="auto"/>
      </w:divBdr>
    </w:div>
    <w:div w:id="890574972">
      <w:marLeft w:val="0"/>
      <w:marRight w:val="0"/>
      <w:marTop w:val="0"/>
      <w:marBottom w:val="0"/>
      <w:divBdr>
        <w:top w:val="none" w:sz="0" w:space="0" w:color="auto"/>
        <w:left w:val="none" w:sz="0" w:space="0" w:color="auto"/>
        <w:bottom w:val="none" w:sz="0" w:space="0" w:color="auto"/>
        <w:right w:val="none" w:sz="0" w:space="0" w:color="auto"/>
      </w:divBdr>
    </w:div>
    <w:div w:id="890574973">
      <w:marLeft w:val="0"/>
      <w:marRight w:val="0"/>
      <w:marTop w:val="0"/>
      <w:marBottom w:val="0"/>
      <w:divBdr>
        <w:top w:val="none" w:sz="0" w:space="0" w:color="auto"/>
        <w:left w:val="none" w:sz="0" w:space="0" w:color="auto"/>
        <w:bottom w:val="none" w:sz="0" w:space="0" w:color="auto"/>
        <w:right w:val="none" w:sz="0" w:space="0" w:color="auto"/>
      </w:divBdr>
    </w:div>
    <w:div w:id="890574974">
      <w:marLeft w:val="0"/>
      <w:marRight w:val="0"/>
      <w:marTop w:val="0"/>
      <w:marBottom w:val="0"/>
      <w:divBdr>
        <w:top w:val="none" w:sz="0" w:space="0" w:color="auto"/>
        <w:left w:val="none" w:sz="0" w:space="0" w:color="auto"/>
        <w:bottom w:val="none" w:sz="0" w:space="0" w:color="auto"/>
        <w:right w:val="none" w:sz="0" w:space="0" w:color="auto"/>
      </w:divBdr>
    </w:div>
    <w:div w:id="890574975">
      <w:marLeft w:val="0"/>
      <w:marRight w:val="0"/>
      <w:marTop w:val="0"/>
      <w:marBottom w:val="0"/>
      <w:divBdr>
        <w:top w:val="none" w:sz="0" w:space="0" w:color="auto"/>
        <w:left w:val="none" w:sz="0" w:space="0" w:color="auto"/>
        <w:bottom w:val="none" w:sz="0" w:space="0" w:color="auto"/>
        <w:right w:val="none" w:sz="0" w:space="0" w:color="auto"/>
      </w:divBdr>
    </w:div>
    <w:div w:id="890574976">
      <w:marLeft w:val="0"/>
      <w:marRight w:val="0"/>
      <w:marTop w:val="0"/>
      <w:marBottom w:val="0"/>
      <w:divBdr>
        <w:top w:val="none" w:sz="0" w:space="0" w:color="auto"/>
        <w:left w:val="none" w:sz="0" w:space="0" w:color="auto"/>
        <w:bottom w:val="none" w:sz="0" w:space="0" w:color="auto"/>
        <w:right w:val="none" w:sz="0" w:space="0" w:color="auto"/>
      </w:divBdr>
    </w:div>
    <w:div w:id="890574977">
      <w:marLeft w:val="0"/>
      <w:marRight w:val="0"/>
      <w:marTop w:val="0"/>
      <w:marBottom w:val="0"/>
      <w:divBdr>
        <w:top w:val="none" w:sz="0" w:space="0" w:color="auto"/>
        <w:left w:val="none" w:sz="0" w:space="0" w:color="auto"/>
        <w:bottom w:val="none" w:sz="0" w:space="0" w:color="auto"/>
        <w:right w:val="none" w:sz="0" w:space="0" w:color="auto"/>
      </w:divBdr>
    </w:div>
    <w:div w:id="890574978">
      <w:marLeft w:val="0"/>
      <w:marRight w:val="0"/>
      <w:marTop w:val="0"/>
      <w:marBottom w:val="0"/>
      <w:divBdr>
        <w:top w:val="none" w:sz="0" w:space="0" w:color="auto"/>
        <w:left w:val="none" w:sz="0" w:space="0" w:color="auto"/>
        <w:bottom w:val="none" w:sz="0" w:space="0" w:color="auto"/>
        <w:right w:val="none" w:sz="0" w:space="0" w:color="auto"/>
      </w:divBdr>
    </w:div>
    <w:div w:id="890574979">
      <w:marLeft w:val="0"/>
      <w:marRight w:val="0"/>
      <w:marTop w:val="0"/>
      <w:marBottom w:val="0"/>
      <w:divBdr>
        <w:top w:val="none" w:sz="0" w:space="0" w:color="auto"/>
        <w:left w:val="none" w:sz="0" w:space="0" w:color="auto"/>
        <w:bottom w:val="none" w:sz="0" w:space="0" w:color="auto"/>
        <w:right w:val="none" w:sz="0" w:space="0" w:color="auto"/>
      </w:divBdr>
    </w:div>
    <w:div w:id="890574980">
      <w:marLeft w:val="0"/>
      <w:marRight w:val="0"/>
      <w:marTop w:val="0"/>
      <w:marBottom w:val="0"/>
      <w:divBdr>
        <w:top w:val="none" w:sz="0" w:space="0" w:color="auto"/>
        <w:left w:val="none" w:sz="0" w:space="0" w:color="auto"/>
        <w:bottom w:val="none" w:sz="0" w:space="0" w:color="auto"/>
        <w:right w:val="none" w:sz="0" w:space="0" w:color="auto"/>
      </w:divBdr>
    </w:div>
    <w:div w:id="890574981">
      <w:marLeft w:val="0"/>
      <w:marRight w:val="0"/>
      <w:marTop w:val="0"/>
      <w:marBottom w:val="0"/>
      <w:divBdr>
        <w:top w:val="none" w:sz="0" w:space="0" w:color="auto"/>
        <w:left w:val="none" w:sz="0" w:space="0" w:color="auto"/>
        <w:bottom w:val="none" w:sz="0" w:space="0" w:color="auto"/>
        <w:right w:val="none" w:sz="0" w:space="0" w:color="auto"/>
      </w:divBdr>
    </w:div>
    <w:div w:id="890574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15671</Words>
  <Characters>89330</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admin</cp:lastModifiedBy>
  <cp:revision>2</cp:revision>
  <cp:lastPrinted>2009-01-30T14:20:00Z</cp:lastPrinted>
  <dcterms:created xsi:type="dcterms:W3CDTF">2014-03-14T00:43:00Z</dcterms:created>
  <dcterms:modified xsi:type="dcterms:W3CDTF">2014-03-14T00:43:00Z</dcterms:modified>
</cp:coreProperties>
</file>