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DAE" w:rsidRPr="003552BD" w:rsidRDefault="007C3DAE" w:rsidP="003552BD">
      <w:pPr>
        <w:pStyle w:val="a3"/>
        <w:rPr>
          <w:lang w:val="uk-UA"/>
        </w:rPr>
      </w:pPr>
      <w:r w:rsidRPr="003552BD">
        <w:rPr>
          <w:lang w:val="uk-UA"/>
        </w:rPr>
        <w:t>ПЛАН</w:t>
      </w:r>
    </w:p>
    <w:p w:rsidR="00140C81" w:rsidRPr="003552BD" w:rsidRDefault="00140C81" w:rsidP="003552BD">
      <w:pPr>
        <w:pStyle w:val="a3"/>
        <w:rPr>
          <w:lang w:val="uk-UA"/>
        </w:rPr>
      </w:pPr>
    </w:p>
    <w:p w:rsidR="007C3DAE" w:rsidRPr="003552BD" w:rsidRDefault="00140C81" w:rsidP="003552BD">
      <w:pPr>
        <w:pStyle w:val="a3"/>
        <w:ind w:firstLine="0"/>
        <w:jc w:val="left"/>
        <w:rPr>
          <w:lang w:val="uk-UA"/>
        </w:rPr>
      </w:pPr>
      <w:r w:rsidRPr="003552BD">
        <w:rPr>
          <w:lang w:val="uk-UA"/>
        </w:rPr>
        <w:t>Вступ</w:t>
      </w:r>
    </w:p>
    <w:p w:rsidR="007C3DAE" w:rsidRPr="003552BD" w:rsidRDefault="00E45C09" w:rsidP="003552BD">
      <w:pPr>
        <w:pStyle w:val="a3"/>
        <w:ind w:firstLine="0"/>
        <w:jc w:val="left"/>
        <w:rPr>
          <w:lang w:val="uk-UA"/>
        </w:rPr>
      </w:pPr>
      <w:r w:rsidRPr="003552BD">
        <w:rPr>
          <w:lang w:val="uk-UA"/>
        </w:rPr>
        <w:t xml:space="preserve">1. </w:t>
      </w:r>
      <w:r w:rsidR="007C3DAE" w:rsidRPr="003552BD">
        <w:rPr>
          <w:lang w:val="uk-UA"/>
        </w:rPr>
        <w:t>Завдання дитячих та юнацьких організацій та їх роль у</w:t>
      </w:r>
      <w:r w:rsidRPr="003552BD">
        <w:rPr>
          <w:lang w:val="uk-UA"/>
        </w:rPr>
        <w:t xml:space="preserve"> </w:t>
      </w:r>
      <w:r w:rsidR="007C3DAE" w:rsidRPr="003552BD">
        <w:rPr>
          <w:lang w:val="uk-UA"/>
        </w:rPr>
        <w:t>формуванні підростаючого покоління</w:t>
      </w:r>
    </w:p>
    <w:p w:rsidR="008952EA" w:rsidRPr="003552BD" w:rsidRDefault="008952EA" w:rsidP="003552BD">
      <w:pPr>
        <w:pStyle w:val="a3"/>
        <w:ind w:firstLine="0"/>
        <w:jc w:val="left"/>
        <w:rPr>
          <w:lang w:val="uk-UA"/>
        </w:rPr>
      </w:pPr>
      <w:r w:rsidRPr="003552BD">
        <w:rPr>
          <w:lang w:val="uk-UA"/>
        </w:rPr>
        <w:t xml:space="preserve">2. </w:t>
      </w:r>
      <w:r w:rsidR="007C3DAE" w:rsidRPr="003552BD">
        <w:rPr>
          <w:lang w:val="uk-UA"/>
        </w:rPr>
        <w:t>Сучасне</w:t>
      </w:r>
      <w:r w:rsidR="00815E18" w:rsidRPr="003552BD">
        <w:rPr>
          <w:lang w:val="uk-UA"/>
        </w:rPr>
        <w:t xml:space="preserve"> </w:t>
      </w:r>
      <w:r w:rsidR="007C3DAE" w:rsidRPr="003552BD">
        <w:rPr>
          <w:lang w:val="uk-UA"/>
        </w:rPr>
        <w:t>козацько-лицарське</w:t>
      </w:r>
      <w:r w:rsidR="00815E18" w:rsidRPr="003552BD">
        <w:rPr>
          <w:lang w:val="uk-UA"/>
        </w:rPr>
        <w:t xml:space="preserve"> </w:t>
      </w:r>
      <w:r w:rsidR="007C3DAE" w:rsidRPr="003552BD">
        <w:rPr>
          <w:lang w:val="uk-UA"/>
        </w:rPr>
        <w:t>виховання</w:t>
      </w:r>
      <w:r w:rsidR="00815E18" w:rsidRPr="003552BD">
        <w:rPr>
          <w:lang w:val="uk-UA"/>
        </w:rPr>
        <w:t xml:space="preserve"> </w:t>
      </w:r>
      <w:r w:rsidR="007C3DAE" w:rsidRPr="003552BD">
        <w:rPr>
          <w:lang w:val="uk-UA"/>
        </w:rPr>
        <w:t>дітей</w:t>
      </w:r>
      <w:r w:rsidR="00815E18" w:rsidRPr="003552BD">
        <w:rPr>
          <w:lang w:val="uk-UA"/>
        </w:rPr>
        <w:t xml:space="preserve"> </w:t>
      </w:r>
      <w:r w:rsidR="007C3DAE" w:rsidRPr="003552BD">
        <w:rPr>
          <w:lang w:val="uk-UA"/>
        </w:rPr>
        <w:t>і</w:t>
      </w:r>
      <w:r w:rsidR="00815E18" w:rsidRPr="003552BD">
        <w:rPr>
          <w:lang w:val="uk-UA"/>
        </w:rPr>
        <w:t xml:space="preserve"> </w:t>
      </w:r>
      <w:r w:rsidR="007C3DAE" w:rsidRPr="003552BD">
        <w:rPr>
          <w:lang w:val="uk-UA"/>
        </w:rPr>
        <w:t>юнацтва</w:t>
      </w:r>
      <w:r w:rsidR="00E45C09" w:rsidRPr="003552BD">
        <w:rPr>
          <w:lang w:val="uk-UA"/>
        </w:rPr>
        <w:t xml:space="preserve"> </w:t>
      </w:r>
      <w:r w:rsidR="007C3DAE" w:rsidRPr="003552BD">
        <w:rPr>
          <w:lang w:val="uk-UA"/>
        </w:rPr>
        <w:t>України</w:t>
      </w:r>
    </w:p>
    <w:p w:rsidR="007C3DAE" w:rsidRPr="003552BD" w:rsidRDefault="008952EA" w:rsidP="003552BD">
      <w:pPr>
        <w:pStyle w:val="a3"/>
        <w:ind w:firstLine="0"/>
        <w:jc w:val="left"/>
        <w:rPr>
          <w:lang w:val="uk-UA"/>
        </w:rPr>
      </w:pPr>
      <w:r w:rsidRPr="003552BD">
        <w:rPr>
          <w:lang w:val="uk-UA"/>
        </w:rPr>
        <w:t xml:space="preserve">3. </w:t>
      </w:r>
      <w:r w:rsidR="00B24D97">
        <w:rPr>
          <w:szCs w:val="28"/>
          <w:lang w:val="uk-UA"/>
        </w:rPr>
        <w:t>Організація скаутського руху в Україні</w:t>
      </w:r>
    </w:p>
    <w:p w:rsidR="003552BD" w:rsidRPr="003552BD" w:rsidRDefault="007C3DAE" w:rsidP="003552BD">
      <w:pPr>
        <w:pStyle w:val="a3"/>
        <w:ind w:firstLine="0"/>
        <w:jc w:val="left"/>
        <w:rPr>
          <w:lang w:val="uk-UA"/>
        </w:rPr>
      </w:pPr>
      <w:r w:rsidRPr="003552BD">
        <w:rPr>
          <w:lang w:val="uk-UA"/>
        </w:rPr>
        <w:t>Висновки</w:t>
      </w:r>
    </w:p>
    <w:p w:rsidR="00815E18" w:rsidRPr="003552BD" w:rsidRDefault="00815E18" w:rsidP="003552BD">
      <w:pPr>
        <w:pStyle w:val="a3"/>
        <w:rPr>
          <w:lang w:val="uk-UA"/>
        </w:rPr>
      </w:pPr>
    </w:p>
    <w:p w:rsidR="007C3DAE" w:rsidRPr="003552BD" w:rsidRDefault="00140C81" w:rsidP="003552BD">
      <w:pPr>
        <w:pStyle w:val="a3"/>
        <w:rPr>
          <w:lang w:val="uk-UA"/>
        </w:rPr>
      </w:pPr>
      <w:r w:rsidRPr="003552BD">
        <w:rPr>
          <w:lang w:val="uk-UA"/>
        </w:rPr>
        <w:br w:type="page"/>
      </w:r>
      <w:r w:rsidR="007C3DAE" w:rsidRPr="003552BD">
        <w:rPr>
          <w:lang w:val="uk-UA"/>
        </w:rPr>
        <w:t>ВСТУП</w:t>
      </w:r>
    </w:p>
    <w:p w:rsidR="00140C81" w:rsidRPr="003552BD" w:rsidRDefault="00140C81" w:rsidP="003552BD">
      <w:pPr>
        <w:pStyle w:val="a3"/>
        <w:rPr>
          <w:lang w:val="uk-UA"/>
        </w:rPr>
      </w:pPr>
    </w:p>
    <w:p w:rsidR="007C3DAE" w:rsidRPr="003552BD" w:rsidRDefault="00140C81" w:rsidP="003552BD">
      <w:pPr>
        <w:pStyle w:val="a3"/>
        <w:rPr>
          <w:lang w:val="uk-UA"/>
        </w:rPr>
      </w:pPr>
      <w:r w:rsidRPr="003552BD">
        <w:rPr>
          <w:lang w:val="uk-UA"/>
        </w:rPr>
        <w:t>«</w:t>
      </w:r>
      <w:r w:rsidR="007C3DAE" w:rsidRPr="003552BD">
        <w:rPr>
          <w:lang w:val="uk-UA"/>
        </w:rPr>
        <w:t>Для того, щоб перетворити загальнолюдську природу так, щоб вона набула підготовки і навиків у певній галузі праці, стала розвиненою і специфічною робочою силою, потрібна певна освіта, але перш за все вих</w:t>
      </w:r>
      <w:r w:rsidRPr="003552BD">
        <w:rPr>
          <w:lang w:val="uk-UA"/>
        </w:rPr>
        <w:t>овання»</w:t>
      </w:r>
      <w:r w:rsidR="007C3DAE" w:rsidRPr="003552BD">
        <w:rPr>
          <w:lang w:val="uk-UA"/>
        </w:rPr>
        <w:t xml:space="preserve"> - писав К. Маркс. Отже, виховання - це одне із невід'ємних соціальний явищ. Воно властиве тільки</w:t>
      </w:r>
      <w:r w:rsidRPr="003552BD">
        <w:rPr>
          <w:lang w:val="uk-UA"/>
        </w:rPr>
        <w:t xml:space="preserve"> людям, належить, за словами К.</w:t>
      </w:r>
      <w:r w:rsidR="003552BD" w:rsidRPr="003552BD">
        <w:rPr>
          <w:lang w:val="uk-UA"/>
        </w:rPr>
        <w:t xml:space="preserve"> </w:t>
      </w:r>
      <w:r w:rsidR="007C3DAE" w:rsidRPr="003552BD">
        <w:rPr>
          <w:lang w:val="uk-UA"/>
        </w:rPr>
        <w:t>Маркса, до сфери практичних соціальних відносин, ставить собою одну з галузей суспільно-необхідної діяльності. Основним призначенням виховання є забезпечення життєвої наступності між старшими і молодшим поколінням. Головне в цій наступності - засвоєння і дальший розвиток новими поколіннями суспільно-трудового досвіду, підготовка їх до участі в суспільному виробництві. Виконуючи свою роль у спадкоємній передачі трудового досвіду людей, вираженого в різноманітних знаннях, уміннях і навичках, виховання виступає водночас і як засіб формування у нових поколінь певного світогляду, моралі, фізичних якостей.</w:t>
      </w:r>
    </w:p>
    <w:p w:rsidR="007C3DAE" w:rsidRPr="003552BD" w:rsidRDefault="007C3DAE" w:rsidP="003552BD">
      <w:pPr>
        <w:pStyle w:val="a3"/>
        <w:rPr>
          <w:lang w:val="uk-UA"/>
        </w:rPr>
      </w:pPr>
      <w:r w:rsidRPr="003552BD">
        <w:rPr>
          <w:lang w:val="uk-UA"/>
        </w:rPr>
        <w:t>Виховання - об'єктивне явище суспільного буття. Воно не „придумане" людьми, а властиве суспільству як постійна і доконечна функція останнього. Виховна діяльність, як і всяка людська діяльність, має звичайно, свідомий характер. Але, оскільки свідомість людей визначається реальними умовами їхнього існування, суспільним буттям, то й виховання не є чисто довільним процесом, який може здійснюватися, а може й не здійснюватися.</w:t>
      </w:r>
    </w:p>
    <w:p w:rsidR="007C3DAE" w:rsidRPr="003552BD" w:rsidRDefault="007C3DAE" w:rsidP="003552BD">
      <w:pPr>
        <w:pStyle w:val="a3"/>
        <w:rPr>
          <w:lang w:val="uk-UA"/>
        </w:rPr>
      </w:pPr>
      <w:r w:rsidRPr="003552BD">
        <w:rPr>
          <w:lang w:val="uk-UA"/>
        </w:rPr>
        <w:t>Виховання має дві взаємопов'язані сторони. Одна - педагогічний вплив вихователя, колективу, друга - готовність вихованця сприйняти і осмислити цей вплив. Адже спосіб поведінки людини визначається, з одного боку, безперервними зовнішніми впливами на неї, а з другого - її природженими, індивідуальними якостями.</w:t>
      </w:r>
    </w:p>
    <w:p w:rsidR="007C3DAE" w:rsidRPr="003552BD" w:rsidRDefault="007C3DAE" w:rsidP="003552BD">
      <w:pPr>
        <w:pStyle w:val="a3"/>
        <w:rPr>
          <w:lang w:val="uk-UA"/>
        </w:rPr>
      </w:pPr>
      <w:r w:rsidRPr="003552BD">
        <w:rPr>
          <w:lang w:val="uk-UA"/>
        </w:rPr>
        <w:t>Від природи дитина одержує певні задатки. Виховання не може їх створити, однак воно може розвинути їх до рівня здібностей і обдарувань. Живучи</w:t>
      </w:r>
      <w:r w:rsidR="00815E18" w:rsidRPr="003552BD">
        <w:rPr>
          <w:lang w:val="uk-UA"/>
        </w:rPr>
        <w:t xml:space="preserve"> </w:t>
      </w:r>
      <w:r w:rsidRPr="003552BD">
        <w:rPr>
          <w:lang w:val="uk-UA"/>
        </w:rPr>
        <w:t>і</w:t>
      </w:r>
      <w:r w:rsidR="00815E18" w:rsidRPr="003552BD">
        <w:rPr>
          <w:lang w:val="uk-UA"/>
        </w:rPr>
        <w:t xml:space="preserve"> </w:t>
      </w:r>
      <w:r w:rsidRPr="003552BD">
        <w:rPr>
          <w:lang w:val="uk-UA"/>
        </w:rPr>
        <w:t>діючи,</w:t>
      </w:r>
      <w:r w:rsidR="00815E18" w:rsidRPr="003552BD">
        <w:rPr>
          <w:lang w:val="uk-UA"/>
        </w:rPr>
        <w:t xml:space="preserve"> </w:t>
      </w:r>
      <w:r w:rsidRPr="003552BD">
        <w:rPr>
          <w:lang w:val="uk-UA"/>
        </w:rPr>
        <w:t>дитина</w:t>
      </w:r>
      <w:r w:rsidR="00815E18" w:rsidRPr="003552BD">
        <w:rPr>
          <w:lang w:val="uk-UA"/>
        </w:rPr>
        <w:t xml:space="preserve"> </w:t>
      </w:r>
      <w:r w:rsidRPr="003552BD">
        <w:rPr>
          <w:lang w:val="uk-UA"/>
        </w:rPr>
        <w:t>набуває</w:t>
      </w:r>
      <w:r w:rsidR="00815E18" w:rsidRPr="003552BD">
        <w:rPr>
          <w:lang w:val="uk-UA"/>
        </w:rPr>
        <w:t xml:space="preserve"> </w:t>
      </w:r>
      <w:r w:rsidRPr="003552BD">
        <w:rPr>
          <w:lang w:val="uk-UA"/>
        </w:rPr>
        <w:t>позитивного</w:t>
      </w:r>
      <w:r w:rsidR="00815E18" w:rsidRPr="003552BD">
        <w:rPr>
          <w:lang w:val="uk-UA"/>
        </w:rPr>
        <w:t xml:space="preserve"> </w:t>
      </w:r>
      <w:r w:rsidRPr="003552BD">
        <w:rPr>
          <w:lang w:val="uk-UA"/>
        </w:rPr>
        <w:t>чи</w:t>
      </w:r>
      <w:r w:rsidR="00815E18" w:rsidRPr="003552BD">
        <w:rPr>
          <w:lang w:val="uk-UA"/>
        </w:rPr>
        <w:t xml:space="preserve"> </w:t>
      </w:r>
      <w:r w:rsidRPr="003552BD">
        <w:rPr>
          <w:lang w:val="uk-UA"/>
        </w:rPr>
        <w:t>негативного</w:t>
      </w:r>
      <w:r w:rsidR="00815E18" w:rsidRPr="003552BD">
        <w:rPr>
          <w:lang w:val="uk-UA"/>
        </w:rPr>
        <w:t xml:space="preserve"> </w:t>
      </w:r>
      <w:r w:rsidRPr="003552BD">
        <w:rPr>
          <w:lang w:val="uk-UA"/>
        </w:rPr>
        <w:t>досвіду</w:t>
      </w:r>
      <w:r w:rsidR="000F3963" w:rsidRPr="003552BD">
        <w:rPr>
          <w:lang w:val="uk-UA"/>
        </w:rPr>
        <w:t xml:space="preserve"> </w:t>
      </w:r>
      <w:r w:rsidRPr="003552BD">
        <w:rPr>
          <w:lang w:val="uk-UA"/>
        </w:rPr>
        <w:t>поведінки. Вихователь корегує вплив середовища враховуючи при цьому вікові та індивідуальні особливості дітей. Цей процес починається з часу народження людини і продовжується все її життя. Нагромадження нових знань, зміна і зміщення поглядів і звичок відбувається постійно. Розвиток фізичних і духовних все нових і нових способів „урівноваження" з оточенням, що виявляється у її поведінці, діяльності, ставлення до інших людей і до самої себе. Тому процес виховання є не тільки постійним і безперервним, а й змінюваним, динамічним. При цьому поведінка особистості, її ставлення до оточення, діяльність обумовлюється тими порівняно стійкими якостями, що з'явилися в неї як наслідок соціальних умов, виховних впливів, досвіду і стали основою їх характеру.</w:t>
      </w:r>
    </w:p>
    <w:p w:rsidR="007C3DAE" w:rsidRPr="003552BD" w:rsidRDefault="007C3DAE" w:rsidP="003552BD">
      <w:pPr>
        <w:pStyle w:val="a3"/>
        <w:rPr>
          <w:lang w:val="uk-UA"/>
        </w:rPr>
      </w:pPr>
      <w:r w:rsidRPr="003552BD">
        <w:rPr>
          <w:lang w:val="uk-UA"/>
        </w:rPr>
        <w:t>Людська особистість неповторна. Завдання виховання нової людини полягає у розкритті неповторності людини, її самобутності, творчої індивідуальності, в тому, щоб вміти розпізнати, виявити, розкрити, випликати у кожного учня його неповторно індивідуальний талант. Відповідно до мети виховання школа покликана розвивати нахили, здібності і обдарування своїх учнів. Це робить необхідними всебічне вивчення учнів, знання їх можливостей в міру зростання фізичних і духовних сил, індивідуальних особливостей кожного з них.</w:t>
      </w:r>
    </w:p>
    <w:p w:rsidR="007C3DAE" w:rsidRPr="003552BD" w:rsidRDefault="007C3DAE" w:rsidP="003552BD">
      <w:pPr>
        <w:pStyle w:val="a3"/>
        <w:rPr>
          <w:lang w:val="uk-UA"/>
        </w:rPr>
      </w:pPr>
      <w:r w:rsidRPr="003552BD">
        <w:rPr>
          <w:lang w:val="uk-UA"/>
        </w:rPr>
        <w:t>Розкриваючи програму виховання особи, А.С. Макаренко особливу увагу акцентував на тому, що не можна вганяти кожному індивідуальність у якийсь єдиний стандарт, бо стати на такий шлях означало б пожертвувати індивідуальною привабливістю, своєрідністю, особливою красою особи. Саме тому, що всі учні різні, індивідуальний підхід у вихованні потрібний до кожного з них. Для того щоб здійснювати індивідуальний підхід у вихованні і сприяти формуванню особистості кожного учня, потрібно знати його життя, особливості його характеру, його прагнення, сумніви, слабкості, взагалі його ресурси, і в процесі спільної роботи допомагати учневі стати гідним членом свого колективу.</w:t>
      </w:r>
    </w:p>
    <w:p w:rsidR="007C3DAE" w:rsidRPr="003552BD" w:rsidRDefault="007C3DAE" w:rsidP="003552BD">
      <w:pPr>
        <w:pStyle w:val="a3"/>
        <w:rPr>
          <w:lang w:val="uk-UA"/>
        </w:rPr>
      </w:pPr>
      <w:r w:rsidRPr="003552BD">
        <w:rPr>
          <w:lang w:val="uk-UA"/>
        </w:rPr>
        <w:t>Є два смислових значення поняття „виховання". Виховання у широкому розумінні охоплює свою суму впливів, весь процес формування особистості і підготовки її до активної участі у виробництві, суспільному і культурному житті, охоплює не менше виховну роботу школи, дитячих і молодіжних організацій, сім'ї, громадськості, а й валив усього укладу життя суспільства, літератури, мистецтва, кіно, телебачення, радіо, а також освіту і навчання. В цьому понятті, „виховання" наближається до поняття „соціалізація особистості". Виховання у вузькому понятті означає цілеспрямоване формування світогляду, морального обличчя, розвиток естетичного стану, фізичний розвиток. Воно здійснюється сім'єю, навчально-виховними закладами, громадськими організаціями.</w:t>
      </w:r>
    </w:p>
    <w:p w:rsidR="007C3DAE" w:rsidRPr="003552BD" w:rsidRDefault="007C3DAE" w:rsidP="003552BD">
      <w:pPr>
        <w:pStyle w:val="a3"/>
        <w:rPr>
          <w:lang w:val="uk-UA"/>
        </w:rPr>
      </w:pPr>
      <w:r w:rsidRPr="003552BD">
        <w:rPr>
          <w:lang w:val="uk-UA"/>
        </w:rPr>
        <w:t>Виховання підростаючого покоління в нашій країні - справа, за яку відповідає не тільки школа, а й все суспільство. Це означає, що в одному напрямі зі школою повинні діяти сім'я, позашкільні установи і громадсько-політичні, культурно-масові, спортивні та інші організації.</w:t>
      </w:r>
    </w:p>
    <w:p w:rsidR="00815E18" w:rsidRPr="003552BD" w:rsidRDefault="00815E18" w:rsidP="003552BD">
      <w:pPr>
        <w:pStyle w:val="a3"/>
        <w:rPr>
          <w:lang w:val="uk-UA"/>
        </w:rPr>
      </w:pPr>
    </w:p>
    <w:p w:rsidR="00C113C5" w:rsidRPr="00C113C5" w:rsidRDefault="000F3963" w:rsidP="00C113C5">
      <w:pPr>
        <w:pStyle w:val="a3"/>
        <w:rPr>
          <w:lang w:val="uk-UA"/>
        </w:rPr>
      </w:pPr>
      <w:r w:rsidRPr="003552BD">
        <w:rPr>
          <w:lang w:val="uk-UA"/>
        </w:rPr>
        <w:br w:type="page"/>
      </w:r>
      <w:r w:rsidR="00C113C5" w:rsidRPr="00C113C5">
        <w:rPr>
          <w:szCs w:val="28"/>
          <w:lang w:val="uk-UA"/>
        </w:rPr>
        <w:t>1. Завдання дитячих та юнацьких організацій та їх роль у формуванні підростаючого покоління</w:t>
      </w:r>
    </w:p>
    <w:p w:rsidR="00C113C5" w:rsidRPr="00C113C5" w:rsidRDefault="00C113C5" w:rsidP="003552BD">
      <w:pPr>
        <w:pStyle w:val="a3"/>
        <w:rPr>
          <w:lang w:val="uk-UA"/>
        </w:rPr>
      </w:pPr>
    </w:p>
    <w:p w:rsidR="007C3DAE" w:rsidRPr="003552BD" w:rsidRDefault="007C3DAE" w:rsidP="003552BD">
      <w:pPr>
        <w:pStyle w:val="a3"/>
        <w:rPr>
          <w:lang w:val="uk-UA"/>
        </w:rPr>
      </w:pPr>
      <w:r w:rsidRPr="003552BD">
        <w:rPr>
          <w:lang w:val="uk-UA"/>
        </w:rPr>
        <w:t>Із здобуттям Україною незалежності освіта І виховання докорінно змінюються. Виникають нові напрямки, форми виховної роботи, які реалізують мету і завдання національного виховання.</w:t>
      </w:r>
    </w:p>
    <w:p w:rsidR="007C3DAE" w:rsidRPr="003552BD" w:rsidRDefault="007C3DAE" w:rsidP="003552BD">
      <w:pPr>
        <w:pStyle w:val="a3"/>
        <w:rPr>
          <w:lang w:val="uk-UA"/>
        </w:rPr>
      </w:pPr>
      <w:r w:rsidRPr="003552BD">
        <w:rPr>
          <w:lang w:val="uk-UA"/>
        </w:rPr>
        <w:t>Самобутнім явищем в українській педагогіці є козацько-лицарські традиції виховання. Вони містять в собі потужний ідеальний, морально-духовний заряд. Корені волелюбного духу нашого народу, його державності - в козацько-лицарському способі життя, в пробудженій ним нездоланній енергії до волі і свободи, до утвердження в усіх галузях життя національних ідеалів.</w:t>
      </w:r>
    </w:p>
    <w:p w:rsidR="007C3DAE" w:rsidRPr="003552BD" w:rsidRDefault="007C3DAE" w:rsidP="003552BD">
      <w:pPr>
        <w:pStyle w:val="a3"/>
        <w:rPr>
          <w:lang w:val="uk-UA"/>
        </w:rPr>
      </w:pPr>
      <w:r w:rsidRPr="003552BD">
        <w:rPr>
          <w:lang w:val="uk-UA"/>
        </w:rPr>
        <w:t>Програма „Сучасне козацько-лицарське виховання дітей і юнацтва України" передбачає реалізацію трьох основних змістовних компонентів. Перший стосується вивчення дітьми, підлітками і юнаками історії українського козацтва, другий - вітчизняної національної культури (мистецтва, науки, освіти) і третій -військової майстерності козаків, а оволодіння ними стратегією і тактикою боротьби з недругами України. Виходячи з вищенаведеного в загальноосвітніх школах запроваджуються такі молодіжні організації як дитячий та юнацько молодіжні рухи.</w:t>
      </w:r>
    </w:p>
    <w:p w:rsidR="007C3DAE" w:rsidRPr="003552BD" w:rsidRDefault="007C3DAE" w:rsidP="003552BD">
      <w:pPr>
        <w:pStyle w:val="a3"/>
        <w:rPr>
          <w:lang w:val="uk-UA"/>
        </w:rPr>
      </w:pPr>
      <w:r w:rsidRPr="003552BD">
        <w:rPr>
          <w:lang w:val="uk-UA"/>
        </w:rPr>
        <w:t>У кожній школі групи дітей початкової ланки поділяються по віковій категорії. Ми ж почнемо з дошкільнят.</w:t>
      </w:r>
    </w:p>
    <w:p w:rsidR="007C3DAE" w:rsidRPr="003552BD" w:rsidRDefault="007C3DAE" w:rsidP="003552BD">
      <w:pPr>
        <w:pStyle w:val="a3"/>
        <w:rPr>
          <w:lang w:val="uk-UA"/>
        </w:rPr>
      </w:pPr>
      <w:r w:rsidRPr="003552BD">
        <w:rPr>
          <w:lang w:val="uk-UA"/>
        </w:rPr>
        <w:t>Козаченята (дошкілля) отримують певні знання з історії українського козацтва та української культури. У них проводяться такі орієнтовні теми розповідей, бесід : „Хто такі українці?", „Я -маленький українець", „Богатирі, витязі нашого народу", „Боротьба наших предків з ворогами", „Перші князі Київської Руси - України", „Виникнення героїчного козацтва", „Запорізька Січ - осередок лицарства" та ін. У свою чергу з української культури, в садочках проходить вивчення українських пісень, хороводів, музики, таночків, давні мистецькі традиції і звичаї. Проводиться читання</w:t>
      </w:r>
      <w:r w:rsidR="000F3963" w:rsidRPr="003552BD">
        <w:rPr>
          <w:lang w:val="uk-UA"/>
        </w:rPr>
        <w:t xml:space="preserve"> </w:t>
      </w:r>
      <w:r w:rsidRPr="003552BD">
        <w:rPr>
          <w:lang w:val="uk-UA"/>
        </w:rPr>
        <w:t>дітям казок про Велета, Котигорошка, козаків-лицарів. Розкриття дітям в емоційно-образній формі мужності, сили волі, героїчних подвигів козаків. Ознайомлення козаченят із змістом, образами, мелодіями, козацьких пісень, дум. Родинні свята в групі, садку на тему „У родинному колі", „Наша велика родина - Україна", „Родинні цінності в козацькому житті".</w:t>
      </w:r>
    </w:p>
    <w:p w:rsidR="007C3DAE" w:rsidRPr="003552BD" w:rsidRDefault="007C3DAE" w:rsidP="003552BD">
      <w:pPr>
        <w:pStyle w:val="a3"/>
        <w:rPr>
          <w:lang w:val="uk-UA"/>
        </w:rPr>
      </w:pPr>
      <w:r w:rsidRPr="003552BD">
        <w:rPr>
          <w:lang w:val="uk-UA"/>
        </w:rPr>
        <w:t>Діяльність дитячої організації козаченят спрямоване на пробудження в кожного почуттів любові до рідної землі, краю. Забезпечення участі дітей в реалізації національних традицій родинності. Плекання любові до найдорожчих людей - Матері і Батька, Бабусі і Дідуся, Сестри і Брата, до України-Батьківщини.</w:t>
      </w:r>
    </w:p>
    <w:p w:rsidR="007C3DAE" w:rsidRPr="003552BD" w:rsidRDefault="007C3DAE" w:rsidP="003552BD">
      <w:pPr>
        <w:pStyle w:val="a3"/>
        <w:rPr>
          <w:lang w:val="uk-UA"/>
        </w:rPr>
      </w:pPr>
      <w:r w:rsidRPr="003552BD">
        <w:rPr>
          <w:lang w:val="uk-UA"/>
        </w:rPr>
        <w:t>Тепер на черзі учні 1-2 класів, Козачата. їхні знання з історії українського козацтва дещо поглиблюються. Використовуються такі орієнтовні теми для бесід і розповідей : „Як виникало українське козацтво?", „Життя і героїчні подвиги козаків", „Видатні козацькі полководці", „Великі битви козаків з ворогами України" та ін. Щодо української культури, то проводяться родинні свята в класах, об'єднаннях козачат на теми „Козацькому роду нема переводу", „Всі українці - велика рідня". Фізкультурно художні свята „Ми всі - дружна спортивна сім'я", „Козачата сильні і мужні". Створення морально-родинної атмосфери. Культивування серед козачат взаєморозуміння, взаємодопомоги і підтримки один одного, родинних цінностей.</w:t>
      </w:r>
    </w:p>
    <w:p w:rsidR="007C3DAE" w:rsidRPr="003552BD" w:rsidRDefault="007C3DAE" w:rsidP="003552BD">
      <w:pPr>
        <w:pStyle w:val="a3"/>
        <w:rPr>
          <w:lang w:val="uk-UA"/>
        </w:rPr>
      </w:pPr>
      <w:r w:rsidRPr="003552BD">
        <w:rPr>
          <w:lang w:val="uk-UA"/>
        </w:rPr>
        <w:t>Козачата (3-4 класи) працюють в свою чергу над такими темами бесід, розповідей, ранків : „Навчання і фізичне загартування дітей в козацьких школах (ХУ 1-Х VIII ст.), „Січова школа лицарського виховання", „Боротьба козаків з турецькими, польськими і російськими загарбниками, „Відродження козацтва в наш час" тощо. А відносно української культури, то в цих класах розглядають дослідно-пошукові завдання на теми „Жили собі запорожці та й на Запоріжжі", „Запорізькі козаки-характерники", „Козацькі сурми кликали до бою". Проводяться вікторини, конкурси, змагання, турніри „Гей ви, хлопці, славні запорожці", „Поміряємося козацькою силою", „Турнір лицарів-любомудрів", „Чи знаємо художні твори про козаків?" та ін. Також водять хороводи, танці „Кривий танець", „А ми просто сіяли", „Льон", „Гречка", „Огірочки" та ін.</w:t>
      </w:r>
    </w:p>
    <w:p w:rsidR="007C3DAE" w:rsidRPr="003552BD" w:rsidRDefault="007C3DAE" w:rsidP="003552BD">
      <w:pPr>
        <w:pStyle w:val="a3"/>
        <w:rPr>
          <w:lang w:val="uk-UA"/>
        </w:rPr>
      </w:pPr>
      <w:r w:rsidRPr="003552BD">
        <w:rPr>
          <w:lang w:val="uk-UA"/>
        </w:rPr>
        <w:t>Підсумовуючи все про дитячі рухи в початкових класах можна впевнено сказати, що вони виховують справжніх патріотів, знавців української державності, культури та історії.</w:t>
      </w:r>
    </w:p>
    <w:p w:rsidR="000F3963" w:rsidRPr="003552BD" w:rsidRDefault="000F3963" w:rsidP="003552BD">
      <w:pPr>
        <w:pStyle w:val="a3"/>
        <w:rPr>
          <w:lang w:val="uk-UA"/>
        </w:rPr>
      </w:pPr>
    </w:p>
    <w:p w:rsidR="00C113C5" w:rsidRPr="00C113C5" w:rsidRDefault="000F3963" w:rsidP="00C113C5">
      <w:pPr>
        <w:pStyle w:val="a3"/>
        <w:rPr>
          <w:szCs w:val="28"/>
          <w:lang w:val="uk-UA"/>
        </w:rPr>
      </w:pPr>
      <w:r w:rsidRPr="00C113C5">
        <w:rPr>
          <w:szCs w:val="28"/>
          <w:lang w:val="uk-UA"/>
        </w:rPr>
        <w:t>2</w:t>
      </w:r>
      <w:r w:rsidR="007C3DAE" w:rsidRPr="00C113C5">
        <w:rPr>
          <w:szCs w:val="28"/>
          <w:lang w:val="uk-UA"/>
        </w:rPr>
        <w:t xml:space="preserve">. </w:t>
      </w:r>
      <w:r w:rsidR="00C113C5" w:rsidRPr="00C113C5">
        <w:rPr>
          <w:szCs w:val="28"/>
          <w:lang w:val="uk-UA"/>
        </w:rPr>
        <w:t>Сучасне козацько-лицарське виховання дітей і юнацтва України</w:t>
      </w:r>
    </w:p>
    <w:p w:rsidR="00C113C5" w:rsidRDefault="00C113C5" w:rsidP="003552BD">
      <w:pPr>
        <w:pStyle w:val="a3"/>
        <w:rPr>
          <w:lang w:val="uk-UA"/>
        </w:rPr>
      </w:pPr>
    </w:p>
    <w:p w:rsidR="007C3DAE" w:rsidRPr="003552BD" w:rsidRDefault="007C3DAE" w:rsidP="003552BD">
      <w:pPr>
        <w:pStyle w:val="a3"/>
        <w:rPr>
          <w:lang w:val="uk-UA"/>
        </w:rPr>
      </w:pPr>
      <w:r w:rsidRPr="003552BD">
        <w:rPr>
          <w:lang w:val="uk-UA"/>
        </w:rPr>
        <w:t>Активною діяльністю відзначається дитячий козацький рух, більше відомий під назвою „Січ". Українське дитяче-юнацьке товариство „Січ" - це добровільна, незалежна, неполітична, недержавна організація. Дитячий козацький рух - виховний рух, спрямований на всебічний розвиток і виховання особистості, формування позицій особистості. Мета руху полягає в тому, аби через участь козачат у місцевих, регіональних, всеукраїнських, а, а можливо, і в міжнародних організаціях виховувати відповідальних і гідних громадян України, сприяти розвитку і соціальному становленню молоді, для розкриття їх найбільш повного фізичного, інтелектуального, суспільного і духовного потенціалу.</w:t>
      </w:r>
    </w:p>
    <w:p w:rsidR="007C3DAE" w:rsidRPr="003552BD" w:rsidRDefault="007C3DAE" w:rsidP="003552BD">
      <w:pPr>
        <w:pStyle w:val="a3"/>
        <w:rPr>
          <w:lang w:val="uk-UA"/>
        </w:rPr>
      </w:pPr>
      <w:r w:rsidRPr="003552BD">
        <w:rPr>
          <w:lang w:val="uk-UA"/>
        </w:rPr>
        <w:t>У числі українського дитячого товариства „Січ" Сила, Істина, Честь - знайшли поєднання цих чинників. Сила - фізичний розвиток. Істина — інтелектуальний і духовний в цілому. Честь -виховання певних суспільних та духовних якостей. Фундаментальні принципи дитячого козацького руху співпадають історичними принципами козацької Січі - Христос, Україна і Воля.</w:t>
      </w:r>
    </w:p>
    <w:p w:rsidR="007C3DAE" w:rsidRPr="003552BD" w:rsidRDefault="007C3DAE" w:rsidP="003552BD">
      <w:pPr>
        <w:pStyle w:val="a3"/>
        <w:rPr>
          <w:lang w:val="uk-UA"/>
        </w:rPr>
      </w:pPr>
      <w:r w:rsidRPr="003552BD">
        <w:rPr>
          <w:lang w:val="uk-UA"/>
        </w:rPr>
        <w:t>Христос. Цей принцип відзначається, як прихильній духовних цінностям, вірність заповідям Христа, прийняття на себе обов'язків, які з них випливають.</w:t>
      </w:r>
    </w:p>
    <w:p w:rsidR="007C3DAE" w:rsidRPr="003552BD" w:rsidRDefault="007C3DAE" w:rsidP="003552BD">
      <w:pPr>
        <w:pStyle w:val="a3"/>
        <w:rPr>
          <w:lang w:val="uk-UA"/>
        </w:rPr>
      </w:pPr>
      <w:r w:rsidRPr="003552BD">
        <w:rPr>
          <w:lang w:val="uk-UA"/>
        </w:rPr>
        <w:t>Україна. В цьому принципі сконцентровані позиції козацького руху. Цей принцип визначається, як вірність своїй Батьківщині, участь у житті суспільства із визнанням та повагою до гідності співвітчизників, взаєморозуміння та співробітництво на місцевому, державному та міжнародному рівнях.</w:t>
      </w:r>
    </w:p>
    <w:p w:rsidR="007C3DAE" w:rsidRPr="003552BD" w:rsidRDefault="007C3DAE" w:rsidP="003552BD">
      <w:pPr>
        <w:pStyle w:val="a3"/>
        <w:rPr>
          <w:lang w:val="uk-UA"/>
        </w:rPr>
      </w:pPr>
      <w:r w:rsidRPr="003552BD">
        <w:rPr>
          <w:lang w:val="uk-UA"/>
        </w:rPr>
        <w:t>Воля. Цей принцип означає відповідальність перед собою за власний розвиток. Молоді козаки відповідальні за вдосконалення своїх власних здібностей.</w:t>
      </w:r>
    </w:p>
    <w:p w:rsidR="00815E18" w:rsidRPr="003552BD" w:rsidRDefault="00815E18" w:rsidP="003552BD">
      <w:pPr>
        <w:pStyle w:val="a3"/>
        <w:rPr>
          <w:lang w:val="uk-UA"/>
        </w:rPr>
      </w:pPr>
    </w:p>
    <w:p w:rsidR="00C113C5" w:rsidRPr="003F6AED" w:rsidRDefault="00C113C5" w:rsidP="00C113C5">
      <w:pPr>
        <w:pStyle w:val="a3"/>
        <w:rPr>
          <w:szCs w:val="28"/>
          <w:lang w:val="uk-UA"/>
        </w:rPr>
      </w:pPr>
      <w:r w:rsidRPr="00C113C5">
        <w:rPr>
          <w:szCs w:val="28"/>
          <w:lang w:val="uk-UA"/>
        </w:rPr>
        <w:t xml:space="preserve">3. </w:t>
      </w:r>
      <w:r w:rsidR="003F6AED">
        <w:rPr>
          <w:szCs w:val="28"/>
          <w:lang w:val="uk-UA"/>
        </w:rPr>
        <w:t>Організація скаутського руху в Україні</w:t>
      </w:r>
    </w:p>
    <w:p w:rsidR="00C113C5" w:rsidRDefault="00C113C5" w:rsidP="003552BD">
      <w:pPr>
        <w:pStyle w:val="a3"/>
        <w:rPr>
          <w:lang w:val="uk-UA"/>
        </w:rPr>
      </w:pPr>
    </w:p>
    <w:p w:rsidR="007C3DAE" w:rsidRPr="003552BD" w:rsidRDefault="000F3963" w:rsidP="003552BD">
      <w:pPr>
        <w:pStyle w:val="a3"/>
        <w:rPr>
          <w:lang w:val="uk-UA"/>
        </w:rPr>
      </w:pPr>
      <w:r w:rsidRPr="003552BD">
        <w:rPr>
          <w:lang w:val="uk-UA"/>
        </w:rPr>
        <w:t>З</w:t>
      </w:r>
      <w:r w:rsidR="007C3DAE" w:rsidRPr="003552BD">
        <w:rPr>
          <w:lang w:val="uk-UA"/>
        </w:rPr>
        <w:t xml:space="preserve"> початком перебудови в Україні почали відроджуватися</w:t>
      </w:r>
      <w:r w:rsidR="008952EA" w:rsidRPr="003552BD">
        <w:rPr>
          <w:lang w:val="uk-UA"/>
        </w:rPr>
        <w:t xml:space="preserve"> </w:t>
      </w:r>
      <w:r w:rsidR="007C3DAE" w:rsidRPr="003552BD">
        <w:rPr>
          <w:lang w:val="uk-UA"/>
        </w:rPr>
        <w:t>організації, що були дуже поширеними до 1939 року. Це Луг, Пласт, Ківш, Сокіл та найбільш популярними організація Скаутського руху. Скаутський рух є міжнародним. Він має національні органи у 130 країнах світу. Сучасний Скаутський рух спирається на загальнолюдські цінності та християнську релігію. Ці організації не повинні бути в школі, а мають діяти поза школою. Скаутський рух в Україні називається „Пласт".</w:t>
      </w:r>
    </w:p>
    <w:p w:rsidR="007C3DAE" w:rsidRPr="003552BD" w:rsidRDefault="007C3DAE" w:rsidP="003552BD">
      <w:pPr>
        <w:pStyle w:val="a3"/>
        <w:rPr>
          <w:lang w:val="uk-UA"/>
        </w:rPr>
      </w:pPr>
      <w:r w:rsidRPr="003552BD">
        <w:rPr>
          <w:lang w:val="uk-UA"/>
        </w:rPr>
        <w:t>В грудні 1989 року відбулось відкриття Львівської скаутської організації „Пласт", яка заявила про відновлення своєї діяльності у місті.</w:t>
      </w:r>
    </w:p>
    <w:p w:rsidR="007C3DAE" w:rsidRPr="003552BD" w:rsidRDefault="007C3DAE" w:rsidP="003552BD">
      <w:pPr>
        <w:pStyle w:val="a3"/>
        <w:rPr>
          <w:lang w:val="uk-UA"/>
        </w:rPr>
      </w:pPr>
      <w:r w:rsidRPr="003552BD">
        <w:rPr>
          <w:lang w:val="uk-UA"/>
        </w:rPr>
        <w:t>,.Пласт" - це організація української молоді для патріотичного і всебічного самовиховання, а пластуни сеніори згуртовані в „Пласті" з метою допомагати пластовій молоді.</w:t>
      </w:r>
    </w:p>
    <w:p w:rsidR="007C3DAE" w:rsidRPr="003552BD" w:rsidRDefault="007C3DAE" w:rsidP="003552BD">
      <w:pPr>
        <w:pStyle w:val="a3"/>
        <w:rPr>
          <w:lang w:val="uk-UA"/>
        </w:rPr>
      </w:pPr>
      <w:r w:rsidRPr="003552BD">
        <w:rPr>
          <w:lang w:val="uk-UA"/>
        </w:rPr>
        <w:t>Структура організації:</w:t>
      </w:r>
    </w:p>
    <w:p w:rsidR="007C3DAE" w:rsidRPr="003552BD" w:rsidRDefault="007C3DAE" w:rsidP="003552BD">
      <w:pPr>
        <w:pStyle w:val="a3"/>
        <w:rPr>
          <w:lang w:val="uk-UA"/>
        </w:rPr>
      </w:pPr>
      <w:r w:rsidRPr="003552BD">
        <w:rPr>
          <w:lang w:val="uk-UA"/>
        </w:rPr>
        <w:t>7-Ю років - кобскаути (дівчата), бромскаути (хлопці);</w:t>
      </w:r>
    </w:p>
    <w:p w:rsidR="007C3DAE" w:rsidRPr="003552BD" w:rsidRDefault="007C3DAE" w:rsidP="003552BD">
      <w:pPr>
        <w:pStyle w:val="a3"/>
        <w:rPr>
          <w:lang w:val="uk-UA"/>
        </w:rPr>
      </w:pPr>
      <w:r w:rsidRPr="003552BD">
        <w:rPr>
          <w:lang w:val="uk-UA"/>
        </w:rPr>
        <w:t>11-14 років - бойскаути, ґолскаути ;</w:t>
      </w:r>
    </w:p>
    <w:p w:rsidR="007C3DAE" w:rsidRPr="003552BD" w:rsidRDefault="007C3DAE" w:rsidP="003552BD">
      <w:pPr>
        <w:pStyle w:val="a3"/>
        <w:rPr>
          <w:lang w:val="uk-UA"/>
        </w:rPr>
      </w:pPr>
      <w:r w:rsidRPr="003552BD">
        <w:rPr>
          <w:lang w:val="uk-UA"/>
        </w:rPr>
        <w:t>15-21 років - дослідники.</w:t>
      </w:r>
    </w:p>
    <w:p w:rsidR="007C3DAE" w:rsidRPr="003552BD" w:rsidRDefault="007C3DAE" w:rsidP="003552BD">
      <w:pPr>
        <w:pStyle w:val="a3"/>
        <w:rPr>
          <w:lang w:val="uk-UA"/>
        </w:rPr>
      </w:pPr>
      <w:r w:rsidRPr="003552BD">
        <w:rPr>
          <w:lang w:val="uk-UA"/>
        </w:rPr>
        <w:t>На чолі стоять дорослі лідери, якщо багато скаутів у загоні, то його очолює рада лідерів. Усе життя скаута спрямоване на здійснення законів :</w:t>
      </w:r>
    </w:p>
    <w:p w:rsidR="007C3DAE" w:rsidRPr="003552BD" w:rsidRDefault="007C3DAE" w:rsidP="003552BD">
      <w:pPr>
        <w:pStyle w:val="a3"/>
        <w:rPr>
          <w:lang w:val="uk-UA"/>
        </w:rPr>
      </w:pPr>
      <w:r w:rsidRPr="003552BD">
        <w:rPr>
          <w:lang w:val="uk-UA"/>
        </w:rPr>
        <w:t>Пластун надійний</w:t>
      </w:r>
    </w:p>
    <w:p w:rsidR="007C3DAE" w:rsidRPr="003552BD" w:rsidRDefault="007C3DAE" w:rsidP="003552BD">
      <w:pPr>
        <w:pStyle w:val="a3"/>
        <w:rPr>
          <w:lang w:val="uk-UA"/>
        </w:rPr>
      </w:pPr>
      <w:r w:rsidRPr="003552BD">
        <w:rPr>
          <w:lang w:val="uk-UA"/>
        </w:rPr>
        <w:t>Пластун сумлінний</w:t>
      </w:r>
    </w:p>
    <w:p w:rsidR="007C3DAE" w:rsidRPr="003552BD" w:rsidRDefault="007C3DAE" w:rsidP="003552BD">
      <w:pPr>
        <w:pStyle w:val="a3"/>
        <w:rPr>
          <w:lang w:val="uk-UA"/>
        </w:rPr>
      </w:pPr>
      <w:r w:rsidRPr="003552BD">
        <w:rPr>
          <w:lang w:val="uk-UA"/>
        </w:rPr>
        <w:t>Пластун точний</w:t>
      </w:r>
    </w:p>
    <w:p w:rsidR="007C3DAE" w:rsidRPr="003552BD" w:rsidRDefault="007C3DAE" w:rsidP="003552BD">
      <w:pPr>
        <w:pStyle w:val="a3"/>
        <w:rPr>
          <w:lang w:val="uk-UA"/>
        </w:rPr>
      </w:pPr>
      <w:r w:rsidRPr="003552BD">
        <w:rPr>
          <w:lang w:val="uk-UA"/>
        </w:rPr>
        <w:t>Пластун ощадний</w:t>
      </w:r>
    </w:p>
    <w:p w:rsidR="007C3DAE" w:rsidRPr="003552BD" w:rsidRDefault="007C3DAE" w:rsidP="003552BD">
      <w:pPr>
        <w:pStyle w:val="a3"/>
        <w:rPr>
          <w:lang w:val="uk-UA"/>
        </w:rPr>
      </w:pPr>
      <w:r w:rsidRPr="003552BD">
        <w:rPr>
          <w:lang w:val="uk-UA"/>
        </w:rPr>
        <w:t>Пластун ввічливий</w:t>
      </w:r>
    </w:p>
    <w:p w:rsidR="007C3DAE" w:rsidRPr="003552BD" w:rsidRDefault="007C3DAE" w:rsidP="003552BD">
      <w:pPr>
        <w:pStyle w:val="a3"/>
        <w:rPr>
          <w:lang w:val="uk-UA"/>
        </w:rPr>
      </w:pPr>
      <w:r w:rsidRPr="003552BD">
        <w:rPr>
          <w:lang w:val="uk-UA"/>
        </w:rPr>
        <w:t>Пластун справедливий</w:t>
      </w:r>
    </w:p>
    <w:p w:rsidR="007C3DAE" w:rsidRPr="003552BD" w:rsidRDefault="007C3DAE" w:rsidP="003552BD">
      <w:pPr>
        <w:pStyle w:val="a3"/>
        <w:rPr>
          <w:lang w:val="uk-UA"/>
        </w:rPr>
      </w:pPr>
      <w:r w:rsidRPr="003552BD">
        <w:rPr>
          <w:lang w:val="uk-UA"/>
        </w:rPr>
        <w:t>Пластун братерський і доброзичливий</w:t>
      </w:r>
    </w:p>
    <w:p w:rsidR="007C3DAE" w:rsidRPr="003552BD" w:rsidRDefault="007C3DAE" w:rsidP="003552BD">
      <w:pPr>
        <w:pStyle w:val="a3"/>
        <w:rPr>
          <w:lang w:val="uk-UA"/>
        </w:rPr>
      </w:pPr>
      <w:r w:rsidRPr="003552BD">
        <w:rPr>
          <w:lang w:val="uk-UA"/>
        </w:rPr>
        <w:t>Пластун зрівноважений</w:t>
      </w:r>
    </w:p>
    <w:p w:rsidR="007C3DAE" w:rsidRPr="003552BD" w:rsidRDefault="007C3DAE" w:rsidP="003552BD">
      <w:pPr>
        <w:pStyle w:val="a3"/>
        <w:rPr>
          <w:lang w:val="uk-UA"/>
        </w:rPr>
      </w:pPr>
      <w:r w:rsidRPr="003552BD">
        <w:rPr>
          <w:lang w:val="uk-UA"/>
        </w:rPr>
        <w:t>Пластун зрівноважений</w:t>
      </w:r>
    </w:p>
    <w:p w:rsidR="00D3280C" w:rsidRPr="003552BD" w:rsidRDefault="007C3DAE" w:rsidP="003552BD">
      <w:pPr>
        <w:pStyle w:val="a3"/>
        <w:rPr>
          <w:lang w:val="uk-UA"/>
        </w:rPr>
      </w:pPr>
      <w:r w:rsidRPr="003552BD">
        <w:rPr>
          <w:lang w:val="uk-UA"/>
        </w:rPr>
        <w:t>10.Пласт</w:t>
      </w:r>
      <w:r w:rsidR="00D3280C" w:rsidRPr="003552BD">
        <w:rPr>
          <w:lang w:val="uk-UA"/>
        </w:rPr>
        <w:t>ун слухняний пластовій старшині</w:t>
      </w:r>
    </w:p>
    <w:p w:rsidR="00D3280C" w:rsidRPr="003552BD" w:rsidRDefault="00D3280C" w:rsidP="003552BD">
      <w:pPr>
        <w:pStyle w:val="a3"/>
        <w:rPr>
          <w:lang w:val="uk-UA"/>
        </w:rPr>
      </w:pPr>
      <w:r w:rsidRPr="003552BD">
        <w:rPr>
          <w:lang w:val="uk-UA"/>
        </w:rPr>
        <w:t>11 .Пластун пильний</w:t>
      </w:r>
    </w:p>
    <w:p w:rsidR="00D3280C" w:rsidRPr="003552BD" w:rsidRDefault="00D3280C" w:rsidP="003552BD">
      <w:pPr>
        <w:pStyle w:val="a3"/>
        <w:rPr>
          <w:lang w:val="uk-UA"/>
        </w:rPr>
      </w:pPr>
      <w:r w:rsidRPr="003552BD">
        <w:rPr>
          <w:lang w:val="uk-UA"/>
        </w:rPr>
        <w:t>12.Пластун дбає про здоров'я</w:t>
      </w:r>
    </w:p>
    <w:p w:rsidR="00D3280C" w:rsidRPr="003552BD" w:rsidRDefault="007C3DAE" w:rsidP="003552BD">
      <w:pPr>
        <w:pStyle w:val="a3"/>
        <w:rPr>
          <w:lang w:val="uk-UA"/>
        </w:rPr>
      </w:pPr>
      <w:r w:rsidRPr="003552BD">
        <w:rPr>
          <w:lang w:val="uk-UA"/>
        </w:rPr>
        <w:t>13.Пласт</w:t>
      </w:r>
      <w:r w:rsidR="00D3280C" w:rsidRPr="003552BD">
        <w:rPr>
          <w:lang w:val="uk-UA"/>
        </w:rPr>
        <w:t>ун любить красу і дбає про неї.</w:t>
      </w:r>
    </w:p>
    <w:p w:rsidR="007C3DAE" w:rsidRPr="003552BD" w:rsidRDefault="007C3DAE" w:rsidP="003552BD">
      <w:pPr>
        <w:pStyle w:val="a3"/>
        <w:rPr>
          <w:lang w:val="uk-UA"/>
        </w:rPr>
      </w:pPr>
      <w:r w:rsidRPr="003552BD">
        <w:rPr>
          <w:lang w:val="uk-UA"/>
        </w:rPr>
        <w:t>14.Пластун завжди доброї гадки Завданням „Пласту" є :</w:t>
      </w:r>
    </w:p>
    <w:p w:rsidR="007C3DAE" w:rsidRPr="003552BD" w:rsidRDefault="007C3DAE" w:rsidP="003552BD">
      <w:pPr>
        <w:pStyle w:val="a3"/>
        <w:rPr>
          <w:lang w:val="uk-UA"/>
        </w:rPr>
      </w:pPr>
      <w:r w:rsidRPr="003552BD">
        <w:rPr>
          <w:lang w:val="uk-UA"/>
        </w:rPr>
        <w:t>а)проводити всебічне, патріотичне і самовиховання української молоді;</w:t>
      </w:r>
    </w:p>
    <w:p w:rsidR="007C3DAE" w:rsidRPr="003552BD" w:rsidRDefault="007C3DAE" w:rsidP="003552BD">
      <w:pPr>
        <w:pStyle w:val="a3"/>
        <w:rPr>
          <w:lang w:val="uk-UA"/>
        </w:rPr>
      </w:pPr>
      <w:r w:rsidRPr="003552BD">
        <w:rPr>
          <w:lang w:val="uk-UA"/>
        </w:rPr>
        <w:t>б)розвивати моральні, духовні і фізичні прикмети української молоді;</w:t>
      </w:r>
    </w:p>
    <w:p w:rsidR="007C3DAE" w:rsidRPr="003552BD" w:rsidRDefault="007C3DAE" w:rsidP="003552BD">
      <w:pPr>
        <w:pStyle w:val="a3"/>
        <w:rPr>
          <w:lang w:val="uk-UA"/>
        </w:rPr>
      </w:pPr>
      <w:r w:rsidRPr="003552BD">
        <w:rPr>
          <w:lang w:val="uk-UA"/>
        </w:rPr>
        <w:t>в)вишколювати молодь на свідомих, відповідальних і повновартісних</w:t>
      </w:r>
      <w:r w:rsidR="00B6086A" w:rsidRPr="003552BD">
        <w:rPr>
          <w:lang w:val="uk-UA"/>
        </w:rPr>
        <w:t xml:space="preserve"> </w:t>
      </w:r>
      <w:r w:rsidRPr="003552BD">
        <w:rPr>
          <w:lang w:val="uk-UA"/>
        </w:rPr>
        <w:t>громадян з допомогою виховних метод і на ідейних основах „Пласту",</w:t>
      </w:r>
      <w:r w:rsidR="00B6086A" w:rsidRPr="003552BD">
        <w:rPr>
          <w:lang w:val="uk-UA"/>
        </w:rPr>
        <w:t xml:space="preserve"> </w:t>
      </w:r>
      <w:r w:rsidRPr="003552BD">
        <w:rPr>
          <w:lang w:val="uk-UA"/>
        </w:rPr>
        <w:t>опертій на пластовій присязі, пластовому законі і Трьох Головних Обов'язках</w:t>
      </w:r>
      <w:r w:rsidR="00B6086A" w:rsidRPr="003552BD">
        <w:rPr>
          <w:lang w:val="uk-UA"/>
        </w:rPr>
        <w:t xml:space="preserve"> </w:t>
      </w:r>
      <w:r w:rsidRPr="003552BD">
        <w:rPr>
          <w:lang w:val="uk-UA"/>
        </w:rPr>
        <w:t>пластуна;</w:t>
      </w:r>
    </w:p>
    <w:p w:rsidR="007C3DAE" w:rsidRPr="003552BD" w:rsidRDefault="007C3DAE" w:rsidP="003552BD">
      <w:pPr>
        <w:pStyle w:val="a3"/>
        <w:rPr>
          <w:lang w:val="uk-UA"/>
        </w:rPr>
      </w:pPr>
      <w:r w:rsidRPr="003552BD">
        <w:rPr>
          <w:lang w:val="uk-UA"/>
        </w:rPr>
        <w:t>г)плекати серед цієї молоді традиції їх предків і передавати їм знання і</w:t>
      </w:r>
      <w:r w:rsidR="00B6086A" w:rsidRPr="003552BD">
        <w:rPr>
          <w:lang w:val="uk-UA"/>
        </w:rPr>
        <w:t xml:space="preserve"> </w:t>
      </w:r>
      <w:r w:rsidRPr="003552BD">
        <w:rPr>
          <w:lang w:val="uk-UA"/>
        </w:rPr>
        <w:t>розуміння її історії, культури, змагань та ідей.</w:t>
      </w:r>
    </w:p>
    <w:p w:rsidR="007C3DAE" w:rsidRPr="003552BD" w:rsidRDefault="007C3DAE" w:rsidP="003552BD">
      <w:pPr>
        <w:pStyle w:val="a3"/>
        <w:rPr>
          <w:lang w:val="uk-UA"/>
        </w:rPr>
      </w:pPr>
      <w:r w:rsidRPr="003552BD">
        <w:rPr>
          <w:lang w:val="uk-UA"/>
        </w:rPr>
        <w:t>Пластова самовихована метода здійснюється в :</w:t>
      </w:r>
    </w:p>
    <w:p w:rsidR="007C3DAE" w:rsidRPr="003552BD" w:rsidRDefault="007C3DAE" w:rsidP="003552BD">
      <w:pPr>
        <w:pStyle w:val="a3"/>
        <w:rPr>
          <w:lang w:val="uk-UA"/>
        </w:rPr>
      </w:pPr>
      <w:r w:rsidRPr="003552BD">
        <w:rPr>
          <w:lang w:val="uk-UA"/>
        </w:rPr>
        <w:t>Гуртковій системі, що допускає молодь - хлопців і дівчат - до бажаного ними членства в гурті, який, спершу ведений старшим провідником, збігом часу набуває щораз більше самоуправи.</w:t>
      </w:r>
    </w:p>
    <w:p w:rsidR="007C3DAE" w:rsidRPr="003552BD" w:rsidRDefault="007C3DAE" w:rsidP="003552BD">
      <w:pPr>
        <w:pStyle w:val="a3"/>
        <w:rPr>
          <w:lang w:val="uk-UA"/>
        </w:rPr>
      </w:pPr>
      <w:r w:rsidRPr="003552BD">
        <w:rPr>
          <w:lang w:val="uk-UA"/>
        </w:rPr>
        <w:t>Ряді ступеневих проб та накладанні на молодь щораз більшої відповідальності за себе і інших, так, щоб вона набула знання, самовпевненість і здібність співпраці з іншими та вмілість провідництва.</w:t>
      </w:r>
    </w:p>
    <w:p w:rsidR="007C3DAE" w:rsidRPr="003552BD" w:rsidRDefault="007C3DAE" w:rsidP="003552BD">
      <w:pPr>
        <w:pStyle w:val="a3"/>
        <w:rPr>
          <w:lang w:val="uk-UA"/>
        </w:rPr>
      </w:pPr>
      <w:r w:rsidRPr="003552BD">
        <w:rPr>
          <w:lang w:val="uk-UA"/>
        </w:rPr>
        <w:t>3. Спрямуванні молоді до таких занять і змагань, головним чином</w:t>
      </w:r>
      <w:r w:rsidR="00B6086A" w:rsidRPr="003552BD">
        <w:rPr>
          <w:lang w:val="uk-UA"/>
        </w:rPr>
        <w:t xml:space="preserve"> </w:t>
      </w:r>
      <w:r w:rsidRPr="003552BD">
        <w:rPr>
          <w:lang w:val="uk-UA"/>
        </w:rPr>
        <w:t>серед природи, які розвивають в неї спостережливість, слухняність і</w:t>
      </w:r>
      <w:r w:rsidR="00B6086A" w:rsidRPr="003552BD">
        <w:rPr>
          <w:lang w:val="uk-UA"/>
        </w:rPr>
        <w:t xml:space="preserve"> </w:t>
      </w:r>
      <w:r w:rsidRPr="003552BD">
        <w:rPr>
          <w:lang w:val="uk-UA"/>
        </w:rPr>
        <w:t>самозародність до інших, вправляють її у службі для національного</w:t>
      </w:r>
      <w:r w:rsidR="00B6086A" w:rsidRPr="003552BD">
        <w:rPr>
          <w:lang w:val="uk-UA"/>
        </w:rPr>
        <w:t xml:space="preserve"> </w:t>
      </w:r>
      <w:r w:rsidRPr="003552BD">
        <w:rPr>
          <w:lang w:val="uk-UA"/>
        </w:rPr>
        <w:t>і загального добра і вчать умілостей, корисних для неї самої.</w:t>
      </w:r>
      <w:r w:rsidR="00B6086A" w:rsidRPr="003552BD">
        <w:rPr>
          <w:lang w:val="uk-UA"/>
        </w:rPr>
        <w:t xml:space="preserve"> </w:t>
      </w:r>
      <w:r w:rsidRPr="003552BD">
        <w:rPr>
          <w:lang w:val="uk-UA"/>
        </w:rPr>
        <w:t>Відзнакою цілого українського „Пласту" є український тризуб і біла</w:t>
      </w:r>
      <w:r w:rsidR="00B6086A" w:rsidRPr="003552BD">
        <w:rPr>
          <w:lang w:val="uk-UA"/>
        </w:rPr>
        <w:t xml:space="preserve"> </w:t>
      </w:r>
      <w:r w:rsidRPr="003552BD">
        <w:rPr>
          <w:lang w:val="uk-UA"/>
        </w:rPr>
        <w:t>трилиста лілея, по-мистецьки сплетені в одну гармонійну цілісність.</w:t>
      </w:r>
    </w:p>
    <w:p w:rsidR="007C3DAE" w:rsidRPr="003552BD" w:rsidRDefault="007C3DAE" w:rsidP="003552BD">
      <w:pPr>
        <w:pStyle w:val="a3"/>
        <w:rPr>
          <w:lang w:val="uk-UA"/>
        </w:rPr>
      </w:pPr>
      <w:r w:rsidRPr="003552BD">
        <w:rPr>
          <w:lang w:val="uk-UA"/>
        </w:rPr>
        <w:t>Коли пластун зустрічає іншого друга-пластуна, то вітає його словом „Скоб". Це слово означає назву одної породи орла, що зветься скоб білохвостий. Це орел величини скельного орла.</w:t>
      </w:r>
    </w:p>
    <w:p w:rsidR="007C3DAE" w:rsidRPr="003552BD" w:rsidRDefault="007C3DAE" w:rsidP="003552BD">
      <w:pPr>
        <w:pStyle w:val="a3"/>
        <w:rPr>
          <w:lang w:val="uk-UA"/>
        </w:rPr>
      </w:pPr>
      <w:r w:rsidRPr="003552BD">
        <w:rPr>
          <w:lang w:val="uk-UA"/>
        </w:rPr>
        <w:t>Він живе над великими водами, отже буває теж в Україні. Пластуни прийняли його як свій символ. Так склалося, що літери української назви є початковими літерами чотирьох слів, що висловлюють історичні прикмети доброго пластуна, або кажуть йому, який йому треба бути : сильним, красним, обережним, бистрим.</w:t>
      </w:r>
    </w:p>
    <w:p w:rsidR="00815E18" w:rsidRPr="003552BD" w:rsidRDefault="00815E18" w:rsidP="003552BD">
      <w:pPr>
        <w:pStyle w:val="a3"/>
        <w:rPr>
          <w:lang w:val="uk-UA"/>
        </w:rPr>
      </w:pPr>
    </w:p>
    <w:p w:rsidR="007C3DAE" w:rsidRPr="003552BD" w:rsidRDefault="00B6086A" w:rsidP="003552BD">
      <w:pPr>
        <w:pStyle w:val="a3"/>
        <w:rPr>
          <w:lang w:val="uk-UA"/>
        </w:rPr>
      </w:pPr>
      <w:r w:rsidRPr="003552BD">
        <w:rPr>
          <w:lang w:val="uk-UA"/>
        </w:rPr>
        <w:br w:type="page"/>
        <w:t>В</w:t>
      </w:r>
      <w:r w:rsidR="007C3DAE" w:rsidRPr="003552BD">
        <w:rPr>
          <w:lang w:val="uk-UA"/>
        </w:rPr>
        <w:t>исновок</w:t>
      </w:r>
    </w:p>
    <w:p w:rsidR="00B6086A" w:rsidRPr="003552BD" w:rsidRDefault="00B6086A" w:rsidP="003552BD">
      <w:pPr>
        <w:pStyle w:val="a3"/>
        <w:rPr>
          <w:lang w:val="uk-UA"/>
        </w:rPr>
      </w:pPr>
    </w:p>
    <w:p w:rsidR="007C3DAE" w:rsidRPr="003552BD" w:rsidRDefault="007C3DAE" w:rsidP="003552BD">
      <w:pPr>
        <w:pStyle w:val="a3"/>
        <w:rPr>
          <w:lang w:val="uk-UA"/>
        </w:rPr>
      </w:pPr>
      <w:r w:rsidRPr="003552BD">
        <w:rPr>
          <w:lang w:val="uk-UA"/>
        </w:rPr>
        <w:t>На сьогоднішній день функціонування дитячих і молодіжних організацій не досить добре сформоване і досконале. Прогрес розвитку людства вимагає чогось нового, щоб позбавило нашу молодь, а особливо молодших школярів „пасивної" психіки у відношенні до навколишнього світу, надало б поштовху до дієвості.</w:t>
      </w:r>
    </w:p>
    <w:p w:rsidR="007C3DAE" w:rsidRPr="003552BD" w:rsidRDefault="007C3DAE" w:rsidP="003552BD">
      <w:pPr>
        <w:pStyle w:val="a3"/>
        <w:rPr>
          <w:lang w:val="uk-UA"/>
        </w:rPr>
      </w:pPr>
      <w:r w:rsidRPr="003552BD">
        <w:rPr>
          <w:lang w:val="uk-UA"/>
        </w:rPr>
        <w:t>І потрібно докладати всіх зусиль щоб не позбавити інтересу молодої частини населення до участі в роботі організації, адже, аналізуючи їхню діяльність, можна з впевненістю стверджувати, що їхня робота не повинна зникнути безслідно і в майбутньому ми матимемо із підготованих кадрів для нових соціальних, економічних і політичних реформ, які докорінно змінять наше життя, внесуть в нього щось нове, добре, чисте ...</w:t>
      </w:r>
    </w:p>
    <w:p w:rsidR="000852A2" w:rsidRPr="003552BD" w:rsidRDefault="007C3DAE" w:rsidP="003552BD">
      <w:pPr>
        <w:pStyle w:val="a3"/>
        <w:rPr>
          <w:lang w:val="uk-UA"/>
        </w:rPr>
      </w:pPr>
      <w:r w:rsidRPr="003552BD">
        <w:rPr>
          <w:lang w:val="uk-UA"/>
        </w:rPr>
        <w:t>А це потрібно починати робити з нашого наймолодшого покоління. Більше уваги приділяти національному вихованню в 1-4 класах, адже доведено відомими педагогами, що усвідомлення свого призначення формується у дитини з 6 років. Тому у всіх загальноосвітніх школах потрібно поширювати діяльність вищенаведених дитячих організацій. А цим потрібно займатися не лише вчителям, а й батькам. Сім'я повинна підтримувати та надихати дітей до вступу у „Пласт", „Веселять-соколята", „Січ", „Козачата" тощо.</w:t>
      </w:r>
    </w:p>
    <w:p w:rsidR="007C3DAE" w:rsidRPr="003552BD" w:rsidRDefault="007C3DAE" w:rsidP="003552BD">
      <w:pPr>
        <w:pStyle w:val="a3"/>
        <w:rPr>
          <w:lang w:val="uk-UA"/>
        </w:rPr>
      </w:pPr>
    </w:p>
    <w:p w:rsidR="007C3DAE" w:rsidRPr="003552BD" w:rsidRDefault="007C3DAE" w:rsidP="003552BD">
      <w:pPr>
        <w:pStyle w:val="a3"/>
        <w:rPr>
          <w:lang w:val="uk-UA"/>
        </w:rPr>
      </w:pPr>
      <w:bookmarkStart w:id="0" w:name="_GoBack"/>
      <w:bookmarkEnd w:id="0"/>
    </w:p>
    <w:sectPr w:rsidR="007C3DAE" w:rsidRPr="003552BD" w:rsidSect="003552BD">
      <w:pgSz w:w="11909" w:h="16834" w:code="9"/>
      <w:pgMar w:top="1134" w:right="851" w:bottom="1134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253A1A"/>
    <w:multiLevelType w:val="singleLevel"/>
    <w:tmpl w:val="84DA16FC"/>
    <w:lvl w:ilvl="0">
      <w:start w:val="1"/>
      <w:numFmt w:val="decimal"/>
      <w:lvlText w:val="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1">
    <w:nsid w:val="67306DE9"/>
    <w:multiLevelType w:val="singleLevel"/>
    <w:tmpl w:val="C55A8F8E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">
    <w:nsid w:val="67DD6129"/>
    <w:multiLevelType w:val="singleLevel"/>
    <w:tmpl w:val="4E22FA58"/>
    <w:lvl w:ilvl="0">
      <w:start w:val="2"/>
      <w:numFmt w:val="decimal"/>
      <w:lvlText w:val="1.%1."/>
      <w:legacy w:legacy="1" w:legacySpace="0" w:legacyIndent="460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lvl w:ilvl="0">
        <w:start w:val="3"/>
        <w:numFmt w:val="decimal"/>
        <w:lvlText w:val="%1."/>
        <w:legacy w:legacy="1" w:legacySpace="0" w:legacyIndent="35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357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52A2"/>
    <w:rsid w:val="0002142F"/>
    <w:rsid w:val="000852A2"/>
    <w:rsid w:val="000F3963"/>
    <w:rsid w:val="00140C81"/>
    <w:rsid w:val="002735B5"/>
    <w:rsid w:val="003552BD"/>
    <w:rsid w:val="003D5E7A"/>
    <w:rsid w:val="003F6AED"/>
    <w:rsid w:val="007C3DAE"/>
    <w:rsid w:val="00815E18"/>
    <w:rsid w:val="00820F13"/>
    <w:rsid w:val="008952EA"/>
    <w:rsid w:val="009A4718"/>
    <w:rsid w:val="00B24D97"/>
    <w:rsid w:val="00B6086A"/>
    <w:rsid w:val="00B93033"/>
    <w:rsid w:val="00C113C5"/>
    <w:rsid w:val="00D3280C"/>
    <w:rsid w:val="00E45C09"/>
    <w:rsid w:val="00F40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3B857FF-7351-49E6-9E03-0A1887DFE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"/>
    <w:basedOn w:val="a"/>
    <w:qFormat/>
    <w:rsid w:val="003552BD"/>
    <w:pPr>
      <w:widowControl/>
      <w:autoSpaceDE/>
      <w:autoSpaceDN/>
      <w:adjustRightInd/>
      <w:spacing w:line="360" w:lineRule="auto"/>
      <w:ind w:firstLine="709"/>
      <w:contextualSpacing/>
      <w:jc w:val="both"/>
    </w:pPr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2298</Words>
  <Characters>13103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admin</cp:lastModifiedBy>
  <cp:revision>2</cp:revision>
  <dcterms:created xsi:type="dcterms:W3CDTF">2014-03-02T08:22:00Z</dcterms:created>
  <dcterms:modified xsi:type="dcterms:W3CDTF">2014-03-02T08:22:00Z</dcterms:modified>
</cp:coreProperties>
</file>