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r w:rsidRPr="002A3B19">
        <w:rPr>
          <w:rFonts w:ascii="Times New Roman" w:hAnsi="Times New Roman" w:cs="Times New Roman"/>
          <w:color w:val="000000"/>
          <w:sz w:val="28"/>
          <w:szCs w:val="28"/>
        </w:rPr>
        <w:t>Министерство образования и науки Российской Федерации</w:t>
      </w: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r w:rsidRPr="002A3B19">
        <w:rPr>
          <w:rFonts w:ascii="Times New Roman" w:hAnsi="Times New Roman" w:cs="Times New Roman"/>
          <w:color w:val="000000"/>
          <w:sz w:val="28"/>
          <w:szCs w:val="28"/>
        </w:rPr>
        <w:t>Федеральное государственное автономное образовательное учреждение</w:t>
      </w: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r w:rsidRPr="002A3B19">
        <w:rPr>
          <w:rFonts w:ascii="Times New Roman" w:hAnsi="Times New Roman" w:cs="Times New Roman"/>
          <w:color w:val="000000"/>
          <w:sz w:val="28"/>
          <w:szCs w:val="28"/>
        </w:rPr>
        <w:t>Высшего профессионального образования</w:t>
      </w: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r w:rsidRPr="002A3B19">
        <w:rPr>
          <w:rFonts w:ascii="Times New Roman" w:hAnsi="Times New Roman" w:cs="Times New Roman"/>
          <w:color w:val="000000"/>
          <w:sz w:val="28"/>
          <w:szCs w:val="28"/>
        </w:rPr>
        <w:t>Российский государственный профессионально- педагогический университет</w:t>
      </w: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r w:rsidRPr="002A3B19">
        <w:rPr>
          <w:rFonts w:ascii="Times New Roman" w:hAnsi="Times New Roman" w:cs="Times New Roman"/>
          <w:color w:val="000000"/>
          <w:sz w:val="28"/>
          <w:szCs w:val="28"/>
        </w:rPr>
        <w:t>Институт искусств</w:t>
      </w: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r w:rsidRPr="002A3B19">
        <w:rPr>
          <w:rFonts w:ascii="Times New Roman" w:hAnsi="Times New Roman" w:cs="Times New Roman"/>
          <w:color w:val="000000"/>
          <w:sz w:val="28"/>
          <w:szCs w:val="28"/>
        </w:rPr>
        <w:t>Филиал в г.Омске</w:t>
      </w: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p>
    <w:p w:rsidR="00B634EC" w:rsidRDefault="00B634EC" w:rsidP="001E24A2">
      <w:pPr>
        <w:spacing w:after="0" w:line="360" w:lineRule="auto"/>
        <w:ind w:firstLine="709"/>
        <w:jc w:val="center"/>
        <w:rPr>
          <w:rFonts w:ascii="Times New Roman" w:hAnsi="Times New Roman" w:cs="Times New Roman"/>
          <w:color w:val="000000"/>
          <w:sz w:val="28"/>
          <w:szCs w:val="28"/>
        </w:rPr>
      </w:pP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p>
    <w:p w:rsidR="00B634EC" w:rsidRPr="002A3B19" w:rsidRDefault="00B634EC" w:rsidP="001E24A2">
      <w:pPr>
        <w:spacing w:after="0" w:line="360" w:lineRule="auto"/>
        <w:ind w:firstLine="709"/>
        <w:jc w:val="center"/>
        <w:rPr>
          <w:rFonts w:ascii="Times New Roman" w:hAnsi="Times New Roman" w:cs="Times New Roman"/>
          <w:b/>
          <w:bCs/>
          <w:color w:val="000000"/>
          <w:sz w:val="28"/>
          <w:szCs w:val="28"/>
        </w:rPr>
      </w:pPr>
      <w:r w:rsidRPr="002A3B19">
        <w:rPr>
          <w:rFonts w:ascii="Times New Roman" w:hAnsi="Times New Roman" w:cs="Times New Roman"/>
          <w:b/>
          <w:bCs/>
          <w:color w:val="000000"/>
          <w:sz w:val="28"/>
          <w:szCs w:val="28"/>
        </w:rPr>
        <w:t>Контрольная работа</w:t>
      </w: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r w:rsidRPr="002A3B19">
        <w:rPr>
          <w:rFonts w:ascii="Times New Roman" w:hAnsi="Times New Roman" w:cs="Times New Roman"/>
          <w:color w:val="000000"/>
          <w:sz w:val="28"/>
          <w:szCs w:val="28"/>
        </w:rPr>
        <w:t>По дисциплине</w:t>
      </w: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r w:rsidRPr="002A3B19">
        <w:rPr>
          <w:rFonts w:ascii="Times New Roman" w:hAnsi="Times New Roman" w:cs="Times New Roman"/>
          <w:color w:val="000000"/>
          <w:sz w:val="28"/>
          <w:szCs w:val="28"/>
        </w:rPr>
        <w:t>«Общая и профессиональная педагогика»</w:t>
      </w: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r w:rsidRPr="002A3B19">
        <w:rPr>
          <w:rFonts w:ascii="Times New Roman" w:hAnsi="Times New Roman" w:cs="Times New Roman"/>
          <w:color w:val="000000"/>
          <w:sz w:val="28"/>
          <w:szCs w:val="28"/>
        </w:rPr>
        <w:t>Вариант №3</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p>
    <w:p w:rsid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Выполнила: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студентка гр. Ом- 317С ИД</w:t>
      </w:r>
    </w:p>
    <w:p w:rsidR="00B634EC" w:rsidRPr="002A3B19" w:rsidRDefault="001E24A2" w:rsidP="002A3B19">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Митина М.</w:t>
      </w:r>
      <w:r w:rsidR="00B634EC" w:rsidRPr="002A3B19">
        <w:rPr>
          <w:rFonts w:ascii="Times New Roman" w:hAnsi="Times New Roman" w:cs="Times New Roman"/>
          <w:color w:val="000000"/>
          <w:sz w:val="28"/>
          <w:szCs w:val="28"/>
        </w:rPr>
        <w:t>В.</w:t>
      </w:r>
    </w:p>
    <w:p w:rsid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Проверила:</w:t>
      </w:r>
      <w:r w:rsidR="002A3B19">
        <w:rPr>
          <w:rFonts w:ascii="Times New Roman" w:hAnsi="Times New Roman" w:cs="Times New Roman"/>
          <w:color w:val="000000"/>
          <w:sz w:val="28"/>
          <w:szCs w:val="28"/>
        </w:rPr>
        <w:t xml:space="preserve">  </w:t>
      </w:r>
      <w:r w:rsidR="001E24A2">
        <w:rPr>
          <w:rFonts w:ascii="Times New Roman" w:hAnsi="Times New Roman" w:cs="Times New Roman"/>
          <w:color w:val="000000"/>
          <w:sz w:val="28"/>
          <w:szCs w:val="28"/>
        </w:rPr>
        <w:t>Дмитриева Л.</w:t>
      </w:r>
      <w:r w:rsidRPr="002A3B19">
        <w:rPr>
          <w:rFonts w:ascii="Times New Roman" w:hAnsi="Times New Roman" w:cs="Times New Roman"/>
          <w:color w:val="000000"/>
          <w:sz w:val="28"/>
          <w:szCs w:val="28"/>
        </w:rPr>
        <w:t>И.</w:t>
      </w:r>
    </w:p>
    <w:p w:rsidR="00B634EC" w:rsidRDefault="00B634EC" w:rsidP="002A3B19">
      <w:pPr>
        <w:spacing w:after="0" w:line="360" w:lineRule="auto"/>
        <w:ind w:firstLine="709"/>
        <w:jc w:val="both"/>
        <w:rPr>
          <w:rFonts w:ascii="Times New Roman" w:hAnsi="Times New Roman" w:cs="Times New Roman"/>
          <w:color w:val="000000"/>
          <w:sz w:val="28"/>
          <w:szCs w:val="28"/>
        </w:rPr>
      </w:pP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p>
    <w:p w:rsidR="00B634EC" w:rsidRPr="002A3B19" w:rsidRDefault="00B634EC" w:rsidP="001E24A2">
      <w:pPr>
        <w:spacing w:after="0" w:line="360" w:lineRule="auto"/>
        <w:ind w:firstLine="709"/>
        <w:jc w:val="center"/>
        <w:rPr>
          <w:rFonts w:ascii="Times New Roman" w:hAnsi="Times New Roman" w:cs="Times New Roman"/>
          <w:color w:val="000000"/>
          <w:sz w:val="28"/>
          <w:szCs w:val="28"/>
        </w:rPr>
      </w:pPr>
      <w:r w:rsidRPr="002A3B19">
        <w:rPr>
          <w:rFonts w:ascii="Times New Roman" w:hAnsi="Times New Roman" w:cs="Times New Roman"/>
          <w:color w:val="000000"/>
          <w:sz w:val="28"/>
          <w:szCs w:val="28"/>
        </w:rPr>
        <w:t>Омск 2010</w:t>
      </w:r>
    </w:p>
    <w:p w:rsidR="00B634EC" w:rsidRPr="002A3B19" w:rsidRDefault="001E24A2" w:rsidP="001E24A2">
      <w:pPr>
        <w:pStyle w:val="a6"/>
        <w:spacing w:before="0"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B634EC" w:rsidRPr="002A3B19">
        <w:rPr>
          <w:rFonts w:ascii="Times New Roman" w:hAnsi="Times New Roman" w:cs="Times New Roman"/>
          <w:color w:val="000000"/>
          <w:sz w:val="28"/>
          <w:szCs w:val="28"/>
        </w:rPr>
        <w:t>Содержание</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p>
    <w:p w:rsidR="00B634EC" w:rsidRPr="002A3B19" w:rsidRDefault="00B634EC" w:rsidP="001E24A2">
      <w:pPr>
        <w:widowControl w:val="0"/>
        <w:spacing w:after="0" w:line="360" w:lineRule="auto"/>
        <w:rPr>
          <w:rFonts w:ascii="Times New Roman" w:hAnsi="Times New Roman" w:cs="Times New Roman"/>
          <w:color w:val="000000"/>
          <w:sz w:val="28"/>
          <w:szCs w:val="28"/>
        </w:rPr>
      </w:pPr>
      <w:r w:rsidRPr="002A3B19">
        <w:rPr>
          <w:rFonts w:ascii="Times New Roman" w:hAnsi="Times New Roman" w:cs="Times New Roman"/>
          <w:color w:val="000000"/>
          <w:sz w:val="28"/>
          <w:szCs w:val="28"/>
        </w:rPr>
        <w:t>Введение</w:t>
      </w:r>
    </w:p>
    <w:p w:rsidR="00B634EC" w:rsidRPr="002A3B19" w:rsidRDefault="00B634EC" w:rsidP="001E24A2">
      <w:pPr>
        <w:widowControl w:val="0"/>
        <w:numPr>
          <w:ilvl w:val="0"/>
          <w:numId w:val="4"/>
        </w:numPr>
        <w:spacing w:after="0" w:line="360" w:lineRule="auto"/>
        <w:ind w:left="0" w:firstLine="0"/>
        <w:rPr>
          <w:rFonts w:ascii="Times New Roman" w:hAnsi="Times New Roman" w:cs="Times New Roman"/>
          <w:color w:val="000000"/>
          <w:sz w:val="28"/>
          <w:szCs w:val="28"/>
        </w:rPr>
      </w:pPr>
      <w:r w:rsidRPr="002A3B19">
        <w:rPr>
          <w:rFonts w:ascii="Times New Roman" w:hAnsi="Times New Roman" w:cs="Times New Roman"/>
          <w:color w:val="000000"/>
          <w:sz w:val="28"/>
          <w:szCs w:val="28"/>
        </w:rPr>
        <w:t>Характеристика и анализ педагогических целей</w:t>
      </w:r>
    </w:p>
    <w:p w:rsidR="00B634EC" w:rsidRPr="002A3B19" w:rsidRDefault="00DC7511" w:rsidP="00DC7511">
      <w:pPr>
        <w:widowControl w:val="0"/>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1.1 </w:t>
      </w:r>
      <w:r w:rsidR="00B634EC" w:rsidRPr="002A3B19">
        <w:rPr>
          <w:rFonts w:ascii="Times New Roman" w:hAnsi="Times New Roman" w:cs="Times New Roman"/>
          <w:color w:val="000000"/>
          <w:sz w:val="28"/>
          <w:szCs w:val="28"/>
        </w:rPr>
        <w:t>Проанализируйте имеющиеся в различных учебниках определения</w:t>
      </w:r>
      <w:r w:rsidR="001E24A2">
        <w:rPr>
          <w:rFonts w:ascii="Times New Roman" w:hAnsi="Times New Roman" w:cs="Times New Roman"/>
          <w:color w:val="000000"/>
          <w:sz w:val="28"/>
          <w:szCs w:val="28"/>
        </w:rPr>
        <w:t xml:space="preserve"> </w:t>
      </w:r>
      <w:r w:rsidR="00B634EC" w:rsidRPr="002A3B19">
        <w:rPr>
          <w:rFonts w:ascii="Times New Roman" w:hAnsi="Times New Roman" w:cs="Times New Roman"/>
          <w:color w:val="000000"/>
          <w:sz w:val="28"/>
          <w:szCs w:val="28"/>
        </w:rPr>
        <w:t>понятия «педагогическая цель». Выберите наиболее удачное, на</w:t>
      </w:r>
      <w:r w:rsidR="001E24A2">
        <w:rPr>
          <w:rFonts w:ascii="Times New Roman" w:hAnsi="Times New Roman" w:cs="Times New Roman"/>
          <w:color w:val="000000"/>
          <w:sz w:val="28"/>
          <w:szCs w:val="28"/>
        </w:rPr>
        <w:t xml:space="preserve"> </w:t>
      </w:r>
      <w:r w:rsidR="00B634EC" w:rsidRPr="002A3B19">
        <w:rPr>
          <w:rFonts w:ascii="Times New Roman" w:hAnsi="Times New Roman" w:cs="Times New Roman"/>
          <w:color w:val="000000"/>
          <w:sz w:val="28"/>
          <w:szCs w:val="28"/>
        </w:rPr>
        <w:t>Ваш взгляд, и обоснуйте свою точку зрения. Докажите важность педагогических целей в педагогическом процессе</w:t>
      </w:r>
    </w:p>
    <w:p w:rsidR="00B634EC" w:rsidRPr="002A3B19" w:rsidRDefault="00DC7511" w:rsidP="00DC7511">
      <w:pPr>
        <w:widowControl w:val="0"/>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1.2 </w:t>
      </w:r>
      <w:r w:rsidR="00B634EC" w:rsidRPr="002A3B19">
        <w:rPr>
          <w:rFonts w:ascii="Times New Roman" w:hAnsi="Times New Roman" w:cs="Times New Roman"/>
          <w:color w:val="000000"/>
          <w:sz w:val="28"/>
          <w:szCs w:val="28"/>
        </w:rPr>
        <w:t>Предложите способ систематизации видов педагогических</w:t>
      </w:r>
      <w:r w:rsidR="001E24A2">
        <w:rPr>
          <w:rFonts w:ascii="Times New Roman" w:hAnsi="Times New Roman" w:cs="Times New Roman"/>
          <w:color w:val="000000"/>
          <w:sz w:val="28"/>
          <w:szCs w:val="28"/>
        </w:rPr>
        <w:t xml:space="preserve"> </w:t>
      </w:r>
      <w:r w:rsidR="00B634EC" w:rsidRPr="002A3B19">
        <w:rPr>
          <w:rFonts w:ascii="Times New Roman" w:hAnsi="Times New Roman" w:cs="Times New Roman"/>
          <w:color w:val="000000"/>
          <w:sz w:val="28"/>
          <w:szCs w:val="28"/>
        </w:rPr>
        <w:t>целей или одну из таксономий целей</w:t>
      </w:r>
    </w:p>
    <w:p w:rsidR="00B634EC" w:rsidRPr="002A3B19" w:rsidRDefault="00DC7511" w:rsidP="00DC7511">
      <w:pPr>
        <w:widowControl w:val="0"/>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1.3 </w:t>
      </w:r>
      <w:r w:rsidR="00B634EC" w:rsidRPr="002A3B19">
        <w:rPr>
          <w:rFonts w:ascii="Times New Roman" w:hAnsi="Times New Roman" w:cs="Times New Roman"/>
          <w:color w:val="000000"/>
          <w:sz w:val="28"/>
          <w:szCs w:val="28"/>
        </w:rPr>
        <w:t>Поясните понятие «диагностично поставленная цель»,</w:t>
      </w:r>
      <w:r w:rsidR="001E24A2">
        <w:rPr>
          <w:rFonts w:ascii="Times New Roman" w:hAnsi="Times New Roman" w:cs="Times New Roman"/>
          <w:color w:val="000000"/>
          <w:sz w:val="28"/>
          <w:szCs w:val="28"/>
        </w:rPr>
        <w:t xml:space="preserve"> </w:t>
      </w:r>
      <w:r w:rsidR="00B634EC" w:rsidRPr="002A3B19">
        <w:rPr>
          <w:rFonts w:ascii="Times New Roman" w:hAnsi="Times New Roman" w:cs="Times New Roman"/>
          <w:color w:val="000000"/>
          <w:sz w:val="28"/>
          <w:szCs w:val="28"/>
        </w:rPr>
        <w:t>приведите примеры диагностично поставленной цели для</w:t>
      </w:r>
      <w:r w:rsidR="001E24A2">
        <w:rPr>
          <w:rFonts w:ascii="Times New Roman" w:hAnsi="Times New Roman" w:cs="Times New Roman"/>
          <w:color w:val="000000"/>
          <w:sz w:val="28"/>
          <w:szCs w:val="28"/>
        </w:rPr>
        <w:t xml:space="preserve"> </w:t>
      </w:r>
      <w:r w:rsidR="00B634EC" w:rsidRPr="002A3B19">
        <w:rPr>
          <w:rFonts w:ascii="Times New Roman" w:hAnsi="Times New Roman" w:cs="Times New Roman"/>
          <w:color w:val="000000"/>
          <w:sz w:val="28"/>
          <w:szCs w:val="28"/>
        </w:rPr>
        <w:t>какого- либо урока или внеклассного мероприятия</w:t>
      </w:r>
    </w:p>
    <w:p w:rsidR="00B634EC" w:rsidRPr="002A3B19" w:rsidRDefault="00162709" w:rsidP="00162709">
      <w:pPr>
        <w:widowControl w:val="0"/>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00B634EC" w:rsidRPr="002A3B19">
        <w:rPr>
          <w:rFonts w:ascii="Times New Roman" w:hAnsi="Times New Roman" w:cs="Times New Roman"/>
          <w:color w:val="000000"/>
          <w:sz w:val="28"/>
          <w:szCs w:val="28"/>
        </w:rPr>
        <w:t>В чем педагогический смысл слов А. В. Суворова:</w:t>
      </w:r>
      <w:r w:rsidR="001E24A2">
        <w:rPr>
          <w:rFonts w:ascii="Times New Roman" w:hAnsi="Times New Roman" w:cs="Times New Roman"/>
          <w:color w:val="000000"/>
          <w:sz w:val="28"/>
          <w:szCs w:val="28"/>
        </w:rPr>
        <w:t xml:space="preserve"> </w:t>
      </w:r>
      <w:r w:rsidR="00B634EC" w:rsidRPr="002A3B19">
        <w:rPr>
          <w:rFonts w:ascii="Times New Roman" w:hAnsi="Times New Roman" w:cs="Times New Roman"/>
          <w:color w:val="000000"/>
          <w:sz w:val="28"/>
          <w:szCs w:val="28"/>
        </w:rPr>
        <w:t>«Трудолюбивая душа должна быть занята своим ремеслом,</w:t>
      </w:r>
      <w:r w:rsidR="001E24A2">
        <w:rPr>
          <w:rFonts w:ascii="Times New Roman" w:hAnsi="Times New Roman" w:cs="Times New Roman"/>
          <w:color w:val="000000"/>
          <w:sz w:val="28"/>
          <w:szCs w:val="28"/>
        </w:rPr>
        <w:t xml:space="preserve"> </w:t>
      </w:r>
      <w:r w:rsidR="00B634EC" w:rsidRPr="002A3B19">
        <w:rPr>
          <w:rFonts w:ascii="Times New Roman" w:hAnsi="Times New Roman" w:cs="Times New Roman"/>
          <w:color w:val="000000"/>
          <w:sz w:val="28"/>
          <w:szCs w:val="28"/>
        </w:rPr>
        <w:t>и частые упражнения для неё столь же живительны, как обычные</w:t>
      </w:r>
      <w:r w:rsidR="001E24A2">
        <w:rPr>
          <w:rFonts w:ascii="Times New Roman" w:hAnsi="Times New Roman" w:cs="Times New Roman"/>
          <w:color w:val="000000"/>
          <w:sz w:val="28"/>
          <w:szCs w:val="28"/>
        </w:rPr>
        <w:t xml:space="preserve"> </w:t>
      </w:r>
      <w:r w:rsidR="00B634EC" w:rsidRPr="002A3B19">
        <w:rPr>
          <w:rFonts w:ascii="Times New Roman" w:hAnsi="Times New Roman" w:cs="Times New Roman"/>
          <w:color w:val="000000"/>
          <w:sz w:val="28"/>
          <w:szCs w:val="28"/>
        </w:rPr>
        <w:t>упражнения для тела»? Обоснуйте свой ответ. Приведите пример</w:t>
      </w:r>
      <w:r w:rsidR="001E24A2">
        <w:rPr>
          <w:rFonts w:ascii="Times New Roman" w:hAnsi="Times New Roman" w:cs="Times New Roman"/>
          <w:color w:val="000000"/>
          <w:sz w:val="28"/>
          <w:szCs w:val="28"/>
        </w:rPr>
        <w:t xml:space="preserve"> </w:t>
      </w:r>
      <w:r w:rsidR="00B634EC" w:rsidRPr="002A3B19">
        <w:rPr>
          <w:rFonts w:ascii="Times New Roman" w:hAnsi="Times New Roman" w:cs="Times New Roman"/>
          <w:color w:val="000000"/>
          <w:sz w:val="28"/>
          <w:szCs w:val="28"/>
        </w:rPr>
        <w:t>педагогической ситуации из области профессионального обучения</w:t>
      </w:r>
      <w:r w:rsidR="001E24A2">
        <w:rPr>
          <w:rFonts w:ascii="Times New Roman" w:hAnsi="Times New Roman" w:cs="Times New Roman"/>
          <w:color w:val="000000"/>
          <w:sz w:val="28"/>
          <w:szCs w:val="28"/>
        </w:rPr>
        <w:t xml:space="preserve"> </w:t>
      </w:r>
      <w:r w:rsidR="00B634EC" w:rsidRPr="002A3B19">
        <w:rPr>
          <w:rFonts w:ascii="Times New Roman" w:hAnsi="Times New Roman" w:cs="Times New Roman"/>
          <w:color w:val="000000"/>
          <w:sz w:val="28"/>
          <w:szCs w:val="28"/>
        </w:rPr>
        <w:t>и воспитания, подтверждающие данную формулу</w:t>
      </w:r>
    </w:p>
    <w:p w:rsidR="00B634EC" w:rsidRPr="002A3B19" w:rsidRDefault="00162709" w:rsidP="00162709">
      <w:pPr>
        <w:widowControl w:val="0"/>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00B634EC" w:rsidRPr="002A3B19">
        <w:rPr>
          <w:rFonts w:ascii="Times New Roman" w:hAnsi="Times New Roman" w:cs="Times New Roman"/>
          <w:color w:val="000000"/>
          <w:sz w:val="28"/>
          <w:szCs w:val="28"/>
        </w:rPr>
        <w:t>Сформулируйте наиболее актуальную, на Ваш взгляд, проблему</w:t>
      </w:r>
      <w:r w:rsidR="001E24A2">
        <w:rPr>
          <w:rFonts w:ascii="Times New Roman" w:hAnsi="Times New Roman" w:cs="Times New Roman"/>
          <w:color w:val="000000"/>
          <w:sz w:val="28"/>
          <w:szCs w:val="28"/>
        </w:rPr>
        <w:t xml:space="preserve"> </w:t>
      </w:r>
      <w:r w:rsidR="00B634EC" w:rsidRPr="002A3B19">
        <w:rPr>
          <w:rFonts w:ascii="Times New Roman" w:hAnsi="Times New Roman" w:cs="Times New Roman"/>
          <w:color w:val="000000"/>
          <w:sz w:val="28"/>
          <w:szCs w:val="28"/>
        </w:rPr>
        <w:t>профессиональной педагогики в современных условиях.</w:t>
      </w:r>
      <w:r w:rsidR="001E24A2">
        <w:rPr>
          <w:rFonts w:ascii="Times New Roman" w:hAnsi="Times New Roman" w:cs="Times New Roman"/>
          <w:color w:val="000000"/>
          <w:sz w:val="28"/>
          <w:szCs w:val="28"/>
        </w:rPr>
        <w:t xml:space="preserve"> </w:t>
      </w:r>
      <w:r w:rsidR="00B634EC" w:rsidRPr="002A3B19">
        <w:rPr>
          <w:rFonts w:ascii="Times New Roman" w:hAnsi="Times New Roman" w:cs="Times New Roman"/>
          <w:color w:val="000000"/>
          <w:sz w:val="28"/>
          <w:szCs w:val="28"/>
        </w:rPr>
        <w:t>Обоснуйте её актуальность, определите объект и предмет</w:t>
      </w:r>
      <w:r w:rsidR="001E24A2">
        <w:rPr>
          <w:rFonts w:ascii="Times New Roman" w:hAnsi="Times New Roman" w:cs="Times New Roman"/>
          <w:color w:val="000000"/>
          <w:sz w:val="28"/>
          <w:szCs w:val="28"/>
        </w:rPr>
        <w:t xml:space="preserve"> </w:t>
      </w:r>
      <w:r w:rsidR="00B634EC" w:rsidRPr="002A3B19">
        <w:rPr>
          <w:rFonts w:ascii="Times New Roman" w:hAnsi="Times New Roman" w:cs="Times New Roman"/>
          <w:color w:val="000000"/>
          <w:sz w:val="28"/>
          <w:szCs w:val="28"/>
        </w:rPr>
        <w:t>исследования данной проблемы, предложите гипотезу её решения</w:t>
      </w:r>
    </w:p>
    <w:p w:rsidR="00B634EC" w:rsidRPr="002A3B19" w:rsidRDefault="00B634EC" w:rsidP="001E24A2">
      <w:pPr>
        <w:widowControl w:val="0"/>
        <w:spacing w:after="0" w:line="360" w:lineRule="auto"/>
        <w:rPr>
          <w:rFonts w:ascii="Times New Roman" w:hAnsi="Times New Roman" w:cs="Times New Roman"/>
          <w:color w:val="000000"/>
          <w:sz w:val="28"/>
          <w:szCs w:val="28"/>
        </w:rPr>
      </w:pPr>
      <w:r w:rsidRPr="002A3B19">
        <w:rPr>
          <w:rFonts w:ascii="Times New Roman" w:hAnsi="Times New Roman" w:cs="Times New Roman"/>
          <w:color w:val="000000"/>
          <w:sz w:val="28"/>
          <w:szCs w:val="28"/>
        </w:rPr>
        <w:t>Вывод</w:t>
      </w:r>
    </w:p>
    <w:p w:rsidR="00B634EC" w:rsidRPr="002A3B19" w:rsidRDefault="00B634EC" w:rsidP="001E24A2">
      <w:pPr>
        <w:widowControl w:val="0"/>
        <w:spacing w:after="0" w:line="360" w:lineRule="auto"/>
        <w:rPr>
          <w:rFonts w:ascii="Times New Roman" w:hAnsi="Times New Roman" w:cs="Times New Roman"/>
          <w:color w:val="000000"/>
          <w:sz w:val="28"/>
          <w:szCs w:val="28"/>
        </w:rPr>
      </w:pPr>
      <w:r w:rsidRPr="002A3B19">
        <w:rPr>
          <w:rFonts w:ascii="Times New Roman" w:hAnsi="Times New Roman" w:cs="Times New Roman"/>
          <w:color w:val="000000"/>
          <w:sz w:val="28"/>
          <w:szCs w:val="28"/>
        </w:rPr>
        <w:t>Источники литературы</w:t>
      </w:r>
    </w:p>
    <w:p w:rsidR="00B634EC" w:rsidRPr="002A3B19" w:rsidRDefault="00B634EC" w:rsidP="001E24A2">
      <w:pPr>
        <w:widowControl w:val="0"/>
        <w:spacing w:after="0" w:line="360" w:lineRule="auto"/>
        <w:rPr>
          <w:rFonts w:ascii="Times New Roman" w:hAnsi="Times New Roman" w:cs="Times New Roman"/>
          <w:color w:val="000000"/>
          <w:sz w:val="28"/>
          <w:szCs w:val="28"/>
        </w:rPr>
      </w:pPr>
    </w:p>
    <w:p w:rsidR="002A3B19" w:rsidRDefault="00EF2FF5" w:rsidP="00EF2FF5">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B634EC" w:rsidRPr="002A3B19">
        <w:rPr>
          <w:rFonts w:ascii="Times New Roman" w:hAnsi="Times New Roman" w:cs="Times New Roman"/>
          <w:b/>
          <w:bCs/>
          <w:color w:val="000000"/>
          <w:sz w:val="28"/>
          <w:szCs w:val="28"/>
        </w:rPr>
        <w:t>Введение</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p>
    <w:p w:rsid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Любая конструктивно-проектировочная деятельность человека не только в педагогике, но и в любой другой сфере, как правило, начинается с постановки целей этой деятельности. По ходу деятельности цели трансформируются, дополняются, заменяются. Фактически разумную деятельность человека в каком-то конкретном направлении можно представить как деятельность по постановке и достижению системы взаимосвязанных целей. Не всегда цели оказываются осознанными и представленными в явном виде. Но осознание и четкая формулировка целей на каждом этапе деятельности способствуют ее успеху.</w:t>
      </w:r>
    </w:p>
    <w:p w:rsid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В теории и практике обучения целеполагание, относясь к краеугольным проблемам дидактики и будучи неразрывно связанным со всеми остальными ее проблемами, вызывает серьезные затруднения как у будущих, так и практикующих учителей.</w:t>
      </w:r>
    </w:p>
    <w:p w:rsid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Целью исследования является комплексный анализ педагогических целей.</w:t>
      </w:r>
    </w:p>
    <w:p w:rsid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В работе поставлены следующие основные задачи:</w:t>
      </w:r>
    </w:p>
    <w:p w:rsid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-проанализировать определения понятия «педагогическая цель»;</w:t>
      </w:r>
    </w:p>
    <w:p w:rsid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-доказать важность педагогических целей в педагогическом процессе;</w:t>
      </w:r>
    </w:p>
    <w:p w:rsid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-предложить способ систематизации видов педагогических целей;</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-рассмотреть актуальную проблему профессиональной педагогики в современных условиях.</w:t>
      </w:r>
    </w:p>
    <w:p w:rsidR="00B634EC" w:rsidRPr="002A3B19" w:rsidRDefault="00B634EC" w:rsidP="002A3B19">
      <w:pPr>
        <w:spacing w:after="0" w:line="360" w:lineRule="auto"/>
        <w:ind w:firstLine="709"/>
        <w:jc w:val="both"/>
        <w:rPr>
          <w:rFonts w:ascii="Times New Roman" w:hAnsi="Times New Roman" w:cs="Times New Roman"/>
          <w:b/>
          <w:bCs/>
          <w:color w:val="000000"/>
          <w:sz w:val="28"/>
          <w:szCs w:val="28"/>
        </w:rPr>
      </w:pPr>
    </w:p>
    <w:p w:rsidR="00B634EC" w:rsidRPr="002A3B19" w:rsidRDefault="00EF2FF5" w:rsidP="00EF2FF5">
      <w:pPr>
        <w:pStyle w:val="a3"/>
        <w:numPr>
          <w:ilvl w:val="0"/>
          <w:numId w:val="3"/>
        </w:numPr>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B634EC" w:rsidRPr="002A3B19">
        <w:rPr>
          <w:rFonts w:ascii="Times New Roman" w:hAnsi="Times New Roman" w:cs="Times New Roman"/>
          <w:b/>
          <w:bCs/>
          <w:color w:val="000000"/>
          <w:sz w:val="28"/>
          <w:szCs w:val="28"/>
        </w:rPr>
        <w:t>Характеристика и анализ педагогических целе</w:t>
      </w:r>
      <w:r>
        <w:rPr>
          <w:rFonts w:ascii="Times New Roman" w:hAnsi="Times New Roman" w:cs="Times New Roman"/>
          <w:b/>
          <w:bCs/>
          <w:color w:val="000000"/>
          <w:sz w:val="28"/>
          <w:szCs w:val="28"/>
        </w:rPr>
        <w:t>й</w:t>
      </w:r>
    </w:p>
    <w:p w:rsidR="00B634EC" w:rsidRPr="002A3B19" w:rsidRDefault="00B634EC" w:rsidP="00EF2FF5">
      <w:pPr>
        <w:pStyle w:val="a3"/>
        <w:spacing w:after="0" w:line="360" w:lineRule="auto"/>
        <w:ind w:left="0" w:firstLine="709"/>
        <w:jc w:val="center"/>
        <w:rPr>
          <w:rFonts w:ascii="Times New Roman" w:hAnsi="Times New Roman" w:cs="Times New Roman"/>
          <w:b/>
          <w:bCs/>
          <w:color w:val="000000"/>
          <w:sz w:val="28"/>
          <w:szCs w:val="28"/>
        </w:rPr>
      </w:pPr>
    </w:p>
    <w:p w:rsidR="00B634EC" w:rsidRPr="002A3B19" w:rsidRDefault="00B634EC" w:rsidP="00EF2FF5">
      <w:pPr>
        <w:pStyle w:val="a3"/>
        <w:spacing w:after="0" w:line="360" w:lineRule="auto"/>
        <w:ind w:left="0" w:firstLine="709"/>
        <w:jc w:val="center"/>
        <w:rPr>
          <w:rFonts w:ascii="Times New Roman" w:hAnsi="Times New Roman" w:cs="Times New Roman"/>
          <w:b/>
          <w:bCs/>
          <w:color w:val="000000"/>
          <w:sz w:val="28"/>
          <w:szCs w:val="28"/>
        </w:rPr>
      </w:pPr>
      <w:r w:rsidRPr="002A3B19">
        <w:rPr>
          <w:rFonts w:ascii="Times New Roman" w:hAnsi="Times New Roman" w:cs="Times New Roman"/>
          <w:b/>
          <w:bCs/>
          <w:color w:val="000000"/>
          <w:sz w:val="28"/>
          <w:szCs w:val="28"/>
        </w:rPr>
        <w:t>1.</w:t>
      </w:r>
      <w:r w:rsidR="00EF2FF5">
        <w:rPr>
          <w:rFonts w:ascii="Times New Roman" w:hAnsi="Times New Roman" w:cs="Times New Roman"/>
          <w:b/>
          <w:bCs/>
          <w:color w:val="000000"/>
          <w:sz w:val="28"/>
          <w:szCs w:val="28"/>
        </w:rPr>
        <w:t>1</w:t>
      </w:r>
      <w:r w:rsidR="002A3B19">
        <w:rPr>
          <w:rFonts w:ascii="Times New Roman" w:hAnsi="Times New Roman" w:cs="Times New Roman"/>
          <w:b/>
          <w:bCs/>
          <w:color w:val="000000"/>
          <w:sz w:val="28"/>
          <w:szCs w:val="28"/>
        </w:rPr>
        <w:t xml:space="preserve"> </w:t>
      </w:r>
      <w:r w:rsidRPr="002A3B19">
        <w:rPr>
          <w:rFonts w:ascii="Times New Roman" w:hAnsi="Times New Roman" w:cs="Times New Roman"/>
          <w:b/>
          <w:bCs/>
          <w:color w:val="000000"/>
          <w:sz w:val="28"/>
          <w:szCs w:val="28"/>
        </w:rPr>
        <w:t xml:space="preserve">Проанализируйте имеющиеся в различных учебниках определения понятия «педагогическая цель». Выберите наиболее удачное, на Ваш взгляд, и обоснуйте свою точку зрения. Докажите важность педагогических </w:t>
      </w:r>
      <w:r w:rsidR="00EF2FF5">
        <w:rPr>
          <w:rFonts w:ascii="Times New Roman" w:hAnsi="Times New Roman" w:cs="Times New Roman"/>
          <w:b/>
          <w:bCs/>
          <w:color w:val="000000"/>
          <w:sz w:val="28"/>
          <w:szCs w:val="28"/>
        </w:rPr>
        <w:t>целей в педагогическом процессе</w:t>
      </w:r>
    </w:p>
    <w:p w:rsidR="00B634EC" w:rsidRPr="002A3B19" w:rsidRDefault="00B634EC" w:rsidP="002A3B19">
      <w:pPr>
        <w:pStyle w:val="a3"/>
        <w:spacing w:after="0" w:line="360" w:lineRule="auto"/>
        <w:ind w:left="0" w:firstLine="709"/>
        <w:jc w:val="both"/>
        <w:rPr>
          <w:rFonts w:ascii="Times New Roman" w:hAnsi="Times New Roman" w:cs="Times New Roman"/>
          <w:b/>
          <w:bCs/>
          <w:color w:val="000000"/>
          <w:sz w:val="28"/>
          <w:szCs w:val="28"/>
        </w:rPr>
      </w:pP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u w:val="single"/>
        </w:rPr>
        <w:t>Цель</w:t>
      </w:r>
      <w:r w:rsidRPr="002A3B19">
        <w:rPr>
          <w:rFonts w:ascii="Times New Roman" w:hAnsi="Times New Roman" w:cs="Times New Roman"/>
          <w:color w:val="000000"/>
          <w:sz w:val="28"/>
          <w:szCs w:val="28"/>
        </w:rPr>
        <w:t xml:space="preserve"> - идеальное предвидение результатов действия.</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u w:val="single"/>
        </w:rPr>
        <w:t>Цель</w:t>
      </w:r>
      <w:r w:rsidRPr="002A3B19">
        <w:rPr>
          <w:rFonts w:ascii="Times New Roman" w:hAnsi="Times New Roman" w:cs="Times New Roman"/>
          <w:color w:val="000000"/>
          <w:sz w:val="28"/>
          <w:szCs w:val="28"/>
        </w:rPr>
        <w:t xml:space="preserve"> - опережающее отражение событий в сознании человека.</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Для педагога цель - это цель преподавания.</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Для ученика цель - это цель учения.</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u w:val="single"/>
        </w:rPr>
        <w:t xml:space="preserve">Педагогическая цель </w:t>
      </w:r>
      <w:r w:rsidRPr="002A3B19">
        <w:rPr>
          <w:rFonts w:ascii="Times New Roman" w:hAnsi="Times New Roman" w:cs="Times New Roman"/>
          <w:color w:val="000000"/>
          <w:sz w:val="28"/>
          <w:szCs w:val="28"/>
        </w:rPr>
        <w:t>– это предвидение педагогом и обучающимся (воспитанником) результатов их взаимодействия в форме обобщенных мысленных образований, в соответствии с которыми затем соотносятся все остальные компоненты педагогического процесса.</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u w:val="single"/>
        </w:rPr>
        <w:t>Педагогическая цель</w:t>
      </w:r>
      <w:r w:rsidRPr="002A3B19">
        <w:rPr>
          <w:rFonts w:ascii="Times New Roman" w:hAnsi="Times New Roman" w:cs="Times New Roman"/>
          <w:color w:val="000000"/>
          <w:sz w:val="28"/>
          <w:szCs w:val="28"/>
        </w:rPr>
        <w:t xml:space="preserve"> -</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предполагаемый результат взаимодействия педагога и воспитанников, формируемый в сознании педагога, в соответствии с которым отбираются и соотносятся между собой все компоненты педагогического процесса.</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u w:val="single"/>
        </w:rPr>
        <w:t>Педагогическая цель -</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является системообразующим фактором, обусловливающим основные функции процесса подготовки и профессионального совершенствования специалистов любого профиля деятельности. В педагогических системах, по мнению В.Д. Шадрикова (1998), цель может выступать в двух аспектах: в одном из них она представляет собой образ будущих результатов, в другом – стремление к определенному уровню педагогических достижений.</w:t>
      </w:r>
    </w:p>
    <w:p w:rsid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На мой взгляд наиболее удачно определение –</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«Педагогическая цель-идеальное предвидение результатов действия.»</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u w:val="single"/>
        </w:rPr>
        <w:t>Педагогическая цель</w:t>
      </w:r>
      <w:r w:rsidRPr="002A3B19">
        <w:rPr>
          <w:rFonts w:ascii="Times New Roman" w:hAnsi="Times New Roman" w:cs="Times New Roman"/>
          <w:color w:val="000000"/>
          <w:sz w:val="28"/>
          <w:szCs w:val="28"/>
        </w:rPr>
        <w:t xml:space="preserve"> отражает в себе философские, экономические, нравственные, правовые, эстетические, биологические представления общества о совершенном человеке и его предназначении в жизни общества.</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Значит, цели работы учителя определяются обществом, т.е. учитель не свободен в выборе конечных результатов своего труда.</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Но конкретные задачи, исходящие из цели, учитель должен выдвигать сам, сообразуясь с педагогическими условиями. Деятельность учителя – всегда творческая деятельность по управлению другой деятельностью – деятельностью учащихся. При этом учитель должен выстраивать логику своей деятельности с опорой на потребности и интересы воспитанника и преобразовывать их в заданные обществом цели учебно-воспитательной работы.</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«Следует помнить, что учителю важно личностное принятие социального заказа общества, чтобы цели общества "прорастали" в педагогической позиции учителя» (Зязюн, И.А. Основы педагогического мастерства / И.А. Зязюн.– М., 1989.– С. 7–9).</w:t>
      </w:r>
    </w:p>
    <w:p w:rsidR="00B634EC" w:rsidRPr="00EF2FF5" w:rsidRDefault="00B634EC" w:rsidP="002A3B19">
      <w:pPr>
        <w:spacing w:after="0" w:line="360" w:lineRule="auto"/>
        <w:ind w:firstLine="709"/>
        <w:jc w:val="both"/>
        <w:rPr>
          <w:rFonts w:ascii="Times New Roman" w:hAnsi="Times New Roman" w:cs="Times New Roman"/>
          <w:b/>
          <w:bCs/>
          <w:color w:val="000000"/>
          <w:sz w:val="28"/>
          <w:szCs w:val="28"/>
        </w:rPr>
      </w:pPr>
      <w:r w:rsidRPr="00EF2FF5">
        <w:rPr>
          <w:rFonts w:ascii="Times New Roman" w:hAnsi="Times New Roman" w:cs="Times New Roman"/>
          <w:b/>
          <w:bCs/>
          <w:color w:val="000000"/>
          <w:sz w:val="28"/>
          <w:szCs w:val="28"/>
        </w:rPr>
        <w:t>Важность педагогических целей:</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Важнейшая задача педагогики – определение целей воспитания и образования. Педагогическая деятельность, как и любая другая, предваряется осознанием цели, которая задает импульс. Цель – это предполагаемый результат деятельности; то, к чему стремятся, что надо осуществить. Достижение цели порождает глубокое удовлетворение, составляющее основу человеческого счастья, в том числе профессионального.</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Проблема педагогического целеобразования и целеполагания подлежит решению на всех уровнях функционирования и развития образовательно-воспитательных систем. Ее рассматривают как системообразующий компонент педагогической политики государства. К ее практическому решению должны быть готовы все категории специалистов, чья деятельность опосредованно или непосредственно связана с воспитанием подрастающих поколений.</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«Образование, ориентированное на развитие личности, достигает своих целей в такой степени, в какой создаёт ситуацию востребованности личности, её сил саморазвития». Следовательно, педагогическая цель с позиций личностно ориентированного образования — это не те взгляды и убеждения, которыми должен с точки зрения педагога обладать воспитанник, а те проявления человека, которые обществом воспринимаются как выражение личности: принятие и обоснование деятельности, опосредование внешних воздействий и внутренних импульсов поведения, видение скрытых противоречий действительности, критичности в отношении предлагаемых извне ценностей и норм, конструирование и удержание определённого образа «Я», определение системы своих жизненных смыслов вплоть до самого важного — сути жизни, построение личностной картины мира — индивидуального мировоззрения, обеспечение творческого, преобразующего характера любой личностно значимой деятельности, стремление к признанию своего образа «Я» окружающими, обеспечение уровня духовности жизнедеятельности в соответствии с личностными притязаниями, чтобы жизнь человека не сводилась к утилитарным целям.</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p>
    <w:p w:rsidR="00B634EC" w:rsidRPr="00EF2FF5" w:rsidRDefault="00EF2FF5" w:rsidP="00EF2FF5">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1.2 </w:t>
      </w:r>
      <w:r w:rsidR="00B634EC" w:rsidRPr="00EF2FF5">
        <w:rPr>
          <w:rFonts w:ascii="Times New Roman" w:hAnsi="Times New Roman" w:cs="Times New Roman"/>
          <w:b/>
          <w:bCs/>
          <w:color w:val="000000"/>
          <w:sz w:val="28"/>
          <w:szCs w:val="28"/>
        </w:rPr>
        <w:t>Предложите способ систематизации видов педагогических цел</w:t>
      </w:r>
      <w:r>
        <w:rPr>
          <w:rFonts w:ascii="Times New Roman" w:hAnsi="Times New Roman" w:cs="Times New Roman"/>
          <w:b/>
          <w:bCs/>
          <w:color w:val="000000"/>
          <w:sz w:val="28"/>
          <w:szCs w:val="28"/>
        </w:rPr>
        <w:t>ей или одну из таксономий целей</w:t>
      </w:r>
    </w:p>
    <w:p w:rsidR="00B634EC" w:rsidRPr="002A3B19" w:rsidRDefault="00B634EC" w:rsidP="00EF2FF5">
      <w:pPr>
        <w:spacing w:after="0" w:line="360" w:lineRule="auto"/>
        <w:ind w:firstLine="709"/>
        <w:jc w:val="center"/>
        <w:rPr>
          <w:rFonts w:ascii="Times New Roman" w:hAnsi="Times New Roman" w:cs="Times New Roman"/>
          <w:b/>
          <w:bCs/>
          <w:color w:val="000000"/>
          <w:sz w:val="28"/>
          <w:szCs w:val="28"/>
        </w:rPr>
      </w:pP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Таксономия обозначает такую классификацию и систематизацию объекта, которая построена на основе их естественной взаимосвязи и использует для описания объектов категории, расположенные последовательно, по нарастающей сложности. В когнитивную область входят цели от запоминания и воспроизведения учебного материала до решения проблем, в ходе которого необходимо переосмыслить имеющиеся знания, строить их новые сочетания с предварительно изученными идеями, методами, способами действий, включая создание нового. Сюда относится большинство целей обучения, выдвигаемых в программах, в учебниках, в повседневной практике учителя. Использование четкой, упорядоченной, иерархической классификации целей важно, прежде всего, для учителя по следующим причинам:</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Концентрация учителя на главном; пользуясь таксономией, учитель не только выделяет и конструирует цели, но и упорядочивает их, определяя первоочередные задачи, порядок и перспективы дальнейшей работы;</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Ясность и гласность в совместной работе учителя и учеников; конкретные учебные цели дают учителю возможность разъяснить учащимся ориентиры в их общей учебной работе, обсудить их, сделать ясными для понимания любых заинтересованных лиц.</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Создание эталонов оценки результатов обучения; обращение к четким формулировкам целей, которые выражены через результаты деятельности, поддаются более надежной и объективной оценке.</w:t>
      </w:r>
    </w:p>
    <w:p w:rsidR="002A3B19" w:rsidRPr="00E9544C" w:rsidRDefault="002A3B19" w:rsidP="002A3B19">
      <w:pPr>
        <w:pStyle w:val="a3"/>
        <w:spacing w:after="0" w:line="360" w:lineRule="auto"/>
        <w:ind w:left="0" w:firstLine="709"/>
        <w:jc w:val="both"/>
        <w:rPr>
          <w:rFonts w:ascii="Times New Roman" w:hAnsi="Times New Roman" w:cs="Times New Roman"/>
          <w:color w:val="000000"/>
          <w:sz w:val="28"/>
          <w:szCs w:val="28"/>
        </w:rPr>
      </w:pPr>
    </w:p>
    <w:p w:rsidR="00B634EC" w:rsidRPr="002A3B19" w:rsidRDefault="00B634EC" w:rsidP="002A3B19">
      <w:pPr>
        <w:pStyle w:val="a4"/>
        <w:spacing w:before="0" w:beforeAutospacing="0" w:after="0" w:afterAutospacing="0" w:line="360" w:lineRule="auto"/>
        <w:ind w:firstLine="709"/>
        <w:rPr>
          <w:rFonts w:ascii="Times New Roman" w:eastAsia="MS Mincho" w:hAnsi="Times New Roman" w:cs="Times New Roman"/>
          <w:b/>
          <w:bCs/>
          <w:color w:val="000000"/>
          <w:sz w:val="28"/>
          <w:szCs w:val="28"/>
        </w:rPr>
      </w:pPr>
      <w:r w:rsidRPr="002A3B19">
        <w:rPr>
          <w:rFonts w:ascii="Times New Roman" w:eastAsia="MS Mincho" w:hAnsi="Times New Roman" w:cs="Times New Roman"/>
          <w:b/>
          <w:bCs/>
          <w:color w:val="000000"/>
          <w:sz w:val="28"/>
          <w:szCs w:val="28"/>
        </w:rPr>
        <w:t>Таксономия педагогических целей</w:t>
      </w:r>
    </w:p>
    <w:tbl>
      <w:tblPr>
        <w:tblW w:w="4897" w:type="pct"/>
        <w:tblInd w:w="-11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18"/>
        <w:gridCol w:w="4756"/>
      </w:tblGrid>
      <w:tr w:rsidR="00B634EC" w:rsidRPr="00E9544C">
        <w:trPr>
          <w:trHeight w:val="263"/>
        </w:trPr>
        <w:tc>
          <w:tcPr>
            <w:tcW w:w="4618" w:type="dxa"/>
            <w:tcBorders>
              <w:top w:val="single" w:sz="4" w:space="0" w:color="auto"/>
              <w:bottom w:val="nil"/>
              <w:right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Основные категории учебных целей</w:t>
            </w:r>
          </w:p>
        </w:tc>
        <w:tc>
          <w:tcPr>
            <w:tcW w:w="4755" w:type="dxa"/>
            <w:tcBorders>
              <w:top w:val="single" w:sz="4" w:space="0" w:color="auto"/>
              <w:left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Примеры обобщенных проявлений</w:t>
            </w:r>
            <w:r w:rsidR="00E9544C" w:rsidRPr="00E9544C">
              <w:rPr>
                <w:rFonts w:ascii="Times New Roman" w:eastAsia="MS Mincho" w:hAnsi="Times New Roman" w:cs="Times New Roman"/>
                <w:color w:val="000000"/>
              </w:rPr>
              <w:t xml:space="preserve"> </w:t>
            </w:r>
            <w:r w:rsidRPr="00E9544C">
              <w:rPr>
                <w:rFonts w:ascii="Times New Roman" w:eastAsia="MS Mincho" w:hAnsi="Times New Roman" w:cs="Times New Roman"/>
                <w:color w:val="000000"/>
              </w:rPr>
              <w:t>категорий (типов) учебных целей</w:t>
            </w:r>
          </w:p>
        </w:tc>
      </w:tr>
      <w:tr w:rsidR="00B634EC" w:rsidRPr="00E9544C">
        <w:trPr>
          <w:trHeight w:val="162"/>
        </w:trPr>
        <w:tc>
          <w:tcPr>
            <w:tcW w:w="4618" w:type="dxa"/>
            <w:tcBorders>
              <w:top w:val="nil"/>
              <w:bottom w:val="single" w:sz="4" w:space="0" w:color="auto"/>
              <w:right w:val="single" w:sz="4" w:space="0" w:color="auto"/>
            </w:tcBorders>
          </w:tcPr>
          <w:p w:rsidR="00B634EC" w:rsidRPr="00E9544C" w:rsidRDefault="002A3B19" w:rsidP="00E9544C">
            <w:pPr>
              <w:spacing w:after="0" w:line="360" w:lineRule="auto"/>
              <w:rPr>
                <w:rFonts w:ascii="Times New Roman" w:hAnsi="Times New Roman" w:cs="Times New Roman"/>
                <w:color w:val="000000"/>
                <w:sz w:val="20"/>
                <w:szCs w:val="20"/>
              </w:rPr>
            </w:pPr>
            <w:r w:rsidRPr="00E9544C">
              <w:rPr>
                <w:rFonts w:ascii="Times New Roman" w:hAnsi="Times New Roman" w:cs="Times New Roman"/>
                <w:color w:val="000000"/>
                <w:sz w:val="20"/>
                <w:szCs w:val="20"/>
              </w:rPr>
              <w:t xml:space="preserve"> </w:t>
            </w:r>
          </w:p>
        </w:tc>
        <w:tc>
          <w:tcPr>
            <w:tcW w:w="4755" w:type="dxa"/>
            <w:tcBorders>
              <w:top w:val="single" w:sz="4" w:space="0" w:color="auto"/>
              <w:left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УЧЕНИК:</w:t>
            </w:r>
          </w:p>
        </w:tc>
      </w:tr>
      <w:tr w:rsidR="00B634EC" w:rsidRPr="00E9544C">
        <w:trPr>
          <w:trHeight w:val="257"/>
        </w:trPr>
        <w:tc>
          <w:tcPr>
            <w:tcW w:w="9373" w:type="dxa"/>
            <w:gridSpan w:val="2"/>
            <w:tcBorders>
              <w:top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I. ЗНАНИЕ</w:t>
            </w:r>
          </w:p>
        </w:tc>
      </w:tr>
      <w:tr w:rsidR="00B634EC" w:rsidRPr="00E9544C">
        <w:trPr>
          <w:trHeight w:val="1428"/>
        </w:trPr>
        <w:tc>
          <w:tcPr>
            <w:tcW w:w="4618" w:type="dxa"/>
            <w:tcBorders>
              <w:top w:val="single" w:sz="4" w:space="0" w:color="auto"/>
              <w:bottom w:val="single" w:sz="4" w:space="0" w:color="auto"/>
              <w:right w:val="single" w:sz="4" w:space="0" w:color="auto"/>
            </w:tcBorders>
          </w:tcPr>
          <w:p w:rsidR="002A3B19" w:rsidRPr="00E9544C" w:rsidRDefault="00B634EC" w:rsidP="00E9544C">
            <w:pPr>
              <w:pStyle w:val="a4"/>
              <w:spacing w:before="0" w:beforeAutospacing="0" w:after="0" w:afterAutospacing="0" w:line="360" w:lineRule="auto"/>
              <w:ind w:firstLine="0"/>
              <w:jc w:val="left"/>
              <w:rPr>
                <w:rFonts w:ascii="Times New Roman" w:eastAsia="MS Mincho" w:hAnsi="Times New Roman" w:cs="Times New Roman"/>
                <w:color w:val="000000"/>
              </w:rPr>
            </w:pPr>
            <w:r w:rsidRPr="00E9544C">
              <w:rPr>
                <w:rFonts w:ascii="Times New Roman" w:eastAsia="MS Mincho" w:hAnsi="Times New Roman" w:cs="Times New Roman"/>
                <w:color w:val="000000"/>
              </w:rPr>
              <w:t>Эта категория обозначает запоминание и воспроизведение изученного материала от конкретных фактов до целостных теорий.</w:t>
            </w:r>
            <w:r w:rsidR="002A3B19" w:rsidRPr="00E9544C">
              <w:rPr>
                <w:rFonts w:ascii="Times New Roman" w:eastAsia="MS Mincho" w:hAnsi="Times New Roman" w:cs="Times New Roman"/>
                <w:color w:val="000000"/>
              </w:rPr>
              <w:t xml:space="preserve"> </w:t>
            </w:r>
          </w:p>
          <w:p w:rsidR="00B634EC" w:rsidRPr="00E9544C" w:rsidRDefault="002A3B19"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 xml:space="preserve">       </w:t>
            </w:r>
            <w:r w:rsidR="00B634EC" w:rsidRPr="00E9544C">
              <w:rPr>
                <w:rFonts w:ascii="Times New Roman" w:eastAsia="MS Mincho" w:hAnsi="Times New Roman" w:cs="Times New Roman"/>
                <w:color w:val="000000"/>
              </w:rPr>
              <w:t xml:space="preserve"> </w:t>
            </w:r>
          </w:p>
        </w:tc>
        <w:tc>
          <w:tcPr>
            <w:tcW w:w="4755" w:type="dxa"/>
            <w:tcBorders>
              <w:top w:val="single" w:sz="4" w:space="0" w:color="auto"/>
              <w:left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 знает употребляемые термины,</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 знает конкретные факты,</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 знает методы и процедуры,</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 знает основные понятия,</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 знает правила и принципы.</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 понимает факты, правила, принципы.</w:t>
            </w:r>
          </w:p>
        </w:tc>
      </w:tr>
      <w:tr w:rsidR="00B634EC" w:rsidRPr="00E9544C">
        <w:trPr>
          <w:trHeight w:val="249"/>
        </w:trPr>
        <w:tc>
          <w:tcPr>
            <w:tcW w:w="9373" w:type="dxa"/>
            <w:gridSpan w:val="2"/>
            <w:tcBorders>
              <w:top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II. ПОНИМАНИЕ</w:t>
            </w:r>
          </w:p>
        </w:tc>
      </w:tr>
      <w:tr w:rsidR="00B634EC" w:rsidRPr="00E9544C">
        <w:trPr>
          <w:trHeight w:val="2140"/>
        </w:trPr>
        <w:tc>
          <w:tcPr>
            <w:tcW w:w="4618" w:type="dxa"/>
            <w:tcBorders>
              <w:top w:val="single" w:sz="4" w:space="0" w:color="auto"/>
              <w:bottom w:val="single" w:sz="4" w:space="0" w:color="auto"/>
              <w:right w:val="single" w:sz="4" w:space="0" w:color="auto"/>
            </w:tcBorders>
          </w:tcPr>
          <w:p w:rsidR="002A3B19" w:rsidRPr="00E9544C" w:rsidRDefault="00B634EC" w:rsidP="00E9544C">
            <w:pPr>
              <w:pStyle w:val="a4"/>
              <w:spacing w:before="0" w:beforeAutospacing="0" w:after="0" w:afterAutospacing="0" w:line="360" w:lineRule="auto"/>
              <w:ind w:firstLine="0"/>
              <w:jc w:val="left"/>
              <w:rPr>
                <w:rFonts w:ascii="Times New Roman" w:eastAsia="MS Mincho" w:hAnsi="Times New Roman" w:cs="Times New Roman"/>
                <w:color w:val="000000"/>
              </w:rPr>
            </w:pPr>
            <w:r w:rsidRPr="00E9544C">
              <w:rPr>
                <w:rFonts w:ascii="Times New Roman" w:eastAsia="MS Mincho" w:hAnsi="Times New Roman" w:cs="Times New Roman"/>
                <w:color w:val="000000"/>
              </w:rPr>
              <w:t>Его показателем может быть преобразование (трансляция) материала из одной формы выражения</w:t>
            </w:r>
            <w:r w:rsidR="002A3B19" w:rsidRPr="00E9544C">
              <w:rPr>
                <w:rFonts w:ascii="Times New Roman" w:eastAsia="MS Mincho" w:hAnsi="Times New Roman" w:cs="Times New Roman"/>
                <w:color w:val="000000"/>
              </w:rPr>
              <w:t xml:space="preserve"> </w:t>
            </w:r>
            <w:r w:rsidRPr="00E9544C">
              <w:rPr>
                <w:rFonts w:ascii="Times New Roman" w:eastAsia="MS Mincho" w:hAnsi="Times New Roman" w:cs="Times New Roman"/>
                <w:color w:val="000000"/>
              </w:rPr>
              <w:t>в другую (например, из словесной</w:t>
            </w:r>
            <w:r w:rsidR="002A3B19" w:rsidRPr="00E9544C">
              <w:rPr>
                <w:rFonts w:ascii="Times New Roman" w:eastAsia="MS Mincho" w:hAnsi="Times New Roman" w:cs="Times New Roman"/>
                <w:color w:val="000000"/>
              </w:rPr>
              <w:t xml:space="preserve"> </w:t>
            </w:r>
            <w:r w:rsidRPr="00E9544C">
              <w:rPr>
                <w:rFonts w:ascii="Times New Roman" w:eastAsia="MS Mincho" w:hAnsi="Times New Roman" w:cs="Times New Roman"/>
                <w:color w:val="000000"/>
              </w:rPr>
              <w:t>в математическую);интерпретация материала</w:t>
            </w:r>
            <w:r w:rsidR="002A3B19" w:rsidRPr="00E9544C">
              <w:rPr>
                <w:rFonts w:ascii="Times New Roman" w:eastAsia="MS Mincho" w:hAnsi="Times New Roman" w:cs="Times New Roman"/>
                <w:color w:val="000000"/>
              </w:rPr>
              <w:t xml:space="preserve"> </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(объяснение, краткое изложение) или же предположение о дальнейшем ходе явлений, событий (предсказание последствий, результатов).</w:t>
            </w:r>
          </w:p>
        </w:tc>
        <w:tc>
          <w:tcPr>
            <w:tcW w:w="4755" w:type="dxa"/>
            <w:tcBorders>
              <w:top w:val="single" w:sz="4" w:space="0" w:color="auto"/>
              <w:left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-интерпретирует словесный материал,</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-интерпретирует схемы, графики, диаграммы,</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-преобразует словесный материал в</w:t>
            </w:r>
            <w:r w:rsidR="002A3B19" w:rsidRPr="00E9544C">
              <w:rPr>
                <w:rFonts w:ascii="Times New Roman" w:eastAsia="MS Mincho" w:hAnsi="Times New Roman" w:cs="Times New Roman"/>
                <w:color w:val="000000"/>
              </w:rPr>
              <w:t xml:space="preserve"> </w:t>
            </w:r>
            <w:r w:rsidRPr="00E9544C">
              <w:rPr>
                <w:rFonts w:ascii="Times New Roman" w:eastAsia="MS Mincho" w:hAnsi="Times New Roman" w:cs="Times New Roman"/>
                <w:color w:val="000000"/>
              </w:rPr>
              <w:t>математические выражения,</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-предположительно описывает будущие последствия, вытекающие из имеющихся</w:t>
            </w:r>
            <w:r w:rsidR="002A3B19" w:rsidRPr="00E9544C">
              <w:rPr>
                <w:rFonts w:ascii="Times New Roman" w:eastAsia="MS Mincho" w:hAnsi="Times New Roman" w:cs="Times New Roman"/>
                <w:color w:val="000000"/>
              </w:rPr>
              <w:t xml:space="preserve"> </w:t>
            </w:r>
            <w:r w:rsidRPr="00E9544C">
              <w:rPr>
                <w:rFonts w:ascii="Times New Roman" w:eastAsia="MS Mincho" w:hAnsi="Times New Roman" w:cs="Times New Roman"/>
                <w:color w:val="000000"/>
              </w:rPr>
              <w:t xml:space="preserve"> данных.</w:t>
            </w:r>
          </w:p>
        </w:tc>
      </w:tr>
      <w:tr w:rsidR="00B634EC" w:rsidRPr="00E9544C">
        <w:trPr>
          <w:trHeight w:val="222"/>
        </w:trPr>
        <w:tc>
          <w:tcPr>
            <w:tcW w:w="9373" w:type="dxa"/>
            <w:gridSpan w:val="2"/>
            <w:tcBorders>
              <w:top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III.ПРИМЕНЕНИЕ</w:t>
            </w:r>
          </w:p>
        </w:tc>
      </w:tr>
      <w:tr w:rsidR="00B634EC" w:rsidRPr="00E9544C">
        <w:trPr>
          <w:trHeight w:val="1393"/>
        </w:trPr>
        <w:tc>
          <w:tcPr>
            <w:tcW w:w="4618" w:type="dxa"/>
            <w:tcBorders>
              <w:top w:val="single" w:sz="4" w:space="0" w:color="auto"/>
              <w:bottom w:val="single" w:sz="4" w:space="0" w:color="auto"/>
              <w:right w:val="single" w:sz="4" w:space="0" w:color="auto"/>
            </w:tcBorders>
          </w:tcPr>
          <w:p w:rsidR="002A3B19" w:rsidRPr="00E9544C" w:rsidRDefault="00B634EC" w:rsidP="00E9544C">
            <w:pPr>
              <w:pStyle w:val="a4"/>
              <w:spacing w:before="0" w:beforeAutospacing="0" w:after="0" w:afterAutospacing="0" w:line="360" w:lineRule="auto"/>
              <w:ind w:firstLine="0"/>
              <w:jc w:val="left"/>
              <w:rPr>
                <w:rFonts w:ascii="Times New Roman" w:eastAsia="MS Mincho" w:hAnsi="Times New Roman" w:cs="Times New Roman"/>
                <w:color w:val="000000"/>
              </w:rPr>
            </w:pPr>
            <w:r w:rsidRPr="00E9544C">
              <w:rPr>
                <w:rFonts w:ascii="Times New Roman" w:eastAsia="MS Mincho" w:hAnsi="Times New Roman" w:cs="Times New Roman"/>
                <w:color w:val="000000"/>
              </w:rPr>
              <w:t>Эта категория обозначает умение использовать изученный материал в конкретных условиях и новых ситуациях. Сюда входят: применение правил, методов, понятий, законов, принципов,</w:t>
            </w:r>
            <w:r w:rsidR="002A3B19" w:rsidRPr="00E9544C">
              <w:rPr>
                <w:rFonts w:ascii="Times New Roman" w:eastAsia="MS Mincho" w:hAnsi="Times New Roman" w:cs="Times New Roman"/>
                <w:color w:val="000000"/>
              </w:rPr>
              <w:t xml:space="preserve"> </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теорий.</w:t>
            </w:r>
          </w:p>
        </w:tc>
        <w:tc>
          <w:tcPr>
            <w:tcW w:w="4755" w:type="dxa"/>
            <w:tcBorders>
              <w:top w:val="single" w:sz="4" w:space="0" w:color="auto"/>
              <w:left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-использует понятия и принципы в новых ситуациях,</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-применяет законы, теории в конкретных практических ситуациях,</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-демонстрирует правильное применение метода или процедуры.</w:t>
            </w:r>
          </w:p>
        </w:tc>
      </w:tr>
      <w:tr w:rsidR="00B634EC" w:rsidRPr="00E9544C">
        <w:trPr>
          <w:trHeight w:val="230"/>
        </w:trPr>
        <w:tc>
          <w:tcPr>
            <w:tcW w:w="9373" w:type="dxa"/>
            <w:gridSpan w:val="2"/>
            <w:tcBorders>
              <w:top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IV. АНАЛИЗ</w:t>
            </w:r>
          </w:p>
        </w:tc>
      </w:tr>
      <w:tr w:rsidR="00B634EC" w:rsidRPr="00E9544C">
        <w:trPr>
          <w:trHeight w:val="1415"/>
        </w:trPr>
        <w:tc>
          <w:tcPr>
            <w:tcW w:w="4618" w:type="dxa"/>
            <w:tcBorders>
              <w:top w:val="single" w:sz="4" w:space="0" w:color="auto"/>
              <w:bottom w:val="single" w:sz="4" w:space="0" w:color="auto"/>
              <w:right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Эта категория обозначает умение</w:t>
            </w:r>
            <w:r w:rsidR="002A3B19" w:rsidRPr="00E9544C">
              <w:rPr>
                <w:rFonts w:ascii="Times New Roman" w:eastAsia="MS Mincho" w:hAnsi="Times New Roman" w:cs="Times New Roman"/>
                <w:color w:val="000000"/>
              </w:rPr>
              <w:t xml:space="preserve"> </w:t>
            </w:r>
            <w:r w:rsidRPr="00E9544C">
              <w:rPr>
                <w:rFonts w:ascii="Times New Roman" w:eastAsia="MS Mincho" w:hAnsi="Times New Roman" w:cs="Times New Roman"/>
                <w:color w:val="000000"/>
              </w:rPr>
              <w:t>разбить материал на составляющие, так, чтобы ясно выступила структура. Сюда относится: вычленение частей целого, выявление взаимосвязей между ними, осознание принципов организации целого.</w:t>
            </w:r>
          </w:p>
        </w:tc>
        <w:tc>
          <w:tcPr>
            <w:tcW w:w="4755" w:type="dxa"/>
            <w:tcBorders>
              <w:top w:val="single" w:sz="4" w:space="0" w:color="auto"/>
              <w:left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 xml:space="preserve"> -выделяет скрытые предположения,</w:t>
            </w:r>
          </w:p>
          <w:p w:rsidR="002A3B19"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 видит ошибки и упущения в логике</w:t>
            </w:r>
          </w:p>
          <w:p w:rsidR="002A3B19"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-рассуждения,</w:t>
            </w:r>
          </w:p>
          <w:p w:rsidR="002A3B19"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-проводит различие между фактами и</w:t>
            </w:r>
          </w:p>
          <w:p w:rsidR="002A3B19"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-следствиями,</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-оценивает значимость данных.</w:t>
            </w:r>
          </w:p>
        </w:tc>
      </w:tr>
      <w:tr w:rsidR="00B634EC" w:rsidRPr="00E9544C">
        <w:trPr>
          <w:trHeight w:val="238"/>
        </w:trPr>
        <w:tc>
          <w:tcPr>
            <w:tcW w:w="9373" w:type="dxa"/>
            <w:gridSpan w:val="2"/>
            <w:tcBorders>
              <w:top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V. СИНТЕЗ</w:t>
            </w:r>
          </w:p>
        </w:tc>
      </w:tr>
      <w:tr w:rsidR="00B634EC" w:rsidRPr="00E9544C">
        <w:trPr>
          <w:trHeight w:val="2487"/>
        </w:trPr>
        <w:tc>
          <w:tcPr>
            <w:tcW w:w="4618" w:type="dxa"/>
            <w:tcBorders>
              <w:top w:val="single" w:sz="4" w:space="0" w:color="auto"/>
              <w:bottom w:val="single" w:sz="4" w:space="0" w:color="auto"/>
              <w:right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Эта категория обозначает умение комбинировать элементы, чтобы получить целое, обладающее новизной. Таким новым продуктом может быть: сообщение (выступление, доклад), план действий или совокупность обобщенных связей (схемы). Соответствующие учебные результаты предполагают деятельность творческого характера с акцентом на создание новых схем и структур.</w:t>
            </w:r>
          </w:p>
        </w:tc>
        <w:tc>
          <w:tcPr>
            <w:tcW w:w="4755" w:type="dxa"/>
            <w:tcBorders>
              <w:top w:val="single" w:sz="4" w:space="0" w:color="auto"/>
              <w:left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-пишет небольшое творческое сочинение,</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-предлагает план проведения</w:t>
            </w:r>
            <w:r w:rsidR="002A3B19" w:rsidRPr="00E9544C">
              <w:rPr>
                <w:rFonts w:ascii="Times New Roman" w:eastAsia="MS Mincho" w:hAnsi="Times New Roman" w:cs="Times New Roman"/>
                <w:color w:val="000000"/>
              </w:rPr>
              <w:t xml:space="preserve"> </w:t>
            </w:r>
            <w:r w:rsidRPr="00E9544C">
              <w:rPr>
                <w:rFonts w:ascii="Times New Roman" w:eastAsia="MS Mincho" w:hAnsi="Times New Roman" w:cs="Times New Roman"/>
                <w:color w:val="000000"/>
              </w:rPr>
              <w:t>эксперимента,</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-использует знания из разных областей, чтобы составить план решения той или иной проблемы.</w:t>
            </w:r>
          </w:p>
        </w:tc>
      </w:tr>
      <w:tr w:rsidR="00B634EC" w:rsidRPr="00E9544C">
        <w:trPr>
          <w:trHeight w:val="340"/>
        </w:trPr>
        <w:tc>
          <w:tcPr>
            <w:tcW w:w="9373" w:type="dxa"/>
            <w:gridSpan w:val="2"/>
            <w:tcBorders>
              <w:top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VI. ОЦЕНКА</w:t>
            </w:r>
          </w:p>
        </w:tc>
      </w:tr>
      <w:tr w:rsidR="00B634EC" w:rsidRPr="00E9544C">
        <w:trPr>
          <w:trHeight w:val="1764"/>
        </w:trPr>
        <w:tc>
          <w:tcPr>
            <w:tcW w:w="4618" w:type="dxa"/>
            <w:tcBorders>
              <w:top w:val="single" w:sz="4" w:space="0" w:color="auto"/>
              <w:bottom w:val="single" w:sz="4" w:space="0" w:color="auto"/>
              <w:right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Эта категория обозначает умение оценивать значение того или иного материала (утверждения, худ. произведения, исследовательских данных) для конкретной цели. Оценочные суждения должны быть основаны на четких критериях (определяемых учащимся или задаваемых учителем).</w:t>
            </w:r>
          </w:p>
        </w:tc>
        <w:tc>
          <w:tcPr>
            <w:tcW w:w="4755" w:type="dxa"/>
            <w:tcBorders>
              <w:top w:val="single" w:sz="4" w:space="0" w:color="auto"/>
              <w:left w:val="single" w:sz="4" w:space="0" w:color="auto"/>
              <w:bottom w:val="single" w:sz="4" w:space="0" w:color="auto"/>
            </w:tcBorders>
          </w:tcPr>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-оценивает логику построения материала в виде письменного текста,</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-оценивает соответствие выводов имеющимся данным,</w:t>
            </w:r>
          </w:p>
          <w:p w:rsidR="00B634EC" w:rsidRPr="00E9544C" w:rsidRDefault="00B634EC" w:rsidP="00E9544C">
            <w:pPr>
              <w:pStyle w:val="a4"/>
              <w:spacing w:before="0" w:beforeAutospacing="0" w:after="0" w:afterAutospacing="0" w:line="360" w:lineRule="auto"/>
              <w:ind w:firstLine="0"/>
              <w:jc w:val="left"/>
              <w:rPr>
                <w:rFonts w:ascii="Times New Roman" w:hAnsi="Times New Roman" w:cs="Times New Roman"/>
                <w:color w:val="000000"/>
              </w:rPr>
            </w:pPr>
            <w:r w:rsidRPr="00E9544C">
              <w:rPr>
                <w:rFonts w:ascii="Times New Roman" w:eastAsia="MS Mincho" w:hAnsi="Times New Roman" w:cs="Times New Roman"/>
                <w:color w:val="000000"/>
              </w:rPr>
              <w:t>-оценивает значимость того или иного продукта деятельности.</w:t>
            </w:r>
          </w:p>
        </w:tc>
      </w:tr>
    </w:tbl>
    <w:p w:rsidR="00B634EC" w:rsidRPr="002A3B19" w:rsidRDefault="00B634EC" w:rsidP="002A3B19">
      <w:pPr>
        <w:spacing w:after="0" w:line="360" w:lineRule="auto"/>
        <w:ind w:firstLine="709"/>
        <w:jc w:val="both"/>
        <w:rPr>
          <w:rFonts w:ascii="Times New Roman" w:hAnsi="Times New Roman" w:cs="Times New Roman"/>
          <w:b/>
          <w:bCs/>
          <w:color w:val="000000"/>
          <w:sz w:val="28"/>
          <w:szCs w:val="28"/>
        </w:rPr>
      </w:pPr>
    </w:p>
    <w:p w:rsidR="00B634EC" w:rsidRPr="002A3B19" w:rsidRDefault="00E9544C" w:rsidP="002A3B19">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Как сказал А.</w:t>
      </w:r>
      <w:r w:rsidR="00B634EC" w:rsidRPr="002A3B19">
        <w:rPr>
          <w:rFonts w:ascii="Times New Roman" w:hAnsi="Times New Roman" w:cs="Times New Roman"/>
          <w:color w:val="000000"/>
          <w:sz w:val="28"/>
          <w:szCs w:val="28"/>
        </w:rPr>
        <w:t>А. Шаповалов - Классифицируя по самым разным основаниям образовательный, воспитывающий и развивающий компоненты целостного педагогического процесса, можно построить очень ветвистое дерево педагогических целей. Это дерево должно стать для педагога основой научного планирования всего учебно-воспитательного процесса». Однако, следует иметь ввиду, что «...Предлагаемый вариант построения системы педагогических целей один из множества возможных».</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Педагогические цели, которые ставит учитель, планируя учебно-воспитательный процесс, могут быть классифицированы самым различным образом, в зависимости от того, какой системообразующий фактор будет положен в основание классификации». Однако, «...при любом делении целей следует иметь в виду, что процесс обучения един, соответственно едина и система педагогических целей. Проводимое же деление условно и служит лишь для удобства».</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Второй вариант таксономии:</w:t>
      </w:r>
    </w:p>
    <w:p w:rsidR="00B634EC" w:rsidRPr="002A3B19" w:rsidRDefault="00B634EC" w:rsidP="002A3B19">
      <w:pPr>
        <w:pStyle w:val="a3"/>
        <w:numPr>
          <w:ilvl w:val="0"/>
          <w:numId w:val="2"/>
        </w:numPr>
        <w:spacing w:after="0" w:line="360" w:lineRule="auto"/>
        <w:ind w:left="0"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Узнавание</w:t>
      </w:r>
    </w:p>
    <w:p w:rsidR="00B634EC" w:rsidRPr="002A3B19" w:rsidRDefault="00B634EC" w:rsidP="002A3B19">
      <w:pPr>
        <w:pStyle w:val="a3"/>
        <w:numPr>
          <w:ilvl w:val="0"/>
          <w:numId w:val="2"/>
        </w:numPr>
        <w:spacing w:after="0" w:line="360" w:lineRule="auto"/>
        <w:ind w:left="0"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Запоминание</w:t>
      </w:r>
    </w:p>
    <w:p w:rsidR="00B634EC" w:rsidRPr="002A3B19" w:rsidRDefault="00B634EC" w:rsidP="002A3B19">
      <w:pPr>
        <w:pStyle w:val="a3"/>
        <w:numPr>
          <w:ilvl w:val="0"/>
          <w:numId w:val="2"/>
        </w:numPr>
        <w:spacing w:after="0" w:line="360" w:lineRule="auto"/>
        <w:ind w:left="0"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Понимание</w:t>
      </w:r>
    </w:p>
    <w:p w:rsidR="00B634EC" w:rsidRPr="002A3B19" w:rsidRDefault="00B634EC" w:rsidP="002A3B19">
      <w:pPr>
        <w:pStyle w:val="a3"/>
        <w:numPr>
          <w:ilvl w:val="0"/>
          <w:numId w:val="2"/>
        </w:numPr>
        <w:spacing w:after="0" w:line="360" w:lineRule="auto"/>
        <w:ind w:left="0"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Применение</w:t>
      </w:r>
    </w:p>
    <w:p w:rsidR="00B634EC" w:rsidRPr="002A3B19" w:rsidRDefault="00B634EC" w:rsidP="002A3B19">
      <w:pPr>
        <w:pStyle w:val="a3"/>
        <w:numPr>
          <w:ilvl w:val="0"/>
          <w:numId w:val="2"/>
        </w:numPr>
        <w:spacing w:after="0" w:line="360" w:lineRule="auto"/>
        <w:ind w:left="0"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Синтез (разработка плана и возможной системы действий, получение системы абстрактных отношений)</w:t>
      </w:r>
    </w:p>
    <w:p w:rsidR="002A3B19" w:rsidRDefault="002A3B19" w:rsidP="002A3B19">
      <w:pPr>
        <w:pStyle w:val="a3"/>
        <w:spacing w:after="0" w:line="360" w:lineRule="auto"/>
        <w:ind w:left="0" w:firstLine="709"/>
        <w:jc w:val="both"/>
        <w:rPr>
          <w:rFonts w:ascii="Times New Roman" w:hAnsi="Times New Roman" w:cs="Times New Roman"/>
          <w:color w:val="000000"/>
          <w:sz w:val="28"/>
          <w:szCs w:val="28"/>
        </w:rPr>
      </w:pPr>
    </w:p>
    <w:p w:rsidR="00B634EC" w:rsidRPr="002A3B19" w:rsidRDefault="00B634EC" w:rsidP="007305AD">
      <w:pPr>
        <w:pStyle w:val="a3"/>
        <w:numPr>
          <w:ilvl w:val="1"/>
          <w:numId w:val="3"/>
        </w:numPr>
        <w:spacing w:after="0" w:line="360" w:lineRule="auto"/>
        <w:ind w:left="0" w:firstLine="709"/>
        <w:jc w:val="center"/>
        <w:rPr>
          <w:rFonts w:ascii="Times New Roman" w:hAnsi="Times New Roman" w:cs="Times New Roman"/>
          <w:b/>
          <w:bCs/>
          <w:color w:val="000000"/>
          <w:sz w:val="28"/>
          <w:szCs w:val="28"/>
        </w:rPr>
      </w:pPr>
      <w:r w:rsidRPr="002A3B19">
        <w:rPr>
          <w:rFonts w:ascii="Times New Roman" w:hAnsi="Times New Roman" w:cs="Times New Roman"/>
          <w:b/>
          <w:bCs/>
          <w:color w:val="000000"/>
          <w:sz w:val="28"/>
          <w:szCs w:val="28"/>
        </w:rPr>
        <w:t>Поясните понятие «диагностично поставленная цель», приведите примеры диагностично поставленной цели для какого- либо уро</w:t>
      </w:r>
      <w:r w:rsidR="007305AD">
        <w:rPr>
          <w:rFonts w:ascii="Times New Roman" w:hAnsi="Times New Roman" w:cs="Times New Roman"/>
          <w:b/>
          <w:bCs/>
          <w:color w:val="000000"/>
          <w:sz w:val="28"/>
          <w:szCs w:val="28"/>
        </w:rPr>
        <w:t>ка или внеклассного мероприятия</w:t>
      </w:r>
    </w:p>
    <w:p w:rsidR="007305AD" w:rsidRDefault="007305AD" w:rsidP="002A3B19">
      <w:pPr>
        <w:spacing w:after="0" w:line="360" w:lineRule="auto"/>
        <w:ind w:firstLine="709"/>
        <w:jc w:val="both"/>
        <w:rPr>
          <w:rFonts w:ascii="Times New Roman" w:hAnsi="Times New Roman" w:cs="Times New Roman"/>
          <w:color w:val="000000"/>
          <w:sz w:val="28"/>
          <w:szCs w:val="28"/>
        </w:rPr>
      </w:pP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Диагностично сформулированная образовательная цель предполагает возможность «однозначно сделать заключение о степени ее реализации».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Критериями диагностично поставленных целей считают точное и четкое описание формируемого личностного качества, наличие методик объективного и однозначного выявления диагностируемого качества, а также существование шкалы оценки уровня развития данного качества.</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Чтобы все мы почувствовали, как нам всем нужна педагогическая наука и как важно ее постоянное углубление и развитие, необходимо сделать совсем немногое: а) по всем учебным предметам и перед обучением, в целом, поставить диагностичные цели и на их основе выработать стандарты подготовки в учебных заведениях; б) осуществлять строгий контроль соответствия подготовки стандарту на основе критериально-ориентированных объективных тестов. Это вызовет потребность в поиске «наиболее эффективных педагогических систем, что без науки сделать невозможно. И тогда вопрос о том, нужна ли нам педагогическая наука, сможет возникнуть только в голове абсолютно невежественного в педагогике учителя, который, к сожалению, еще встречается в наших образовательных учреждениях.</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Право на эти вопросы дает им абсолютно пока бесконтрольное выполнение ими своих педагогических функций: если получен низкий или, хуже того, плохой результат - виноват учащийся, не проявивший необходимого рвения или обиженный, по их мнению, природой в способностях учиться. А тот факт, что любые технологии обучения, использующие традиционную дидактическую систему, не дают эффекта выше 1 уровня со слабой автоматизацией и осознанностью, остается им неизвестным и не понятным.</w:t>
      </w:r>
    </w:p>
    <w:p w:rsid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i/>
          <w:iCs/>
          <w:color w:val="000000"/>
          <w:sz w:val="28"/>
          <w:szCs w:val="28"/>
        </w:rPr>
        <w:t>Постановка диагностичных целей обучения.</w:t>
      </w:r>
      <w:r w:rsidRPr="002A3B19">
        <w:rPr>
          <w:rFonts w:ascii="Times New Roman" w:hAnsi="Times New Roman" w:cs="Times New Roman"/>
          <w:color w:val="000000"/>
          <w:sz w:val="28"/>
          <w:szCs w:val="28"/>
        </w:rPr>
        <w:t xml:space="preserve"> Для достижения заданного (желаемого) уровня обучения требуется ставить цели диагностично, то есть определять их через результаты, выраженные в действиях учащихся, которые (действия) учитель может измерить и оценить. В традиционном обучении цели ставятся неопределенно, "неинструментально": </w:t>
      </w:r>
      <w:r w:rsidRPr="002A3B19">
        <w:rPr>
          <w:rFonts w:ascii="Times New Roman" w:hAnsi="Times New Roman" w:cs="Times New Roman"/>
          <w:i/>
          <w:iCs/>
          <w:color w:val="000000"/>
          <w:sz w:val="28"/>
          <w:szCs w:val="28"/>
        </w:rPr>
        <w:t>"изучить теорему", "решение квадратных уравнений", "выразительно читать текст","ознакомить с принципом действия"</w:t>
      </w:r>
      <w:r w:rsidRPr="002A3B19">
        <w:rPr>
          <w:rFonts w:ascii="Times New Roman" w:hAnsi="Times New Roman" w:cs="Times New Roman"/>
          <w:color w:val="000000"/>
          <w:sz w:val="28"/>
          <w:szCs w:val="28"/>
        </w:rPr>
        <w:t>. Эти цели не описывают результата обучения, достижение их трудно проверить. В диагностично поставленной цели описываются действия ученика в терминах: знает, понимает, применяет и пр.</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Технология обучения ориентируется на гарантированное достижение целей и идею полного усвоения путем обучающих процедур. После определения диагностично поставленных целей по предмету материал разбивается на фрагменты - учебные элементы, подлежащие усвоению. Затем разрабатываются проверочные работы по разделам (сумме учебных элементов), далее организуется обучение, проверка,- текущий контроль, корректировка и повторное, в других операциях обучение. И так до полного усвоения заданных учебных элементов. Текущие оценки делаются по типу "усвоил - не усвоил". Итоговые разъясняются каждому ученику.</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Точное описание качества, наличие инструмента для измерения интенсивности проявления качества и шкала оценки качества— вот те приметы, которые характеризуют цель как диагностично поставленную. Если нет хотя бы одной из них, то считать цель диагностичной уже нельзя. Диагностично поставить цель— это значит определить ее через ожидаемые результаты обучения и воспитания, которые можно объективно измерить и оценить. Эти результаты проявляются в операциях, действиях, поступках учащегося (группы).</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p>
    <w:p w:rsidR="00B634EC" w:rsidRPr="002A3B19" w:rsidRDefault="007305AD" w:rsidP="007305AD">
      <w:pPr>
        <w:pStyle w:val="a3"/>
        <w:numPr>
          <w:ilvl w:val="0"/>
          <w:numId w:val="3"/>
        </w:numPr>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B634EC" w:rsidRPr="002A3B19">
        <w:rPr>
          <w:rFonts w:ascii="Times New Roman" w:hAnsi="Times New Roman" w:cs="Times New Roman"/>
          <w:b/>
          <w:bCs/>
          <w:color w:val="000000"/>
          <w:sz w:val="28"/>
          <w:szCs w:val="28"/>
        </w:rPr>
        <w:t>В чем педагогический смысл слов А. В. Суворова: «Трудолюбивая душа должна быть занята своим ремеслом, и частые упражнения для неё столь же живительны, как обычные упражнения для тела»? Обоснуйте свой ответ. Приведите пример педагогической ситуации из области профессионального обучения и воспитания</w:t>
      </w:r>
      <w:r>
        <w:rPr>
          <w:rFonts w:ascii="Times New Roman" w:hAnsi="Times New Roman" w:cs="Times New Roman"/>
          <w:b/>
          <w:bCs/>
          <w:color w:val="000000"/>
          <w:sz w:val="28"/>
          <w:szCs w:val="28"/>
        </w:rPr>
        <w:t>, подтверждающие данную формулу</w:t>
      </w:r>
    </w:p>
    <w:p w:rsidR="007305AD" w:rsidRDefault="007305AD" w:rsidP="007305AD">
      <w:pPr>
        <w:spacing w:after="0" w:line="360" w:lineRule="auto"/>
        <w:ind w:firstLine="709"/>
        <w:jc w:val="center"/>
        <w:rPr>
          <w:rFonts w:ascii="Times New Roman" w:hAnsi="Times New Roman" w:cs="Times New Roman"/>
          <w:color w:val="000000"/>
          <w:sz w:val="28"/>
          <w:szCs w:val="28"/>
        </w:rPr>
      </w:pP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Обычные упражнения для тела помогают человеку быть в тонусе, поддерживать здоровье, так же и душа должна быть занята своим делом, дабы человек не гаснул, а наоборот развивался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 открывал в себе новые возможности.</w:t>
      </w:r>
    </w:p>
    <w:p w:rsidR="00B634EC" w:rsidRPr="007305AD" w:rsidRDefault="00B634EC" w:rsidP="002A3B19">
      <w:pPr>
        <w:spacing w:after="0" w:line="360" w:lineRule="auto"/>
        <w:ind w:firstLine="709"/>
        <w:jc w:val="both"/>
        <w:rPr>
          <w:rFonts w:ascii="Times New Roman" w:hAnsi="Times New Roman" w:cs="Times New Roman"/>
          <w:b/>
          <w:bCs/>
          <w:color w:val="000000"/>
          <w:sz w:val="28"/>
          <w:szCs w:val="28"/>
        </w:rPr>
      </w:pPr>
      <w:r w:rsidRPr="007305AD">
        <w:rPr>
          <w:rFonts w:ascii="Times New Roman" w:hAnsi="Times New Roman" w:cs="Times New Roman"/>
          <w:b/>
          <w:bCs/>
          <w:color w:val="000000"/>
          <w:sz w:val="28"/>
          <w:szCs w:val="28"/>
        </w:rPr>
        <w:t>Пример педагогической ситуации:</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При проведении урока математики перед экзаменом, преподаватель объяснял новую тему, стоя у доски, при этом попросив соблюдать тишину в классе. В это время двое студентов, сидевших за последней партой, что-то рассматривали и громко смеялись. Преподаватель сделал замечание, попросил показать над чем они смеются, и предупредил их, сказав, что если они не будут слушать новую тему, то не сдадут экзамен. Студенты дерзко ответили и продолжали смеяться и перешептываться, после чего не получив знаний- не смогли сдать экзамен. Это и послужило им уроком в дальнейшем.</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p>
    <w:p w:rsidR="002A3B19" w:rsidRDefault="007305AD" w:rsidP="007305AD">
      <w:pPr>
        <w:pStyle w:val="a3"/>
        <w:numPr>
          <w:ilvl w:val="0"/>
          <w:numId w:val="3"/>
        </w:numPr>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B634EC" w:rsidRPr="002A3B19">
        <w:rPr>
          <w:rFonts w:ascii="Times New Roman" w:hAnsi="Times New Roman" w:cs="Times New Roman"/>
          <w:b/>
          <w:bCs/>
          <w:color w:val="000000"/>
          <w:sz w:val="28"/>
          <w:szCs w:val="28"/>
        </w:rPr>
        <w:t>Сформулируйте наиболее актуальную, на Ваш взгляд, проблему профессиональной педагогики в современных условиях. Обоснуйте её актуальность, определите объект и предмет исследования данной проблемы, предложит</w:t>
      </w:r>
      <w:r>
        <w:rPr>
          <w:rFonts w:ascii="Times New Roman" w:hAnsi="Times New Roman" w:cs="Times New Roman"/>
          <w:b/>
          <w:bCs/>
          <w:color w:val="000000"/>
          <w:sz w:val="28"/>
          <w:szCs w:val="28"/>
        </w:rPr>
        <w:t>е гипотезу её решения</w:t>
      </w:r>
    </w:p>
    <w:p w:rsidR="007305AD" w:rsidRDefault="007305AD"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Важнейшая задача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сегодня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укоренение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новой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мировоззренческой</w:t>
      </w:r>
      <w:r w:rsidR="007305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основы нашего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образования. Мы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говорим «новой»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 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чем же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существо</w:t>
      </w:r>
      <w:r w:rsidR="007305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необходимых изменений, от чего следует отказаться, что создать?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Нужно</w:t>
      </w:r>
      <w:r w:rsidR="007305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отказаться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идеологического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диктата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образовании.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Необходимо</w:t>
      </w:r>
      <w:r w:rsidR="007305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вернуться к цивилизационной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традиции, 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лоне которой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вырабатывается</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определенный тип</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личности,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единственно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способной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продолжать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жизнь</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наших народов,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этносов России,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объединенных 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лоне великой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мировой</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Православной цивилизации.</w:t>
      </w:r>
    </w:p>
    <w:p w:rsidR="00B634EC" w:rsidRP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Мировоззрение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строится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либо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традиции,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либо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идеологии.</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Традиция складывается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 течение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сотен 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тысяч лет.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Это тот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поток,</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уклад, дух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жизни, с</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помощью которого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одно поколение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перенимало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предыдущих все необходимое для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сохранения данного народа. Традиция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это всегда обновляющаяся жизнь, передаваемая из поколения в поколение,</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 вне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традиции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народа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сил,</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опыта,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возможности</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осуществлять свою особую</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миссию 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этом мире. Вне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традиции народ</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может существовать, сохраняя свое особое лицо, он рассыпается, образуя</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население, организуемую извне массу.</w:t>
      </w:r>
    </w:p>
    <w:p w:rsidR="00B634EC" w:rsidRP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Сегодня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идеология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либерализма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стремится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подчинить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себе</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отечественное образование,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а это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значит, что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образование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вынуждают</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доставлять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средства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для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формирования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типа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личности,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чуждой</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Православной цивилизации, 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способной 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ней жить,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ее продолжать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поддерживать. Эта личность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так же, как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советский человек, ничего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знает о Небесном Отечестве, она ориентирована на внешний мир, но здесь</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уже не требуется подвига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самоотречения. Личность этого типа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нацелена</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 потребление. Эта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идеология не призывает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человека ставить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границы</w:t>
      </w:r>
      <w:r w:rsidR="00A9305A">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своим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вожделениям,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напротив,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поощряет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возрастание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приучает</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смотреть на внешний мир</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как на источник удовлетворения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потребностей.</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Такой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человек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отношении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внешнего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мира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просветитель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попечитель, но завоеватель и поработитель. Однако он побеждается своей</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собственной природой, ее вожделениями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 страстями: «уступи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желанию»,</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 откажи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себе», «не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упусти шанс</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воспользоваться», -</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следуя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этим</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призывам, человек распыляет личностную энергию и больше не способен на</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сверхусилие. Это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постсоветский человек.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Почему так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легко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состоялся</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переход от советского типа личности к постсоветскому, почему так легко</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советский человек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отказался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своих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идеалов? 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можно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ли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ним</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вернуться, вновь поставив россиян в жесткие внешние условия? Советский</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человек расточил</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себя 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сверхусилиях, направленных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вовне,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исчерпал</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потенциал личностной энергии, созданный в Православной цивилизации,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это произошло тем быстрее,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что коммунистическая идеология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направляла</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деятельность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людей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разрушение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Православной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цивилизации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уничтожение тех, кто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оставался верен ее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идеалам. Можно сказать,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что</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это была самоубийственная идеология, она отравляла воду в колодце,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из</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которого брала воду.</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Современное поколение сверхзадачи решать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просто не может, у</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него</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хватает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сил,</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духу,</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возможностей.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Православная</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цивилизация не ушла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 небытие, она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сохранила себя 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преемственности</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Церкви, сохранила традицию воспитания православного человека,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который</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способен стяжать благодать через очищение сердца, через соединение ума</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 сердцем,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через умную</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молитву, через</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борьбу с</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помыслами.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Внешний</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подвиг,</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свидетельствами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котором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богата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православная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традиция,</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становится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только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средством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для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стяжания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благодати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выражением</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высокого потенциала личности.</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Сейчас в России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наступает время,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когда мы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должны дать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молодому</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поколению возможность научиться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получать этот дух,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эту благодать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через</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физические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сверхусилия,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поскольку</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нынешнее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поколение</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бессмысленно ставить 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эти условия, 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научить молодых людей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стяжать</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благодать Духа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Святого, научить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каждого стать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 xml:space="preserve">личностью </w:t>
      </w:r>
      <w:r w:rsidR="004E4620">
        <w:rPr>
          <w:rFonts w:ascii="Times New Roman" w:hAnsi="Times New Roman" w:cs="Times New Roman"/>
          <w:color w:val="000000"/>
          <w:sz w:val="28"/>
          <w:szCs w:val="28"/>
        </w:rPr>
        <w:t>–</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духовной</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ипостасью человеческой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природы.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возможно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через</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восстановление</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православного образа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жизни,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через</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возвращение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исторической</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традиции, которая была в России.</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Следует сказать, что новые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поправки в Закон Российской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Федерации</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 образовании» определяют цели нашего образования в начале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третьего</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тысячелетия.</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Пункт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6</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статьи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9</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изложен</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следующей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редакции: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«Основные</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общеобразовательные программы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начального общего,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основного общего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среднего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(полного)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общего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образования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обеспечивают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реализацию</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федерального государственного образовательного стандарта с учетом типа</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 вида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образовательного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учреждения, образовательных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потребностей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запросов обучающихся, воспитанников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 включают 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себя учебный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план,</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рабочие программы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учебных курсов,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предметов, дисциплин</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(модулей)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другие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материалы,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обеспечивающие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духовно-нравственное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развитие,</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воспитание и качество подготовки обучающихся».</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В пункте 2 статьи 14 говорится, что «содержание образования должно</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обеспечить:</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адекватный мировому</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уровень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общей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профессиональной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культуры</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общества;</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формирование у обучающегося адекватной современному уровню</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знаний</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 уровню образовательной программы (ступени обучения) картины мира;</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интеграцию личности в национальную и мировую культуру;</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формирование человека и гражданина, интегрированного в современное</w:t>
      </w:r>
      <w:r w:rsidR="004E4620">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ему общество и нацеленного на совершенствование этого общества;</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формирование духовно-нравственной личности;</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воспроизводство и развитие кадрового потенциала общества».</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Эти небольшие,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но принципиально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важные поправки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ориентируют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возвращение в школу духовно-нравственного образования и воспитания.</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Если мы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посмотрим,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 каком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направлении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двигалась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Православная</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цивилизация, ее культура - от Первого Рима к Византии, Киеву,</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Москве,</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то это направление северо-востока. Когда человек живет 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цивилизации,</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направление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самой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цивилизации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начинает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формировать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направление</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личности. Поэтому русский человек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всегда двигался на восток,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молился</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 восток,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 все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православные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храмы направлены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тоже на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восток,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отличие от католических западных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храмов, которые в большинстве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своем</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направлены на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запад. Европейцы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даже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молятся на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запад. Они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идут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другую сторону. Таким образом, если русский человек становится жителем</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Православной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цивилизации,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носителем,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для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открываются</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безбрежные просторы России, Православия, культуры нашего Отечества. Но</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когда человек формируется, воспитывается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 ориентацией на Запад,</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ему</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удобнее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жить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секуляризованной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Европе.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Сейчас</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воспитываем</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человека, которому Европа по духу ближе,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потому что он сам от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Христа</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отступает, 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такое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отступление характерно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для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Европы,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европейской</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культуры. Человека же русского по духу тянет на Восток.</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Таким образом,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мы обнаруживаем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еще один</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аспект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демографической</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проблемы: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должны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думать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только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проблемах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иммиграции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рождаемости, но также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 проблемах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русской эмиграции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за границу.</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Мы</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воспитываем людей,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которые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 могут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жить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 России.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привычнее,</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приятнее жить в западном мире. Мы, по сути, сейчас питаем западный мир</w:t>
      </w:r>
      <w:r w:rsidR="003D778F">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 только природными ресурсами, но и людьми достаточно высокого уровня</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образования, которые формируются за наш счет. Но даже те, кто остается</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 России, становятся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своеобразными «внутренними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эмигрантами». Как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внешние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эмигранты,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они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выросли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счет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наших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культурных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интеллектуальных ресурсов,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никогда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смогут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работать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над</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их</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воспроизводством, поскольку не имеют представления об их источнике.</w:t>
      </w:r>
    </w:p>
    <w:p w:rsidR="00B634EC" w:rsidRP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Допуская идеологический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диктат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образовании,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ограничиваем</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возможности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собственного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развития.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уже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давно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поняли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наши</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законодатели. Основной Закон -Конституция запрещает диктат идеологии -любой идеологии!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общественной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жизни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сфере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образования.</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Конституция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законы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нацеливают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возвращение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традиции,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воссоздание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исторической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цивилизационной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преемственности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всех</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сферах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жизни,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особенности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такой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общественно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значимой,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как</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образование.</w:t>
      </w:r>
    </w:p>
    <w:p w:rsidR="00B634EC" w:rsidRP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Необходимо отличать культуру цивилизации от культуры этносов 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противопоставлять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Этническая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культура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является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частью</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цивилизационной культуры,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которая, 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свою очередь,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является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частью</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мировой культуры. Человек всегда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рождается в каком-то этносе.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Иногда</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он это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осознает, иногда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нет -</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это зависит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 множества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конкретных</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обстоятельств. Но человек всегда носитель плоти, крови своего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народа.</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Этническая общность всегда живет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 более богатом сообществе,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которое</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мы называем цивилизацией. Цивилизация, или культурно-исторический тип,</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 это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многонациональное,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многоконфессиональное сообщество.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Все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эти</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этносы, 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нас их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более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150, погружены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общую</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цивилизационную</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культуру.</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свою</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очередь,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цивилизации,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взаимодействуя,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образуют</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мировую культуру.</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Для российского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образования характерно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изучение языков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народов,</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включаемых в пространство империи, изучение и сохранение их правовых и</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культурных обычаев,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социальной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структуры,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религии.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это</w:t>
      </w:r>
      <w:r w:rsidR="002A3B19">
        <w:rPr>
          <w:rFonts w:ascii="Times New Roman" w:hAnsi="Times New Roman" w:cs="Times New Roman"/>
          <w:color w:val="000000"/>
          <w:sz w:val="28"/>
          <w:szCs w:val="28"/>
        </w:rPr>
        <w:t xml:space="preserve"> </w:t>
      </w:r>
      <w:r w:rsidR="006349AD">
        <w:rPr>
          <w:rFonts w:ascii="Times New Roman" w:hAnsi="Times New Roman" w:cs="Times New Roman"/>
          <w:color w:val="000000"/>
          <w:sz w:val="28"/>
          <w:szCs w:val="28"/>
        </w:rPr>
        <w:t>–</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тоже</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элемент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духовно-нравственной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культуры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России,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необходимо</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сохранить,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обеспечивая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образовании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воспроизводство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традиционной</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мировоззренческой основы нашей жизни. Православную культуру необходимо</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включить в федеральный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образовательный стандарт, 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есть изучать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всех школах 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регионах России, всем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обучающимся в российских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школах</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детям,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без</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различия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вероисповеданий.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Изучать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православное</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исповедание, а представления Православия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 человеке, его призвании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мире, 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нравственном законе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 способах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его соблюдения,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 том,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как</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люди, построившие нашу цивилизацию, разделяя эти идеалы, строили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свою</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душу, свой дом и нашу страну, которую завещали хранить и украшать нам,</w:t>
      </w:r>
      <w:r w:rsidR="00602F65">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нынешним поколениям.</w:t>
      </w:r>
    </w:p>
    <w:p w:rsidR="00B634EC" w:rsidRP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Этот подход радикально отличается от принятого в западном мире. На</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Западе предлагается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изучать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религиозные дисциплины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как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предмет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выбору, 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зависимости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 конфессиональной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принадлежности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семьи.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России такой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подход</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будет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конструктивным.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Он</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будет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усиливать</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сепаратизм, способствовать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этническому разделению.</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Почему так?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Наша</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цивилизация относится к типу ценностнорациональных, тогда как западная</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целерациональная.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значит,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западная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цивилизация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строит</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общественную</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жизнь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исключительно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прагматических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основаниях.</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Ценности, имеющие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источник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исповедании веры,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принимаются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внимание при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решении общих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дел.</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Именно это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имеется 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виду,</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когда</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говорят, что религия - это частное дело человека. У нас</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представление</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 религии как о частном деле личности обычно связывают с идеей 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том,</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человека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принуждают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исповеданию</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какой-то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определенной</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религии. Но это только одна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сторона вопроса. Вторая же заключается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том, что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религия на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Западе действительно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ограничивает сферу</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своего</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действия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жизненными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проблемами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отдельного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человека,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частной</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жизнью.</w:t>
      </w:r>
    </w:p>
    <w:p w:rsidR="00B634EC" w:rsidRP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Задачу</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восстановления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традиционных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мировоззренческих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основ</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образования сегодня решать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можно 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нужно, для ее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решения все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есть.</w:t>
      </w:r>
    </w:p>
    <w:p w:rsid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r w:rsidRPr="002A3B19">
        <w:rPr>
          <w:rFonts w:ascii="Times New Roman" w:hAnsi="Times New Roman" w:cs="Times New Roman"/>
          <w:color w:val="000000"/>
          <w:sz w:val="28"/>
          <w:szCs w:val="28"/>
        </w:rPr>
        <w:t>Накоплен</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огромный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опыт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изучения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православной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культуры,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очень</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разнообразный,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причем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сегодня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всем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участникам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этого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общего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дела</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становится очевидным,</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что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все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направления,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которые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разработаны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существуют сейчас,</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являются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частями единой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большой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образовательной</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области - духовно-нравственная культура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России, органично входящей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содержание образования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 преобразующей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его.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Сегодня нет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ясности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деталях,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общий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план</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налицо,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деталях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может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сохраняться</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разнообразие. Нужно</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обновлять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методы</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преподавания,</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строить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их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современной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основе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личностно-ориентированной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педагогики.</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Нужно</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правильно выстроить элементы содержания - что изучать в начальных, что</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 в средних и что - в старших классах. На мой взгляд, больший уклон</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начальных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классах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может</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быть</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сделан</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сторону</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краеведческих,</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отечественных</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материалов,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в</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средней</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школе</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должна</w:t>
      </w:r>
      <w:r w:rsidR="002A3B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доминировать</w:t>
      </w:r>
      <w:r w:rsidR="006349AD">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православная культура.</w:t>
      </w:r>
    </w:p>
    <w:p w:rsidR="00B634EC" w:rsidRPr="002A3B19" w:rsidRDefault="00B634EC" w:rsidP="002A3B19">
      <w:pPr>
        <w:pStyle w:val="a4"/>
        <w:widowControl w:val="0"/>
        <w:spacing w:before="0" w:beforeAutospacing="0" w:after="0" w:afterAutospacing="0" w:line="360" w:lineRule="auto"/>
        <w:ind w:firstLine="709"/>
        <w:rPr>
          <w:rFonts w:ascii="Times New Roman" w:hAnsi="Times New Roman" w:cs="Times New Roman"/>
          <w:color w:val="000000"/>
          <w:sz w:val="28"/>
          <w:szCs w:val="28"/>
        </w:rPr>
      </w:pPr>
    </w:p>
    <w:p w:rsidR="00B634EC" w:rsidRPr="002A3B19" w:rsidRDefault="00377519" w:rsidP="00377519">
      <w:pPr>
        <w:pStyle w:val="a4"/>
        <w:widowControl w:val="0"/>
        <w:spacing w:before="0" w:beforeAutospacing="0" w:after="0" w:afterAutospacing="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B634EC" w:rsidRPr="002A3B19">
        <w:rPr>
          <w:rFonts w:ascii="Times New Roman" w:hAnsi="Times New Roman" w:cs="Times New Roman"/>
          <w:b/>
          <w:bCs/>
          <w:color w:val="000000"/>
          <w:sz w:val="28"/>
          <w:szCs w:val="28"/>
        </w:rPr>
        <w:t>Вывод</w:t>
      </w:r>
    </w:p>
    <w:p w:rsidR="00B634EC" w:rsidRPr="002A3B19" w:rsidRDefault="00B634EC" w:rsidP="002A3B19">
      <w:pPr>
        <w:pStyle w:val="a4"/>
        <w:widowControl w:val="0"/>
        <w:spacing w:before="0" w:beforeAutospacing="0" w:after="0" w:afterAutospacing="0" w:line="360" w:lineRule="auto"/>
        <w:ind w:firstLine="709"/>
        <w:rPr>
          <w:rFonts w:ascii="Times New Roman" w:hAnsi="Times New Roman" w:cs="Times New Roman"/>
          <w:b/>
          <w:bCs/>
          <w:color w:val="000000"/>
          <w:sz w:val="28"/>
          <w:szCs w:val="28"/>
        </w:rPr>
      </w:pPr>
    </w:p>
    <w:p w:rsidR="002A3B19" w:rsidRDefault="00B634EC" w:rsidP="002A3B19">
      <w:pPr>
        <w:pStyle w:val="2"/>
        <w:spacing w:line="360" w:lineRule="auto"/>
        <w:ind w:firstLine="709"/>
        <w:rPr>
          <w:rFonts w:cs="Times New Roman"/>
          <w:color w:val="000000"/>
          <w:sz w:val="28"/>
          <w:szCs w:val="28"/>
        </w:rPr>
      </w:pPr>
      <w:r w:rsidRPr="002A3B19">
        <w:rPr>
          <w:color w:val="000000"/>
          <w:sz w:val="28"/>
          <w:szCs w:val="28"/>
        </w:rPr>
        <w:t>По моему убеждению, педагогическая деятельность – одна из важнейших форм самовыражения человека, сравнимая разве что с медицинской, правоохранительной и прочими видами деятельности, отвечающими за само существование человека. Однако педагогическая деятельность имеет от прочих одно важное отличие: когда все важнейшие виды деятельности призваны отвечать за физическое существование человека, педагогическая деятельность подготавливает его к жизни в обществе, проводя важнейшую часть его социализации, в ходе которой человек становится личностью.</w:t>
      </w:r>
    </w:p>
    <w:p w:rsidR="00B634EC" w:rsidRPr="002A3B19" w:rsidRDefault="00B634EC" w:rsidP="002A3B19">
      <w:pPr>
        <w:spacing w:after="0" w:line="360" w:lineRule="auto"/>
        <w:ind w:firstLine="709"/>
        <w:jc w:val="both"/>
        <w:rPr>
          <w:rFonts w:ascii="Times New Roman" w:hAnsi="Times New Roman" w:cs="Times New Roman"/>
          <w:color w:val="000000"/>
          <w:sz w:val="28"/>
          <w:szCs w:val="28"/>
        </w:rPr>
      </w:pPr>
      <w:r w:rsidRPr="002A3B19">
        <w:rPr>
          <w:rFonts w:ascii="Times New Roman" w:hAnsi="Times New Roman" w:cs="Times New Roman"/>
          <w:color w:val="000000"/>
          <w:sz w:val="28"/>
          <w:szCs w:val="28"/>
        </w:rPr>
        <w:t>В работе мною были выполнены поставленные цели и задачи, я</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проанализировала определения понятия «педагогическая цель»,</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доказала важность педагогических целей в педагогическом процессе,</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предложила способ систематизации видов педагогических целей,</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рассмотрела актуальную проблему профессиональной педагогики в</w:t>
      </w:r>
      <w:r w:rsidR="00377519">
        <w:rPr>
          <w:rFonts w:ascii="Times New Roman" w:hAnsi="Times New Roman" w:cs="Times New Roman"/>
          <w:color w:val="000000"/>
          <w:sz w:val="28"/>
          <w:szCs w:val="28"/>
        </w:rPr>
        <w:t xml:space="preserve"> </w:t>
      </w:r>
      <w:r w:rsidRPr="002A3B19">
        <w:rPr>
          <w:rFonts w:ascii="Times New Roman" w:hAnsi="Times New Roman" w:cs="Times New Roman"/>
          <w:color w:val="000000"/>
          <w:sz w:val="28"/>
          <w:szCs w:val="28"/>
        </w:rPr>
        <w:t>современных условиях.</w:t>
      </w:r>
    </w:p>
    <w:p w:rsidR="00B634EC" w:rsidRPr="002A3B19" w:rsidRDefault="00B634EC" w:rsidP="002A3B19">
      <w:pPr>
        <w:pStyle w:val="a4"/>
        <w:widowControl w:val="0"/>
        <w:spacing w:before="0" w:beforeAutospacing="0" w:after="0" w:afterAutospacing="0" w:line="360" w:lineRule="auto"/>
        <w:ind w:firstLine="709"/>
        <w:rPr>
          <w:rFonts w:ascii="Times New Roman" w:hAnsi="Times New Roman" w:cs="Times New Roman"/>
          <w:b/>
          <w:bCs/>
          <w:color w:val="000000"/>
          <w:sz w:val="28"/>
          <w:szCs w:val="28"/>
        </w:rPr>
      </w:pPr>
    </w:p>
    <w:p w:rsidR="00B634EC" w:rsidRPr="002A3B19" w:rsidRDefault="00377519" w:rsidP="00377519">
      <w:pPr>
        <w:pStyle w:val="a4"/>
        <w:widowControl w:val="0"/>
        <w:spacing w:before="0" w:beforeAutospacing="0" w:after="0" w:afterAutospacing="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B634EC" w:rsidRPr="002A3B19">
        <w:rPr>
          <w:rFonts w:ascii="Times New Roman" w:hAnsi="Times New Roman" w:cs="Times New Roman"/>
          <w:b/>
          <w:bCs/>
          <w:color w:val="000000"/>
          <w:sz w:val="28"/>
          <w:szCs w:val="28"/>
        </w:rPr>
        <w:t>Используемая литература</w:t>
      </w:r>
    </w:p>
    <w:p w:rsidR="00B634EC" w:rsidRPr="002A3B19" w:rsidRDefault="00B634EC" w:rsidP="002A3B19">
      <w:pPr>
        <w:widowControl w:val="0"/>
        <w:spacing w:after="0" w:line="360" w:lineRule="auto"/>
        <w:ind w:firstLine="709"/>
        <w:jc w:val="both"/>
        <w:rPr>
          <w:rFonts w:ascii="Times New Roman" w:hAnsi="Times New Roman" w:cs="Times New Roman"/>
          <w:color w:val="000000"/>
          <w:sz w:val="28"/>
          <w:szCs w:val="28"/>
        </w:rPr>
      </w:pPr>
    </w:p>
    <w:p w:rsidR="002A3B19" w:rsidRDefault="00B634EC" w:rsidP="00377519">
      <w:pPr>
        <w:widowControl w:val="0"/>
        <w:spacing w:after="0" w:line="360" w:lineRule="auto"/>
        <w:rPr>
          <w:rFonts w:ascii="Times New Roman" w:hAnsi="Times New Roman" w:cs="Times New Roman"/>
          <w:color w:val="000000"/>
          <w:sz w:val="28"/>
          <w:szCs w:val="28"/>
        </w:rPr>
      </w:pPr>
      <w:r w:rsidRPr="002A3B19">
        <w:rPr>
          <w:rFonts w:ascii="Times New Roman" w:hAnsi="Times New Roman" w:cs="Times New Roman"/>
          <w:color w:val="000000"/>
          <w:sz w:val="28"/>
          <w:szCs w:val="28"/>
        </w:rPr>
        <w:t>1. Громкова М.Т. Психология и педагогика профессиональной деятельности. М.: ЮНИТИ-Дана, 2009.</w:t>
      </w:r>
    </w:p>
    <w:p w:rsidR="002A3B19" w:rsidRDefault="00377519" w:rsidP="00377519">
      <w:pPr>
        <w:widowControl w:val="0"/>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 Дик Н.</w:t>
      </w:r>
      <w:r w:rsidR="00B634EC" w:rsidRPr="002A3B19">
        <w:rPr>
          <w:rFonts w:ascii="Times New Roman" w:hAnsi="Times New Roman" w:cs="Times New Roman"/>
          <w:color w:val="000000"/>
          <w:sz w:val="28"/>
          <w:szCs w:val="28"/>
        </w:rPr>
        <w:t>Ф. Как стать лучшим учителем. Ростов н/Д: Феникс, 2006.</w:t>
      </w:r>
    </w:p>
    <w:p w:rsidR="002A3B19" w:rsidRDefault="00377519" w:rsidP="00377519">
      <w:pPr>
        <w:widowControl w:val="0"/>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3. Иванов Д.</w:t>
      </w:r>
      <w:r w:rsidR="00B634EC" w:rsidRPr="002A3B19">
        <w:rPr>
          <w:rFonts w:ascii="Times New Roman" w:hAnsi="Times New Roman" w:cs="Times New Roman"/>
          <w:color w:val="000000"/>
          <w:sz w:val="28"/>
          <w:szCs w:val="28"/>
        </w:rPr>
        <w:t>А. Компетенции учителя. М.: Чистые пруды, 2008.</w:t>
      </w:r>
    </w:p>
    <w:p w:rsidR="002A3B19" w:rsidRDefault="00377519" w:rsidP="00377519">
      <w:pPr>
        <w:widowControl w:val="0"/>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4. Лапина О.</w:t>
      </w:r>
      <w:r w:rsidR="00B634EC" w:rsidRPr="002A3B19">
        <w:rPr>
          <w:rFonts w:ascii="Times New Roman" w:hAnsi="Times New Roman" w:cs="Times New Roman"/>
          <w:color w:val="000000"/>
          <w:sz w:val="28"/>
          <w:szCs w:val="28"/>
        </w:rPr>
        <w:t>А. Введение в педагогическую деятельность. М.: Academia, 2008.</w:t>
      </w:r>
    </w:p>
    <w:p w:rsidR="00B634EC" w:rsidRPr="002A3B19" w:rsidRDefault="00377519" w:rsidP="00377519">
      <w:pPr>
        <w:widowControl w:val="0"/>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5. Стефановская Т.</w:t>
      </w:r>
      <w:r w:rsidR="00B634EC" w:rsidRPr="002A3B19">
        <w:rPr>
          <w:rFonts w:ascii="Times New Roman" w:hAnsi="Times New Roman" w:cs="Times New Roman"/>
          <w:color w:val="000000"/>
          <w:sz w:val="28"/>
          <w:szCs w:val="28"/>
        </w:rPr>
        <w:t>А. Классный руководитель. М.: Academia, 2006</w:t>
      </w:r>
      <w:bookmarkStart w:id="0" w:name="_GoBack"/>
      <w:bookmarkEnd w:id="0"/>
    </w:p>
    <w:sectPr w:rsidR="00B634EC" w:rsidRPr="002A3B19" w:rsidSect="002A3B19">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AB7" w:rsidRDefault="002E4AB7" w:rsidP="00806746">
      <w:pPr>
        <w:spacing w:after="0" w:line="240" w:lineRule="auto"/>
      </w:pPr>
      <w:r>
        <w:separator/>
      </w:r>
    </w:p>
  </w:endnote>
  <w:endnote w:type="continuationSeparator" w:id="0">
    <w:p w:rsidR="002E4AB7" w:rsidRDefault="002E4AB7" w:rsidP="00806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4EC" w:rsidRDefault="0079131F">
    <w:pPr>
      <w:pStyle w:val="aa"/>
      <w:jc w:val="right"/>
    </w:pPr>
    <w:r>
      <w:rPr>
        <w:noProof/>
      </w:rPr>
      <w:t>2</w:t>
    </w:r>
  </w:p>
  <w:p w:rsidR="00B634EC" w:rsidRDefault="00B634E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AB7" w:rsidRDefault="002E4AB7" w:rsidP="00806746">
      <w:pPr>
        <w:spacing w:after="0" w:line="240" w:lineRule="auto"/>
      </w:pPr>
      <w:r>
        <w:separator/>
      </w:r>
    </w:p>
  </w:footnote>
  <w:footnote w:type="continuationSeparator" w:id="0">
    <w:p w:rsidR="002E4AB7" w:rsidRDefault="002E4AB7" w:rsidP="008067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D70DF8"/>
    <w:multiLevelType w:val="hybridMultilevel"/>
    <w:tmpl w:val="F2764B4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8A5539D"/>
    <w:multiLevelType w:val="multilevel"/>
    <w:tmpl w:val="57F48D22"/>
    <w:lvl w:ilvl="0">
      <w:start w:val="1"/>
      <w:numFmt w:val="decimal"/>
      <w:lvlText w:val="%1."/>
      <w:lvlJc w:val="left"/>
      <w:pPr>
        <w:ind w:left="720" w:hanging="360"/>
      </w:pPr>
      <w:rPr>
        <w:rFonts w:hint="default"/>
      </w:rPr>
    </w:lvl>
    <w:lvl w:ilvl="1">
      <w:start w:val="3"/>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597D5E4E"/>
    <w:multiLevelType w:val="multilevel"/>
    <w:tmpl w:val="AFFC0D38"/>
    <w:lvl w:ilvl="0">
      <w:start w:val="1"/>
      <w:numFmt w:val="decimal"/>
      <w:lvlText w:val="%1."/>
      <w:lvlJc w:val="left"/>
      <w:pPr>
        <w:ind w:left="720" w:hanging="360"/>
      </w:pPr>
      <w:rPr>
        <w:rFonts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73C46BE8"/>
    <w:multiLevelType w:val="multilevel"/>
    <w:tmpl w:val="EF38C42A"/>
    <w:lvl w:ilvl="0">
      <w:start w:val="1"/>
      <w:numFmt w:val="decimal"/>
      <w:lvlText w:val="%1."/>
      <w:lvlJc w:val="left"/>
      <w:pPr>
        <w:ind w:left="72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88C"/>
    <w:rsid w:val="0001559C"/>
    <w:rsid w:val="000F501A"/>
    <w:rsid w:val="001323E5"/>
    <w:rsid w:val="00162709"/>
    <w:rsid w:val="001A5A35"/>
    <w:rsid w:val="001C30F1"/>
    <w:rsid w:val="001E24A2"/>
    <w:rsid w:val="00213DD9"/>
    <w:rsid w:val="002A3B19"/>
    <w:rsid w:val="002E4AB7"/>
    <w:rsid w:val="00377519"/>
    <w:rsid w:val="003D778F"/>
    <w:rsid w:val="00425AD7"/>
    <w:rsid w:val="00427659"/>
    <w:rsid w:val="004603C7"/>
    <w:rsid w:val="00470918"/>
    <w:rsid w:val="004E2DF9"/>
    <w:rsid w:val="004E4620"/>
    <w:rsid w:val="00526E1E"/>
    <w:rsid w:val="0053488C"/>
    <w:rsid w:val="005C581C"/>
    <w:rsid w:val="00600032"/>
    <w:rsid w:val="00602F65"/>
    <w:rsid w:val="006349AD"/>
    <w:rsid w:val="00652B65"/>
    <w:rsid w:val="00657305"/>
    <w:rsid w:val="007305AD"/>
    <w:rsid w:val="0079131F"/>
    <w:rsid w:val="007D2B92"/>
    <w:rsid w:val="007F214B"/>
    <w:rsid w:val="00806746"/>
    <w:rsid w:val="00910D16"/>
    <w:rsid w:val="00A41BBE"/>
    <w:rsid w:val="00A665E0"/>
    <w:rsid w:val="00A9305A"/>
    <w:rsid w:val="00AD32F3"/>
    <w:rsid w:val="00B449E4"/>
    <w:rsid w:val="00B634EC"/>
    <w:rsid w:val="00B770C3"/>
    <w:rsid w:val="00C433AE"/>
    <w:rsid w:val="00D92F55"/>
    <w:rsid w:val="00DC7511"/>
    <w:rsid w:val="00E475B5"/>
    <w:rsid w:val="00E9544C"/>
    <w:rsid w:val="00E95C1C"/>
    <w:rsid w:val="00EF2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67E838-FC39-46B6-8189-A16FD329B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81C"/>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2B65"/>
    <w:pPr>
      <w:ind w:left="720"/>
    </w:pPr>
  </w:style>
  <w:style w:type="paragraph" w:styleId="a4">
    <w:name w:val="Plain Text"/>
    <w:basedOn w:val="a"/>
    <w:link w:val="a5"/>
    <w:uiPriority w:val="99"/>
    <w:rsid w:val="004E2DF9"/>
    <w:pPr>
      <w:spacing w:before="100" w:beforeAutospacing="1" w:after="100" w:afterAutospacing="1" w:line="240" w:lineRule="auto"/>
      <w:ind w:firstLine="567"/>
      <w:jc w:val="both"/>
    </w:pPr>
    <w:rPr>
      <w:rFonts w:ascii="Courier New" w:eastAsia="Times New Roman" w:hAnsi="Courier New" w:cs="Courier New"/>
      <w:color w:val="333366"/>
      <w:sz w:val="20"/>
      <w:szCs w:val="20"/>
      <w:lang w:eastAsia="ru-RU"/>
    </w:rPr>
  </w:style>
  <w:style w:type="paragraph" w:styleId="a6">
    <w:name w:val="Title"/>
    <w:basedOn w:val="a"/>
    <w:next w:val="a"/>
    <w:link w:val="a7"/>
    <w:uiPriority w:val="99"/>
    <w:qFormat/>
    <w:rsid w:val="00D92F55"/>
    <w:pPr>
      <w:spacing w:before="240" w:after="60" w:line="240" w:lineRule="auto"/>
      <w:jc w:val="center"/>
      <w:outlineLvl w:val="0"/>
    </w:pPr>
    <w:rPr>
      <w:rFonts w:ascii="Cambria" w:eastAsia="Times New Roman" w:hAnsi="Cambria" w:cs="Cambria"/>
      <w:b/>
      <w:bCs/>
      <w:kern w:val="28"/>
      <w:sz w:val="32"/>
      <w:szCs w:val="32"/>
    </w:rPr>
  </w:style>
  <w:style w:type="character" w:customStyle="1" w:styleId="a5">
    <w:name w:val="Текст Знак"/>
    <w:link w:val="a4"/>
    <w:uiPriority w:val="99"/>
    <w:locked/>
    <w:rsid w:val="004E2DF9"/>
    <w:rPr>
      <w:rFonts w:ascii="Courier New" w:hAnsi="Courier New" w:cs="Courier New"/>
      <w:color w:val="333366"/>
      <w:sz w:val="20"/>
      <w:szCs w:val="20"/>
      <w:lang w:val="x-none" w:eastAsia="ru-RU"/>
    </w:rPr>
  </w:style>
  <w:style w:type="paragraph" w:styleId="2">
    <w:name w:val="Body Text Indent 2"/>
    <w:basedOn w:val="a"/>
    <w:link w:val="20"/>
    <w:uiPriority w:val="99"/>
    <w:semiHidden/>
    <w:rsid w:val="001323E5"/>
    <w:pPr>
      <w:spacing w:after="0" w:line="240" w:lineRule="auto"/>
      <w:ind w:firstLine="720"/>
      <w:jc w:val="both"/>
    </w:pPr>
    <w:rPr>
      <w:rFonts w:eastAsia="Times New Roman"/>
      <w:sz w:val="24"/>
      <w:szCs w:val="24"/>
      <w:lang w:eastAsia="ru-RU"/>
    </w:rPr>
  </w:style>
  <w:style w:type="character" w:customStyle="1" w:styleId="a7">
    <w:name w:val="Название Знак"/>
    <w:link w:val="a6"/>
    <w:uiPriority w:val="99"/>
    <w:locked/>
    <w:rsid w:val="00D92F55"/>
    <w:rPr>
      <w:rFonts w:ascii="Cambria" w:hAnsi="Cambria" w:cs="Cambria"/>
      <w:b/>
      <w:bCs/>
      <w:kern w:val="28"/>
      <w:sz w:val="32"/>
      <w:szCs w:val="32"/>
    </w:rPr>
  </w:style>
  <w:style w:type="paragraph" w:styleId="a8">
    <w:name w:val="header"/>
    <w:basedOn w:val="a"/>
    <w:link w:val="a9"/>
    <w:uiPriority w:val="99"/>
    <w:semiHidden/>
    <w:rsid w:val="00806746"/>
    <w:pPr>
      <w:tabs>
        <w:tab w:val="center" w:pos="4677"/>
        <w:tab w:val="right" w:pos="9355"/>
      </w:tabs>
      <w:spacing w:after="0" w:line="240" w:lineRule="auto"/>
    </w:pPr>
  </w:style>
  <w:style w:type="character" w:customStyle="1" w:styleId="20">
    <w:name w:val="Основной текст с отступом 2 Знак"/>
    <w:link w:val="2"/>
    <w:uiPriority w:val="99"/>
    <w:semiHidden/>
    <w:locked/>
    <w:rsid w:val="001323E5"/>
    <w:rPr>
      <w:rFonts w:ascii="Times New Roman" w:hAnsi="Times New Roman" w:cs="Times New Roman"/>
      <w:sz w:val="24"/>
      <w:szCs w:val="24"/>
      <w:lang w:val="x-none" w:eastAsia="ru-RU"/>
    </w:rPr>
  </w:style>
  <w:style w:type="paragraph" w:styleId="aa">
    <w:name w:val="footer"/>
    <w:basedOn w:val="a"/>
    <w:link w:val="ab"/>
    <w:uiPriority w:val="99"/>
    <w:rsid w:val="00806746"/>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806746"/>
  </w:style>
  <w:style w:type="character" w:customStyle="1" w:styleId="ab">
    <w:name w:val="Нижний колонтитул Знак"/>
    <w:link w:val="aa"/>
    <w:uiPriority w:val="99"/>
    <w:locked/>
    <w:rsid w:val="00806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4447</Words>
  <Characters>25348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29736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dc:description/>
  <cp:lastModifiedBy>admin</cp:lastModifiedBy>
  <cp:revision>2</cp:revision>
  <dcterms:created xsi:type="dcterms:W3CDTF">2014-03-02T07:30:00Z</dcterms:created>
  <dcterms:modified xsi:type="dcterms:W3CDTF">2014-03-02T07:30:00Z</dcterms:modified>
</cp:coreProperties>
</file>