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7C" w:rsidRPr="00B726EB" w:rsidRDefault="00B0037C" w:rsidP="00B726EB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B726EB">
        <w:rPr>
          <w:b/>
          <w:bCs/>
          <w:color w:val="000000"/>
          <w:sz w:val="28"/>
          <w:szCs w:val="28"/>
        </w:rPr>
        <w:t>Оглавление</w:t>
      </w:r>
    </w:p>
    <w:p w:rsidR="00B726EB" w:rsidRPr="00B726EB" w:rsidRDefault="00B726EB" w:rsidP="00B726E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0037C" w:rsidRPr="00B726EB" w:rsidRDefault="00FF3A52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Введение</w:t>
      </w:r>
    </w:p>
    <w:p w:rsidR="00FF3A52" w:rsidRPr="00B726EB" w:rsidRDefault="00FF3A52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1. Порядок ведения кассовых операций в РФ</w:t>
      </w:r>
    </w:p>
    <w:p w:rsidR="00FF3A52" w:rsidRPr="00B726EB" w:rsidRDefault="00FF3A52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1.1 Организация кассы на предприятии</w:t>
      </w:r>
    </w:p>
    <w:p w:rsidR="00F62E76" w:rsidRPr="00B726EB" w:rsidRDefault="00FF3A52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1.2 </w:t>
      </w:r>
      <w:r w:rsidR="00F62E76" w:rsidRPr="00B726EB">
        <w:rPr>
          <w:color w:val="000000"/>
          <w:sz w:val="28"/>
          <w:szCs w:val="28"/>
        </w:rPr>
        <w:t>Документальное оформление движения денежных средств в кассе. Синтетический и аналитический учет кассовых операций</w:t>
      </w:r>
    </w:p>
    <w:p w:rsidR="00F62E76" w:rsidRPr="00B726EB" w:rsidRDefault="00F62E76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2. Аудит</w:t>
      </w:r>
      <w:r w:rsidR="00840A31" w:rsidRPr="00B726EB">
        <w:rPr>
          <w:color w:val="000000"/>
          <w:sz w:val="28"/>
          <w:szCs w:val="28"/>
        </w:rPr>
        <w:t xml:space="preserve"> учета</w:t>
      </w:r>
      <w:r w:rsidRPr="00B726EB">
        <w:rPr>
          <w:color w:val="000000"/>
          <w:sz w:val="28"/>
          <w:szCs w:val="28"/>
        </w:rPr>
        <w:t xml:space="preserve"> кас</w:t>
      </w:r>
      <w:r w:rsidR="00840A31" w:rsidRPr="00B726EB">
        <w:rPr>
          <w:color w:val="000000"/>
          <w:sz w:val="28"/>
          <w:szCs w:val="28"/>
        </w:rPr>
        <w:t>совых операций</w:t>
      </w:r>
    </w:p>
    <w:p w:rsidR="00F62E76" w:rsidRPr="00B726EB" w:rsidRDefault="00F62E76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2.1 Основные законодательные и нормативные документы, регулирующие объект проверки. Этапы аудита кассовых операций</w:t>
      </w:r>
    </w:p>
    <w:p w:rsidR="00F62E76" w:rsidRPr="00B726EB" w:rsidRDefault="00F62E76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2.2 Типичные ошибки и нарушения кассовой дисциплины. Перечень аудиторских процедур</w:t>
      </w:r>
    </w:p>
    <w:p w:rsidR="00F62E76" w:rsidRPr="00B726EB" w:rsidRDefault="00F62E76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3. Практическое задание</w:t>
      </w:r>
    </w:p>
    <w:p w:rsidR="00F62E76" w:rsidRPr="00B726EB" w:rsidRDefault="00F62E76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Заключение</w:t>
      </w:r>
    </w:p>
    <w:p w:rsidR="00F62E76" w:rsidRPr="00B726EB" w:rsidRDefault="00F62E76" w:rsidP="00B726EB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Список использованной литературы</w:t>
      </w:r>
    </w:p>
    <w:p w:rsidR="00B0037C" w:rsidRPr="00B726EB" w:rsidRDefault="00B0037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26EB" w:rsidRPr="00B726EB" w:rsidRDefault="00B726EB" w:rsidP="00B726EB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0037C" w:rsidRPr="00B726EB">
        <w:rPr>
          <w:b/>
          <w:bCs/>
          <w:color w:val="000000"/>
          <w:sz w:val="28"/>
          <w:szCs w:val="28"/>
        </w:rPr>
        <w:t>Введение</w:t>
      </w:r>
    </w:p>
    <w:p w:rsidR="00B726EB" w:rsidRDefault="00B726EB" w:rsidP="00B726E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726EB" w:rsidRDefault="002A420A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Нет ни одной фирмы или индивидуального предпринимателя, которые смогли бы вести свою деятельность, не сталкиваясь с кассовыми операциями. Расчеты с покупателями (клиентами, заказчиками), выдача денег подотчетным лицам на хозяйственные нужны, командировочные и представительские расходы, выплата зарплаты работникам - вот далеко не полный перечень ситуаций, в которых нам придется строго соблюдать порядок ведения кассовых операций, установленный законодательно.</w:t>
      </w:r>
    </w:p>
    <w:p w:rsidR="00B726EB" w:rsidRDefault="002A420A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 xml:space="preserve">Правила проведения операций с наличными деньгами на территории Российской Федерации </w:t>
      </w:r>
      <w:r w:rsidR="0000798D" w:rsidRPr="00B726EB">
        <w:rPr>
          <w:color w:val="000000"/>
          <w:kern w:val="36"/>
          <w:sz w:val="28"/>
          <w:szCs w:val="28"/>
        </w:rPr>
        <w:t>определяются Центральным банком. Р</w:t>
      </w:r>
      <w:r w:rsidRPr="00B726EB">
        <w:rPr>
          <w:color w:val="000000"/>
          <w:kern w:val="36"/>
          <w:sz w:val="28"/>
          <w:szCs w:val="28"/>
        </w:rPr>
        <w:t>ешением Совета директоров</w:t>
      </w:r>
      <w:r w:rsidR="00B726EB">
        <w:rPr>
          <w:color w:val="000000"/>
          <w:kern w:val="36"/>
          <w:sz w:val="28"/>
          <w:szCs w:val="28"/>
        </w:rPr>
        <w:t xml:space="preserve"> </w:t>
      </w:r>
      <w:r w:rsidRPr="00B726EB">
        <w:rPr>
          <w:color w:val="000000"/>
          <w:kern w:val="36"/>
          <w:sz w:val="28"/>
          <w:szCs w:val="28"/>
        </w:rPr>
        <w:t>№ 40 от 22 сентября 1993 г.</w:t>
      </w:r>
      <w:r w:rsidR="00B726EB">
        <w:rPr>
          <w:color w:val="000000"/>
          <w:kern w:val="36"/>
          <w:sz w:val="28"/>
          <w:szCs w:val="28"/>
        </w:rPr>
        <w:t xml:space="preserve"> </w:t>
      </w:r>
      <w:r w:rsidRPr="00B726EB">
        <w:rPr>
          <w:color w:val="000000"/>
          <w:kern w:val="36"/>
          <w:sz w:val="28"/>
          <w:szCs w:val="28"/>
        </w:rPr>
        <w:t>принят документ «Порядок ведения кассовых операций в Российской Федерации».</w:t>
      </w:r>
    </w:p>
    <w:p w:rsidR="0000798D" w:rsidRP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Методика аудита денежных средств направлена на то, чтобы были достигнуты цели аудита: существование, полнота, оценка, права и обязанности, точность, представление и раскрытие. Содержание данных целей в отношении проверки учета и сохранности денежных средств сводится к следующему:</w:t>
      </w:r>
    </w:p>
    <w:p w:rsid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Существование. Аудитор в процессе проверки должен получить доказательства, что средства, отраженные в документах, на самом деле существуют в наличии.</w:t>
      </w:r>
    </w:p>
    <w:p w:rsid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Полнота. Аудитор должен быть уверен, что в бухгалтерские документы, которые поступают на проверку, включена вся необходимая информация, в ведении бухгалтерского учета не допускается ни одного пропуска (умышленные или неумышленные), в бухгалтерскую отчетность включены данные обо всех операциях, которые имели место в течение года.</w:t>
      </w:r>
    </w:p>
    <w:p w:rsid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Точность арифметических данных. Каждая цифра должна быть точно отражена и точно перенесена из одного регистра в другой.</w:t>
      </w:r>
    </w:p>
    <w:p w:rsidR="0000798D" w:rsidRP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Оценка. Все ценности должны быть правильно оценены, а все операции должны быть отражены и документах по соответствующей (надлежащей) стоимости.</w:t>
      </w:r>
    </w:p>
    <w:p w:rsidR="0000798D" w:rsidRP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Права и обязательства. Аудитор должен проверить, что предприятие имеет права на имеющиеся в его распоряжении активы, и оно отвечает по своим обязательствам.</w:t>
      </w:r>
    </w:p>
    <w:p w:rsidR="00B726EB" w:rsidRDefault="0000798D" w:rsidP="00B726EB">
      <w:pPr>
        <w:spacing w:line="360" w:lineRule="auto"/>
        <w:ind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Представление и раскрытие. Все данные бухгалтерской отчетности представлены точно и все данные раскрыты в необходимом объеме "с должной тщательностью" и с определенной степенью детализации (как требуют стандарты бухгалтерского учета).</w:t>
      </w:r>
    </w:p>
    <w:p w:rsidR="00C05FDF" w:rsidRPr="00B726EB" w:rsidRDefault="00C05FDF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Целью курсовой работы является изучение темы «Аудит</w:t>
      </w:r>
      <w:r w:rsidR="0090257B" w:rsidRPr="00B726EB">
        <w:rPr>
          <w:color w:val="000000"/>
          <w:sz w:val="28"/>
          <w:szCs w:val="28"/>
        </w:rPr>
        <w:t xml:space="preserve"> учета</w:t>
      </w:r>
      <w:r w:rsidRPr="00B726EB">
        <w:rPr>
          <w:color w:val="000000"/>
          <w:sz w:val="28"/>
          <w:szCs w:val="28"/>
        </w:rPr>
        <w:t xml:space="preserve"> кассовых операций». В ходе реализации поставленной цели следует решить основные задачи:</w:t>
      </w:r>
    </w:p>
    <w:p w:rsidR="00C05FDF" w:rsidRPr="00B726EB" w:rsidRDefault="00C05FDF" w:rsidP="00B726EB">
      <w:pPr>
        <w:numPr>
          <w:ilvl w:val="0"/>
          <w:numId w:val="14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рассмотреть порядок ведения кассовых операций в РФ;</w:t>
      </w:r>
    </w:p>
    <w:p w:rsidR="00C05FDF" w:rsidRPr="00B726EB" w:rsidRDefault="00C05FDF" w:rsidP="00B726EB">
      <w:pPr>
        <w:numPr>
          <w:ilvl w:val="0"/>
          <w:numId w:val="14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изучить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документальное оформление кассовых операций;</w:t>
      </w:r>
    </w:p>
    <w:p w:rsidR="00C05FDF" w:rsidRPr="00B726EB" w:rsidRDefault="00C05FDF" w:rsidP="00B726E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kern w:val="36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рассмотреть нормативное обеспечение аудита кассовых операций;</w:t>
      </w:r>
    </w:p>
    <w:p w:rsidR="00C05FDF" w:rsidRPr="00B726EB" w:rsidRDefault="00C05FDF" w:rsidP="00B726E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выявить источники информации для проверки;</w:t>
      </w:r>
    </w:p>
    <w:p w:rsidR="00C05FDF" w:rsidRPr="00B726EB" w:rsidRDefault="00C05FDF" w:rsidP="00B726E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определить перечень аудиторских процедур;</w:t>
      </w:r>
    </w:p>
    <w:p w:rsidR="00C05FDF" w:rsidRPr="00B726EB" w:rsidRDefault="00C05FDF" w:rsidP="00B726EB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kern w:val="36"/>
          <w:sz w:val="28"/>
          <w:szCs w:val="28"/>
        </w:rPr>
        <w:t>изучить методику проведения аудита кассовых операций.</w:t>
      </w:r>
    </w:p>
    <w:p w:rsidR="00C05FDF" w:rsidRPr="00B726EB" w:rsidRDefault="00C05FDF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037C" w:rsidRPr="00B726EB" w:rsidRDefault="00B726EB" w:rsidP="00B726EB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B0037C" w:rsidRPr="00B726EB">
        <w:rPr>
          <w:b/>
          <w:bCs/>
          <w:color w:val="000000"/>
          <w:sz w:val="28"/>
          <w:szCs w:val="28"/>
        </w:rPr>
        <w:t>1</w:t>
      </w:r>
      <w:r w:rsidR="00F62E76" w:rsidRPr="00B726EB">
        <w:rPr>
          <w:b/>
          <w:bCs/>
          <w:color w:val="000000"/>
          <w:sz w:val="28"/>
          <w:szCs w:val="28"/>
        </w:rPr>
        <w:t>.</w:t>
      </w:r>
      <w:r w:rsidR="00B0037C" w:rsidRPr="00B726EB">
        <w:rPr>
          <w:b/>
          <w:bCs/>
          <w:color w:val="000000"/>
          <w:sz w:val="28"/>
          <w:szCs w:val="28"/>
        </w:rPr>
        <w:t xml:space="preserve"> Порядок ведения кассовых операций в РФ</w:t>
      </w:r>
    </w:p>
    <w:p w:rsidR="00B726EB" w:rsidRPr="00B726EB" w:rsidRDefault="00B726EB" w:rsidP="00B726EB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B726EB" w:rsidRPr="00B726EB" w:rsidRDefault="00B0037C" w:rsidP="00B726EB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B726EB">
        <w:rPr>
          <w:b/>
          <w:bCs/>
          <w:color w:val="000000"/>
          <w:sz w:val="28"/>
          <w:szCs w:val="28"/>
        </w:rPr>
        <w:t xml:space="preserve">1.1 </w:t>
      </w:r>
      <w:r w:rsidR="00D60278" w:rsidRPr="00B726EB">
        <w:rPr>
          <w:b/>
          <w:bCs/>
          <w:color w:val="000000"/>
          <w:sz w:val="28"/>
          <w:szCs w:val="28"/>
        </w:rPr>
        <w:t>Организация кассы на предприятии</w:t>
      </w:r>
    </w:p>
    <w:p w:rsidR="00B726EB" w:rsidRDefault="00B726EB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en-US"/>
        </w:rPr>
      </w:pP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Для хранения денежных средств и выполнение расчетов ими на каждом предприятии, в организации или учреждении создается касса.</w:t>
      </w: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Касса представляет собой специально оборудованное изолированное помещение, имеющее сигнализацию и/или устройства, препятствующие проникновению туда посторонних лиц, несгораемые металлические шкафы для хранения денег и ценных бумаг. Двери в кассу во время совершения операций</w:t>
      </w:r>
      <w:r w:rsidR="003C554C" w:rsidRPr="00B726EB">
        <w:rPr>
          <w:color w:val="000000"/>
          <w:sz w:val="28"/>
          <w:szCs w:val="28"/>
        </w:rPr>
        <w:t xml:space="preserve"> (например, выдачу заработной платы, подотчетных сумм и т.д.)</w:t>
      </w:r>
      <w:r w:rsidRPr="00B726EB">
        <w:rPr>
          <w:color w:val="000000"/>
          <w:sz w:val="28"/>
          <w:szCs w:val="28"/>
        </w:rPr>
        <w:t xml:space="preserve"> должны быть заперты с внутренней стороны. Доступ в помещение кассы лицам, не имеющим отношения к ее работе, воспрещается</w:t>
      </w:r>
      <w:r w:rsidR="003F19DB" w:rsidRPr="00B726EB">
        <w:rPr>
          <w:rStyle w:val="ac"/>
          <w:color w:val="000000"/>
          <w:sz w:val="28"/>
          <w:szCs w:val="28"/>
          <w:vertAlign w:val="baseline"/>
        </w:rPr>
        <w:footnoteReference w:id="1"/>
      </w:r>
      <w:r w:rsidRPr="00B726EB">
        <w:rPr>
          <w:color w:val="000000"/>
          <w:sz w:val="28"/>
          <w:szCs w:val="28"/>
        </w:rPr>
        <w:t>.</w:t>
      </w:r>
    </w:p>
    <w:p w:rsidR="00B726EB" w:rsidRDefault="00B30F2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Кассы предприятий могут быть застрахованы в соответствии с действующим законодательством.</w:t>
      </w:r>
    </w:p>
    <w:p w:rsidR="00B726EB" w:rsidRDefault="00B0037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Все наличные деньги и ценные бумаги должны хранит</w:t>
      </w:r>
      <w:r w:rsidR="003C554C" w:rsidRPr="00B726EB">
        <w:rPr>
          <w:color w:val="000000"/>
          <w:sz w:val="28"/>
          <w:szCs w:val="28"/>
        </w:rPr>
        <w:t>ь</w:t>
      </w:r>
      <w:r w:rsidRPr="00B726EB">
        <w:rPr>
          <w:color w:val="000000"/>
          <w:sz w:val="28"/>
          <w:szCs w:val="28"/>
        </w:rPr>
        <w:t>ся, как правило, в несгораемых металлических шкафах, а в отдельных случаях</w:t>
      </w:r>
      <w:r w:rsidR="003C554C" w:rsidRPr="00B726EB">
        <w:rPr>
          <w:color w:val="000000"/>
          <w:sz w:val="28"/>
          <w:szCs w:val="28"/>
        </w:rPr>
        <w:t xml:space="preserve"> – </w:t>
      </w:r>
      <w:r w:rsidRPr="00B726EB">
        <w:rPr>
          <w:color w:val="000000"/>
          <w:sz w:val="28"/>
          <w:szCs w:val="28"/>
        </w:rPr>
        <w:t>в комбинированных, и обычных металлических шкафах, которые по окончанию работы кассы закрываются ключом и опечатываются сургучной печатью кассира. Ключи от металлических шкафов и печати хранятся у кассиров, а учтенные дубликаты ключей в опечатанных кассирами пакетах, шкатулках и др. хранят</w:t>
      </w:r>
      <w:r w:rsidR="003C554C" w:rsidRPr="00B726EB">
        <w:rPr>
          <w:color w:val="000000"/>
          <w:sz w:val="28"/>
          <w:szCs w:val="28"/>
        </w:rPr>
        <w:t xml:space="preserve">ся у руководителей предприятия и </w:t>
      </w:r>
      <w:r w:rsidRPr="00B726EB">
        <w:rPr>
          <w:color w:val="000000"/>
          <w:sz w:val="28"/>
          <w:szCs w:val="28"/>
        </w:rPr>
        <w:t>не реже одного раза в квартал к</w:t>
      </w:r>
      <w:r w:rsidR="00B30F25" w:rsidRPr="00B726EB">
        <w:rPr>
          <w:color w:val="000000"/>
          <w:sz w:val="28"/>
          <w:szCs w:val="28"/>
        </w:rPr>
        <w:t>омиссией проводится их проверка, результаты ее фиксируются в акте.</w:t>
      </w:r>
    </w:p>
    <w:p w:rsidR="00B726EB" w:rsidRDefault="00B30F2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 обнаружении утраты ключа руководитель предприятия сообщает о происшествии в органы внутренних дел и принимает меры к немедленной замене замка металлического шкафа.</w:t>
      </w:r>
    </w:p>
    <w:p w:rsidR="00B726EB" w:rsidRDefault="00B30F2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Перед открытием помещения кассы и металлических шкафов кассир обязан осмотреть сохранность замков, дверей, оконных решеток и печатей, убедиться в исправности охранной сигнализации.</w:t>
      </w:r>
    </w:p>
    <w:p w:rsidR="00B726EB" w:rsidRDefault="00B30F2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случае повреждения или снятия печати, поломки замков, дверей или решеток кассир обязан немедленно доложить об этом руководителю предприятия, который сообщает о происшествии в органы внутренних дел и принимает меры по охране кассы до прибытия их сотрудников.</w:t>
      </w:r>
    </w:p>
    <w:p w:rsidR="00B726EB" w:rsidRDefault="00B30F2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этом случае руководитель, главный бухгалтер или лица, их заменяющие, а также кассир предприятия после получения разрешения органов внутренних дел производят проверку наличия денежных средств и других ценностей, хранящихся в кассе. Эта проверка должна быть произведена до начала кассовых операций.</w:t>
      </w:r>
    </w:p>
    <w:p w:rsidR="00B726EB" w:rsidRDefault="00B30F2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 результатах проверки составляется акт в 4-х экземплярах, который подписывается всеми участвующими в проверке лицами. Первый экземпляр акта передается в органы внутренних дел, второй - отсылается в страховую компанию, третий - высылается в вышестоящую организацию (в случае ее наличия), а четвертый - остается у предприятия</w:t>
      </w:r>
      <w:r w:rsidR="003F19DB" w:rsidRPr="00B726EB">
        <w:rPr>
          <w:rStyle w:val="ac"/>
          <w:color w:val="000000"/>
          <w:sz w:val="28"/>
          <w:szCs w:val="28"/>
          <w:vertAlign w:val="baseline"/>
        </w:rPr>
        <w:footnoteReference w:id="2"/>
      </w:r>
      <w:r w:rsidRPr="00B726EB">
        <w:rPr>
          <w:color w:val="000000"/>
          <w:sz w:val="28"/>
          <w:szCs w:val="28"/>
        </w:rPr>
        <w:t>.</w:t>
      </w:r>
    </w:p>
    <w:p w:rsidR="00B726EB" w:rsidRDefault="00B0037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Кассовые операции осуществляет кассир, являющийся должностным лицом с полной материальной ответственностью за сохранность всех принятых на хранение денег и ценных бумаг и за всякий ущерб, причиненный предприятию, как в результате умышленных действий, так и в результате небрежного или недобросовестного отношения к своим обязанностям. Для этого при приеме его на работу</w:t>
      </w:r>
      <w:r w:rsidR="00986453" w:rsidRPr="00B726EB">
        <w:rPr>
          <w:color w:val="000000"/>
          <w:sz w:val="28"/>
          <w:szCs w:val="28"/>
        </w:rPr>
        <w:t xml:space="preserve"> руководитель обязан ознакомить его под расписку с порядком ведения кассовых операций и заключить </w:t>
      </w:r>
      <w:r w:rsidRPr="00B726EB">
        <w:rPr>
          <w:color w:val="000000"/>
          <w:sz w:val="28"/>
          <w:szCs w:val="28"/>
        </w:rPr>
        <w:t>договор о полной индивидуальной материальной ответственности.</w:t>
      </w: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Кассиру запрещается передоверять выполнение порученной ему работы другим лицам, хранить в кассе наличные деньги и другие ценности, не принадлежащие данному предприятию.</w:t>
      </w: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предприятиях, имеющих одного кассира, в случае необходимости временной его замены исполнение обязанностей кассира приказом руководителя возлагается на другого работника.</w:t>
      </w:r>
      <w:r w:rsidR="003343CB" w:rsidRPr="00B726EB">
        <w:rPr>
          <w:color w:val="000000"/>
          <w:sz w:val="28"/>
          <w:szCs w:val="28"/>
        </w:rPr>
        <w:t xml:space="preserve"> С этим </w:t>
      </w:r>
      <w:r w:rsidRPr="00B726EB">
        <w:rPr>
          <w:color w:val="000000"/>
          <w:sz w:val="28"/>
          <w:szCs w:val="28"/>
        </w:rPr>
        <w:t>работник</w:t>
      </w:r>
      <w:r w:rsidR="003343CB" w:rsidRPr="00B726EB">
        <w:rPr>
          <w:color w:val="000000"/>
          <w:sz w:val="28"/>
          <w:szCs w:val="28"/>
        </w:rPr>
        <w:t>ом</w:t>
      </w:r>
      <w:r w:rsidRPr="00B726EB">
        <w:rPr>
          <w:color w:val="000000"/>
          <w:sz w:val="28"/>
          <w:szCs w:val="28"/>
        </w:rPr>
        <w:t xml:space="preserve"> также заключается договор о полной материальной ответственности</w:t>
      </w:r>
      <w:r w:rsidR="0046345C" w:rsidRPr="00B726EB">
        <w:rPr>
          <w:color w:val="000000"/>
          <w:sz w:val="28"/>
          <w:szCs w:val="28"/>
        </w:rPr>
        <w:t xml:space="preserve"> и производится ознакомление с порядком ведения кассовых операций под расписку</w:t>
      </w:r>
      <w:r w:rsidRPr="00B726EB">
        <w:rPr>
          <w:color w:val="000000"/>
          <w:sz w:val="28"/>
          <w:szCs w:val="28"/>
        </w:rPr>
        <w:t>.</w:t>
      </w: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случаях внезапного оставления кассиром работы находящ</w:t>
      </w:r>
      <w:r w:rsidR="003343CB" w:rsidRPr="00B726EB">
        <w:rPr>
          <w:color w:val="000000"/>
          <w:sz w:val="28"/>
          <w:szCs w:val="28"/>
        </w:rPr>
        <w:t>и</w:t>
      </w:r>
      <w:r w:rsidRPr="00B726EB">
        <w:rPr>
          <w:color w:val="000000"/>
          <w:sz w:val="28"/>
          <w:szCs w:val="28"/>
        </w:rPr>
        <w:t>еся в кассе</w:t>
      </w:r>
      <w:r w:rsidR="003343CB" w:rsidRPr="00B726EB">
        <w:rPr>
          <w:color w:val="000000"/>
          <w:sz w:val="28"/>
          <w:szCs w:val="28"/>
        </w:rPr>
        <w:t xml:space="preserve"> денежные средства, ценные бумаги </w:t>
      </w:r>
      <w:r w:rsidRPr="00B726EB">
        <w:rPr>
          <w:color w:val="000000"/>
          <w:sz w:val="28"/>
          <w:szCs w:val="28"/>
        </w:rPr>
        <w:t>немедленно пересчитыва</w:t>
      </w:r>
      <w:r w:rsidR="003343CB" w:rsidRPr="00B726EB">
        <w:rPr>
          <w:color w:val="000000"/>
          <w:sz w:val="28"/>
          <w:szCs w:val="28"/>
        </w:rPr>
        <w:t>ю</w:t>
      </w:r>
      <w:r w:rsidRPr="00B726EB">
        <w:rPr>
          <w:color w:val="000000"/>
          <w:sz w:val="28"/>
          <w:szCs w:val="28"/>
        </w:rPr>
        <w:t>тся другим кассиром, которому все передается, в присутствии руководителя и главного бухгалтера предприятия или созданной для этих целей комиссии. Результаты пересчета и передачи оформляются актом.</w:t>
      </w: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Для выдачи заработной платы, премий и других кассовых выплат по подразделениям приказом руководителя могут назначаться специальные лица (общественные кассиры), которые под расписку получают в соответствии с потребностью деньги в кассе, а затем отчитываются перед кассиром. С такими лицами, так же как и с кассиром, заключается договор о полной материальной ответственности при возложении на него обязанностей по раздаче денег и на них распространяются все права и обязанности, установленные для кассиров.</w:t>
      </w:r>
    </w:p>
    <w:p w:rsidR="00B726EB" w:rsidRDefault="00B0037C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Бухгалтеры и другие работники, пользующиеся правом подписи кассовых документов, н</w:t>
      </w:r>
      <w:r w:rsidR="003343CB" w:rsidRPr="00B726EB">
        <w:rPr>
          <w:color w:val="000000"/>
          <w:sz w:val="28"/>
          <w:szCs w:val="28"/>
        </w:rPr>
        <w:t>е привлекаются к исполнению обя</w:t>
      </w:r>
      <w:r w:rsidRPr="00B726EB">
        <w:rPr>
          <w:color w:val="000000"/>
          <w:sz w:val="28"/>
          <w:szCs w:val="28"/>
        </w:rPr>
        <w:t>занностей кассиров (за исключением малых и других предприятий, не имеющих в штате кассира).</w:t>
      </w:r>
    </w:p>
    <w:p w:rsid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Организации могут хранить деньги в кассе лишь в пределах лимита, который им устанавливает обслуживающий банк. Все средства сверх этого лимита организация должна сдавать в банк. Правда, из этого правила есть </w:t>
      </w:r>
      <w:r w:rsidR="00C21C42" w:rsidRPr="00B726EB">
        <w:rPr>
          <w:color w:val="000000"/>
          <w:sz w:val="28"/>
          <w:szCs w:val="28"/>
        </w:rPr>
        <w:t>одно исключение</w:t>
      </w:r>
      <w:r w:rsidRPr="00B726EB">
        <w:rPr>
          <w:color w:val="000000"/>
          <w:sz w:val="28"/>
          <w:szCs w:val="28"/>
        </w:rPr>
        <w:t>. Сверх лимита деньги в кассе разрешено хранить для выдачи зарплаты, выплат социального характера и стипендий. Правда, не свыше трех рабочих дней (для предприятий, расположенных в районах Крайнего Севера и приравненных к ним местностях, - до пяти дней), включая день получения денег в банке</w:t>
      </w:r>
      <w:r w:rsidR="00FD6921" w:rsidRPr="00B726EB">
        <w:rPr>
          <w:color w:val="000000"/>
          <w:sz w:val="28"/>
          <w:szCs w:val="28"/>
        </w:rPr>
        <w:t xml:space="preserve"> (п. 2.6. Положения N 14-П, п. 9 Порядка ведения кассовых операций утв. ЦБ 22 сентября 1993 г. N 40). Организации не имеют права накапливать в кассе наличность сверх лимита в счет будущих расходов, в том числе и на оплату труда (п. 7 Порядка ведения кассовых операций).</w:t>
      </w:r>
      <w:r w:rsidR="00C21C42" w:rsidRPr="00B726EB">
        <w:rPr>
          <w:color w:val="000000"/>
          <w:sz w:val="28"/>
          <w:szCs w:val="28"/>
        </w:rPr>
        <w:t xml:space="preserve"> Организации должны соблюдать не только лимит кассы, но и предельный расчет наличными с другими фирмами или индивидуальными предпринимателями. С 22 июля 2007 г. Центральный банк установил новый предел расчетов наличными, который составляет 100 000 рублей (Указание ЦБ от 20 июня 2007 г</w:t>
      </w:r>
      <w:r w:rsidR="00B9056B" w:rsidRPr="00B726EB">
        <w:rPr>
          <w:color w:val="000000"/>
          <w:sz w:val="28"/>
          <w:szCs w:val="28"/>
        </w:rPr>
        <w:t>. N 1843-У), до окончания сделки, т.е.</w:t>
      </w:r>
      <w:r w:rsidR="00B726EB">
        <w:rPr>
          <w:color w:val="000000"/>
          <w:sz w:val="28"/>
          <w:szCs w:val="28"/>
        </w:rPr>
        <w:t xml:space="preserve"> </w:t>
      </w:r>
      <w:r w:rsidR="00C21C42" w:rsidRPr="00B726EB">
        <w:rPr>
          <w:color w:val="000000"/>
          <w:sz w:val="28"/>
          <w:szCs w:val="28"/>
        </w:rPr>
        <w:t xml:space="preserve">если сегодня </w:t>
      </w:r>
      <w:r w:rsidR="00B9056B" w:rsidRPr="00B726EB">
        <w:rPr>
          <w:color w:val="000000"/>
          <w:sz w:val="28"/>
          <w:szCs w:val="28"/>
        </w:rPr>
        <w:t xml:space="preserve">организация </w:t>
      </w:r>
      <w:r w:rsidR="00C21C42" w:rsidRPr="00B726EB">
        <w:rPr>
          <w:color w:val="000000"/>
          <w:sz w:val="28"/>
          <w:szCs w:val="28"/>
        </w:rPr>
        <w:t>рассчиталась с партнером 40 000 рублями, то завтра она может доплатить еще 60 000 рублей по тому же договору</w:t>
      </w:r>
      <w:r w:rsidR="003F19DB" w:rsidRPr="00B726EB">
        <w:rPr>
          <w:rStyle w:val="ac"/>
          <w:color w:val="000000"/>
          <w:sz w:val="28"/>
          <w:szCs w:val="28"/>
          <w:vertAlign w:val="baseline"/>
        </w:rPr>
        <w:footnoteReference w:id="3"/>
      </w:r>
      <w:r w:rsidR="00C21C42" w:rsidRPr="00B726EB">
        <w:rPr>
          <w:color w:val="000000"/>
          <w:sz w:val="28"/>
          <w:szCs w:val="28"/>
        </w:rPr>
        <w:t>.</w:t>
      </w:r>
    </w:p>
    <w:p w:rsid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Чтобы установить лимит остатка наличных денег в кассе, организация ежегодно должна подавать в банк специальный </w:t>
      </w:r>
      <w:r w:rsidR="00886530" w:rsidRPr="00B726EB">
        <w:rPr>
          <w:color w:val="000000"/>
          <w:sz w:val="28"/>
          <w:szCs w:val="28"/>
        </w:rPr>
        <w:t xml:space="preserve">бланк "Расчет на установление предприятию лимита остатка кассы и оформление разрешения на расходование наличных денег из выручки, поступающей в его кассу" (форма №0408020) и </w:t>
      </w:r>
      <w:r w:rsidRPr="00B726EB">
        <w:rPr>
          <w:color w:val="000000"/>
          <w:sz w:val="28"/>
          <w:szCs w:val="28"/>
        </w:rPr>
        <w:t xml:space="preserve">оформляется в двух экземплярах. </w:t>
      </w:r>
      <w:r w:rsidR="00886530" w:rsidRPr="00B726EB">
        <w:rPr>
          <w:color w:val="000000"/>
          <w:sz w:val="28"/>
          <w:szCs w:val="28"/>
        </w:rPr>
        <w:t>Устанавливая лимит, банк на обоих экземплярах расчета делает запись о величине лимита, указывает цели, на которые организация может расходовать наличную выручку, и заверяет расчет подписью руководителя и своей печатью. Возвращаемый организации второй экземпляр расчета служит подтверждением установленного лимита остатка кассы.</w:t>
      </w:r>
    </w:p>
    <w:p w:rsid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Лимит остатка денег в кассе определяется исходя из объемов налично-денежного оборота организации с учетом особенностей режима ее деятельности, порядка и сроков сдачи наличных денежных средств в банк, обеспечения сохранности и сокращения встречных перевозок ценностей.</w:t>
      </w:r>
    </w:p>
    <w:p w:rsidR="00503381" w:rsidRP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 этом лимит остатка денег в кассе может устанавливаться:</w:t>
      </w:r>
    </w:p>
    <w:p w:rsidR="00503381" w:rsidRP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в размерах, необходимых для обеспечения нормальной работы организации с утра следующего дня;</w:t>
      </w:r>
    </w:p>
    <w:p w:rsidR="00503381" w:rsidRP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в пределах среднедневной выручки наличными деньгами;</w:t>
      </w:r>
    </w:p>
    <w:p w:rsidR="00503381" w:rsidRP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в зависимости от установленных сроков сдачи и суммы денежной выручки;</w:t>
      </w:r>
    </w:p>
    <w:p w:rsidR="00B726EB" w:rsidRDefault="005033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в пределах среднедневного расхода наличных денег (кроме расходов на заработную плату, выплат социального характера и стипендий).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представительствам, филиалам и другим обособленным подразделениям предприятия, расположенным вне места его нахождения, составляющим отдельный баланс и имеющим счета в банках, лимит остатка наличных денег в кассе устанавливается обслуживающими банками по месту открытия соответствующих счетов структурных подразделений.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Если же у предприятия есть нескольких счетов в различных банках, то, чтобы установить лимит наличных денег в кассе, оно может обратиться в любой из них. После того как банк установит лимит, предприятие должно направить уведомления об этом лимите во все банки, где у него открыты счета.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 необходимости лимит может быть изменен в течение года по обоснованной просьбе организации, а также в соответствии с договором банковского счета.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Пока лимит кассы не установлен, он считается равным нулю, и получается, что организация обязана сдавать в банк все наличные деньги.</w:t>
      </w:r>
    </w:p>
    <w:p w:rsidR="00B726EB" w:rsidRDefault="00A47372" w:rsidP="00B726E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Если организация хранит в кассе деньги сверхустановленного лимита, за это ее могут оштрафовать по ст. 15.1 Кодекса РФ об административных правонарушениях. </w:t>
      </w:r>
      <w:r w:rsidR="00BE2232" w:rsidRPr="00B726EB">
        <w:rPr>
          <w:color w:val="000000"/>
          <w:sz w:val="28"/>
          <w:szCs w:val="28"/>
        </w:rPr>
        <w:t>Так, должностных лиц организации могут оштрафовать на 40 – 50 МРОТ (4000 – 5000руб.), а саму организацию – на 400 – 500 МРОТ (40000 – 50000руб.).</w:t>
      </w:r>
    </w:p>
    <w:p w:rsidR="00B726EB" w:rsidRDefault="00FD692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Согласно Порядку ведения кассовых операций контроль за ними ведут банки (п. 41 Порядка). Однако его сотрудники не могут составлять протоколы о нарушениях - таким правом располагают только органы милиции и налоговики (п. 1, 2 ст. 28.3 КоАП). Они же должны рассматривать материалы проверки и выносить постановление о штрафах (ст.ст. 23.5, 23.3 КоАП). Следует отметить, что сотрудники милиции тоже имеют право прийти в компанию с проверкой. Но проверять они могут только то, что входит в сферу их компетентности: "техническую укрепленность касс и кассовых пунктов, обеспечение условий сохранности денег и ценностей" (п. 42 Порядка).</w:t>
      </w:r>
    </w:p>
    <w:p w:rsidR="00B726EB" w:rsidRDefault="00D60278" w:rsidP="00B726EB">
      <w:pPr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Наличные деньги, полученные предприятиями в банках, расходуются на цели, указанные в чеке – выплата заработной платы, выдача под авансовый отчет, на командировочные расходы и т.д.</w:t>
      </w:r>
      <w:r w:rsidR="00992477" w:rsidRPr="00B726EB">
        <w:rPr>
          <w:color w:val="000000"/>
          <w:sz w:val="28"/>
          <w:szCs w:val="28"/>
        </w:rPr>
        <w:t>, которые выдаются из кассы предприятия.</w:t>
      </w:r>
    </w:p>
    <w:p w:rsidR="00B726EB" w:rsidRDefault="00D6027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Выдача наличных денег под отчет на расходы, связанные со служебными командировками, производится в пределах сумм, причитающихся командированным лицам на эти цели.</w:t>
      </w:r>
    </w:p>
    <w:p w:rsidR="00B726EB" w:rsidRDefault="00D6027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Лица, получившие наличные деньги под отчет, обязаны не позднее 3 рабочих дней по истечении срока, на который они выданы, или со дня возвращения их из командировки, предъявить в бухгалтерию предприятия отчет об израсходованных суммах и произвести окончательный расчет по ним.</w:t>
      </w:r>
    </w:p>
    <w:p w:rsidR="00B726EB" w:rsidRDefault="00D6027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Кассовые операции оформляются типовыми межведомственными формами первичной учетной документации для предприятий и организаций,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Федерации.</w:t>
      </w:r>
    </w:p>
    <w:p w:rsidR="00A47372" w:rsidRP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Порядок и сроки проведения инвентаризации денег в кассе определяет руководитель организации. Но в некоторых случаях инвентаризация необходима по закону. Напомним случаи обязательной инвентаризации денег в кассе:</w:t>
      </w:r>
    </w:p>
    <w:p w:rsidR="00A47372" w:rsidRP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перед составлением годовой бухгалтерской отчетности;</w:t>
      </w:r>
    </w:p>
    <w:p w:rsidR="00A47372" w:rsidRP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при смене главного бухгалтера или кассира;</w:t>
      </w:r>
    </w:p>
    <w:p w:rsidR="00A47372" w:rsidRP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если были выявлены факты хищения наличных денег;</w:t>
      </w:r>
    </w:p>
    <w:p w:rsidR="00A47372" w:rsidRP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если наличные деньги были частично или полностью уничтожены из-за стихийного бедствия, пожара, других чрезвычайных ситуаций;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перед составлением ликвидационного баланса.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Инвентаризацию проводит специальная комиссия, назначенная приказом руководителя.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По результатам инвентаризации составляют акт инвентаризации наличных денежных средств (форма </w:t>
      </w:r>
      <w:r w:rsidR="00D60278" w:rsidRPr="00B726EB">
        <w:rPr>
          <w:color w:val="000000"/>
          <w:sz w:val="28"/>
          <w:szCs w:val="28"/>
        </w:rPr>
        <w:t>№ ИНВ-15), который</w:t>
      </w:r>
      <w:r w:rsidRPr="00B726EB">
        <w:rPr>
          <w:color w:val="000000"/>
          <w:sz w:val="28"/>
          <w:szCs w:val="28"/>
        </w:rPr>
        <w:t xml:space="preserve"> оформляется в двух экземплярах: один экземпляр акта передается в бухгалтерию организации, а второй остается у материально-ответственного лица.</w:t>
      </w:r>
    </w:p>
    <w:p w:rsidR="00B726EB" w:rsidRDefault="00A4737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 смене материально-ответственных лиц акт составляется в трех экземплярах: один экземпляр передается материально-ответственному лицу, сдавшему ценности, второй</w:t>
      </w:r>
      <w:r w:rsidR="00D60278" w:rsidRPr="00B726EB">
        <w:rPr>
          <w:color w:val="000000"/>
          <w:sz w:val="28"/>
          <w:szCs w:val="28"/>
        </w:rPr>
        <w:t xml:space="preserve"> – </w:t>
      </w:r>
      <w:r w:rsidRPr="00B726EB">
        <w:rPr>
          <w:color w:val="000000"/>
          <w:sz w:val="28"/>
          <w:szCs w:val="28"/>
        </w:rPr>
        <w:t xml:space="preserve">материально-ответственному лицу, принявшему ценности, а третий </w:t>
      </w:r>
      <w:r w:rsidR="00D60278" w:rsidRPr="00B726EB">
        <w:rPr>
          <w:color w:val="000000"/>
          <w:sz w:val="28"/>
          <w:szCs w:val="28"/>
        </w:rPr>
        <w:t xml:space="preserve">– </w:t>
      </w:r>
      <w:r w:rsidRPr="00B726EB">
        <w:rPr>
          <w:color w:val="000000"/>
          <w:sz w:val="28"/>
          <w:szCs w:val="28"/>
        </w:rPr>
        <w:t>в бухгалтерию.</w:t>
      </w:r>
    </w:p>
    <w:p w:rsidR="00886530" w:rsidRPr="00B726EB" w:rsidRDefault="00886530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26EB" w:rsidRPr="001D5BCD" w:rsidRDefault="003B086A" w:rsidP="001D5BC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D5BCD">
        <w:rPr>
          <w:b/>
          <w:bCs/>
          <w:color w:val="000000"/>
          <w:sz w:val="28"/>
          <w:szCs w:val="28"/>
        </w:rPr>
        <w:t xml:space="preserve">1.2 </w:t>
      </w:r>
      <w:r w:rsidR="00992477" w:rsidRPr="001D5BCD">
        <w:rPr>
          <w:b/>
          <w:bCs/>
          <w:color w:val="000000"/>
          <w:sz w:val="28"/>
          <w:szCs w:val="28"/>
        </w:rPr>
        <w:t>Документальное оформление движения денежных средств в кассе</w:t>
      </w:r>
      <w:r w:rsidR="00B33FC8" w:rsidRPr="001D5BCD">
        <w:rPr>
          <w:b/>
          <w:bCs/>
          <w:color w:val="000000"/>
          <w:sz w:val="28"/>
          <w:szCs w:val="28"/>
        </w:rPr>
        <w:t>. Синтетический и аналитический учет кассовых операций</w:t>
      </w:r>
    </w:p>
    <w:p w:rsidR="001D5BCD" w:rsidRPr="001D5BCD" w:rsidRDefault="001D5BCD" w:rsidP="001D5BC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большинстве случаев деньги в кассу поступают с расчетного счета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через кассира, который получает их по денежным чекам. Они, как правило, сброшюрованы в чековые книжки.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Чековые книжки предприятия получают в отделении банка по заявлению и хранят их в кассе вместе с наличными деньгами. Для получения денег в банке заполненные чеки подписываются руководителем предприятия и главным бухгалтером и скрепляются печатью. Никакие исправления в чеках не допускаются.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оборотной стороне чеков указывается, на какие цели получаются деньги, например: на выдачу зарплаты, командировочные расходы, хозяйственно-операционные расходы и т. п.</w:t>
      </w:r>
      <w:r w:rsidR="00F50DB1" w:rsidRPr="00B726EB">
        <w:rPr>
          <w:color w:val="000000"/>
          <w:sz w:val="28"/>
          <w:szCs w:val="28"/>
        </w:rPr>
        <w:t>, а также № и дата приходного кассового чека.</w:t>
      </w:r>
      <w:r w:rsidRPr="00B726EB">
        <w:rPr>
          <w:color w:val="000000"/>
          <w:sz w:val="28"/>
          <w:szCs w:val="28"/>
        </w:rPr>
        <w:t xml:space="preserve"> Предприятия имеют право расходовать деньги только на те надобности, на которые они получены.</w:t>
      </w:r>
    </w:p>
    <w:p w:rsidR="00F50DB1" w:rsidRPr="00B726EB" w:rsidRDefault="00F50DB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Унифицированные формы первичной учетной документации по учету кассовых операций, предназначенные для юридических лиц всех форм собственности (кроме кредитных организаций, осуществляющих кассовое обслуживание физических и юридических лиц), утвержденные постановлением Госкомстата Российской Федерации от 18.08.1998 N 88 "Об утверждении унифицированных форм первичной учетной документации по учету кассовых операций" включают в себя</w:t>
      </w:r>
      <w:r w:rsidR="003F19DB" w:rsidRPr="00B726EB">
        <w:rPr>
          <w:rStyle w:val="ac"/>
          <w:color w:val="000000"/>
          <w:sz w:val="28"/>
          <w:szCs w:val="28"/>
          <w:vertAlign w:val="baseline"/>
        </w:rPr>
        <w:footnoteReference w:id="4"/>
      </w:r>
      <w:r w:rsidRPr="00B726EB">
        <w:rPr>
          <w:color w:val="000000"/>
          <w:sz w:val="28"/>
          <w:szCs w:val="28"/>
        </w:rPr>
        <w:t>:</w:t>
      </w:r>
    </w:p>
    <w:p w:rsidR="00F50DB1" w:rsidRPr="00B726EB" w:rsidRDefault="00F50DB1" w:rsidP="00B726EB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Приходный кассовый ордер</w:t>
      </w:r>
      <w:r w:rsidR="00442652" w:rsidRPr="00B726EB">
        <w:rPr>
          <w:color w:val="000000"/>
          <w:sz w:val="28"/>
          <w:szCs w:val="28"/>
        </w:rPr>
        <w:t xml:space="preserve"> (форма № КО-1)</w:t>
      </w:r>
      <w:r w:rsidR="0041750F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применяется для оформления поступления наличных денег в кассу организации как в условиях методов ручной обработки данных, так и при обработке информации с применением средств вычислительной техники, </w:t>
      </w:r>
      <w:r w:rsidR="00663A45" w:rsidRPr="00B726EB">
        <w:rPr>
          <w:color w:val="000000"/>
          <w:sz w:val="28"/>
          <w:szCs w:val="28"/>
        </w:rPr>
        <w:t xml:space="preserve">с отрывной квитанцией, которая выдается лицу, внесшему деньги, в подтверждение о приеме денег в кассу. В случае необходимости она заверяется печатью (штампом кассира или оттиском кассового аппарата). </w:t>
      </w:r>
      <w:r w:rsidRPr="00B726EB">
        <w:rPr>
          <w:color w:val="000000"/>
          <w:sz w:val="28"/>
          <w:szCs w:val="28"/>
        </w:rPr>
        <w:t>В приходном кассовом ордере и квитанции к нему указывается:</w:t>
      </w:r>
    </w:p>
    <w:p w:rsidR="00F50DB1" w:rsidRPr="00B726EB" w:rsidRDefault="00F50DB1" w:rsidP="00B726EB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строке "Основание" - содержание хозяйственной операции;</w:t>
      </w:r>
    </w:p>
    <w:p w:rsidR="00F50DB1" w:rsidRPr="00B726EB" w:rsidRDefault="00F50DB1" w:rsidP="00B726EB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строке "В том числе" - сумма НДС (записывается цифрами, а в случае если продукция, работы, услуги не облагаются налогом, делается запись "без налога (НДС)");</w:t>
      </w:r>
    </w:p>
    <w:p w:rsidR="00F50DB1" w:rsidRPr="00B726EB" w:rsidRDefault="00F50DB1" w:rsidP="00B726EB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строке "Приложение" - перечисляются прилагаемые первичные и другие документы с указанием их номеров и дат составления;</w:t>
      </w:r>
    </w:p>
    <w:p w:rsidR="00B726EB" w:rsidRDefault="00F50DB1" w:rsidP="00B726EB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графе "Кредит, код структурного подразделения" указывается код структурного подразделения, на которое приходуются денежные средства.</w:t>
      </w:r>
    </w:p>
    <w:p w:rsidR="00663A45" w:rsidRP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Денежные расчеты с населением при осуществлении торговых операций и оказании услуг все предприятия </w:t>
      </w:r>
      <w:r w:rsidR="00F50DB1" w:rsidRPr="00B726EB">
        <w:rPr>
          <w:color w:val="000000"/>
          <w:sz w:val="28"/>
          <w:szCs w:val="28"/>
        </w:rPr>
        <w:t>обяза</w:t>
      </w:r>
      <w:r w:rsidRPr="00B726EB">
        <w:rPr>
          <w:color w:val="000000"/>
          <w:sz w:val="28"/>
          <w:szCs w:val="28"/>
        </w:rPr>
        <w:t>ны проводить с применением контрольно-кассовых машин (ККМ). Контрольно-кассовые машины подлежат регистрации в налоговых органах по месту нахождения предприятия.</w:t>
      </w:r>
    </w:p>
    <w:p w:rsidR="00B726EB" w:rsidRDefault="00F50DB1" w:rsidP="00B726EB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Расходный кассовый ордер (форма </w:t>
      </w:r>
      <w:r w:rsidR="00333909" w:rsidRPr="00B726EB">
        <w:rPr>
          <w:color w:val="000000"/>
          <w:sz w:val="28"/>
          <w:szCs w:val="28"/>
        </w:rPr>
        <w:t>№</w:t>
      </w:r>
      <w:r w:rsidRPr="00B726EB">
        <w:rPr>
          <w:color w:val="000000"/>
          <w:sz w:val="28"/>
          <w:szCs w:val="28"/>
        </w:rPr>
        <w:t xml:space="preserve"> КО-2) используется для выдачи наличных денег из кассы организации</w:t>
      </w:r>
      <w:r w:rsidR="0041750F" w:rsidRPr="00B726EB">
        <w:rPr>
          <w:color w:val="000000"/>
          <w:sz w:val="28"/>
          <w:szCs w:val="28"/>
        </w:rPr>
        <w:t xml:space="preserve">. </w:t>
      </w:r>
      <w:r w:rsidR="00663A45" w:rsidRPr="00B726EB">
        <w:rPr>
          <w:color w:val="000000"/>
          <w:sz w:val="28"/>
          <w:szCs w:val="28"/>
        </w:rPr>
        <w:t>Расход денег из кассы чаще всего связан с выплатой заработной платы и премий рабочим и служащим, производством расходов по командировкам, почтово-телеграфных и других хозяйственных расходов и т. д.</w:t>
      </w:r>
    </w:p>
    <w:p w:rsidR="00B726EB" w:rsidRDefault="004426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расходном кассовом ордере по строке "Основание" указывается содержание хозяйственной операции, а по строке "Приложение" перечисляются прилагаемые первичные и другие документы с указанием их номеров и дат составления.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При выдаче денег кассир требует у получателя предъявление документа, удостоверяющего его личность, записывает наименование и номер </w:t>
      </w:r>
      <w:r w:rsidR="00442652" w:rsidRPr="00B726EB">
        <w:rPr>
          <w:color w:val="000000"/>
          <w:sz w:val="28"/>
          <w:szCs w:val="28"/>
        </w:rPr>
        <w:t>документа, кем и когда он выдан.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Деньги кассир имеет право выдавать только лицу, указанному в расходном кассовом ордере или заменяющем его документе. При выдаче денег через других лиц по доверенности, оформленной в установленном порядке</w:t>
      </w:r>
      <w:r w:rsidR="005A33C5" w:rsidRPr="00B726EB">
        <w:rPr>
          <w:color w:val="000000"/>
          <w:sz w:val="28"/>
          <w:szCs w:val="28"/>
        </w:rPr>
        <w:t xml:space="preserve"> (Доверенность от имени юридического лица должна быть подписана руководителем (иным уполномоченным лицом) организации и скреплена печатью. Срок доверенности не может превышать трех лет. Если срок в доверенности не указан, она действует в течение года со дня ее выписки. Доверенность, в которой не указан срок выписки, недействительна.)</w:t>
      </w:r>
      <w:r w:rsidRPr="00B726EB">
        <w:rPr>
          <w:color w:val="000000"/>
          <w:sz w:val="28"/>
          <w:szCs w:val="28"/>
        </w:rPr>
        <w:t>, в ордере после фамилии, имени и отчества того, кто должен получать, указывается фамилия, имя и отчество лица, которому доверено получение денег. В ведомостях перед распиской в получении денег кассир делает надпись: «По доверенности». Сама доверенность прилагается к расходному документу.</w:t>
      </w:r>
    </w:p>
    <w:p w:rsid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Прием и выдача наличных денег кассами предприятий может производиться и по другим надлежаще оформленным документам (товарно-транспортным накладным на отпущенные за наличный расчет товарно-материальные ценности, счетам за оказанные услуги, платежным ведомостям и др.). В этих случаях на таких документах накладывается штамп с реквизитами кассового ордера. Когда на прилагаемых к расходным кассовым ордерам документах (заявлениях, счетах и т. п.) имеется разрешительная надпись руководителя предприятия, его подпись на расходных ордерах не обязательна.</w:t>
      </w:r>
    </w:p>
    <w:p w:rsid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Оплата труда, выплата пособий по социальному страхованию и стипендий производится кассиром по платежным (расчетно-платежным) ведомостям без составления расходного кассового ордера на каждого получателя. Эти ведомости оформляют при выдаче зарплаты сотрудникам организации. При этом организация решает самостоятельно, какие формы ведомости использовать: расчетно-платежную; расчетную; платежную.</w:t>
      </w:r>
    </w:p>
    <w:p w:rsidR="00DB4009" w:rsidRP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Постановлением Госкомстата РФ от 05.01.2004 N 1 "Об утверждении унифицированных форм первичной учетной документации по учету труда и его оплате" утверждены типовые формы:</w:t>
      </w:r>
    </w:p>
    <w:p w:rsidR="00DB4009" w:rsidRPr="00B726EB" w:rsidRDefault="00DB4009" w:rsidP="00B726E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для расчетно-платежной ведомости форма N Т-49;</w:t>
      </w:r>
    </w:p>
    <w:p w:rsidR="00DB4009" w:rsidRPr="00B726EB" w:rsidRDefault="00DB4009" w:rsidP="00B726E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для расчетной ведомости форма N Т-51;</w:t>
      </w:r>
    </w:p>
    <w:p w:rsidR="00B726EB" w:rsidRDefault="00DB4009" w:rsidP="00B726EB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для платежной ведомости форма N Т-53.</w:t>
      </w:r>
    </w:p>
    <w:p w:rsid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титульном (заглавном) листе платежной (расчетно-платежной) ведомости делается разрешительная надпись о выдаче денег за подписями руководителя и главного бухгалтера предприятия или лиц на это уполномоченных.</w:t>
      </w:r>
    </w:p>
    <w:p w:rsid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истечении установленного в организации срока для выдачи заработной платы и прочих выплат кассир обязан в конце платежной ведомости указать итоговые выплаченные и депонированные (подлежащие выплате, но не выплаченные, а принятые на хранение до востребования) суммы, произвести сверку с общим итогом, подписать ведомость и записать в кассовую книгу фактически выплаченную сумму. Ведомость должна быть подписана кассиром, главным бухгалтером и руководителем организации. На общую сумму, которая будет выплачена по ведомости, оформляется расходный кассовый ордер. Номер расходного кассового ордера и дата составления указываются в ведомости. На депонированные суммы, сдаваемые в банк, составляют один общий расходный кассовый ордер.</w:t>
      </w:r>
      <w:r w:rsidR="00094F7F" w:rsidRPr="00B726EB">
        <w:rPr>
          <w:color w:val="000000"/>
          <w:sz w:val="28"/>
          <w:szCs w:val="28"/>
        </w:rPr>
        <w:t xml:space="preserve"> При сдаче денег на расчетный счет составляется заявление на взнос наличными. Для подтверждения приема банк выдаст квитанцию, которая прикладывается к расходному кассовому ордеру.</w:t>
      </w:r>
    </w:p>
    <w:p w:rsid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аналогичном порядке могут оформляться и разовые выдачи денег на оплату труда (при уходе в отпуск, болезни и др.), а также выдача депонированных сумм и денег под отчет на расходы, связанные со служебными командировками, нескольким лицам.</w:t>
      </w:r>
    </w:p>
    <w:p w:rsidR="00B726EB" w:rsidRDefault="00DB400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Разовые выдачи денег на оплату труда отдельным лицам производятся, как правило, по расходным кассовым ордерам.</w:t>
      </w:r>
    </w:p>
    <w:p w:rsidR="00B726EB" w:rsidRDefault="00504C2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Платежные ведомости регистрируются в специальном журнале (форма N Т-53а). Ведомости на выдачу зарплаты хранятся в организации в течение 75 лет. Журнал заводится на один календарный год и хранится в организации 5 лет.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Все приходные и расходные кассовые документы должны быть заполнены ответственными за это лицами четко и ясно чернилами, шариковой ручкой или на машинке (пишущей, вычислительной). Никаких подчисток, помарок или исправлений, даже и оговоренных, в этих документах не допускается.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Выдавать приходные и расходные</w:t>
      </w:r>
      <w:r w:rsidR="00333909" w:rsidRPr="00B726EB">
        <w:rPr>
          <w:color w:val="000000"/>
          <w:sz w:val="28"/>
          <w:szCs w:val="28"/>
        </w:rPr>
        <w:t xml:space="preserve"> документы на руки лицам, внося</w:t>
      </w:r>
      <w:r w:rsidRPr="00B726EB">
        <w:rPr>
          <w:color w:val="000000"/>
          <w:sz w:val="28"/>
          <w:szCs w:val="28"/>
        </w:rPr>
        <w:t>щим или получающим деньги, не разрешается. Прием и выдача денег по кассовым ордерам может производиться только в день их составления.</w:t>
      </w:r>
    </w:p>
    <w:p w:rsidR="00663A45" w:rsidRP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Приходные и расходные кассовые ордера или заменяющие их документы сразу после их исполнения подписываются кассиром, а приложенные к ним документы погашаются штампом или надписью «Оплачено» с указанием числа, месяца, года.</w:t>
      </w:r>
    </w:p>
    <w:p w:rsidR="00663A45" w:rsidRPr="00B726EB" w:rsidRDefault="00333909" w:rsidP="00B726EB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Журнал регистрации приходных и расходных кассовых документов (форма № КО-3). </w:t>
      </w:r>
      <w:r w:rsidR="00663A45" w:rsidRPr="00B726EB">
        <w:rPr>
          <w:color w:val="000000"/>
          <w:sz w:val="28"/>
          <w:szCs w:val="28"/>
        </w:rPr>
        <w:t>До передачи в кассу кассовые ордера и заменяющие их документы регистрируются бухгалтером в журнале регистрации приходных и расходных кассовых документов (каждому присваивается соответствующий номер). Расходные кассовые ордера, оформленные на платежных (расчетно-платежных) ведомостях на выплату заработной платы и других приравненных к ней платежей, регистрируются после их исполнения.</w:t>
      </w:r>
    </w:p>
    <w:p w:rsidR="00B726EB" w:rsidRDefault="00333909" w:rsidP="00B726EB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Кассовая книга (форма № КО-4). </w:t>
      </w:r>
      <w:r w:rsidR="00663A45" w:rsidRPr="00B726EB">
        <w:rPr>
          <w:color w:val="000000"/>
          <w:sz w:val="28"/>
          <w:szCs w:val="28"/>
        </w:rPr>
        <w:t>Сразу же после получения или выдачи денег данные приходных и расходных кассовых документов записываются кассиром в кассовую книгу, которая должна быть пронумерована, прошнурована, опечатана сургучной печатью, а количество листов заверено подписями руководителя предприятия и главного бухгалтера. Кассовая книга является регистром аналитического учета к счету 50 «Касса».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предприятии должна быть только одна книга, и записи в ней ведутся кассиром в двух экземплярах через копировальную бумагу чернилами или шариковой ручкой.</w:t>
      </w:r>
      <w:r w:rsidR="00623EDD" w:rsidRPr="00B726EB">
        <w:rPr>
          <w:color w:val="000000"/>
          <w:sz w:val="28"/>
          <w:szCs w:val="28"/>
        </w:rPr>
        <w:t xml:space="preserve"> Каждый лист кассовой книги состоит из двух равных частей: одна из них (с горизонтальной линовкой) заполняется кассиром как первый экземпляр, вторая (без горизонтальных линеек) заполняется кассиром как второй экземпляр</w:t>
      </w:r>
      <w:r w:rsidR="00E71F38" w:rsidRPr="00B726EB">
        <w:rPr>
          <w:color w:val="000000"/>
          <w:sz w:val="28"/>
          <w:szCs w:val="28"/>
        </w:rPr>
        <w:t>.</w:t>
      </w:r>
      <w:r w:rsidR="00623EDD" w:rsidRPr="00B726EB">
        <w:rPr>
          <w:color w:val="000000"/>
          <w:sz w:val="28"/>
          <w:szCs w:val="28"/>
        </w:rPr>
        <w:t xml:space="preserve"> Первые и вторые экземпляры листов нумеруются одинаковыми номерами. Первые экземпляры листов остаются в кассовой книге. Вторые экземпляры листов должны быть отрывными, они служат отчетом кассира и до конца операций за день не отрываются.</w:t>
      </w:r>
    </w:p>
    <w:p w:rsidR="00B726EB" w:rsidRDefault="00623ED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Записи кассовых операций начинаются на лицевой стороне неотрывной части листа после строки "Остаток на начало дня".</w:t>
      </w:r>
    </w:p>
    <w:p w:rsidR="00B726EB" w:rsidRDefault="00663A45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Ежедневно в конце рабочего дня кассир подсчитывает итоги операций за день, выводит остаток денег на следующее число и передает в бухгалтерию отчет вместе с приложенными к нему документами под расписку на первом экземпляре кассовой книги.</w:t>
      </w:r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предприятиях при условии обеспечения полной сохранности кассовых документов кассовая книга может вестись автоматизированным способом, при котором ее листы формируются в виде машинограммы "Вкладной лист кассовой книги". Одновременно с ней формируется машинограмма "Отчет кассира". Обе названные машинограммы должны составляться к началу следующего рабочего дня, иметь одинаковое содержание и включать все реквизиты, предусмотренные формой кассовой книги.</w:t>
      </w:r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Нумерация листов кассовой книги в этих машинограммах осуществляется автоматически в порядке возрастания с начала года.</w:t>
      </w:r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машинограмме "Вкладной лист кассовой книги" последним за каждый месяц должно автоматически печататься общее количество листов кассовой книги за каждый месяц, а в последней за календарный год - общее количество листов кассовой книги за год.</w:t>
      </w:r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Кассир после получения машинограмм "Вкладной лист кассовой книги" и "Отчет кассира" обязан проверить правильность составления указанных документов, подписать их и передать отчет кассира вместе с приходными и расходными кассовыми документами в бухгалтерию под расписку во вкладном листе кассовой книги.</w:t>
      </w:r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целях обеспечения сохранности и удобства использования машинограммы "Вкладной лист кассовой книги" в течение года хранятся кассиром отдельно за каждый месяц. По окончании календарного года (или по мере необходимости) машинограммы "Вкладной лист кассовой книги" брошюруются в хронологическом порядке. Общее количество листов за год заверяется подписями руководителя и главного бухгалтера предприятия и книга опечатывается.</w:t>
      </w:r>
    </w:p>
    <w:p w:rsidR="00B726EB" w:rsidRDefault="00BC7D3F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sub_26"/>
      <w:r w:rsidRPr="00B726EB">
        <w:rPr>
          <w:color w:val="000000"/>
          <w:sz w:val="28"/>
          <w:szCs w:val="28"/>
        </w:rPr>
        <w:t>Полученные бухгалтерией кассовые отчеты и документы обрабатываются. Каждая запись проверяется по существу, сверяется с первичным документом, после чего проставляется в отчете шифр корреспондирующего со счетом 50 «Касса» синтетического счета и субсчета. Остаток денег на начало дня по отчету кассира бухгалтер сверяет с остатком денег на конец дня, показанным в предыдущем отчете, и проверяет правильность выведенных оборотов и остатка.</w:t>
      </w:r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Контроль за правильным ведением кассовой книги возлагается на главного бухгалтера предприятия.</w:t>
      </w:r>
      <w:bookmarkEnd w:id="0"/>
    </w:p>
    <w:p w:rsidR="00B726EB" w:rsidRDefault="00E71F3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Выдача денег из кассы, не подтвержденная распиской получателя в расходном кассовом ордере или другом заменяющем его документе, в оправдание остатка наличных денег в кассе не принимается. Эта сумма считается недостачей и взыскивается с кассира. Наличные деньги, не подтвержденные приходными кассовыми ордерами, считаются излишком кассы и зачисляются в доход </w:t>
      </w:r>
      <w:r w:rsidR="00BC7D3F" w:rsidRPr="00B726EB">
        <w:rPr>
          <w:color w:val="000000"/>
          <w:sz w:val="28"/>
          <w:szCs w:val="28"/>
        </w:rPr>
        <w:t>предприятия.</w:t>
      </w:r>
    </w:p>
    <w:p w:rsidR="00B726EB" w:rsidRDefault="001010AA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Приходные и расходные кассовые документы, журнал регистрации приходных и расходных кассовых ордеров, а также кассовая книга могут вестись как ручным, так и автоматизированным способами.</w:t>
      </w:r>
    </w:p>
    <w:p w:rsid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бухгалтерском учете движение наличных денежных средств и денежных документов учитывается на активном счете 50 «Касса». Сальдо счета указывает на наличие суммы денег и денежных документов в кассе предприятия на начало и конец месяца;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оборот по дебету – суммы и документы, поступившие в кассу, а по кредиту – выданные суммы и документы, т.е. счет 50 «Касса» предназначен для обобщения информации о наличии и движении денежных средств в кассах организации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5"/>
      </w:r>
      <w:r w:rsidRPr="00B726EB">
        <w:rPr>
          <w:color w:val="000000"/>
          <w:sz w:val="28"/>
          <w:szCs w:val="28"/>
        </w:rPr>
        <w:t>.</w:t>
      </w:r>
    </w:p>
    <w:p w:rsid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 ведении бухгалтерского учета в журнально-ордерной форме кассовые операции, записываемые по кредиту счета 50, отражаются в журнале-ордере №1. Обороты по дебету этого счета записываются в соответствующих журналах-ордерах и в ведомости №1. Основанием для заполнения журнала-ордера №1 и ведомости №1 служат отчеты кассира.</w:t>
      </w:r>
      <w:r w:rsidR="00432832" w:rsidRPr="00B726EB">
        <w:rPr>
          <w:color w:val="000000"/>
          <w:sz w:val="28"/>
          <w:szCs w:val="28"/>
        </w:rPr>
        <w:t xml:space="preserve"> Способы обработки</w:t>
      </w:r>
      <w:r w:rsidR="00B726EB">
        <w:rPr>
          <w:color w:val="000000"/>
          <w:sz w:val="28"/>
          <w:szCs w:val="28"/>
        </w:rPr>
        <w:t xml:space="preserve"> </w:t>
      </w:r>
      <w:r w:rsidR="00432832" w:rsidRPr="00B726EB">
        <w:rPr>
          <w:color w:val="000000"/>
          <w:sz w:val="28"/>
          <w:szCs w:val="28"/>
        </w:rPr>
        <w:t>кассовых отчетов в бухгалтерии зависят от количества кассовых операций в день и от частоты сдачи отчетов. Если число операций невелико, то данные отчетов после группировки их по корреспондирующим счетам заносятся в учетный регистр по счету 50 «Касса», а если в день выполняется 3-15 операций, то по этому счету открывается оборотно-сальдовая ведомость. Если в день выполняется более 15 операций, причем по нескольку операций на один корреспондирующий счет, к отчету прикладываются расшифровки, в которых общим итогом показываются суммы поступивших и выданных средств по данному счету. Информация расшифровок заносится в оборотно-сальдовую ведомость донной строкой.</w:t>
      </w:r>
    </w:p>
    <w:p w:rsidR="00B33FC8" w:rsidRP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 счету 50 «Касса» могут открываться при необходимости следующие субсчета:</w:t>
      </w:r>
    </w:p>
    <w:p w:rsidR="00B33FC8" w:rsidRP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50-1 «Касса организации»;</w:t>
      </w:r>
    </w:p>
    <w:p w:rsidR="00B33FC8" w:rsidRP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50-2 «Операционная касса»;</w:t>
      </w:r>
    </w:p>
    <w:p w:rsidR="00B33FC8" w:rsidRP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50-3 «Денежные документы»;</w:t>
      </w:r>
    </w:p>
    <w:p w:rsidR="00B33FC8" w:rsidRP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50-4 «Касса в иностранной валюте»;</w:t>
      </w:r>
    </w:p>
    <w:p w:rsid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50-5 «Касса филиала».</w:t>
      </w:r>
    </w:p>
    <w:p w:rsid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субсчете 50-1 «Касса организации» учитываются денежные средства в кассе организации.</w:t>
      </w:r>
    </w:p>
    <w:p w:rsidR="00B726EB" w:rsidRDefault="00B33FC8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субсчете 50-2 «Операционная касса» учитываются средства, получаемые организацией при расчетах с населением, т.е.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используется для учета денежных средств в кассах вокзалов, товарных контор и эксплуатационных участков отделений связи, остановочных пунктов, билетных и багажных кассах вокзалов, аэропортов, пристаней и т.д.</w:t>
      </w:r>
    </w:p>
    <w:p w:rsidR="00B726EB" w:rsidRDefault="00432832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с</w:t>
      </w:r>
      <w:r w:rsidR="00094F7F" w:rsidRPr="00B726EB">
        <w:rPr>
          <w:color w:val="000000"/>
          <w:sz w:val="28"/>
          <w:szCs w:val="28"/>
        </w:rPr>
        <w:t>убсчет</w:t>
      </w:r>
      <w:r w:rsidRPr="00B726EB">
        <w:rPr>
          <w:color w:val="000000"/>
          <w:sz w:val="28"/>
          <w:szCs w:val="28"/>
        </w:rPr>
        <w:t>е</w:t>
      </w:r>
      <w:r w:rsidR="00094F7F" w:rsidRPr="00B726EB">
        <w:rPr>
          <w:color w:val="000000"/>
          <w:sz w:val="28"/>
          <w:szCs w:val="28"/>
        </w:rPr>
        <w:t xml:space="preserve"> 50-3 «Денежные документы» </w:t>
      </w:r>
      <w:r w:rsidRPr="00B726EB">
        <w:rPr>
          <w:color w:val="000000"/>
          <w:sz w:val="28"/>
          <w:szCs w:val="28"/>
        </w:rPr>
        <w:t>учитываются находящиеся в кассе организации денежные документы, ценные бумаги</w:t>
      </w:r>
      <w:r w:rsidR="002A0875" w:rsidRPr="00B726EB">
        <w:rPr>
          <w:color w:val="000000"/>
          <w:sz w:val="28"/>
          <w:szCs w:val="28"/>
        </w:rPr>
        <w:t xml:space="preserve"> (оплаченные курортные путевки, оплаченные авиабилеты, почтовые марки, марки госпошлины, вексельные марки и др.), приобретенные на стороне.</w:t>
      </w:r>
    </w:p>
    <w:p w:rsidR="00B726EB" w:rsidRDefault="002A0875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</w:t>
      </w:r>
      <w:r w:rsidR="00094F7F" w:rsidRPr="00B726EB">
        <w:rPr>
          <w:color w:val="000000"/>
          <w:sz w:val="28"/>
          <w:szCs w:val="28"/>
        </w:rPr>
        <w:t>убсчет 50-4 «</w:t>
      </w:r>
      <w:r w:rsidR="00EB5D11" w:rsidRPr="00B726EB">
        <w:rPr>
          <w:color w:val="000000"/>
          <w:sz w:val="28"/>
          <w:szCs w:val="28"/>
        </w:rPr>
        <w:t>Касса в иностранной валюте</w:t>
      </w:r>
      <w:r w:rsidR="00094F7F" w:rsidRPr="00B726EB">
        <w:rPr>
          <w:color w:val="000000"/>
          <w:sz w:val="28"/>
          <w:szCs w:val="28"/>
        </w:rPr>
        <w:t>» предназначен для учета кассовых операций в иностранной валюте при осуществлении внешнеэкономической деятельности, в том числе при направлении работников в заграничные командировки.</w:t>
      </w:r>
    </w:p>
    <w:p w:rsidR="00B726EB" w:rsidRDefault="00094F7F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Субсчет 50-5 «Касса филиала» предназначен для учета кассовых операций обособленных филиалов и представительств, выделенных на отдельный баланс.</w:t>
      </w:r>
    </w:p>
    <w:p w:rsidR="00B726EB" w:rsidRDefault="00094F7F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Счет 50 по дебету корреспондирует с кредитом счетов: 90 «</w:t>
      </w:r>
      <w:r w:rsidR="002667FD" w:rsidRPr="00B726EB">
        <w:rPr>
          <w:color w:val="000000"/>
          <w:sz w:val="28"/>
          <w:szCs w:val="28"/>
        </w:rPr>
        <w:t>Продажи</w:t>
      </w:r>
      <w:r w:rsidRPr="00B726EB">
        <w:rPr>
          <w:color w:val="000000"/>
          <w:sz w:val="28"/>
          <w:szCs w:val="28"/>
        </w:rPr>
        <w:t>» - на поступившие в кассу наличные деньги за реализованную продукцию</w:t>
      </w:r>
      <w:r w:rsidR="002667FD" w:rsidRPr="00B726EB">
        <w:rPr>
          <w:color w:val="000000"/>
          <w:sz w:val="28"/>
          <w:szCs w:val="28"/>
        </w:rPr>
        <w:t>, работы и услуги</w:t>
      </w:r>
      <w:r w:rsidRPr="00B726EB">
        <w:rPr>
          <w:color w:val="000000"/>
          <w:sz w:val="28"/>
          <w:szCs w:val="28"/>
        </w:rPr>
        <w:t xml:space="preserve">; 51 «Расчетный счет» - на суммы, полученные из учреждений банка на различные цели; 99 «Прибыли и убытки» - на излишки денег в кассе, выявленные инвентаризацией; 71 «Расчеты с подотчетными лицами» - на возвращенные ими в кассу остатки неиспользованных </w:t>
      </w:r>
      <w:r w:rsidR="002667FD" w:rsidRPr="00B726EB">
        <w:rPr>
          <w:color w:val="000000"/>
          <w:sz w:val="28"/>
          <w:szCs w:val="28"/>
        </w:rPr>
        <w:t>подотчетных сумм</w:t>
      </w:r>
      <w:r w:rsidRPr="00B726EB">
        <w:rPr>
          <w:color w:val="000000"/>
          <w:sz w:val="28"/>
          <w:szCs w:val="28"/>
        </w:rPr>
        <w:t>; 76 «Расчеты с персоналом по прочим операциям» - на внесенные в кассу платежи в порядке погашения долгов; 76 «Расчеты с разными дебиторами и кредиторами» - на поступление денег за купленные товары в кредит, в счет погашения зай</w:t>
      </w:r>
      <w:r w:rsidR="002667FD" w:rsidRPr="00B726EB">
        <w:rPr>
          <w:color w:val="000000"/>
          <w:sz w:val="28"/>
          <w:szCs w:val="28"/>
        </w:rPr>
        <w:t>мов</w:t>
      </w:r>
      <w:r w:rsidRPr="00B726EB">
        <w:rPr>
          <w:color w:val="000000"/>
          <w:sz w:val="28"/>
          <w:szCs w:val="28"/>
        </w:rPr>
        <w:t xml:space="preserve"> и рядом других счетов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6"/>
      </w:r>
      <w:r w:rsidRPr="00B726EB">
        <w:rPr>
          <w:color w:val="000000"/>
          <w:sz w:val="28"/>
          <w:szCs w:val="28"/>
        </w:rPr>
        <w:t>.</w:t>
      </w:r>
    </w:p>
    <w:p w:rsidR="00B726EB" w:rsidRDefault="00094F7F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кредиту счет 50 «Касса» корреспондирует с дебетом счетов: 51 «Расчетный счет» - на внесенные в банк наличные деньги; 69 «Расчеты по социальному страхованию и обеспечению» - на выплаты из фонда социальной защиты; 70 «Расчеты с персоналом по оплате труда» - на выданную наличными зарплату, премии; 71 «Расчеты с подотчетными лицами» - на выданные авансы в подотчет; 76 «Расчеты с разными дебиторами и кредиторами» - на выплаты наличными по исполнител</w:t>
      </w:r>
      <w:r w:rsidR="002667FD" w:rsidRPr="00B726EB">
        <w:rPr>
          <w:color w:val="000000"/>
          <w:sz w:val="28"/>
          <w:szCs w:val="28"/>
        </w:rPr>
        <w:t>ьным листам, депонентских сумм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и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т. д.</w:t>
      </w:r>
    </w:p>
    <w:p w:rsidR="00094F7F" w:rsidRPr="00B726EB" w:rsidRDefault="00094F7F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кассах предприятий, как правило, хранятся бланки документов строгой отчетности: квитанционные книжки, бланки удостоверений, дипломов, различные абонементы, талоны, билеты, бланки товаросопроводительных документов и т. п. Перечень документов, относящихся к бланкам строгой отчетности, место, порядок их хранения и использования устанавливаются предприятием. Для их учета предназначен забалансовый счет 006 «Бланки строгой отчетности». Аналитический учет их ведется по каждому</w:t>
      </w:r>
      <w:r w:rsidR="00EB5D11" w:rsidRPr="00B726EB">
        <w:rPr>
          <w:color w:val="000000"/>
          <w:sz w:val="28"/>
          <w:szCs w:val="28"/>
        </w:rPr>
        <w:t xml:space="preserve"> виду бланков и местам хранения</w:t>
      </w:r>
      <w:r w:rsidRPr="00B726EB">
        <w:rPr>
          <w:color w:val="000000"/>
          <w:sz w:val="28"/>
          <w:szCs w:val="28"/>
        </w:rPr>
        <w:t>.</w:t>
      </w:r>
    </w:p>
    <w:p w:rsidR="00B0037C" w:rsidRPr="00B726EB" w:rsidRDefault="00B0037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037C" w:rsidRPr="001D5BCD" w:rsidRDefault="001D5BCD" w:rsidP="001D5BC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667FD" w:rsidRPr="001D5BCD">
        <w:rPr>
          <w:b/>
          <w:bCs/>
          <w:color w:val="000000"/>
          <w:sz w:val="28"/>
          <w:szCs w:val="28"/>
        </w:rPr>
        <w:t>2</w:t>
      </w:r>
      <w:r w:rsidR="00F62E76" w:rsidRPr="001D5BCD">
        <w:rPr>
          <w:b/>
          <w:bCs/>
          <w:color w:val="000000"/>
          <w:sz w:val="28"/>
          <w:szCs w:val="28"/>
        </w:rPr>
        <w:t>.</w:t>
      </w:r>
      <w:r w:rsidR="002667FD" w:rsidRPr="001D5BCD">
        <w:rPr>
          <w:b/>
          <w:bCs/>
          <w:color w:val="000000"/>
          <w:sz w:val="28"/>
          <w:szCs w:val="28"/>
        </w:rPr>
        <w:t xml:space="preserve"> Аудит </w:t>
      </w:r>
      <w:r w:rsidR="00840A31" w:rsidRPr="001D5BCD">
        <w:rPr>
          <w:b/>
          <w:bCs/>
          <w:color w:val="000000"/>
          <w:sz w:val="28"/>
          <w:szCs w:val="28"/>
        </w:rPr>
        <w:t xml:space="preserve">учета </w:t>
      </w:r>
      <w:r w:rsidR="002667FD" w:rsidRPr="001D5BCD">
        <w:rPr>
          <w:b/>
          <w:bCs/>
          <w:color w:val="000000"/>
          <w:sz w:val="28"/>
          <w:szCs w:val="28"/>
        </w:rPr>
        <w:t>кассовых операций</w:t>
      </w:r>
    </w:p>
    <w:p w:rsidR="001D5BCD" w:rsidRPr="001D5BCD" w:rsidRDefault="001D5BCD" w:rsidP="001D5BC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B726EB" w:rsidRPr="001D5BCD" w:rsidRDefault="005A33C5" w:rsidP="001D5BC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D5BCD">
        <w:rPr>
          <w:b/>
          <w:bCs/>
          <w:color w:val="000000"/>
          <w:sz w:val="28"/>
          <w:szCs w:val="28"/>
        </w:rPr>
        <w:t xml:space="preserve">2.1 </w:t>
      </w:r>
      <w:r w:rsidR="00FD6D2E" w:rsidRPr="001D5BCD">
        <w:rPr>
          <w:b/>
          <w:bCs/>
          <w:color w:val="000000"/>
          <w:sz w:val="28"/>
          <w:szCs w:val="28"/>
        </w:rPr>
        <w:t xml:space="preserve">Основные законодательные и нормативные документы, регулирующие объект проверки. </w:t>
      </w:r>
      <w:r w:rsidRPr="001D5BCD">
        <w:rPr>
          <w:b/>
          <w:bCs/>
          <w:color w:val="000000"/>
          <w:sz w:val="28"/>
          <w:szCs w:val="28"/>
        </w:rPr>
        <w:t>Этапы аудита кассовых операций</w:t>
      </w:r>
    </w:p>
    <w:p w:rsidR="001D5BCD" w:rsidRDefault="001D5BCD" w:rsidP="00B726E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726EB" w:rsidRDefault="00586440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Денежные средства являются подвижными и легко реализуемыми активами. Наибольшую активность имеют наличные деньги. Их движение совершается посредством кассовых операций. При аудите в этой области следует руководствоваться основными документами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7"/>
      </w:r>
      <w:r w:rsidRPr="00B726EB">
        <w:rPr>
          <w:color w:val="000000"/>
          <w:sz w:val="28"/>
          <w:szCs w:val="28"/>
        </w:rPr>
        <w:t>:</w:t>
      </w:r>
    </w:p>
    <w:p w:rsidR="00B726EB" w:rsidRDefault="00586440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1. Порядок ведения кассовых операций в Российской Федерации, утвержденный решением совета директоров Б</w:t>
      </w:r>
      <w:r w:rsidR="00AF2251" w:rsidRPr="00B726EB">
        <w:rPr>
          <w:color w:val="000000"/>
          <w:sz w:val="28"/>
          <w:szCs w:val="28"/>
        </w:rPr>
        <w:t>анка России от 22.09.93 г. N 40;</w:t>
      </w:r>
    </w:p>
    <w:p w:rsidR="00B726EB" w:rsidRDefault="00586440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2. Положение Банка России от 5.01.98 г. N 14-П "О правилах организации наличного денежного обращения на территории Российской Федерации"</w:t>
      </w:r>
      <w:r w:rsidR="00AF2251" w:rsidRPr="00B726EB">
        <w:rPr>
          <w:color w:val="000000"/>
          <w:sz w:val="28"/>
          <w:szCs w:val="28"/>
        </w:rPr>
        <w:t>, утвержденное Банком России 19.12.97 г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(с изменениями</w:t>
      </w:r>
      <w:r w:rsidR="00AF2251" w:rsidRPr="00B726EB">
        <w:rPr>
          <w:color w:val="000000"/>
          <w:sz w:val="28"/>
          <w:szCs w:val="28"/>
        </w:rPr>
        <w:t xml:space="preserve"> и дополнениями от 22.01.99 г.);</w:t>
      </w:r>
    </w:p>
    <w:p w:rsidR="00B726EB" w:rsidRDefault="00586440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3. Методические указания по инвентаризации имущества и финансовых обязательств, утвержденные приказом Минфина России от 13.06.95 г. N 49.</w:t>
      </w:r>
    </w:p>
    <w:p w:rsidR="00586440" w:rsidRPr="00B726EB" w:rsidRDefault="00586440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4. Письмо Минфина России от 20.04.95 г. N 16-00-30-35 "Об утверждении форм</w:t>
      </w:r>
      <w:r w:rsidR="00AF2251" w:rsidRPr="00B726EB">
        <w:rPr>
          <w:color w:val="000000"/>
          <w:sz w:val="28"/>
          <w:szCs w:val="28"/>
        </w:rPr>
        <w:t xml:space="preserve"> документов строгой отчетности";</w:t>
      </w:r>
    </w:p>
    <w:p w:rsidR="00AF2251" w:rsidRPr="00B726EB" w:rsidRDefault="00AF225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5. Федеральный закон от 21.11.96 г. N 129-ФЗ "О бухгалтерском учете" (с изменениями и дополнениями);</w:t>
      </w:r>
    </w:p>
    <w:p w:rsidR="00AF2251" w:rsidRPr="00B726EB" w:rsidRDefault="00AF225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6. Федеральный закон от 22.05.03 г. N 54-ФЗ "О применении контрольно-кассовой техники при осуществлении наличных денежных расчетов и (или) расчетов с использованием платежных карт";</w:t>
      </w:r>
    </w:p>
    <w:p w:rsidR="00B726EB" w:rsidRDefault="00AF225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7. Письмо Минфина России от 30.08.93 г. N 104 "Типовые правила эксплуатации контрольно-кассовых машин при осуществлении денежных расчетов с населением";</w:t>
      </w:r>
    </w:p>
    <w:p w:rsidR="00B726EB" w:rsidRDefault="00AF225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8. Указания Банка России от 14.11.01 г. N 1050-У "Об установлении предельного размера расчетов наличными деньгами в Российской Федерации между юридическими лицами по одной сделке";</w:t>
      </w:r>
    </w:p>
    <w:p w:rsidR="00B726EB" w:rsidRDefault="00AF225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9. Постановление Госкомстата России от 18.08.98 г. N 88 "Об утверждении унифицированных форм первичной учетной документации по учету кассовых операций, по учету результатов инвентаризации" (с изменениями и дополнениями).</w:t>
      </w:r>
    </w:p>
    <w:p w:rsidR="00B726EB" w:rsidRDefault="00AF225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Основная цель аудиторской проверки кассовых операций налогоплательщика - установить их законность, достоверность и целесообразность совершения, а также правильность отражения в учете. От аудиторов требуется повышенное внимание, так как на практике наибольшее количество нарушений и злоупотреблений должностных лиц связано именно с этим участком учета.</w:t>
      </w:r>
    </w:p>
    <w:p w:rsidR="00274B77" w:rsidRPr="00B726EB" w:rsidRDefault="00274B77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задачи аудита кассовых операций входят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8"/>
      </w:r>
      <w:r w:rsidRPr="00B726EB">
        <w:rPr>
          <w:color w:val="000000"/>
          <w:sz w:val="28"/>
          <w:szCs w:val="28"/>
        </w:rPr>
        <w:t>:</w:t>
      </w:r>
    </w:p>
    <w:p w:rsidR="00274B77" w:rsidRPr="00B726EB" w:rsidRDefault="00274B77" w:rsidP="00B726EB">
      <w:pPr>
        <w:numPr>
          <w:ilvl w:val="0"/>
          <w:numId w:val="7"/>
        </w:numPr>
        <w:tabs>
          <w:tab w:val="clear" w:pos="8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проверка своевременного и полного отражения в бухгалтерском учете операций с денежными средствами при соблюдении требований законодательства Российской Федерации;</w:t>
      </w:r>
    </w:p>
    <w:p w:rsidR="00274B77" w:rsidRPr="00B726EB" w:rsidRDefault="00274B77" w:rsidP="00B726EB">
      <w:pPr>
        <w:numPr>
          <w:ilvl w:val="0"/>
          <w:numId w:val="7"/>
        </w:numPr>
        <w:tabs>
          <w:tab w:val="clear" w:pos="8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правильное документальное оформление операций с денежными средствами в соответствии с установленными правилами ведения кассовых операций;</w:t>
      </w:r>
    </w:p>
    <w:p w:rsidR="00274B77" w:rsidRPr="00B726EB" w:rsidRDefault="00274B77" w:rsidP="00B726EB">
      <w:pPr>
        <w:numPr>
          <w:ilvl w:val="0"/>
          <w:numId w:val="7"/>
        </w:numPr>
        <w:tabs>
          <w:tab w:val="clear" w:pos="8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контроль за сохранностью денежных средств, документов в кассе и их целевым использованием;</w:t>
      </w:r>
    </w:p>
    <w:p w:rsidR="00B726EB" w:rsidRDefault="00274B77" w:rsidP="00B726EB">
      <w:pPr>
        <w:numPr>
          <w:ilvl w:val="0"/>
          <w:numId w:val="7"/>
        </w:numPr>
        <w:tabs>
          <w:tab w:val="clear" w:pos="80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своевременное проведение инвентаризации денежных средств в кассе, выявление ее результатов и отражение на счетах бухгалтерского учета.</w:t>
      </w:r>
    </w:p>
    <w:p w:rsidR="00B726EB" w:rsidRDefault="00274B77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Последовательность работ при проведении аудита денежных средств можно разделить на три этапа: ознакомительный, основной и заключительный. На каждом этапе должны быть выполнены определенные процедуры проверки, позволяющие достигнуть цели и решить задачи аудита денежных средств.</w:t>
      </w:r>
    </w:p>
    <w:p w:rsidR="00A814C9" w:rsidRPr="00B726EB" w:rsidRDefault="00274B77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Приступая к проверке операций с денежными средствами, аудитор должен собрать по возможности полную информацию о состоянии внутреннего контроля по данному участку учета. Выяснить, как соблюдается кассовая дисциплина, насколько жестко контролируются операции с денежной наличностью, в том числе с валютой, как обеспечивается санкционирование различных платежей из кассы, можно путем фактической проверки, обследования, наблюдения и т.д. Полезным способом получения необходимых данных является тестирование по заранее подготовленному вопроснику.</w:t>
      </w:r>
      <w:r w:rsidR="00A814C9" w:rsidRPr="00B726EB">
        <w:rPr>
          <w:color w:val="000000"/>
          <w:sz w:val="28"/>
          <w:szCs w:val="28"/>
        </w:rPr>
        <w:t xml:space="preserve"> Вопросник аудитора составляется таким образом, что в большинстве случаев ответ не надо вписывать, так как аудитор отмечает в вопроснике полученный ответ, номер процедуры и номер предварительного вывода. Вопросник построен по принципу блок-схемы: если нет необходимости задавать какой-либо вопрос, номер следующего вопроса указан в графе «Номер следующего вопроса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9"/>
      </w:r>
      <w:r w:rsidR="00A814C9" w:rsidRPr="00B726EB">
        <w:rPr>
          <w:color w:val="000000"/>
          <w:sz w:val="28"/>
          <w:szCs w:val="28"/>
        </w:rPr>
        <w:t>».</w:t>
      </w:r>
    </w:p>
    <w:p w:rsidR="00B726EB" w:rsidRDefault="00B726EB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3817" w:rsidRPr="00B726EB" w:rsidRDefault="00EA3817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Таблица 2.1</w:t>
      </w:r>
    </w:p>
    <w:p w:rsidR="00EA3817" w:rsidRPr="00B726EB" w:rsidRDefault="00EA3817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Вопросник для обследования учета кассовых операций </w:t>
      </w:r>
    </w:p>
    <w:tbl>
      <w:tblPr>
        <w:tblW w:w="93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160"/>
        <w:gridCol w:w="3060"/>
      </w:tblGrid>
      <w:tr w:rsidR="005909BD" w:rsidRPr="001D5BCD" w:rsidTr="001D5BCD">
        <w:trPr>
          <w:trHeight w:val="280"/>
        </w:trPr>
        <w:tc>
          <w:tcPr>
            <w:tcW w:w="4140" w:type="dxa"/>
          </w:tcPr>
          <w:p w:rsidR="00DD39C4" w:rsidRPr="001D5BCD" w:rsidRDefault="00DD39C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Вопрос</w:t>
            </w:r>
          </w:p>
        </w:tc>
        <w:tc>
          <w:tcPr>
            <w:tcW w:w="2160" w:type="dxa"/>
          </w:tcPr>
          <w:p w:rsidR="00DD39C4" w:rsidRPr="001D5BCD" w:rsidRDefault="00DD39C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Вариант ответа</w:t>
            </w:r>
          </w:p>
        </w:tc>
        <w:tc>
          <w:tcPr>
            <w:tcW w:w="3060" w:type="dxa"/>
          </w:tcPr>
          <w:p w:rsidR="00DD39C4" w:rsidRPr="001D5BCD" w:rsidRDefault="00DD39C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Информация или документ, который следует запросить</w:t>
            </w:r>
          </w:p>
        </w:tc>
      </w:tr>
      <w:tr w:rsidR="00C31564" w:rsidRPr="001D5BCD" w:rsidTr="001D5BCD">
        <w:trPr>
          <w:trHeight w:val="373"/>
        </w:trPr>
        <w:tc>
          <w:tcPr>
            <w:tcW w:w="4140" w:type="dxa"/>
            <w:vMerge w:val="restart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Кому предоставлено право подписи приходных и расходных кассовых ордеров в качестве гл.бухгалтера</w:t>
            </w:r>
          </w:p>
        </w:tc>
        <w:tc>
          <w:tcPr>
            <w:tcW w:w="21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Гл.бухгалтеру</w:t>
            </w:r>
          </w:p>
        </w:tc>
        <w:tc>
          <w:tcPr>
            <w:tcW w:w="30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 Образец подписи гл.бухгалтера</w:t>
            </w:r>
          </w:p>
        </w:tc>
      </w:tr>
      <w:tr w:rsidR="00C31564" w:rsidRPr="001D5BCD" w:rsidTr="001D5BCD">
        <w:trPr>
          <w:trHeight w:val="423"/>
        </w:trPr>
        <w:tc>
          <w:tcPr>
            <w:tcW w:w="4140" w:type="dxa"/>
            <w:vMerge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Уполномоченному лицу (лицам)</w:t>
            </w:r>
          </w:p>
        </w:tc>
        <w:tc>
          <w:tcPr>
            <w:tcW w:w="30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Образец подписи этого лица и приказ руководителя</w:t>
            </w:r>
          </w:p>
        </w:tc>
      </w:tr>
      <w:tr w:rsidR="00C31564" w:rsidRPr="001D5BCD" w:rsidTr="001D5BCD">
        <w:trPr>
          <w:trHeight w:val="255"/>
        </w:trPr>
        <w:tc>
          <w:tcPr>
            <w:tcW w:w="4140" w:type="dxa"/>
            <w:vMerge w:val="restart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Имеются ли письменные распоряжения руководителя о назначении уполномоченного лица ставить подписи на приходных и расходных ордерах в качестве гл.бухгалтера</w:t>
            </w:r>
          </w:p>
        </w:tc>
        <w:tc>
          <w:tcPr>
            <w:tcW w:w="21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31564" w:rsidRPr="001D5BCD" w:rsidTr="001D5BCD">
        <w:trPr>
          <w:trHeight w:val="966"/>
        </w:trPr>
        <w:tc>
          <w:tcPr>
            <w:tcW w:w="4140" w:type="dxa"/>
            <w:vMerge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 Да</w:t>
            </w:r>
          </w:p>
        </w:tc>
        <w:tc>
          <w:tcPr>
            <w:tcW w:w="30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Письменные распоряжения руководителя. Сроки действия полномочий. Образцы подписей уполномоченных лиц.</w:t>
            </w:r>
          </w:p>
        </w:tc>
      </w:tr>
      <w:tr w:rsidR="00C31564" w:rsidRPr="001D5BCD" w:rsidTr="001D5BCD">
        <w:trPr>
          <w:trHeight w:val="195"/>
        </w:trPr>
        <w:tc>
          <w:tcPr>
            <w:tcW w:w="4140" w:type="dxa"/>
            <w:vMerge w:val="restart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Кому предоставлено право подписи расходных кассовых документов в качестве руководителя</w:t>
            </w:r>
          </w:p>
        </w:tc>
        <w:tc>
          <w:tcPr>
            <w:tcW w:w="21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Только руководителю</w:t>
            </w:r>
          </w:p>
        </w:tc>
        <w:tc>
          <w:tcPr>
            <w:tcW w:w="30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 Образец подписи руководителя</w:t>
            </w:r>
          </w:p>
        </w:tc>
      </w:tr>
      <w:tr w:rsidR="00C31564" w:rsidRPr="001D5BCD" w:rsidTr="001D5BCD">
        <w:trPr>
          <w:trHeight w:val="495"/>
        </w:trPr>
        <w:tc>
          <w:tcPr>
            <w:tcW w:w="4140" w:type="dxa"/>
            <w:vMerge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Уполномоченному лицу (лицам)</w:t>
            </w:r>
          </w:p>
        </w:tc>
        <w:tc>
          <w:tcPr>
            <w:tcW w:w="3060" w:type="dxa"/>
          </w:tcPr>
          <w:p w:rsidR="00C31564" w:rsidRPr="001D5BCD" w:rsidRDefault="00C31564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 Образец подписи этого лица и приказ руководителя</w:t>
            </w:r>
          </w:p>
        </w:tc>
      </w:tr>
      <w:tr w:rsidR="005909BD" w:rsidRPr="001D5BCD" w:rsidTr="001D5BCD">
        <w:trPr>
          <w:trHeight w:val="193"/>
        </w:trPr>
        <w:tc>
          <w:tcPr>
            <w:tcW w:w="4140" w:type="dxa"/>
            <w:vMerge w:val="restart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Имеются ли письменные распоряжения руководителя о назначении уполномоченного лица ставить подписи на</w:t>
            </w:r>
            <w:r w:rsidR="00B726EB" w:rsidRPr="001D5BCD">
              <w:rPr>
                <w:color w:val="000000"/>
                <w:sz w:val="20"/>
                <w:szCs w:val="20"/>
              </w:rPr>
              <w:t xml:space="preserve"> </w:t>
            </w:r>
            <w:r w:rsidRPr="001D5BCD">
              <w:rPr>
                <w:color w:val="000000"/>
                <w:sz w:val="20"/>
                <w:szCs w:val="20"/>
              </w:rPr>
              <w:t>расходных ордерах в качестве руководителя</w:t>
            </w:r>
          </w:p>
        </w:tc>
        <w:tc>
          <w:tcPr>
            <w:tcW w:w="21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909BD" w:rsidRPr="001D5BCD" w:rsidTr="001D5BCD">
        <w:trPr>
          <w:trHeight w:val="833"/>
        </w:trPr>
        <w:tc>
          <w:tcPr>
            <w:tcW w:w="4140" w:type="dxa"/>
            <w:vMerge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 Да</w:t>
            </w:r>
          </w:p>
        </w:tc>
        <w:tc>
          <w:tcPr>
            <w:tcW w:w="30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Письменные распоряжения руководителя. Сроки действия полномочий. Образцы подписей уполномоченных лиц.</w:t>
            </w:r>
          </w:p>
        </w:tc>
      </w:tr>
      <w:tr w:rsidR="005909BD" w:rsidRPr="001D5BCD" w:rsidTr="001D5BCD">
        <w:trPr>
          <w:trHeight w:val="300"/>
        </w:trPr>
        <w:tc>
          <w:tcPr>
            <w:tcW w:w="4140" w:type="dxa"/>
            <w:vMerge w:val="restart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Ведутся ли журналы регистрации приходных и расходных кассовых ордеров</w:t>
            </w:r>
          </w:p>
        </w:tc>
        <w:tc>
          <w:tcPr>
            <w:tcW w:w="21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909BD" w:rsidRPr="001D5BCD" w:rsidTr="001D5BCD">
        <w:trPr>
          <w:trHeight w:val="450"/>
        </w:trPr>
        <w:tc>
          <w:tcPr>
            <w:tcW w:w="4140" w:type="dxa"/>
            <w:vMerge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5909BD" w:rsidRPr="001D5BCD" w:rsidRDefault="005909BD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Журналы регистрации кассовых ордеров</w:t>
            </w:r>
          </w:p>
        </w:tc>
      </w:tr>
      <w:tr w:rsidR="005909BD" w:rsidRPr="001D5BCD" w:rsidTr="001D5BCD">
        <w:trPr>
          <w:trHeight w:val="240"/>
        </w:trPr>
        <w:tc>
          <w:tcPr>
            <w:tcW w:w="4140" w:type="dxa"/>
          </w:tcPr>
          <w:p w:rsidR="005909BD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 каком размере банком установлен лимит остатка денег в кассе</w:t>
            </w:r>
          </w:p>
        </w:tc>
        <w:tc>
          <w:tcPr>
            <w:tcW w:w="2160" w:type="dxa"/>
          </w:tcPr>
          <w:p w:rsidR="005909BD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Сумма лимита</w:t>
            </w:r>
          </w:p>
        </w:tc>
        <w:tc>
          <w:tcPr>
            <w:tcW w:w="3060" w:type="dxa"/>
          </w:tcPr>
          <w:p w:rsidR="005909BD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Сообщение банка об установлении лимита кассы</w:t>
            </w:r>
          </w:p>
        </w:tc>
      </w:tr>
      <w:tr w:rsidR="00BF2375" w:rsidRPr="001D5BCD" w:rsidTr="001D5BCD">
        <w:trPr>
          <w:trHeight w:val="315"/>
        </w:trPr>
        <w:tc>
          <w:tcPr>
            <w:tcW w:w="4140" w:type="dxa"/>
            <w:vMerge w:val="restart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Установлены ли руководителем сроки внезапной ревизии кассы </w:t>
            </w:r>
          </w:p>
        </w:tc>
        <w:tc>
          <w:tcPr>
            <w:tcW w:w="21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2375" w:rsidRPr="001D5BCD" w:rsidTr="001D5BCD">
        <w:trPr>
          <w:trHeight w:val="225"/>
        </w:trPr>
        <w:tc>
          <w:tcPr>
            <w:tcW w:w="4140" w:type="dxa"/>
            <w:vMerge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Номер и дата приказа с указанием сроков</w:t>
            </w:r>
          </w:p>
        </w:tc>
      </w:tr>
      <w:tr w:rsidR="00BF2375" w:rsidRPr="001D5BCD" w:rsidTr="001D5BCD">
        <w:trPr>
          <w:trHeight w:val="330"/>
        </w:trPr>
        <w:tc>
          <w:tcPr>
            <w:tcW w:w="4140" w:type="dxa"/>
            <w:vMerge w:val="restart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Назначалась ли руководителем комиссия для проведения ревизии кассы</w:t>
            </w:r>
          </w:p>
        </w:tc>
        <w:tc>
          <w:tcPr>
            <w:tcW w:w="21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2375" w:rsidRPr="001D5BCD" w:rsidTr="001D5BCD">
        <w:trPr>
          <w:trHeight w:val="480"/>
        </w:trPr>
        <w:tc>
          <w:tcPr>
            <w:tcW w:w="4140" w:type="dxa"/>
            <w:vMerge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BF2375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Приказ о назначении комиссии по ревизии кассы</w:t>
            </w:r>
          </w:p>
        </w:tc>
      </w:tr>
      <w:tr w:rsidR="00BF2375" w:rsidRPr="001D5BCD" w:rsidTr="001D5BCD">
        <w:trPr>
          <w:trHeight w:val="165"/>
        </w:trPr>
        <w:tc>
          <w:tcPr>
            <w:tcW w:w="4140" w:type="dxa"/>
            <w:vMerge w:val="restart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Соблюдались ли сроки внезапных ревизий</w:t>
            </w:r>
          </w:p>
        </w:tc>
        <w:tc>
          <w:tcPr>
            <w:tcW w:w="21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2375" w:rsidRPr="001D5BCD" w:rsidTr="001D5BCD">
        <w:trPr>
          <w:trHeight w:val="375"/>
        </w:trPr>
        <w:tc>
          <w:tcPr>
            <w:tcW w:w="4140" w:type="dxa"/>
            <w:vMerge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BF2375" w:rsidRPr="001D5BCD" w:rsidRDefault="00BF2375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BF2375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Акты</w:t>
            </w:r>
            <w:r w:rsidR="00BF2375" w:rsidRPr="001D5BCD">
              <w:rPr>
                <w:color w:val="000000"/>
                <w:sz w:val="20"/>
                <w:szCs w:val="20"/>
              </w:rPr>
              <w:t xml:space="preserve"> ревизии кассы</w:t>
            </w:r>
          </w:p>
        </w:tc>
      </w:tr>
      <w:tr w:rsidR="00763A21" w:rsidRPr="001D5BCD" w:rsidTr="001D5BCD">
        <w:trPr>
          <w:trHeight w:val="210"/>
        </w:trPr>
        <w:tc>
          <w:tcPr>
            <w:tcW w:w="4140" w:type="dxa"/>
            <w:vMerge w:val="restart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Производится ли ревизия кассы при смене кассира</w:t>
            </w:r>
          </w:p>
        </w:tc>
        <w:tc>
          <w:tcPr>
            <w:tcW w:w="21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3A21" w:rsidRPr="001D5BCD" w:rsidTr="001D5BCD">
        <w:trPr>
          <w:trHeight w:val="330"/>
        </w:trPr>
        <w:tc>
          <w:tcPr>
            <w:tcW w:w="4140" w:type="dxa"/>
            <w:vMerge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Акт ревизии кассы</w:t>
            </w:r>
          </w:p>
        </w:tc>
      </w:tr>
      <w:tr w:rsidR="00763A21" w:rsidRPr="001D5BCD" w:rsidTr="001D5BCD">
        <w:trPr>
          <w:trHeight w:val="300"/>
        </w:trPr>
        <w:tc>
          <w:tcPr>
            <w:tcW w:w="4140" w:type="dxa"/>
            <w:vMerge w:val="restart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Заключен ли договор с кассиром о полной материальной ответственности</w:t>
            </w:r>
          </w:p>
        </w:tc>
        <w:tc>
          <w:tcPr>
            <w:tcW w:w="21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63A21" w:rsidRPr="001D5BCD" w:rsidTr="001D5BCD">
        <w:trPr>
          <w:trHeight w:val="525"/>
        </w:trPr>
        <w:tc>
          <w:tcPr>
            <w:tcW w:w="4140" w:type="dxa"/>
            <w:vMerge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763A21" w:rsidRPr="001D5BCD" w:rsidRDefault="00763A2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Дата договора и дата приема кассы</w:t>
            </w:r>
          </w:p>
        </w:tc>
      </w:tr>
      <w:tr w:rsidR="00F36741" w:rsidRPr="001D5BCD" w:rsidTr="001D5BCD">
        <w:trPr>
          <w:trHeight w:val="210"/>
        </w:trPr>
        <w:tc>
          <w:tcPr>
            <w:tcW w:w="4140" w:type="dxa"/>
            <w:vMerge w:val="restart"/>
          </w:tcPr>
          <w:p w:rsidR="00F36741" w:rsidRPr="001D5BCD" w:rsidRDefault="00F3674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 xml:space="preserve">Ознакомлен ли под роспись кассир с Порядком ведения кассовых операций </w:t>
            </w:r>
          </w:p>
        </w:tc>
        <w:tc>
          <w:tcPr>
            <w:tcW w:w="2160" w:type="dxa"/>
          </w:tcPr>
          <w:p w:rsidR="00F36741" w:rsidRPr="001D5BCD" w:rsidRDefault="00F3674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F36741" w:rsidRPr="001D5BCD" w:rsidRDefault="00F3674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36741" w:rsidRPr="001D5BCD" w:rsidTr="001D5BCD">
        <w:trPr>
          <w:trHeight w:val="615"/>
        </w:trPr>
        <w:tc>
          <w:tcPr>
            <w:tcW w:w="4140" w:type="dxa"/>
            <w:vMerge/>
          </w:tcPr>
          <w:p w:rsidR="00F36741" w:rsidRPr="001D5BCD" w:rsidRDefault="00F3674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6741" w:rsidRPr="001D5BCD" w:rsidRDefault="00F36741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F36741" w:rsidRPr="001D5BCD" w:rsidRDefault="00BC2A7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Порядок ведения кассовы</w:t>
            </w:r>
            <w:r w:rsidR="00F36741" w:rsidRPr="001D5BCD">
              <w:rPr>
                <w:color w:val="000000"/>
                <w:sz w:val="20"/>
                <w:szCs w:val="20"/>
              </w:rPr>
              <w:t>х</w:t>
            </w:r>
            <w:r w:rsidRPr="001D5BCD">
              <w:rPr>
                <w:color w:val="000000"/>
                <w:sz w:val="20"/>
                <w:szCs w:val="20"/>
              </w:rPr>
              <w:t xml:space="preserve"> опер</w:t>
            </w:r>
            <w:r w:rsidR="00F36741" w:rsidRPr="001D5BCD">
              <w:rPr>
                <w:color w:val="000000"/>
                <w:sz w:val="20"/>
                <w:szCs w:val="20"/>
              </w:rPr>
              <w:t>аций с датой и подписью</w:t>
            </w:r>
            <w:r w:rsidRPr="001D5BCD">
              <w:rPr>
                <w:color w:val="000000"/>
                <w:sz w:val="20"/>
                <w:szCs w:val="20"/>
              </w:rPr>
              <w:t xml:space="preserve"> кассира </w:t>
            </w:r>
          </w:p>
        </w:tc>
      </w:tr>
      <w:tr w:rsidR="00AF0EAA" w:rsidRPr="001D5BCD" w:rsidTr="001D5BCD">
        <w:trPr>
          <w:trHeight w:val="208"/>
        </w:trPr>
        <w:tc>
          <w:tcPr>
            <w:tcW w:w="4140" w:type="dxa"/>
            <w:vMerge w:val="restart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Ведется ли на предприятии кассовая книга, оформленная должным образом</w:t>
            </w: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F0EAA" w:rsidRPr="001D5BCD" w:rsidTr="001D5BCD">
        <w:trPr>
          <w:trHeight w:val="420"/>
        </w:trPr>
        <w:tc>
          <w:tcPr>
            <w:tcW w:w="4140" w:type="dxa"/>
            <w:vMerge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Кассовая книга</w:t>
            </w:r>
          </w:p>
        </w:tc>
      </w:tr>
      <w:tr w:rsidR="001E5752" w:rsidRPr="001D5BCD" w:rsidTr="001D5BCD">
        <w:trPr>
          <w:trHeight w:val="270"/>
        </w:trPr>
        <w:tc>
          <w:tcPr>
            <w:tcW w:w="4140" w:type="dxa"/>
            <w:vMerge w:val="restart"/>
          </w:tcPr>
          <w:p w:rsidR="001E5752" w:rsidRPr="001D5BCD" w:rsidRDefault="001E5752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Сверяются ли данные кассовой книги с данными учетных регистров и первичных документов</w:t>
            </w:r>
          </w:p>
        </w:tc>
        <w:tc>
          <w:tcPr>
            <w:tcW w:w="2160" w:type="dxa"/>
          </w:tcPr>
          <w:p w:rsidR="001E5752" w:rsidRPr="001D5BCD" w:rsidRDefault="001E5752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1E5752" w:rsidRPr="001D5BCD" w:rsidRDefault="001E5752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E5752" w:rsidRPr="001D5BCD" w:rsidTr="001D5BCD">
        <w:trPr>
          <w:trHeight w:val="540"/>
        </w:trPr>
        <w:tc>
          <w:tcPr>
            <w:tcW w:w="4140" w:type="dxa"/>
            <w:vMerge/>
          </w:tcPr>
          <w:p w:rsidR="001E5752" w:rsidRPr="001D5BCD" w:rsidRDefault="001E5752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1E5752" w:rsidRPr="001D5BCD" w:rsidRDefault="001E5752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1E5752" w:rsidRPr="001D5BCD" w:rsidRDefault="001E5752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Учетные регистры, кассовая книга</w:t>
            </w:r>
          </w:p>
        </w:tc>
      </w:tr>
      <w:tr w:rsidR="00AF0EAA" w:rsidRPr="001D5BCD" w:rsidTr="001D5BCD">
        <w:trPr>
          <w:trHeight w:val="270"/>
        </w:trPr>
        <w:tc>
          <w:tcPr>
            <w:tcW w:w="4140" w:type="dxa"/>
            <w:vMerge w:val="restart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Ведется ли журнал выданных доверенностей</w:t>
            </w: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F0EAA" w:rsidRPr="001D5BCD" w:rsidTr="001D5BCD">
        <w:trPr>
          <w:trHeight w:val="270"/>
        </w:trPr>
        <w:tc>
          <w:tcPr>
            <w:tcW w:w="4140" w:type="dxa"/>
            <w:vMerge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Журнал выданных доверенностей</w:t>
            </w:r>
          </w:p>
        </w:tc>
      </w:tr>
      <w:tr w:rsidR="00AF0EAA" w:rsidRPr="001D5BCD" w:rsidTr="001D5BCD">
        <w:trPr>
          <w:trHeight w:val="330"/>
        </w:trPr>
        <w:tc>
          <w:tcPr>
            <w:tcW w:w="4140" w:type="dxa"/>
            <w:vMerge w:val="restart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Ведется ли журнал регистрации платежных ведомостей</w:t>
            </w: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F0EAA" w:rsidRPr="001D5BCD" w:rsidTr="001D5BCD">
        <w:trPr>
          <w:trHeight w:val="480"/>
        </w:trPr>
        <w:tc>
          <w:tcPr>
            <w:tcW w:w="4140" w:type="dxa"/>
            <w:vMerge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AF0EAA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Журнал регистрации</w:t>
            </w:r>
            <w:r w:rsidR="00B726EB" w:rsidRPr="001D5BCD">
              <w:rPr>
                <w:color w:val="000000"/>
                <w:sz w:val="20"/>
                <w:szCs w:val="20"/>
              </w:rPr>
              <w:t xml:space="preserve"> </w:t>
            </w:r>
            <w:r w:rsidR="00AF0EAA" w:rsidRPr="001D5BCD">
              <w:rPr>
                <w:color w:val="000000"/>
                <w:sz w:val="20"/>
                <w:szCs w:val="20"/>
              </w:rPr>
              <w:t>ведомостей</w:t>
            </w:r>
          </w:p>
        </w:tc>
      </w:tr>
      <w:tr w:rsidR="00AF0EAA" w:rsidRPr="001D5BCD" w:rsidTr="001D5BCD">
        <w:trPr>
          <w:trHeight w:val="330"/>
        </w:trPr>
        <w:tc>
          <w:tcPr>
            <w:tcW w:w="4140" w:type="dxa"/>
            <w:vMerge w:val="restart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Ведется ли на предприятии журнал учета депонентов</w:t>
            </w: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F0EAA" w:rsidRPr="001D5BCD" w:rsidTr="001D5BCD">
        <w:trPr>
          <w:trHeight w:val="210"/>
        </w:trPr>
        <w:tc>
          <w:tcPr>
            <w:tcW w:w="4140" w:type="dxa"/>
            <w:vMerge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AF0EAA" w:rsidRPr="001D5BCD" w:rsidRDefault="00AF0EAA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Журнал учета депонентов</w:t>
            </w:r>
          </w:p>
        </w:tc>
      </w:tr>
      <w:tr w:rsidR="00755E18" w:rsidRPr="001D5BCD" w:rsidTr="001D5BCD">
        <w:trPr>
          <w:trHeight w:val="240"/>
        </w:trPr>
        <w:tc>
          <w:tcPr>
            <w:tcW w:w="4140" w:type="dxa"/>
            <w:vMerge w:val="restart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Определен ли круг лиц, которым разрешено выдавать деньги на хоз.нужды</w:t>
            </w: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5E18" w:rsidRPr="001D5BCD" w:rsidTr="001D5BCD">
        <w:trPr>
          <w:trHeight w:val="570"/>
        </w:trPr>
        <w:tc>
          <w:tcPr>
            <w:tcW w:w="4140" w:type="dxa"/>
            <w:vMerge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Приказ об утверждении списка лиц</w:t>
            </w:r>
          </w:p>
        </w:tc>
      </w:tr>
      <w:tr w:rsidR="00755E18" w:rsidRPr="001D5BCD" w:rsidTr="001D5BCD">
        <w:trPr>
          <w:trHeight w:val="285"/>
        </w:trPr>
        <w:tc>
          <w:tcPr>
            <w:tcW w:w="4140" w:type="dxa"/>
            <w:vMerge w:val="restart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Проводит ли налогоплательщик реализацию готовой продукции, товаров, услуг населению за наличный расчет</w:t>
            </w: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5E18" w:rsidRPr="001D5BCD" w:rsidTr="001D5BCD">
        <w:trPr>
          <w:trHeight w:val="810"/>
        </w:trPr>
        <w:tc>
          <w:tcPr>
            <w:tcW w:w="4140" w:type="dxa"/>
            <w:vMerge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Регистры бухгалтерского учета, чеки ККМ</w:t>
            </w:r>
          </w:p>
        </w:tc>
      </w:tr>
      <w:tr w:rsidR="00755E18" w:rsidRPr="001D5BCD" w:rsidTr="001D5BCD">
        <w:trPr>
          <w:trHeight w:val="225"/>
        </w:trPr>
        <w:tc>
          <w:tcPr>
            <w:tcW w:w="4140" w:type="dxa"/>
            <w:vMerge w:val="restart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Имеются ли у налогоплательщика ККМ</w:t>
            </w: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5E18" w:rsidRPr="001D5BCD" w:rsidTr="001D5BCD">
        <w:trPr>
          <w:trHeight w:val="315"/>
        </w:trPr>
        <w:tc>
          <w:tcPr>
            <w:tcW w:w="4140" w:type="dxa"/>
            <w:vMerge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Карточки учета основных средств на ККМ и платежные документы</w:t>
            </w:r>
          </w:p>
        </w:tc>
      </w:tr>
      <w:tr w:rsidR="00755E18" w:rsidRPr="001D5BCD" w:rsidTr="001D5BCD">
        <w:trPr>
          <w:trHeight w:val="180"/>
        </w:trPr>
        <w:tc>
          <w:tcPr>
            <w:tcW w:w="4140" w:type="dxa"/>
            <w:vMerge w:val="restart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Зарегистрированы ли ККМ в налоговых органах</w:t>
            </w: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5E18" w:rsidRPr="001D5BCD" w:rsidTr="001D5BCD">
        <w:trPr>
          <w:trHeight w:val="360"/>
        </w:trPr>
        <w:tc>
          <w:tcPr>
            <w:tcW w:w="4140" w:type="dxa"/>
            <w:vMerge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755E18" w:rsidRPr="001D5BCD" w:rsidRDefault="00755E18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Карточки регистрации ККМ в налоговых органах</w:t>
            </w:r>
          </w:p>
        </w:tc>
      </w:tr>
      <w:tr w:rsidR="00F73C53" w:rsidRPr="001D5BCD" w:rsidTr="001D5BCD">
        <w:trPr>
          <w:trHeight w:val="240"/>
        </w:trPr>
        <w:tc>
          <w:tcPr>
            <w:tcW w:w="4140" w:type="dxa"/>
            <w:vMerge w:val="restart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Имеется ли договор с центром техобслуживания</w:t>
            </w:r>
            <w:r w:rsidR="00B726EB" w:rsidRPr="001D5BCD">
              <w:rPr>
                <w:color w:val="000000"/>
                <w:sz w:val="20"/>
                <w:szCs w:val="20"/>
              </w:rPr>
              <w:t xml:space="preserve"> </w:t>
            </w:r>
            <w:r w:rsidRPr="001D5BCD">
              <w:rPr>
                <w:color w:val="000000"/>
                <w:sz w:val="20"/>
                <w:szCs w:val="20"/>
              </w:rPr>
              <w:t>и ремонта ККМ</w:t>
            </w: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73C53" w:rsidRPr="001D5BCD" w:rsidTr="001D5BCD">
        <w:trPr>
          <w:trHeight w:val="300"/>
        </w:trPr>
        <w:tc>
          <w:tcPr>
            <w:tcW w:w="4140" w:type="dxa"/>
            <w:vMerge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Договор с центром техобслуживания и ремонта ККМ</w:t>
            </w:r>
          </w:p>
        </w:tc>
      </w:tr>
      <w:tr w:rsidR="00F73C53" w:rsidRPr="001D5BCD" w:rsidTr="001D5BCD">
        <w:trPr>
          <w:trHeight w:val="375"/>
        </w:trPr>
        <w:tc>
          <w:tcPr>
            <w:tcW w:w="4140" w:type="dxa"/>
            <w:vMerge w:val="restart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Имеются ли дубликаты ключей от сейфа кассира и обеспечивается ли их хранение в соответствии с порядком ведения кассовых операций</w:t>
            </w: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73C53" w:rsidRPr="001D5BCD" w:rsidTr="001D5BCD">
        <w:trPr>
          <w:trHeight w:val="720"/>
        </w:trPr>
        <w:tc>
          <w:tcPr>
            <w:tcW w:w="4140" w:type="dxa"/>
            <w:vMerge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Акт передачи опечатанного пакета с дубликатами ключей руководителю предприятия.</w:t>
            </w:r>
          </w:p>
        </w:tc>
      </w:tr>
      <w:tr w:rsidR="00F73C53" w:rsidRPr="001D5BCD" w:rsidTr="001D5BCD">
        <w:trPr>
          <w:trHeight w:val="135"/>
        </w:trPr>
        <w:tc>
          <w:tcPr>
            <w:tcW w:w="4140" w:type="dxa"/>
            <w:vMerge w:val="restart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Имеется ли несгораемый металлический сейф</w:t>
            </w: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73C53" w:rsidRPr="001D5BCD" w:rsidTr="001D5BCD">
        <w:trPr>
          <w:trHeight w:val="405"/>
        </w:trPr>
        <w:tc>
          <w:tcPr>
            <w:tcW w:w="4140" w:type="dxa"/>
            <w:vMerge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Наличие сейфа</w:t>
            </w:r>
          </w:p>
        </w:tc>
      </w:tr>
      <w:tr w:rsidR="00F73C53" w:rsidRPr="001D5BCD" w:rsidTr="001D5BCD">
        <w:trPr>
          <w:trHeight w:val="330"/>
        </w:trPr>
        <w:tc>
          <w:tcPr>
            <w:tcW w:w="4140" w:type="dxa"/>
            <w:vMerge w:val="restart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Закрывается и опечатывается ли по окончании рабочего дня сейф печатью кассира</w:t>
            </w: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73C53" w:rsidRPr="001D5BCD" w:rsidTr="001D5BCD">
        <w:trPr>
          <w:trHeight w:val="480"/>
        </w:trPr>
        <w:tc>
          <w:tcPr>
            <w:tcW w:w="4140" w:type="dxa"/>
            <w:vMerge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3060" w:type="dxa"/>
          </w:tcPr>
          <w:p w:rsidR="00F73C53" w:rsidRPr="001D5BCD" w:rsidRDefault="00F73C53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Наблюдение и опрос персонала</w:t>
            </w:r>
          </w:p>
        </w:tc>
      </w:tr>
      <w:tr w:rsidR="00562B8C" w:rsidRPr="001D5BCD" w:rsidTr="001D5BCD">
        <w:trPr>
          <w:trHeight w:val="480"/>
        </w:trPr>
        <w:tc>
          <w:tcPr>
            <w:tcW w:w="4140" w:type="dxa"/>
          </w:tcPr>
          <w:p w:rsidR="00562B8C" w:rsidRPr="001D5BCD" w:rsidRDefault="00562B8C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D5BCD">
              <w:rPr>
                <w:color w:val="000000"/>
                <w:sz w:val="20"/>
                <w:szCs w:val="20"/>
              </w:rPr>
              <w:t>И т.д.</w:t>
            </w:r>
          </w:p>
        </w:tc>
        <w:tc>
          <w:tcPr>
            <w:tcW w:w="2160" w:type="dxa"/>
          </w:tcPr>
          <w:p w:rsidR="00562B8C" w:rsidRPr="001D5BCD" w:rsidRDefault="00562B8C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</w:tcPr>
          <w:p w:rsidR="00562B8C" w:rsidRPr="001D5BCD" w:rsidRDefault="00562B8C" w:rsidP="001D5BCD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1D5BCD" w:rsidRDefault="001D5BCD" w:rsidP="00B726E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726EB" w:rsidRDefault="00AF0EAA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Вопросник аудитора составляется в трех экземплярах, на каждом из них проставляются должность, фамилия, имя и отчество лица, с которым будет проведена беседа.</w:t>
      </w:r>
    </w:p>
    <w:p w:rsidR="00B726EB" w:rsidRDefault="00274B77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 результатам данного вопросника аудитор оценивает состояние внутреннего контроля, дает предварительную оценку соблюдения кассовой дисциплины, определяет наиболее уязвимые с точки зрения злоупотреблений места и планирует основные процедуры. Результаты тестирования помогут установить фактическое отношение администрации предприятия к организации учета, обеспечению сохранности и целевого использования денежных средств на предприятии. Аудитор намечает для себя объекты повышенного внимания при планировании контрольных процедур, последовательность этапов проведения проверки, конкретные источники получения данных, уточняет аудиторский риск.</w:t>
      </w:r>
    </w:p>
    <w:p w:rsidR="00B726EB" w:rsidRDefault="005B628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После того когда составлен вопросник аудитор с целью упорядочения результатов аудита разрабатывает специальную программу проверки кассовых операций. Правильно составленная программа поможет аудитору последовательно проверить различные участки учета операций с денежными средствами, избегая повторов и пропусков, целенаправленно провести сбор необходимых дока</w:t>
      </w:r>
      <w:r w:rsidR="00562B8C" w:rsidRPr="00B726EB">
        <w:rPr>
          <w:color w:val="000000"/>
          <w:sz w:val="28"/>
          <w:szCs w:val="28"/>
        </w:rPr>
        <w:t xml:space="preserve">зательств и их документирование, т.е </w:t>
      </w:r>
      <w:r w:rsidR="004927BB" w:rsidRPr="00B726EB">
        <w:rPr>
          <w:color w:val="000000"/>
          <w:sz w:val="28"/>
          <w:szCs w:val="28"/>
        </w:rPr>
        <w:t xml:space="preserve">аудитор проверяет правильность оформления первичных кассовых документов, книг, журналов. Для этого изучаются: кассовая книга, отчеты кассира, приходные кассовые ордера, расходные кассовые ордера, журналы (книги) регистрации приходных и расходных кассовых ордеров, журнал (книга) регистрации выданных доверенностей, </w:t>
      </w:r>
      <w:r w:rsidR="00085A7E" w:rsidRPr="00B726EB">
        <w:rPr>
          <w:color w:val="000000"/>
          <w:sz w:val="28"/>
          <w:szCs w:val="28"/>
        </w:rPr>
        <w:t>журнал (книга) регистрации депонентов, журнал (книга) регистрации платежных (расчетно-платежных) ведомостей, оправдательные документы к кассовым документам, авансовые отчеты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10"/>
      </w:r>
      <w:r w:rsidR="00085A7E" w:rsidRPr="00B726EB">
        <w:rPr>
          <w:color w:val="000000"/>
          <w:sz w:val="28"/>
          <w:szCs w:val="28"/>
        </w:rPr>
        <w:t>.</w:t>
      </w:r>
    </w:p>
    <w:p w:rsidR="00085A7E" w:rsidRPr="00B726EB" w:rsidRDefault="00085A7E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Многочисленные и разнообразные операции движения денежных средств в кассе предприятия находят отражение в следующих регистрах синтетического учета и отчетности:</w:t>
      </w:r>
    </w:p>
    <w:p w:rsidR="005B6282" w:rsidRPr="00B726EB" w:rsidRDefault="005B6282" w:rsidP="00B726EB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Главная книга;</w:t>
      </w:r>
    </w:p>
    <w:p w:rsidR="005B6282" w:rsidRPr="00B726EB" w:rsidRDefault="005B6282" w:rsidP="00B726EB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Журнал-ордер №1 и ведомость №1;</w:t>
      </w:r>
    </w:p>
    <w:p w:rsidR="005B6282" w:rsidRPr="00B726EB" w:rsidRDefault="005B6282" w:rsidP="00B726EB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Регистры синтетического учета кассовых операций по счету 50 «Касса»;</w:t>
      </w:r>
    </w:p>
    <w:p w:rsidR="005B6282" w:rsidRPr="00B726EB" w:rsidRDefault="005B6282" w:rsidP="00B726EB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Бухгалтерский баланс (форма №1, строка 261);</w:t>
      </w:r>
    </w:p>
    <w:p w:rsidR="005B6282" w:rsidRPr="00B726EB" w:rsidRDefault="005B6282" w:rsidP="00B726EB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Отчет о движении денежных средств (форма №4).</w:t>
      </w:r>
    </w:p>
    <w:p w:rsidR="00732D2E" w:rsidRPr="00B726EB" w:rsidRDefault="001D5BC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32D2E" w:rsidRPr="00B726EB">
        <w:rPr>
          <w:color w:val="000000"/>
          <w:sz w:val="28"/>
          <w:szCs w:val="28"/>
        </w:rPr>
        <w:t>Таблица 2.2</w:t>
      </w:r>
    </w:p>
    <w:p w:rsidR="00732D2E" w:rsidRPr="00B726EB" w:rsidRDefault="00732D2E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Программа аудиторской проверки кассовых операций</w:t>
      </w:r>
    </w:p>
    <w:p w:rsidR="007C2E0B" w:rsidRPr="00B726EB" w:rsidRDefault="007C2E0B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213C" w:rsidRPr="003542DB" w:rsidRDefault="0057213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Организация____________________</w:t>
      </w:r>
      <w:r w:rsidR="003542DB">
        <w:rPr>
          <w:color w:val="000000"/>
          <w:sz w:val="28"/>
          <w:szCs w:val="28"/>
        </w:rPr>
        <w:t>__Аудитор_____________________</w:t>
      </w:r>
    </w:p>
    <w:p w:rsidR="0057213C" w:rsidRPr="003542DB" w:rsidRDefault="0057213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Проверяемый период______________Д</w:t>
      </w:r>
      <w:r w:rsidR="003542DB">
        <w:rPr>
          <w:color w:val="000000"/>
          <w:sz w:val="28"/>
          <w:szCs w:val="28"/>
        </w:rPr>
        <w:t>ата начала проверки__________</w:t>
      </w:r>
    </w:p>
    <w:p w:rsidR="0057213C" w:rsidRPr="003542DB" w:rsidRDefault="0057213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Предоставленные документы_______Проверяемый перио</w:t>
      </w:r>
      <w:r w:rsidR="003542DB">
        <w:rPr>
          <w:color w:val="000000"/>
          <w:sz w:val="28"/>
          <w:szCs w:val="28"/>
        </w:rPr>
        <w:t>д__________</w:t>
      </w:r>
    </w:p>
    <w:p w:rsidR="0057213C" w:rsidRPr="003542DB" w:rsidRDefault="0057213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Масштаб выборки________________Д</w:t>
      </w:r>
      <w:r w:rsidR="003542DB">
        <w:rPr>
          <w:color w:val="000000"/>
          <w:sz w:val="28"/>
          <w:szCs w:val="28"/>
        </w:rPr>
        <w:t>ата окончания проверки________</w:t>
      </w:r>
    </w:p>
    <w:p w:rsidR="0057213C" w:rsidRPr="00B726EB" w:rsidRDefault="0057213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240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3240"/>
        <w:gridCol w:w="2940"/>
      </w:tblGrid>
      <w:tr w:rsidR="007C2E0B" w:rsidRPr="003542DB" w:rsidTr="003542DB">
        <w:trPr>
          <w:trHeight w:val="300"/>
        </w:trPr>
        <w:tc>
          <w:tcPr>
            <w:tcW w:w="3060" w:type="dxa"/>
          </w:tcPr>
          <w:p w:rsidR="007C2E0B" w:rsidRPr="003542DB" w:rsidRDefault="007C2E0B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Проверяемый сегмент</w:t>
            </w:r>
          </w:p>
        </w:tc>
        <w:tc>
          <w:tcPr>
            <w:tcW w:w="3240" w:type="dxa"/>
          </w:tcPr>
          <w:p w:rsidR="007C2E0B" w:rsidRPr="003542DB" w:rsidRDefault="0057213C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Аудиторские процедуры</w:t>
            </w:r>
          </w:p>
        </w:tc>
        <w:tc>
          <w:tcPr>
            <w:tcW w:w="2940" w:type="dxa"/>
          </w:tcPr>
          <w:p w:rsidR="007C2E0B" w:rsidRPr="003542DB" w:rsidRDefault="0057213C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Источники информации</w:t>
            </w:r>
          </w:p>
        </w:tc>
      </w:tr>
      <w:tr w:rsidR="007C2E0B" w:rsidRPr="003542DB" w:rsidTr="003542DB">
        <w:trPr>
          <w:trHeight w:val="220"/>
        </w:trPr>
        <w:tc>
          <w:tcPr>
            <w:tcW w:w="3060" w:type="dxa"/>
          </w:tcPr>
          <w:p w:rsidR="007C2E0B" w:rsidRPr="003542DB" w:rsidRDefault="0057213C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Наличие в кассе денежных средств, денежных документов, отраженных в учете</w:t>
            </w:r>
          </w:p>
        </w:tc>
        <w:tc>
          <w:tcPr>
            <w:tcW w:w="3240" w:type="dxa"/>
          </w:tcPr>
          <w:p w:rsidR="007C2E0B" w:rsidRPr="003542DB" w:rsidRDefault="0057213C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Инвентаризация кассы, осмотр, опрос, просмотр и сравнение документов</w:t>
            </w:r>
          </w:p>
        </w:tc>
        <w:tc>
          <w:tcPr>
            <w:tcW w:w="2940" w:type="dxa"/>
          </w:tcPr>
          <w:p w:rsidR="007C2E0B" w:rsidRPr="003542DB" w:rsidRDefault="0057213C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Кассовая книга, акты инвентаризации денежных средств, инвентаризационная опись ценных бумаг и бланков строгой отчетности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FD6D2E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 xml:space="preserve">Полнота отражения в учете фактически наличествующих в кассе денежных средств и документов </w:t>
            </w:r>
          </w:p>
        </w:tc>
        <w:tc>
          <w:tcPr>
            <w:tcW w:w="3240" w:type="dxa"/>
          </w:tcPr>
          <w:p w:rsidR="0057213C" w:rsidRPr="003542DB" w:rsidRDefault="00FD6D2E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Опрос, просмотр и сравнение документов, проверка соблюдения в организации правил совершения кассовых операций</w:t>
            </w:r>
          </w:p>
        </w:tc>
        <w:tc>
          <w:tcPr>
            <w:tcW w:w="2940" w:type="dxa"/>
          </w:tcPr>
          <w:p w:rsidR="0057213C" w:rsidRPr="003542DB" w:rsidRDefault="00FD6D2E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Приходные кассовые ордера, расходные кассовые ордера, журнал регистрации кассовых ордеров, кассовая книга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FD6D2E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Полнота и правильность оформления первичных кассовых документов, книг, журналов</w:t>
            </w:r>
          </w:p>
        </w:tc>
        <w:tc>
          <w:tcPr>
            <w:tcW w:w="3240" w:type="dxa"/>
          </w:tcPr>
          <w:p w:rsidR="0057213C" w:rsidRPr="003542DB" w:rsidRDefault="00FD6D2E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FD6D2E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Приходные кассовые ордера, расходные кассовые ордера, журнал регистрации кассовых ордеров, кассовая книга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Соблюдение порядка выдачи денег по доверенности</w:t>
            </w:r>
          </w:p>
        </w:tc>
        <w:tc>
          <w:tcPr>
            <w:tcW w:w="324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доверенностей</w:t>
            </w:r>
          </w:p>
        </w:tc>
        <w:tc>
          <w:tcPr>
            <w:tcW w:w="294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Доверенности, приложенные к расходным кассовым ордерам или ведомостям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Соблюдение установленного лимита хранения наличных денег в кассе</w:t>
            </w:r>
          </w:p>
        </w:tc>
        <w:tc>
          <w:tcPr>
            <w:tcW w:w="324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документов</w:t>
            </w:r>
          </w:p>
        </w:tc>
        <w:tc>
          <w:tcPr>
            <w:tcW w:w="294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Кассовая книга, сообщение из банка о размере лимита кассы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Соблюдение установленного порядка и</w:t>
            </w:r>
            <w:r w:rsidR="00B726EB" w:rsidRPr="003542DB">
              <w:rPr>
                <w:color w:val="000000"/>
                <w:sz w:val="20"/>
                <w:szCs w:val="20"/>
              </w:rPr>
              <w:t xml:space="preserve"> </w:t>
            </w:r>
            <w:r w:rsidRPr="003542DB">
              <w:rPr>
                <w:color w:val="000000"/>
                <w:sz w:val="20"/>
                <w:szCs w:val="20"/>
              </w:rPr>
              <w:t>лимита наличных расчетов с юридическими лицами и ИП</w:t>
            </w:r>
          </w:p>
        </w:tc>
        <w:tc>
          <w:tcPr>
            <w:tcW w:w="3240" w:type="dxa"/>
          </w:tcPr>
          <w:p w:rsidR="0057213C" w:rsidRPr="003542DB" w:rsidRDefault="005A3306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Опрос, просмотр документов</w:t>
            </w:r>
          </w:p>
        </w:tc>
        <w:tc>
          <w:tcPr>
            <w:tcW w:w="29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Расходные кассовые ордера, кассовая книга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Наличие договора о полной материальной ответственности с кассиром организации</w:t>
            </w:r>
          </w:p>
        </w:tc>
        <w:tc>
          <w:tcPr>
            <w:tcW w:w="32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документов</w:t>
            </w:r>
          </w:p>
        </w:tc>
        <w:tc>
          <w:tcPr>
            <w:tcW w:w="29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Договор о полной материальной ответственности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Применение ККМ при наличных расчетах</w:t>
            </w:r>
          </w:p>
        </w:tc>
        <w:tc>
          <w:tcPr>
            <w:tcW w:w="32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книги, сравнение данных книги кассира-операциониста с данными контрольных лент и кассовой книги</w:t>
            </w:r>
          </w:p>
        </w:tc>
        <w:tc>
          <w:tcPr>
            <w:tcW w:w="29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Книга кассира-операциониста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Проведение внезапной ревизии кассы (при необходимости)</w:t>
            </w:r>
          </w:p>
        </w:tc>
        <w:tc>
          <w:tcPr>
            <w:tcW w:w="32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Инвентаризация кассы, осмотр, опрос, 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Кассовые документы, денежные средства, кассовая книга, регистры по счету 50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Проверка оборотов и остатков по счету 50 и их соответствия данным Главной книги</w:t>
            </w:r>
          </w:p>
        </w:tc>
        <w:tc>
          <w:tcPr>
            <w:tcW w:w="32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Осмотр, 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Кассовая книга, ведомости, журналы-ордера, Главная книга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Выборочная проверка целевого использования денежных средств, полученных из банка</w:t>
            </w:r>
          </w:p>
        </w:tc>
        <w:tc>
          <w:tcPr>
            <w:tcW w:w="32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Осмотр, 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330275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Выписки банка, кассовые документы, ведомости, журналы-ордера, регистры по счетам 50,51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Выборочная проверка правильности оформления кассовых документов и соответствия их данных записям в кассовой книге и учетных регистрах по счету 50. Проверка правильности корреспонденции счетов</w:t>
            </w:r>
          </w:p>
        </w:tc>
        <w:tc>
          <w:tcPr>
            <w:tcW w:w="32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Осмотр, 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Кассовые документы, кассовая книга, ведомости, журналы-ордера, учетные регистры по счетам 50,51,76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Порядок ведения кассовых операций в иностранной валюте</w:t>
            </w:r>
          </w:p>
        </w:tc>
        <w:tc>
          <w:tcPr>
            <w:tcW w:w="32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Осмотр, 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Кассовые документы, кассовая книга, ведомости, журналы-ордера, учетные регистры по счетам 50,52,55,57,71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Правильность отражения в учете и бухгалтерской отчетности кассовых операций</w:t>
            </w:r>
          </w:p>
        </w:tc>
        <w:tc>
          <w:tcPr>
            <w:tcW w:w="32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и сравнение документов</w:t>
            </w:r>
          </w:p>
        </w:tc>
        <w:tc>
          <w:tcPr>
            <w:tcW w:w="29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Карточка и оборотно-сальдовая ведомость по счету 50</w:t>
            </w:r>
          </w:p>
        </w:tc>
      </w:tr>
      <w:tr w:rsidR="0057213C" w:rsidRPr="003542DB" w:rsidTr="003542DB">
        <w:trPr>
          <w:trHeight w:val="220"/>
        </w:trPr>
        <w:tc>
          <w:tcPr>
            <w:tcW w:w="306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Наличие в организации действующей системы проведения ревизий кассы</w:t>
            </w:r>
          </w:p>
        </w:tc>
        <w:tc>
          <w:tcPr>
            <w:tcW w:w="32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Просмотр и сравнение документов, опрос, проверка соблюдения установленных правил</w:t>
            </w:r>
          </w:p>
        </w:tc>
        <w:tc>
          <w:tcPr>
            <w:tcW w:w="2940" w:type="dxa"/>
          </w:tcPr>
          <w:p w:rsidR="0057213C" w:rsidRPr="003542DB" w:rsidRDefault="00E93820" w:rsidP="003542D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3542DB">
              <w:rPr>
                <w:color w:val="000000"/>
                <w:sz w:val="20"/>
                <w:szCs w:val="20"/>
              </w:rPr>
              <w:t>Акты инвентаризации наличия денежных средств</w:t>
            </w:r>
          </w:p>
        </w:tc>
      </w:tr>
    </w:tbl>
    <w:p w:rsidR="003542DB" w:rsidRDefault="003542DB" w:rsidP="00B726E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726EB" w:rsidRDefault="00562B8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При проверке кассовых операций особое внимание уделяется выяснению полноты, своевременности и правильности оприходования денежной наличности в результате поступлений из банка, возврата подотчетных сумм, выручки, взносов арендной платы и других операционных и внереализационных доходов. Поступления из банка проверяются путем сверки идентичных сумм, записанных в корешках чеков, выписках банка и приходных кассовых ордерах. Поступление выручки изучается путем сверки сумм в приходных кассовых ордерах, накладных и счетах-фактурах, лентах кассового аппарата и т.п. Возврат неиспользованных авансов анализируется по приходным кассовым ордерам</w:t>
      </w:r>
    </w:p>
    <w:p w:rsidR="00B726EB" w:rsidRDefault="00562B8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Проверяя расходование наличных денежных средств из кассы, аудитор должен обратить внимание на юридическую обоснованность выдачи денег, т.е. на наличие приказов и распоряжений на премирование сотрудников, на оказание материальной помощи, на командировки, на выдачу средств на представительские расходы; доверенностей от сторонних организаций; исполнительных листов и др. Устанавливается также целевое использование средств, полученных из банка по чеку.</w:t>
      </w:r>
    </w:p>
    <w:p w:rsidR="00B726EB" w:rsidRDefault="00562B8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 заключительном этапе аудита денежных средств организации формируется пакет рабочих документов аудитора и составляется аудиторский отчет, который представляется вместе с рабочей документацией руководителю проверки.</w:t>
      </w:r>
    </w:p>
    <w:p w:rsidR="00B726EB" w:rsidRDefault="00460EEC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Аудиторский отчет содержит мнение аудитора. Это мнение выражается в одной из форм аудиторского заключения:</w:t>
      </w:r>
    </w:p>
    <w:p w:rsidR="00B0037C" w:rsidRPr="00B726EB" w:rsidRDefault="00460EEC" w:rsidP="00B726EB">
      <w:pPr>
        <w:numPr>
          <w:ilvl w:val="0"/>
          <w:numId w:val="10"/>
        </w:numPr>
        <w:tabs>
          <w:tab w:val="clear" w:pos="75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безусловно положительное </w:t>
      </w:r>
      <w:r w:rsidR="00E612F0" w:rsidRPr="00B726EB">
        <w:rPr>
          <w:color w:val="000000"/>
          <w:sz w:val="28"/>
          <w:szCs w:val="28"/>
        </w:rPr>
        <w:t xml:space="preserve">заключение </w:t>
      </w:r>
      <w:r w:rsidRPr="00B726EB">
        <w:rPr>
          <w:color w:val="000000"/>
          <w:sz w:val="28"/>
          <w:szCs w:val="28"/>
        </w:rPr>
        <w:t>означает, что финансовая (бухгалтерская) отчетность дает достоверное представление о результатах финансово-хозяйственной деятельности аудируемого лица в соответствии с установленными принципами и методами ведения бухгалтерского учета;</w:t>
      </w:r>
    </w:p>
    <w:p w:rsidR="00460EEC" w:rsidRPr="00B726EB" w:rsidRDefault="00E612F0" w:rsidP="00B726EB">
      <w:pPr>
        <w:numPr>
          <w:ilvl w:val="0"/>
          <w:numId w:val="10"/>
        </w:numPr>
        <w:tabs>
          <w:tab w:val="clear" w:pos="750"/>
          <w:tab w:val="num" w:pos="-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мнение с оговоркой должно быть выражено в том случае, если аудитор приходит к выводу о том, что невозможно выразить безоговорочно положительное мнение, но влияние разногласий с руководством или ограничение объема аудита не настолько существенно и глубоко, чтобы выразить отрицательное мнение или отказаться от выражения мнения;</w:t>
      </w:r>
    </w:p>
    <w:p w:rsidR="00B726EB" w:rsidRDefault="00E612F0" w:rsidP="00B726EB">
      <w:pPr>
        <w:numPr>
          <w:ilvl w:val="0"/>
          <w:numId w:val="10"/>
        </w:numPr>
        <w:tabs>
          <w:tab w:val="clear" w:pos="750"/>
          <w:tab w:val="num" w:pos="-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отрицательное мнение следует выражать тогда, когда влияние какого-либо разногласия с руководством настолько существенно для бухгалтерской отчетности, что аудитор приходит к выводу, что внесение оговорки в аудиторское заключение не является адекватным</w:t>
      </w:r>
      <w:r w:rsidR="00F611FA" w:rsidRPr="00B726EB">
        <w:rPr>
          <w:color w:val="000000"/>
          <w:sz w:val="28"/>
          <w:szCs w:val="28"/>
        </w:rPr>
        <w:t xml:space="preserve"> для того, чтобы раскрыть вводящий в заблуждение или неполный характер финансовой (бухгалтерской) отчетности.</w:t>
      </w:r>
    </w:p>
    <w:p w:rsidR="00F611FA" w:rsidRPr="00B726EB" w:rsidRDefault="00F611FA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Отказ от выражения мнения имеет место в тех случаях, когда ограничение</w:t>
      </w:r>
      <w:r w:rsidR="003542DB" w:rsidRPr="003542D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объема аудита настолько существенно и глубоко, что аудитор не может получить достаточные доказательства и, следовательно, не в состоянии выразить мнение о достоверности финансовой (бухгалтерской) отчетности.</w:t>
      </w:r>
    </w:p>
    <w:p w:rsidR="00F611FA" w:rsidRPr="00B726EB" w:rsidRDefault="00F611FA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26EB" w:rsidRPr="003542DB" w:rsidRDefault="00614D21" w:rsidP="003542DB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3542DB">
        <w:rPr>
          <w:b/>
          <w:bCs/>
          <w:color w:val="000000"/>
          <w:sz w:val="28"/>
          <w:szCs w:val="28"/>
        </w:rPr>
        <w:t>2.</w:t>
      </w:r>
      <w:r w:rsidR="00C52A44" w:rsidRPr="003542DB">
        <w:rPr>
          <w:b/>
          <w:bCs/>
          <w:color w:val="000000"/>
          <w:sz w:val="28"/>
          <w:szCs w:val="28"/>
        </w:rPr>
        <w:t>2</w:t>
      </w:r>
      <w:r w:rsidR="00FD6D2E" w:rsidRPr="003542DB">
        <w:rPr>
          <w:b/>
          <w:bCs/>
          <w:color w:val="000000"/>
          <w:sz w:val="28"/>
          <w:szCs w:val="28"/>
        </w:rPr>
        <w:t xml:space="preserve"> Типичные ошибки</w:t>
      </w:r>
      <w:r w:rsidR="00C52A44" w:rsidRPr="003542DB">
        <w:rPr>
          <w:b/>
          <w:bCs/>
          <w:color w:val="000000"/>
          <w:sz w:val="28"/>
          <w:szCs w:val="28"/>
        </w:rPr>
        <w:t xml:space="preserve"> и нарушения кассовой дисциплины</w:t>
      </w:r>
      <w:r w:rsidR="009A4DF0" w:rsidRPr="003542DB">
        <w:rPr>
          <w:b/>
          <w:bCs/>
          <w:color w:val="000000"/>
          <w:sz w:val="28"/>
          <w:szCs w:val="28"/>
        </w:rPr>
        <w:t>. Перечень аудиторских процедур</w:t>
      </w:r>
    </w:p>
    <w:p w:rsidR="003542DB" w:rsidRDefault="003542DB" w:rsidP="00B726EB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52A44" w:rsidRPr="00B726EB" w:rsidRDefault="00C52A44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Аудиторская практика показывает, что типичными ошибками и нарушениями, которые выявляются в ходе проверки кассовых операций, являются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11"/>
      </w:r>
      <w:r w:rsidRPr="00B726EB">
        <w:rPr>
          <w:color w:val="000000"/>
          <w:sz w:val="28"/>
          <w:szCs w:val="28"/>
        </w:rPr>
        <w:t>: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недостача или излишек денег в кассе;</w:t>
      </w:r>
    </w:p>
    <w:p w:rsidR="00C52A44" w:rsidRPr="00B726EB" w:rsidRDefault="00C52A44" w:rsidP="00B726EB">
      <w:pPr>
        <w:numPr>
          <w:ilvl w:val="0"/>
          <w:numId w:val="12"/>
        </w:numPr>
        <w:tabs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несвоевременное оприходование поступивших в кассу наличных денежных средств;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подделка подписей в первичных документах;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наличие исправлений в кассовых ордерах;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выдача денег без доверенности;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превышение установленного банком кассового лимита;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отсутствие первичных кассовых документов или оформление их с нарушением установленных требований;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отсутствие договора о полной материальной ответственности;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выплаты подотчетным лицам на основании документов, подтверждающих расходы, без оформления авансовых отчетов;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несоблюдение установленного лимита расчетов наличными деньгами между юридическими лицами;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непроведение ревизий кассы;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продажа товаров, выполнение работ либо оказание услуг без применения контрольно-кассовых машин;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арифметические ошибки при подсчете оборотов и остатков в учетных регистрах при ручном ведении учета;</w:t>
      </w:r>
    </w:p>
    <w:p w:rsidR="00C52A44" w:rsidRP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некорректное отражение кассовых операций в учетных регистрах;</w:t>
      </w:r>
    </w:p>
    <w:p w:rsidR="00B726EB" w:rsidRDefault="00C52A44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арифметические ошибки при подсчете оборотов и остатков в учетных регистрах при ручном ведении учета.</w:t>
      </w:r>
    </w:p>
    <w:p w:rsid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Для выявления каждого из возможных нарушений или злоупотреблений разработан определенный набор контрольных процедур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12"/>
      </w:r>
      <w:r w:rsidRPr="00B726EB">
        <w:rPr>
          <w:color w:val="000000"/>
          <w:sz w:val="28"/>
          <w:szCs w:val="28"/>
        </w:rPr>
        <w:t>.</w:t>
      </w:r>
    </w:p>
    <w:p w:rsid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Все процедуры построены по единой схеме: наименование, цель процедуры; средства, необходимые для ее выполнения; техника исполнения процедуры; оформление результатов.</w:t>
      </w:r>
    </w:p>
    <w:p w:rsid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Процедуры снабжены классификационными номерами, позволяющими делать ссылки на них в программе аудиторской проверки у конкретного клиента. Классификационный номер содержит название раздела бухгалтерского учета и три знака. Строится по серийно-порядковой системе: первый знак – номер нарушения по классификации (выделено семь нарушений порядка ведения кассовых операций); второй знак – номер разновидности нарушения (от 1 до 4); третий знак – порядковый номер процедуры для выявления данного нарушения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13"/>
      </w:r>
      <w:r w:rsidRPr="00B726EB">
        <w:rPr>
          <w:color w:val="000000"/>
          <w:sz w:val="28"/>
          <w:szCs w:val="28"/>
        </w:rPr>
        <w:t>.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Возможный набор аудиторских процедур для выявления: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прямого хищения денежных средств, не замаскированного никакими действиями, применяется процедура: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1.1.1» </w:t>
      </w:r>
      <w:r w:rsidR="006F1FB2" w:rsidRPr="00B726EB">
        <w:rPr>
          <w:color w:val="000000"/>
          <w:sz w:val="28"/>
          <w:szCs w:val="28"/>
        </w:rPr>
        <w:t xml:space="preserve">- </w:t>
      </w:r>
      <w:r w:rsidRPr="00B726EB">
        <w:rPr>
          <w:color w:val="000000"/>
          <w:sz w:val="28"/>
          <w:szCs w:val="28"/>
        </w:rPr>
        <w:t>инвентаризации кассовой наличности.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хищения денежных средств, маскируемого расписками должностных лиц, работников бухгалтерии и прочих сотрудников предприятия, применимы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1.2.1»</w:t>
      </w:r>
      <w:r w:rsidR="006F1FB2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- проверки наличия на приходных и расходных кассовых ордерах подписи главного бухгалтера или уполномоченного лица;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1.2.2» - проверки наличия на расходных кассовых документах подписей руководителя предприятия или уполномоченного лица;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1.2.3» - проверки наличия на расходных кассовых документах расписок получателей денег;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1.2.4» - устный опрос лиц, получивших деньги по расходным кассовым ордерам, но не подтвердившим этот факт своей распиской.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неоприходования и присвоения поступивших денежных сумм и, в частности, неоприходования и присвоения поступивших денежных сумм из банка</w:t>
      </w:r>
      <w:r w:rsidR="00CD292A" w:rsidRPr="00B726EB">
        <w:rPr>
          <w:color w:val="000000"/>
          <w:sz w:val="28"/>
          <w:szCs w:val="28"/>
        </w:rPr>
        <w:t xml:space="preserve">, </w:t>
      </w:r>
      <w:r w:rsidRPr="00B726EB">
        <w:rPr>
          <w:color w:val="000000"/>
          <w:sz w:val="28"/>
          <w:szCs w:val="28"/>
        </w:rPr>
        <w:t>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2.1.1» </w:t>
      </w:r>
      <w:r w:rsidR="00CD292A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чековой книжки (книжек) предприятия на полноту;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2.1.2»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оприходования денежных средств в кассу предприятия, полученных из банка по чеку.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неоприходования и присвоения денежных сумм, поступивших от различных физических и юридических лиц по приходным ордерам,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2.2.1»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своевременности расчетов сотрудников предприятия по командировочным расходам;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2.2.2»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своевременности расчетов сотрудников по средствам, выданным на хозяйственные нужды;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2.2.3»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соответствия приходных кассовых ордеров записям в журнале регистрации приходных кассовых ордеров;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2.2.4»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одновременности оформления кассовых ордеров и движения денег по ним.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неоприходования и присвоения поступивших денежных сумм от различных юридических лиц по доверенностям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2.3.1»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журнала (журналов) учета выданных доверенностей;</w:t>
      </w:r>
    </w:p>
    <w:p w:rsid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2.3.2»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проверка правильности оприходования сумм по доверенностям.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излишнего списания денег по кассе путем повторного использования одних и тех же документов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3.1.1»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первичных приходных кассовых документов, приложенных к отчету кассира;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3.1.2»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первичных расходных кассовых документов, приложенных к отчету кассира;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3.1.3»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проверка правильности и своевременности гашения приложений.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излишнего списания денег по кассе неправильным подсчетом итогов в кассовых документах и кассовых отчетах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3</w:t>
      </w:r>
      <w:r w:rsidR="006F1FB2" w:rsidRPr="00B726EB">
        <w:rPr>
          <w:color w:val="000000"/>
          <w:sz w:val="28"/>
          <w:szCs w:val="28"/>
        </w:rPr>
        <w:t>.</w:t>
      </w:r>
      <w:r w:rsidRPr="00B726EB">
        <w:rPr>
          <w:color w:val="000000"/>
          <w:sz w:val="28"/>
          <w:szCs w:val="28"/>
        </w:rPr>
        <w:t xml:space="preserve">2.1»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совпадения входящего остатка по кассе на каждый день с конечным остатком по кассе за преды</w:t>
      </w:r>
      <w:r w:rsidR="006F1FB2" w:rsidRPr="00B726EB">
        <w:rPr>
          <w:color w:val="000000"/>
          <w:sz w:val="28"/>
          <w:szCs w:val="28"/>
        </w:rPr>
        <w:t>дущий день;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3.2.2» -- проверки итогов кассовых отчетов.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излишнего списания денег по кассе без оснований или по подложным документам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3.3.1»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совпадения расходных кассовых ордеров с информацией о них, содержащейся в журнале регистрации расходных кассовых ордеров;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3.3.2» </w:t>
      </w:r>
      <w:r w:rsidR="006F1FB2" w:rsidRPr="00B726EB">
        <w:rPr>
          <w:color w:val="000000"/>
          <w:sz w:val="28"/>
          <w:szCs w:val="28"/>
        </w:rPr>
        <w:t xml:space="preserve">- </w:t>
      </w:r>
      <w:r w:rsidRPr="00B726EB">
        <w:rPr>
          <w:color w:val="000000"/>
          <w:sz w:val="28"/>
          <w:szCs w:val="28"/>
        </w:rPr>
        <w:t>проверки доброкачественности первичных документов;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3.3.3» </w:t>
      </w:r>
      <w:r w:rsidR="006F1FB2" w:rsidRPr="00B726EB">
        <w:rPr>
          <w:color w:val="000000"/>
          <w:sz w:val="28"/>
          <w:szCs w:val="28"/>
        </w:rPr>
        <w:t xml:space="preserve">- </w:t>
      </w:r>
      <w:r w:rsidRPr="00B726EB">
        <w:rPr>
          <w:color w:val="000000"/>
          <w:sz w:val="28"/>
          <w:szCs w:val="28"/>
        </w:rPr>
        <w:t>проверки обоснованности включения лиц в расчетно-платежные ведомости.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излишнего списания денег по кассе путем подлога в законно оформленных документах с увеличением сумм списаний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3.4.1»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регистрации платежных (расчетно-платежных) ведомостей в журнале регистрации платежных (расчетно-платежных) ведомостей;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3.4.2»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соответствия данных аналитического и синтетического учета по расчетам с персоналом.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присвоения сумм, законно начисленных разным лицам и организациям, в частности, депонированной заработной платы и средств, начисленных по другим основаниям, применяют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«Касса 4.1.1» - проверки соответствия платежных (расчетно-платежных ведомостей) реестрам депонированных сумм;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4.1.2»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и своевременности сдачи в банк депонированных сумм;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4.1.3»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оприходования депонированных сумм на расчетный счет в банке;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4.1.4»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соответствия выписанных расходных кассовых ордеров журналу регистрации депонентов;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4.1.5»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соответствия данных синтетического и аналитического учета денежных сумм.</w:t>
      </w:r>
    </w:p>
    <w:p w:rsidR="00F314AD" w:rsidRPr="00B726EB" w:rsidRDefault="00F314AD" w:rsidP="00B726EB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присвоения сумм, причитающихся другим предприятиям: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4.2.1» </w:t>
      </w:r>
      <w:r w:rsidR="006F1FB2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достоверности доверенностей от других предприятий на получение денег.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расчетов суммами наличных денежных средств, превышающими предельную величину, с другими юридическими лицами и предпринимателями, действующими без образования юридического лица, применяют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5.1.1» </w:t>
      </w:r>
      <w:r w:rsidR="00D84D37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осуществления расчетов наличными деньгами с другими ю</w:t>
      </w:r>
      <w:r w:rsidR="00D84D37" w:rsidRPr="00B726EB">
        <w:rPr>
          <w:color w:val="000000"/>
          <w:sz w:val="28"/>
          <w:szCs w:val="28"/>
        </w:rPr>
        <w:t>ридическими лицами суммами, пре</w:t>
      </w:r>
      <w:r w:rsidRPr="00B726EB">
        <w:rPr>
          <w:color w:val="000000"/>
          <w:sz w:val="28"/>
          <w:szCs w:val="28"/>
        </w:rPr>
        <w:t>вышающими установленную предельную величину;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5.1.2» </w:t>
      </w:r>
      <w:r w:rsidR="00D84D37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соблюдения установленного банком лимита остатка кассы;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5.2.1» </w:t>
      </w:r>
      <w:r w:rsidR="00D84D37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соблюдения предприятием предельных сумм расчетов между юридическими лицами наличными денежными средствами, поступающими в кассу.</w:t>
      </w:r>
    </w:p>
    <w:p w:rsidR="00F314AD" w:rsidRPr="00B726EB" w:rsidRDefault="00F314AD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случаев расчетов с населением наличными денежными средствами за готовую продукцию, товары, выполненные работы и оказанные услуги с применением контрольно-кассовых машин применяются процедуры: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6.1.1» </w:t>
      </w:r>
      <w:r w:rsidR="00D84D37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правильности ведения книг кассира-операциониста;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6.1.2» </w:t>
      </w:r>
      <w:r w:rsidR="00D84D37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полноты оприходования в кассу предприятия выручки контрольно-кассовых машин;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6.2.1» </w:t>
      </w:r>
      <w:r w:rsidR="00D84D37" w:rsidRPr="00B726EB">
        <w:rPr>
          <w:color w:val="000000"/>
          <w:sz w:val="28"/>
          <w:szCs w:val="28"/>
        </w:rPr>
        <w:t>-</w:t>
      </w:r>
      <w:r w:rsidRPr="00B726EB">
        <w:rPr>
          <w:color w:val="000000"/>
          <w:sz w:val="28"/>
          <w:szCs w:val="28"/>
        </w:rPr>
        <w:t xml:space="preserve"> проверки своевременности постановки на учет контрольно-кассовых машин в налоговом органе;</w:t>
      </w:r>
    </w:p>
    <w:p w:rsidR="00F314AD" w:rsidRP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6.2.2» </w:t>
      </w:r>
      <w:r w:rsidR="00D84D37" w:rsidRPr="00B726EB">
        <w:rPr>
          <w:color w:val="000000"/>
          <w:sz w:val="28"/>
          <w:szCs w:val="28"/>
        </w:rPr>
        <w:t xml:space="preserve">- </w:t>
      </w:r>
      <w:r w:rsidRPr="00B726EB">
        <w:rPr>
          <w:color w:val="000000"/>
          <w:sz w:val="28"/>
          <w:szCs w:val="28"/>
        </w:rPr>
        <w:t>проверки своевременности снятия с учета в налоговом органе контрольно-кассовых машин.</w:t>
      </w:r>
    </w:p>
    <w:p w:rsidR="00F314AD" w:rsidRPr="00B726EB" w:rsidRDefault="00D84D37" w:rsidP="00B726EB">
      <w:pPr>
        <w:numPr>
          <w:ilvl w:val="0"/>
          <w:numId w:val="12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</w:t>
      </w:r>
      <w:r w:rsidR="00F314AD" w:rsidRPr="00B726EB">
        <w:rPr>
          <w:color w:val="000000"/>
          <w:sz w:val="28"/>
          <w:szCs w:val="28"/>
        </w:rPr>
        <w:t>екорректно</w:t>
      </w:r>
      <w:r w:rsidR="002A420A" w:rsidRPr="00B726EB">
        <w:rPr>
          <w:color w:val="000000"/>
          <w:sz w:val="28"/>
          <w:szCs w:val="28"/>
        </w:rPr>
        <w:t>го</w:t>
      </w:r>
      <w:r w:rsidR="00F314AD" w:rsidRPr="00B726EB">
        <w:rPr>
          <w:color w:val="000000"/>
          <w:sz w:val="28"/>
          <w:szCs w:val="28"/>
        </w:rPr>
        <w:t xml:space="preserve"> отражени</w:t>
      </w:r>
      <w:r w:rsidR="002A420A" w:rsidRPr="00B726EB">
        <w:rPr>
          <w:color w:val="000000"/>
          <w:sz w:val="28"/>
          <w:szCs w:val="28"/>
        </w:rPr>
        <w:t>я</w:t>
      </w:r>
      <w:r w:rsidR="00F314AD" w:rsidRPr="00B726EB">
        <w:rPr>
          <w:color w:val="000000"/>
          <w:sz w:val="28"/>
          <w:szCs w:val="28"/>
        </w:rPr>
        <w:t xml:space="preserve"> кассовых операций в</w:t>
      </w:r>
      <w:r w:rsidR="002A420A" w:rsidRPr="00B726EB">
        <w:rPr>
          <w:color w:val="000000"/>
          <w:sz w:val="28"/>
          <w:szCs w:val="28"/>
        </w:rPr>
        <w:t xml:space="preserve"> регистрах синтетического учета</w:t>
      </w:r>
      <w:r w:rsidR="00F314AD" w:rsidRPr="00B726EB">
        <w:rPr>
          <w:color w:val="000000"/>
          <w:sz w:val="28"/>
          <w:szCs w:val="28"/>
        </w:rPr>
        <w:t>:</w:t>
      </w:r>
    </w:p>
    <w:p w:rsidR="00B726EB" w:rsidRDefault="00F314AD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«Касса 7.1.1» - проверки соответствия </w:t>
      </w:r>
      <w:r w:rsidR="00BE2AF9" w:rsidRPr="00B726EB">
        <w:rPr>
          <w:color w:val="000000"/>
          <w:sz w:val="28"/>
          <w:szCs w:val="28"/>
        </w:rPr>
        <w:t>контировки</w:t>
      </w:r>
      <w:r w:rsidRPr="00B726EB">
        <w:rPr>
          <w:color w:val="000000"/>
          <w:sz w:val="28"/>
          <w:szCs w:val="28"/>
        </w:rPr>
        <w:t>, проставленной на первичных кассовых документах, записям в журнале-ордере № 1 «Касса».</w:t>
      </w:r>
    </w:p>
    <w:p w:rsidR="002A420A" w:rsidRPr="00B726EB" w:rsidRDefault="002A420A" w:rsidP="00B726EB">
      <w:pPr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условиях автоматизированного составления отчета кассира и ведения кассовой книги необходимость в проведении многих из указанных процедур отпадает</w:t>
      </w:r>
      <w:r w:rsidR="00846FA1" w:rsidRPr="00B726EB">
        <w:rPr>
          <w:rStyle w:val="ac"/>
          <w:color w:val="000000"/>
          <w:sz w:val="28"/>
          <w:szCs w:val="28"/>
          <w:vertAlign w:val="baseline"/>
        </w:rPr>
        <w:footnoteReference w:id="14"/>
      </w:r>
      <w:r w:rsidRPr="00B726EB">
        <w:rPr>
          <w:color w:val="000000"/>
          <w:sz w:val="28"/>
          <w:szCs w:val="28"/>
        </w:rPr>
        <w:t>. Перечисленные аудиторские процедуры, не поименованные в вопроснике аудитора, проводятся в обязательном порядке и содержание их не зависит от результатов опроса.</w:t>
      </w:r>
    </w:p>
    <w:p w:rsidR="00094F7F" w:rsidRPr="00B726EB" w:rsidRDefault="00094F7F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4C1DE2" w:rsidRDefault="004C1DE2" w:rsidP="004C1DE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br w:type="page"/>
      </w:r>
      <w:r w:rsidR="00460EEC" w:rsidRPr="004C1DE2">
        <w:rPr>
          <w:b/>
          <w:bCs/>
          <w:sz w:val="28"/>
          <w:szCs w:val="28"/>
        </w:rPr>
        <w:t>3. Практическое задание</w:t>
      </w:r>
      <w:r w:rsidRPr="004C1DE2">
        <w:rPr>
          <w:b/>
          <w:bCs/>
          <w:sz w:val="28"/>
          <w:szCs w:val="28"/>
        </w:rPr>
        <w:t xml:space="preserve">. </w:t>
      </w:r>
      <w:r w:rsidR="00BE2AF9" w:rsidRPr="004C1DE2">
        <w:rPr>
          <w:b/>
          <w:bCs/>
          <w:sz w:val="28"/>
          <w:szCs w:val="28"/>
        </w:rPr>
        <w:t>Проведение расчетов и оформление результатов проверки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1. Определение уровня существенности</w:t>
      </w:r>
    </w:p>
    <w:p w:rsidR="00FF3A52" w:rsidRPr="00B726EB" w:rsidRDefault="00FF3A52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>Уровень существенности определяется в соответствии со стандартами аудиторской деятельности на основе рекомендованных долей от величин базовых показателей. Значение</w:t>
      </w:r>
      <w:r w:rsidR="00B726EB">
        <w:rPr>
          <w:color w:val="000000"/>
        </w:rPr>
        <w:t xml:space="preserve"> </w:t>
      </w:r>
      <w:r w:rsidRPr="00B726EB">
        <w:rPr>
          <w:color w:val="000000"/>
        </w:rPr>
        <w:t xml:space="preserve">базовых показателей и размеры долей указаны в таблице </w:t>
      </w:r>
      <w:r w:rsidR="00804013" w:rsidRPr="00B726EB">
        <w:rPr>
          <w:color w:val="000000"/>
        </w:rPr>
        <w:t>3.3</w:t>
      </w:r>
      <w:r w:rsidRPr="00B726EB">
        <w:rPr>
          <w:color w:val="000000"/>
        </w:rPr>
        <w:t>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Таблица </w:t>
      </w:r>
      <w:r w:rsidR="00BE2AF9" w:rsidRPr="00B726EB">
        <w:rPr>
          <w:color w:val="000000"/>
          <w:sz w:val="28"/>
          <w:szCs w:val="28"/>
        </w:rPr>
        <w:t>3.3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Значение базовых показателей и размеры долей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321"/>
        <w:gridCol w:w="1302"/>
        <w:gridCol w:w="2798"/>
      </w:tblGrid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Наименование базового показателя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Значение базового показателя</w:t>
            </w: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Доля, в %</w:t>
            </w:r>
          </w:p>
        </w:tc>
        <w:tc>
          <w:tcPr>
            <w:tcW w:w="2798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Значения, применяемые для нахождения уровня существенности</w:t>
            </w:r>
          </w:p>
        </w:tc>
      </w:tr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1. Балансовая прибыль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4C1DE2">
              <w:rPr>
                <w:color w:val="000000"/>
                <w:sz w:val="20"/>
                <w:szCs w:val="20"/>
                <w:lang w:val="en-US"/>
              </w:rPr>
              <w:t>157659</w:t>
            </w: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98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18919,08</w:t>
            </w:r>
          </w:p>
        </w:tc>
      </w:tr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2. Валовый объем реализации без НДС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1355385</w:t>
            </w: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98" w:type="dxa"/>
            <w:vAlign w:val="center"/>
          </w:tcPr>
          <w:p w:rsidR="00FF3A52" w:rsidRPr="004C1DE2" w:rsidRDefault="00B726E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 </w:t>
            </w:r>
            <w:r w:rsidR="00FF3A52" w:rsidRPr="004C1DE2">
              <w:rPr>
                <w:color w:val="000000"/>
                <w:sz w:val="20"/>
                <w:szCs w:val="20"/>
              </w:rPr>
              <w:t>27107,70</w:t>
            </w:r>
          </w:p>
        </w:tc>
      </w:tr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3. Валюта баланса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4C1DE2">
              <w:rPr>
                <w:color w:val="000000"/>
                <w:sz w:val="20"/>
                <w:szCs w:val="20"/>
              </w:rPr>
              <w:t>2404305</w:t>
            </w: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98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48086,10</w:t>
            </w:r>
          </w:p>
        </w:tc>
      </w:tr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4. Собственный капитал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188286</w:t>
            </w: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98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22594,32</w:t>
            </w:r>
          </w:p>
        </w:tc>
      </w:tr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5. Общие затраты предприятия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  <w:lang w:val="en-US"/>
              </w:rPr>
              <w:t>3</w:t>
            </w:r>
            <w:r w:rsidRPr="004C1DE2">
              <w:rPr>
                <w:color w:val="000000"/>
                <w:sz w:val="20"/>
                <w:szCs w:val="20"/>
              </w:rPr>
              <w:t>633132</w:t>
            </w: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98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72662,64</w:t>
            </w:r>
          </w:p>
        </w:tc>
      </w:tr>
      <w:tr w:rsidR="00FF3A52" w:rsidRPr="004C1DE2" w:rsidTr="004C1DE2">
        <w:tc>
          <w:tcPr>
            <w:tcW w:w="37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2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02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189369,84</w:t>
            </w:r>
          </w:p>
        </w:tc>
      </w:tr>
    </w:tbl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На основании данных, представленных в таблице </w:t>
      </w:r>
      <w:r w:rsidR="00ED2281" w:rsidRPr="00B726EB">
        <w:rPr>
          <w:color w:val="000000"/>
          <w:sz w:val="28"/>
          <w:szCs w:val="28"/>
        </w:rPr>
        <w:t>3.3</w:t>
      </w:r>
      <w:r w:rsidRPr="00B726EB">
        <w:rPr>
          <w:color w:val="000000"/>
          <w:sz w:val="28"/>
          <w:szCs w:val="28"/>
        </w:rPr>
        <w:t>, определяем уровень существенности: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Уровень существенности (УС) = 189369,84 / 5 = 37873, 97 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37874.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Находим значение 20% от рассчитанного уровня существенности, чтобы определить значение каких показателей отклоняются свыше 20% от средней величины: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20% от средней величины = 37874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0,2 = 7575,8 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7576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30298 (37874-7576) &lt; Значения, применяемые для нахождения уровня существенности &lt;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45450 (37874 +7576)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После проведения необходимых расчетов, рассчитываем скорректированный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уровень существенности: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УС = (27107,70 + 48086,10) / 2 = 37596,9 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37597.</w:t>
      </w:r>
    </w:p>
    <w:p w:rsid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Определенное значение уровня существенности округляем на 20% </w:t>
      </w:r>
      <w:r w:rsidR="00804013" w:rsidRPr="00B726EB">
        <w:rPr>
          <w:color w:val="000000"/>
          <w:sz w:val="28"/>
          <w:szCs w:val="28"/>
        </w:rPr>
        <w:t>(исходные данные)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37597-20% =30077,60 (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30078).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УСскор. (степень точности) = 30078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75% = 22558,5 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22559.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2. Оценка уровня неотъемлемого риска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Характеристика аудируемого лица ОАО «Альфа»: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Основными видами деятельности аудируемого лица, согласно Уставу являются:</w:t>
      </w:r>
    </w:p>
    <w:p w:rsidR="00FF3A52" w:rsidRPr="00B726EB" w:rsidRDefault="00FF3A52" w:rsidP="00B726EB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оказание услуг по транспортировке грузов автомобильным и водным транспортом;</w:t>
      </w:r>
    </w:p>
    <w:p w:rsidR="00FF3A52" w:rsidRPr="00B726EB" w:rsidRDefault="00FF3A52" w:rsidP="00B726EB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оптовая, розничная торговля и коммерческо-посредническая деятельность.</w:t>
      </w:r>
    </w:p>
    <w:p w:rsidR="00FF3A52" w:rsidRPr="00B726EB" w:rsidRDefault="00FF3A52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>Степень надежности системы учета аудируемого лица проводилась по 20-ти критериям, с использованием 5-ти бальной</w:t>
      </w:r>
      <w:r w:rsidR="00B726EB">
        <w:rPr>
          <w:color w:val="000000"/>
        </w:rPr>
        <w:t xml:space="preserve"> </w:t>
      </w:r>
      <w:r w:rsidRPr="00B726EB">
        <w:rPr>
          <w:color w:val="000000"/>
        </w:rPr>
        <w:t xml:space="preserve">шкалы оценки. Полученные данные представлены в таблице </w:t>
      </w:r>
      <w:r w:rsidR="00287BF1" w:rsidRPr="00B726EB">
        <w:rPr>
          <w:color w:val="000000"/>
        </w:rPr>
        <w:t>3.4</w:t>
      </w:r>
      <w:r w:rsidRPr="00B726EB">
        <w:rPr>
          <w:color w:val="000000"/>
        </w:rPr>
        <w:t>.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BE2AF9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Таблица 3.4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Таблица для оценки факторов неотъемлемого риска</w:t>
      </w:r>
    </w:p>
    <w:tbl>
      <w:tblPr>
        <w:tblW w:w="90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3600"/>
        <w:gridCol w:w="993"/>
      </w:tblGrid>
      <w:tr w:rsidR="00FF3A52" w:rsidRPr="004C1DE2" w:rsidTr="004C1DE2">
        <w:trPr>
          <w:trHeight w:val="321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Факторы неотъемлемого</w:t>
            </w:r>
            <w:r w:rsidR="00B726EB" w:rsidRPr="004C1DE2">
              <w:rPr>
                <w:color w:val="000000"/>
                <w:sz w:val="20"/>
                <w:szCs w:val="20"/>
              </w:rPr>
              <w:t xml:space="preserve"> </w:t>
            </w:r>
            <w:r w:rsidRPr="004C1DE2">
              <w:rPr>
                <w:color w:val="000000"/>
                <w:sz w:val="20"/>
                <w:szCs w:val="20"/>
              </w:rPr>
              <w:t>(чистого) риска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Надежность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Баллы</w:t>
            </w:r>
          </w:p>
        </w:tc>
      </w:tr>
      <w:tr w:rsidR="00FF3A52" w:rsidRPr="004C1DE2" w:rsidTr="004C1DE2">
        <w:trPr>
          <w:trHeight w:val="127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1. Экономическая ситуация в отрасли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pStyle w:val="1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4C1DE2">
              <w:rPr>
                <w:b w:val="0"/>
                <w:bCs w:val="0"/>
                <w:sz w:val="20"/>
                <w:szCs w:val="20"/>
              </w:rPr>
              <w:t>Здоровая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5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2. Рассредоточенность предприятия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Расположено </w:t>
            </w:r>
            <w:r w:rsidR="00F075FC" w:rsidRPr="004C1DE2">
              <w:rPr>
                <w:color w:val="000000"/>
                <w:sz w:val="20"/>
                <w:szCs w:val="20"/>
              </w:rPr>
              <w:t>на одной территории</w:t>
            </w:r>
          </w:p>
        </w:tc>
        <w:tc>
          <w:tcPr>
            <w:tcW w:w="993" w:type="dxa"/>
          </w:tcPr>
          <w:p w:rsidR="00FF3A52" w:rsidRPr="004C1DE2" w:rsidRDefault="00F075FC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4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3.Дочерние и зависимые предприятия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Не имеются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305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4.Использование новых технологий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Используются в традиционных видах деятельности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</w:t>
            </w:r>
          </w:p>
        </w:tc>
      </w:tr>
      <w:tr w:rsidR="00FF3A52" w:rsidRPr="004C1DE2" w:rsidTr="004C1DE2">
        <w:trPr>
          <w:trHeight w:val="594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5.Законодательства и инструкции по основной деятельности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Ясны и понятны для адм-страции и бухгалтерии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564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6.Реорганизация и крупные продажи имущества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Не было за последние 3 года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327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7. Внутренний контроль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Имеется ревизионная комиссия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</w:tr>
      <w:tr w:rsidR="00FF3A52" w:rsidRPr="004C1DE2" w:rsidTr="004C1DE2">
        <w:trPr>
          <w:trHeight w:val="28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8. Возможность нелегального бизнеса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Возможно проникновение нелегального бизнеса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</w:tr>
      <w:tr w:rsidR="00FF3A52" w:rsidRPr="004C1DE2" w:rsidTr="004C1DE2">
        <w:trPr>
          <w:trHeight w:val="275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9. Налоговое бремя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Обычное</w:t>
            </w: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</w:tr>
      <w:tr w:rsidR="00FF3A52" w:rsidRPr="004C1DE2" w:rsidTr="004C1DE2">
        <w:trPr>
          <w:trHeight w:val="26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10. Зависимость от покупателей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От 5 до 20 % - продажи одному покупателю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</w:t>
            </w:r>
          </w:p>
        </w:tc>
      </w:tr>
      <w:tr w:rsidR="00FF3A52" w:rsidRPr="004C1DE2" w:rsidTr="004C1DE2">
        <w:trPr>
          <w:trHeight w:val="25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11. Зависимость от поставщиков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Рынок большой, существует здоровая конкуренция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63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12. Подверженность кражам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Продукция легко транспортируется и имеет высокую ликвидность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0</w:t>
            </w:r>
          </w:p>
        </w:tc>
      </w:tr>
      <w:tr w:rsidR="00FF3A52" w:rsidRPr="004C1DE2" w:rsidTr="004C1DE2">
        <w:trPr>
          <w:trHeight w:val="253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13. Формы расчетов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Расчеты только безналичные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43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14.Капитальные вложения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Не превышают амортизационные отчисления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47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15.Незавершенное производство и запасы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Легко поддаются оценки, но инвентаризация трудоемка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</w:t>
            </w:r>
          </w:p>
        </w:tc>
      </w:tr>
      <w:tr w:rsidR="00FF3A52" w:rsidRPr="004C1DE2" w:rsidTr="004C1DE2">
        <w:trPr>
          <w:trHeight w:val="237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16. Кредиты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Организация редко пользуется кредитами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41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17. Оборотный капитал, ликвидность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Оборотный капитал достаточен, ликвидность высокая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45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18. Доходность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Доход стабилен, но есть сезонные колебания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</w:t>
            </w:r>
          </w:p>
        </w:tc>
      </w:tr>
      <w:tr w:rsidR="00FF3A52" w:rsidRPr="004C1DE2" w:rsidTr="004C1DE2">
        <w:trPr>
          <w:trHeight w:val="235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19.Ценные бумаги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Не имеются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</w:tr>
      <w:tr w:rsidR="00FF3A52" w:rsidRPr="004C1DE2" w:rsidTr="004C1DE2">
        <w:trPr>
          <w:trHeight w:val="23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20. Судебные разбирательства</w:t>
            </w:r>
          </w:p>
        </w:tc>
        <w:tc>
          <w:tcPr>
            <w:tcW w:w="36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Судебные разбирательства возможны как единичные случаи</w:t>
            </w:r>
          </w:p>
        </w:tc>
        <w:tc>
          <w:tcPr>
            <w:tcW w:w="993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</w:tr>
      <w:tr w:rsidR="00FF3A52" w:rsidRPr="004C1DE2" w:rsidTr="004C1DE2">
        <w:trPr>
          <w:trHeight w:val="229"/>
        </w:trPr>
        <w:tc>
          <w:tcPr>
            <w:tcW w:w="444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Итого максимальное количество баллов</w:t>
            </w:r>
          </w:p>
        </w:tc>
        <w:tc>
          <w:tcPr>
            <w:tcW w:w="36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  <w:lang w:val="en-US"/>
              </w:rPr>
              <w:t>7</w:t>
            </w:r>
            <w:r w:rsidR="00F075FC" w:rsidRPr="004C1DE2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Таким образом, средняя степень надежности системы учета аудируемого лица составляет 0,7</w:t>
      </w:r>
      <w:r w:rsidR="00F075FC" w:rsidRPr="00B726EB">
        <w:rPr>
          <w:color w:val="000000"/>
          <w:sz w:val="28"/>
          <w:szCs w:val="28"/>
        </w:rPr>
        <w:t>5</w:t>
      </w:r>
      <w:r w:rsidRPr="00B726EB">
        <w:rPr>
          <w:color w:val="000000"/>
          <w:sz w:val="28"/>
          <w:szCs w:val="28"/>
        </w:rPr>
        <w:t>.</w:t>
      </w:r>
    </w:p>
    <w:p w:rsid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Величина неотъемлемого (чистого) риска определяется как величина, противоположная степени надежности системы учета по формуле 1.</w:t>
      </w:r>
    </w:p>
    <w:p w:rsidR="004C1DE2" w:rsidRDefault="004C1DE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ЧР=1-СНсу,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(1)</w:t>
      </w:r>
    </w:p>
    <w:p w:rsidR="004C1DE2" w:rsidRDefault="004C1DE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где ЧР – неотъемлемый (внутрихозяйственный) риск (чистый риск), в долях; СНсу – степень надежности системы учета, в долях.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ЧР = 1 – 0,7</w:t>
      </w:r>
      <w:r w:rsidR="00D7724F" w:rsidRPr="00B726EB">
        <w:rPr>
          <w:color w:val="000000"/>
          <w:sz w:val="28"/>
          <w:szCs w:val="28"/>
        </w:rPr>
        <w:t>5</w:t>
      </w:r>
      <w:r w:rsidRPr="00B726EB">
        <w:rPr>
          <w:color w:val="000000"/>
          <w:sz w:val="28"/>
          <w:szCs w:val="28"/>
        </w:rPr>
        <w:t xml:space="preserve"> = 0,2</w:t>
      </w:r>
      <w:r w:rsidR="00F075FC" w:rsidRPr="00B726EB">
        <w:rPr>
          <w:color w:val="000000"/>
          <w:sz w:val="28"/>
          <w:szCs w:val="28"/>
        </w:rPr>
        <w:t>5</w:t>
      </w:r>
      <w:r w:rsidRPr="00B726EB">
        <w:rPr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Рассчитанный показатель в дальнейшем будет использоваться при определении уровня риска необнаружения.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3. Расчет уровня риска необнаружения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Расчет осуществляется по формуле 2 в соответствии с исходными данными: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РН=ПАР/(ЧР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>РСК),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(2)</w:t>
      </w:r>
    </w:p>
    <w:p w:rsidR="004C1DE2" w:rsidRDefault="004C1DE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где РН – риск необнаружения; ПАР – приемлемый аудиторский риск; РСК – риск системы контроля.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ПАР = 0,05;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РСК = 0,7.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РН = 0,05 / (0,2</w:t>
      </w:r>
      <w:r w:rsidR="00F075FC" w:rsidRPr="00B726EB">
        <w:rPr>
          <w:color w:val="000000"/>
          <w:sz w:val="28"/>
          <w:szCs w:val="28"/>
        </w:rPr>
        <w:t>5</w:t>
      </w:r>
      <w:r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0,7) = 0,2</w:t>
      </w:r>
      <w:r w:rsidR="00F075FC" w:rsidRPr="00B726EB">
        <w:rPr>
          <w:color w:val="000000"/>
          <w:sz w:val="28"/>
          <w:szCs w:val="28"/>
        </w:rPr>
        <w:t>8</w:t>
      </w:r>
      <w:r w:rsidRPr="00B726EB">
        <w:rPr>
          <w:color w:val="000000"/>
          <w:sz w:val="28"/>
          <w:szCs w:val="28"/>
        </w:rPr>
        <w:t xml:space="preserve">6 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0,2</w:t>
      </w:r>
      <w:r w:rsidR="00F075FC" w:rsidRPr="00B726EB">
        <w:rPr>
          <w:color w:val="000000"/>
          <w:sz w:val="28"/>
          <w:szCs w:val="28"/>
        </w:rPr>
        <w:t>9</w:t>
      </w:r>
      <w:r w:rsidRPr="00B726EB">
        <w:rPr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Результаты расчетов представлены в форме таблицы 3</w:t>
      </w:r>
      <w:r w:rsidR="00287BF1" w:rsidRPr="00B726EB">
        <w:rPr>
          <w:color w:val="000000"/>
          <w:sz w:val="28"/>
          <w:szCs w:val="28"/>
        </w:rPr>
        <w:t>.5</w:t>
      </w:r>
      <w:r w:rsidRPr="00B726EB">
        <w:rPr>
          <w:color w:val="000000"/>
          <w:sz w:val="28"/>
          <w:szCs w:val="28"/>
        </w:rPr>
        <w:t>.</w:t>
      </w:r>
    </w:p>
    <w:p w:rsidR="004C1DE2" w:rsidRDefault="004C1DE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Таблица 3</w:t>
      </w:r>
      <w:r w:rsidR="00BE2AF9" w:rsidRPr="00B726EB">
        <w:rPr>
          <w:color w:val="000000"/>
          <w:sz w:val="28"/>
          <w:szCs w:val="28"/>
        </w:rPr>
        <w:t>.5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Характеристика компонентов аудиторского риска</w:t>
      </w:r>
    </w:p>
    <w:tbl>
      <w:tblPr>
        <w:tblW w:w="9209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5"/>
        <w:gridCol w:w="2041"/>
        <w:gridCol w:w="2268"/>
        <w:gridCol w:w="1825"/>
      </w:tblGrid>
      <w:tr w:rsidR="00FF3A52" w:rsidRPr="004C1DE2" w:rsidTr="004C1DE2">
        <w:trPr>
          <w:trHeight w:val="686"/>
        </w:trPr>
        <w:tc>
          <w:tcPr>
            <w:tcW w:w="307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надежность системы учета</w:t>
            </w:r>
          </w:p>
        </w:tc>
        <w:tc>
          <w:tcPr>
            <w:tcW w:w="2268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надежность системы контроля</w:t>
            </w:r>
          </w:p>
        </w:tc>
        <w:tc>
          <w:tcPr>
            <w:tcW w:w="182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Надежность аудиторских процедур</w:t>
            </w:r>
          </w:p>
        </w:tc>
      </w:tr>
      <w:tr w:rsidR="00FF3A52" w:rsidRPr="004C1DE2" w:rsidTr="004C1DE2">
        <w:trPr>
          <w:trHeight w:val="567"/>
        </w:trPr>
        <w:tc>
          <w:tcPr>
            <w:tcW w:w="307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Степень надежности систем</w:t>
            </w:r>
          </w:p>
        </w:tc>
        <w:tc>
          <w:tcPr>
            <w:tcW w:w="2041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высокая</w:t>
            </w:r>
          </w:p>
        </w:tc>
        <w:tc>
          <w:tcPr>
            <w:tcW w:w="2268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низкая</w:t>
            </w:r>
          </w:p>
        </w:tc>
        <w:tc>
          <w:tcPr>
            <w:tcW w:w="182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высокая</w:t>
            </w:r>
          </w:p>
        </w:tc>
      </w:tr>
      <w:tr w:rsidR="00FF3A52" w:rsidRPr="004C1DE2" w:rsidTr="004C1DE2">
        <w:trPr>
          <w:trHeight w:val="567"/>
        </w:trPr>
        <w:tc>
          <w:tcPr>
            <w:tcW w:w="307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Характеристика уровня компонентов аудиторского риска</w:t>
            </w:r>
          </w:p>
        </w:tc>
        <w:tc>
          <w:tcPr>
            <w:tcW w:w="2041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низкая</w:t>
            </w:r>
          </w:p>
        </w:tc>
        <w:tc>
          <w:tcPr>
            <w:tcW w:w="2268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высокая</w:t>
            </w:r>
          </w:p>
        </w:tc>
        <w:tc>
          <w:tcPr>
            <w:tcW w:w="182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низкая</w:t>
            </w:r>
          </w:p>
        </w:tc>
      </w:tr>
      <w:tr w:rsidR="00FF3A52" w:rsidRPr="004C1DE2" w:rsidTr="004C1DE2">
        <w:trPr>
          <w:trHeight w:val="548"/>
        </w:trPr>
        <w:tc>
          <w:tcPr>
            <w:tcW w:w="307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Значение уровня компонентов аудиторского риска в</w:t>
            </w:r>
            <w:r w:rsidR="00B726EB" w:rsidRPr="004C1DE2">
              <w:rPr>
                <w:color w:val="000000"/>
                <w:sz w:val="20"/>
                <w:szCs w:val="20"/>
              </w:rPr>
              <w:t xml:space="preserve"> </w:t>
            </w:r>
            <w:r w:rsidRPr="004C1DE2">
              <w:rPr>
                <w:color w:val="000000"/>
                <w:sz w:val="20"/>
                <w:szCs w:val="20"/>
              </w:rPr>
              <w:t>долях</w:t>
            </w:r>
          </w:p>
        </w:tc>
        <w:tc>
          <w:tcPr>
            <w:tcW w:w="2041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0,2</w:t>
            </w:r>
            <w:r w:rsidR="00F075FC" w:rsidRPr="004C1DE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82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0,2</w:t>
            </w:r>
            <w:r w:rsidR="00F075FC" w:rsidRPr="004C1DE2">
              <w:rPr>
                <w:color w:val="000000"/>
                <w:sz w:val="20"/>
                <w:szCs w:val="20"/>
              </w:rPr>
              <w:t>9</w:t>
            </w:r>
          </w:p>
        </w:tc>
      </w:tr>
      <w:tr w:rsidR="00FF3A52" w:rsidRPr="004C1DE2" w:rsidTr="004C1DE2">
        <w:trPr>
          <w:trHeight w:val="698"/>
        </w:trPr>
        <w:tc>
          <w:tcPr>
            <w:tcW w:w="307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неотъемлемый риск</w:t>
            </w:r>
          </w:p>
        </w:tc>
        <w:tc>
          <w:tcPr>
            <w:tcW w:w="2268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риск системы контроля</w:t>
            </w:r>
          </w:p>
        </w:tc>
        <w:tc>
          <w:tcPr>
            <w:tcW w:w="1825" w:type="dxa"/>
          </w:tcPr>
          <w:p w:rsidR="00FF3A52" w:rsidRPr="004C1DE2" w:rsidRDefault="00FF3A52" w:rsidP="004C1DE2">
            <w:pPr>
              <w:pStyle w:val="21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риск необнаружения</w:t>
            </w:r>
          </w:p>
        </w:tc>
      </w:tr>
    </w:tbl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Если, 70% (0,70) </w:t>
      </w:r>
      <w:r w:rsidRPr="00B726EB">
        <w:rPr>
          <w:color w:val="000000"/>
          <w:sz w:val="28"/>
          <w:szCs w:val="28"/>
        </w:rPr>
        <w:sym w:font="Symbol" w:char="F0A3"/>
      </w:r>
      <w:r w:rsidRPr="00B726EB">
        <w:rPr>
          <w:color w:val="000000"/>
          <w:sz w:val="28"/>
          <w:szCs w:val="28"/>
        </w:rPr>
        <w:t xml:space="preserve"> Риск – степень надежности системы низкая.</w:t>
      </w:r>
    </w:p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Если, 30% (0,30) </w:t>
      </w:r>
      <w:r w:rsidRPr="00B726EB">
        <w:rPr>
          <w:color w:val="000000"/>
          <w:sz w:val="28"/>
          <w:szCs w:val="28"/>
        </w:rPr>
        <w:sym w:font="Symbol" w:char="F03C"/>
      </w:r>
      <w:r w:rsidRPr="00B726EB">
        <w:rPr>
          <w:color w:val="000000"/>
          <w:sz w:val="28"/>
          <w:szCs w:val="28"/>
        </w:rPr>
        <w:t xml:space="preserve"> Риск </w:t>
      </w:r>
      <w:r w:rsidRPr="00B726EB">
        <w:rPr>
          <w:color w:val="000000"/>
          <w:sz w:val="28"/>
          <w:szCs w:val="28"/>
        </w:rPr>
        <w:sym w:font="Symbol" w:char="F0A3"/>
      </w:r>
      <w:r w:rsidRPr="00B726EB">
        <w:rPr>
          <w:color w:val="000000"/>
          <w:sz w:val="28"/>
          <w:szCs w:val="28"/>
        </w:rPr>
        <w:t xml:space="preserve"> 70% (0,70) – степень надежности системы средняя.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Если, 0 </w:t>
      </w:r>
      <w:r w:rsidRPr="00B726EB">
        <w:rPr>
          <w:color w:val="000000"/>
          <w:sz w:val="28"/>
          <w:szCs w:val="28"/>
        </w:rPr>
        <w:sym w:font="Symbol" w:char="F03C"/>
      </w:r>
      <w:r w:rsidRPr="00B726EB">
        <w:rPr>
          <w:color w:val="000000"/>
          <w:sz w:val="28"/>
          <w:szCs w:val="28"/>
        </w:rPr>
        <w:t xml:space="preserve"> Риск </w:t>
      </w:r>
      <w:r w:rsidRPr="00B726EB">
        <w:rPr>
          <w:color w:val="000000"/>
          <w:sz w:val="28"/>
          <w:szCs w:val="28"/>
        </w:rPr>
        <w:sym w:font="Symbol" w:char="F03C"/>
      </w:r>
      <w:r w:rsidRPr="00B726EB">
        <w:rPr>
          <w:color w:val="000000"/>
          <w:sz w:val="28"/>
          <w:szCs w:val="28"/>
        </w:rPr>
        <w:t xml:space="preserve"> 30% (0,30) – степень надежности системы высокая.</w:t>
      </w:r>
    </w:p>
    <w:p w:rsidR="00287BF1" w:rsidRPr="00B726EB" w:rsidRDefault="00287BF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7BF1" w:rsidRPr="00B726EB" w:rsidRDefault="00287BF1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Таблица 3.6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Определение выборки (сальдо)</w:t>
      </w:r>
    </w:p>
    <w:tbl>
      <w:tblPr>
        <w:tblW w:w="90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920"/>
        <w:gridCol w:w="2400"/>
        <w:gridCol w:w="2581"/>
      </w:tblGrid>
      <w:tr w:rsidR="00FF3A52" w:rsidRPr="004C1DE2" w:rsidTr="004C1DE2">
        <w:trPr>
          <w:cantSplit/>
          <w:trHeight w:val="314"/>
        </w:trPr>
        <w:tc>
          <w:tcPr>
            <w:tcW w:w="6480" w:type="dxa"/>
            <w:gridSpan w:val="3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Степень надежности</w:t>
            </w:r>
          </w:p>
        </w:tc>
        <w:tc>
          <w:tcPr>
            <w:tcW w:w="258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F3A52" w:rsidRPr="004C1DE2" w:rsidTr="004C1DE2">
        <w:trPr>
          <w:trHeight w:val="310"/>
        </w:trPr>
        <w:tc>
          <w:tcPr>
            <w:tcW w:w="216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Система учета</w:t>
            </w:r>
          </w:p>
        </w:tc>
        <w:tc>
          <w:tcPr>
            <w:tcW w:w="19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Система контроля</w:t>
            </w:r>
          </w:p>
        </w:tc>
        <w:tc>
          <w:tcPr>
            <w:tcW w:w="24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Аудиторских процедур</w:t>
            </w:r>
          </w:p>
        </w:tc>
        <w:tc>
          <w:tcPr>
            <w:tcW w:w="258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Коэффициент проверки (Кп)</w:t>
            </w:r>
          </w:p>
        </w:tc>
      </w:tr>
      <w:tr w:rsidR="00FF3A52" w:rsidRPr="004C1DE2" w:rsidTr="004C1DE2">
        <w:trPr>
          <w:trHeight w:val="310"/>
        </w:trPr>
        <w:tc>
          <w:tcPr>
            <w:tcW w:w="216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192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Н</w:t>
            </w:r>
          </w:p>
        </w:tc>
        <w:tc>
          <w:tcPr>
            <w:tcW w:w="2400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2581" w:type="dxa"/>
            <w:vAlign w:val="center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0,71</w:t>
            </w:r>
          </w:p>
        </w:tc>
      </w:tr>
    </w:tbl>
    <w:p w:rsidR="00FF3A52" w:rsidRP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4. Определение объема аудиторской выборки и ее десяти первых элементов</w:t>
      </w:r>
    </w:p>
    <w:p w:rsidR="00B726EB" w:rsidRDefault="00FF3A52" w:rsidP="00B726EB">
      <w:pPr>
        <w:pStyle w:val="2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Определение объема выборки осуществляется по сальдо счета.</w:t>
      </w:r>
    </w:p>
    <w:p w:rsid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Количество элементов выборки можно найти по формуле 3: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Эл = Кп </w:t>
      </w:r>
      <w:r w:rsidRPr="00B726EB">
        <w:rPr>
          <w:color w:val="000000"/>
          <w:sz w:val="28"/>
          <w:szCs w:val="28"/>
        </w:rPr>
        <w:sym w:font="Symbol" w:char="F02A"/>
      </w:r>
      <w:r w:rsidRPr="00B726EB">
        <w:rPr>
          <w:color w:val="000000"/>
          <w:sz w:val="28"/>
          <w:szCs w:val="28"/>
        </w:rPr>
        <w:t xml:space="preserve"> Кс,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(3)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где Эл – количество элементов выборки; Кп – коэффициент проверки (находится по таблице); Кс – коэффициент совокупности.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Коэффициент совокупности рассчитывается по формуле 4: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Кс = (Ос – Нб – Кл) / Ст,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(4)</w:t>
      </w:r>
    </w:p>
    <w:p w:rsidR="004C1DE2" w:rsidRDefault="004C1DE2" w:rsidP="00B726EB">
      <w:pPr>
        <w:pStyle w:val="ad"/>
        <w:ind w:firstLine="709"/>
        <w:rPr>
          <w:color w:val="000000"/>
        </w:rPr>
      </w:pPr>
    </w:p>
    <w:p w:rsidR="00FF3A52" w:rsidRPr="00B726EB" w:rsidRDefault="00FF3A52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>где Кс – коэффициент совокупности; Ос – общий объем проверяемой совокупности; Нб – суммарное денежное значение элементов наибольшей стоимости; Кл - суммарное денежное значение ключевых элементов; Ст – степень точности.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Степень точности (уровень точности) составляет 75% от уровня существенности.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Степень точности (Ст) = 30078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75% = 22558,5 </w:t>
      </w:r>
      <w:r w:rsidRPr="00B726EB">
        <w:rPr>
          <w:color w:val="000000"/>
          <w:sz w:val="28"/>
          <w:szCs w:val="28"/>
        </w:rPr>
        <w:sym w:font="Symbol" w:char="F0BB"/>
      </w:r>
      <w:r w:rsidRPr="00B726EB">
        <w:rPr>
          <w:color w:val="000000"/>
          <w:sz w:val="28"/>
          <w:szCs w:val="28"/>
        </w:rPr>
        <w:t xml:space="preserve"> 22559.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Ос = 11500;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Нб = 1000;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Кл = 2600;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Кс = (11500 – 1000 – 2600) / 22559= 0,35.</w:t>
      </w:r>
    </w:p>
    <w:p w:rsidR="00FF3A52" w:rsidRPr="00B726EB" w:rsidRDefault="00FF3A52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>Коэффициент совокупности должен находиться в интервале</w:t>
      </w:r>
      <w:r w:rsidR="00B726EB">
        <w:rPr>
          <w:color w:val="000000"/>
        </w:rPr>
        <w:t xml:space="preserve"> </w:t>
      </w:r>
      <w:r w:rsidRPr="00B726EB">
        <w:rPr>
          <w:color w:val="000000"/>
        </w:rPr>
        <w:t xml:space="preserve">10 </w:t>
      </w:r>
      <w:r w:rsidRPr="00B726EB">
        <w:rPr>
          <w:color w:val="000000"/>
        </w:rPr>
        <w:sym w:font="Symbol" w:char="F0A3"/>
      </w:r>
      <w:r w:rsidRPr="00B726EB">
        <w:rPr>
          <w:color w:val="000000"/>
        </w:rPr>
        <w:t xml:space="preserve"> Кс </w:t>
      </w:r>
      <w:r w:rsidRPr="00B726EB">
        <w:rPr>
          <w:color w:val="000000"/>
        </w:rPr>
        <w:sym w:font="Symbol" w:char="F0A3"/>
      </w:r>
      <w:r w:rsidRPr="00B726EB">
        <w:rPr>
          <w:color w:val="000000"/>
        </w:rPr>
        <w:t xml:space="preserve"> 35. Если значение Кс получилось меньше 10, то его следует округлить до 10, если оно больше 35, то в расчет принимается 35.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Эл = 0,71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</w:t>
      </w:r>
      <w:r w:rsidR="00246CE8" w:rsidRPr="00B726EB">
        <w:rPr>
          <w:color w:val="000000"/>
          <w:sz w:val="28"/>
          <w:szCs w:val="28"/>
        </w:rPr>
        <w:t>10</w:t>
      </w:r>
      <w:r w:rsidRPr="00B726EB">
        <w:rPr>
          <w:color w:val="000000"/>
          <w:sz w:val="28"/>
          <w:szCs w:val="28"/>
        </w:rPr>
        <w:t xml:space="preserve"> = </w:t>
      </w:r>
      <w:r w:rsidR="00246CE8" w:rsidRPr="00B726EB">
        <w:rPr>
          <w:color w:val="000000"/>
          <w:sz w:val="28"/>
          <w:szCs w:val="28"/>
        </w:rPr>
        <w:t>7,1</w:t>
      </w:r>
      <w:r w:rsidRPr="00B726EB">
        <w:rPr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5. Отбор элементов случайным методом по таблице случайных чисел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Необходимые номера документов определяются по формуле 5: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 = (Кон – Нач)</w:t>
      </w:r>
      <w:r w:rsidRPr="00B726EB">
        <w:rPr>
          <w:color w:val="000000"/>
          <w:sz w:val="28"/>
          <w:szCs w:val="28"/>
        </w:rPr>
        <w:sym w:font="Symbol" w:char="F02A"/>
      </w:r>
      <w:r w:rsidRPr="00B726EB">
        <w:rPr>
          <w:color w:val="000000"/>
          <w:sz w:val="28"/>
          <w:szCs w:val="28"/>
        </w:rPr>
        <w:t>Ч + Нач,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(5)</w:t>
      </w:r>
    </w:p>
    <w:p w:rsidR="004C1DE2" w:rsidRDefault="004C1DE2" w:rsidP="00B726EB">
      <w:pPr>
        <w:pStyle w:val="ad"/>
        <w:ind w:firstLine="709"/>
        <w:rPr>
          <w:color w:val="000000"/>
        </w:rPr>
      </w:pPr>
    </w:p>
    <w:p w:rsidR="00FF3A52" w:rsidRPr="00B726EB" w:rsidRDefault="00FF3A52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>где Нд – номер документа; Кон – конечный номер проверяемой совокупности; Нач – начальный номер проверяемой совокупности; Ч – случайное число.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Кон = 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Нач =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Ч1 = 0,</w:t>
      </w:r>
      <w:r w:rsidR="00A668F0" w:rsidRPr="00B726EB">
        <w:rPr>
          <w:color w:val="000000"/>
          <w:sz w:val="28"/>
          <w:szCs w:val="28"/>
        </w:rPr>
        <w:t>4649</w:t>
      </w:r>
      <w:r w:rsidRPr="00B726EB">
        <w:rPr>
          <w:color w:val="000000"/>
          <w:sz w:val="28"/>
          <w:szCs w:val="28"/>
        </w:rPr>
        <w:t>; Ч2 = 0,</w:t>
      </w:r>
      <w:r w:rsidR="00A668F0" w:rsidRPr="00B726EB">
        <w:rPr>
          <w:color w:val="000000"/>
          <w:sz w:val="28"/>
          <w:szCs w:val="28"/>
        </w:rPr>
        <w:t>0563</w:t>
      </w:r>
      <w:r w:rsidRPr="00B726EB">
        <w:rPr>
          <w:color w:val="000000"/>
          <w:sz w:val="28"/>
          <w:szCs w:val="28"/>
        </w:rPr>
        <w:t>; Ч3 = 0,</w:t>
      </w:r>
      <w:r w:rsidR="00A668F0" w:rsidRPr="00B726EB">
        <w:rPr>
          <w:color w:val="000000"/>
          <w:sz w:val="28"/>
          <w:szCs w:val="28"/>
        </w:rPr>
        <w:t>3256</w:t>
      </w:r>
      <w:r w:rsidRPr="00B726EB">
        <w:rPr>
          <w:color w:val="000000"/>
          <w:sz w:val="28"/>
          <w:szCs w:val="28"/>
        </w:rPr>
        <w:t>; Ч4 = 0,</w:t>
      </w:r>
      <w:r w:rsidR="00A668F0" w:rsidRPr="00B726EB">
        <w:rPr>
          <w:color w:val="000000"/>
          <w:sz w:val="28"/>
          <w:szCs w:val="28"/>
        </w:rPr>
        <w:t>8543</w:t>
      </w:r>
      <w:r w:rsidRPr="00B726EB">
        <w:rPr>
          <w:color w:val="000000"/>
          <w:sz w:val="28"/>
          <w:szCs w:val="28"/>
        </w:rPr>
        <w:t>; Ч5 = 0,</w:t>
      </w:r>
      <w:r w:rsidR="00A668F0" w:rsidRPr="00B726EB">
        <w:rPr>
          <w:color w:val="000000"/>
          <w:sz w:val="28"/>
          <w:szCs w:val="28"/>
        </w:rPr>
        <w:t>6397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Ч6 = 0,</w:t>
      </w:r>
      <w:r w:rsidR="00A668F0" w:rsidRPr="00B726EB">
        <w:rPr>
          <w:color w:val="000000"/>
          <w:sz w:val="28"/>
          <w:szCs w:val="28"/>
        </w:rPr>
        <w:t>2856</w:t>
      </w:r>
      <w:r w:rsidRPr="00B726EB">
        <w:rPr>
          <w:color w:val="000000"/>
          <w:sz w:val="28"/>
          <w:szCs w:val="28"/>
        </w:rPr>
        <w:t>; Ч7 = 0,</w:t>
      </w:r>
      <w:r w:rsidR="00A668F0" w:rsidRPr="00B726EB">
        <w:rPr>
          <w:color w:val="000000"/>
          <w:sz w:val="28"/>
          <w:szCs w:val="28"/>
        </w:rPr>
        <w:t>9862</w:t>
      </w:r>
      <w:r w:rsidRPr="00B726EB">
        <w:rPr>
          <w:color w:val="000000"/>
          <w:sz w:val="28"/>
          <w:szCs w:val="28"/>
        </w:rPr>
        <w:t>; Ч8 = 0,</w:t>
      </w:r>
      <w:r w:rsidR="00A668F0" w:rsidRPr="00B726EB">
        <w:rPr>
          <w:color w:val="000000"/>
          <w:sz w:val="28"/>
          <w:szCs w:val="28"/>
        </w:rPr>
        <w:t>2378</w:t>
      </w:r>
      <w:r w:rsidRPr="00B726EB">
        <w:rPr>
          <w:color w:val="000000"/>
          <w:sz w:val="28"/>
          <w:szCs w:val="28"/>
        </w:rPr>
        <w:t>; Ч9 = 0,</w:t>
      </w:r>
      <w:r w:rsidR="00A668F0" w:rsidRPr="00B726EB">
        <w:rPr>
          <w:color w:val="000000"/>
          <w:sz w:val="28"/>
          <w:szCs w:val="28"/>
        </w:rPr>
        <w:t>7770</w:t>
      </w:r>
      <w:r w:rsidRPr="00B726EB">
        <w:rPr>
          <w:color w:val="000000"/>
          <w:sz w:val="28"/>
          <w:szCs w:val="28"/>
        </w:rPr>
        <w:t>; Ч10 = 0,</w:t>
      </w:r>
      <w:r w:rsidR="00A668F0" w:rsidRPr="00B726EB">
        <w:rPr>
          <w:color w:val="000000"/>
          <w:sz w:val="28"/>
          <w:szCs w:val="28"/>
        </w:rPr>
        <w:t>0271</w:t>
      </w:r>
      <w:r w:rsidRPr="00B726EB">
        <w:rPr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Нд1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4649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7693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Нд2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0563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6855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Нд3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3256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7408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Нд4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8543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8491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Нд5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6397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8051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Нд6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2856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7326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Нд7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9862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8762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Нд8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2378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7228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Нд9 = 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7770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8333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Нд10 =(</w:t>
      </w:r>
      <w:r w:rsidR="00A668F0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– </w:t>
      </w:r>
      <w:r w:rsidR="00A668F0" w:rsidRPr="00B726EB">
        <w:rPr>
          <w:color w:val="000000"/>
          <w:sz w:val="28"/>
          <w:szCs w:val="28"/>
        </w:rPr>
        <w:t>6740</w:t>
      </w:r>
      <w:r w:rsidRPr="00B726EB">
        <w:rPr>
          <w:color w:val="000000"/>
          <w:sz w:val="28"/>
          <w:szCs w:val="28"/>
        </w:rPr>
        <w:t xml:space="preserve">)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8B2B51" w:rsidRPr="00B726EB">
        <w:rPr>
          <w:color w:val="000000"/>
          <w:sz w:val="28"/>
          <w:szCs w:val="28"/>
        </w:rPr>
        <w:t>0271</w:t>
      </w:r>
      <w:r w:rsidRPr="00B726EB">
        <w:rPr>
          <w:color w:val="000000"/>
          <w:sz w:val="28"/>
          <w:szCs w:val="28"/>
        </w:rPr>
        <w:t xml:space="preserve"> + </w:t>
      </w:r>
      <w:r w:rsidR="00A668F0" w:rsidRPr="00B726EB">
        <w:rPr>
          <w:color w:val="000000"/>
          <w:sz w:val="28"/>
          <w:szCs w:val="28"/>
        </w:rPr>
        <w:t>6740</w:t>
      </w:r>
      <w:r w:rsidR="008B2B51"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 xml:space="preserve">= </w:t>
      </w:r>
      <w:r w:rsidR="008B2B51" w:rsidRPr="00B726EB">
        <w:rPr>
          <w:color w:val="000000"/>
          <w:sz w:val="28"/>
          <w:szCs w:val="28"/>
        </w:rPr>
        <w:t>6796</w:t>
      </w:r>
      <w:r w:rsidRPr="00B726EB">
        <w:rPr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6. Использование метода количественной выборки по интервалам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Величина интервала определяется по формуле 6: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Интервал = (Кон – Нач) / Эл,</w:t>
      </w:r>
      <w:r w:rsid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t>(6)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Интервал = (</w:t>
      </w:r>
      <w:r w:rsidR="00F4737B" w:rsidRPr="00B726EB">
        <w:rPr>
          <w:color w:val="000000"/>
          <w:sz w:val="28"/>
          <w:szCs w:val="28"/>
        </w:rPr>
        <w:t>8790</w:t>
      </w:r>
      <w:r w:rsidRPr="00B726EB">
        <w:rPr>
          <w:color w:val="000000"/>
          <w:sz w:val="28"/>
          <w:szCs w:val="28"/>
        </w:rPr>
        <w:t xml:space="preserve"> – </w:t>
      </w:r>
      <w:r w:rsidR="00F4737B" w:rsidRPr="00B726EB">
        <w:rPr>
          <w:color w:val="000000"/>
          <w:sz w:val="28"/>
          <w:szCs w:val="28"/>
        </w:rPr>
        <w:t>67</w:t>
      </w:r>
      <w:r w:rsidRPr="00B726EB">
        <w:rPr>
          <w:color w:val="000000"/>
          <w:sz w:val="28"/>
          <w:szCs w:val="28"/>
        </w:rPr>
        <w:t xml:space="preserve">40) / </w:t>
      </w:r>
      <w:r w:rsidR="00246CE8" w:rsidRPr="00B726EB">
        <w:rPr>
          <w:color w:val="000000"/>
          <w:sz w:val="28"/>
          <w:szCs w:val="28"/>
        </w:rPr>
        <w:t>7,1</w:t>
      </w:r>
      <w:r w:rsidRPr="00B726EB">
        <w:rPr>
          <w:color w:val="000000"/>
          <w:sz w:val="28"/>
          <w:szCs w:val="28"/>
        </w:rPr>
        <w:t xml:space="preserve"> = </w:t>
      </w:r>
      <w:r w:rsidR="00246CE8" w:rsidRPr="00B726EB">
        <w:rPr>
          <w:color w:val="000000"/>
          <w:sz w:val="28"/>
          <w:szCs w:val="28"/>
        </w:rPr>
        <w:t>289</w:t>
      </w:r>
      <w:r w:rsidRPr="00B726EB">
        <w:rPr>
          <w:color w:val="000000"/>
          <w:sz w:val="28"/>
          <w:szCs w:val="28"/>
        </w:rPr>
        <w:t>.</w:t>
      </w:r>
    </w:p>
    <w:p w:rsid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Стартовая (или начальная) точка выборки определяется по формуле 7:</w:t>
      </w:r>
    </w:p>
    <w:p w:rsidR="00FF3A52" w:rsidRPr="00B726EB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F3A52" w:rsidRPr="00B726EB">
        <w:rPr>
          <w:color w:val="000000"/>
          <w:sz w:val="28"/>
          <w:szCs w:val="28"/>
        </w:rPr>
        <w:t xml:space="preserve">Ст. точка = (Интервал </w:t>
      </w:r>
      <w:r w:rsidR="00FF3A52" w:rsidRPr="00B726EB">
        <w:rPr>
          <w:color w:val="000000"/>
          <w:sz w:val="28"/>
          <w:szCs w:val="28"/>
        </w:rPr>
        <w:sym w:font="Symbol" w:char="F0B4"/>
      </w:r>
      <w:r w:rsidR="00FF3A52" w:rsidRPr="00B726EB">
        <w:rPr>
          <w:color w:val="000000"/>
          <w:sz w:val="28"/>
          <w:szCs w:val="28"/>
        </w:rPr>
        <w:t xml:space="preserve"> Ч) + Нач,</w:t>
      </w:r>
      <w:r w:rsidR="00B726EB">
        <w:rPr>
          <w:color w:val="000000"/>
          <w:sz w:val="28"/>
          <w:szCs w:val="28"/>
        </w:rPr>
        <w:t xml:space="preserve"> </w:t>
      </w:r>
      <w:r w:rsidR="00FF3A52" w:rsidRPr="00B726EB">
        <w:rPr>
          <w:color w:val="000000"/>
          <w:sz w:val="28"/>
          <w:szCs w:val="28"/>
        </w:rPr>
        <w:t>(7)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Ч = 0,</w:t>
      </w:r>
      <w:r w:rsidR="00F4737B" w:rsidRPr="00B726EB">
        <w:rPr>
          <w:color w:val="000000"/>
          <w:sz w:val="28"/>
          <w:szCs w:val="28"/>
        </w:rPr>
        <w:t>4649</w:t>
      </w:r>
      <w:r w:rsidRPr="00B726EB">
        <w:rPr>
          <w:color w:val="000000"/>
          <w:sz w:val="28"/>
          <w:szCs w:val="28"/>
        </w:rPr>
        <w:t>;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Ст. точка = (</w:t>
      </w:r>
      <w:r w:rsidR="00246CE8" w:rsidRPr="00B726EB">
        <w:rPr>
          <w:color w:val="000000"/>
          <w:sz w:val="28"/>
          <w:szCs w:val="28"/>
        </w:rPr>
        <w:t>289</w:t>
      </w:r>
      <w:r w:rsidRPr="00B726EB">
        <w:rPr>
          <w:color w:val="000000"/>
          <w:sz w:val="28"/>
          <w:szCs w:val="28"/>
        </w:rPr>
        <w:t xml:space="preserve"> </w:t>
      </w:r>
      <w:r w:rsidRPr="00B726EB">
        <w:rPr>
          <w:color w:val="000000"/>
          <w:sz w:val="28"/>
          <w:szCs w:val="28"/>
        </w:rPr>
        <w:sym w:font="Symbol" w:char="F0B4"/>
      </w:r>
      <w:r w:rsidRPr="00B726EB">
        <w:rPr>
          <w:color w:val="000000"/>
          <w:sz w:val="28"/>
          <w:szCs w:val="28"/>
        </w:rPr>
        <w:t xml:space="preserve"> 0,</w:t>
      </w:r>
      <w:r w:rsidR="00F4737B" w:rsidRPr="00B726EB">
        <w:rPr>
          <w:color w:val="000000"/>
          <w:sz w:val="28"/>
          <w:szCs w:val="28"/>
        </w:rPr>
        <w:t>4649</w:t>
      </w:r>
      <w:r w:rsidRPr="00B726EB">
        <w:rPr>
          <w:color w:val="000000"/>
          <w:sz w:val="28"/>
          <w:szCs w:val="28"/>
        </w:rPr>
        <w:t xml:space="preserve">) + </w:t>
      </w:r>
      <w:r w:rsidR="00F4737B" w:rsidRPr="00B726EB">
        <w:rPr>
          <w:color w:val="000000"/>
          <w:sz w:val="28"/>
          <w:szCs w:val="28"/>
        </w:rPr>
        <w:t>67</w:t>
      </w:r>
      <w:r w:rsidRPr="00B726EB">
        <w:rPr>
          <w:color w:val="000000"/>
          <w:sz w:val="28"/>
          <w:szCs w:val="28"/>
        </w:rPr>
        <w:t xml:space="preserve">40 = </w:t>
      </w:r>
      <w:r w:rsidR="00246CE8" w:rsidRPr="00B726EB">
        <w:rPr>
          <w:color w:val="000000"/>
          <w:sz w:val="28"/>
          <w:szCs w:val="28"/>
        </w:rPr>
        <w:t>6874</w:t>
      </w:r>
      <w:r w:rsidRPr="00B726EB">
        <w:rPr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Таким образом, проверке подлежат документы со следующими номерами: НД1 = </w:t>
      </w:r>
      <w:r w:rsidR="00157962" w:rsidRPr="00B726EB">
        <w:rPr>
          <w:color w:val="000000"/>
          <w:sz w:val="28"/>
          <w:szCs w:val="28"/>
        </w:rPr>
        <w:t>7163</w:t>
      </w:r>
      <w:r w:rsidRPr="00B726EB">
        <w:rPr>
          <w:color w:val="000000"/>
          <w:sz w:val="28"/>
          <w:szCs w:val="28"/>
        </w:rPr>
        <w:t xml:space="preserve">; НД2 = </w:t>
      </w:r>
      <w:r w:rsidR="00157962" w:rsidRPr="00B726EB">
        <w:rPr>
          <w:color w:val="000000"/>
          <w:sz w:val="28"/>
          <w:szCs w:val="28"/>
        </w:rPr>
        <w:t>7452</w:t>
      </w:r>
      <w:r w:rsidRPr="00B726EB">
        <w:rPr>
          <w:color w:val="000000"/>
          <w:sz w:val="28"/>
          <w:szCs w:val="28"/>
        </w:rPr>
        <w:t xml:space="preserve">; НД3 = </w:t>
      </w:r>
      <w:r w:rsidR="00157962" w:rsidRPr="00B726EB">
        <w:rPr>
          <w:color w:val="000000"/>
          <w:sz w:val="28"/>
          <w:szCs w:val="28"/>
        </w:rPr>
        <w:t>7741</w:t>
      </w:r>
      <w:r w:rsidRPr="00B726EB">
        <w:rPr>
          <w:color w:val="000000"/>
          <w:sz w:val="28"/>
          <w:szCs w:val="28"/>
        </w:rPr>
        <w:t xml:space="preserve">; НД4 = </w:t>
      </w:r>
      <w:r w:rsidR="00157962" w:rsidRPr="00B726EB">
        <w:rPr>
          <w:color w:val="000000"/>
          <w:sz w:val="28"/>
          <w:szCs w:val="28"/>
        </w:rPr>
        <w:t>8030</w:t>
      </w:r>
      <w:r w:rsidRPr="00B726EB">
        <w:rPr>
          <w:color w:val="000000"/>
          <w:sz w:val="28"/>
          <w:szCs w:val="28"/>
        </w:rPr>
        <w:t xml:space="preserve">; НД5 = </w:t>
      </w:r>
      <w:r w:rsidR="00157962" w:rsidRPr="00B726EB">
        <w:rPr>
          <w:color w:val="000000"/>
          <w:sz w:val="28"/>
          <w:szCs w:val="28"/>
        </w:rPr>
        <w:t>8319</w:t>
      </w:r>
      <w:r w:rsidRPr="00B726EB">
        <w:rPr>
          <w:color w:val="000000"/>
          <w:sz w:val="28"/>
          <w:szCs w:val="28"/>
        </w:rPr>
        <w:t xml:space="preserve">; НД6 = </w:t>
      </w:r>
      <w:r w:rsidR="00157962" w:rsidRPr="00B726EB">
        <w:rPr>
          <w:color w:val="000000"/>
          <w:sz w:val="28"/>
          <w:szCs w:val="28"/>
        </w:rPr>
        <w:t>8608</w:t>
      </w:r>
      <w:r w:rsidRPr="00B726EB">
        <w:rPr>
          <w:color w:val="000000"/>
          <w:sz w:val="28"/>
          <w:szCs w:val="28"/>
        </w:rPr>
        <w:t xml:space="preserve">; НД7 = </w:t>
      </w:r>
      <w:r w:rsidR="00157962" w:rsidRPr="00B726EB">
        <w:rPr>
          <w:color w:val="000000"/>
          <w:sz w:val="28"/>
          <w:szCs w:val="28"/>
        </w:rPr>
        <w:t>8897</w:t>
      </w:r>
      <w:r w:rsidRPr="00B726EB">
        <w:rPr>
          <w:color w:val="000000"/>
          <w:sz w:val="28"/>
          <w:szCs w:val="28"/>
        </w:rPr>
        <w:t xml:space="preserve">; НД8 = </w:t>
      </w:r>
      <w:r w:rsidR="00157962" w:rsidRPr="00B726EB">
        <w:rPr>
          <w:color w:val="000000"/>
          <w:sz w:val="28"/>
          <w:szCs w:val="28"/>
        </w:rPr>
        <w:t>9186</w:t>
      </w:r>
      <w:r w:rsidRPr="00B726EB">
        <w:rPr>
          <w:color w:val="000000"/>
          <w:sz w:val="28"/>
          <w:szCs w:val="28"/>
        </w:rPr>
        <w:t xml:space="preserve">; НД9 = </w:t>
      </w:r>
      <w:r w:rsidR="00157962" w:rsidRPr="00B726EB">
        <w:rPr>
          <w:color w:val="000000"/>
          <w:sz w:val="28"/>
          <w:szCs w:val="28"/>
        </w:rPr>
        <w:t>9475</w:t>
      </w:r>
      <w:r w:rsidRPr="00B726EB">
        <w:rPr>
          <w:color w:val="000000"/>
          <w:sz w:val="28"/>
          <w:szCs w:val="28"/>
        </w:rPr>
        <w:t xml:space="preserve">; НД10 = </w:t>
      </w:r>
      <w:r w:rsidR="00157962" w:rsidRPr="00B726EB">
        <w:rPr>
          <w:color w:val="000000"/>
          <w:sz w:val="28"/>
          <w:szCs w:val="28"/>
        </w:rPr>
        <w:t>9764</w:t>
      </w:r>
      <w:r w:rsidRPr="00B726EB">
        <w:rPr>
          <w:color w:val="000000"/>
          <w:sz w:val="28"/>
          <w:szCs w:val="28"/>
        </w:rPr>
        <w:t>.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326B81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(НД1 = Ст. точка + интервал; НД2 = НД1 + интервал; НД3 = НД2 + интервал и т.д.)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7. Составление плана аудита и определение численности аудиторской группы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В соответствии с исходными данными прогнозируемый объем работы по разделам учета составляет </w:t>
      </w:r>
      <w:r w:rsidR="003373EB" w:rsidRPr="00B726EB">
        <w:rPr>
          <w:color w:val="000000"/>
          <w:sz w:val="28"/>
          <w:szCs w:val="28"/>
        </w:rPr>
        <w:t xml:space="preserve">555 </w:t>
      </w:r>
      <w:r w:rsidRPr="00B726EB">
        <w:rPr>
          <w:color w:val="000000"/>
          <w:sz w:val="28"/>
          <w:szCs w:val="28"/>
        </w:rPr>
        <w:t>чел. час.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Продолжительность проверки составляет 20 рабочих дней.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Режим работы аудиторской группы: пятидневная рабочая неделя, 7 часов в день.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Таким образом, количественный состав аудиторской группы определяется расчетным путем по формуле 8:</w:t>
      </w:r>
    </w:p>
    <w:p w:rsidR="00FF3A52" w:rsidRPr="00B726EB" w:rsidRDefault="00FF3A52" w:rsidP="00B726EB">
      <w:pPr>
        <w:pStyle w:val="3"/>
        <w:ind w:firstLine="709"/>
        <w:jc w:val="both"/>
        <w:rPr>
          <w:color w:val="000000"/>
        </w:rPr>
      </w:pPr>
      <w:r w:rsidRPr="00B726EB">
        <w:rPr>
          <w:color w:val="000000"/>
        </w:rPr>
        <w:t xml:space="preserve">Количественный состав аудиторской группы = Объем работы / (Продолжительность проверки </w:t>
      </w:r>
      <w:r w:rsidRPr="00B726EB">
        <w:rPr>
          <w:color w:val="000000"/>
        </w:rPr>
        <w:sym w:font="Symbol" w:char="F0B4"/>
      </w:r>
      <w:r w:rsidRPr="00B726EB">
        <w:rPr>
          <w:color w:val="000000"/>
        </w:rPr>
        <w:t xml:space="preserve"> количество рабочих часов в день)</w:t>
      </w:r>
      <w:r w:rsidR="00B726EB">
        <w:rPr>
          <w:color w:val="000000"/>
        </w:rPr>
        <w:t xml:space="preserve"> </w:t>
      </w:r>
      <w:r w:rsidRPr="00B726EB">
        <w:rPr>
          <w:color w:val="000000"/>
        </w:rPr>
        <w:t>(8)</w:t>
      </w:r>
    </w:p>
    <w:p w:rsid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Количественный состав аудиторской группы = </w:t>
      </w:r>
      <w:r w:rsidR="003373EB" w:rsidRPr="00B726EB">
        <w:rPr>
          <w:color w:val="000000"/>
          <w:sz w:val="28"/>
          <w:szCs w:val="28"/>
        </w:rPr>
        <w:t>555</w:t>
      </w:r>
      <w:r w:rsidRPr="00B726EB">
        <w:rPr>
          <w:color w:val="000000"/>
          <w:sz w:val="28"/>
          <w:szCs w:val="28"/>
        </w:rPr>
        <w:t xml:space="preserve">/(20 </w:t>
      </w:r>
      <w:r w:rsidRPr="00B726EB">
        <w:rPr>
          <w:color w:val="000000"/>
          <w:sz w:val="28"/>
          <w:szCs w:val="28"/>
        </w:rPr>
        <w:sym w:font="Symbol" w:char="F0B4"/>
      </w:r>
      <w:r w:rsidR="003373EB" w:rsidRPr="00B726EB">
        <w:rPr>
          <w:color w:val="000000"/>
          <w:sz w:val="28"/>
          <w:szCs w:val="28"/>
        </w:rPr>
        <w:t xml:space="preserve"> 7) = 3,96 </w:t>
      </w:r>
      <w:r w:rsidR="003373EB" w:rsidRPr="00B726EB">
        <w:rPr>
          <w:color w:val="000000"/>
          <w:sz w:val="28"/>
          <w:szCs w:val="28"/>
        </w:rPr>
        <w:sym w:font="Symbol" w:char="F0BB"/>
      </w:r>
      <w:r w:rsidR="003373EB" w:rsidRPr="00B726EB">
        <w:rPr>
          <w:color w:val="000000"/>
          <w:sz w:val="28"/>
          <w:szCs w:val="28"/>
        </w:rPr>
        <w:t xml:space="preserve"> 4.</w:t>
      </w:r>
    </w:p>
    <w:p w:rsidR="001547C0" w:rsidRPr="00B726EB" w:rsidRDefault="001547C0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FF3A52" w:rsidRPr="00B726EB" w:rsidRDefault="001547C0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План аудита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О</w:t>
      </w:r>
      <w:r w:rsidR="00395E73" w:rsidRPr="00B726EB">
        <w:rPr>
          <w:b w:val="0"/>
          <w:bCs w:val="0"/>
          <w:color w:val="000000"/>
          <w:sz w:val="28"/>
          <w:szCs w:val="28"/>
        </w:rPr>
        <w:t>А</w:t>
      </w:r>
      <w:r w:rsidRPr="00B726EB">
        <w:rPr>
          <w:b w:val="0"/>
          <w:bCs w:val="0"/>
          <w:color w:val="000000"/>
          <w:sz w:val="28"/>
          <w:szCs w:val="28"/>
        </w:rPr>
        <w:t>О «Альфа</w:t>
      </w:r>
      <w:r w:rsidR="00395E73" w:rsidRPr="00B726EB">
        <w:rPr>
          <w:b w:val="0"/>
          <w:bCs w:val="0"/>
          <w:color w:val="000000"/>
          <w:sz w:val="28"/>
          <w:szCs w:val="28"/>
        </w:rPr>
        <w:t>»</w:t>
      </w:r>
      <w:r w:rsidR="00B82D88" w:rsidRPr="00B726EB">
        <w:rPr>
          <w:b w:val="0"/>
          <w:bCs w:val="0"/>
          <w:color w:val="000000"/>
          <w:sz w:val="28"/>
          <w:szCs w:val="28"/>
        </w:rPr>
        <w:t>.</w:t>
      </w:r>
    </w:p>
    <w:p w:rsid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С «0</w:t>
      </w:r>
      <w:r w:rsidR="004A0524" w:rsidRPr="00B726EB">
        <w:rPr>
          <w:b w:val="0"/>
          <w:bCs w:val="0"/>
          <w:color w:val="000000"/>
          <w:sz w:val="28"/>
          <w:szCs w:val="28"/>
        </w:rPr>
        <w:t>1</w:t>
      </w:r>
      <w:r w:rsidRPr="00B726EB">
        <w:rPr>
          <w:b w:val="0"/>
          <w:bCs w:val="0"/>
          <w:color w:val="000000"/>
          <w:sz w:val="28"/>
          <w:szCs w:val="28"/>
        </w:rPr>
        <w:t>»</w:t>
      </w:r>
      <w:r w:rsidR="00B726EB">
        <w:rPr>
          <w:b w:val="0"/>
          <w:bCs w:val="0"/>
          <w:color w:val="000000"/>
          <w:sz w:val="28"/>
          <w:szCs w:val="28"/>
        </w:rPr>
        <w:t xml:space="preserve"> </w:t>
      </w:r>
      <w:r w:rsidRPr="00B726EB">
        <w:rPr>
          <w:b w:val="0"/>
          <w:bCs w:val="0"/>
          <w:color w:val="000000"/>
          <w:sz w:val="28"/>
          <w:szCs w:val="28"/>
        </w:rPr>
        <w:t>апреля</w:t>
      </w:r>
      <w:r w:rsidR="00B726EB">
        <w:rPr>
          <w:b w:val="0"/>
          <w:bCs w:val="0"/>
          <w:color w:val="000000"/>
          <w:sz w:val="28"/>
          <w:szCs w:val="28"/>
        </w:rPr>
        <w:t xml:space="preserve"> </w:t>
      </w:r>
      <w:r w:rsidRPr="00B726EB">
        <w:rPr>
          <w:b w:val="0"/>
          <w:bCs w:val="0"/>
          <w:color w:val="000000"/>
          <w:sz w:val="28"/>
          <w:szCs w:val="28"/>
        </w:rPr>
        <w:t>200</w:t>
      </w:r>
      <w:r w:rsidR="004A0524" w:rsidRPr="00B726EB">
        <w:rPr>
          <w:b w:val="0"/>
          <w:bCs w:val="0"/>
          <w:color w:val="000000"/>
          <w:sz w:val="28"/>
          <w:szCs w:val="28"/>
        </w:rPr>
        <w:t xml:space="preserve">9 </w:t>
      </w:r>
      <w:r w:rsidRPr="00B726EB">
        <w:rPr>
          <w:b w:val="0"/>
          <w:bCs w:val="0"/>
          <w:color w:val="000000"/>
          <w:sz w:val="28"/>
          <w:szCs w:val="28"/>
        </w:rPr>
        <w:t>г. по «2</w:t>
      </w:r>
      <w:r w:rsidR="004A0524" w:rsidRPr="00B726EB">
        <w:rPr>
          <w:b w:val="0"/>
          <w:bCs w:val="0"/>
          <w:color w:val="000000"/>
          <w:sz w:val="28"/>
          <w:szCs w:val="28"/>
        </w:rPr>
        <w:t>0</w:t>
      </w:r>
      <w:r w:rsidRPr="00B726EB">
        <w:rPr>
          <w:b w:val="0"/>
          <w:bCs w:val="0"/>
          <w:color w:val="000000"/>
          <w:sz w:val="28"/>
          <w:szCs w:val="28"/>
        </w:rPr>
        <w:t>»</w:t>
      </w:r>
      <w:r w:rsidR="00B726EB">
        <w:rPr>
          <w:b w:val="0"/>
          <w:bCs w:val="0"/>
          <w:color w:val="000000"/>
          <w:sz w:val="28"/>
          <w:szCs w:val="28"/>
        </w:rPr>
        <w:t xml:space="preserve"> </w:t>
      </w:r>
      <w:r w:rsidRPr="00B726EB">
        <w:rPr>
          <w:b w:val="0"/>
          <w:bCs w:val="0"/>
          <w:color w:val="000000"/>
          <w:sz w:val="28"/>
          <w:szCs w:val="28"/>
        </w:rPr>
        <w:t>апреля</w:t>
      </w:r>
      <w:r w:rsidR="00B726EB">
        <w:rPr>
          <w:b w:val="0"/>
          <w:bCs w:val="0"/>
          <w:color w:val="000000"/>
          <w:sz w:val="28"/>
          <w:szCs w:val="28"/>
        </w:rPr>
        <w:t xml:space="preserve"> </w:t>
      </w:r>
      <w:r w:rsidRPr="00B726EB">
        <w:rPr>
          <w:b w:val="0"/>
          <w:bCs w:val="0"/>
          <w:color w:val="000000"/>
          <w:sz w:val="28"/>
          <w:szCs w:val="28"/>
        </w:rPr>
        <w:t>200</w:t>
      </w:r>
      <w:r w:rsidR="004A0524" w:rsidRPr="00B726EB">
        <w:rPr>
          <w:b w:val="0"/>
          <w:bCs w:val="0"/>
          <w:color w:val="000000"/>
          <w:sz w:val="28"/>
          <w:szCs w:val="28"/>
        </w:rPr>
        <w:t xml:space="preserve">9 </w:t>
      </w:r>
      <w:r w:rsidRPr="00B726EB">
        <w:rPr>
          <w:b w:val="0"/>
          <w:bCs w:val="0"/>
          <w:color w:val="000000"/>
          <w:sz w:val="28"/>
          <w:szCs w:val="28"/>
        </w:rPr>
        <w:t>г.</w:t>
      </w:r>
    </w:p>
    <w:p w:rsidR="00FF3A52" w:rsidRPr="00B726EB" w:rsidRDefault="003373EB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555</w:t>
      </w:r>
      <w:r w:rsidR="00B82D88" w:rsidRPr="00B726EB">
        <w:rPr>
          <w:b w:val="0"/>
          <w:bCs w:val="0"/>
          <w:color w:val="000000"/>
          <w:sz w:val="28"/>
          <w:szCs w:val="28"/>
        </w:rPr>
        <w:t xml:space="preserve"> человеко-часов.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 xml:space="preserve">Руководитель аудиторской группы – </w:t>
      </w:r>
      <w:r w:rsidR="004A0524" w:rsidRPr="00B726EB">
        <w:rPr>
          <w:b w:val="0"/>
          <w:bCs w:val="0"/>
          <w:color w:val="000000"/>
          <w:sz w:val="28"/>
          <w:szCs w:val="28"/>
        </w:rPr>
        <w:t>Фелькер Н.Н</w:t>
      </w:r>
      <w:r w:rsidR="00B82D88" w:rsidRPr="00B726EB">
        <w:rPr>
          <w:b w:val="0"/>
          <w:bCs w:val="0"/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 xml:space="preserve">Состав аудиторской группы: </w:t>
      </w:r>
      <w:r w:rsidR="004A0524" w:rsidRPr="00B726EB">
        <w:rPr>
          <w:b w:val="0"/>
          <w:bCs w:val="0"/>
          <w:color w:val="000000"/>
          <w:sz w:val="28"/>
          <w:szCs w:val="28"/>
        </w:rPr>
        <w:t>4</w:t>
      </w:r>
      <w:r w:rsidR="00B82D88" w:rsidRPr="00B726EB">
        <w:rPr>
          <w:b w:val="0"/>
          <w:bCs w:val="0"/>
          <w:color w:val="000000"/>
          <w:sz w:val="28"/>
          <w:szCs w:val="28"/>
        </w:rPr>
        <w:t>.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Состав по категориям: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 xml:space="preserve">Первый аудитор – </w:t>
      </w:r>
      <w:r w:rsidR="004A0524" w:rsidRPr="00B726EB">
        <w:rPr>
          <w:b w:val="0"/>
          <w:bCs w:val="0"/>
          <w:color w:val="000000"/>
          <w:sz w:val="28"/>
          <w:szCs w:val="28"/>
        </w:rPr>
        <w:t>Иванов С.А</w:t>
      </w:r>
      <w:r w:rsidRPr="00B726EB">
        <w:rPr>
          <w:b w:val="0"/>
          <w:bCs w:val="0"/>
          <w:color w:val="000000"/>
          <w:sz w:val="28"/>
          <w:szCs w:val="28"/>
        </w:rPr>
        <w:t>.;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 xml:space="preserve">Второй аудитор – </w:t>
      </w:r>
      <w:r w:rsidR="004A0524" w:rsidRPr="00B726EB">
        <w:rPr>
          <w:b w:val="0"/>
          <w:bCs w:val="0"/>
          <w:color w:val="000000"/>
          <w:sz w:val="28"/>
          <w:szCs w:val="28"/>
        </w:rPr>
        <w:t>Петрова</w:t>
      </w:r>
      <w:r w:rsidRPr="00B726EB">
        <w:rPr>
          <w:b w:val="0"/>
          <w:bCs w:val="0"/>
          <w:color w:val="000000"/>
          <w:sz w:val="28"/>
          <w:szCs w:val="28"/>
        </w:rPr>
        <w:t xml:space="preserve"> Н. В.;</w:t>
      </w:r>
    </w:p>
    <w:p w:rsidR="00FF3A52" w:rsidRPr="00B726EB" w:rsidRDefault="004A0524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Первый а</w:t>
      </w:r>
      <w:r w:rsidR="00FF3A52" w:rsidRPr="00B726EB">
        <w:rPr>
          <w:b w:val="0"/>
          <w:bCs w:val="0"/>
          <w:color w:val="000000"/>
          <w:sz w:val="28"/>
          <w:szCs w:val="28"/>
        </w:rPr>
        <w:t xml:space="preserve">ссистент аудитора – </w:t>
      </w:r>
      <w:r w:rsidRPr="00B726EB">
        <w:rPr>
          <w:b w:val="0"/>
          <w:bCs w:val="0"/>
          <w:color w:val="000000"/>
          <w:sz w:val="28"/>
          <w:szCs w:val="28"/>
        </w:rPr>
        <w:t>Сидоренко Т.В</w:t>
      </w:r>
      <w:r w:rsidR="00B82D88" w:rsidRPr="00B726EB">
        <w:rPr>
          <w:b w:val="0"/>
          <w:bCs w:val="0"/>
          <w:color w:val="000000"/>
          <w:sz w:val="28"/>
          <w:szCs w:val="28"/>
        </w:rPr>
        <w:t>.;</w:t>
      </w:r>
    </w:p>
    <w:p w:rsidR="004A0524" w:rsidRPr="00B726EB" w:rsidRDefault="004A0524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Второй</w:t>
      </w:r>
      <w:r w:rsidR="00B726EB">
        <w:rPr>
          <w:b w:val="0"/>
          <w:bCs w:val="0"/>
          <w:color w:val="000000"/>
          <w:sz w:val="28"/>
          <w:szCs w:val="28"/>
        </w:rPr>
        <w:t xml:space="preserve"> </w:t>
      </w:r>
      <w:r w:rsidRPr="00B726EB">
        <w:rPr>
          <w:b w:val="0"/>
          <w:bCs w:val="0"/>
          <w:color w:val="000000"/>
          <w:sz w:val="28"/>
          <w:szCs w:val="28"/>
        </w:rPr>
        <w:t>ассистент аудитора – Полищук М.Л.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Планируемый аудиторский риск = 0</w:t>
      </w:r>
      <w:r w:rsidR="00B82D88" w:rsidRPr="00B726EB">
        <w:rPr>
          <w:b w:val="0"/>
          <w:bCs w:val="0"/>
          <w:color w:val="000000"/>
          <w:sz w:val="28"/>
          <w:szCs w:val="28"/>
        </w:rPr>
        <w:t>,05.</w:t>
      </w:r>
    </w:p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 xml:space="preserve">Планируемый уровень существенности = </w:t>
      </w:r>
      <w:r w:rsidR="004A0524" w:rsidRPr="00B726EB">
        <w:rPr>
          <w:b w:val="0"/>
          <w:bCs w:val="0"/>
          <w:color w:val="000000"/>
          <w:sz w:val="28"/>
          <w:szCs w:val="28"/>
        </w:rPr>
        <w:t>30078</w:t>
      </w:r>
      <w:r w:rsidRPr="00B726EB">
        <w:rPr>
          <w:b w:val="0"/>
          <w:bCs w:val="0"/>
          <w:color w:val="000000"/>
          <w:sz w:val="28"/>
          <w:szCs w:val="28"/>
        </w:rPr>
        <w:t>.</w:t>
      </w:r>
    </w:p>
    <w:p w:rsidR="004C1DE2" w:rsidRDefault="004C1DE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FF3A52" w:rsidRPr="00B726EB" w:rsidRDefault="00B82D88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Таблица 3.7</w:t>
      </w:r>
    </w:p>
    <w:p w:rsidR="00B82D88" w:rsidRPr="00B726EB" w:rsidRDefault="00B82D88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B726EB">
        <w:rPr>
          <w:b w:val="0"/>
          <w:bCs w:val="0"/>
          <w:color w:val="000000"/>
          <w:sz w:val="28"/>
          <w:szCs w:val="28"/>
        </w:rPr>
        <w:t>План аудита</w:t>
      </w:r>
    </w:p>
    <w:tbl>
      <w:tblPr>
        <w:tblW w:w="944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00"/>
        <w:gridCol w:w="1080"/>
        <w:gridCol w:w="1680"/>
        <w:gridCol w:w="2134"/>
      </w:tblGrid>
      <w:tr w:rsidR="00FF3A52" w:rsidRPr="004C1DE2" w:rsidTr="004C1DE2">
        <w:tc>
          <w:tcPr>
            <w:tcW w:w="648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00" w:type="dxa"/>
          </w:tcPr>
          <w:p w:rsidR="00FF3A52" w:rsidRPr="004C1DE2" w:rsidRDefault="00FF3A52" w:rsidP="004C1DE2">
            <w:pPr>
              <w:pStyle w:val="2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4C1DE2">
              <w:rPr>
                <w:b w:val="0"/>
                <w:bCs w:val="0"/>
                <w:sz w:val="20"/>
                <w:szCs w:val="20"/>
              </w:rPr>
              <w:t>Разделы учета</w:t>
            </w:r>
          </w:p>
        </w:tc>
        <w:tc>
          <w:tcPr>
            <w:tcW w:w="10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Объем работ,</w:t>
            </w:r>
            <w:r w:rsidR="00B726EB" w:rsidRPr="004C1DE2">
              <w:rPr>
                <w:color w:val="000000"/>
                <w:sz w:val="20"/>
                <w:szCs w:val="20"/>
              </w:rPr>
              <w:t xml:space="preserve"> </w:t>
            </w:r>
            <w:r w:rsidRPr="004C1DE2">
              <w:rPr>
                <w:color w:val="000000"/>
                <w:sz w:val="20"/>
                <w:szCs w:val="20"/>
              </w:rPr>
              <w:t>чел/час</w:t>
            </w:r>
          </w:p>
        </w:tc>
        <w:tc>
          <w:tcPr>
            <w:tcW w:w="16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Период выполнения</w:t>
            </w:r>
          </w:p>
        </w:tc>
      </w:tr>
      <w:tr w:rsidR="00FF3A52" w:rsidRPr="004C1DE2" w:rsidTr="004C1DE2">
        <w:trPr>
          <w:cantSplit/>
          <w:trHeight w:val="240"/>
        </w:trPr>
        <w:tc>
          <w:tcPr>
            <w:tcW w:w="648" w:type="dxa"/>
            <w:vMerge w:val="restart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vMerge w:val="restart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денежных средств</w:t>
            </w:r>
          </w:p>
        </w:tc>
        <w:tc>
          <w:tcPr>
            <w:tcW w:w="1080" w:type="dxa"/>
          </w:tcPr>
          <w:p w:rsidR="00FF3A52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аудитор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0</w:t>
            </w:r>
            <w:r w:rsidR="00672250" w:rsidRPr="004C1DE2">
              <w:rPr>
                <w:color w:val="000000"/>
                <w:sz w:val="20"/>
                <w:szCs w:val="20"/>
              </w:rPr>
              <w:t>1</w:t>
            </w:r>
            <w:r w:rsidRPr="004C1DE2">
              <w:rPr>
                <w:color w:val="000000"/>
                <w:sz w:val="20"/>
                <w:szCs w:val="20"/>
              </w:rPr>
              <w:t>.04 по 0</w:t>
            </w:r>
            <w:r w:rsidR="00F03E82" w:rsidRPr="004C1DE2">
              <w:rPr>
                <w:color w:val="000000"/>
                <w:sz w:val="20"/>
                <w:szCs w:val="20"/>
              </w:rPr>
              <w:t>6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rPr>
          <w:cantSplit/>
          <w:trHeight w:val="240"/>
        </w:trPr>
        <w:tc>
          <w:tcPr>
            <w:tcW w:w="648" w:type="dxa"/>
            <w:vMerge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vMerge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F3A52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аудитор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0</w:t>
            </w:r>
            <w:r w:rsidR="00672250" w:rsidRPr="004C1DE2">
              <w:rPr>
                <w:color w:val="000000"/>
                <w:sz w:val="20"/>
                <w:szCs w:val="20"/>
              </w:rPr>
              <w:t>1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672250" w:rsidRPr="004C1DE2">
              <w:rPr>
                <w:color w:val="000000"/>
                <w:sz w:val="20"/>
                <w:szCs w:val="20"/>
              </w:rPr>
              <w:t>0</w:t>
            </w:r>
            <w:r w:rsidR="00F03E82" w:rsidRPr="004C1DE2">
              <w:rPr>
                <w:color w:val="000000"/>
                <w:sz w:val="20"/>
                <w:szCs w:val="20"/>
              </w:rPr>
              <w:t>6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672250" w:rsidRPr="004C1DE2" w:rsidTr="004C1DE2">
        <w:trPr>
          <w:trHeight w:val="240"/>
        </w:trPr>
        <w:tc>
          <w:tcPr>
            <w:tcW w:w="648" w:type="dxa"/>
            <w:vMerge w:val="restart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00" w:type="dxa"/>
            <w:vMerge w:val="restart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материально-производственных запасов</w:t>
            </w:r>
          </w:p>
        </w:tc>
        <w:tc>
          <w:tcPr>
            <w:tcW w:w="1080" w:type="dxa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680" w:type="dxa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ассистент</w:t>
            </w:r>
          </w:p>
        </w:tc>
        <w:tc>
          <w:tcPr>
            <w:tcW w:w="2134" w:type="dxa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01.04 по </w:t>
            </w:r>
            <w:r w:rsidR="00F03E82" w:rsidRPr="004C1DE2">
              <w:rPr>
                <w:color w:val="000000"/>
                <w:sz w:val="20"/>
                <w:szCs w:val="20"/>
              </w:rPr>
              <w:t>05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672250" w:rsidRPr="004C1DE2" w:rsidTr="004C1DE2">
        <w:trPr>
          <w:trHeight w:val="315"/>
        </w:trPr>
        <w:tc>
          <w:tcPr>
            <w:tcW w:w="648" w:type="dxa"/>
            <w:vMerge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vMerge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680" w:type="dxa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ассистент</w:t>
            </w:r>
          </w:p>
        </w:tc>
        <w:tc>
          <w:tcPr>
            <w:tcW w:w="2134" w:type="dxa"/>
          </w:tcPr>
          <w:p w:rsidR="00672250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01.04 по </w:t>
            </w:r>
            <w:r w:rsidR="00F03E82" w:rsidRPr="004C1DE2">
              <w:rPr>
                <w:color w:val="000000"/>
                <w:sz w:val="20"/>
                <w:szCs w:val="20"/>
              </w:rPr>
              <w:t>05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c>
          <w:tcPr>
            <w:tcW w:w="648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основных средств</w:t>
            </w:r>
          </w:p>
        </w:tc>
        <w:tc>
          <w:tcPr>
            <w:tcW w:w="1080" w:type="dxa"/>
          </w:tcPr>
          <w:p w:rsidR="00FF3A52" w:rsidRPr="004C1DE2" w:rsidRDefault="0067225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6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аудитор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F03E82" w:rsidRPr="004C1DE2">
              <w:rPr>
                <w:color w:val="000000"/>
                <w:sz w:val="20"/>
                <w:szCs w:val="20"/>
              </w:rPr>
              <w:t>07</w:t>
            </w:r>
            <w:r w:rsidRPr="004C1DE2">
              <w:rPr>
                <w:color w:val="000000"/>
                <w:sz w:val="20"/>
                <w:szCs w:val="20"/>
              </w:rPr>
              <w:t>.04 по 1</w:t>
            </w:r>
            <w:r w:rsidR="00F03E82" w:rsidRPr="004C1DE2">
              <w:rPr>
                <w:color w:val="000000"/>
                <w:sz w:val="20"/>
                <w:szCs w:val="20"/>
              </w:rPr>
              <w:t>5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rPr>
          <w:cantSplit/>
          <w:trHeight w:val="320"/>
        </w:trPr>
        <w:tc>
          <w:tcPr>
            <w:tcW w:w="648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нематериальных активов</w:t>
            </w:r>
          </w:p>
        </w:tc>
        <w:tc>
          <w:tcPr>
            <w:tcW w:w="108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68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F03E82" w:rsidRPr="004C1DE2">
              <w:rPr>
                <w:color w:val="000000"/>
                <w:sz w:val="20"/>
                <w:szCs w:val="20"/>
              </w:rPr>
              <w:t>06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F03E82" w:rsidRPr="004C1DE2">
              <w:rPr>
                <w:color w:val="000000"/>
                <w:sz w:val="20"/>
                <w:szCs w:val="20"/>
              </w:rPr>
              <w:t>09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rPr>
          <w:cantSplit/>
          <w:trHeight w:val="320"/>
        </w:trPr>
        <w:tc>
          <w:tcPr>
            <w:tcW w:w="648" w:type="dxa"/>
            <w:vMerge w:val="restart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00" w:type="dxa"/>
            <w:vMerge w:val="restart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расчетов по оплате труда</w:t>
            </w:r>
          </w:p>
        </w:tc>
        <w:tc>
          <w:tcPr>
            <w:tcW w:w="108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68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F03E82" w:rsidRPr="004C1DE2">
              <w:rPr>
                <w:color w:val="000000"/>
                <w:sz w:val="20"/>
                <w:szCs w:val="20"/>
              </w:rPr>
              <w:t>06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F03E82" w:rsidRPr="004C1DE2">
              <w:rPr>
                <w:color w:val="000000"/>
                <w:sz w:val="20"/>
                <w:szCs w:val="20"/>
              </w:rPr>
              <w:t>11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rPr>
          <w:cantSplit/>
          <w:trHeight w:val="320"/>
        </w:trPr>
        <w:tc>
          <w:tcPr>
            <w:tcW w:w="648" w:type="dxa"/>
            <w:vMerge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vMerge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6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аудитор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F03E82" w:rsidRPr="004C1DE2">
              <w:rPr>
                <w:color w:val="000000"/>
                <w:sz w:val="20"/>
                <w:szCs w:val="20"/>
              </w:rPr>
              <w:t>06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F03E82" w:rsidRPr="004C1DE2">
              <w:rPr>
                <w:color w:val="000000"/>
                <w:sz w:val="20"/>
                <w:szCs w:val="20"/>
              </w:rPr>
              <w:t>12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rPr>
          <w:cantSplit/>
          <w:trHeight w:val="320"/>
        </w:trPr>
        <w:tc>
          <w:tcPr>
            <w:tcW w:w="648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0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расчетов с подотчетными лицами</w:t>
            </w:r>
          </w:p>
        </w:tc>
        <w:tc>
          <w:tcPr>
            <w:tcW w:w="1080" w:type="dxa"/>
          </w:tcPr>
          <w:p w:rsidR="00FF3A52" w:rsidRPr="004C1DE2" w:rsidRDefault="00F03E8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680" w:type="dxa"/>
          </w:tcPr>
          <w:p w:rsidR="00FF3A52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1</w:t>
            </w:r>
            <w:r w:rsidR="00F0180B" w:rsidRPr="004C1DE2">
              <w:rPr>
                <w:color w:val="000000"/>
                <w:sz w:val="20"/>
                <w:szCs w:val="20"/>
              </w:rPr>
              <w:t>0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F0180B" w:rsidRPr="004C1DE2">
              <w:rPr>
                <w:color w:val="000000"/>
                <w:sz w:val="20"/>
                <w:szCs w:val="20"/>
              </w:rPr>
              <w:t>12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c>
          <w:tcPr>
            <w:tcW w:w="648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9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уставного капитала и расчетов с учредителями</w:t>
            </w:r>
          </w:p>
        </w:tc>
        <w:tc>
          <w:tcPr>
            <w:tcW w:w="1080" w:type="dxa"/>
          </w:tcPr>
          <w:p w:rsidR="00FF3A52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80" w:type="dxa"/>
          </w:tcPr>
          <w:p w:rsidR="00FF3A52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11.04 по 13.04</w:t>
            </w:r>
          </w:p>
        </w:tc>
      </w:tr>
      <w:tr w:rsidR="00FF3A52" w:rsidRPr="004C1DE2" w:rsidTr="004C1DE2">
        <w:trPr>
          <w:cantSplit/>
          <w:trHeight w:val="255"/>
        </w:trPr>
        <w:tc>
          <w:tcPr>
            <w:tcW w:w="648" w:type="dxa"/>
            <w:vMerge w:val="restart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00" w:type="dxa"/>
            <w:vMerge w:val="restart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расчетов с покупателями-заказчиками, с поставщиками и подрядчиками</w:t>
            </w:r>
          </w:p>
        </w:tc>
        <w:tc>
          <w:tcPr>
            <w:tcW w:w="1080" w:type="dxa"/>
          </w:tcPr>
          <w:p w:rsidR="00FF3A52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680" w:type="dxa"/>
          </w:tcPr>
          <w:p w:rsidR="00FF3A52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ассистент</w:t>
            </w:r>
          </w:p>
        </w:tc>
        <w:tc>
          <w:tcPr>
            <w:tcW w:w="2134" w:type="dxa"/>
          </w:tcPr>
          <w:p w:rsidR="00FF3A52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13.04 по 17.04</w:t>
            </w:r>
          </w:p>
        </w:tc>
      </w:tr>
      <w:tr w:rsidR="00FF3A52" w:rsidRPr="004C1DE2" w:rsidTr="004C1DE2">
        <w:trPr>
          <w:cantSplit/>
          <w:trHeight w:val="387"/>
        </w:trPr>
        <w:tc>
          <w:tcPr>
            <w:tcW w:w="648" w:type="dxa"/>
            <w:vMerge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vMerge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F3A52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80" w:type="dxa"/>
          </w:tcPr>
          <w:p w:rsidR="00FF3A52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1547C0" w:rsidRPr="004C1DE2">
              <w:rPr>
                <w:color w:val="000000"/>
                <w:sz w:val="20"/>
                <w:szCs w:val="20"/>
              </w:rPr>
              <w:t>12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1547C0" w:rsidRPr="004C1DE2">
              <w:rPr>
                <w:color w:val="000000"/>
                <w:sz w:val="20"/>
                <w:szCs w:val="20"/>
              </w:rPr>
              <w:t>1</w:t>
            </w:r>
            <w:r w:rsidRPr="004C1DE2">
              <w:rPr>
                <w:color w:val="000000"/>
                <w:sz w:val="20"/>
                <w:szCs w:val="20"/>
              </w:rPr>
              <w:t>7.04</w:t>
            </w:r>
          </w:p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0180B" w:rsidRPr="004C1DE2" w:rsidTr="004C1DE2">
        <w:trPr>
          <w:cantSplit/>
          <w:trHeight w:val="387"/>
        </w:trPr>
        <w:tc>
          <w:tcPr>
            <w:tcW w:w="648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00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учета кредитов и займов</w:t>
            </w:r>
          </w:p>
        </w:tc>
        <w:tc>
          <w:tcPr>
            <w:tcW w:w="1080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680" w:type="dxa"/>
          </w:tcPr>
          <w:p w:rsidR="00F0180B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ассистент</w:t>
            </w:r>
          </w:p>
        </w:tc>
        <w:tc>
          <w:tcPr>
            <w:tcW w:w="2134" w:type="dxa"/>
          </w:tcPr>
          <w:p w:rsidR="00F0180B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17.04 по 19.04</w:t>
            </w:r>
          </w:p>
        </w:tc>
      </w:tr>
      <w:tr w:rsidR="00F0180B" w:rsidRPr="004C1DE2" w:rsidTr="004C1DE2">
        <w:trPr>
          <w:trHeight w:val="345"/>
        </w:trPr>
        <w:tc>
          <w:tcPr>
            <w:tcW w:w="648" w:type="dxa"/>
            <w:vMerge w:val="restart"/>
          </w:tcPr>
          <w:p w:rsidR="00F0180B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0" w:type="dxa"/>
            <w:vMerge w:val="restart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доходов и расходов организации</w:t>
            </w:r>
          </w:p>
        </w:tc>
        <w:tc>
          <w:tcPr>
            <w:tcW w:w="1080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680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1-ый аудитор</w:t>
            </w:r>
          </w:p>
        </w:tc>
        <w:tc>
          <w:tcPr>
            <w:tcW w:w="2134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15.04 по 20.04</w:t>
            </w:r>
          </w:p>
        </w:tc>
      </w:tr>
      <w:tr w:rsidR="00F0180B" w:rsidRPr="004C1DE2" w:rsidTr="004C1DE2">
        <w:trPr>
          <w:trHeight w:val="195"/>
        </w:trPr>
        <w:tc>
          <w:tcPr>
            <w:tcW w:w="648" w:type="dxa"/>
            <w:vMerge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vMerge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680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аудитор</w:t>
            </w:r>
          </w:p>
        </w:tc>
        <w:tc>
          <w:tcPr>
            <w:tcW w:w="2134" w:type="dxa"/>
          </w:tcPr>
          <w:p w:rsidR="00F0180B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с 12.04 по 20.04</w:t>
            </w:r>
          </w:p>
        </w:tc>
      </w:tr>
      <w:tr w:rsidR="00FF3A52" w:rsidRPr="004C1DE2" w:rsidTr="004C1DE2">
        <w:tc>
          <w:tcPr>
            <w:tcW w:w="648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</w:t>
            </w:r>
            <w:r w:rsidR="001547C0" w:rsidRPr="004C1DE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учетной политики</w:t>
            </w:r>
          </w:p>
        </w:tc>
        <w:tc>
          <w:tcPr>
            <w:tcW w:w="1080" w:type="dxa"/>
          </w:tcPr>
          <w:p w:rsidR="00FF3A52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80" w:type="dxa"/>
          </w:tcPr>
          <w:p w:rsidR="00FF3A52" w:rsidRPr="004C1DE2" w:rsidRDefault="001547C0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2-ой 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1547C0" w:rsidRPr="004C1DE2">
              <w:rPr>
                <w:color w:val="000000"/>
                <w:sz w:val="20"/>
                <w:szCs w:val="20"/>
              </w:rPr>
              <w:t>19</w:t>
            </w:r>
            <w:r w:rsidRPr="004C1DE2">
              <w:rPr>
                <w:color w:val="000000"/>
                <w:sz w:val="20"/>
                <w:szCs w:val="20"/>
              </w:rPr>
              <w:t>.04 по 2</w:t>
            </w:r>
            <w:r w:rsidR="001547C0" w:rsidRPr="004C1DE2">
              <w:rPr>
                <w:color w:val="000000"/>
                <w:sz w:val="20"/>
                <w:szCs w:val="20"/>
              </w:rPr>
              <w:t>0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  <w:tr w:rsidR="00FF3A52" w:rsidRPr="004C1DE2" w:rsidTr="004C1DE2">
        <w:tc>
          <w:tcPr>
            <w:tcW w:w="648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1</w:t>
            </w:r>
            <w:r w:rsidR="001547C0" w:rsidRPr="004C1DE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0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Аудит внешнеэкономической деятельности</w:t>
            </w:r>
          </w:p>
        </w:tc>
        <w:tc>
          <w:tcPr>
            <w:tcW w:w="1080" w:type="dxa"/>
          </w:tcPr>
          <w:p w:rsidR="00FF3A52" w:rsidRPr="004C1DE2" w:rsidRDefault="00F0180B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680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1-ый </w:t>
            </w:r>
            <w:r w:rsidR="00F0180B" w:rsidRPr="004C1DE2">
              <w:rPr>
                <w:color w:val="000000"/>
                <w:sz w:val="20"/>
                <w:szCs w:val="20"/>
              </w:rPr>
              <w:t>ассистент</w:t>
            </w:r>
          </w:p>
        </w:tc>
        <w:tc>
          <w:tcPr>
            <w:tcW w:w="2134" w:type="dxa"/>
          </w:tcPr>
          <w:p w:rsidR="00FF3A52" w:rsidRPr="004C1DE2" w:rsidRDefault="00FF3A52" w:rsidP="004C1DE2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4C1DE2">
              <w:rPr>
                <w:color w:val="000000"/>
                <w:sz w:val="20"/>
                <w:szCs w:val="20"/>
              </w:rPr>
              <w:t xml:space="preserve">с </w:t>
            </w:r>
            <w:r w:rsidR="001547C0" w:rsidRPr="004C1DE2">
              <w:rPr>
                <w:color w:val="000000"/>
                <w:sz w:val="20"/>
                <w:szCs w:val="20"/>
              </w:rPr>
              <w:t>17</w:t>
            </w:r>
            <w:r w:rsidRPr="004C1DE2">
              <w:rPr>
                <w:color w:val="000000"/>
                <w:sz w:val="20"/>
                <w:szCs w:val="20"/>
              </w:rPr>
              <w:t xml:space="preserve">.04 по </w:t>
            </w:r>
            <w:r w:rsidR="001547C0" w:rsidRPr="004C1DE2">
              <w:rPr>
                <w:color w:val="000000"/>
                <w:sz w:val="20"/>
                <w:szCs w:val="20"/>
              </w:rPr>
              <w:t>20</w:t>
            </w:r>
            <w:r w:rsidRPr="004C1DE2">
              <w:rPr>
                <w:color w:val="000000"/>
                <w:sz w:val="20"/>
                <w:szCs w:val="20"/>
              </w:rPr>
              <w:t>.04</w:t>
            </w:r>
          </w:p>
        </w:tc>
      </w:tr>
    </w:tbl>
    <w:p w:rsidR="00FF3A52" w:rsidRPr="00B726EB" w:rsidRDefault="00FF3A52" w:rsidP="00B726EB">
      <w:pPr>
        <w:pStyle w:val="af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B726EB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F3A52" w:rsidRPr="00B726EB">
        <w:rPr>
          <w:color w:val="000000"/>
          <w:sz w:val="28"/>
          <w:szCs w:val="28"/>
        </w:rPr>
        <w:t>8. Аудиторское заключение</w:t>
      </w:r>
    </w:p>
    <w:p w:rsidR="00395E73" w:rsidRPr="00B726EB" w:rsidRDefault="00395E73" w:rsidP="00B726EB">
      <w:pPr>
        <w:pStyle w:val="1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B726EB">
        <w:rPr>
          <w:b w:val="0"/>
          <w:bCs w:val="0"/>
          <w:sz w:val="28"/>
          <w:szCs w:val="28"/>
        </w:rPr>
        <w:t>(с указание факторов, влияющих на мнение аудитора) (отрицательное)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Адресат.</w:t>
      </w:r>
      <w:r w:rsidR="003D3D7D" w:rsidRPr="00B726EB">
        <w:rPr>
          <w:color w:val="000000"/>
          <w:sz w:val="28"/>
          <w:szCs w:val="28"/>
        </w:rPr>
        <w:t xml:space="preserve"> Акционерам</w:t>
      </w:r>
      <w:r w:rsidR="00B726EB">
        <w:rPr>
          <w:color w:val="000000"/>
          <w:sz w:val="28"/>
          <w:szCs w:val="28"/>
        </w:rPr>
        <w:t xml:space="preserve"> </w:t>
      </w:r>
      <w:r w:rsidR="003D3D7D" w:rsidRPr="00B726EB">
        <w:rPr>
          <w:color w:val="000000"/>
          <w:sz w:val="28"/>
          <w:szCs w:val="28"/>
        </w:rPr>
        <w:t>ОАО «Альфа»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Аудитор.</w:t>
      </w:r>
      <w:r w:rsidR="00157962" w:rsidRPr="00B726EB">
        <w:rPr>
          <w:color w:val="000000"/>
          <w:sz w:val="28"/>
          <w:szCs w:val="28"/>
        </w:rPr>
        <w:t xml:space="preserve"> ООО «Аудит-фирма»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Наименование: </w:t>
      </w:r>
      <w:r w:rsidR="00A12DF8" w:rsidRPr="00B726EB">
        <w:rPr>
          <w:color w:val="000000"/>
          <w:sz w:val="28"/>
          <w:szCs w:val="28"/>
        </w:rPr>
        <w:t>О</w:t>
      </w:r>
      <w:r w:rsidRPr="00B726EB">
        <w:rPr>
          <w:color w:val="000000"/>
          <w:sz w:val="28"/>
          <w:szCs w:val="28"/>
        </w:rPr>
        <w:t>бщество с ограниченной ответственностью «А</w:t>
      </w:r>
      <w:r w:rsidR="00A12DF8" w:rsidRPr="00B726EB">
        <w:rPr>
          <w:color w:val="000000"/>
          <w:sz w:val="28"/>
          <w:szCs w:val="28"/>
        </w:rPr>
        <w:t>удит-фирма</w:t>
      </w:r>
      <w:r w:rsidRPr="00B726EB">
        <w:rPr>
          <w:color w:val="000000"/>
          <w:sz w:val="28"/>
          <w:szCs w:val="28"/>
        </w:rPr>
        <w:t>».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Место нахождения:</w:t>
      </w:r>
      <w:r w:rsidR="00A12DF8" w:rsidRPr="00B726EB">
        <w:rPr>
          <w:color w:val="000000"/>
          <w:sz w:val="28"/>
          <w:szCs w:val="28"/>
        </w:rPr>
        <w:t xml:space="preserve"> 665708, г.Братск, ул.</w:t>
      </w:r>
      <w:r w:rsidR="00921D60" w:rsidRPr="00B726EB">
        <w:rPr>
          <w:color w:val="000000"/>
          <w:sz w:val="28"/>
          <w:szCs w:val="28"/>
        </w:rPr>
        <w:t>Кирова</w:t>
      </w:r>
      <w:r w:rsidR="00A12DF8" w:rsidRPr="00B726EB">
        <w:rPr>
          <w:color w:val="000000"/>
          <w:sz w:val="28"/>
          <w:szCs w:val="28"/>
        </w:rPr>
        <w:t>, д.13, кв.2, тел./факс 44-86-52</w:t>
      </w:r>
    </w:p>
    <w:p w:rsidR="00B518B2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Государственная регистрация: </w:t>
      </w:r>
      <w:r w:rsidR="00B518B2" w:rsidRPr="00B726EB">
        <w:rPr>
          <w:color w:val="000000"/>
          <w:sz w:val="28"/>
          <w:szCs w:val="28"/>
        </w:rPr>
        <w:t>№</w:t>
      </w:r>
      <w:r w:rsidR="00157962" w:rsidRPr="00B726EB">
        <w:rPr>
          <w:color w:val="000000"/>
          <w:sz w:val="28"/>
          <w:szCs w:val="28"/>
        </w:rPr>
        <w:t>1073804031558</w:t>
      </w:r>
      <w:r w:rsidR="00921D60" w:rsidRPr="00B726EB">
        <w:rPr>
          <w:color w:val="000000"/>
          <w:sz w:val="28"/>
          <w:szCs w:val="28"/>
        </w:rPr>
        <w:t xml:space="preserve"> от 15.01.2004г.</w:t>
      </w:r>
      <w:r w:rsidR="00B518B2" w:rsidRPr="00B726EB">
        <w:rPr>
          <w:color w:val="000000"/>
          <w:sz w:val="28"/>
          <w:szCs w:val="28"/>
        </w:rPr>
        <w:t>, выдан ИФНС</w:t>
      </w:r>
      <w:r w:rsidR="00157962" w:rsidRPr="00B726EB">
        <w:rPr>
          <w:color w:val="000000"/>
          <w:sz w:val="28"/>
          <w:szCs w:val="28"/>
        </w:rPr>
        <w:t xml:space="preserve"> по Центральному округу</w:t>
      </w:r>
      <w:r w:rsidR="00B726EB">
        <w:rPr>
          <w:color w:val="000000"/>
          <w:sz w:val="28"/>
          <w:szCs w:val="28"/>
        </w:rPr>
        <w:t xml:space="preserve"> </w:t>
      </w:r>
      <w:r w:rsidR="00B518B2" w:rsidRPr="00B726EB">
        <w:rPr>
          <w:color w:val="000000"/>
          <w:sz w:val="28"/>
          <w:szCs w:val="28"/>
        </w:rPr>
        <w:t>г.Братска Иркутской области.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Лицензия: </w:t>
      </w:r>
      <w:r w:rsidR="00C364FF" w:rsidRPr="00B726EB">
        <w:rPr>
          <w:color w:val="000000"/>
          <w:sz w:val="28"/>
          <w:szCs w:val="28"/>
        </w:rPr>
        <w:t xml:space="preserve">№2356487 от 16.01.2004г., </w:t>
      </w:r>
      <w:r w:rsidR="009A1CDA" w:rsidRPr="00B726EB">
        <w:rPr>
          <w:color w:val="000000"/>
          <w:sz w:val="28"/>
          <w:szCs w:val="28"/>
        </w:rPr>
        <w:t>выдана Министерством Финансов РФ, на срок</w:t>
      </w:r>
      <w:r w:rsidR="00B726EB">
        <w:rPr>
          <w:color w:val="000000"/>
          <w:sz w:val="28"/>
          <w:szCs w:val="28"/>
        </w:rPr>
        <w:t xml:space="preserve"> </w:t>
      </w:r>
      <w:r w:rsidR="009A1CDA" w:rsidRPr="00B726EB">
        <w:rPr>
          <w:color w:val="000000"/>
          <w:sz w:val="28"/>
          <w:szCs w:val="28"/>
        </w:rPr>
        <w:t>5 лет.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Является членом </w:t>
      </w:r>
      <w:r w:rsidR="00921D60" w:rsidRPr="00B726EB">
        <w:rPr>
          <w:color w:val="000000"/>
          <w:sz w:val="28"/>
          <w:szCs w:val="28"/>
        </w:rPr>
        <w:t xml:space="preserve">ООО «Комплексный аудит» </w:t>
      </w:r>
      <w:r w:rsidRPr="00B726EB">
        <w:rPr>
          <w:color w:val="000000"/>
          <w:sz w:val="28"/>
          <w:szCs w:val="28"/>
        </w:rPr>
        <w:t>(наименование аккредитованного профессионального аудиторского объединения).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Аудируемое лицо.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Наименование: </w:t>
      </w:r>
      <w:r w:rsidR="00A12DF8" w:rsidRPr="00B726EB">
        <w:rPr>
          <w:color w:val="000000"/>
          <w:sz w:val="28"/>
          <w:szCs w:val="28"/>
        </w:rPr>
        <w:t>О</w:t>
      </w:r>
      <w:r w:rsidRPr="00B726EB">
        <w:rPr>
          <w:color w:val="000000"/>
          <w:sz w:val="28"/>
          <w:szCs w:val="28"/>
        </w:rPr>
        <w:t>ткрытое акционерное общество «</w:t>
      </w:r>
      <w:r w:rsidR="00A12DF8" w:rsidRPr="00B726EB">
        <w:rPr>
          <w:color w:val="000000"/>
          <w:sz w:val="28"/>
          <w:szCs w:val="28"/>
        </w:rPr>
        <w:t>Альфа</w:t>
      </w:r>
      <w:r w:rsidRPr="00B726EB">
        <w:rPr>
          <w:color w:val="000000"/>
          <w:sz w:val="28"/>
          <w:szCs w:val="28"/>
        </w:rPr>
        <w:t>».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Место нахождения: </w:t>
      </w:r>
      <w:r w:rsidR="00A12DF8" w:rsidRPr="00B726EB">
        <w:rPr>
          <w:color w:val="000000"/>
          <w:sz w:val="28"/>
          <w:szCs w:val="28"/>
        </w:rPr>
        <w:t>665717, г.Братск, ул.Обручева, д.22, кв.1, тел./факс 256-817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Государственная регистрация: </w:t>
      </w:r>
      <w:r w:rsidR="00B518B2" w:rsidRPr="00B726EB">
        <w:rPr>
          <w:color w:val="000000"/>
          <w:sz w:val="28"/>
          <w:szCs w:val="28"/>
        </w:rPr>
        <w:t>№</w:t>
      </w:r>
      <w:r w:rsidR="00157962" w:rsidRPr="00B726EB">
        <w:rPr>
          <w:color w:val="000000"/>
          <w:sz w:val="28"/>
          <w:szCs w:val="28"/>
        </w:rPr>
        <w:t>1073804001556</w:t>
      </w:r>
      <w:r w:rsidR="00921D60" w:rsidRPr="00B726EB">
        <w:rPr>
          <w:color w:val="000000"/>
          <w:sz w:val="28"/>
          <w:szCs w:val="28"/>
        </w:rPr>
        <w:t xml:space="preserve"> от 28.02.2005г</w:t>
      </w:r>
      <w:r w:rsidRPr="00B726EB">
        <w:rPr>
          <w:color w:val="000000"/>
          <w:sz w:val="28"/>
          <w:szCs w:val="28"/>
        </w:rPr>
        <w:t>.</w:t>
      </w:r>
      <w:r w:rsidR="00B518B2" w:rsidRPr="00B726EB">
        <w:rPr>
          <w:color w:val="000000"/>
          <w:sz w:val="28"/>
          <w:szCs w:val="28"/>
        </w:rPr>
        <w:t xml:space="preserve">, выдан ИФНС </w:t>
      </w:r>
      <w:r w:rsidR="00157962" w:rsidRPr="00B726EB">
        <w:rPr>
          <w:color w:val="000000"/>
          <w:sz w:val="28"/>
          <w:szCs w:val="28"/>
        </w:rPr>
        <w:t>по Центральному округу</w:t>
      </w:r>
      <w:r w:rsidR="00B726EB">
        <w:rPr>
          <w:color w:val="000000"/>
          <w:sz w:val="28"/>
          <w:szCs w:val="28"/>
        </w:rPr>
        <w:t xml:space="preserve"> </w:t>
      </w:r>
      <w:r w:rsidR="00B518B2" w:rsidRPr="00B726EB">
        <w:rPr>
          <w:color w:val="000000"/>
          <w:sz w:val="28"/>
          <w:szCs w:val="28"/>
        </w:rPr>
        <w:t>г.Братска Иркутской области.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Мы провели аудит прилагаемой финансовой (бухгалтерской) отчетности </w:t>
      </w:r>
      <w:r w:rsidR="00921D60" w:rsidRPr="00B726EB">
        <w:rPr>
          <w:color w:val="000000"/>
          <w:sz w:val="28"/>
          <w:szCs w:val="28"/>
        </w:rPr>
        <w:t>ОАО «Альфа»</w:t>
      </w:r>
      <w:r w:rsidRPr="00B726EB">
        <w:rPr>
          <w:color w:val="000000"/>
          <w:sz w:val="28"/>
          <w:szCs w:val="28"/>
        </w:rPr>
        <w:t xml:space="preserve"> за период с 1 </w:t>
      </w:r>
      <w:r w:rsidR="00A12DF8" w:rsidRPr="00B726EB">
        <w:rPr>
          <w:color w:val="000000"/>
          <w:sz w:val="28"/>
          <w:szCs w:val="28"/>
        </w:rPr>
        <w:t>января</w:t>
      </w:r>
      <w:r w:rsidRPr="00B726EB">
        <w:rPr>
          <w:color w:val="000000"/>
          <w:sz w:val="28"/>
          <w:szCs w:val="28"/>
        </w:rPr>
        <w:t xml:space="preserve"> по </w:t>
      </w:r>
      <w:r w:rsidR="00A12DF8" w:rsidRPr="00B726EB">
        <w:rPr>
          <w:color w:val="000000"/>
          <w:sz w:val="28"/>
          <w:szCs w:val="28"/>
        </w:rPr>
        <w:t>31</w:t>
      </w:r>
      <w:r w:rsidRPr="00B726EB">
        <w:rPr>
          <w:color w:val="000000"/>
          <w:sz w:val="28"/>
          <w:szCs w:val="28"/>
        </w:rPr>
        <w:t xml:space="preserve"> декабря 20</w:t>
      </w:r>
      <w:r w:rsidR="00A12DF8" w:rsidRPr="00B726EB">
        <w:rPr>
          <w:color w:val="000000"/>
          <w:sz w:val="28"/>
          <w:szCs w:val="28"/>
        </w:rPr>
        <w:t>08</w:t>
      </w:r>
      <w:r w:rsidRPr="00B726EB">
        <w:rPr>
          <w:color w:val="000000"/>
          <w:sz w:val="28"/>
          <w:szCs w:val="28"/>
        </w:rPr>
        <w:t>г. включительно. Финансовая (бухгалтерская) отчетность организации состоит: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из бухгалтерского баланса;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отчета о прибылях и убытках;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- приложения к бухгалтерскому балансу и отчету о прибылях и убытках;</w:t>
      </w:r>
    </w:p>
    <w:p w:rsidR="00395E73" w:rsidRPr="00B726EB" w:rsidRDefault="00395E73" w:rsidP="00B726E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пояснительной записки.</w:t>
      </w:r>
    </w:p>
    <w:p w:rsidR="00395E73" w:rsidRPr="00B726EB" w:rsidRDefault="00395E73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 xml:space="preserve">Ответственность за подготовку и представление этой финансовой (бухгалтерской) отчетности несет исполнительный орган </w:t>
      </w:r>
      <w:r w:rsidR="009A1CDA" w:rsidRPr="00B726EB">
        <w:rPr>
          <w:color w:val="000000"/>
        </w:rPr>
        <w:t>ОАО</w:t>
      </w:r>
      <w:r w:rsidRPr="00B726EB">
        <w:rPr>
          <w:color w:val="000000"/>
        </w:rPr>
        <w:t xml:space="preserve"> «</w:t>
      </w:r>
      <w:r w:rsidR="009A1CDA" w:rsidRPr="00B726EB">
        <w:rPr>
          <w:color w:val="000000"/>
        </w:rPr>
        <w:t>Альфа</w:t>
      </w:r>
      <w:r w:rsidRPr="00B726EB">
        <w:rPr>
          <w:color w:val="000000"/>
        </w:rPr>
        <w:t>». Наша обязанность заключается в том, чтобы выразить мнение о достоверности во всех существенных отношениях данной отчетности и соответствии порядка ведения бухгалтерского учета законодательству РФ на основе проведенного аудита.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Мы провели аудит в соответствии:</w:t>
      </w:r>
    </w:p>
    <w:p w:rsidR="00395E73" w:rsidRPr="00B726EB" w:rsidRDefault="00395E73" w:rsidP="00B726E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с Федеральным законом «Об аудиторской деятельности»;</w:t>
      </w:r>
    </w:p>
    <w:p w:rsidR="00395E73" w:rsidRPr="00B726EB" w:rsidRDefault="00395E73" w:rsidP="00B726E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федеральными правилами (стандартами) аудиторской деятельности</w:t>
      </w:r>
      <w:r w:rsidR="00860746" w:rsidRPr="00B726EB">
        <w:rPr>
          <w:color w:val="000000"/>
          <w:sz w:val="28"/>
          <w:szCs w:val="28"/>
        </w:rPr>
        <w:t>, утвержденными постановлением Правительства РФ от 23 сентября 2002г. №696</w:t>
      </w:r>
      <w:r w:rsidRPr="00B726EB">
        <w:rPr>
          <w:color w:val="000000"/>
          <w:sz w:val="28"/>
          <w:szCs w:val="28"/>
        </w:rPr>
        <w:t>;</w:t>
      </w:r>
    </w:p>
    <w:p w:rsidR="00395E73" w:rsidRPr="00B726EB" w:rsidRDefault="00395E73" w:rsidP="00B726E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внутренними правилами (стандартами) аудиторской деятельности </w:t>
      </w:r>
      <w:r w:rsidR="009A1CDA" w:rsidRPr="00B726EB">
        <w:rPr>
          <w:color w:val="000000"/>
          <w:sz w:val="28"/>
          <w:szCs w:val="28"/>
        </w:rPr>
        <w:t xml:space="preserve">ООО «Комплексный аудит» </w:t>
      </w:r>
      <w:r w:rsidRPr="00B726EB">
        <w:rPr>
          <w:color w:val="000000"/>
          <w:sz w:val="28"/>
          <w:szCs w:val="28"/>
        </w:rPr>
        <w:t>(аккредитованное профессиональное объединение);</w:t>
      </w:r>
    </w:p>
    <w:p w:rsidR="00395E73" w:rsidRPr="00B726EB" w:rsidRDefault="00395E73" w:rsidP="00B726E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Правилами (стандартами) аудиторской деяте</w:t>
      </w:r>
      <w:r w:rsidR="00860746" w:rsidRPr="00B726EB">
        <w:rPr>
          <w:color w:val="000000"/>
          <w:sz w:val="28"/>
          <w:szCs w:val="28"/>
        </w:rPr>
        <w:t>льности аудиторской организации ООО «Аудит-фирма»;</w:t>
      </w:r>
    </w:p>
    <w:p w:rsidR="00395E73" w:rsidRPr="00B726EB" w:rsidRDefault="00395E73" w:rsidP="00B726EB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Нормативными актами органа, осуществляющего регулирование деятельности аудируемого лица.</w:t>
      </w:r>
    </w:p>
    <w:p w:rsidR="00B726EB" w:rsidRDefault="00395E73" w:rsidP="00B726EB">
      <w:pPr>
        <w:pStyle w:val="ad"/>
        <w:ind w:firstLine="709"/>
        <w:rPr>
          <w:color w:val="000000"/>
        </w:rPr>
      </w:pPr>
      <w:r w:rsidRPr="00B726EB">
        <w:rPr>
          <w:color w:val="000000"/>
        </w:rPr>
        <w:t>Аудит планировался и осуществлялся таким образом, чтобы получить разумную уверенность в том, что финансовая (бухгалтерская) отчетность не содержит существенных искажений. Он проводился на выборочной основе тестирования доказательств, подтверждающих значение и раскрытие в финансовой (бухгалтерской) отчетности информации о финансово-хозяйственной деятельности, оценку принципов и методов бухгалтерского учета, правил подготовки финансовой (бухгалтерской) отчетности, определение главных оценочных значений, полученных руководством аудируемого лица, а также оценку общего представления о финансовой (бухгалтерской) отчетности.</w:t>
      </w:r>
    </w:p>
    <w:p w:rsidR="00395E73" w:rsidRPr="00B726EB" w:rsidRDefault="00395E73" w:rsidP="00B726EB">
      <w:pPr>
        <w:pStyle w:val="3"/>
        <w:ind w:firstLine="709"/>
        <w:jc w:val="both"/>
        <w:rPr>
          <w:color w:val="000000"/>
        </w:rPr>
      </w:pPr>
      <w:r w:rsidRPr="00B726EB">
        <w:rPr>
          <w:color w:val="000000"/>
        </w:rPr>
        <w:t xml:space="preserve">По нашему мнению, вследствие влияния </w:t>
      </w:r>
      <w:r w:rsidR="003D3D7D" w:rsidRPr="00B726EB">
        <w:rPr>
          <w:color w:val="000000"/>
        </w:rPr>
        <w:t>существенных разногласий с руководством аудируемого лица по методам применения учетной политики</w:t>
      </w:r>
      <w:r w:rsidRPr="00B726EB">
        <w:rPr>
          <w:color w:val="000000"/>
        </w:rPr>
        <w:t xml:space="preserve"> финансовая (бухгалтерская) отчетность </w:t>
      </w:r>
      <w:r w:rsidR="00860746" w:rsidRPr="00B726EB">
        <w:rPr>
          <w:color w:val="000000"/>
        </w:rPr>
        <w:t>ОАО</w:t>
      </w:r>
      <w:r w:rsidRPr="00B726EB">
        <w:rPr>
          <w:color w:val="000000"/>
        </w:rPr>
        <w:t xml:space="preserve"> «</w:t>
      </w:r>
      <w:r w:rsidR="00860746" w:rsidRPr="00B726EB">
        <w:rPr>
          <w:color w:val="000000"/>
        </w:rPr>
        <w:t>Альфа</w:t>
      </w:r>
      <w:r w:rsidRPr="00B726EB">
        <w:rPr>
          <w:color w:val="000000"/>
        </w:rPr>
        <w:t>» недостаточно отражает финансовое положение на 31 декабря 20</w:t>
      </w:r>
      <w:r w:rsidR="00860746" w:rsidRPr="00B726EB">
        <w:rPr>
          <w:color w:val="000000"/>
        </w:rPr>
        <w:t>08</w:t>
      </w:r>
      <w:r w:rsidRPr="00B726EB">
        <w:rPr>
          <w:color w:val="000000"/>
        </w:rPr>
        <w:t xml:space="preserve"> г. и результаты финансово-хозяйственной деятельности за период с 1 января по 31 декабря 20</w:t>
      </w:r>
      <w:r w:rsidR="00860746" w:rsidRPr="00B726EB">
        <w:rPr>
          <w:color w:val="000000"/>
        </w:rPr>
        <w:t>08</w:t>
      </w:r>
      <w:r w:rsidRPr="00B726EB">
        <w:rPr>
          <w:color w:val="000000"/>
        </w:rPr>
        <w:t xml:space="preserve"> г. включительно.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«</w:t>
      </w:r>
      <w:r w:rsidR="003D3D7D" w:rsidRPr="00B726EB">
        <w:rPr>
          <w:color w:val="000000"/>
          <w:sz w:val="28"/>
          <w:szCs w:val="28"/>
        </w:rPr>
        <w:t>21</w:t>
      </w:r>
      <w:r w:rsidRPr="00B726EB">
        <w:rPr>
          <w:color w:val="000000"/>
          <w:sz w:val="28"/>
          <w:szCs w:val="28"/>
        </w:rPr>
        <w:t xml:space="preserve">» </w:t>
      </w:r>
      <w:r w:rsidR="003D3D7D" w:rsidRPr="00B726EB">
        <w:rPr>
          <w:color w:val="000000"/>
          <w:sz w:val="28"/>
          <w:szCs w:val="28"/>
        </w:rPr>
        <w:t>апреля</w:t>
      </w:r>
      <w:r w:rsidRPr="00B726EB">
        <w:rPr>
          <w:color w:val="000000"/>
          <w:sz w:val="28"/>
          <w:szCs w:val="28"/>
        </w:rPr>
        <w:t xml:space="preserve"> 20</w:t>
      </w:r>
      <w:r w:rsidR="003D3D7D" w:rsidRPr="00B726EB">
        <w:rPr>
          <w:color w:val="000000"/>
          <w:sz w:val="28"/>
          <w:szCs w:val="28"/>
        </w:rPr>
        <w:t>09</w:t>
      </w:r>
      <w:r w:rsidRPr="00B726EB">
        <w:rPr>
          <w:color w:val="000000"/>
          <w:sz w:val="28"/>
          <w:szCs w:val="28"/>
        </w:rPr>
        <w:t xml:space="preserve"> г.</w:t>
      </w:r>
    </w:p>
    <w:p w:rsid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Руководитель </w:t>
      </w:r>
      <w:r w:rsidR="003D3D7D" w:rsidRPr="00B726EB">
        <w:rPr>
          <w:color w:val="000000"/>
          <w:sz w:val="28"/>
          <w:szCs w:val="28"/>
        </w:rPr>
        <w:t>ООО «Аудит-фирма»</w:t>
      </w:r>
      <w:r w:rsidR="00B726EB">
        <w:rPr>
          <w:color w:val="000000"/>
          <w:sz w:val="28"/>
          <w:szCs w:val="28"/>
        </w:rPr>
        <w:t xml:space="preserve"> </w:t>
      </w:r>
      <w:r w:rsidR="003D3D7D" w:rsidRPr="00B726EB">
        <w:rPr>
          <w:color w:val="000000"/>
          <w:sz w:val="28"/>
          <w:szCs w:val="28"/>
        </w:rPr>
        <w:t>Л.А. Яковлева</w:t>
      </w:r>
    </w:p>
    <w:p w:rsidR="003D3D7D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Руководитель аудиторской проверки</w:t>
      </w:r>
      <w:r w:rsidR="00B726EB">
        <w:rPr>
          <w:color w:val="000000"/>
          <w:sz w:val="28"/>
          <w:szCs w:val="28"/>
        </w:rPr>
        <w:t xml:space="preserve"> </w:t>
      </w:r>
      <w:r w:rsidR="003D3D7D" w:rsidRPr="00B726EB">
        <w:rPr>
          <w:color w:val="000000"/>
          <w:sz w:val="28"/>
          <w:szCs w:val="28"/>
        </w:rPr>
        <w:t>Н.Н. Фелькер</w:t>
      </w: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(</w:t>
      </w:r>
      <w:r w:rsidR="00D44C35" w:rsidRPr="00B726EB">
        <w:rPr>
          <w:color w:val="000000"/>
          <w:sz w:val="28"/>
          <w:szCs w:val="28"/>
        </w:rPr>
        <w:t>№ 456598, квалификационный аттестат аудитора, выдан на неограниченный срок</w:t>
      </w:r>
      <w:r w:rsidRPr="00B726EB">
        <w:rPr>
          <w:color w:val="000000"/>
          <w:sz w:val="28"/>
          <w:szCs w:val="28"/>
        </w:rPr>
        <w:t>).</w:t>
      </w:r>
    </w:p>
    <w:p w:rsidR="00B82D88" w:rsidRPr="00B726EB" w:rsidRDefault="00B82D88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5E73" w:rsidRPr="00B726EB" w:rsidRDefault="00395E73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Печать аудитора.</w:t>
      </w:r>
    </w:p>
    <w:p w:rsidR="004D4B6F" w:rsidRPr="00B726EB" w:rsidRDefault="004D4B6F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26EB" w:rsidRPr="004C1DE2" w:rsidRDefault="004C1DE2" w:rsidP="004C1DE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F3A52" w:rsidRPr="004C1DE2">
        <w:rPr>
          <w:b/>
          <w:bCs/>
          <w:color w:val="000000"/>
          <w:sz w:val="28"/>
          <w:szCs w:val="28"/>
        </w:rPr>
        <w:t>Заключение</w:t>
      </w:r>
    </w:p>
    <w:p w:rsidR="004C1DE2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В ходе написания курсовой работы были получены ряд выводов: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1. Денежные средства являются подвижными и легко реализуемыми активами. Наибольшую активность имеют наличные деньги. Их движение совершается посредством кассовых операций.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2. Все предприятия, организации и учреждения независимо от организационно - правовых форм и сферы деятельности обязаны хранить свободные денежные средства в учреждениях банков и производить расчеты по своим обязательствам с другими предприятиями, как правило, в безналичном порядке. Для осуществления расчетов наличными деньгами каждое предприятие имеет кассу. Операции по движению денежных средств проверяются сплошным порядком.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3. Основные документы, изучаемые и проверяемые при аудите кассовых операций, следующие: приходные и расходные кассовые ордера; кассовая книга, отчеты кассира; журналы регистрации приходных кассовых ордеров, расходных кассовых ордеров, выданных доверенностей, депонированных сумм; платежные (</w:t>
      </w:r>
      <w:r w:rsidR="00EF4F61" w:rsidRPr="00B726EB">
        <w:rPr>
          <w:color w:val="000000"/>
          <w:sz w:val="28"/>
          <w:szCs w:val="28"/>
        </w:rPr>
        <w:t>расчетно-платежные</w:t>
      </w:r>
      <w:r w:rsidRPr="00B726EB">
        <w:rPr>
          <w:color w:val="000000"/>
          <w:sz w:val="28"/>
          <w:szCs w:val="28"/>
        </w:rPr>
        <w:t>) ведомости и др.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4. В кассе предприятий могут храниться наличные деньги в пределах лимитов, устанавливаемых обслуживающими их учреждениями банков по согласованию с руководителями этих предприятий. Лимит остатка наличных денег в кассе устанавливается учреждениями банков ежегодно всем предприятиям независимо от организационно - правовой формы и сферы деятельности, имеющим кассу и осуществляющим </w:t>
      </w:r>
      <w:r w:rsidR="00EF4F61" w:rsidRPr="00B726EB">
        <w:rPr>
          <w:color w:val="000000"/>
          <w:sz w:val="28"/>
          <w:szCs w:val="28"/>
        </w:rPr>
        <w:t>налично-денежные</w:t>
      </w:r>
      <w:r w:rsidRPr="00B726EB">
        <w:rPr>
          <w:color w:val="000000"/>
          <w:sz w:val="28"/>
          <w:szCs w:val="28"/>
        </w:rPr>
        <w:t xml:space="preserve"> расчеты.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5. При проверке (проведении аудита) необходимо уделить особое внимание правильному, всесторонне грамотному заполнению первичных документов, наличию и подлинности подписей получателей денег на расходных кассовых ордерах. При проверке методом инвентаризации выявляется ничем не замаскированное хищение денежных средств. Для этого необходимо провести инвентаризацию денежной наличности в момент выхода аудитора на предприятие.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6. Документами, подтверждающими движение (оприходование) денежных средств, являются приходные кассовые ордера, отражающие факт поступления денежных средств в кассу с расчетного счета, а также чековые книжки, корешки чековых книжек и выписки банка.</w:t>
      </w:r>
    </w:p>
    <w:p w:rsid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7. При проверке аудитору следует проанализировать движение денежной наличности, выявить расхождение между суммами фактически произведенных оплат в погашение дебиторской задолженности и суммами, зачисленными в кассу, а также проконтролировать своевременность сдачи выручки в банк и выявить случаи ее расхода на различные цели.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Цель и задачи курсовой </w:t>
      </w:r>
      <w:r w:rsidR="00EF4F61" w:rsidRPr="00B726EB">
        <w:rPr>
          <w:color w:val="000000"/>
          <w:sz w:val="28"/>
          <w:szCs w:val="28"/>
        </w:rPr>
        <w:t>работы,</w:t>
      </w:r>
      <w:r w:rsidRPr="00B726EB">
        <w:rPr>
          <w:color w:val="000000"/>
          <w:sz w:val="28"/>
          <w:szCs w:val="28"/>
        </w:rPr>
        <w:t xml:space="preserve"> сформулированные </w:t>
      </w:r>
      <w:r w:rsidR="00EF4F61" w:rsidRPr="00B726EB">
        <w:rPr>
          <w:color w:val="000000"/>
          <w:sz w:val="28"/>
          <w:szCs w:val="28"/>
        </w:rPr>
        <w:t>во</w:t>
      </w:r>
      <w:r w:rsidRPr="00B726EB">
        <w:rPr>
          <w:color w:val="000000"/>
          <w:sz w:val="28"/>
          <w:szCs w:val="28"/>
        </w:rPr>
        <w:t xml:space="preserve"> введении выполнены в соответствии с авторской логикой курсового </w:t>
      </w:r>
      <w:r w:rsidR="00EF4F61" w:rsidRPr="00B726EB">
        <w:rPr>
          <w:color w:val="000000"/>
          <w:sz w:val="28"/>
          <w:szCs w:val="28"/>
        </w:rPr>
        <w:t>исследования,</w:t>
      </w:r>
      <w:r w:rsidRPr="00B726EB">
        <w:rPr>
          <w:color w:val="000000"/>
          <w:sz w:val="28"/>
          <w:szCs w:val="28"/>
        </w:rPr>
        <w:t xml:space="preserve"> согласно которой в перовой главе был рассмотрен объект (</w:t>
      </w:r>
      <w:r w:rsidR="00EF4F61" w:rsidRPr="00B726EB">
        <w:rPr>
          <w:color w:val="000000"/>
          <w:sz w:val="28"/>
          <w:szCs w:val="28"/>
        </w:rPr>
        <w:t xml:space="preserve">порядок </w:t>
      </w:r>
      <w:r w:rsidRPr="00B726EB">
        <w:rPr>
          <w:color w:val="000000"/>
          <w:sz w:val="28"/>
          <w:szCs w:val="28"/>
        </w:rPr>
        <w:t>учет</w:t>
      </w:r>
      <w:r w:rsidR="00EF4F61" w:rsidRPr="00B726EB">
        <w:rPr>
          <w:color w:val="000000"/>
          <w:sz w:val="28"/>
          <w:szCs w:val="28"/>
        </w:rPr>
        <w:t>а</w:t>
      </w:r>
      <w:r w:rsidRPr="00B726EB">
        <w:rPr>
          <w:color w:val="000000"/>
          <w:sz w:val="28"/>
          <w:szCs w:val="28"/>
        </w:rPr>
        <w:t xml:space="preserve"> кассовых операций), а во второй</w:t>
      </w:r>
      <w:r w:rsidR="00EF4F61" w:rsidRPr="00B726EB">
        <w:rPr>
          <w:color w:val="000000"/>
          <w:sz w:val="28"/>
          <w:szCs w:val="28"/>
        </w:rPr>
        <w:t xml:space="preserve"> – </w:t>
      </w:r>
      <w:r w:rsidRPr="00B726EB">
        <w:rPr>
          <w:color w:val="000000"/>
          <w:sz w:val="28"/>
          <w:szCs w:val="28"/>
        </w:rPr>
        <w:t>метод (т.е. непосредственно аудит</w:t>
      </w:r>
      <w:r w:rsidR="00B726EB">
        <w:rPr>
          <w:color w:val="000000"/>
          <w:sz w:val="28"/>
          <w:szCs w:val="28"/>
        </w:rPr>
        <w:t xml:space="preserve"> </w:t>
      </w:r>
      <w:r w:rsidR="00EF4F61" w:rsidRPr="00B726EB">
        <w:rPr>
          <w:color w:val="000000"/>
          <w:sz w:val="28"/>
          <w:szCs w:val="28"/>
        </w:rPr>
        <w:t xml:space="preserve">учета </w:t>
      </w:r>
      <w:r w:rsidRPr="00B726EB">
        <w:rPr>
          <w:color w:val="000000"/>
          <w:sz w:val="28"/>
          <w:szCs w:val="28"/>
        </w:rPr>
        <w:t>кассовых операций).</w:t>
      </w:r>
    </w:p>
    <w:p w:rsidR="00FF3A52" w:rsidRPr="00B726EB" w:rsidRDefault="00FF3A5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0EEC" w:rsidRPr="004C1DE2" w:rsidRDefault="004C1DE2" w:rsidP="004C1DE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60EEC" w:rsidRPr="004C1DE2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4C1DE2" w:rsidRPr="00B726EB" w:rsidRDefault="004C1DE2" w:rsidP="00B726E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675F" w:rsidRPr="00B726EB" w:rsidRDefault="00C2675F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1. Аудит кассовых операций </w:t>
      </w:r>
      <w:r w:rsidR="00B61755" w:rsidRPr="00B726EB">
        <w:rPr>
          <w:color w:val="000000"/>
          <w:sz w:val="28"/>
          <w:szCs w:val="28"/>
        </w:rPr>
        <w:t>//"Аудиторские ведомости №1". Правовая система «Гарант». 2008. – 8с.</w:t>
      </w:r>
    </w:p>
    <w:p w:rsidR="00B726EB" w:rsidRDefault="00B61755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2. </w:t>
      </w:r>
      <w:r w:rsidR="00C2675F" w:rsidRPr="00B726EB">
        <w:rPr>
          <w:color w:val="000000"/>
          <w:sz w:val="28"/>
          <w:szCs w:val="28"/>
        </w:rPr>
        <w:t>Письмо Центрального банка РФ от 04.10.1993 N 18 "Об утверждении Порядка ведения кассовых операций в Российской Федерации" (в ред. Письма ЦБ РФ от 26.02.1996 N 247)</w:t>
      </w:r>
      <w:r w:rsidRPr="00B726EB">
        <w:rPr>
          <w:color w:val="000000"/>
          <w:sz w:val="28"/>
          <w:szCs w:val="28"/>
        </w:rPr>
        <w:t xml:space="preserve"> . Правовая система «Гарант». 2008. – 57с.</w:t>
      </w:r>
    </w:p>
    <w:p w:rsidR="007F25AD" w:rsidRPr="00B726EB" w:rsidRDefault="007F25A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3. Федеральный Закон Российской Федерации «О бухгалтерском учете» от 21 ноября 1996 г. № 129-ФЗ. Правовая система «Гарант». 2008. – 459с.</w:t>
      </w:r>
    </w:p>
    <w:p w:rsidR="00C2675F" w:rsidRPr="00B726EB" w:rsidRDefault="004E392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4.</w:t>
      </w:r>
      <w:r w:rsidR="00B61755" w:rsidRPr="00B726EB">
        <w:rPr>
          <w:color w:val="000000"/>
          <w:sz w:val="28"/>
          <w:szCs w:val="28"/>
        </w:rPr>
        <w:t xml:space="preserve"> </w:t>
      </w:r>
      <w:r w:rsidR="00C2675F" w:rsidRPr="00B726EB">
        <w:rPr>
          <w:color w:val="000000"/>
          <w:sz w:val="28"/>
          <w:szCs w:val="28"/>
        </w:rPr>
        <w:t xml:space="preserve">Алборов Р.А. Аудит в организациях, промышленности, торговли и АПК: Учебное пособие./ Р.А. Алборов - 3-е изд., перераб. </w:t>
      </w:r>
      <w:r w:rsidR="00B61755" w:rsidRPr="00B726EB">
        <w:rPr>
          <w:color w:val="000000"/>
          <w:sz w:val="28"/>
          <w:szCs w:val="28"/>
        </w:rPr>
        <w:t>и</w:t>
      </w:r>
      <w:r w:rsidR="00C2675F" w:rsidRPr="00B726EB">
        <w:rPr>
          <w:color w:val="000000"/>
          <w:sz w:val="28"/>
          <w:szCs w:val="28"/>
        </w:rPr>
        <w:t xml:space="preserve"> доп.- М.: Издательство «Дело и Сервис», 200</w:t>
      </w:r>
      <w:r w:rsidR="00B61755" w:rsidRPr="00B726EB">
        <w:rPr>
          <w:color w:val="000000"/>
          <w:sz w:val="28"/>
          <w:szCs w:val="28"/>
        </w:rPr>
        <w:t>7</w:t>
      </w:r>
      <w:r w:rsidR="00C2675F" w:rsidRPr="00B726EB">
        <w:rPr>
          <w:color w:val="000000"/>
          <w:sz w:val="28"/>
          <w:szCs w:val="28"/>
        </w:rPr>
        <w:t xml:space="preserve">. </w:t>
      </w:r>
      <w:r w:rsidR="00B61755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464с.</w:t>
      </w:r>
    </w:p>
    <w:p w:rsidR="00C2675F" w:rsidRPr="00B726EB" w:rsidRDefault="004E392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5</w:t>
      </w:r>
      <w:r w:rsidR="00B61755"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>Андреев В.Д. Практикум по аудиту: Учеб. пособие./ В.Д. Андреев, Т.И. Киселевич, И.В. Атаманюк - М.: Финансы и статистика, 200</w:t>
      </w:r>
      <w:r w:rsidR="00B61755" w:rsidRPr="00B726EB">
        <w:rPr>
          <w:color w:val="000000"/>
          <w:sz w:val="28"/>
          <w:szCs w:val="28"/>
        </w:rPr>
        <w:t>6</w:t>
      </w:r>
      <w:r w:rsidR="00C2675F" w:rsidRPr="00B726EB">
        <w:rPr>
          <w:color w:val="000000"/>
          <w:sz w:val="28"/>
          <w:szCs w:val="28"/>
        </w:rPr>
        <w:t>.</w:t>
      </w:r>
      <w:r w:rsidR="00B61755" w:rsidRPr="00B726EB">
        <w:rPr>
          <w:color w:val="000000"/>
          <w:sz w:val="28"/>
          <w:szCs w:val="28"/>
        </w:rPr>
        <w:t xml:space="preserve"> – 295с.</w:t>
      </w:r>
    </w:p>
    <w:p w:rsidR="00C2675F" w:rsidRPr="00B726EB" w:rsidRDefault="004E392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6</w:t>
      </w:r>
      <w:r w:rsidR="00B61755"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>Ареис Э.А. Аудит/ Э.А.Ареис, Дж.К. Лоббек, 200</w:t>
      </w:r>
      <w:r w:rsidR="00B61755" w:rsidRPr="00B726EB">
        <w:rPr>
          <w:color w:val="000000"/>
          <w:sz w:val="28"/>
          <w:szCs w:val="28"/>
        </w:rPr>
        <w:t>7</w:t>
      </w:r>
      <w:r w:rsidR="00C2675F" w:rsidRPr="00B726EB">
        <w:rPr>
          <w:color w:val="000000"/>
          <w:sz w:val="28"/>
          <w:szCs w:val="28"/>
        </w:rPr>
        <w:t xml:space="preserve">. </w:t>
      </w:r>
      <w:r w:rsidR="00B61755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560</w:t>
      </w:r>
      <w:r w:rsidR="00B61755" w:rsidRPr="00B726EB">
        <w:rPr>
          <w:color w:val="000000"/>
          <w:sz w:val="28"/>
          <w:szCs w:val="28"/>
        </w:rPr>
        <w:t>с</w:t>
      </w:r>
      <w:r w:rsidR="00C2675F" w:rsidRPr="00B726EB">
        <w:rPr>
          <w:color w:val="000000"/>
          <w:sz w:val="28"/>
          <w:szCs w:val="28"/>
        </w:rPr>
        <w:t>.</w:t>
      </w:r>
    </w:p>
    <w:p w:rsidR="00C2675F" w:rsidRPr="00B726EB" w:rsidRDefault="004E392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7</w:t>
      </w:r>
      <w:r w:rsidR="00B61755"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 xml:space="preserve">Аудит: Учебник для вузов./ В.И. Подольский, А.А. Савин, Л.В. Сотников и др.; под ред. проф. В.И. Подольского. </w:t>
      </w:r>
      <w:r w:rsidR="00B61755" w:rsidRPr="00B726EB">
        <w:rPr>
          <w:color w:val="000000"/>
          <w:sz w:val="28"/>
          <w:szCs w:val="28"/>
        </w:rPr>
        <w:t xml:space="preserve">– </w:t>
      </w:r>
      <w:r w:rsidR="00C2675F" w:rsidRPr="00B726EB">
        <w:rPr>
          <w:color w:val="000000"/>
          <w:sz w:val="28"/>
          <w:szCs w:val="28"/>
        </w:rPr>
        <w:t xml:space="preserve">3-е изд., перераб. и доп. </w:t>
      </w:r>
      <w:r w:rsidR="00B61755" w:rsidRPr="00B726EB">
        <w:rPr>
          <w:color w:val="000000"/>
          <w:sz w:val="28"/>
          <w:szCs w:val="28"/>
        </w:rPr>
        <w:t>–</w:t>
      </w:r>
      <w:r w:rsidR="00B726EB">
        <w:rPr>
          <w:color w:val="000000"/>
          <w:sz w:val="28"/>
          <w:szCs w:val="28"/>
        </w:rPr>
        <w:t xml:space="preserve"> </w:t>
      </w:r>
      <w:r w:rsidR="00C2675F" w:rsidRPr="00B726EB">
        <w:rPr>
          <w:color w:val="000000"/>
          <w:sz w:val="28"/>
          <w:szCs w:val="28"/>
        </w:rPr>
        <w:t>М.: ЮНИТИ - ДАНА, Аудит, 200</w:t>
      </w:r>
      <w:r w:rsidR="00B61755" w:rsidRPr="00B726EB">
        <w:rPr>
          <w:color w:val="000000"/>
          <w:sz w:val="28"/>
          <w:szCs w:val="28"/>
        </w:rPr>
        <w:t>5</w:t>
      </w:r>
      <w:r w:rsidR="00C2675F" w:rsidRPr="00B726EB">
        <w:rPr>
          <w:color w:val="000000"/>
          <w:sz w:val="28"/>
          <w:szCs w:val="28"/>
        </w:rPr>
        <w:t xml:space="preserve">. </w:t>
      </w:r>
      <w:r w:rsidR="00B61755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583с.</w:t>
      </w:r>
    </w:p>
    <w:p w:rsidR="00B726EB" w:rsidRDefault="004E392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8</w:t>
      </w:r>
      <w:r w:rsidR="00B61755"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 xml:space="preserve">Барышников Н.П. Организация и методика проведения общего аудита./ Н.П. Барышников </w:t>
      </w:r>
      <w:r w:rsidR="00373027" w:rsidRPr="00B726EB">
        <w:rPr>
          <w:color w:val="000000"/>
          <w:sz w:val="28"/>
          <w:szCs w:val="28"/>
        </w:rPr>
        <w:t xml:space="preserve">– </w:t>
      </w:r>
      <w:r w:rsidR="00C2675F" w:rsidRPr="00B726EB">
        <w:rPr>
          <w:color w:val="000000"/>
          <w:sz w:val="28"/>
          <w:szCs w:val="28"/>
        </w:rPr>
        <w:t xml:space="preserve">4 изд., перераб. и доп. </w:t>
      </w:r>
      <w:r w:rsidR="00373027" w:rsidRPr="00B726EB">
        <w:rPr>
          <w:color w:val="000000"/>
          <w:sz w:val="28"/>
          <w:szCs w:val="28"/>
        </w:rPr>
        <w:t>–</w:t>
      </w:r>
      <w:r w:rsidR="00B726EB">
        <w:rPr>
          <w:color w:val="000000"/>
          <w:sz w:val="28"/>
          <w:szCs w:val="28"/>
        </w:rPr>
        <w:t xml:space="preserve"> </w:t>
      </w:r>
      <w:r w:rsidR="00C2675F" w:rsidRPr="00B726EB">
        <w:rPr>
          <w:color w:val="000000"/>
          <w:sz w:val="28"/>
          <w:szCs w:val="28"/>
        </w:rPr>
        <w:t>М.: ФИЛИНЪ, 200</w:t>
      </w:r>
      <w:r w:rsidR="00B61755" w:rsidRPr="00B726EB">
        <w:rPr>
          <w:color w:val="000000"/>
          <w:sz w:val="28"/>
          <w:szCs w:val="28"/>
        </w:rPr>
        <w:t>6</w:t>
      </w:r>
      <w:r w:rsidR="00C2675F" w:rsidRPr="00B726EB">
        <w:rPr>
          <w:color w:val="000000"/>
          <w:sz w:val="28"/>
          <w:szCs w:val="28"/>
        </w:rPr>
        <w:t xml:space="preserve">. </w:t>
      </w:r>
      <w:r w:rsidR="00B61755" w:rsidRPr="00B726EB">
        <w:rPr>
          <w:color w:val="000000"/>
          <w:sz w:val="28"/>
          <w:szCs w:val="28"/>
        </w:rPr>
        <w:t xml:space="preserve">– </w:t>
      </w:r>
      <w:r w:rsidR="00C2675F" w:rsidRPr="00B726EB">
        <w:rPr>
          <w:color w:val="000000"/>
          <w:sz w:val="28"/>
          <w:szCs w:val="28"/>
        </w:rPr>
        <w:t>528с.</w:t>
      </w:r>
    </w:p>
    <w:p w:rsidR="00C2675F" w:rsidRPr="00B726EB" w:rsidRDefault="004E392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9</w:t>
      </w:r>
      <w:r w:rsidR="00B61755" w:rsidRPr="00B726EB">
        <w:rPr>
          <w:color w:val="000000"/>
          <w:sz w:val="28"/>
          <w:szCs w:val="28"/>
        </w:rPr>
        <w:t xml:space="preserve">. </w:t>
      </w:r>
      <w:r w:rsidR="004C1DE2">
        <w:rPr>
          <w:color w:val="000000"/>
          <w:sz w:val="28"/>
          <w:szCs w:val="28"/>
        </w:rPr>
        <w:t>Глушков И.</w:t>
      </w:r>
      <w:r w:rsidR="00C2675F" w:rsidRPr="00B726EB">
        <w:rPr>
          <w:color w:val="000000"/>
          <w:sz w:val="28"/>
          <w:szCs w:val="28"/>
        </w:rPr>
        <w:t xml:space="preserve">Е. Бухгалтерский (налоговый, финансовый, управленческий) учет на современном предприятии./ И.Е. Глушков. </w:t>
      </w:r>
      <w:r w:rsidR="007F25AD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12-е изд. Эффективная настольная книга бухгалтера. М.: </w:t>
      </w:r>
      <w:r w:rsidR="007F25AD" w:rsidRPr="00B726EB">
        <w:rPr>
          <w:color w:val="000000"/>
          <w:sz w:val="28"/>
          <w:szCs w:val="28"/>
        </w:rPr>
        <w:t>КноРус</w:t>
      </w:r>
      <w:r w:rsidR="00C2675F" w:rsidRPr="00B726EB">
        <w:rPr>
          <w:color w:val="000000"/>
          <w:sz w:val="28"/>
          <w:szCs w:val="28"/>
        </w:rPr>
        <w:t xml:space="preserve">, 2005. </w:t>
      </w:r>
      <w:r w:rsidR="00B61755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1056с.</w:t>
      </w:r>
    </w:p>
    <w:p w:rsidR="00C2675F" w:rsidRPr="00B726EB" w:rsidRDefault="007F25A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</w:t>
      </w:r>
      <w:r w:rsidR="004E392D" w:rsidRPr="00B726EB">
        <w:rPr>
          <w:color w:val="000000"/>
          <w:sz w:val="28"/>
          <w:szCs w:val="28"/>
        </w:rPr>
        <w:t>0</w:t>
      </w:r>
      <w:r w:rsidR="00B61755"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>Дробышевский Н.П. Ревизия и аудит: Учеб. п</w:t>
      </w:r>
      <w:r w:rsidRPr="00B726EB">
        <w:rPr>
          <w:color w:val="000000"/>
          <w:sz w:val="28"/>
          <w:szCs w:val="28"/>
        </w:rPr>
        <w:t xml:space="preserve">особие./ Н.П. Дробышевский. </w:t>
      </w:r>
      <w:r w:rsidR="00373027" w:rsidRPr="00B726EB">
        <w:rPr>
          <w:color w:val="000000"/>
          <w:sz w:val="28"/>
          <w:szCs w:val="28"/>
        </w:rPr>
        <w:t>–</w:t>
      </w:r>
      <w:r w:rsidRPr="00B726EB">
        <w:rPr>
          <w:color w:val="000000"/>
          <w:sz w:val="28"/>
          <w:szCs w:val="28"/>
        </w:rPr>
        <w:t xml:space="preserve"> М</w:t>
      </w:r>
      <w:r w:rsidR="00C2675F" w:rsidRPr="00B726EB">
        <w:rPr>
          <w:color w:val="000000"/>
          <w:sz w:val="28"/>
          <w:szCs w:val="28"/>
        </w:rPr>
        <w:t>.: ООО «Мисанта», 200</w:t>
      </w:r>
      <w:r w:rsidRPr="00B726EB">
        <w:rPr>
          <w:color w:val="000000"/>
          <w:sz w:val="28"/>
          <w:szCs w:val="28"/>
        </w:rPr>
        <w:t>5</w:t>
      </w:r>
      <w:r w:rsidR="00C2675F" w:rsidRPr="00B726EB">
        <w:rPr>
          <w:color w:val="000000"/>
          <w:sz w:val="28"/>
          <w:szCs w:val="28"/>
        </w:rPr>
        <w:t xml:space="preserve">. </w:t>
      </w:r>
      <w:r w:rsidR="003F19DB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265с.</w:t>
      </w:r>
    </w:p>
    <w:p w:rsidR="007F25AD" w:rsidRPr="00B726EB" w:rsidRDefault="00B61755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</w:t>
      </w:r>
      <w:r w:rsidR="004E392D" w:rsidRPr="00B726EB">
        <w:rPr>
          <w:color w:val="000000"/>
          <w:sz w:val="28"/>
          <w:szCs w:val="28"/>
        </w:rPr>
        <w:t>1</w:t>
      </w:r>
      <w:r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 xml:space="preserve">Камышанов П.И. Практическое пособие по аудиту./ П.И. Камышанов. </w:t>
      </w:r>
      <w:r w:rsidR="003F19DB" w:rsidRPr="00B726EB">
        <w:rPr>
          <w:color w:val="000000"/>
          <w:sz w:val="28"/>
          <w:szCs w:val="28"/>
        </w:rPr>
        <w:t>–</w:t>
      </w:r>
      <w:r w:rsidR="00B726EB">
        <w:rPr>
          <w:color w:val="000000"/>
          <w:sz w:val="28"/>
          <w:szCs w:val="28"/>
        </w:rPr>
        <w:t xml:space="preserve"> </w:t>
      </w:r>
      <w:r w:rsidR="00C2675F" w:rsidRPr="00B726EB">
        <w:rPr>
          <w:color w:val="000000"/>
          <w:sz w:val="28"/>
          <w:szCs w:val="28"/>
        </w:rPr>
        <w:t>2-е изд. М.: ИНФРА, 200</w:t>
      </w:r>
      <w:r w:rsidR="007F25AD" w:rsidRPr="00B726EB">
        <w:rPr>
          <w:color w:val="000000"/>
          <w:sz w:val="28"/>
          <w:szCs w:val="28"/>
        </w:rPr>
        <w:t>6</w:t>
      </w:r>
      <w:r w:rsidR="00C2675F" w:rsidRPr="00B726EB">
        <w:rPr>
          <w:color w:val="000000"/>
          <w:sz w:val="28"/>
          <w:szCs w:val="28"/>
        </w:rPr>
        <w:t>.</w:t>
      </w:r>
      <w:r w:rsidR="007F25AD" w:rsidRPr="00B726EB">
        <w:rPr>
          <w:color w:val="000000"/>
          <w:sz w:val="28"/>
          <w:szCs w:val="28"/>
        </w:rPr>
        <w:t xml:space="preserve"> –</w:t>
      </w:r>
      <w:r w:rsidR="00B726EB">
        <w:rPr>
          <w:color w:val="000000"/>
          <w:sz w:val="28"/>
          <w:szCs w:val="28"/>
        </w:rPr>
        <w:t xml:space="preserve"> </w:t>
      </w:r>
      <w:r w:rsidR="007F25AD" w:rsidRPr="00B726EB">
        <w:rPr>
          <w:color w:val="000000"/>
          <w:sz w:val="28"/>
          <w:szCs w:val="28"/>
        </w:rPr>
        <w:t>389с.</w:t>
      </w:r>
    </w:p>
    <w:p w:rsidR="00C2675F" w:rsidRPr="00B726EB" w:rsidRDefault="00B61755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</w:t>
      </w:r>
      <w:r w:rsidR="008C63EF" w:rsidRPr="00B726EB">
        <w:rPr>
          <w:color w:val="000000"/>
          <w:sz w:val="28"/>
          <w:szCs w:val="28"/>
        </w:rPr>
        <w:t>2</w:t>
      </w:r>
      <w:r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 xml:space="preserve">Киселева Г.В. Бухгалтерский финансовый учет: Учеб. пособие./ Г.В. Киселева. </w:t>
      </w:r>
      <w:r w:rsidR="003F19DB" w:rsidRPr="00B726EB">
        <w:rPr>
          <w:color w:val="000000"/>
          <w:sz w:val="28"/>
          <w:szCs w:val="28"/>
        </w:rPr>
        <w:t xml:space="preserve">– </w:t>
      </w:r>
      <w:r w:rsidR="00C2675F" w:rsidRPr="00B726EB">
        <w:rPr>
          <w:color w:val="000000"/>
          <w:sz w:val="28"/>
          <w:szCs w:val="28"/>
        </w:rPr>
        <w:t xml:space="preserve">М.: Издательско-торговая корпорация «Дашков и Ко», 2007. </w:t>
      </w:r>
      <w:r w:rsidR="003F19DB" w:rsidRPr="00B726EB">
        <w:rPr>
          <w:color w:val="000000"/>
          <w:sz w:val="28"/>
          <w:szCs w:val="28"/>
        </w:rPr>
        <w:t>–5</w:t>
      </w:r>
      <w:r w:rsidR="00C2675F" w:rsidRPr="00B726EB">
        <w:rPr>
          <w:color w:val="000000"/>
          <w:sz w:val="28"/>
          <w:szCs w:val="28"/>
        </w:rPr>
        <w:t>24с.</w:t>
      </w:r>
    </w:p>
    <w:p w:rsidR="00C2675F" w:rsidRPr="00B726EB" w:rsidRDefault="007F25A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</w:t>
      </w:r>
      <w:r w:rsidR="008C63EF" w:rsidRPr="00B726EB">
        <w:rPr>
          <w:color w:val="000000"/>
          <w:sz w:val="28"/>
          <w:szCs w:val="28"/>
        </w:rPr>
        <w:t>3</w:t>
      </w:r>
      <w:r w:rsidRPr="00B726EB">
        <w:rPr>
          <w:color w:val="000000"/>
          <w:sz w:val="28"/>
          <w:szCs w:val="28"/>
        </w:rPr>
        <w:t xml:space="preserve">. </w:t>
      </w:r>
      <w:r w:rsidR="00C2675F" w:rsidRPr="00B726EB">
        <w:rPr>
          <w:color w:val="000000"/>
          <w:sz w:val="28"/>
          <w:szCs w:val="28"/>
        </w:rPr>
        <w:t>Коваль И.Г. Аудит: Учебно-методиче</w:t>
      </w:r>
      <w:r w:rsidR="003F19DB" w:rsidRPr="00B726EB">
        <w:rPr>
          <w:color w:val="000000"/>
          <w:sz w:val="28"/>
          <w:szCs w:val="28"/>
        </w:rPr>
        <w:t>ское пособие./ И.Г. Коваль - М..:</w:t>
      </w:r>
      <w:r w:rsidR="00C2675F" w:rsidRPr="00B726EB">
        <w:rPr>
          <w:color w:val="000000"/>
          <w:sz w:val="28"/>
          <w:szCs w:val="28"/>
        </w:rPr>
        <w:t xml:space="preserve"> Издательство МФЮА, 200</w:t>
      </w:r>
      <w:r w:rsidR="003F19DB" w:rsidRPr="00B726EB">
        <w:rPr>
          <w:color w:val="000000"/>
          <w:sz w:val="28"/>
          <w:szCs w:val="28"/>
        </w:rPr>
        <w:t>6</w:t>
      </w:r>
      <w:r w:rsidR="00C2675F" w:rsidRPr="00B726EB">
        <w:rPr>
          <w:color w:val="000000"/>
          <w:sz w:val="28"/>
          <w:szCs w:val="28"/>
        </w:rPr>
        <w:t xml:space="preserve">. </w:t>
      </w:r>
      <w:r w:rsidR="003F19DB" w:rsidRPr="00B726EB">
        <w:rPr>
          <w:color w:val="000000"/>
          <w:sz w:val="28"/>
          <w:szCs w:val="28"/>
        </w:rPr>
        <w:t>–</w:t>
      </w:r>
      <w:r w:rsidR="00C2675F" w:rsidRPr="00B726EB">
        <w:rPr>
          <w:color w:val="000000"/>
          <w:sz w:val="28"/>
          <w:szCs w:val="28"/>
        </w:rPr>
        <w:t xml:space="preserve"> 110с.</w:t>
      </w:r>
    </w:p>
    <w:p w:rsidR="008C63EF" w:rsidRPr="00B726EB" w:rsidRDefault="008C63EF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>14. Макальская М.Л., Мельник М.В., Пирожкова Н.А. Основы фудита: Курс лекций с ситуационными задачами. – 2-изд., перераб. и доп. – М.: Издательство «Дело и Сервис», 2005. – 160с.</w:t>
      </w:r>
    </w:p>
    <w:p w:rsidR="00C2675F" w:rsidRPr="00B726EB" w:rsidRDefault="007F25AD" w:rsidP="004C1DE2">
      <w:pPr>
        <w:spacing w:line="360" w:lineRule="auto"/>
        <w:rPr>
          <w:color w:val="000000"/>
          <w:sz w:val="28"/>
          <w:szCs w:val="28"/>
        </w:rPr>
      </w:pPr>
      <w:r w:rsidRPr="00B726EB">
        <w:rPr>
          <w:color w:val="000000"/>
          <w:sz w:val="28"/>
          <w:szCs w:val="28"/>
        </w:rPr>
        <w:t xml:space="preserve">15. </w:t>
      </w:r>
      <w:r w:rsidR="00C2675F" w:rsidRPr="00B726EB">
        <w:rPr>
          <w:color w:val="000000"/>
          <w:sz w:val="28"/>
          <w:szCs w:val="28"/>
        </w:rPr>
        <w:t>Шеремет А.Д. Аудит: Учебник./ А.Д. Шеремет, В.</w:t>
      </w:r>
      <w:r w:rsidRPr="00B726EB">
        <w:rPr>
          <w:color w:val="000000"/>
          <w:sz w:val="28"/>
          <w:szCs w:val="28"/>
        </w:rPr>
        <w:t>П</w:t>
      </w:r>
      <w:r w:rsidR="00C2675F" w:rsidRPr="00B726EB">
        <w:rPr>
          <w:color w:val="000000"/>
          <w:sz w:val="28"/>
          <w:szCs w:val="28"/>
        </w:rPr>
        <w:t xml:space="preserve">. Суйц - 3-е изд., доп. и перераб. </w:t>
      </w:r>
      <w:r w:rsidRPr="00B726EB">
        <w:rPr>
          <w:color w:val="000000"/>
          <w:sz w:val="28"/>
          <w:szCs w:val="28"/>
        </w:rPr>
        <w:t xml:space="preserve">– </w:t>
      </w:r>
      <w:r w:rsidR="00C2675F" w:rsidRPr="00B726EB">
        <w:rPr>
          <w:color w:val="000000"/>
          <w:sz w:val="28"/>
          <w:szCs w:val="28"/>
        </w:rPr>
        <w:t>М.: ИНФРА-М, 200</w:t>
      </w:r>
      <w:r w:rsidRPr="00B726EB">
        <w:rPr>
          <w:color w:val="000000"/>
          <w:sz w:val="28"/>
          <w:szCs w:val="28"/>
        </w:rPr>
        <w:t>6</w:t>
      </w:r>
      <w:r w:rsidR="00C2675F" w:rsidRPr="00B726EB">
        <w:rPr>
          <w:color w:val="000000"/>
          <w:sz w:val="28"/>
          <w:szCs w:val="28"/>
        </w:rPr>
        <w:t xml:space="preserve">. </w:t>
      </w:r>
      <w:r w:rsidRPr="00B726EB">
        <w:rPr>
          <w:color w:val="000000"/>
          <w:sz w:val="28"/>
          <w:szCs w:val="28"/>
        </w:rPr>
        <w:t>–</w:t>
      </w:r>
      <w:r w:rsidR="00EF4F61" w:rsidRPr="00B726EB">
        <w:rPr>
          <w:color w:val="000000"/>
          <w:sz w:val="28"/>
          <w:szCs w:val="28"/>
        </w:rPr>
        <w:t xml:space="preserve"> 360</w:t>
      </w:r>
      <w:r w:rsidR="00C2675F" w:rsidRPr="00B726EB">
        <w:rPr>
          <w:color w:val="000000"/>
          <w:sz w:val="28"/>
          <w:szCs w:val="28"/>
        </w:rPr>
        <w:t>с.</w:t>
      </w:r>
      <w:bookmarkStart w:id="1" w:name="_GoBack"/>
      <w:bookmarkEnd w:id="1"/>
    </w:p>
    <w:sectPr w:rsidR="00C2675F" w:rsidRPr="00B726EB" w:rsidSect="00B726EB">
      <w:footerReference w:type="default" r:id="rId7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7F" w:rsidRDefault="00D64A7F">
      <w:r>
        <w:separator/>
      </w:r>
    </w:p>
  </w:endnote>
  <w:endnote w:type="continuationSeparator" w:id="0">
    <w:p w:rsidR="00D64A7F" w:rsidRDefault="00D6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027" w:rsidRDefault="005B582A" w:rsidP="00B0037C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73027" w:rsidRDefault="00373027" w:rsidP="00B0037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7F" w:rsidRDefault="00D64A7F">
      <w:r>
        <w:separator/>
      </w:r>
    </w:p>
  </w:footnote>
  <w:footnote w:type="continuationSeparator" w:id="0">
    <w:p w:rsidR="00D64A7F" w:rsidRDefault="00D64A7F">
      <w:r>
        <w:continuationSeparator/>
      </w:r>
    </w:p>
  </w:footnote>
  <w:footnote w:id="1">
    <w:p w:rsidR="00D64A7F" w:rsidRDefault="00373027" w:rsidP="003F19DB">
      <w:pPr>
        <w:pStyle w:val="aa"/>
      </w:pPr>
      <w:r>
        <w:rPr>
          <w:rStyle w:val="ac"/>
        </w:rPr>
        <w:footnoteRef/>
      </w:r>
      <w:r>
        <w:t xml:space="preserve"> </w:t>
      </w:r>
      <w:r w:rsidRPr="003F19DB">
        <w:rPr>
          <w:color w:val="000000"/>
        </w:rPr>
        <w:t>Письмо Центрального банка РФ от 04.10.1993 N 18 "Об утверждении Порядка ведения кассовых операций в Российской Федерации" (в ред. Письма ЦБ РФ от 26.02.1996 N 247) . Правовая система «Гарант». 2008. – 57с.</w:t>
      </w:r>
    </w:p>
  </w:footnote>
  <w:footnote w:id="2">
    <w:p w:rsidR="00D64A7F" w:rsidRDefault="00373027" w:rsidP="00B726EB">
      <w:pPr>
        <w:jc w:val="both"/>
      </w:pPr>
      <w:r w:rsidRPr="00B726EB">
        <w:rPr>
          <w:rStyle w:val="ac"/>
          <w:sz w:val="20"/>
          <w:szCs w:val="20"/>
        </w:rPr>
        <w:footnoteRef/>
      </w:r>
      <w:r w:rsidRPr="00B726EB">
        <w:rPr>
          <w:sz w:val="20"/>
          <w:szCs w:val="20"/>
        </w:rPr>
        <w:t xml:space="preserve"> Дробышевский Н.П. Ревизия и аудит: Учеб. пособие./ Н.П. Дробышевский. - М.: ООО «Мисанта», 2005. – 265с.</w:t>
      </w:r>
    </w:p>
  </w:footnote>
  <w:footnote w:id="3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Федеральный Закон Российской Федерации «О бухгалтерском учете» от 21 ноября 1996 г. № 129-ФЗ. Правовая система «Гарант». 2008. – 459с.</w:t>
      </w:r>
    </w:p>
  </w:footnote>
  <w:footnote w:id="4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Коваль И.Г. Аудит: Учебно-методическое пособие./ И.Г. Коваль - М..: Издательство МФЮА, 2006. – 110с.</w:t>
      </w:r>
    </w:p>
  </w:footnote>
  <w:footnote w:id="5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Киселева Г.В. Бухгалтерский финансовый учет: Учеб. пособие./ Г.В. Киселева. – М.: Издательско-торговая корпорация «Дашков и Ко», 2007. – 524с.</w:t>
      </w:r>
    </w:p>
  </w:footnote>
  <w:footnote w:id="6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Глушков И. Е. Бухгалтерский (налоговый, финансовый, управленческий) учет на современном предприятии./ И.Е. Глушков. – 12-е изд. Эффективная настольная книга бухгалтера. М.: КноРус, 2005. – 1056с.</w:t>
      </w:r>
    </w:p>
  </w:footnote>
  <w:footnote w:id="7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Шеремет А.Д. Аудит: Учебник./ А.Д. Шеремет, В.П. Суйц - 3-е изд., доп. и перераб. – М.: ИНФРА-М, 2006. – 360с.</w:t>
      </w:r>
    </w:p>
  </w:footnote>
  <w:footnote w:id="8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Камышанов П.И. Практическое пособие по аудиту./ П.И. Камышанов. –  2-е изд. М.: ИНФРА, 2006. –  389с.</w:t>
      </w:r>
    </w:p>
  </w:footnote>
  <w:footnote w:id="9">
    <w:p w:rsidR="00D64A7F" w:rsidRDefault="00373027" w:rsidP="001D5BCD">
      <w:pPr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Андреев В.Д. Практикум по аудиту: Учеб. пособие./ В.Д. Андреев, Т.И. Киселевич, И.В. Атаманюк - М.: Финансы и статистика, 2006. – 295с.</w:t>
      </w:r>
    </w:p>
  </w:footnote>
  <w:footnote w:id="10">
    <w:p w:rsidR="00D64A7F" w:rsidRDefault="00373027" w:rsidP="001D5BCD">
      <w:pPr>
        <w:spacing w:line="360" w:lineRule="auto"/>
        <w:jc w:val="both"/>
      </w:pPr>
      <w:r w:rsidRPr="001D5BCD">
        <w:rPr>
          <w:rStyle w:val="ac"/>
          <w:sz w:val="20"/>
          <w:szCs w:val="20"/>
        </w:rPr>
        <w:footnoteRef/>
      </w:r>
      <w:r w:rsidRPr="001D5BCD">
        <w:rPr>
          <w:sz w:val="20"/>
          <w:szCs w:val="20"/>
        </w:rPr>
        <w:t xml:space="preserve"> Аудит кассовых операций //"Аудиторские ведомости №1". Правовая система «Гарант». 2008. – 8с.</w:t>
      </w:r>
    </w:p>
  </w:footnote>
  <w:footnote w:id="11">
    <w:p w:rsidR="00D64A7F" w:rsidRDefault="00373027" w:rsidP="003542DB">
      <w:pPr>
        <w:jc w:val="both"/>
      </w:pPr>
      <w:r w:rsidRPr="003542DB">
        <w:rPr>
          <w:rStyle w:val="ac"/>
          <w:sz w:val="20"/>
          <w:szCs w:val="20"/>
        </w:rPr>
        <w:footnoteRef/>
      </w:r>
      <w:r w:rsidRPr="003542DB">
        <w:rPr>
          <w:sz w:val="20"/>
          <w:szCs w:val="20"/>
        </w:rPr>
        <w:t xml:space="preserve"> Барышников Н.П. Организация и методика проведения общего аудита./ Н.П. Барышников -- 4 изд., перераб. и доп. –  М.: ФИЛИНЪ, 2006. – 528с. </w:t>
      </w:r>
    </w:p>
  </w:footnote>
  <w:footnote w:id="12">
    <w:p w:rsidR="003542DB" w:rsidRPr="003542DB" w:rsidRDefault="00373027" w:rsidP="00840A31">
      <w:pPr>
        <w:spacing w:line="360" w:lineRule="auto"/>
        <w:jc w:val="both"/>
        <w:rPr>
          <w:sz w:val="20"/>
          <w:szCs w:val="20"/>
        </w:rPr>
      </w:pPr>
      <w:r w:rsidRPr="00840A31">
        <w:rPr>
          <w:rStyle w:val="ac"/>
          <w:sz w:val="20"/>
          <w:szCs w:val="20"/>
        </w:rPr>
        <w:footnoteRef/>
      </w:r>
      <w:r w:rsidRPr="00840A31">
        <w:rPr>
          <w:sz w:val="20"/>
          <w:szCs w:val="20"/>
        </w:rPr>
        <w:t xml:space="preserve"> Аудит: Учебник для вузов./ В.И. Подольский, А.А. Савин, Л.В. Сотников и др.; под ред. проф. В.И. Подольского. – 3-е изд., перераб. и доп. –  М.: ЮНИТИ - ДАНА, Аудит, 2005. – 583с.</w:t>
      </w:r>
    </w:p>
    <w:p w:rsidR="00D64A7F" w:rsidRDefault="00373027" w:rsidP="00840A31">
      <w:pPr>
        <w:spacing w:line="360" w:lineRule="auto"/>
        <w:jc w:val="both"/>
      </w:pPr>
      <w:r>
        <w:rPr>
          <w:rStyle w:val="ac"/>
          <w:sz w:val="20"/>
          <w:szCs w:val="20"/>
        </w:rPr>
        <w:t>2</w:t>
      </w:r>
      <w:r w:rsidRPr="00840A31">
        <w:rPr>
          <w:sz w:val="20"/>
          <w:szCs w:val="20"/>
        </w:rPr>
        <w:t xml:space="preserve"> Ареис Э.А. Аудит/ Э.А.Ареис, Дж.К. Лоббек, 2007. – 560с.</w:t>
      </w:r>
    </w:p>
  </w:footnote>
  <w:footnote w:id="13">
    <w:p w:rsidR="00D64A7F" w:rsidRDefault="00D64A7F">
      <w:pPr>
        <w:pStyle w:val="aa"/>
      </w:pPr>
    </w:p>
  </w:footnote>
  <w:footnote w:id="14">
    <w:p w:rsidR="00D64A7F" w:rsidRDefault="00373027" w:rsidP="003542DB">
      <w:pPr>
        <w:jc w:val="both"/>
      </w:pPr>
      <w:r w:rsidRPr="003542DB">
        <w:rPr>
          <w:rStyle w:val="ac"/>
          <w:sz w:val="20"/>
          <w:szCs w:val="20"/>
        </w:rPr>
        <w:footnoteRef/>
      </w:r>
      <w:r w:rsidRPr="003542DB">
        <w:rPr>
          <w:sz w:val="20"/>
          <w:szCs w:val="20"/>
        </w:rPr>
        <w:t xml:space="preserve"> Алборов Р.А. Аудит в организациях, промышленности, торговли и АПК: Учебное пособие./ Р.А. Алборов - 3-е изд., перераб. и доп.- М.: Издательство «Дело и Сервис», 2007. – 464с.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388C"/>
    <w:multiLevelType w:val="hybridMultilevel"/>
    <w:tmpl w:val="A2D070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>
    <w:nsid w:val="097A31C7"/>
    <w:multiLevelType w:val="hybridMultilevel"/>
    <w:tmpl w:val="4D1EE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900790"/>
    <w:multiLevelType w:val="multilevel"/>
    <w:tmpl w:val="FFBA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A124D12"/>
    <w:multiLevelType w:val="hybridMultilevel"/>
    <w:tmpl w:val="3306C0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29932CE4"/>
    <w:multiLevelType w:val="hybridMultilevel"/>
    <w:tmpl w:val="99EECCCE"/>
    <w:lvl w:ilvl="0" w:tplc="E2A457E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852597"/>
    <w:multiLevelType w:val="multilevel"/>
    <w:tmpl w:val="7DE42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41821C4"/>
    <w:multiLevelType w:val="hybridMultilevel"/>
    <w:tmpl w:val="74DA6098"/>
    <w:lvl w:ilvl="0" w:tplc="B03A1784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4EDE69DE"/>
    <w:multiLevelType w:val="hybridMultilevel"/>
    <w:tmpl w:val="4AC00262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8">
    <w:nsid w:val="563F7EB2"/>
    <w:multiLevelType w:val="singleLevel"/>
    <w:tmpl w:val="8A08D46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5C9E52BC"/>
    <w:multiLevelType w:val="hybridMultilevel"/>
    <w:tmpl w:val="643E2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CF1D54"/>
    <w:multiLevelType w:val="hybridMultilevel"/>
    <w:tmpl w:val="381258B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1">
    <w:nsid w:val="613879AE"/>
    <w:multiLevelType w:val="hybridMultilevel"/>
    <w:tmpl w:val="969C7712"/>
    <w:lvl w:ilvl="0" w:tplc="585648B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2">
    <w:nsid w:val="646545E7"/>
    <w:multiLevelType w:val="hybridMultilevel"/>
    <w:tmpl w:val="22E40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C37806"/>
    <w:multiLevelType w:val="hybridMultilevel"/>
    <w:tmpl w:val="865C10B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4">
    <w:nsid w:val="6ABB497E"/>
    <w:multiLevelType w:val="hybridMultilevel"/>
    <w:tmpl w:val="42BC9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CA4299D"/>
    <w:multiLevelType w:val="hybridMultilevel"/>
    <w:tmpl w:val="327E8C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3"/>
  </w:num>
  <w:num w:numId="7">
    <w:abstractNumId w:val="7"/>
  </w:num>
  <w:num w:numId="8">
    <w:abstractNumId w:val="12"/>
  </w:num>
  <w:num w:numId="9">
    <w:abstractNumId w:val="15"/>
  </w:num>
  <w:num w:numId="10">
    <w:abstractNumId w:val="4"/>
  </w:num>
  <w:num w:numId="11">
    <w:abstractNumId w:val="10"/>
  </w:num>
  <w:num w:numId="12">
    <w:abstractNumId w:val="0"/>
  </w:num>
  <w:num w:numId="13">
    <w:abstractNumId w:val="14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75F"/>
    <w:rsid w:val="0000798D"/>
    <w:rsid w:val="00027970"/>
    <w:rsid w:val="0003527D"/>
    <w:rsid w:val="00085A7E"/>
    <w:rsid w:val="00086642"/>
    <w:rsid w:val="000870B4"/>
    <w:rsid w:val="00094F7F"/>
    <w:rsid w:val="001010AA"/>
    <w:rsid w:val="001454C1"/>
    <w:rsid w:val="001547C0"/>
    <w:rsid w:val="00157962"/>
    <w:rsid w:val="001D5BCD"/>
    <w:rsid w:val="001E5752"/>
    <w:rsid w:val="00246CE8"/>
    <w:rsid w:val="002667FD"/>
    <w:rsid w:val="00274B77"/>
    <w:rsid w:val="00287BF1"/>
    <w:rsid w:val="002951BE"/>
    <w:rsid w:val="002A0875"/>
    <w:rsid w:val="002A420A"/>
    <w:rsid w:val="002B51BE"/>
    <w:rsid w:val="00320136"/>
    <w:rsid w:val="003268BB"/>
    <w:rsid w:val="00326B81"/>
    <w:rsid w:val="00330275"/>
    <w:rsid w:val="00333909"/>
    <w:rsid w:val="003343CB"/>
    <w:rsid w:val="0033497C"/>
    <w:rsid w:val="003373EB"/>
    <w:rsid w:val="003542DB"/>
    <w:rsid w:val="00373027"/>
    <w:rsid w:val="00395E73"/>
    <w:rsid w:val="003B086A"/>
    <w:rsid w:val="003C554C"/>
    <w:rsid w:val="003C59FB"/>
    <w:rsid w:val="003D3D7D"/>
    <w:rsid w:val="003F19DB"/>
    <w:rsid w:val="0041750F"/>
    <w:rsid w:val="00432832"/>
    <w:rsid w:val="00442652"/>
    <w:rsid w:val="00443263"/>
    <w:rsid w:val="00460EEC"/>
    <w:rsid w:val="0046345C"/>
    <w:rsid w:val="00481BC9"/>
    <w:rsid w:val="00492417"/>
    <w:rsid w:val="004927BB"/>
    <w:rsid w:val="004A0524"/>
    <w:rsid w:val="004B6015"/>
    <w:rsid w:val="004C1DE2"/>
    <w:rsid w:val="004D4B6F"/>
    <w:rsid w:val="004E392D"/>
    <w:rsid w:val="00503381"/>
    <w:rsid w:val="00504C23"/>
    <w:rsid w:val="00544F4D"/>
    <w:rsid w:val="00562B8C"/>
    <w:rsid w:val="0057213C"/>
    <w:rsid w:val="00586440"/>
    <w:rsid w:val="005909BD"/>
    <w:rsid w:val="005A3306"/>
    <w:rsid w:val="005A33C5"/>
    <w:rsid w:val="005B582A"/>
    <w:rsid w:val="005B6282"/>
    <w:rsid w:val="005E6F90"/>
    <w:rsid w:val="00614D21"/>
    <w:rsid w:val="00623EDD"/>
    <w:rsid w:val="00663A45"/>
    <w:rsid w:val="00672250"/>
    <w:rsid w:val="00685DB7"/>
    <w:rsid w:val="006B22D1"/>
    <w:rsid w:val="006D16CC"/>
    <w:rsid w:val="006D25E0"/>
    <w:rsid w:val="006F1FB2"/>
    <w:rsid w:val="00700BD6"/>
    <w:rsid w:val="0073281D"/>
    <w:rsid w:val="00732D2E"/>
    <w:rsid w:val="00755E18"/>
    <w:rsid w:val="00763A21"/>
    <w:rsid w:val="007C2E0B"/>
    <w:rsid w:val="007E20E6"/>
    <w:rsid w:val="007F25AD"/>
    <w:rsid w:val="00804013"/>
    <w:rsid w:val="0081555E"/>
    <w:rsid w:val="00823C73"/>
    <w:rsid w:val="0082482D"/>
    <w:rsid w:val="00840A31"/>
    <w:rsid w:val="00846FA1"/>
    <w:rsid w:val="00860746"/>
    <w:rsid w:val="00886530"/>
    <w:rsid w:val="008A3AE9"/>
    <w:rsid w:val="008B2100"/>
    <w:rsid w:val="008B2B51"/>
    <w:rsid w:val="008C0AAF"/>
    <w:rsid w:val="008C63EF"/>
    <w:rsid w:val="0090257B"/>
    <w:rsid w:val="0090557D"/>
    <w:rsid w:val="00912AE0"/>
    <w:rsid w:val="00921D60"/>
    <w:rsid w:val="00986453"/>
    <w:rsid w:val="00992477"/>
    <w:rsid w:val="009A1CDA"/>
    <w:rsid w:val="009A3308"/>
    <w:rsid w:val="009A4DF0"/>
    <w:rsid w:val="009C7ACA"/>
    <w:rsid w:val="00A12DF8"/>
    <w:rsid w:val="00A47372"/>
    <w:rsid w:val="00A668F0"/>
    <w:rsid w:val="00A814C9"/>
    <w:rsid w:val="00AA5795"/>
    <w:rsid w:val="00AF0EAA"/>
    <w:rsid w:val="00AF2251"/>
    <w:rsid w:val="00B0037C"/>
    <w:rsid w:val="00B30F25"/>
    <w:rsid w:val="00B33FC8"/>
    <w:rsid w:val="00B518B2"/>
    <w:rsid w:val="00B61755"/>
    <w:rsid w:val="00B726EB"/>
    <w:rsid w:val="00B82D88"/>
    <w:rsid w:val="00B9056B"/>
    <w:rsid w:val="00B94D61"/>
    <w:rsid w:val="00BC2A7A"/>
    <w:rsid w:val="00BC7D3F"/>
    <w:rsid w:val="00BE2232"/>
    <w:rsid w:val="00BE2AF9"/>
    <w:rsid w:val="00BF2375"/>
    <w:rsid w:val="00C020C1"/>
    <w:rsid w:val="00C05FDF"/>
    <w:rsid w:val="00C13C44"/>
    <w:rsid w:val="00C21C42"/>
    <w:rsid w:val="00C2675F"/>
    <w:rsid w:val="00C31564"/>
    <w:rsid w:val="00C364FF"/>
    <w:rsid w:val="00C52A44"/>
    <w:rsid w:val="00C66CC0"/>
    <w:rsid w:val="00CD292A"/>
    <w:rsid w:val="00D103A6"/>
    <w:rsid w:val="00D44C35"/>
    <w:rsid w:val="00D60278"/>
    <w:rsid w:val="00D64A7F"/>
    <w:rsid w:val="00D7724F"/>
    <w:rsid w:val="00D84D37"/>
    <w:rsid w:val="00D955CA"/>
    <w:rsid w:val="00DA2103"/>
    <w:rsid w:val="00DB4009"/>
    <w:rsid w:val="00DD39C4"/>
    <w:rsid w:val="00E53B69"/>
    <w:rsid w:val="00E612F0"/>
    <w:rsid w:val="00E71F38"/>
    <w:rsid w:val="00E8668A"/>
    <w:rsid w:val="00E93820"/>
    <w:rsid w:val="00EA3817"/>
    <w:rsid w:val="00EB5D11"/>
    <w:rsid w:val="00ED2281"/>
    <w:rsid w:val="00EF4F61"/>
    <w:rsid w:val="00F0180B"/>
    <w:rsid w:val="00F03E82"/>
    <w:rsid w:val="00F075FC"/>
    <w:rsid w:val="00F27EFB"/>
    <w:rsid w:val="00F314AD"/>
    <w:rsid w:val="00F36741"/>
    <w:rsid w:val="00F4737B"/>
    <w:rsid w:val="00F50DB1"/>
    <w:rsid w:val="00F611FA"/>
    <w:rsid w:val="00F62E76"/>
    <w:rsid w:val="00F73C53"/>
    <w:rsid w:val="00FD6921"/>
    <w:rsid w:val="00FD6D2E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073CC8-40EE-496B-9CF3-4661435F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2675F"/>
    <w:pPr>
      <w:outlineLvl w:val="0"/>
    </w:pPr>
    <w:rPr>
      <w:b/>
      <w:bCs/>
      <w:color w:val="000000"/>
      <w:kern w:val="36"/>
    </w:rPr>
  </w:style>
  <w:style w:type="paragraph" w:styleId="2">
    <w:name w:val="heading 2"/>
    <w:basedOn w:val="a"/>
    <w:link w:val="20"/>
    <w:uiPriority w:val="99"/>
    <w:qFormat/>
    <w:rsid w:val="00C2675F"/>
    <w:pPr>
      <w:outlineLvl w:val="1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C2675F"/>
    <w:pPr>
      <w:spacing w:after="150"/>
    </w:pPr>
    <w:rPr>
      <w:rFonts w:ascii="Verdana" w:hAnsi="Verdana" w:cs="Verdana"/>
      <w:color w:val="000000"/>
      <w:sz w:val="17"/>
      <w:szCs w:val="17"/>
    </w:rPr>
  </w:style>
  <w:style w:type="paragraph" w:customStyle="1" w:styleId="head">
    <w:name w:val="head"/>
    <w:basedOn w:val="a"/>
    <w:uiPriority w:val="99"/>
    <w:rsid w:val="00C2675F"/>
    <w:rPr>
      <w:rFonts w:ascii="Verdana" w:hAnsi="Verdana" w:cs="Verdana"/>
      <w:color w:val="000000"/>
      <w:sz w:val="21"/>
      <w:szCs w:val="21"/>
    </w:rPr>
  </w:style>
  <w:style w:type="paragraph" w:customStyle="1" w:styleId="inb">
    <w:name w:val="inb"/>
    <w:basedOn w:val="a"/>
    <w:uiPriority w:val="99"/>
    <w:rsid w:val="00C2675F"/>
    <w:pPr>
      <w:shd w:val="clear" w:color="auto" w:fill="FFFFFF"/>
      <w:spacing w:after="150"/>
    </w:pPr>
    <w:rPr>
      <w:rFonts w:ascii="Verdana" w:hAnsi="Verdana" w:cs="Verdana"/>
      <w:color w:val="000000"/>
      <w:sz w:val="17"/>
      <w:szCs w:val="17"/>
    </w:rPr>
  </w:style>
  <w:style w:type="paragraph" w:customStyle="1" w:styleId="nav">
    <w:name w:val="nav"/>
    <w:basedOn w:val="a"/>
    <w:uiPriority w:val="99"/>
    <w:rsid w:val="00C2675F"/>
    <w:pPr>
      <w:shd w:val="clear" w:color="auto" w:fill="999999"/>
      <w:spacing w:after="150"/>
    </w:pPr>
    <w:rPr>
      <w:rFonts w:ascii="Verdana" w:hAnsi="Verdana" w:cs="Verdana"/>
      <w:color w:val="FFFFFF"/>
      <w:sz w:val="18"/>
      <w:szCs w:val="18"/>
    </w:rPr>
  </w:style>
  <w:style w:type="paragraph" w:customStyle="1" w:styleId="sgn">
    <w:name w:val="sgn"/>
    <w:basedOn w:val="a"/>
    <w:uiPriority w:val="99"/>
    <w:rsid w:val="00C2675F"/>
    <w:pPr>
      <w:jc w:val="right"/>
    </w:pPr>
    <w:rPr>
      <w:rFonts w:ascii="Verdana" w:hAnsi="Verdana" w:cs="Verdana"/>
      <w:color w:val="009999"/>
      <w:sz w:val="17"/>
      <w:szCs w:val="17"/>
    </w:rPr>
  </w:style>
  <w:style w:type="paragraph" w:customStyle="1" w:styleId="sgnr">
    <w:name w:val="sgnr"/>
    <w:basedOn w:val="a"/>
    <w:uiPriority w:val="99"/>
    <w:rsid w:val="00C2675F"/>
    <w:pPr>
      <w:jc w:val="right"/>
    </w:pPr>
    <w:rPr>
      <w:rFonts w:ascii="Verdana" w:hAnsi="Verdana" w:cs="Verdana"/>
      <w:color w:val="FF3300"/>
      <w:sz w:val="17"/>
      <w:szCs w:val="17"/>
    </w:rPr>
  </w:style>
  <w:style w:type="paragraph" w:customStyle="1" w:styleId="lg">
    <w:name w:val="lg"/>
    <w:basedOn w:val="a"/>
    <w:uiPriority w:val="99"/>
    <w:rsid w:val="00C2675F"/>
    <w:pPr>
      <w:spacing w:after="150"/>
    </w:pPr>
    <w:rPr>
      <w:rFonts w:ascii="Verdana" w:hAnsi="Verdana" w:cs="Verdana"/>
      <w:color w:val="000000"/>
      <w:sz w:val="18"/>
      <w:szCs w:val="18"/>
    </w:rPr>
  </w:style>
  <w:style w:type="paragraph" w:customStyle="1" w:styleId="sm">
    <w:name w:val="sm"/>
    <w:basedOn w:val="a"/>
    <w:uiPriority w:val="99"/>
    <w:rsid w:val="00C2675F"/>
    <w:pPr>
      <w:spacing w:after="150"/>
    </w:pPr>
    <w:rPr>
      <w:rFonts w:ascii="Verdana" w:hAnsi="Verdana" w:cs="Verdana"/>
      <w:color w:val="000000"/>
      <w:sz w:val="17"/>
      <w:szCs w:val="17"/>
    </w:rPr>
  </w:style>
  <w:style w:type="paragraph" w:customStyle="1" w:styleId="sp">
    <w:name w:val="sp"/>
    <w:basedOn w:val="a"/>
    <w:uiPriority w:val="99"/>
    <w:rsid w:val="00C2675F"/>
    <w:pPr>
      <w:shd w:val="clear" w:color="auto" w:fill="999999"/>
      <w:spacing w:after="150"/>
    </w:pPr>
    <w:rPr>
      <w:rFonts w:ascii="Verdana" w:hAnsi="Verdana" w:cs="Verdana"/>
      <w:color w:val="000000"/>
      <w:sz w:val="17"/>
      <w:szCs w:val="17"/>
    </w:rPr>
  </w:style>
  <w:style w:type="paragraph" w:customStyle="1" w:styleId="td1">
    <w:name w:val="td1"/>
    <w:basedOn w:val="a"/>
    <w:uiPriority w:val="99"/>
    <w:rsid w:val="00C2675F"/>
    <w:pPr>
      <w:spacing w:after="150"/>
    </w:pPr>
    <w:rPr>
      <w:rFonts w:ascii="Verdana" w:hAnsi="Verdana" w:cs="Verdana"/>
      <w:color w:val="000000"/>
      <w:sz w:val="17"/>
      <w:szCs w:val="17"/>
    </w:rPr>
  </w:style>
  <w:style w:type="paragraph" w:customStyle="1" w:styleId="hl">
    <w:name w:val="hl"/>
    <w:basedOn w:val="a"/>
    <w:uiPriority w:val="99"/>
    <w:rsid w:val="00C2675F"/>
    <w:pPr>
      <w:spacing w:after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ttl">
    <w:name w:val="ttl"/>
    <w:basedOn w:val="a"/>
    <w:uiPriority w:val="99"/>
    <w:rsid w:val="00C2675F"/>
    <w:pPr>
      <w:spacing w:after="150"/>
    </w:pPr>
    <w:rPr>
      <w:rFonts w:ascii="Verdana" w:hAnsi="Verdana" w:cs="Verdana"/>
      <w:color w:val="000000"/>
      <w:sz w:val="17"/>
      <w:szCs w:val="17"/>
    </w:rPr>
  </w:style>
  <w:style w:type="paragraph" w:customStyle="1" w:styleId="hr">
    <w:name w:val="hr"/>
    <w:basedOn w:val="a"/>
    <w:uiPriority w:val="99"/>
    <w:rsid w:val="00C2675F"/>
    <w:pPr>
      <w:spacing w:after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hc">
    <w:name w:val="hc"/>
    <w:basedOn w:val="a"/>
    <w:uiPriority w:val="99"/>
    <w:rsid w:val="00C2675F"/>
    <w:pPr>
      <w:shd w:val="clear" w:color="auto" w:fill="009999"/>
      <w:spacing w:after="150"/>
    </w:pPr>
    <w:rPr>
      <w:rFonts w:ascii="Verdana" w:hAnsi="Verdana" w:cs="Verdana"/>
      <w:color w:val="FFFFFF"/>
      <w:sz w:val="18"/>
      <w:szCs w:val="18"/>
    </w:rPr>
  </w:style>
  <w:style w:type="paragraph" w:customStyle="1" w:styleId="hcr">
    <w:name w:val="hcr"/>
    <w:basedOn w:val="a"/>
    <w:uiPriority w:val="99"/>
    <w:rsid w:val="00C2675F"/>
    <w:pPr>
      <w:shd w:val="clear" w:color="auto" w:fill="FF3300"/>
      <w:spacing w:after="150"/>
    </w:pPr>
    <w:rPr>
      <w:rFonts w:ascii="Verdana" w:hAnsi="Verdana" w:cs="Verdana"/>
      <w:color w:val="FFFFFF"/>
      <w:sz w:val="18"/>
      <w:szCs w:val="18"/>
    </w:rPr>
  </w:style>
  <w:style w:type="paragraph" w:customStyle="1" w:styleId="ok">
    <w:name w:val="ok"/>
    <w:basedOn w:val="a"/>
    <w:uiPriority w:val="99"/>
    <w:rsid w:val="00C2675F"/>
    <w:pPr>
      <w:spacing w:after="150"/>
      <w:jc w:val="center"/>
    </w:pPr>
    <w:rPr>
      <w:rFonts w:ascii="Verdana" w:hAnsi="Verdana" w:cs="Verdana"/>
      <w:color w:val="000000"/>
      <w:sz w:val="17"/>
      <w:szCs w:val="17"/>
    </w:rPr>
  </w:style>
  <w:style w:type="paragraph" w:customStyle="1" w:styleId="el1">
    <w:name w:val="el1"/>
    <w:basedOn w:val="a"/>
    <w:uiPriority w:val="99"/>
    <w:rsid w:val="00C2675F"/>
    <w:pPr>
      <w:spacing w:before="75" w:after="225"/>
      <w:ind w:left="75" w:right="75"/>
    </w:pPr>
    <w:rPr>
      <w:rFonts w:ascii="Verdana" w:hAnsi="Verdana" w:cs="Verdana"/>
      <w:color w:val="000000"/>
      <w:sz w:val="17"/>
      <w:szCs w:val="17"/>
    </w:rPr>
  </w:style>
  <w:style w:type="paragraph" w:customStyle="1" w:styleId="el1h">
    <w:name w:val="el1h"/>
    <w:basedOn w:val="a"/>
    <w:uiPriority w:val="99"/>
    <w:rsid w:val="00C2675F"/>
    <w:pPr>
      <w:spacing w:before="45" w:after="60"/>
      <w:ind w:left="75" w:right="75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el2">
    <w:name w:val="el2"/>
    <w:basedOn w:val="a"/>
    <w:uiPriority w:val="99"/>
    <w:rsid w:val="00C2675F"/>
    <w:pPr>
      <w:spacing w:before="195" w:after="195"/>
      <w:ind w:left="75" w:right="75"/>
    </w:pPr>
    <w:rPr>
      <w:rFonts w:ascii="Verdana" w:hAnsi="Verdana" w:cs="Verdana"/>
      <w:color w:val="000000"/>
      <w:sz w:val="17"/>
      <w:szCs w:val="17"/>
    </w:rPr>
  </w:style>
  <w:style w:type="paragraph" w:customStyle="1" w:styleId="el3">
    <w:name w:val="el3"/>
    <w:basedOn w:val="a"/>
    <w:uiPriority w:val="99"/>
    <w:rsid w:val="00C2675F"/>
    <w:pPr>
      <w:spacing w:before="225" w:after="225"/>
      <w:ind w:left="225" w:right="225"/>
    </w:pPr>
    <w:rPr>
      <w:rFonts w:ascii="Verdana" w:hAnsi="Verdana" w:cs="Verdana"/>
      <w:color w:val="000000"/>
      <w:sz w:val="17"/>
      <w:szCs w:val="17"/>
    </w:rPr>
  </w:style>
  <w:style w:type="paragraph" w:customStyle="1" w:styleId="el3h">
    <w:name w:val="el3h"/>
    <w:basedOn w:val="a"/>
    <w:uiPriority w:val="99"/>
    <w:rsid w:val="00C2675F"/>
    <w:pPr>
      <w:spacing w:after="150"/>
    </w:pPr>
    <w:rPr>
      <w:rFonts w:ascii="Verdana" w:hAnsi="Verdana" w:cs="Verdana"/>
      <w:b/>
      <w:bCs/>
      <w:caps/>
      <w:color w:val="000000"/>
      <w:sz w:val="17"/>
      <w:szCs w:val="17"/>
    </w:rPr>
  </w:style>
  <w:style w:type="paragraph" w:customStyle="1" w:styleId="el4h">
    <w:name w:val="el4h"/>
    <w:basedOn w:val="a"/>
    <w:uiPriority w:val="99"/>
    <w:rsid w:val="00C2675F"/>
    <w:pPr>
      <w:spacing w:after="150"/>
    </w:pPr>
    <w:rPr>
      <w:rFonts w:ascii="Verdana" w:hAnsi="Verdana" w:cs="Verdana"/>
      <w:b/>
      <w:bCs/>
      <w:caps/>
      <w:color w:val="000000"/>
      <w:sz w:val="17"/>
      <w:szCs w:val="17"/>
    </w:rPr>
  </w:style>
  <w:style w:type="paragraph" w:customStyle="1" w:styleId="ins">
    <w:name w:val="ins"/>
    <w:basedOn w:val="a"/>
    <w:uiPriority w:val="99"/>
    <w:rsid w:val="00C2675F"/>
    <w:pPr>
      <w:shd w:val="clear" w:color="auto" w:fill="DCF0DC"/>
      <w:spacing w:after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ttention">
    <w:name w:val="attention"/>
    <w:basedOn w:val="a"/>
    <w:uiPriority w:val="99"/>
    <w:rsid w:val="00C2675F"/>
    <w:pPr>
      <w:spacing w:after="150"/>
      <w:jc w:val="center"/>
    </w:pPr>
    <w:rPr>
      <w:rFonts w:ascii="Verdana" w:hAnsi="Verdana" w:cs="Verdana"/>
      <w:b/>
      <w:bCs/>
      <w:color w:val="FF0000"/>
      <w:sz w:val="17"/>
      <w:szCs w:val="17"/>
    </w:rPr>
  </w:style>
  <w:style w:type="paragraph" w:styleId="a4">
    <w:name w:val="footer"/>
    <w:basedOn w:val="a"/>
    <w:link w:val="a5"/>
    <w:uiPriority w:val="99"/>
    <w:rsid w:val="00B0037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B0037C"/>
  </w:style>
  <w:style w:type="paragraph" w:customStyle="1" w:styleId="a7">
    <w:name w:val="Таблицы (моноширинный)"/>
    <w:basedOn w:val="a"/>
    <w:next w:val="a"/>
    <w:uiPriority w:val="99"/>
    <w:rsid w:val="007C2E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rsid w:val="00C05F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rsid w:val="003F19DB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3F19DB"/>
    <w:rPr>
      <w:vertAlign w:val="superscript"/>
    </w:rPr>
  </w:style>
  <w:style w:type="paragraph" w:styleId="ad">
    <w:name w:val="Body Text Indent"/>
    <w:basedOn w:val="a"/>
    <w:link w:val="ae"/>
    <w:uiPriority w:val="99"/>
    <w:rsid w:val="00FF3A5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FF3A52"/>
    <w:pPr>
      <w:ind w:firstLine="72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FF3A52"/>
    <w:pPr>
      <w:spacing w:line="360" w:lineRule="auto"/>
      <w:ind w:firstLine="851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f">
    <w:name w:val="Title"/>
    <w:basedOn w:val="a"/>
    <w:link w:val="af0"/>
    <w:uiPriority w:val="99"/>
    <w:qFormat/>
    <w:rsid w:val="00FF3A52"/>
    <w:pPr>
      <w:jc w:val="center"/>
    </w:pPr>
    <w:rPr>
      <w:b/>
      <w:bCs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9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10801</Words>
  <Characters>61567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72224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XTreme</dc:creator>
  <cp:keywords/>
  <dc:description/>
  <cp:lastModifiedBy>admin</cp:lastModifiedBy>
  <cp:revision>2</cp:revision>
  <cp:lastPrinted>2009-05-19T20:19:00Z</cp:lastPrinted>
  <dcterms:created xsi:type="dcterms:W3CDTF">2014-03-14T00:18:00Z</dcterms:created>
  <dcterms:modified xsi:type="dcterms:W3CDTF">2014-03-14T00:18:00Z</dcterms:modified>
</cp:coreProperties>
</file>