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F72" w:rsidRPr="007628CF" w:rsidRDefault="00977F72" w:rsidP="007628CF">
      <w:pPr>
        <w:spacing w:line="360" w:lineRule="auto"/>
        <w:ind w:firstLine="709"/>
        <w:jc w:val="center"/>
        <w:rPr>
          <w:sz w:val="28"/>
          <w:szCs w:val="28"/>
        </w:rPr>
      </w:pPr>
      <w:r w:rsidRPr="007628CF">
        <w:rPr>
          <w:sz w:val="28"/>
          <w:szCs w:val="28"/>
        </w:rPr>
        <w:t>АВТОНОМНАЯ НЕКОММЕРЧЕСКАЯ ОРГАНИЗАЦИЯ</w:t>
      </w:r>
    </w:p>
    <w:p w:rsidR="00977F72" w:rsidRPr="007628CF" w:rsidRDefault="00977F72" w:rsidP="007628CF">
      <w:pPr>
        <w:spacing w:line="360" w:lineRule="auto"/>
        <w:ind w:firstLine="709"/>
        <w:jc w:val="center"/>
        <w:rPr>
          <w:sz w:val="28"/>
          <w:szCs w:val="28"/>
        </w:rPr>
      </w:pPr>
      <w:r w:rsidRPr="007628CF">
        <w:rPr>
          <w:sz w:val="28"/>
          <w:szCs w:val="28"/>
        </w:rPr>
        <w:t>ВЫСШЕГО ПРОФЕССИОНАЛЬНОГО ОБРАЗОВАНИЯ</w:t>
      </w:r>
    </w:p>
    <w:p w:rsidR="00977F72" w:rsidRPr="007628CF" w:rsidRDefault="00977F72" w:rsidP="007628CF">
      <w:pPr>
        <w:spacing w:line="360" w:lineRule="auto"/>
        <w:ind w:firstLine="709"/>
        <w:jc w:val="center"/>
        <w:rPr>
          <w:sz w:val="28"/>
          <w:szCs w:val="28"/>
        </w:rPr>
      </w:pPr>
      <w:r w:rsidRPr="007628CF">
        <w:rPr>
          <w:sz w:val="28"/>
          <w:szCs w:val="28"/>
        </w:rPr>
        <w:t>ЦЕНТРОСОЮЗА РОССИЙСКОЙ ФЕДЕРАЦИИ</w:t>
      </w:r>
    </w:p>
    <w:p w:rsidR="00977F72" w:rsidRPr="007628CF" w:rsidRDefault="00977F72" w:rsidP="007628CF">
      <w:pPr>
        <w:spacing w:line="360" w:lineRule="auto"/>
        <w:ind w:firstLine="709"/>
        <w:jc w:val="center"/>
        <w:rPr>
          <w:sz w:val="28"/>
          <w:szCs w:val="28"/>
        </w:rPr>
      </w:pPr>
      <w:r w:rsidRPr="007628CF">
        <w:rPr>
          <w:sz w:val="28"/>
          <w:szCs w:val="28"/>
        </w:rPr>
        <w:t>«РОССИЙСКИЙ УНИВЕРСИТЕТ КООПЕРАЦИИ»</w:t>
      </w:r>
    </w:p>
    <w:p w:rsidR="00977F72" w:rsidRPr="007628CF" w:rsidRDefault="00977F72" w:rsidP="007628CF">
      <w:pPr>
        <w:spacing w:line="360" w:lineRule="auto"/>
        <w:ind w:firstLine="709"/>
        <w:jc w:val="center"/>
        <w:rPr>
          <w:sz w:val="28"/>
          <w:szCs w:val="28"/>
        </w:rPr>
      </w:pPr>
      <w:r w:rsidRPr="007628CF">
        <w:rPr>
          <w:sz w:val="28"/>
          <w:szCs w:val="28"/>
        </w:rPr>
        <w:t>КАЗАНСКИЙ КООПЕРАТИВНЫЙ ИНСТИТУТ (ФИЛИАЛ)</w:t>
      </w:r>
    </w:p>
    <w:p w:rsidR="00977F72" w:rsidRPr="007628CF" w:rsidRDefault="00977F72" w:rsidP="007628CF">
      <w:pPr>
        <w:spacing w:line="360" w:lineRule="auto"/>
        <w:ind w:firstLine="709"/>
        <w:jc w:val="center"/>
        <w:rPr>
          <w:sz w:val="28"/>
          <w:szCs w:val="28"/>
        </w:rPr>
      </w:pPr>
    </w:p>
    <w:p w:rsidR="00032AC8" w:rsidRPr="007628CF" w:rsidRDefault="00032AC8" w:rsidP="007628CF">
      <w:pPr>
        <w:spacing w:line="360" w:lineRule="auto"/>
        <w:ind w:firstLine="709"/>
        <w:jc w:val="center"/>
        <w:rPr>
          <w:sz w:val="28"/>
          <w:szCs w:val="28"/>
        </w:rPr>
      </w:pPr>
    </w:p>
    <w:p w:rsidR="00032AC8" w:rsidRPr="007628CF" w:rsidRDefault="00032AC8" w:rsidP="007628CF">
      <w:pPr>
        <w:spacing w:line="360" w:lineRule="auto"/>
        <w:ind w:firstLine="709"/>
        <w:jc w:val="center"/>
        <w:rPr>
          <w:sz w:val="28"/>
          <w:szCs w:val="28"/>
        </w:rPr>
      </w:pPr>
    </w:p>
    <w:p w:rsidR="00977F72" w:rsidRPr="007628CF" w:rsidRDefault="00977F72" w:rsidP="007628CF">
      <w:pPr>
        <w:spacing w:line="360" w:lineRule="auto"/>
        <w:ind w:firstLine="709"/>
        <w:jc w:val="center"/>
        <w:rPr>
          <w:sz w:val="28"/>
          <w:szCs w:val="28"/>
        </w:rPr>
      </w:pPr>
    </w:p>
    <w:p w:rsidR="00977F72" w:rsidRPr="007628CF" w:rsidRDefault="00977F72" w:rsidP="007628CF">
      <w:pPr>
        <w:spacing w:line="360" w:lineRule="auto"/>
        <w:ind w:firstLine="709"/>
        <w:jc w:val="center"/>
        <w:rPr>
          <w:sz w:val="28"/>
          <w:szCs w:val="28"/>
        </w:rPr>
      </w:pPr>
      <w:r w:rsidRPr="007628CF">
        <w:rPr>
          <w:sz w:val="28"/>
          <w:szCs w:val="28"/>
        </w:rPr>
        <w:t>Кафедра «Бухгалтерский учет и финансы»</w:t>
      </w:r>
    </w:p>
    <w:p w:rsidR="00977F72" w:rsidRPr="007628CF" w:rsidRDefault="00977F72" w:rsidP="007628CF">
      <w:pPr>
        <w:spacing w:line="360" w:lineRule="auto"/>
        <w:ind w:firstLine="709"/>
        <w:jc w:val="center"/>
        <w:outlineLvl w:val="0"/>
        <w:rPr>
          <w:sz w:val="28"/>
          <w:szCs w:val="28"/>
        </w:rPr>
      </w:pPr>
    </w:p>
    <w:p w:rsidR="00977F72" w:rsidRPr="007628CF" w:rsidRDefault="00977F72" w:rsidP="007628CF">
      <w:pPr>
        <w:tabs>
          <w:tab w:val="left" w:pos="1155"/>
        </w:tabs>
        <w:spacing w:line="360" w:lineRule="auto"/>
        <w:ind w:firstLine="709"/>
        <w:jc w:val="center"/>
        <w:rPr>
          <w:sz w:val="28"/>
          <w:szCs w:val="28"/>
        </w:rPr>
      </w:pPr>
    </w:p>
    <w:p w:rsidR="00977F72" w:rsidRPr="007628CF" w:rsidRDefault="00977F72" w:rsidP="007628CF">
      <w:pPr>
        <w:tabs>
          <w:tab w:val="left" w:pos="1155"/>
        </w:tabs>
        <w:spacing w:line="360" w:lineRule="auto"/>
        <w:ind w:firstLine="709"/>
        <w:jc w:val="center"/>
        <w:rPr>
          <w:sz w:val="28"/>
          <w:szCs w:val="28"/>
        </w:rPr>
      </w:pPr>
    </w:p>
    <w:p w:rsidR="007628CF" w:rsidRDefault="007628CF" w:rsidP="007628CF">
      <w:pPr>
        <w:tabs>
          <w:tab w:val="left" w:pos="1155"/>
        </w:tabs>
        <w:spacing w:line="360" w:lineRule="auto"/>
        <w:ind w:firstLine="709"/>
        <w:jc w:val="center"/>
        <w:rPr>
          <w:sz w:val="28"/>
          <w:szCs w:val="28"/>
        </w:rPr>
      </w:pPr>
    </w:p>
    <w:p w:rsidR="00977F72" w:rsidRPr="007628CF" w:rsidRDefault="00977F72" w:rsidP="007628CF">
      <w:pPr>
        <w:tabs>
          <w:tab w:val="left" w:pos="1155"/>
        </w:tabs>
        <w:spacing w:line="360" w:lineRule="auto"/>
        <w:ind w:firstLine="709"/>
        <w:jc w:val="center"/>
        <w:rPr>
          <w:sz w:val="28"/>
          <w:szCs w:val="28"/>
        </w:rPr>
      </w:pPr>
      <w:r w:rsidRPr="007628CF">
        <w:rPr>
          <w:sz w:val="28"/>
          <w:szCs w:val="28"/>
        </w:rPr>
        <w:t>Курсовая работа</w:t>
      </w:r>
    </w:p>
    <w:p w:rsidR="00977F72" w:rsidRPr="007628CF" w:rsidRDefault="00977F72" w:rsidP="007628CF">
      <w:pPr>
        <w:tabs>
          <w:tab w:val="left" w:pos="1155"/>
        </w:tabs>
        <w:spacing w:line="360" w:lineRule="auto"/>
        <w:ind w:firstLine="709"/>
        <w:jc w:val="center"/>
        <w:rPr>
          <w:sz w:val="28"/>
          <w:szCs w:val="28"/>
        </w:rPr>
      </w:pPr>
      <w:r w:rsidRPr="007628CF">
        <w:rPr>
          <w:sz w:val="28"/>
          <w:szCs w:val="28"/>
        </w:rPr>
        <w:t>по дисциплине «</w:t>
      </w:r>
      <w:r w:rsidR="0002567C" w:rsidRPr="007628CF">
        <w:rPr>
          <w:sz w:val="28"/>
          <w:szCs w:val="28"/>
        </w:rPr>
        <w:t>Основы аудита</w:t>
      </w:r>
      <w:r w:rsidRPr="007628CF">
        <w:rPr>
          <w:sz w:val="28"/>
          <w:szCs w:val="28"/>
        </w:rPr>
        <w:t>»</w:t>
      </w:r>
    </w:p>
    <w:p w:rsidR="00977F72" w:rsidRPr="007628CF" w:rsidRDefault="00977F72" w:rsidP="007628CF">
      <w:pPr>
        <w:tabs>
          <w:tab w:val="left" w:pos="0"/>
        </w:tabs>
        <w:spacing w:line="360" w:lineRule="auto"/>
        <w:ind w:firstLine="709"/>
        <w:jc w:val="center"/>
        <w:rPr>
          <w:sz w:val="28"/>
          <w:szCs w:val="28"/>
        </w:rPr>
      </w:pPr>
      <w:r w:rsidRPr="007628CF">
        <w:rPr>
          <w:sz w:val="28"/>
          <w:szCs w:val="28"/>
        </w:rPr>
        <w:t xml:space="preserve">на тему: </w:t>
      </w:r>
      <w:r w:rsidR="0060398F" w:rsidRPr="007628CF">
        <w:rPr>
          <w:sz w:val="28"/>
          <w:szCs w:val="28"/>
        </w:rPr>
        <w:t>Аудит расчетов с покупателями и заказчиками</w:t>
      </w:r>
    </w:p>
    <w:p w:rsidR="00977F72" w:rsidRPr="007628CF" w:rsidRDefault="00977F72" w:rsidP="007628CF">
      <w:pPr>
        <w:tabs>
          <w:tab w:val="left" w:pos="1155"/>
          <w:tab w:val="left" w:pos="5400"/>
        </w:tabs>
        <w:spacing w:line="360" w:lineRule="auto"/>
        <w:ind w:firstLine="709"/>
        <w:jc w:val="center"/>
        <w:rPr>
          <w:sz w:val="28"/>
          <w:szCs w:val="28"/>
        </w:rPr>
      </w:pPr>
    </w:p>
    <w:p w:rsidR="0060398F" w:rsidRPr="007628CF" w:rsidRDefault="0060398F" w:rsidP="007628CF">
      <w:pPr>
        <w:tabs>
          <w:tab w:val="left" w:pos="1155"/>
          <w:tab w:val="left" w:pos="5400"/>
        </w:tabs>
        <w:spacing w:line="360" w:lineRule="auto"/>
        <w:ind w:firstLine="709"/>
        <w:jc w:val="center"/>
        <w:rPr>
          <w:sz w:val="28"/>
          <w:szCs w:val="28"/>
        </w:rPr>
      </w:pPr>
    </w:p>
    <w:p w:rsidR="00032AC8" w:rsidRPr="007628CF" w:rsidRDefault="00032AC8" w:rsidP="007628CF">
      <w:pPr>
        <w:tabs>
          <w:tab w:val="left" w:pos="1155"/>
          <w:tab w:val="left" w:pos="5400"/>
        </w:tabs>
        <w:spacing w:line="360" w:lineRule="auto"/>
        <w:ind w:firstLine="709"/>
        <w:jc w:val="center"/>
        <w:rPr>
          <w:sz w:val="28"/>
          <w:szCs w:val="28"/>
        </w:rPr>
      </w:pPr>
    </w:p>
    <w:p w:rsidR="00977F72" w:rsidRPr="007628CF" w:rsidRDefault="00977F72" w:rsidP="007628CF">
      <w:pPr>
        <w:tabs>
          <w:tab w:val="left" w:pos="1155"/>
          <w:tab w:val="left" w:pos="5400"/>
        </w:tabs>
        <w:spacing w:line="360" w:lineRule="auto"/>
        <w:ind w:firstLine="709"/>
        <w:jc w:val="both"/>
        <w:rPr>
          <w:sz w:val="28"/>
          <w:szCs w:val="28"/>
        </w:rPr>
      </w:pPr>
      <w:r w:rsidRPr="007628CF">
        <w:rPr>
          <w:sz w:val="28"/>
          <w:szCs w:val="28"/>
        </w:rPr>
        <w:t>Выполнила</w:t>
      </w:r>
      <w:r w:rsidR="007628CF" w:rsidRPr="007628CF">
        <w:rPr>
          <w:sz w:val="28"/>
          <w:szCs w:val="28"/>
        </w:rPr>
        <w:t xml:space="preserve"> </w:t>
      </w:r>
      <w:r w:rsidRPr="007628CF">
        <w:rPr>
          <w:sz w:val="28"/>
          <w:szCs w:val="28"/>
        </w:rPr>
        <w:t>студентка</w:t>
      </w:r>
    </w:p>
    <w:p w:rsidR="00977F72" w:rsidRPr="007628CF" w:rsidRDefault="00977F72" w:rsidP="007628CF">
      <w:pPr>
        <w:tabs>
          <w:tab w:val="left" w:pos="1155"/>
          <w:tab w:val="left" w:pos="4140"/>
        </w:tabs>
        <w:spacing w:line="360" w:lineRule="auto"/>
        <w:ind w:firstLine="709"/>
        <w:jc w:val="both"/>
        <w:rPr>
          <w:sz w:val="28"/>
          <w:szCs w:val="28"/>
        </w:rPr>
      </w:pPr>
      <w:r w:rsidRPr="007628CF">
        <w:rPr>
          <w:sz w:val="28"/>
          <w:szCs w:val="28"/>
        </w:rPr>
        <w:t>Ястребова Е.В.</w:t>
      </w:r>
    </w:p>
    <w:p w:rsidR="00977F72" w:rsidRDefault="00977F72" w:rsidP="007628CF">
      <w:pPr>
        <w:tabs>
          <w:tab w:val="left" w:pos="1155"/>
        </w:tabs>
        <w:spacing w:line="360" w:lineRule="auto"/>
        <w:ind w:firstLine="709"/>
        <w:jc w:val="both"/>
        <w:rPr>
          <w:sz w:val="28"/>
          <w:szCs w:val="28"/>
        </w:rPr>
      </w:pPr>
    </w:p>
    <w:p w:rsidR="007628CF" w:rsidRPr="007628CF" w:rsidRDefault="007628CF" w:rsidP="007628CF">
      <w:pPr>
        <w:tabs>
          <w:tab w:val="left" w:pos="1155"/>
        </w:tabs>
        <w:spacing w:line="360" w:lineRule="auto"/>
        <w:ind w:firstLine="709"/>
        <w:jc w:val="both"/>
        <w:rPr>
          <w:sz w:val="28"/>
          <w:szCs w:val="28"/>
        </w:rPr>
      </w:pPr>
    </w:p>
    <w:p w:rsidR="00F72F32" w:rsidRPr="007628CF" w:rsidRDefault="00F72F32" w:rsidP="007628CF">
      <w:pPr>
        <w:tabs>
          <w:tab w:val="left" w:pos="1155"/>
        </w:tabs>
        <w:spacing w:line="360" w:lineRule="auto"/>
        <w:ind w:firstLine="709"/>
        <w:jc w:val="center"/>
        <w:rPr>
          <w:sz w:val="28"/>
          <w:szCs w:val="28"/>
        </w:rPr>
      </w:pPr>
    </w:p>
    <w:p w:rsidR="00F72F32" w:rsidRPr="007628CF" w:rsidRDefault="00F72F32" w:rsidP="007628CF">
      <w:pPr>
        <w:tabs>
          <w:tab w:val="left" w:pos="1155"/>
        </w:tabs>
        <w:spacing w:line="360" w:lineRule="auto"/>
        <w:ind w:firstLine="709"/>
        <w:jc w:val="center"/>
        <w:rPr>
          <w:sz w:val="28"/>
          <w:szCs w:val="28"/>
        </w:rPr>
      </w:pPr>
    </w:p>
    <w:p w:rsidR="00F72F32" w:rsidRDefault="00F72F32" w:rsidP="007628CF">
      <w:pPr>
        <w:tabs>
          <w:tab w:val="left" w:pos="1155"/>
        </w:tabs>
        <w:spacing w:line="360" w:lineRule="auto"/>
        <w:ind w:firstLine="709"/>
        <w:jc w:val="center"/>
        <w:rPr>
          <w:sz w:val="28"/>
          <w:szCs w:val="28"/>
        </w:rPr>
      </w:pPr>
    </w:p>
    <w:p w:rsidR="007628CF" w:rsidRPr="007628CF" w:rsidRDefault="007628CF" w:rsidP="007628CF">
      <w:pPr>
        <w:tabs>
          <w:tab w:val="left" w:pos="1155"/>
        </w:tabs>
        <w:spacing w:line="360" w:lineRule="auto"/>
        <w:ind w:firstLine="709"/>
        <w:jc w:val="center"/>
        <w:rPr>
          <w:sz w:val="28"/>
          <w:szCs w:val="28"/>
        </w:rPr>
      </w:pPr>
    </w:p>
    <w:p w:rsidR="00977F72" w:rsidRPr="007628CF" w:rsidRDefault="00977F72" w:rsidP="007628CF">
      <w:pPr>
        <w:tabs>
          <w:tab w:val="left" w:pos="1155"/>
        </w:tabs>
        <w:spacing w:line="360" w:lineRule="auto"/>
        <w:ind w:firstLine="709"/>
        <w:jc w:val="center"/>
        <w:rPr>
          <w:sz w:val="28"/>
          <w:szCs w:val="28"/>
        </w:rPr>
      </w:pPr>
      <w:r w:rsidRPr="007628CF">
        <w:rPr>
          <w:sz w:val="28"/>
          <w:szCs w:val="28"/>
        </w:rPr>
        <w:t>Казань 2010</w:t>
      </w:r>
    </w:p>
    <w:p w:rsidR="00CF35D3" w:rsidRPr="007628CF" w:rsidRDefault="007628CF" w:rsidP="007628CF">
      <w:pPr>
        <w:widowControl w:val="0"/>
        <w:autoSpaceDE w:val="0"/>
        <w:autoSpaceDN w:val="0"/>
        <w:adjustRightInd w:val="0"/>
        <w:spacing w:line="360" w:lineRule="auto"/>
        <w:ind w:firstLine="709"/>
        <w:jc w:val="both"/>
        <w:rPr>
          <w:bCs/>
          <w:sz w:val="28"/>
          <w:szCs w:val="28"/>
        </w:rPr>
      </w:pPr>
      <w:r>
        <w:rPr>
          <w:bCs/>
          <w:sz w:val="28"/>
          <w:szCs w:val="28"/>
        </w:rPr>
        <w:br w:type="page"/>
      </w:r>
      <w:r w:rsidR="00CF35D3" w:rsidRPr="007628CF">
        <w:rPr>
          <w:bCs/>
          <w:sz w:val="28"/>
          <w:szCs w:val="28"/>
        </w:rPr>
        <w:t>Содержание</w:t>
      </w:r>
    </w:p>
    <w:p w:rsidR="00032AC8" w:rsidRPr="007628CF" w:rsidRDefault="00032AC8" w:rsidP="007628CF">
      <w:pPr>
        <w:widowControl w:val="0"/>
        <w:autoSpaceDE w:val="0"/>
        <w:autoSpaceDN w:val="0"/>
        <w:adjustRightInd w:val="0"/>
        <w:spacing w:line="360" w:lineRule="auto"/>
        <w:ind w:firstLine="709"/>
        <w:jc w:val="both"/>
        <w:rPr>
          <w:sz w:val="28"/>
          <w:szCs w:val="28"/>
        </w:rPr>
      </w:pPr>
    </w:p>
    <w:p w:rsidR="00CF35D3" w:rsidRPr="007628CF" w:rsidRDefault="00CF35D3" w:rsidP="00A86B09">
      <w:pPr>
        <w:widowControl w:val="0"/>
        <w:autoSpaceDE w:val="0"/>
        <w:autoSpaceDN w:val="0"/>
        <w:adjustRightInd w:val="0"/>
        <w:spacing w:line="360" w:lineRule="auto"/>
        <w:jc w:val="both"/>
        <w:rPr>
          <w:sz w:val="28"/>
          <w:szCs w:val="28"/>
        </w:rPr>
      </w:pPr>
      <w:r w:rsidRPr="007628CF">
        <w:rPr>
          <w:sz w:val="28"/>
          <w:szCs w:val="28"/>
        </w:rPr>
        <w:t>Введение</w:t>
      </w:r>
    </w:p>
    <w:p w:rsidR="00CF35D3" w:rsidRPr="007628CF" w:rsidRDefault="00CF35D3" w:rsidP="00A86B09">
      <w:pPr>
        <w:widowControl w:val="0"/>
        <w:autoSpaceDE w:val="0"/>
        <w:autoSpaceDN w:val="0"/>
        <w:adjustRightInd w:val="0"/>
        <w:spacing w:line="360" w:lineRule="auto"/>
        <w:jc w:val="both"/>
        <w:rPr>
          <w:sz w:val="28"/>
          <w:szCs w:val="28"/>
        </w:rPr>
      </w:pPr>
      <w:r w:rsidRPr="007628CF">
        <w:rPr>
          <w:sz w:val="28"/>
          <w:szCs w:val="28"/>
          <w:lang w:val="en-US"/>
        </w:rPr>
        <w:t>I</w:t>
      </w:r>
      <w:r w:rsidRPr="007628CF">
        <w:rPr>
          <w:sz w:val="28"/>
          <w:szCs w:val="28"/>
        </w:rPr>
        <w:t>. Сущность и значение аудита</w:t>
      </w:r>
    </w:p>
    <w:p w:rsidR="00CF35D3" w:rsidRPr="007628CF" w:rsidRDefault="00CF35D3" w:rsidP="00A86B09">
      <w:pPr>
        <w:widowControl w:val="0"/>
        <w:autoSpaceDE w:val="0"/>
        <w:autoSpaceDN w:val="0"/>
        <w:adjustRightInd w:val="0"/>
        <w:spacing w:line="360" w:lineRule="auto"/>
        <w:jc w:val="both"/>
        <w:rPr>
          <w:sz w:val="28"/>
          <w:szCs w:val="28"/>
        </w:rPr>
      </w:pPr>
      <w:r w:rsidRPr="007628CF">
        <w:rPr>
          <w:sz w:val="28"/>
          <w:szCs w:val="28"/>
        </w:rPr>
        <w:t>1.1</w:t>
      </w:r>
      <w:r w:rsidR="007628CF" w:rsidRPr="007628CF">
        <w:rPr>
          <w:sz w:val="28"/>
          <w:szCs w:val="28"/>
        </w:rPr>
        <w:t xml:space="preserve"> </w:t>
      </w:r>
      <w:r w:rsidRPr="007628CF">
        <w:rPr>
          <w:sz w:val="28"/>
          <w:szCs w:val="28"/>
        </w:rPr>
        <w:t>Роль и значение аудита в хозяйст</w:t>
      </w:r>
      <w:r w:rsidR="00703D11" w:rsidRPr="007628CF">
        <w:rPr>
          <w:sz w:val="28"/>
          <w:szCs w:val="28"/>
        </w:rPr>
        <w:t>в</w:t>
      </w:r>
      <w:r w:rsidR="00623879">
        <w:rPr>
          <w:sz w:val="28"/>
          <w:szCs w:val="28"/>
        </w:rPr>
        <w:t xml:space="preserve">енной деятельности предприятия. </w:t>
      </w:r>
      <w:r w:rsidRPr="007628CF">
        <w:rPr>
          <w:sz w:val="28"/>
          <w:szCs w:val="28"/>
        </w:rPr>
        <w:t>Регламентация аудиторской деятельности в РФ</w:t>
      </w:r>
    </w:p>
    <w:p w:rsidR="00445D1B" w:rsidRPr="007628CF" w:rsidRDefault="00CF35D3" w:rsidP="00A86B09">
      <w:pPr>
        <w:widowControl w:val="0"/>
        <w:spacing w:line="360" w:lineRule="auto"/>
        <w:jc w:val="both"/>
        <w:rPr>
          <w:sz w:val="28"/>
          <w:szCs w:val="28"/>
        </w:rPr>
      </w:pPr>
      <w:r w:rsidRPr="007628CF">
        <w:rPr>
          <w:sz w:val="28"/>
          <w:szCs w:val="28"/>
        </w:rPr>
        <w:t>1.</w:t>
      </w:r>
      <w:r w:rsidR="00703D11" w:rsidRPr="007628CF">
        <w:rPr>
          <w:sz w:val="28"/>
          <w:szCs w:val="28"/>
        </w:rPr>
        <w:t>2</w:t>
      </w:r>
      <w:r w:rsidR="007628CF" w:rsidRPr="007628CF">
        <w:rPr>
          <w:sz w:val="28"/>
          <w:szCs w:val="28"/>
        </w:rPr>
        <w:t xml:space="preserve"> </w:t>
      </w:r>
      <w:r w:rsidR="00703D11" w:rsidRPr="007628CF">
        <w:rPr>
          <w:sz w:val="28"/>
          <w:szCs w:val="28"/>
        </w:rPr>
        <w:t>Суть и значение аудита расчетов с покупателями и заказчиками</w:t>
      </w:r>
    </w:p>
    <w:p w:rsidR="00C44D44" w:rsidRPr="007628CF" w:rsidRDefault="00445D1B" w:rsidP="00A86B09">
      <w:pPr>
        <w:spacing w:line="360" w:lineRule="auto"/>
        <w:jc w:val="both"/>
        <w:rPr>
          <w:sz w:val="28"/>
          <w:szCs w:val="28"/>
        </w:rPr>
      </w:pPr>
      <w:r w:rsidRPr="007628CF">
        <w:rPr>
          <w:sz w:val="28"/>
          <w:szCs w:val="28"/>
        </w:rPr>
        <w:t xml:space="preserve">2. </w:t>
      </w:r>
      <w:r w:rsidR="00C44D44" w:rsidRPr="007628CF">
        <w:rPr>
          <w:sz w:val="28"/>
          <w:szCs w:val="28"/>
        </w:rPr>
        <w:t>Аудит расчетов с покупателями и заказчиками</w:t>
      </w:r>
    </w:p>
    <w:p w:rsidR="00A86B09" w:rsidRDefault="00445D1B" w:rsidP="00A86B09">
      <w:pPr>
        <w:widowControl w:val="0"/>
        <w:spacing w:line="360" w:lineRule="auto"/>
        <w:jc w:val="both"/>
        <w:rPr>
          <w:sz w:val="28"/>
          <w:szCs w:val="28"/>
        </w:rPr>
      </w:pPr>
      <w:r w:rsidRPr="007628CF">
        <w:rPr>
          <w:sz w:val="28"/>
          <w:szCs w:val="28"/>
        </w:rPr>
        <w:t>2.1 Планирование проведения аудиторской проверки</w:t>
      </w:r>
      <w:r w:rsidRPr="007628CF">
        <w:rPr>
          <w:sz w:val="28"/>
          <w:szCs w:val="28"/>
        </w:rPr>
        <w:tab/>
      </w:r>
    </w:p>
    <w:p w:rsidR="008F4766" w:rsidRPr="007628CF" w:rsidRDefault="008F4766" w:rsidP="000403D6">
      <w:pPr>
        <w:widowControl w:val="0"/>
        <w:spacing w:line="360" w:lineRule="auto"/>
        <w:jc w:val="both"/>
        <w:rPr>
          <w:sz w:val="28"/>
          <w:szCs w:val="28"/>
        </w:rPr>
      </w:pPr>
      <w:r w:rsidRPr="007628CF">
        <w:rPr>
          <w:sz w:val="28"/>
          <w:szCs w:val="28"/>
        </w:rPr>
        <w:t>2.</w:t>
      </w:r>
      <w:r w:rsidR="004E6328" w:rsidRPr="007628CF">
        <w:rPr>
          <w:sz w:val="28"/>
          <w:szCs w:val="28"/>
        </w:rPr>
        <w:t>2</w:t>
      </w:r>
      <w:r w:rsidR="007628CF" w:rsidRPr="007628CF">
        <w:rPr>
          <w:sz w:val="28"/>
          <w:szCs w:val="28"/>
        </w:rPr>
        <w:t xml:space="preserve"> </w:t>
      </w:r>
      <w:r w:rsidRPr="007628CF">
        <w:rPr>
          <w:sz w:val="28"/>
          <w:szCs w:val="28"/>
        </w:rPr>
        <w:t>Краткая характеристика</w:t>
      </w:r>
      <w:r w:rsidRPr="007628CF">
        <w:rPr>
          <w:sz w:val="28"/>
        </w:rPr>
        <w:t xml:space="preserve"> </w:t>
      </w:r>
      <w:r w:rsidRPr="007628CF">
        <w:rPr>
          <w:sz w:val="28"/>
          <w:szCs w:val="28"/>
        </w:rPr>
        <w:t>ООО «Чистопольский судоремонтный завод»</w:t>
      </w:r>
    </w:p>
    <w:p w:rsidR="008B60EF" w:rsidRPr="007628CF" w:rsidRDefault="008B60EF" w:rsidP="00A86B09">
      <w:pPr>
        <w:widowControl w:val="0"/>
        <w:autoSpaceDE w:val="0"/>
        <w:autoSpaceDN w:val="0"/>
        <w:adjustRightInd w:val="0"/>
        <w:spacing w:line="360" w:lineRule="auto"/>
        <w:jc w:val="both"/>
        <w:rPr>
          <w:sz w:val="28"/>
          <w:szCs w:val="28"/>
        </w:rPr>
      </w:pPr>
      <w:r w:rsidRPr="007628CF">
        <w:rPr>
          <w:sz w:val="28"/>
          <w:szCs w:val="28"/>
        </w:rPr>
        <w:t>2.</w:t>
      </w:r>
      <w:r w:rsidR="004E6328" w:rsidRPr="007628CF">
        <w:rPr>
          <w:sz w:val="28"/>
          <w:szCs w:val="28"/>
        </w:rPr>
        <w:t>3</w:t>
      </w:r>
      <w:r w:rsidRPr="007628CF">
        <w:rPr>
          <w:sz w:val="28"/>
          <w:szCs w:val="28"/>
        </w:rPr>
        <w:t xml:space="preserve"> Организация учетной и контрольной работы на предприятии</w:t>
      </w:r>
    </w:p>
    <w:p w:rsidR="008B60EF" w:rsidRPr="007628CF" w:rsidRDefault="008B60EF" w:rsidP="00A86B09">
      <w:pPr>
        <w:spacing w:line="360" w:lineRule="auto"/>
        <w:jc w:val="both"/>
        <w:outlineLvl w:val="0"/>
        <w:rPr>
          <w:sz w:val="28"/>
          <w:szCs w:val="28"/>
        </w:rPr>
      </w:pPr>
      <w:r w:rsidRPr="007628CF">
        <w:rPr>
          <w:sz w:val="28"/>
          <w:szCs w:val="28"/>
        </w:rPr>
        <w:t>2.</w:t>
      </w:r>
      <w:r w:rsidR="004E6328" w:rsidRPr="007628CF">
        <w:rPr>
          <w:sz w:val="28"/>
          <w:szCs w:val="28"/>
        </w:rPr>
        <w:t>4</w:t>
      </w:r>
      <w:r w:rsidRPr="007628CF">
        <w:rPr>
          <w:sz w:val="28"/>
          <w:szCs w:val="28"/>
        </w:rPr>
        <w:t xml:space="preserve"> Оценка надежности бухгалтерского учета и внутреннего контроля</w:t>
      </w:r>
    </w:p>
    <w:p w:rsidR="00551E7C" w:rsidRPr="007628CF" w:rsidRDefault="001C041B" w:rsidP="00750404">
      <w:pPr>
        <w:pStyle w:val="25"/>
        <w:rPr>
          <w:rStyle w:val="a3"/>
          <w:noProof/>
          <w:color w:val="auto"/>
        </w:rPr>
      </w:pPr>
      <w:r w:rsidRPr="007628CF">
        <w:t>3</w:t>
      </w:r>
      <w:r w:rsidR="00A86B09">
        <w:t>.</w:t>
      </w:r>
      <w:r w:rsidR="004E6328" w:rsidRPr="007628CF">
        <w:t xml:space="preserve"> </w:t>
      </w:r>
      <w:r w:rsidR="00551E7C" w:rsidRPr="007628CF">
        <w:t>Организация аудиторской проверки расчетов с покупателями и заказчиками</w:t>
      </w:r>
    </w:p>
    <w:p w:rsidR="00D14CE2" w:rsidRPr="007628CF" w:rsidRDefault="00D14CE2" w:rsidP="00A86B09">
      <w:pPr>
        <w:spacing w:line="360" w:lineRule="auto"/>
        <w:jc w:val="both"/>
        <w:outlineLvl w:val="2"/>
        <w:rPr>
          <w:bCs/>
          <w:sz w:val="28"/>
          <w:szCs w:val="28"/>
        </w:rPr>
      </w:pPr>
      <w:r w:rsidRPr="007628CF">
        <w:rPr>
          <w:rStyle w:val="ad"/>
          <w:bCs/>
          <w:i w:val="0"/>
          <w:iCs w:val="0"/>
          <w:u w:val="none"/>
        </w:rPr>
        <w:t>3.1 Формирование п</w:t>
      </w:r>
      <w:r w:rsidRPr="007628CF">
        <w:rPr>
          <w:bCs/>
          <w:sz w:val="28"/>
          <w:szCs w:val="28"/>
        </w:rPr>
        <w:t>лана и программы аудита расчётов с покупателями и заказчиками</w:t>
      </w:r>
    </w:p>
    <w:p w:rsidR="00E82FED" w:rsidRPr="007628CF" w:rsidRDefault="00E82FED" w:rsidP="00A86B09">
      <w:pPr>
        <w:spacing w:line="360" w:lineRule="auto"/>
        <w:jc w:val="both"/>
        <w:rPr>
          <w:sz w:val="28"/>
          <w:szCs w:val="28"/>
        </w:rPr>
      </w:pPr>
      <w:r w:rsidRPr="007628CF">
        <w:rPr>
          <w:sz w:val="28"/>
          <w:szCs w:val="28"/>
        </w:rPr>
        <w:t>3.2 Аудиторские доказательства и применяемые аналитические процедуры. Аудиторское заключение</w:t>
      </w:r>
    </w:p>
    <w:p w:rsidR="00CF35D3" w:rsidRPr="007628CF" w:rsidRDefault="00CF35D3" w:rsidP="00A86B09">
      <w:pPr>
        <w:spacing w:line="360" w:lineRule="auto"/>
        <w:jc w:val="both"/>
        <w:rPr>
          <w:sz w:val="28"/>
          <w:szCs w:val="28"/>
        </w:rPr>
      </w:pPr>
      <w:r w:rsidRPr="007628CF">
        <w:rPr>
          <w:sz w:val="28"/>
          <w:szCs w:val="28"/>
        </w:rPr>
        <w:t>Заключение</w:t>
      </w:r>
    </w:p>
    <w:p w:rsidR="00A86B09" w:rsidRDefault="00CF35D3" w:rsidP="00A86B09">
      <w:pPr>
        <w:widowControl w:val="0"/>
        <w:autoSpaceDE w:val="0"/>
        <w:autoSpaceDN w:val="0"/>
        <w:adjustRightInd w:val="0"/>
        <w:spacing w:line="360" w:lineRule="auto"/>
        <w:jc w:val="both"/>
        <w:rPr>
          <w:sz w:val="28"/>
          <w:szCs w:val="28"/>
        </w:rPr>
      </w:pPr>
      <w:r w:rsidRPr="007628CF">
        <w:rPr>
          <w:sz w:val="28"/>
          <w:szCs w:val="28"/>
        </w:rPr>
        <w:t>Список использованной литературы</w:t>
      </w:r>
    </w:p>
    <w:p w:rsidR="0050763D" w:rsidRPr="007628CF" w:rsidRDefault="001A3B47" w:rsidP="00A86B09">
      <w:pPr>
        <w:widowControl w:val="0"/>
        <w:autoSpaceDE w:val="0"/>
        <w:autoSpaceDN w:val="0"/>
        <w:adjustRightInd w:val="0"/>
        <w:spacing w:line="360" w:lineRule="auto"/>
        <w:jc w:val="both"/>
        <w:rPr>
          <w:sz w:val="28"/>
          <w:szCs w:val="28"/>
        </w:rPr>
      </w:pPr>
      <w:r w:rsidRPr="007628CF">
        <w:rPr>
          <w:sz w:val="28"/>
          <w:szCs w:val="28"/>
        </w:rPr>
        <w:t>Приложение</w:t>
      </w:r>
    </w:p>
    <w:p w:rsidR="00D40AD2" w:rsidRPr="007628CF" w:rsidRDefault="00623879" w:rsidP="007628CF">
      <w:pPr>
        <w:spacing w:line="360" w:lineRule="auto"/>
        <w:ind w:firstLine="709"/>
        <w:jc w:val="both"/>
        <w:rPr>
          <w:sz w:val="28"/>
          <w:szCs w:val="28"/>
        </w:rPr>
      </w:pPr>
      <w:r>
        <w:rPr>
          <w:sz w:val="28"/>
          <w:szCs w:val="28"/>
        </w:rPr>
        <w:br w:type="page"/>
      </w:r>
      <w:r w:rsidR="0060398F" w:rsidRPr="007628CF">
        <w:rPr>
          <w:sz w:val="28"/>
          <w:szCs w:val="28"/>
        </w:rPr>
        <w:t>Введение</w:t>
      </w:r>
    </w:p>
    <w:p w:rsidR="00F72F32" w:rsidRPr="007628CF" w:rsidRDefault="00F72F32" w:rsidP="007628CF">
      <w:pPr>
        <w:widowControl w:val="0"/>
        <w:autoSpaceDE w:val="0"/>
        <w:autoSpaceDN w:val="0"/>
        <w:adjustRightInd w:val="0"/>
        <w:spacing w:line="360" w:lineRule="auto"/>
        <w:ind w:firstLine="709"/>
        <w:jc w:val="both"/>
        <w:rPr>
          <w:sz w:val="28"/>
          <w:szCs w:val="28"/>
        </w:rPr>
      </w:pPr>
    </w:p>
    <w:p w:rsidR="00C00377" w:rsidRPr="007628CF" w:rsidRDefault="001E7C1F" w:rsidP="007628CF">
      <w:pPr>
        <w:spacing w:line="360" w:lineRule="auto"/>
        <w:ind w:firstLine="709"/>
        <w:jc w:val="both"/>
        <w:rPr>
          <w:sz w:val="28"/>
          <w:szCs w:val="28"/>
        </w:rPr>
      </w:pPr>
      <w:r w:rsidRPr="007628CF">
        <w:rPr>
          <w:sz w:val="28"/>
          <w:szCs w:val="28"/>
        </w:rPr>
        <w:t>Учет расчетов с покупателями и заказчиками имеет большое значение для любого предприятия, активно работающего в условиях рыночной экономики, поскольку каждое предприятие к</w:t>
      </w:r>
      <w:r w:rsidR="00C00377" w:rsidRPr="007628CF">
        <w:rPr>
          <w:sz w:val="28"/>
          <w:szCs w:val="28"/>
        </w:rPr>
        <w:t xml:space="preserve">аждое предприятие, ведущее финансово-экономическую деятельность, в процессе своего существования осуществляет расчеты с покупателями и заказчиками – за приобретенную покупателями продукцию, с заказчиками - за выполненные работы и оказанные услуги. </w:t>
      </w:r>
    </w:p>
    <w:p w:rsidR="008E05FB" w:rsidRPr="007628CF" w:rsidRDefault="008E05FB" w:rsidP="007628CF">
      <w:pPr>
        <w:pStyle w:val="21"/>
        <w:spacing w:after="0" w:line="360" w:lineRule="auto"/>
        <w:ind w:left="0" w:firstLine="709"/>
        <w:jc w:val="both"/>
        <w:rPr>
          <w:sz w:val="28"/>
          <w:szCs w:val="28"/>
        </w:rPr>
      </w:pPr>
      <w:r w:rsidRPr="007628CF">
        <w:rPr>
          <w:sz w:val="28"/>
          <w:szCs w:val="28"/>
        </w:rPr>
        <w:t>В условиях нестабильной рыночной экономики риск неоплаты или несвоевременной оплаты счетов увеличивается, это приводит к появлению дебиторской задолженности. Часть этой задолженности в процессе финансово–хозяйственной деятельности неизбежна и должна находится в рамках допустимых значений.</w:t>
      </w:r>
    </w:p>
    <w:p w:rsidR="008E05FB" w:rsidRPr="007628CF" w:rsidRDefault="008E05FB" w:rsidP="007628CF">
      <w:pPr>
        <w:pStyle w:val="a4"/>
        <w:spacing w:after="0" w:line="360" w:lineRule="auto"/>
        <w:ind w:left="0" w:firstLine="709"/>
        <w:jc w:val="both"/>
        <w:rPr>
          <w:sz w:val="28"/>
          <w:szCs w:val="28"/>
          <w:highlight w:val="yellow"/>
        </w:rPr>
      </w:pPr>
      <w:r w:rsidRPr="007628CF">
        <w:rPr>
          <w:sz w:val="28"/>
          <w:szCs w:val="28"/>
        </w:rPr>
        <w:t>В современных условиях рыночной экономики ни одно предприятие не сможет существовать без покупателей, так как они являются источником прибыли и благополучия организации.</w:t>
      </w:r>
    </w:p>
    <w:p w:rsidR="00C00377" w:rsidRPr="007628CF" w:rsidRDefault="00C00377" w:rsidP="007628CF">
      <w:pPr>
        <w:widowControl w:val="0"/>
        <w:autoSpaceDE w:val="0"/>
        <w:autoSpaceDN w:val="0"/>
        <w:adjustRightInd w:val="0"/>
        <w:spacing w:line="360" w:lineRule="auto"/>
        <w:ind w:firstLine="709"/>
        <w:jc w:val="both"/>
        <w:rPr>
          <w:sz w:val="28"/>
          <w:szCs w:val="28"/>
        </w:rPr>
      </w:pPr>
      <w:r w:rsidRPr="007628CF">
        <w:rPr>
          <w:sz w:val="28"/>
          <w:szCs w:val="28"/>
        </w:rPr>
        <w:t>Сомнительная дебиторская задолженность свидетельствуют о нарушениях клиентами финансовой и платежной дисциплины, что требует незамедлительного принятия соответствующих мер для устранения негативных последствий. Своевременное принятие этих мер, возможно, только при осуществлении со стороны предприятия систематического контроля.</w:t>
      </w:r>
    </w:p>
    <w:p w:rsidR="00C00377" w:rsidRPr="007628CF" w:rsidRDefault="00C00377" w:rsidP="007628CF">
      <w:pPr>
        <w:widowControl w:val="0"/>
        <w:autoSpaceDE w:val="0"/>
        <w:autoSpaceDN w:val="0"/>
        <w:adjustRightInd w:val="0"/>
        <w:spacing w:line="360" w:lineRule="auto"/>
        <w:ind w:firstLine="709"/>
        <w:jc w:val="both"/>
        <w:rPr>
          <w:sz w:val="28"/>
          <w:szCs w:val="28"/>
        </w:rPr>
      </w:pPr>
      <w:r w:rsidRPr="007628CF">
        <w:rPr>
          <w:sz w:val="28"/>
          <w:szCs w:val="28"/>
        </w:rPr>
        <w:t>На основании этого необходимо проводить анализ состояния расчетов. Для проведения анализа используются данные бухгалтерского учета и отчетности, поэтому немаловажную роль играет правильная организация на предприятии бухгалтерского учета расчетных операций, которая требует своевременного и полного отражения хозяйственных операций по расчетам в первичных документах и учетных регистрах.</w:t>
      </w:r>
    </w:p>
    <w:p w:rsidR="001E7C1F" w:rsidRPr="007628CF" w:rsidRDefault="001E7C1F" w:rsidP="007628CF">
      <w:pPr>
        <w:spacing w:line="360" w:lineRule="auto"/>
        <w:ind w:firstLine="709"/>
        <w:jc w:val="both"/>
        <w:rPr>
          <w:sz w:val="28"/>
          <w:szCs w:val="28"/>
        </w:rPr>
      </w:pPr>
      <w:r w:rsidRPr="007628CF">
        <w:rPr>
          <w:sz w:val="28"/>
          <w:szCs w:val="28"/>
        </w:rPr>
        <w:t>Актуальность курсовой работы заключается в том, что в современных условиях своевременное обращение денежных средств, а также тщательно поставленный учет расчетных операций с покупателями и заказчиками, оказывают значительное влияние на финансовые результаты предприятия (прибыли или убытки), среди которых основное место занимает прибыль от реализации товарной продукции. При расчетах с покупателями и заказчиками, в зависимости от хозяйственной ситуации, возникает дебиторская и кредиторская задолженность, что существенно влияет на финансовое состояние предприятия. Четкая организация расчетов с покупателями и заказчиками оказывает непосредственное влияние на ускорение оборачиваемости оборотных средств и своевременное поступление денежных средств. В связи с этим возникает необходимость проведения аудиторской проверки расчетных операций.</w:t>
      </w:r>
    </w:p>
    <w:p w:rsidR="00653F60" w:rsidRPr="007628CF" w:rsidRDefault="00653F60" w:rsidP="007628CF">
      <w:pPr>
        <w:pStyle w:val="21"/>
        <w:spacing w:after="0" w:line="360" w:lineRule="auto"/>
        <w:ind w:left="0" w:firstLine="709"/>
        <w:jc w:val="both"/>
        <w:rPr>
          <w:sz w:val="28"/>
          <w:szCs w:val="28"/>
        </w:rPr>
      </w:pPr>
      <w:r w:rsidRPr="007628CF">
        <w:rPr>
          <w:sz w:val="28"/>
          <w:szCs w:val="28"/>
        </w:rPr>
        <w:t xml:space="preserve">Целью работы является изучение порядка ведения расчетов с покупателями и заказчиками на конкретном предприятии и проведение аудита расчетов с покупателями и заказчиками. </w:t>
      </w:r>
    </w:p>
    <w:p w:rsidR="00435B7E" w:rsidRPr="007628CF" w:rsidRDefault="00435B7E" w:rsidP="007628CF">
      <w:pPr>
        <w:spacing w:line="360" w:lineRule="auto"/>
        <w:ind w:firstLine="709"/>
        <w:jc w:val="both"/>
        <w:rPr>
          <w:sz w:val="28"/>
          <w:szCs w:val="28"/>
        </w:rPr>
      </w:pPr>
      <w:r w:rsidRPr="007628CF">
        <w:rPr>
          <w:sz w:val="28"/>
          <w:szCs w:val="28"/>
        </w:rPr>
        <w:t>Задачи работы обусловлены ее целью и могут быть сформулированы следующим образом:</w:t>
      </w:r>
    </w:p>
    <w:p w:rsidR="00653F60" w:rsidRPr="007628CF" w:rsidRDefault="00F970E7"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определение сущности и значения аудита расчетов с покупателями и заказчиками;</w:t>
      </w:r>
    </w:p>
    <w:p w:rsidR="00653F60" w:rsidRPr="007628CF" w:rsidRDefault="00653F60"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изучить особенности проведения аудита расчетов с покупателями и заказчиками.</w:t>
      </w:r>
    </w:p>
    <w:p w:rsidR="00F970E7" w:rsidRPr="007628CF" w:rsidRDefault="00653F60"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F970E7" w:rsidRPr="007628CF">
        <w:rPr>
          <w:sz w:val="28"/>
          <w:szCs w:val="28"/>
        </w:rPr>
        <w:t>освоение порядка планирования и составления программы аудита расчетов с покупателями и заказчиками;</w:t>
      </w:r>
    </w:p>
    <w:p w:rsidR="00F970E7" w:rsidRPr="007628CF" w:rsidRDefault="00F970E7"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изучение методологических аспектов аудита расчетов с покупателями и заказчиками;</w:t>
      </w:r>
    </w:p>
    <w:p w:rsidR="00435B7E" w:rsidRPr="007628CF" w:rsidRDefault="00435B7E" w:rsidP="007628CF">
      <w:pPr>
        <w:spacing w:line="360" w:lineRule="auto"/>
        <w:ind w:firstLine="709"/>
        <w:jc w:val="both"/>
        <w:rPr>
          <w:sz w:val="28"/>
          <w:szCs w:val="28"/>
        </w:rPr>
      </w:pPr>
      <w:r w:rsidRPr="007628CF">
        <w:rPr>
          <w:sz w:val="28"/>
          <w:szCs w:val="28"/>
        </w:rPr>
        <w:t>Предмет исследования: нормативно-правовые документы, регулирующие бухгалтерский учет и аудит расчетов с покупателями и заказчиками; учетная политика, регулирующая порядок учета расчетов с покупателями и заказчиками; вся первичная документация по учету операций расчетов с покупателями и заказчиками; учетные регистры и отчетность.</w:t>
      </w:r>
    </w:p>
    <w:p w:rsidR="008E05FB" w:rsidRPr="007628CF" w:rsidRDefault="008E05FB" w:rsidP="007628CF">
      <w:pPr>
        <w:widowControl w:val="0"/>
        <w:autoSpaceDE w:val="0"/>
        <w:autoSpaceDN w:val="0"/>
        <w:adjustRightInd w:val="0"/>
        <w:spacing w:line="360" w:lineRule="auto"/>
        <w:ind w:firstLine="709"/>
        <w:jc w:val="both"/>
        <w:rPr>
          <w:sz w:val="28"/>
          <w:szCs w:val="28"/>
        </w:rPr>
      </w:pPr>
      <w:r w:rsidRPr="007628CF">
        <w:rPr>
          <w:sz w:val="28"/>
          <w:szCs w:val="28"/>
        </w:rPr>
        <w:t xml:space="preserve">Объектом исследования работы выступает ООО «Чистопольский судоремонтный завод». </w:t>
      </w:r>
    </w:p>
    <w:p w:rsidR="00E66B8B" w:rsidRPr="007628CF" w:rsidRDefault="00E66B8B" w:rsidP="007628CF">
      <w:pPr>
        <w:pStyle w:val="21"/>
        <w:spacing w:after="0" w:line="360" w:lineRule="auto"/>
        <w:ind w:left="0" w:firstLine="709"/>
        <w:jc w:val="both"/>
        <w:rPr>
          <w:sz w:val="28"/>
          <w:szCs w:val="28"/>
        </w:rPr>
      </w:pPr>
      <w:r w:rsidRPr="007628CF">
        <w:rPr>
          <w:sz w:val="28"/>
          <w:szCs w:val="28"/>
        </w:rPr>
        <w:t xml:space="preserve">Методологической и технической основой для работы послужили: </w:t>
      </w:r>
      <w:r w:rsidR="00F72F32" w:rsidRPr="007628CF">
        <w:rPr>
          <w:sz w:val="28"/>
          <w:szCs w:val="28"/>
        </w:rPr>
        <w:t xml:space="preserve">Постановления Правительства РФ и инструктивные материалы по изучаемым вопросам; </w:t>
      </w:r>
      <w:r w:rsidRPr="007628CF">
        <w:rPr>
          <w:sz w:val="28"/>
          <w:szCs w:val="28"/>
        </w:rPr>
        <w:t>Федеральный Закон «О бухгалтерском учете»; Положение по введению бухгалтерского учета и отчетности в РФ; учебная литература и труды отечественных и зарубежных ученых.</w:t>
      </w:r>
    </w:p>
    <w:p w:rsidR="00E66B8B" w:rsidRPr="007628CF" w:rsidRDefault="00E66B8B" w:rsidP="007628CF">
      <w:pPr>
        <w:pStyle w:val="21"/>
        <w:spacing w:after="0" w:line="360" w:lineRule="auto"/>
        <w:ind w:left="0" w:firstLine="709"/>
        <w:jc w:val="both"/>
        <w:rPr>
          <w:sz w:val="28"/>
          <w:szCs w:val="28"/>
        </w:rPr>
      </w:pPr>
      <w:r w:rsidRPr="007628CF">
        <w:rPr>
          <w:sz w:val="28"/>
          <w:szCs w:val="28"/>
        </w:rPr>
        <w:t>Источниками конкретной информации для проведения исследования являются годовая бухгалтерская отчетность предприятия за 200</w:t>
      </w:r>
      <w:r w:rsidR="00F970E7" w:rsidRPr="007628CF">
        <w:rPr>
          <w:sz w:val="28"/>
          <w:szCs w:val="28"/>
        </w:rPr>
        <w:t>9</w:t>
      </w:r>
      <w:r w:rsidRPr="007628CF">
        <w:rPr>
          <w:sz w:val="28"/>
          <w:szCs w:val="28"/>
        </w:rPr>
        <w:t>г.:</w:t>
      </w:r>
    </w:p>
    <w:p w:rsidR="00E66B8B" w:rsidRPr="007628CF" w:rsidRDefault="008E05FB" w:rsidP="007628CF">
      <w:pPr>
        <w:pStyle w:val="21"/>
        <w:spacing w:after="0" w:line="360" w:lineRule="auto"/>
        <w:ind w:left="0" w:firstLine="709"/>
        <w:jc w:val="both"/>
        <w:rPr>
          <w:sz w:val="28"/>
          <w:szCs w:val="28"/>
        </w:rPr>
      </w:pPr>
      <w:r w:rsidRPr="007628CF">
        <w:rPr>
          <w:sz w:val="28"/>
          <w:szCs w:val="28"/>
        </w:rPr>
        <w:t>-</w:t>
      </w:r>
      <w:r w:rsidR="007628CF" w:rsidRPr="007628CF">
        <w:rPr>
          <w:sz w:val="28"/>
          <w:szCs w:val="28"/>
        </w:rPr>
        <w:t xml:space="preserve"> </w:t>
      </w:r>
      <w:r w:rsidR="00E66B8B" w:rsidRPr="007628CF">
        <w:rPr>
          <w:sz w:val="28"/>
          <w:szCs w:val="28"/>
        </w:rPr>
        <w:t>форма № 1 "Бухгалтерский баланс";</w:t>
      </w:r>
    </w:p>
    <w:p w:rsidR="00E66B8B" w:rsidRPr="007628CF" w:rsidRDefault="008E05FB" w:rsidP="007628CF">
      <w:pPr>
        <w:pStyle w:val="21"/>
        <w:spacing w:after="0" w:line="360" w:lineRule="auto"/>
        <w:ind w:left="0" w:firstLine="709"/>
        <w:jc w:val="both"/>
        <w:rPr>
          <w:sz w:val="28"/>
          <w:szCs w:val="28"/>
        </w:rPr>
      </w:pPr>
      <w:r w:rsidRPr="007628CF">
        <w:rPr>
          <w:sz w:val="28"/>
          <w:szCs w:val="28"/>
        </w:rPr>
        <w:t>-</w:t>
      </w:r>
      <w:r w:rsidR="007628CF" w:rsidRPr="007628CF">
        <w:rPr>
          <w:sz w:val="28"/>
          <w:szCs w:val="28"/>
        </w:rPr>
        <w:t xml:space="preserve"> </w:t>
      </w:r>
      <w:r w:rsidR="00E66B8B" w:rsidRPr="007628CF">
        <w:rPr>
          <w:sz w:val="28"/>
          <w:szCs w:val="28"/>
        </w:rPr>
        <w:t>форма № 2 "Отчет о прибылях и убытках".</w:t>
      </w:r>
    </w:p>
    <w:p w:rsidR="00F970E7" w:rsidRPr="007628CF" w:rsidRDefault="008E05FB" w:rsidP="007628CF">
      <w:pPr>
        <w:pStyle w:val="21"/>
        <w:spacing w:after="0" w:line="360" w:lineRule="auto"/>
        <w:ind w:left="0" w:firstLine="709"/>
        <w:jc w:val="both"/>
        <w:rPr>
          <w:sz w:val="28"/>
          <w:szCs w:val="28"/>
        </w:rPr>
      </w:pPr>
      <w:r w:rsidRPr="007628CF">
        <w:rPr>
          <w:sz w:val="28"/>
          <w:szCs w:val="28"/>
        </w:rPr>
        <w:t>-</w:t>
      </w:r>
      <w:r w:rsidR="007628CF" w:rsidRPr="007628CF">
        <w:rPr>
          <w:sz w:val="28"/>
          <w:szCs w:val="28"/>
        </w:rPr>
        <w:t xml:space="preserve"> </w:t>
      </w:r>
      <w:r w:rsidR="00E66B8B" w:rsidRPr="007628CF">
        <w:rPr>
          <w:sz w:val="28"/>
          <w:szCs w:val="28"/>
        </w:rPr>
        <w:t xml:space="preserve">данные аналитического и </w:t>
      </w:r>
      <w:r w:rsidR="00F970E7" w:rsidRPr="007628CF">
        <w:rPr>
          <w:sz w:val="28"/>
          <w:szCs w:val="28"/>
        </w:rPr>
        <w:t>синтетического учета по счету</w:t>
      </w:r>
    </w:p>
    <w:p w:rsidR="00E66B8B" w:rsidRPr="007628CF" w:rsidRDefault="00F970E7" w:rsidP="007628CF">
      <w:pPr>
        <w:pStyle w:val="21"/>
        <w:spacing w:after="0" w:line="360" w:lineRule="auto"/>
        <w:ind w:left="0" w:firstLine="709"/>
        <w:jc w:val="both"/>
        <w:rPr>
          <w:sz w:val="28"/>
          <w:szCs w:val="28"/>
        </w:rPr>
      </w:pPr>
      <w:r w:rsidRPr="007628CF">
        <w:rPr>
          <w:sz w:val="28"/>
          <w:szCs w:val="28"/>
        </w:rPr>
        <w:t>-</w:t>
      </w:r>
      <w:r w:rsidR="007628CF" w:rsidRPr="007628CF">
        <w:rPr>
          <w:sz w:val="28"/>
          <w:szCs w:val="28"/>
        </w:rPr>
        <w:t xml:space="preserve"> </w:t>
      </w:r>
      <w:r w:rsidR="00E66B8B" w:rsidRPr="007628CF">
        <w:rPr>
          <w:sz w:val="28"/>
          <w:szCs w:val="28"/>
        </w:rPr>
        <w:t>62 "Расчеты с покупателями и заказчиками";</w:t>
      </w:r>
    </w:p>
    <w:p w:rsidR="00E66B8B" w:rsidRPr="007628CF" w:rsidRDefault="008E05FB"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E66B8B" w:rsidRPr="007628CF">
        <w:rPr>
          <w:sz w:val="28"/>
          <w:szCs w:val="28"/>
        </w:rPr>
        <w:t>первичные документы.</w:t>
      </w:r>
    </w:p>
    <w:p w:rsidR="0071680D" w:rsidRDefault="00865E7C" w:rsidP="007628CF">
      <w:pPr>
        <w:widowControl w:val="0"/>
        <w:autoSpaceDE w:val="0"/>
        <w:autoSpaceDN w:val="0"/>
        <w:adjustRightInd w:val="0"/>
        <w:spacing w:line="360" w:lineRule="auto"/>
        <w:ind w:firstLine="709"/>
        <w:jc w:val="both"/>
        <w:rPr>
          <w:sz w:val="28"/>
          <w:szCs w:val="28"/>
        </w:rPr>
      </w:pPr>
      <w:r>
        <w:rPr>
          <w:sz w:val="28"/>
          <w:szCs w:val="28"/>
          <w:lang w:val="en-US"/>
        </w:rPr>
        <w:br w:type="page"/>
      </w:r>
      <w:r w:rsidR="0071680D" w:rsidRPr="007628CF">
        <w:rPr>
          <w:sz w:val="28"/>
          <w:szCs w:val="28"/>
          <w:lang w:val="en-US"/>
        </w:rPr>
        <w:t>I</w:t>
      </w:r>
      <w:r>
        <w:rPr>
          <w:sz w:val="28"/>
          <w:szCs w:val="28"/>
        </w:rPr>
        <w:t>. Сущность и значение аудита</w:t>
      </w:r>
    </w:p>
    <w:p w:rsidR="00865E7C" w:rsidRPr="007628CF" w:rsidRDefault="00865E7C" w:rsidP="007628CF">
      <w:pPr>
        <w:widowControl w:val="0"/>
        <w:autoSpaceDE w:val="0"/>
        <w:autoSpaceDN w:val="0"/>
        <w:adjustRightInd w:val="0"/>
        <w:spacing w:line="360" w:lineRule="auto"/>
        <w:ind w:firstLine="709"/>
        <w:jc w:val="both"/>
        <w:rPr>
          <w:sz w:val="28"/>
          <w:szCs w:val="28"/>
        </w:rPr>
      </w:pPr>
    </w:p>
    <w:p w:rsidR="00703D11" w:rsidRPr="007628CF" w:rsidRDefault="0071680D" w:rsidP="007628CF">
      <w:pPr>
        <w:widowControl w:val="0"/>
        <w:autoSpaceDE w:val="0"/>
        <w:autoSpaceDN w:val="0"/>
        <w:adjustRightInd w:val="0"/>
        <w:spacing w:line="360" w:lineRule="auto"/>
        <w:ind w:firstLine="709"/>
        <w:jc w:val="both"/>
        <w:rPr>
          <w:sz w:val="28"/>
          <w:szCs w:val="28"/>
        </w:rPr>
      </w:pPr>
      <w:r w:rsidRPr="007628CF">
        <w:rPr>
          <w:sz w:val="28"/>
          <w:szCs w:val="28"/>
        </w:rPr>
        <w:t>1.1 Роль и значение аудита в хозяйственной деятельности предприятия</w:t>
      </w:r>
      <w:r w:rsidR="00703D11" w:rsidRPr="007628CF">
        <w:rPr>
          <w:sz w:val="28"/>
          <w:szCs w:val="28"/>
        </w:rPr>
        <w:t>. Регламентация аудиторской деятельности в РФ</w:t>
      </w:r>
    </w:p>
    <w:p w:rsidR="0071680D" w:rsidRPr="007628CF" w:rsidRDefault="0071680D" w:rsidP="007628CF">
      <w:pPr>
        <w:widowControl w:val="0"/>
        <w:autoSpaceDE w:val="0"/>
        <w:autoSpaceDN w:val="0"/>
        <w:adjustRightInd w:val="0"/>
        <w:spacing w:line="360" w:lineRule="auto"/>
        <w:ind w:firstLine="709"/>
        <w:jc w:val="both"/>
        <w:rPr>
          <w:sz w:val="28"/>
          <w:szCs w:val="28"/>
        </w:rPr>
      </w:pPr>
    </w:p>
    <w:p w:rsidR="0071680D" w:rsidRPr="007628CF" w:rsidRDefault="0071680D" w:rsidP="007628CF">
      <w:pPr>
        <w:widowControl w:val="0"/>
        <w:autoSpaceDE w:val="0"/>
        <w:autoSpaceDN w:val="0"/>
        <w:adjustRightInd w:val="0"/>
        <w:spacing w:line="360" w:lineRule="auto"/>
        <w:ind w:firstLine="709"/>
        <w:jc w:val="both"/>
        <w:rPr>
          <w:sz w:val="28"/>
          <w:szCs w:val="28"/>
        </w:rPr>
      </w:pPr>
      <w:r w:rsidRPr="007628CF">
        <w:rPr>
          <w:sz w:val="28"/>
          <w:szCs w:val="28"/>
        </w:rPr>
        <w:t>Для каждой коммерческой организации важно подтверждение своей отчетности заключением аудитора. Этим самым она увеличивает доверие к себе со стороны потенциальных пользователей отчетности - учредителей, инвесторов, кредиторов, банков, покупателей, поставщиков. А такое доверие значит для предприятия очень много, от этого зависит его развитие и прочность договорных отношений.</w:t>
      </w:r>
    </w:p>
    <w:p w:rsidR="0071680D" w:rsidRPr="007628CF" w:rsidRDefault="0071680D" w:rsidP="007628CF">
      <w:pPr>
        <w:widowControl w:val="0"/>
        <w:autoSpaceDE w:val="0"/>
        <w:autoSpaceDN w:val="0"/>
        <w:adjustRightInd w:val="0"/>
        <w:spacing w:line="360" w:lineRule="auto"/>
        <w:ind w:firstLine="709"/>
        <w:jc w:val="both"/>
        <w:rPr>
          <w:sz w:val="28"/>
          <w:szCs w:val="28"/>
        </w:rPr>
      </w:pPr>
      <w:r w:rsidRPr="007628CF">
        <w:rPr>
          <w:sz w:val="28"/>
          <w:szCs w:val="28"/>
        </w:rPr>
        <w:t>Значительным положительным фактором аудита является снижение информационного риска, вероятности того, что в финансовых отчетах содержатся ложные и неточные сведения для их пользователей. Аудит обеспечивает разработку рекомендаций по повышению эффективности хозяйственной деятельности аудируемого лица, оказание помощи администрации предприятия по устранению недостатков и нарушений, которые повлияли на финансовые результаты и достоверность показателей отчетности. На основе изучения прошлых фактов и современного положения дел на предприятии</w:t>
      </w:r>
      <w:r w:rsidR="00034136" w:rsidRPr="007628CF">
        <w:rPr>
          <w:sz w:val="28"/>
          <w:szCs w:val="28"/>
        </w:rPr>
        <w:t>,</w:t>
      </w:r>
      <w:r w:rsidRPr="007628CF">
        <w:rPr>
          <w:sz w:val="28"/>
          <w:szCs w:val="28"/>
        </w:rPr>
        <w:t xml:space="preserve"> аудит ориентирует его администрацию на те будущие события, которые способны повлиять на хозяйственную деятельность и конечные результаты.</w:t>
      </w:r>
    </w:p>
    <w:p w:rsidR="00703D11" w:rsidRPr="007628CF" w:rsidRDefault="0071680D" w:rsidP="007628CF">
      <w:pPr>
        <w:widowControl w:val="0"/>
        <w:autoSpaceDE w:val="0"/>
        <w:autoSpaceDN w:val="0"/>
        <w:adjustRightInd w:val="0"/>
        <w:spacing w:line="360" w:lineRule="auto"/>
        <w:ind w:firstLine="709"/>
        <w:jc w:val="both"/>
        <w:rPr>
          <w:sz w:val="28"/>
          <w:szCs w:val="28"/>
        </w:rPr>
      </w:pPr>
      <w:r w:rsidRPr="007628CF">
        <w:rPr>
          <w:sz w:val="28"/>
          <w:szCs w:val="28"/>
        </w:rPr>
        <w:t>Кроме того, привлекаемые эксперты выдвигают весьма смелые и радикальные идеи, что не всегда могут сделать собственные специалисты.</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Аудит расчетов с покупателями и заказчиками, осуществляемый аудиторской организацией является внешним.</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Внешний аудит проводиться на договорной основе внешними аудиторскими фирмами или индивидуальными аудиторами с целью установления объективной оценки достоверности финансовой отчетности проверяемого экономического субъекта.</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Внешний аудит в Российской Федерации с точки зрения направлений аудиторской деятельности и отраслевых особенностей подразделяется на</w:t>
      </w:r>
      <w:r w:rsidR="00034136" w:rsidRPr="007628CF">
        <w:rPr>
          <w:sz w:val="28"/>
          <w:szCs w:val="28"/>
        </w:rPr>
        <w:t>:</w:t>
      </w:r>
      <w:r w:rsidRPr="007628CF">
        <w:rPr>
          <w:sz w:val="28"/>
          <w:szCs w:val="28"/>
        </w:rPr>
        <w:t xml:space="preserve"> общий аудит, страховой аудит, аудит банков, аудит бирж, внебюджетных фондов и инвестиционных институтов и осуществляется в соответствии с Федеральным законом от </w:t>
      </w:r>
      <w:smartTag w:uri="urn:schemas-microsoft-com:office:smarttags" w:element="date">
        <w:smartTagPr>
          <w:attr w:name="Year" w:val="2007"/>
          <w:attr w:name="Day" w:val="25"/>
          <w:attr w:name="Month" w:val="12"/>
          <w:attr w:name="ls" w:val="trans"/>
        </w:smartTagPr>
        <w:r w:rsidRPr="007628CF">
          <w:rPr>
            <w:sz w:val="28"/>
            <w:szCs w:val="28"/>
          </w:rPr>
          <w:t>07 августа 2001г.</w:t>
        </w:r>
      </w:smartTag>
      <w:r w:rsidRPr="007628CF">
        <w:rPr>
          <w:sz w:val="28"/>
          <w:szCs w:val="28"/>
        </w:rPr>
        <w:t xml:space="preserve"> № 119-ФЗ </w:t>
      </w:r>
      <w:r w:rsidR="003819C9" w:rsidRPr="007628CF">
        <w:rPr>
          <w:sz w:val="28"/>
          <w:szCs w:val="28"/>
        </w:rPr>
        <w:t>«Об аудиторской деятельности»</w:t>
      </w:r>
      <w:r w:rsidRPr="007628CF">
        <w:rPr>
          <w:sz w:val="28"/>
          <w:szCs w:val="28"/>
        </w:rPr>
        <w:t>, другими федеральными законами и иными нормативными правовыми актами по проведению аудиторской деятельности, изданными в соответствии с Федеральным законом.</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Внешний аудит не подменяет государственного контроля достоверности финансовой (бухгалтерской) отчетности, осуществляемого в соответствии с законодательством Российской Федерации уполномоченными органами государственной власти.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Отношения, возникающие при осуществлении аудиторской деятельности, могут регулироваться также указами Президента Российской Федерации, которые не должны противоречить настоящему Федеральному закону и иным федеральным законом. Также регулироваться правилами (стандартами) аудиторской деятельности это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 которые подразделяются на:</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 федеральные правила (стандарты) аудиторской деятельности;</w:t>
      </w:r>
    </w:p>
    <w:p w:rsidR="008E3AEA"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 xml:space="preserve">- внутренние правила (стандарты) аудиторской деятельности, действующие в профессиональных аудиторских объединениях, а также правила (стандарты) аудиторской деятельности аудиторских организаций и индивидуальных аудиторов (в ред. Федерального закона от </w:t>
      </w:r>
      <w:smartTag w:uri="urn:schemas-microsoft-com:office:smarttags" w:element="date">
        <w:smartTagPr>
          <w:attr w:name="Year" w:val="2007"/>
          <w:attr w:name="Day" w:val="25"/>
          <w:attr w:name="Month" w:val="12"/>
          <w:attr w:name="ls" w:val="trans"/>
        </w:smartTagPr>
        <w:r w:rsidRPr="007628CF">
          <w:rPr>
            <w:sz w:val="28"/>
            <w:szCs w:val="28"/>
          </w:rPr>
          <w:t>14.12.2001</w:t>
        </w:r>
      </w:smartTag>
      <w:r w:rsidRPr="007628CF">
        <w:rPr>
          <w:sz w:val="28"/>
          <w:szCs w:val="28"/>
        </w:rPr>
        <w:t xml:space="preserve"> </w:t>
      </w:r>
      <w:r w:rsidRPr="007628CF">
        <w:rPr>
          <w:sz w:val="28"/>
          <w:szCs w:val="28"/>
          <w:lang w:val="en-US"/>
        </w:rPr>
        <w:t>N</w:t>
      </w:r>
      <w:r w:rsidRPr="007628CF">
        <w:rPr>
          <w:sz w:val="28"/>
          <w:szCs w:val="28"/>
        </w:rPr>
        <w:t xml:space="preserve"> 164-ФЗ). </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Федеральные правила (стандарты) аудиторской деятельности являются обязательными для аудиторских организаций, индивидуальных аудиторов, а также для аудируемых лиц, за исключением положений, в отношении которых указано, что они имеют рекомендательный характер.</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Федеральные правила (стандарты) аудиторской деятельности утверждаются Правительством Российской Федерации.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 xml:space="preserve">Аудиторские организации и индивидуальные аудиторы вправе устанавливать собственные правила (стандарты) аудиторской деятельности, которые не могут противоречить федеральным правилам (стандартам) аудиторской деятельности. При этом требования правил (стандартов) аудиторской деятельности аудиторских организаций и индивидуальных аудиторов не могут быть ниже требований федеральных правил (стандартов) аудиторской деятельности и внутренних правил (стандартов) аудиторской деятельности профессионального аудиторского объединения, членами которого они являются (п. 6 в ред. Федерального закона от </w:t>
      </w:r>
      <w:smartTag w:uri="urn:schemas-microsoft-com:office:smarttags" w:element="date">
        <w:smartTagPr>
          <w:attr w:name="Year" w:val="2007"/>
          <w:attr w:name="Day" w:val="25"/>
          <w:attr w:name="Month" w:val="12"/>
          <w:attr w:name="ls" w:val="trans"/>
        </w:smartTagPr>
        <w:r w:rsidRPr="007628CF">
          <w:rPr>
            <w:sz w:val="28"/>
            <w:szCs w:val="28"/>
          </w:rPr>
          <w:t>14.12.2001</w:t>
        </w:r>
      </w:smartTag>
      <w:r w:rsidRPr="007628CF">
        <w:rPr>
          <w:sz w:val="28"/>
          <w:szCs w:val="28"/>
        </w:rPr>
        <w:t xml:space="preserve"> </w:t>
      </w:r>
      <w:r w:rsidRPr="007628CF">
        <w:rPr>
          <w:sz w:val="28"/>
          <w:szCs w:val="28"/>
          <w:lang w:val="en-US"/>
        </w:rPr>
        <w:t>N</w:t>
      </w:r>
      <w:r w:rsidRPr="007628CF">
        <w:rPr>
          <w:sz w:val="28"/>
          <w:szCs w:val="28"/>
        </w:rPr>
        <w:t xml:space="preserve"> 164-ФЗ).</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Аудиторские организации и индивидуальные аудиторы в соответствии с требованиями законодательных и иных нормативных правовых актов Российской Федерации и федеральных правил (стандартов) аудиторской деятельности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которые осуществляются в соответствии с федеральными правилами (стандартами) аудиторской деятельности.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Отличительной особенностью внешнего аудита является также то, что аудиторы, проводящие проверку, не имеют на проверяемом экономическом субъекте никаких интересов — не являются учредителями, собственниками, акционерами, руководителями и иными должностными лицами проверяемого экономического субъекта, несущими ответственность за соблюдение требований к бухгалтерской (финансовой) отчетности, а также не состоят в родстве (родители, супруги, братья, сестры, сыновья, дочери) с руководством организации и не связаны с ним служебными отношениями.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Внешняя аудиторская проверка не может проводиться аудиторскими фирмами в отношении экономических проверяемых субъектов, которые являются их учредителями, филиалами, представителями, а также оказывающими данному экономическому субъекту услуги по восстановлению, ведению бухгалтерского учета и составлению финансовой отчетности.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Сокрытие указанных обстоятельств может стать основанием для аннулирования лицензии на осуществление аудиторской деятельности.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Основной целью аудита является установление достоверности бухгалтерской (финансовой) отчетности экономического субъекта и соответствие совершенных им операций нормативным актам. Эти цели определены в правиле (стандарте) «Цели и основные принципы, связанные с аудитом бухгалтерской отчетности».</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 xml:space="preserve">Взаимоотношения аудиторской организации и экономического субъекта начинаются с заключения договора, которому предшествует составление письма-обязательства в соответствии с правилом (стандартом). </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Договор на оказание аудиторских услуг является официальным документом, регламентирующим взаимоотношения аудиторской организации и экономического субъекта и составляется в соответствии с правилом (стандартом) «Порядок заключения договоров на оказание аудиторских услуг».</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Перед проведением проверки производится планирование аудита, которое является первоначальным этапом, когда составляется общий план и программа аудита, по которым будет проводиться проверка.</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Аудитор формирует свое мнение, исходя из аудиторских доказательств – информации, полученной им разными способами из разных источников, виды аудиторских доказательств находят отражение в правиле (стандарте) «Аудиторские доказательства».</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После оформления результатов планирования в виде плана и программы аудита, производится проверка каждого запланированного сегмента, то есть сбор аудиторских доказательств, возникает необходимость рабочего документирования. Требования к рабочей документации установлены правилом (стандартом) «Документирование аудита».</w:t>
      </w:r>
    </w:p>
    <w:p w:rsidR="003819C9" w:rsidRPr="007628CF" w:rsidRDefault="008E3AEA" w:rsidP="007628CF">
      <w:pPr>
        <w:widowControl w:val="0"/>
        <w:autoSpaceDE w:val="0"/>
        <w:autoSpaceDN w:val="0"/>
        <w:adjustRightInd w:val="0"/>
        <w:spacing w:line="360" w:lineRule="auto"/>
        <w:ind w:firstLine="709"/>
        <w:jc w:val="both"/>
        <w:rPr>
          <w:sz w:val="28"/>
          <w:szCs w:val="28"/>
        </w:rPr>
      </w:pPr>
      <w:r w:rsidRPr="007628CF">
        <w:rPr>
          <w:sz w:val="28"/>
          <w:szCs w:val="28"/>
        </w:rPr>
        <w:t>После проверки бухгалтерской отчетности составляется аудиторское заключение, которое содержит мнение аудитора о достоверности бухгалтерской отчетности проверяемого субъекта. Форма, содержание и порядок представления аудиторского заключения определены правилом (стандартом) «Порядок составления аудиторского заключения о бухгалтерской отчетности».</w:t>
      </w:r>
    </w:p>
    <w:p w:rsidR="00730025" w:rsidRDefault="00730025" w:rsidP="007628CF">
      <w:pPr>
        <w:widowControl w:val="0"/>
        <w:spacing w:line="360" w:lineRule="auto"/>
        <w:ind w:firstLine="709"/>
        <w:jc w:val="both"/>
        <w:rPr>
          <w:sz w:val="28"/>
          <w:szCs w:val="28"/>
        </w:rPr>
      </w:pPr>
    </w:p>
    <w:p w:rsidR="00034136" w:rsidRPr="007628CF" w:rsidRDefault="00034136" w:rsidP="007628CF">
      <w:pPr>
        <w:widowControl w:val="0"/>
        <w:spacing w:line="360" w:lineRule="auto"/>
        <w:ind w:firstLine="709"/>
        <w:jc w:val="both"/>
        <w:rPr>
          <w:sz w:val="28"/>
          <w:szCs w:val="28"/>
        </w:rPr>
      </w:pPr>
      <w:r w:rsidRPr="007628CF">
        <w:rPr>
          <w:sz w:val="28"/>
          <w:szCs w:val="28"/>
        </w:rPr>
        <w:t>1.</w:t>
      </w:r>
      <w:r w:rsidR="00703D11" w:rsidRPr="007628CF">
        <w:rPr>
          <w:sz w:val="28"/>
          <w:szCs w:val="28"/>
        </w:rPr>
        <w:t>2</w:t>
      </w:r>
      <w:r w:rsidRPr="007628CF">
        <w:rPr>
          <w:sz w:val="28"/>
          <w:szCs w:val="28"/>
        </w:rPr>
        <w:t xml:space="preserve"> Суть и значение аудита расчетов с покупателями и заказчиками</w:t>
      </w:r>
    </w:p>
    <w:p w:rsidR="00703D11" w:rsidRPr="007628CF" w:rsidRDefault="00703D11" w:rsidP="007628CF">
      <w:pPr>
        <w:autoSpaceDE w:val="0"/>
        <w:autoSpaceDN w:val="0"/>
        <w:adjustRightInd w:val="0"/>
        <w:spacing w:line="360" w:lineRule="auto"/>
        <w:ind w:firstLine="709"/>
        <w:jc w:val="both"/>
        <w:rPr>
          <w:sz w:val="28"/>
          <w:szCs w:val="28"/>
        </w:rPr>
      </w:pPr>
    </w:p>
    <w:p w:rsidR="00034136" w:rsidRPr="007628CF" w:rsidRDefault="00034136" w:rsidP="007628CF">
      <w:pPr>
        <w:autoSpaceDE w:val="0"/>
        <w:autoSpaceDN w:val="0"/>
        <w:adjustRightInd w:val="0"/>
        <w:spacing w:line="360" w:lineRule="auto"/>
        <w:ind w:firstLine="709"/>
        <w:jc w:val="both"/>
        <w:rPr>
          <w:sz w:val="28"/>
          <w:szCs w:val="28"/>
        </w:rPr>
      </w:pPr>
      <w:r w:rsidRPr="007628CF">
        <w:rPr>
          <w:sz w:val="28"/>
          <w:szCs w:val="28"/>
        </w:rPr>
        <w:t>В процессе финансово-хозяйственной деятельности в предприятия постоянно возникает потребность в проведении расчетов со своими контрагентами. Отгружая изготовленную продукцию, предприятие, как правило, не получает оплату сразу, то есть происходит кредитование покупателя. Таким образом, в течение периода от момента отгрузки продукции к моменту поступления платежа средства предприятия находятся в виде дебиторской задолженности.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В условиях формирования рыночных отношений и разнообразия форм собственности возникла необходимость усовершенствования функций управления процессом производства, которое вызывало потребность создания хозрасчетных органов финансового контроля, то есть аудита.</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xml:space="preserve">Аудит является независимой экспертизой финансовой отчетности коммерческих предприятий уполномоченными на то лицами (аудиторами) с целью подтверждения ее достоверности для государственных налоговых органов и владельцев. </w:t>
      </w:r>
      <w:r w:rsidR="00E675CD" w:rsidRPr="007628CF">
        <w:rPr>
          <w:sz w:val="28"/>
          <w:szCs w:val="28"/>
        </w:rPr>
        <w:t>Другими словами ауди</w:t>
      </w:r>
      <w:r w:rsidRPr="007628CF">
        <w:rPr>
          <w:sz w:val="28"/>
          <w:szCs w:val="28"/>
        </w:rPr>
        <w:t>т - это предоставление практической помощи руководству и экономическим службам предприятия относительно ведения дел и управления его финансами, а также относительно налаживания бухгалтерского финансового и управленческого учета, предоставления разных консультаций. Аудит также дает возможность дать оценку имущества во время приватизации и при акционировании предприятий разных форм собственности.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Аудит, кроме того, охватывает такие основные вопросы: проверка коммерческой и хозяйственно-финансовой деятельности субъектов ведения хозяйства, финансовой отчетности с точки зрения правильности составления и реальности объявления обложенной налогом прибыли, а также соблюдения ими действующего законодательства.</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Предметом аудита является процесс расширенного воссоздания общественное необходимого продукта, достоверность отображения его в системе бухгалтерского учета и отчетности, а также исследование эффективности деловой активности с соблюдением действующего законодательства.</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Цель аудита - содействие эффективности работы, рациональному использованию материальных, трудовых и финансовых ресурсов в предпринимательской деятельности для получения максимальной прибыли.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bCs/>
          <w:sz w:val="28"/>
          <w:szCs w:val="28"/>
        </w:rPr>
        <w:t>Задачами аудита расчетов с покупателями и заказчиками</w:t>
      </w:r>
      <w:r w:rsidRPr="007628CF">
        <w:rPr>
          <w:sz w:val="28"/>
          <w:szCs w:val="28"/>
        </w:rPr>
        <w:t xml:space="preserve"> являются установить:</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w:t>
      </w:r>
      <w:r w:rsidR="006577B9" w:rsidRPr="007628CF">
        <w:rPr>
          <w:sz w:val="28"/>
          <w:szCs w:val="28"/>
        </w:rPr>
        <w:t xml:space="preserve"> </w:t>
      </w:r>
      <w:r w:rsidRPr="007628CF">
        <w:rPr>
          <w:sz w:val="28"/>
          <w:szCs w:val="28"/>
        </w:rPr>
        <w:t>законность возникновения дебиторской задолженности предприятия;</w:t>
      </w:r>
    </w:p>
    <w:p w:rsidR="00DE44DD" w:rsidRPr="007628CF" w:rsidRDefault="00DE44DD"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правильность оформления первичных документов по реализации продукции, работ, услуг с целью подтверждения обоснованности возникновения дебиторской задолженности;</w:t>
      </w:r>
    </w:p>
    <w:p w:rsidR="00034136" w:rsidRPr="007628CF" w:rsidRDefault="00DE44DD"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034136" w:rsidRPr="007628CF">
        <w:rPr>
          <w:sz w:val="28"/>
          <w:szCs w:val="28"/>
        </w:rPr>
        <w:t>своевременность погашения задолженности;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целесообразность мероприятий, осуществленных предприятием относительно ликвидации причин, которые повлекли просроченную задолженность.</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bCs/>
          <w:sz w:val="28"/>
          <w:szCs w:val="28"/>
        </w:rPr>
        <w:t xml:space="preserve">Объектами аудита </w:t>
      </w:r>
      <w:r w:rsidRPr="007628CF">
        <w:rPr>
          <w:sz w:val="28"/>
          <w:szCs w:val="28"/>
        </w:rPr>
        <w:t>являются операции по возникновению задолженности покупателей и заказчиков.</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bCs/>
          <w:sz w:val="28"/>
          <w:szCs w:val="28"/>
        </w:rPr>
        <w:t xml:space="preserve">Источниками информации </w:t>
      </w:r>
      <w:r w:rsidRPr="007628CF">
        <w:rPr>
          <w:sz w:val="28"/>
          <w:szCs w:val="28"/>
        </w:rPr>
        <w:t>для аудита расчетов с покупателями и заказчиками являются:</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приказ об учетной политике предприятия;</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первичные документы по учету отгрузки товаров покупателями и заказчиками, и прочие первичные документы;</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учетные регистры, которые используются для отображения операций по учету задолженности покупателей и заказчиков;</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аудиторские выводы и другие документы, которые обобщают результаты контроля;</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отчетность.</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Аудит расчетов с покупателями и заказчиками предусматривает проверку данных, отображенных на счетах и субсчетах бухгалтерского учета: 36 «Расчеты с покупателями и заказчиками», 38 «Резерв сомнительных долгов».</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В ходе аудита расчетов с покупателями и заказчиками используют разные методы. Аудитор проводит сплошную или выборочную инвентаризацию расчетов. Метод аудиторской проверки аудитор определяет в зависимости от количества предприятий, которые принимают участие в расчетах. В практике аудита преимущество отдают выборочному способу.</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Независимо от метода проверки аудитору нужно установить:</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-правильность отображения в балансе остатков задолженности;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причины возникновения задолженности, сроки ее возникновения (давность) и виновников этого;</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реальность возвращения задолженности (наличие актов сверки расчетов или гарантийных писем, где должники признают свою задолженность и соблюдение сроков исковой давности);</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 мероприятия предприятий, направленные на погашение задолженности, соблюдения требований П(С)БУ №10 «Дебиторская задолженность».</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Аудит расчетных операций следует начинать с анализа правильности оплаты за отгруженные материальные ценности, а также полноты списания отгруженных ценностей.</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Во время проверки необходимо установить, правильно ли отображены по статьям баланса соответствующие остатки задолженности. Для этого сравнивают остатки по каждому виду расчетов на одну и ту же дату по данным аналитического учета с остатками по синтетическому счету 36 «Расчеты с покупателями и заказчиками», Главной книгой и балансом. При наличии расхождений следует проверить реальность и документальную обоснованность задолженности по каждому покупателю или заказчику. Такие расхождения - следствие запущенности учета расчетных операций или результат злоупотреблений.</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Каждая сумма дебиторской задолженности рассматривается с точки зрения возникновения долга, причины и давности создания задолженности, реальности ее получения. Во время аудита дебиторской задолженности различают такие ее категории: текущую (или нормальную); неоплаченную в срок; задолженность за сроком давности, который минул; спорную; безнадежную.</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Во время проверки расчетов с покупателями устанавливают, заключены ли договора поставки продукции, правильно ли высчитываются суммы, надлежащие предприятию за принятую покупателем продукцию. Проверяют полноту и своевременность расчетов покупателей за принятую ими продукцию. С этой целью проводят инвентаризацию расчетов, высылают копии карточки аналитического учета расчетов (контокоррентные выписки) при расчетах с иногородними покупателями (организации-кредиторы высылают организациям-дебиторам).</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Источниками информации для проведения аудита покупателями и заказчиками является:</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1. Регистры синтетического учета и отчетность (баланс (форма № 1), Главная книга).</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2. Регистры синтетического и аналитического учета расчетов;</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3. Первичные документы по учету расчетов (накладные, счета-фактуры, договоры и др.).</w:t>
      </w:r>
    </w:p>
    <w:p w:rsidR="00034136" w:rsidRPr="007628CF" w:rsidRDefault="00034136" w:rsidP="007628CF">
      <w:pPr>
        <w:widowControl w:val="0"/>
        <w:autoSpaceDE w:val="0"/>
        <w:autoSpaceDN w:val="0"/>
        <w:adjustRightInd w:val="0"/>
        <w:spacing w:line="360" w:lineRule="auto"/>
        <w:ind w:firstLine="709"/>
        <w:jc w:val="both"/>
        <w:rPr>
          <w:sz w:val="28"/>
          <w:szCs w:val="28"/>
        </w:rPr>
      </w:pPr>
      <w:r w:rsidRPr="007628CF">
        <w:rPr>
          <w:sz w:val="28"/>
          <w:szCs w:val="28"/>
        </w:rPr>
        <w:t>Таким образом, при проверке расчетов с покупателями и заказчиками необходимо ознакомиться с перечнем субъектов ведения хозяйства, а также физических лиц, которые являются дебиторами предприятия, выучить динамику задолженности и установить соответствие данных, полученных по расчетам, данным бухгалтерского учета.</w:t>
      </w:r>
    </w:p>
    <w:p w:rsidR="004E6328" w:rsidRDefault="00730025" w:rsidP="007628CF">
      <w:pPr>
        <w:spacing w:line="360" w:lineRule="auto"/>
        <w:ind w:firstLine="709"/>
        <w:jc w:val="both"/>
        <w:rPr>
          <w:sz w:val="28"/>
          <w:szCs w:val="28"/>
        </w:rPr>
      </w:pPr>
      <w:bookmarkStart w:id="0" w:name="_Toc215432083"/>
      <w:bookmarkStart w:id="1" w:name="_Toc230919119"/>
      <w:r>
        <w:rPr>
          <w:sz w:val="28"/>
          <w:szCs w:val="28"/>
        </w:rPr>
        <w:br w:type="page"/>
      </w:r>
      <w:r w:rsidR="004E6328" w:rsidRPr="007628CF">
        <w:rPr>
          <w:sz w:val="28"/>
          <w:szCs w:val="28"/>
        </w:rPr>
        <w:t>2 Аудит расчетов с покупателями и заказчиками</w:t>
      </w:r>
    </w:p>
    <w:p w:rsidR="00730025" w:rsidRPr="007628CF" w:rsidRDefault="00730025" w:rsidP="007628CF">
      <w:pPr>
        <w:spacing w:line="360" w:lineRule="auto"/>
        <w:ind w:firstLine="709"/>
        <w:jc w:val="both"/>
        <w:rPr>
          <w:sz w:val="28"/>
          <w:szCs w:val="28"/>
        </w:rPr>
      </w:pPr>
    </w:p>
    <w:p w:rsidR="004E6328" w:rsidRPr="007628CF" w:rsidRDefault="004E6328" w:rsidP="007628CF">
      <w:pPr>
        <w:pStyle w:val="2"/>
        <w:spacing w:before="0" w:after="0" w:line="360" w:lineRule="auto"/>
        <w:ind w:firstLine="709"/>
        <w:jc w:val="both"/>
        <w:rPr>
          <w:rFonts w:ascii="Times New Roman" w:hAnsi="Times New Roman" w:cs="Times New Roman"/>
          <w:b w:val="0"/>
          <w:i w:val="0"/>
        </w:rPr>
      </w:pPr>
      <w:r w:rsidRPr="007628CF">
        <w:rPr>
          <w:rFonts w:ascii="Times New Roman" w:hAnsi="Times New Roman" w:cs="Times New Roman"/>
          <w:b w:val="0"/>
          <w:i w:val="0"/>
        </w:rPr>
        <w:t>2.1 Планирование проведения аудиторской проверки</w:t>
      </w:r>
    </w:p>
    <w:p w:rsidR="004E6328" w:rsidRPr="007628CF" w:rsidRDefault="004E6328" w:rsidP="007628CF">
      <w:pPr>
        <w:widowControl w:val="0"/>
        <w:spacing w:line="360" w:lineRule="auto"/>
        <w:ind w:firstLine="709"/>
        <w:jc w:val="both"/>
        <w:rPr>
          <w:sz w:val="28"/>
          <w:szCs w:val="28"/>
        </w:rPr>
      </w:pPr>
    </w:p>
    <w:p w:rsidR="004E6328" w:rsidRPr="007628CF" w:rsidRDefault="004E6328" w:rsidP="007628CF">
      <w:pPr>
        <w:widowControl w:val="0"/>
        <w:spacing w:line="360" w:lineRule="auto"/>
        <w:ind w:firstLine="709"/>
        <w:jc w:val="both"/>
        <w:rPr>
          <w:sz w:val="28"/>
          <w:szCs w:val="28"/>
        </w:rPr>
      </w:pPr>
      <w:r w:rsidRPr="007628CF">
        <w:rPr>
          <w:sz w:val="28"/>
          <w:szCs w:val="28"/>
        </w:rPr>
        <w:t>До начала проведения аудита или оказания сопутствующих услуг аудиторская организация должна ознакомиться в достаточной мере с деятельностью экономического субъекта.</w:t>
      </w:r>
    </w:p>
    <w:p w:rsidR="004E6328" w:rsidRPr="007628CF" w:rsidRDefault="004E6328" w:rsidP="007628CF">
      <w:pPr>
        <w:widowControl w:val="0"/>
        <w:spacing w:line="360" w:lineRule="auto"/>
        <w:ind w:firstLine="709"/>
        <w:jc w:val="both"/>
        <w:rPr>
          <w:sz w:val="28"/>
          <w:szCs w:val="28"/>
        </w:rPr>
      </w:pPr>
      <w:r w:rsidRPr="007628CF">
        <w:rPr>
          <w:sz w:val="28"/>
          <w:szCs w:val="28"/>
        </w:rPr>
        <w:t>Поэтому планирование следует рассматривать как важный и ответственный этап аудиторской проверки, поскольку от качества его выполнения зависит эффективность всей последующей работы аудитора. Планирование аудиторской проверки осуществляется в соответствии со стандартом аудита «Планирование аудита». Оптимальная схема планирования аудита, составленная на основе международных стандартов аудиторской деятельности, должна включать следующие стадии:</w:t>
      </w:r>
    </w:p>
    <w:p w:rsidR="004E6328" w:rsidRPr="007628CF" w:rsidRDefault="004E6328" w:rsidP="007628CF">
      <w:pPr>
        <w:widowControl w:val="0"/>
        <w:spacing w:line="360" w:lineRule="auto"/>
        <w:ind w:firstLine="709"/>
        <w:jc w:val="both"/>
        <w:rPr>
          <w:sz w:val="28"/>
          <w:szCs w:val="28"/>
        </w:rPr>
      </w:pPr>
      <w:r w:rsidRPr="007628CF">
        <w:rPr>
          <w:sz w:val="28"/>
          <w:szCs w:val="28"/>
        </w:rPr>
        <w:t>- предварительное планирование;</w:t>
      </w:r>
    </w:p>
    <w:p w:rsidR="004E6328" w:rsidRPr="007628CF" w:rsidRDefault="004E6328" w:rsidP="007628CF">
      <w:pPr>
        <w:widowControl w:val="0"/>
        <w:spacing w:line="360" w:lineRule="auto"/>
        <w:ind w:firstLine="709"/>
        <w:jc w:val="both"/>
        <w:rPr>
          <w:sz w:val="28"/>
          <w:szCs w:val="28"/>
        </w:rPr>
      </w:pPr>
      <w:r w:rsidRPr="007628CF">
        <w:rPr>
          <w:sz w:val="28"/>
          <w:szCs w:val="28"/>
        </w:rPr>
        <w:t>- изучение системы бухгалтерского учета;</w:t>
      </w:r>
    </w:p>
    <w:p w:rsidR="004E6328" w:rsidRPr="007628CF" w:rsidRDefault="004E6328" w:rsidP="007628CF">
      <w:pPr>
        <w:widowControl w:val="0"/>
        <w:spacing w:line="360" w:lineRule="auto"/>
        <w:ind w:firstLine="709"/>
        <w:jc w:val="both"/>
        <w:rPr>
          <w:sz w:val="28"/>
          <w:szCs w:val="28"/>
        </w:rPr>
      </w:pPr>
      <w:r w:rsidRPr="007628CF">
        <w:rPr>
          <w:sz w:val="28"/>
          <w:szCs w:val="28"/>
        </w:rPr>
        <w:t>- оценка системы внутреннего контроля;</w:t>
      </w:r>
    </w:p>
    <w:p w:rsidR="004E6328" w:rsidRPr="007628CF" w:rsidRDefault="004E6328" w:rsidP="007628CF">
      <w:pPr>
        <w:widowControl w:val="0"/>
        <w:spacing w:line="360" w:lineRule="auto"/>
        <w:ind w:firstLine="709"/>
        <w:jc w:val="both"/>
        <w:rPr>
          <w:sz w:val="28"/>
          <w:szCs w:val="28"/>
        </w:rPr>
      </w:pPr>
      <w:r w:rsidRPr="007628CF">
        <w:rPr>
          <w:sz w:val="28"/>
          <w:szCs w:val="28"/>
        </w:rPr>
        <w:t>- установление уровня существенности;</w:t>
      </w:r>
    </w:p>
    <w:p w:rsidR="004E6328" w:rsidRPr="007628CF" w:rsidRDefault="004E6328" w:rsidP="007628CF">
      <w:pPr>
        <w:widowControl w:val="0"/>
        <w:spacing w:line="360" w:lineRule="auto"/>
        <w:ind w:firstLine="709"/>
        <w:jc w:val="both"/>
        <w:rPr>
          <w:sz w:val="28"/>
          <w:szCs w:val="28"/>
        </w:rPr>
      </w:pPr>
      <w:r w:rsidRPr="007628CF">
        <w:rPr>
          <w:sz w:val="28"/>
          <w:szCs w:val="28"/>
        </w:rPr>
        <w:t>- построение аудиторской выборки;</w:t>
      </w:r>
    </w:p>
    <w:p w:rsidR="004E6328" w:rsidRPr="007628CF" w:rsidRDefault="004E6328" w:rsidP="007628CF">
      <w:pPr>
        <w:widowControl w:val="0"/>
        <w:spacing w:line="360" w:lineRule="auto"/>
        <w:ind w:firstLine="709"/>
        <w:jc w:val="both"/>
        <w:rPr>
          <w:sz w:val="28"/>
          <w:szCs w:val="28"/>
        </w:rPr>
      </w:pPr>
      <w:r w:rsidRPr="007628CF">
        <w:rPr>
          <w:sz w:val="28"/>
          <w:szCs w:val="28"/>
        </w:rPr>
        <w:t>- подготовка общего плана и программы аудита.</w:t>
      </w:r>
    </w:p>
    <w:p w:rsidR="004E6328" w:rsidRPr="007628CF" w:rsidRDefault="004E6328" w:rsidP="007628CF">
      <w:pPr>
        <w:widowControl w:val="0"/>
        <w:spacing w:line="360" w:lineRule="auto"/>
        <w:ind w:firstLine="709"/>
        <w:jc w:val="both"/>
        <w:rPr>
          <w:sz w:val="28"/>
          <w:szCs w:val="28"/>
        </w:rPr>
      </w:pPr>
      <w:r w:rsidRPr="007628CF">
        <w:rPr>
          <w:sz w:val="28"/>
          <w:szCs w:val="28"/>
        </w:rPr>
        <w:t>В зависимости от намеченных целей аудита выполнение каждой стадии планирования имеет ряд особенностей. Рассмотрим выполнение каждого этапа планирования, обращая особое внимание на методы получения аудиторских доказательств и ведение рабочей документации аудитора.</w:t>
      </w:r>
    </w:p>
    <w:p w:rsidR="004E6328" w:rsidRPr="007628CF" w:rsidRDefault="004E6328" w:rsidP="007628CF">
      <w:pPr>
        <w:widowControl w:val="0"/>
        <w:spacing w:line="360" w:lineRule="auto"/>
        <w:ind w:firstLine="709"/>
        <w:jc w:val="both"/>
        <w:rPr>
          <w:sz w:val="28"/>
          <w:szCs w:val="28"/>
        </w:rPr>
      </w:pPr>
      <w:r w:rsidRPr="007628CF">
        <w:rPr>
          <w:sz w:val="28"/>
          <w:szCs w:val="28"/>
        </w:rPr>
        <w:t>Предварительное планирование целесообразно начать с бесед с представителями руководства, сотрудниками подразделений, главным бухгалтером, руководителем службы внутреннего контроля (если данная служба существует на проверяемом предприятии). Беседы должны строиться таким образом, чтобы аудитор мог получить достаточно четкое представление о том, чего от него ожидает клиент, как он представляет себе характер, объем и сроки работы и т.п. Аудитор должен получить разъяснения для подтверждения допущения непрерывности деятельности, первичной оценки надежности систем бухгалтерского учета и внутреннего контроля. Кроме того, необходима информация об организации процесса заключения договоров и процесса реализации продукции. Принимая во внимание пожелания руководства, и учитывая требования законодательства к проведению аудиторских проверок и содержанию аудиторского заключения, аудитор очерчивает круг проблем, требующих повышенного внимания в ходе проверки, и четко формулирует цели, которые должны быть достигнуты по итогам ее проведения.</w:t>
      </w:r>
    </w:p>
    <w:p w:rsidR="004E6328" w:rsidRPr="007628CF" w:rsidRDefault="004E6328" w:rsidP="007628CF">
      <w:pPr>
        <w:widowControl w:val="0"/>
        <w:spacing w:line="360" w:lineRule="auto"/>
        <w:ind w:firstLine="709"/>
        <w:jc w:val="both"/>
        <w:rPr>
          <w:sz w:val="28"/>
          <w:szCs w:val="28"/>
        </w:rPr>
      </w:pPr>
      <w:r w:rsidRPr="007628CF">
        <w:rPr>
          <w:sz w:val="28"/>
          <w:szCs w:val="28"/>
        </w:rPr>
        <w:t>Основным источником информации на данном этапе выступает письменно зафиксированная учетная политика предприятия, сформированная с учетом экономических и организационных факторов. Аудитору следует осмыслить и детально проанализировать содержание учетной политики клиента, степень проработанности в ее положениях основополагающих принципов ведения бухгалтерского учета. Наиболее значимые положения учетной политики необходимо отразить в рабочих документах аудитора, поскольку на всех последующих этапах анализ деятельности предприятия будет проводиться с позиций адекватности принятой учетной политике.</w:t>
      </w:r>
    </w:p>
    <w:p w:rsidR="004E6328" w:rsidRPr="007628CF" w:rsidRDefault="004E6328" w:rsidP="007628CF">
      <w:pPr>
        <w:widowControl w:val="0"/>
        <w:spacing w:line="360" w:lineRule="auto"/>
        <w:ind w:firstLine="709"/>
        <w:jc w:val="both"/>
        <w:rPr>
          <w:sz w:val="28"/>
          <w:szCs w:val="28"/>
        </w:rPr>
      </w:pPr>
      <w:r w:rsidRPr="007628CF">
        <w:rPr>
          <w:sz w:val="28"/>
          <w:szCs w:val="28"/>
        </w:rPr>
        <w:t>Этап предварительного планирования следует завершить изучением отчетов службы внутреннего контроля, материалов налоговых проверок и других контролирующих структур.</w:t>
      </w:r>
    </w:p>
    <w:p w:rsidR="004E6328" w:rsidRPr="007628CF" w:rsidRDefault="004E6328" w:rsidP="007628CF">
      <w:pPr>
        <w:widowControl w:val="0"/>
        <w:spacing w:line="360" w:lineRule="auto"/>
        <w:ind w:firstLine="709"/>
        <w:jc w:val="both"/>
        <w:rPr>
          <w:sz w:val="28"/>
          <w:szCs w:val="28"/>
        </w:rPr>
      </w:pPr>
      <w:r w:rsidRPr="007628CF">
        <w:rPr>
          <w:sz w:val="28"/>
          <w:szCs w:val="28"/>
        </w:rPr>
        <w:t>Изучение системы бухгалтерского учета на предприятии предполагает изучение и оценку основных принципов организации бухгалтерского учета изучаемых операций и документооборота, закрепленных в положениях учетной политики, роли средств вычислительной техники в ведении учета, организационной структуры подразделений, ответственных за ведение бухгалтерского учета. Целесообразно выполнить обзорную проверку типичных бухгалтерских проводок по операциям по реализации продукции и установить фактическое наличие и правильность оформления договоров, первичных документов, на основании которых выполнялись записи по счетам бухгалтерского учета.</w:t>
      </w:r>
    </w:p>
    <w:p w:rsidR="004E6328" w:rsidRPr="007628CF" w:rsidRDefault="004E6328" w:rsidP="007628CF">
      <w:pPr>
        <w:widowControl w:val="0"/>
        <w:spacing w:line="360" w:lineRule="auto"/>
        <w:ind w:firstLine="709"/>
        <w:jc w:val="both"/>
        <w:rPr>
          <w:sz w:val="28"/>
          <w:szCs w:val="28"/>
        </w:rPr>
      </w:pPr>
      <w:r w:rsidRPr="007628CF">
        <w:rPr>
          <w:sz w:val="28"/>
          <w:szCs w:val="28"/>
        </w:rPr>
        <w:t>На этапе оценки системы внутреннего контроля аудитор должен собрать достаточный объем аудиторских доказательств для высказывания мнения об эффективности этой системы и принять решение о том, в какой мере он в своей работе может на нее полагаться. Таким образом, основной целью оценки системы внутреннего контроля является создание основы для определения времени, видов и объема аудиторских процедур. Система внутреннего контроля может считаться эффективной, если она своевременно предупреждает о возникновении недостоверной информации и выявляет такую информацию. Можно также выделить еще одну цель, преследуемую аудитором при оценке системы внутреннего контроля, - выработка конструктивных предложений по ее совершенствованию.</w:t>
      </w:r>
    </w:p>
    <w:p w:rsidR="004E6328" w:rsidRPr="007628CF" w:rsidRDefault="004E6328" w:rsidP="007628CF">
      <w:pPr>
        <w:widowControl w:val="0"/>
        <w:spacing w:line="360" w:lineRule="auto"/>
        <w:ind w:firstLine="709"/>
        <w:jc w:val="both"/>
        <w:rPr>
          <w:sz w:val="28"/>
          <w:szCs w:val="28"/>
        </w:rPr>
      </w:pPr>
      <w:r w:rsidRPr="007628CF">
        <w:rPr>
          <w:sz w:val="28"/>
          <w:szCs w:val="28"/>
        </w:rPr>
        <w:t>Установление уровня существенности выполняется на стадии планирования. По сути, это - величина вероятного искажения данных, так как аудитор не может учесть все факторы, которые в конечном итоге повлияют на решение относительно существенности в оценке результатов при завершении проверки.</w:t>
      </w:r>
    </w:p>
    <w:p w:rsidR="004E6328" w:rsidRPr="007628CF" w:rsidRDefault="004E6328" w:rsidP="007628CF">
      <w:pPr>
        <w:widowControl w:val="0"/>
        <w:spacing w:line="360" w:lineRule="auto"/>
        <w:ind w:firstLine="709"/>
        <w:jc w:val="both"/>
        <w:rPr>
          <w:sz w:val="28"/>
          <w:szCs w:val="28"/>
        </w:rPr>
      </w:pPr>
      <w:r w:rsidRPr="007628CF">
        <w:rPr>
          <w:sz w:val="28"/>
          <w:szCs w:val="28"/>
        </w:rPr>
        <w:t>Таким образом, величина существенного в планировании может значительно отличаться от величины существенного при оценке результатов проверки. Оценка аудитором существенности должна учитывать интересы потребителей информации.</w:t>
      </w:r>
    </w:p>
    <w:p w:rsidR="004E6328" w:rsidRPr="007628CF" w:rsidRDefault="004E6328" w:rsidP="007628CF">
      <w:pPr>
        <w:widowControl w:val="0"/>
        <w:spacing w:line="360" w:lineRule="auto"/>
        <w:ind w:firstLine="709"/>
        <w:jc w:val="both"/>
        <w:rPr>
          <w:sz w:val="28"/>
          <w:szCs w:val="28"/>
        </w:rPr>
      </w:pPr>
      <w:r w:rsidRPr="007628CF">
        <w:rPr>
          <w:sz w:val="28"/>
          <w:szCs w:val="28"/>
        </w:rPr>
        <w:t>Установив допустимый уровень существенности, аудитор может приступать к построению аудиторской выборки. Аудиторская выборка может корректироваться в зависимости от целей аудита и от установленных аудитором уровней рисков: риска выборки, допустимой и ожидаемой ошибки и объема генеральной совокупности.</w:t>
      </w:r>
    </w:p>
    <w:p w:rsidR="004E6328" w:rsidRPr="007628CF" w:rsidRDefault="004E6328" w:rsidP="007628CF">
      <w:pPr>
        <w:widowControl w:val="0"/>
        <w:spacing w:line="360" w:lineRule="auto"/>
        <w:ind w:firstLine="709"/>
        <w:jc w:val="both"/>
        <w:rPr>
          <w:sz w:val="28"/>
          <w:szCs w:val="28"/>
        </w:rPr>
      </w:pPr>
      <w:r w:rsidRPr="007628CF">
        <w:rPr>
          <w:sz w:val="28"/>
          <w:szCs w:val="28"/>
        </w:rPr>
        <w:t>Завершающей стадией планирования является подготовка общего плана и программы аудита. В общем плане должны быть отражены основная цель и направления проверки, способ проведения аудита, установленный уровень существенности, параметры аудиторского риска, определены численность и квалификация рабочей группы аудиторов, их обязанности, ответственность и соподчиненность; указаны сроки проведения проверки, а также дата представления аудиторского заключения и детализированного отчета.</w:t>
      </w:r>
    </w:p>
    <w:p w:rsidR="004E6328" w:rsidRPr="007628CF" w:rsidRDefault="004E6328" w:rsidP="007628CF">
      <w:pPr>
        <w:widowControl w:val="0"/>
        <w:spacing w:line="360" w:lineRule="auto"/>
        <w:ind w:firstLine="709"/>
        <w:jc w:val="both"/>
        <w:rPr>
          <w:sz w:val="28"/>
          <w:szCs w:val="28"/>
        </w:rPr>
      </w:pPr>
      <w:r w:rsidRPr="007628CF">
        <w:rPr>
          <w:sz w:val="28"/>
          <w:szCs w:val="28"/>
        </w:rPr>
        <w:t>Составляя программу проверки расчетов с поставщиками и покупателями, аудитор направляет свои усилия на проверку тех участков, которые не подвергались контролю или мало контролировались бухгалтерией.</w:t>
      </w:r>
    </w:p>
    <w:p w:rsidR="004E6328" w:rsidRPr="007628CF" w:rsidRDefault="004E6328" w:rsidP="007628CF">
      <w:pPr>
        <w:widowControl w:val="0"/>
        <w:spacing w:line="360" w:lineRule="auto"/>
        <w:ind w:firstLine="709"/>
        <w:jc w:val="both"/>
        <w:rPr>
          <w:sz w:val="28"/>
          <w:szCs w:val="28"/>
        </w:rPr>
      </w:pPr>
      <w:r w:rsidRPr="007628CF">
        <w:rPr>
          <w:sz w:val="28"/>
          <w:szCs w:val="28"/>
        </w:rPr>
        <w:t>Составляя программу, аудитор определяет, какие приемы проверки он будет использовать. Для проверки расчетов с покупателями и заказчиками можно использовать пересчет, сопоставление, прослеживание, сканирование, документальную проверку, подтверждение.</w:t>
      </w:r>
    </w:p>
    <w:p w:rsidR="004E6328" w:rsidRPr="007628CF" w:rsidRDefault="004E6328" w:rsidP="007628CF">
      <w:pPr>
        <w:widowControl w:val="0"/>
        <w:spacing w:line="360" w:lineRule="auto"/>
        <w:ind w:firstLine="709"/>
        <w:jc w:val="both"/>
        <w:rPr>
          <w:sz w:val="28"/>
          <w:szCs w:val="28"/>
        </w:rPr>
      </w:pPr>
      <w:r w:rsidRPr="007628CF">
        <w:rPr>
          <w:sz w:val="28"/>
          <w:szCs w:val="28"/>
        </w:rPr>
        <w:t>Программа аудита расчетов с покупателями заказчиками, операций по реализации продукции, товаров, работ, услуг (Приложение 2) представляет собой детальный перечень содержания аудиторских процедур для сбора аудиторских доказательств.</w:t>
      </w:r>
    </w:p>
    <w:p w:rsidR="004E6328" w:rsidRPr="007628CF" w:rsidRDefault="004E6328" w:rsidP="007628CF">
      <w:pPr>
        <w:widowControl w:val="0"/>
        <w:spacing w:line="360" w:lineRule="auto"/>
        <w:ind w:firstLine="709"/>
        <w:jc w:val="both"/>
        <w:rPr>
          <w:sz w:val="28"/>
          <w:szCs w:val="28"/>
        </w:rPr>
      </w:pPr>
      <w:r w:rsidRPr="007628CF">
        <w:rPr>
          <w:sz w:val="28"/>
          <w:szCs w:val="28"/>
        </w:rPr>
        <w:t>При проверке необходимо установить:</w:t>
      </w:r>
    </w:p>
    <w:p w:rsidR="004E6328" w:rsidRPr="007628CF" w:rsidRDefault="004E6328" w:rsidP="007628CF">
      <w:pPr>
        <w:widowControl w:val="0"/>
        <w:spacing w:line="360" w:lineRule="auto"/>
        <w:ind w:firstLine="709"/>
        <w:jc w:val="both"/>
        <w:rPr>
          <w:sz w:val="28"/>
          <w:szCs w:val="28"/>
        </w:rPr>
      </w:pPr>
      <w:r w:rsidRPr="007628CF">
        <w:rPr>
          <w:sz w:val="28"/>
          <w:szCs w:val="28"/>
        </w:rPr>
        <w:t>- заключены ли договора купли-продажи продукции;</w:t>
      </w:r>
    </w:p>
    <w:p w:rsidR="004E6328" w:rsidRPr="007628CF" w:rsidRDefault="004E6328" w:rsidP="007628CF">
      <w:pPr>
        <w:widowControl w:val="0"/>
        <w:spacing w:line="360" w:lineRule="auto"/>
        <w:ind w:firstLine="709"/>
        <w:jc w:val="both"/>
        <w:rPr>
          <w:sz w:val="28"/>
          <w:szCs w:val="28"/>
        </w:rPr>
      </w:pPr>
      <w:r w:rsidRPr="007628CF">
        <w:rPr>
          <w:sz w:val="28"/>
          <w:szCs w:val="28"/>
        </w:rPr>
        <w:t>- реальность задолженности покупателей и заказчиков, что должно быть подтверждено актами инвентаризации (сверки) расчетов;</w:t>
      </w:r>
    </w:p>
    <w:p w:rsidR="004E6328" w:rsidRPr="007628CF" w:rsidRDefault="004E6328" w:rsidP="007628CF">
      <w:pPr>
        <w:widowControl w:val="0"/>
        <w:spacing w:line="360" w:lineRule="auto"/>
        <w:ind w:firstLine="709"/>
        <w:jc w:val="both"/>
        <w:rPr>
          <w:sz w:val="28"/>
          <w:szCs w:val="28"/>
        </w:rPr>
      </w:pPr>
      <w:r w:rsidRPr="007628CF">
        <w:rPr>
          <w:sz w:val="28"/>
          <w:szCs w:val="28"/>
        </w:rPr>
        <w:t>- правильность составления бухгалтерских проводок по счету 36;</w:t>
      </w:r>
    </w:p>
    <w:p w:rsidR="004E6328" w:rsidRPr="007628CF" w:rsidRDefault="004E6328" w:rsidP="007628CF">
      <w:pPr>
        <w:widowControl w:val="0"/>
        <w:spacing w:line="360" w:lineRule="auto"/>
        <w:ind w:firstLine="709"/>
        <w:jc w:val="both"/>
        <w:rPr>
          <w:sz w:val="28"/>
          <w:szCs w:val="28"/>
        </w:rPr>
      </w:pPr>
      <w:r w:rsidRPr="007628CF">
        <w:rPr>
          <w:sz w:val="28"/>
          <w:szCs w:val="28"/>
        </w:rPr>
        <w:t>- соответствие записей аналитического учета по счету 36 записям в журналах-ордерах, главной книге и балансе.</w:t>
      </w:r>
    </w:p>
    <w:p w:rsidR="004E6328" w:rsidRPr="007628CF" w:rsidRDefault="004E6328" w:rsidP="007628CF">
      <w:pPr>
        <w:widowControl w:val="0"/>
        <w:spacing w:line="360" w:lineRule="auto"/>
        <w:ind w:firstLine="709"/>
        <w:jc w:val="both"/>
        <w:rPr>
          <w:sz w:val="28"/>
          <w:szCs w:val="28"/>
        </w:rPr>
      </w:pPr>
      <w:r w:rsidRPr="007628CF">
        <w:rPr>
          <w:sz w:val="28"/>
          <w:szCs w:val="28"/>
        </w:rPr>
        <w:t>По выявленным несоответствиям определяют существенность, характер и возможные причины возникновения отклонений.</w:t>
      </w:r>
    </w:p>
    <w:p w:rsidR="004E6328" w:rsidRPr="007628CF" w:rsidRDefault="004E6328" w:rsidP="007628CF">
      <w:pPr>
        <w:widowControl w:val="0"/>
        <w:spacing w:line="360" w:lineRule="auto"/>
        <w:ind w:firstLine="709"/>
        <w:jc w:val="both"/>
        <w:rPr>
          <w:sz w:val="28"/>
          <w:szCs w:val="28"/>
        </w:rPr>
      </w:pPr>
      <w:r w:rsidRPr="007628CF">
        <w:rPr>
          <w:sz w:val="28"/>
          <w:szCs w:val="28"/>
        </w:rPr>
        <w:t>Аудиторские процедуры по существу предполагают детальную проверку верности отражения в бухгалтерском учете оборотов и сальдо по счетам. Цель общей программы аудита - собрать достаточный объем аудиторских доказательств для формулирования профессионального мнения о соответствии бухгалтерского учета операций по приобретению и реализации продукции требованиям действующего законодательства и достоверности во всех существенных аспектах бухгалтерской отчетности в части отраженных в ней операций.</w:t>
      </w:r>
    </w:p>
    <w:p w:rsidR="004E6328" w:rsidRPr="007628CF" w:rsidRDefault="004E6328" w:rsidP="007628CF">
      <w:pPr>
        <w:widowControl w:val="0"/>
        <w:spacing w:line="360" w:lineRule="auto"/>
        <w:ind w:firstLine="709"/>
        <w:jc w:val="both"/>
        <w:rPr>
          <w:sz w:val="28"/>
          <w:szCs w:val="28"/>
        </w:rPr>
      </w:pPr>
      <w:r w:rsidRPr="007628CF">
        <w:rPr>
          <w:sz w:val="28"/>
          <w:szCs w:val="28"/>
        </w:rPr>
        <w:t>Важным шагом на этапе планирования аудита является комплектация адекватной рабочей группы в зависимости от целей проверки, объема работы и сроков проведения аудита. Так, в случае проведения целевой проверки и при значительном объеме операций рабочую группу аудиторов предлагается разделить на отдельные подгруппы по направлениям проверки. Рабочая группа должна формироваться из аудиторов, специализирующихся на проверках данных операций. При незначительном объеме операций в состав рабочей группы достаточно включить двух - трех аудиторов (специалистов в сфере торговли).</w:t>
      </w:r>
    </w:p>
    <w:p w:rsidR="004E6328" w:rsidRPr="007628CF" w:rsidRDefault="004E6328" w:rsidP="007628CF">
      <w:pPr>
        <w:widowControl w:val="0"/>
        <w:spacing w:line="360" w:lineRule="auto"/>
        <w:ind w:firstLine="709"/>
        <w:jc w:val="both"/>
        <w:rPr>
          <w:sz w:val="28"/>
          <w:szCs w:val="28"/>
        </w:rPr>
      </w:pPr>
      <w:r w:rsidRPr="007628CF">
        <w:rPr>
          <w:sz w:val="28"/>
          <w:szCs w:val="28"/>
        </w:rPr>
        <w:t>Аудиторы должны иметь достаточную теоретическую подготовку в области правовых и экономических основ операций по реализации продукции, заключению договоров, механизма их проведения и бухгалтерского учета, а также иметь практический опыт работы в торговле. В необходимых случаях к выполнению отдельных этапов аудита могут быть привлечены эксперты.</w:t>
      </w:r>
    </w:p>
    <w:p w:rsidR="004E6328" w:rsidRPr="007628CF" w:rsidRDefault="004E6328" w:rsidP="007628CF">
      <w:pPr>
        <w:widowControl w:val="0"/>
        <w:spacing w:line="360" w:lineRule="auto"/>
        <w:ind w:firstLine="709"/>
        <w:jc w:val="both"/>
        <w:rPr>
          <w:sz w:val="28"/>
          <w:szCs w:val="28"/>
        </w:rPr>
      </w:pPr>
      <w:r w:rsidRPr="007628CF">
        <w:rPr>
          <w:sz w:val="28"/>
          <w:szCs w:val="28"/>
        </w:rPr>
        <w:t>Общее руководство проверкой, координация деятельности членов рабочей группы и контроль за соблюдением графика использования рабочего времени должны осуществляться руководителем аудиторской проверки. При разделении рабочей группы на подгруппы по направлениям функции локального руководства целесообразно возлагать на старших аудиторов.</w:t>
      </w:r>
    </w:p>
    <w:p w:rsidR="004E6328" w:rsidRPr="007628CF" w:rsidRDefault="004E6328" w:rsidP="007628CF">
      <w:pPr>
        <w:widowControl w:val="0"/>
        <w:spacing w:line="360" w:lineRule="auto"/>
        <w:ind w:firstLine="709"/>
        <w:jc w:val="both"/>
        <w:rPr>
          <w:sz w:val="28"/>
          <w:szCs w:val="28"/>
        </w:rPr>
      </w:pPr>
      <w:r w:rsidRPr="007628CF">
        <w:rPr>
          <w:sz w:val="28"/>
          <w:szCs w:val="28"/>
        </w:rPr>
        <w:t xml:space="preserve">Таким образом, планирование аудита – очень важный этап аудиторской проверки. Основными рабочими документами на данной стадии выступают план и программа аудита, которые включают детальный перечень рассматриваемых вопросов и аудиторских процедур за период проверки, с указанием исполнителей и сроков проведения. </w:t>
      </w:r>
    </w:p>
    <w:p w:rsidR="008F4766" w:rsidRPr="007628CF" w:rsidRDefault="00295AA7" w:rsidP="007628CF">
      <w:pPr>
        <w:pStyle w:val="2"/>
        <w:spacing w:before="0" w:after="0" w:line="360" w:lineRule="auto"/>
        <w:ind w:firstLine="709"/>
        <w:jc w:val="both"/>
        <w:rPr>
          <w:rFonts w:ascii="Times New Roman" w:hAnsi="Times New Roman" w:cs="Times New Roman"/>
          <w:b w:val="0"/>
          <w:i w:val="0"/>
        </w:rPr>
      </w:pPr>
      <w:r w:rsidRPr="007628CF">
        <w:rPr>
          <w:rFonts w:ascii="Times New Roman" w:hAnsi="Times New Roman" w:cs="Times New Roman"/>
          <w:b w:val="0"/>
          <w:i w:val="0"/>
        </w:rPr>
        <w:t>2.</w:t>
      </w:r>
      <w:r w:rsidR="004E6328" w:rsidRPr="007628CF">
        <w:rPr>
          <w:rFonts w:ascii="Times New Roman" w:hAnsi="Times New Roman" w:cs="Times New Roman"/>
          <w:b w:val="0"/>
          <w:i w:val="0"/>
        </w:rPr>
        <w:t>2</w:t>
      </w:r>
      <w:r w:rsidRPr="007628CF">
        <w:rPr>
          <w:rFonts w:ascii="Times New Roman" w:hAnsi="Times New Roman" w:cs="Times New Roman"/>
          <w:b w:val="0"/>
          <w:i w:val="0"/>
        </w:rPr>
        <w:t xml:space="preserve"> </w:t>
      </w:r>
      <w:r w:rsidR="008F4766" w:rsidRPr="007628CF">
        <w:rPr>
          <w:rFonts w:ascii="Times New Roman" w:hAnsi="Times New Roman" w:cs="Times New Roman"/>
          <w:b w:val="0"/>
          <w:i w:val="0"/>
        </w:rPr>
        <w:t>Краткая характеристика ООО «Чис</w:t>
      </w:r>
      <w:r w:rsidR="00730025">
        <w:rPr>
          <w:rFonts w:ascii="Times New Roman" w:hAnsi="Times New Roman" w:cs="Times New Roman"/>
          <w:b w:val="0"/>
          <w:i w:val="0"/>
        </w:rPr>
        <w:t>топольский судоремонтный завод»</w:t>
      </w:r>
    </w:p>
    <w:p w:rsidR="00245B86" w:rsidRPr="007628CF" w:rsidRDefault="00245B86" w:rsidP="007628CF">
      <w:pPr>
        <w:spacing w:line="360" w:lineRule="auto"/>
        <w:ind w:firstLine="709"/>
        <w:jc w:val="both"/>
        <w:rPr>
          <w:sz w:val="28"/>
          <w:szCs w:val="28"/>
        </w:rPr>
      </w:pPr>
    </w:p>
    <w:p w:rsidR="006D7C4B" w:rsidRPr="007628CF" w:rsidRDefault="006D7C4B" w:rsidP="007628CF">
      <w:pPr>
        <w:widowControl w:val="0"/>
        <w:autoSpaceDE w:val="0"/>
        <w:autoSpaceDN w:val="0"/>
        <w:adjustRightInd w:val="0"/>
        <w:spacing w:line="360" w:lineRule="auto"/>
        <w:ind w:firstLine="709"/>
        <w:jc w:val="both"/>
        <w:rPr>
          <w:sz w:val="28"/>
          <w:szCs w:val="28"/>
        </w:rPr>
      </w:pPr>
      <w:r w:rsidRPr="007628CF">
        <w:rPr>
          <w:sz w:val="28"/>
          <w:szCs w:val="28"/>
        </w:rPr>
        <w:t>Общество с Ограниченной Ответственностью «</w:t>
      </w:r>
      <w:r w:rsidR="00703D11" w:rsidRPr="007628CF">
        <w:rPr>
          <w:sz w:val="28"/>
          <w:szCs w:val="28"/>
        </w:rPr>
        <w:t>Чистопольский</w:t>
      </w:r>
      <w:r w:rsidR="007628CF" w:rsidRPr="007628CF">
        <w:rPr>
          <w:sz w:val="28"/>
          <w:szCs w:val="28"/>
        </w:rPr>
        <w:t xml:space="preserve"> </w:t>
      </w:r>
      <w:r w:rsidR="00703D11" w:rsidRPr="007628CF">
        <w:rPr>
          <w:sz w:val="28"/>
          <w:szCs w:val="28"/>
        </w:rPr>
        <w:t>судоремонтный завод</w:t>
      </w:r>
      <w:r w:rsidRPr="007628CF">
        <w:rPr>
          <w:sz w:val="28"/>
          <w:szCs w:val="28"/>
        </w:rPr>
        <w:t xml:space="preserve">» создано согласно ГК РФ, Закона об обществах, других нормативных актов, утверждено учредителями </w:t>
      </w:r>
      <w:smartTag w:uri="urn:schemas-microsoft-com:office:smarttags" w:element="date">
        <w:smartTagPr>
          <w:attr w:name="Year" w:val="2007"/>
          <w:attr w:name="Day" w:val="25"/>
          <w:attr w:name="Month" w:val="12"/>
          <w:attr w:name="ls" w:val="trans"/>
        </w:smartTagPr>
        <w:r w:rsidRPr="007628CF">
          <w:rPr>
            <w:sz w:val="28"/>
            <w:szCs w:val="28"/>
          </w:rPr>
          <w:t>16 марта 2004 года</w:t>
        </w:r>
      </w:smartTag>
      <w:r w:rsidRPr="007628CF">
        <w:rPr>
          <w:sz w:val="28"/>
          <w:szCs w:val="28"/>
        </w:rPr>
        <w:t>.</w:t>
      </w:r>
    </w:p>
    <w:p w:rsidR="006D7C4B" w:rsidRPr="007628CF" w:rsidRDefault="006D7C4B" w:rsidP="007628CF">
      <w:pPr>
        <w:spacing w:line="360" w:lineRule="auto"/>
        <w:ind w:firstLine="709"/>
        <w:jc w:val="both"/>
        <w:rPr>
          <w:sz w:val="28"/>
          <w:szCs w:val="28"/>
        </w:rPr>
      </w:pPr>
      <w:r w:rsidRPr="007628CF">
        <w:rPr>
          <w:sz w:val="28"/>
          <w:szCs w:val="28"/>
        </w:rPr>
        <w:t>Общество является производственной коммерческой организацией, и его деятельность направлена на удовлетворение общественных потребностей и извлечение прибыли. Деятельность общества, права и обязанности его учредителей регулируются ГК РФ, Законом об Обществах, другими нормативными актами, регулирующими деятельность юридических лиц, Уставом, утвержденным руководителями. Образованное общество является юридическим лицом, статус которого определен Уставом общества.</w:t>
      </w:r>
    </w:p>
    <w:p w:rsidR="006D7C4B" w:rsidRPr="007628CF" w:rsidRDefault="006D7C4B" w:rsidP="007628CF">
      <w:pPr>
        <w:spacing w:line="360" w:lineRule="auto"/>
        <w:ind w:firstLine="709"/>
        <w:jc w:val="both"/>
        <w:rPr>
          <w:sz w:val="28"/>
          <w:szCs w:val="28"/>
        </w:rPr>
      </w:pPr>
      <w:r w:rsidRPr="007628CF">
        <w:rPr>
          <w:sz w:val="28"/>
          <w:szCs w:val="28"/>
        </w:rPr>
        <w:t>Общество имеет обособленное имущество, самостоятельный баланс, имеет расчетный счет и другие счета в банке. Предметом деятельности ООО «Чистопольский судоремонтный завод» является:</w:t>
      </w:r>
    </w:p>
    <w:p w:rsidR="00245B86" w:rsidRPr="007628CF" w:rsidRDefault="006D7C4B" w:rsidP="007628CF">
      <w:pPr>
        <w:spacing w:line="360" w:lineRule="auto"/>
        <w:ind w:firstLine="709"/>
        <w:jc w:val="both"/>
        <w:rPr>
          <w:sz w:val="28"/>
          <w:szCs w:val="28"/>
        </w:rPr>
      </w:pPr>
      <w:r w:rsidRPr="007628CF">
        <w:rPr>
          <w:sz w:val="28"/>
          <w:szCs w:val="28"/>
        </w:rPr>
        <w:t>1.</w:t>
      </w:r>
      <w:r w:rsidR="007628CF" w:rsidRPr="007628CF">
        <w:rPr>
          <w:sz w:val="28"/>
          <w:szCs w:val="28"/>
        </w:rPr>
        <w:t xml:space="preserve"> </w:t>
      </w:r>
      <w:r w:rsidR="00245B86" w:rsidRPr="007628CF">
        <w:rPr>
          <w:sz w:val="28"/>
          <w:szCs w:val="28"/>
        </w:rPr>
        <w:t>Ремонт судов: различных теплоходов, барж, земснарядов, бранвахт</w:t>
      </w:r>
      <w:r w:rsidRPr="007628CF">
        <w:rPr>
          <w:sz w:val="28"/>
          <w:szCs w:val="28"/>
        </w:rPr>
        <w:t>, плавучих кранов и т.д;</w:t>
      </w:r>
    </w:p>
    <w:p w:rsidR="006D7C4B" w:rsidRPr="007628CF" w:rsidRDefault="006D7C4B" w:rsidP="007628CF">
      <w:pPr>
        <w:spacing w:line="360" w:lineRule="auto"/>
        <w:ind w:firstLine="709"/>
        <w:jc w:val="both"/>
        <w:rPr>
          <w:sz w:val="28"/>
          <w:szCs w:val="28"/>
        </w:rPr>
      </w:pPr>
      <w:r w:rsidRPr="007628CF">
        <w:rPr>
          <w:sz w:val="28"/>
          <w:szCs w:val="28"/>
        </w:rPr>
        <w:t>2.</w:t>
      </w:r>
      <w:r w:rsidR="007628CF" w:rsidRPr="007628CF">
        <w:rPr>
          <w:sz w:val="28"/>
          <w:szCs w:val="28"/>
        </w:rPr>
        <w:t xml:space="preserve"> </w:t>
      </w:r>
      <w:r w:rsidRPr="007628CF">
        <w:rPr>
          <w:sz w:val="28"/>
          <w:szCs w:val="28"/>
        </w:rPr>
        <w:t>Производство:</w:t>
      </w:r>
    </w:p>
    <w:p w:rsidR="006D7C4B" w:rsidRPr="007628CF" w:rsidRDefault="007628CF" w:rsidP="007628CF">
      <w:pPr>
        <w:spacing w:line="360" w:lineRule="auto"/>
        <w:ind w:firstLine="709"/>
        <w:jc w:val="both"/>
        <w:rPr>
          <w:sz w:val="28"/>
          <w:szCs w:val="28"/>
        </w:rPr>
      </w:pPr>
      <w:r w:rsidRPr="007628CF">
        <w:rPr>
          <w:sz w:val="28"/>
          <w:szCs w:val="28"/>
        </w:rPr>
        <w:t xml:space="preserve"> </w:t>
      </w:r>
      <w:r w:rsidR="006D7C4B" w:rsidRPr="007628CF">
        <w:rPr>
          <w:sz w:val="28"/>
          <w:szCs w:val="28"/>
        </w:rPr>
        <w:t xml:space="preserve">а) </w:t>
      </w:r>
      <w:r w:rsidR="00245B86" w:rsidRPr="007628CF">
        <w:rPr>
          <w:sz w:val="28"/>
          <w:szCs w:val="28"/>
        </w:rPr>
        <w:t>Грейфер</w:t>
      </w:r>
      <w:r w:rsidR="006D7C4B" w:rsidRPr="007628CF">
        <w:rPr>
          <w:sz w:val="28"/>
          <w:szCs w:val="28"/>
        </w:rPr>
        <w:t>а;</w:t>
      </w:r>
    </w:p>
    <w:p w:rsidR="00245B86" w:rsidRPr="007628CF" w:rsidRDefault="006D7C4B" w:rsidP="007628CF">
      <w:pPr>
        <w:spacing w:line="360" w:lineRule="auto"/>
        <w:ind w:firstLine="709"/>
        <w:jc w:val="both"/>
        <w:rPr>
          <w:sz w:val="28"/>
          <w:szCs w:val="28"/>
        </w:rPr>
      </w:pPr>
      <w:r w:rsidRPr="007628CF">
        <w:rPr>
          <w:sz w:val="28"/>
          <w:szCs w:val="28"/>
        </w:rPr>
        <w:t xml:space="preserve"> б)М</w:t>
      </w:r>
      <w:r w:rsidR="00245B86" w:rsidRPr="007628CF">
        <w:rPr>
          <w:sz w:val="28"/>
          <w:szCs w:val="28"/>
        </w:rPr>
        <w:t>ногоступенчаты</w:t>
      </w:r>
      <w:r w:rsidRPr="007628CF">
        <w:rPr>
          <w:sz w:val="28"/>
          <w:szCs w:val="28"/>
        </w:rPr>
        <w:t>х</w:t>
      </w:r>
      <w:r w:rsidR="00245B86" w:rsidRPr="007628CF">
        <w:rPr>
          <w:sz w:val="28"/>
          <w:szCs w:val="28"/>
        </w:rPr>
        <w:t xml:space="preserve"> секционны</w:t>
      </w:r>
      <w:r w:rsidRPr="007628CF">
        <w:rPr>
          <w:sz w:val="28"/>
          <w:szCs w:val="28"/>
        </w:rPr>
        <w:t>х</w:t>
      </w:r>
      <w:r w:rsidR="00245B86" w:rsidRPr="007628CF">
        <w:rPr>
          <w:sz w:val="28"/>
          <w:szCs w:val="28"/>
        </w:rPr>
        <w:t xml:space="preserve"> центробежны</w:t>
      </w:r>
      <w:r w:rsidRPr="007628CF">
        <w:rPr>
          <w:sz w:val="28"/>
          <w:szCs w:val="28"/>
        </w:rPr>
        <w:t>х</w:t>
      </w:r>
      <w:r w:rsidR="00245B86" w:rsidRPr="007628CF">
        <w:rPr>
          <w:sz w:val="28"/>
          <w:szCs w:val="28"/>
        </w:rPr>
        <w:t xml:space="preserve"> насос</w:t>
      </w:r>
      <w:r w:rsidRPr="007628CF">
        <w:rPr>
          <w:sz w:val="28"/>
          <w:szCs w:val="28"/>
        </w:rPr>
        <w:t>ов</w:t>
      </w:r>
      <w:r w:rsidR="00245B86" w:rsidRPr="007628CF">
        <w:rPr>
          <w:sz w:val="28"/>
          <w:szCs w:val="28"/>
        </w:rPr>
        <w:t xml:space="preserve"> и агрегаты электронасосные на их основе предназначены для перекачивания воды с температурой до 85С</w:t>
      </w:r>
      <w:r w:rsidRPr="007628CF">
        <w:rPr>
          <w:sz w:val="28"/>
          <w:szCs w:val="28"/>
        </w:rPr>
        <w:t>;</w:t>
      </w:r>
    </w:p>
    <w:p w:rsidR="00245B86" w:rsidRPr="007628CF" w:rsidRDefault="001C1485" w:rsidP="007628CF">
      <w:pPr>
        <w:spacing w:line="360" w:lineRule="auto"/>
        <w:ind w:firstLine="709"/>
        <w:jc w:val="both"/>
        <w:rPr>
          <w:sz w:val="28"/>
          <w:szCs w:val="28"/>
        </w:rPr>
      </w:pPr>
      <w:r w:rsidRPr="007628CF">
        <w:rPr>
          <w:sz w:val="28"/>
          <w:szCs w:val="28"/>
        </w:rPr>
        <w:t>в)</w:t>
      </w:r>
      <w:r w:rsidR="007628CF" w:rsidRPr="007628CF">
        <w:rPr>
          <w:sz w:val="28"/>
          <w:szCs w:val="28"/>
        </w:rPr>
        <w:t xml:space="preserve"> </w:t>
      </w:r>
      <w:r w:rsidRPr="007628CF">
        <w:rPr>
          <w:sz w:val="28"/>
          <w:szCs w:val="28"/>
        </w:rPr>
        <w:t>Двигателей;</w:t>
      </w:r>
    </w:p>
    <w:p w:rsidR="00245B86" w:rsidRPr="007628CF" w:rsidRDefault="001C1485" w:rsidP="007628CF">
      <w:pPr>
        <w:spacing w:line="360" w:lineRule="auto"/>
        <w:ind w:firstLine="709"/>
        <w:jc w:val="both"/>
        <w:rPr>
          <w:sz w:val="28"/>
          <w:szCs w:val="28"/>
        </w:rPr>
      </w:pPr>
      <w:r w:rsidRPr="007628CF">
        <w:rPr>
          <w:sz w:val="28"/>
          <w:szCs w:val="28"/>
        </w:rPr>
        <w:t>г)</w:t>
      </w:r>
      <w:r w:rsidR="007628CF" w:rsidRPr="007628CF">
        <w:rPr>
          <w:sz w:val="28"/>
          <w:szCs w:val="28"/>
        </w:rPr>
        <w:t xml:space="preserve"> </w:t>
      </w:r>
      <w:r w:rsidR="00245B86" w:rsidRPr="007628CF">
        <w:rPr>
          <w:sz w:val="28"/>
          <w:szCs w:val="28"/>
        </w:rPr>
        <w:t>Активаторны</w:t>
      </w:r>
      <w:r w:rsidRPr="007628CF">
        <w:rPr>
          <w:sz w:val="28"/>
          <w:szCs w:val="28"/>
        </w:rPr>
        <w:t>х</w:t>
      </w:r>
      <w:r w:rsidR="00245B86" w:rsidRPr="007628CF">
        <w:rPr>
          <w:sz w:val="28"/>
          <w:szCs w:val="28"/>
        </w:rPr>
        <w:t xml:space="preserve"> мо</w:t>
      </w:r>
      <w:r w:rsidRPr="007628CF">
        <w:rPr>
          <w:sz w:val="28"/>
          <w:szCs w:val="28"/>
        </w:rPr>
        <w:t>е</w:t>
      </w:r>
      <w:r w:rsidR="00245B86" w:rsidRPr="007628CF">
        <w:rPr>
          <w:sz w:val="28"/>
          <w:szCs w:val="28"/>
        </w:rPr>
        <w:t>к скважинного оборудования.</w:t>
      </w:r>
    </w:p>
    <w:p w:rsidR="00245B86" w:rsidRPr="007628CF" w:rsidRDefault="00245B86" w:rsidP="007628CF">
      <w:pPr>
        <w:numPr>
          <w:ilvl w:val="0"/>
          <w:numId w:val="13"/>
        </w:numPr>
        <w:tabs>
          <w:tab w:val="clear" w:pos="720"/>
        </w:tabs>
        <w:spacing w:line="360" w:lineRule="auto"/>
        <w:ind w:left="0" w:firstLine="709"/>
        <w:jc w:val="both"/>
        <w:rPr>
          <w:sz w:val="28"/>
          <w:szCs w:val="28"/>
        </w:rPr>
      </w:pPr>
      <w:r w:rsidRPr="007628CF">
        <w:rPr>
          <w:sz w:val="28"/>
          <w:szCs w:val="28"/>
        </w:rPr>
        <w:t>Выполн</w:t>
      </w:r>
      <w:r w:rsidR="001C1485" w:rsidRPr="007628CF">
        <w:rPr>
          <w:sz w:val="28"/>
          <w:szCs w:val="28"/>
        </w:rPr>
        <w:t>ение</w:t>
      </w:r>
      <w:r w:rsidRPr="007628CF">
        <w:rPr>
          <w:sz w:val="28"/>
          <w:szCs w:val="28"/>
        </w:rPr>
        <w:t xml:space="preserve"> услуг</w:t>
      </w:r>
      <w:r w:rsidR="001C1485" w:rsidRPr="007628CF">
        <w:rPr>
          <w:sz w:val="28"/>
          <w:szCs w:val="28"/>
        </w:rPr>
        <w:t xml:space="preserve"> по сварочным, литейным работам з</w:t>
      </w:r>
      <w:r w:rsidRPr="007628CF">
        <w:rPr>
          <w:sz w:val="28"/>
          <w:szCs w:val="28"/>
        </w:rPr>
        <w:t>апасны</w:t>
      </w:r>
      <w:r w:rsidR="001C1485" w:rsidRPr="007628CF">
        <w:rPr>
          <w:sz w:val="28"/>
          <w:szCs w:val="28"/>
        </w:rPr>
        <w:t>х</w:t>
      </w:r>
      <w:r w:rsidRPr="007628CF">
        <w:rPr>
          <w:sz w:val="28"/>
          <w:szCs w:val="28"/>
        </w:rPr>
        <w:t xml:space="preserve"> част</w:t>
      </w:r>
      <w:r w:rsidR="001C1485" w:rsidRPr="007628CF">
        <w:rPr>
          <w:sz w:val="28"/>
          <w:szCs w:val="28"/>
        </w:rPr>
        <w:t>ей</w:t>
      </w:r>
      <w:r w:rsidRPr="007628CF">
        <w:rPr>
          <w:sz w:val="28"/>
          <w:szCs w:val="28"/>
        </w:rPr>
        <w:t xml:space="preserve"> к двигателям внутреннего сгорания (ДВС) и грейферам:</w:t>
      </w:r>
    </w:p>
    <w:p w:rsidR="001C1485" w:rsidRPr="007628CF" w:rsidRDefault="001C1485" w:rsidP="007628CF">
      <w:pPr>
        <w:spacing w:line="360" w:lineRule="auto"/>
        <w:ind w:firstLine="709"/>
        <w:jc w:val="both"/>
        <w:rPr>
          <w:sz w:val="28"/>
          <w:szCs w:val="28"/>
        </w:rPr>
      </w:pPr>
      <w:r w:rsidRPr="007628CF">
        <w:rPr>
          <w:sz w:val="28"/>
          <w:szCs w:val="28"/>
        </w:rPr>
        <w:t>Имущество ООО «Чистопольского судоремонтного завода»</w:t>
      </w:r>
      <w:r w:rsidR="007628CF" w:rsidRPr="007628CF">
        <w:rPr>
          <w:sz w:val="28"/>
          <w:szCs w:val="28"/>
        </w:rPr>
        <w:t xml:space="preserve"> </w:t>
      </w:r>
      <w:r w:rsidRPr="007628CF">
        <w:rPr>
          <w:sz w:val="28"/>
          <w:szCs w:val="28"/>
        </w:rPr>
        <w:t>составляют основные и оборотные средства, а также иные ценности, стоимость которых отражается на самостоятельном балансе предприятия и формируется из собственных и заемных средств.</w:t>
      </w:r>
    </w:p>
    <w:p w:rsidR="00245B86" w:rsidRPr="007628CF" w:rsidRDefault="00245B86" w:rsidP="007628CF">
      <w:pPr>
        <w:spacing w:line="360" w:lineRule="auto"/>
        <w:ind w:firstLine="709"/>
        <w:jc w:val="both"/>
        <w:rPr>
          <w:sz w:val="28"/>
          <w:szCs w:val="28"/>
        </w:rPr>
      </w:pPr>
      <w:r w:rsidRPr="007628CF">
        <w:rPr>
          <w:sz w:val="28"/>
          <w:szCs w:val="28"/>
        </w:rPr>
        <w:t>Среднесписочная численность за 2008г. составляет 247 человек.</w:t>
      </w:r>
    </w:p>
    <w:p w:rsidR="00245B86" w:rsidRPr="007628CF" w:rsidRDefault="00245B86" w:rsidP="007628CF">
      <w:pPr>
        <w:spacing w:line="360" w:lineRule="auto"/>
        <w:ind w:firstLine="709"/>
        <w:jc w:val="both"/>
        <w:rPr>
          <w:sz w:val="28"/>
          <w:szCs w:val="28"/>
        </w:rPr>
      </w:pPr>
      <w:r w:rsidRPr="007628CF">
        <w:rPr>
          <w:sz w:val="28"/>
          <w:szCs w:val="28"/>
        </w:rPr>
        <w:t>Объем отгруженной продукции за</w:t>
      </w:r>
      <w:r w:rsidR="007628CF" w:rsidRPr="007628CF">
        <w:rPr>
          <w:sz w:val="28"/>
          <w:szCs w:val="28"/>
        </w:rPr>
        <w:t xml:space="preserve"> </w:t>
      </w:r>
      <w:r w:rsidRPr="007628CF">
        <w:rPr>
          <w:sz w:val="28"/>
          <w:szCs w:val="28"/>
        </w:rPr>
        <w:t xml:space="preserve">2008г. составляет 52147 тыс. руб. </w:t>
      </w:r>
    </w:p>
    <w:p w:rsidR="00245B86" w:rsidRPr="007628CF" w:rsidRDefault="00245B86" w:rsidP="007628CF">
      <w:pPr>
        <w:spacing w:line="360" w:lineRule="auto"/>
        <w:ind w:firstLine="709"/>
        <w:jc w:val="both"/>
        <w:rPr>
          <w:sz w:val="28"/>
          <w:szCs w:val="28"/>
        </w:rPr>
      </w:pPr>
      <w:r w:rsidRPr="007628CF">
        <w:rPr>
          <w:sz w:val="28"/>
          <w:szCs w:val="28"/>
        </w:rPr>
        <w:t>Среднесписочная численность за 2009г. составляет 197 человек.</w:t>
      </w:r>
    </w:p>
    <w:p w:rsidR="004E6328" w:rsidRPr="007628CF" w:rsidRDefault="004E6328" w:rsidP="007628CF">
      <w:pPr>
        <w:spacing w:line="360" w:lineRule="auto"/>
        <w:ind w:firstLine="709"/>
        <w:jc w:val="both"/>
        <w:rPr>
          <w:sz w:val="28"/>
        </w:rPr>
      </w:pPr>
    </w:p>
    <w:p w:rsidR="00307473" w:rsidRPr="007628CF" w:rsidRDefault="00307473" w:rsidP="007628CF">
      <w:pPr>
        <w:tabs>
          <w:tab w:val="num" w:pos="1440"/>
        </w:tabs>
        <w:spacing w:line="360" w:lineRule="auto"/>
        <w:ind w:firstLine="709"/>
        <w:jc w:val="both"/>
        <w:outlineLvl w:val="0"/>
        <w:rPr>
          <w:sz w:val="28"/>
          <w:szCs w:val="28"/>
        </w:rPr>
      </w:pPr>
      <w:bookmarkStart w:id="2" w:name="_Toc215432085"/>
      <w:r w:rsidRPr="007628CF">
        <w:rPr>
          <w:sz w:val="28"/>
          <w:szCs w:val="28"/>
        </w:rPr>
        <w:t>2.</w:t>
      </w:r>
      <w:r w:rsidR="00ED34F1" w:rsidRPr="007628CF">
        <w:rPr>
          <w:sz w:val="28"/>
          <w:szCs w:val="28"/>
        </w:rPr>
        <w:t>3</w:t>
      </w:r>
      <w:r w:rsidRPr="007628CF">
        <w:rPr>
          <w:sz w:val="28"/>
          <w:szCs w:val="28"/>
        </w:rPr>
        <w:t xml:space="preserve"> Организация учетной и контрольной работы на предприятии</w:t>
      </w:r>
      <w:bookmarkEnd w:id="2"/>
    </w:p>
    <w:p w:rsidR="00307473" w:rsidRPr="007628CF" w:rsidRDefault="00307473" w:rsidP="007628CF">
      <w:pPr>
        <w:pStyle w:val="ConsNormal"/>
        <w:widowControl/>
        <w:spacing w:line="360" w:lineRule="auto"/>
        <w:ind w:firstLine="709"/>
        <w:jc w:val="both"/>
        <w:rPr>
          <w:rFonts w:ascii="Times New Roman" w:hAnsi="Times New Roman" w:cs="Times New Roman"/>
          <w:sz w:val="28"/>
          <w:szCs w:val="28"/>
        </w:rPr>
      </w:pPr>
    </w:p>
    <w:p w:rsidR="00307473" w:rsidRPr="00730025" w:rsidRDefault="00307473" w:rsidP="00730025">
      <w:pPr>
        <w:pStyle w:val="ConsNormal"/>
        <w:widowControl/>
        <w:spacing w:line="360" w:lineRule="auto"/>
        <w:ind w:firstLine="709"/>
        <w:jc w:val="both"/>
        <w:rPr>
          <w:rFonts w:ascii="Times New Roman" w:hAnsi="Times New Roman" w:cs="Times New Roman"/>
          <w:sz w:val="28"/>
          <w:szCs w:val="28"/>
        </w:rPr>
      </w:pPr>
      <w:r w:rsidRPr="00730025">
        <w:rPr>
          <w:rFonts w:ascii="Times New Roman" w:hAnsi="Times New Roman" w:cs="Times New Roman"/>
          <w:sz w:val="28"/>
          <w:szCs w:val="28"/>
        </w:rPr>
        <w:t xml:space="preserve">В ООО «Чистопольский судоремонтный завод» бухгалтерская служба учреждена как структурное подразделение организации на основании распоряжения директора организации. Структурное подразделение возглавляется главным бухгалтером, который осуществляет руководство бухгалтерией. В распоряжении руководителя об учреждении бухгалтерской службы утверждено Положение о бухгалтерской службе, а также должностные инструкции работников бухгалтерии. </w:t>
      </w:r>
      <w:r w:rsidR="00730025" w:rsidRPr="00730025">
        <w:rPr>
          <w:rFonts w:ascii="Times New Roman" w:hAnsi="Times New Roman" w:cs="Times New Roman"/>
          <w:sz w:val="28"/>
          <w:szCs w:val="28"/>
        </w:rPr>
        <w:t>Взаимодействие бухгалтерии с другими структурными подразделениями организации определяется движением документов</w:t>
      </w:r>
      <w:r w:rsidRPr="00730025">
        <w:rPr>
          <w:rFonts w:ascii="Times New Roman" w:hAnsi="Times New Roman" w:cs="Times New Roman"/>
          <w:sz w:val="28"/>
          <w:szCs w:val="28"/>
        </w:rPr>
        <w:t>. Должностные инструкции составлены для каждого работника бухгалтерии в целях разграничения полномочий работников, определения их прав и обязанностей. Закрепление за работниками участков бухгалтерского учета позволяет избегать дублирования или не оформления отдельных хозяйственных операций. На предприятии применяется автоматизированная форма учета. Используется программа «1С - Бухгалтерия». Учетная политика для целей бухгалтерского учета</w:t>
      </w:r>
      <w:r w:rsidR="007628CF" w:rsidRPr="00730025">
        <w:rPr>
          <w:rFonts w:ascii="Times New Roman" w:hAnsi="Times New Roman" w:cs="Times New Roman"/>
          <w:sz w:val="28"/>
          <w:szCs w:val="28"/>
        </w:rPr>
        <w:t xml:space="preserve"> </w:t>
      </w:r>
      <w:r w:rsidRPr="00730025">
        <w:rPr>
          <w:rFonts w:ascii="Times New Roman" w:hAnsi="Times New Roman" w:cs="Times New Roman"/>
          <w:sz w:val="28"/>
          <w:szCs w:val="28"/>
        </w:rPr>
        <w:t xml:space="preserve">в </w:t>
      </w:r>
      <w:r w:rsidR="0011132C" w:rsidRPr="00730025">
        <w:rPr>
          <w:rFonts w:ascii="Times New Roman" w:hAnsi="Times New Roman" w:cs="Times New Roman"/>
          <w:sz w:val="28"/>
          <w:szCs w:val="28"/>
        </w:rPr>
        <w:t xml:space="preserve">ООО «Чистопольский судоремонтный завод» </w:t>
      </w:r>
      <w:r w:rsidRPr="00730025">
        <w:rPr>
          <w:rFonts w:ascii="Times New Roman" w:hAnsi="Times New Roman" w:cs="Times New Roman"/>
          <w:sz w:val="28"/>
          <w:szCs w:val="28"/>
        </w:rPr>
        <w:t>сформирована главным бухгалтером в виде отдельного документа, а утверждена распоряжением руководителя организации.</w:t>
      </w:r>
    </w:p>
    <w:p w:rsidR="00307473" w:rsidRPr="007628CF" w:rsidRDefault="00307473" w:rsidP="007628CF">
      <w:pPr>
        <w:spacing w:line="360" w:lineRule="auto"/>
        <w:ind w:firstLine="709"/>
        <w:jc w:val="both"/>
        <w:rPr>
          <w:sz w:val="28"/>
          <w:szCs w:val="28"/>
        </w:rPr>
      </w:pPr>
      <w:r w:rsidRPr="007628CF">
        <w:rPr>
          <w:sz w:val="28"/>
          <w:szCs w:val="28"/>
        </w:rPr>
        <w:t>При формировании учетной политики учитывалась специфика деятельности организации и другие факторы, связанные с задачами управления.</w:t>
      </w:r>
    </w:p>
    <w:p w:rsidR="00307473" w:rsidRPr="007628CF" w:rsidRDefault="00307473" w:rsidP="007628CF">
      <w:pPr>
        <w:spacing w:line="360" w:lineRule="auto"/>
        <w:ind w:firstLine="709"/>
        <w:jc w:val="both"/>
        <w:rPr>
          <w:sz w:val="28"/>
          <w:szCs w:val="28"/>
        </w:rPr>
      </w:pPr>
      <w:r w:rsidRPr="007628CF">
        <w:rPr>
          <w:sz w:val="28"/>
          <w:szCs w:val="28"/>
        </w:rPr>
        <w:t xml:space="preserve">Учетная политика </w:t>
      </w:r>
      <w:r w:rsidR="0011132C" w:rsidRPr="007628CF">
        <w:rPr>
          <w:sz w:val="28"/>
          <w:szCs w:val="28"/>
        </w:rPr>
        <w:t xml:space="preserve">ООО «Чистопольский судоремонтный завод» </w:t>
      </w:r>
      <w:r w:rsidRPr="007628CF">
        <w:rPr>
          <w:sz w:val="28"/>
          <w:szCs w:val="28"/>
        </w:rPr>
        <w:t>для целей налогообложения применяется с 1 января по 31 декабря отчетного года.</w:t>
      </w:r>
    </w:p>
    <w:p w:rsidR="00307473" w:rsidRPr="007628CF" w:rsidRDefault="00307473" w:rsidP="007628CF">
      <w:pPr>
        <w:spacing w:line="360" w:lineRule="auto"/>
        <w:ind w:firstLine="709"/>
        <w:jc w:val="both"/>
        <w:rPr>
          <w:sz w:val="28"/>
          <w:szCs w:val="28"/>
        </w:rPr>
      </w:pPr>
      <w:r w:rsidRPr="007628CF">
        <w:rPr>
          <w:sz w:val="28"/>
          <w:szCs w:val="28"/>
        </w:rPr>
        <w:t xml:space="preserve">В соответствии со статьей 313 главы 25 НК РФ в учетной политике для целей налогообложения </w:t>
      </w:r>
      <w:r w:rsidR="0011132C" w:rsidRPr="007628CF">
        <w:rPr>
          <w:sz w:val="28"/>
          <w:szCs w:val="28"/>
        </w:rPr>
        <w:t xml:space="preserve">ООО «Чистопольский судоремонтный завод» </w:t>
      </w:r>
      <w:r w:rsidRPr="007628CF">
        <w:rPr>
          <w:sz w:val="28"/>
          <w:szCs w:val="28"/>
        </w:rPr>
        <w:t>устанавливает порядок ведения налогового учета.</w:t>
      </w:r>
    </w:p>
    <w:p w:rsidR="00307473" w:rsidRPr="007628CF" w:rsidRDefault="00307473" w:rsidP="007628CF">
      <w:pPr>
        <w:spacing w:line="360" w:lineRule="auto"/>
        <w:ind w:firstLine="709"/>
        <w:jc w:val="both"/>
        <w:rPr>
          <w:sz w:val="28"/>
          <w:szCs w:val="28"/>
        </w:rPr>
      </w:pPr>
      <w:r w:rsidRPr="007628CF">
        <w:rPr>
          <w:sz w:val="28"/>
          <w:szCs w:val="28"/>
        </w:rPr>
        <w:t>Подтверждением данных налогового учета признаются первичные учетные документы (включая справки бухгалтера), аналитические регистры налогового учета и расчет налоговой базы.</w:t>
      </w:r>
    </w:p>
    <w:p w:rsidR="00307473" w:rsidRPr="007628CF" w:rsidRDefault="00307473" w:rsidP="007628CF">
      <w:pPr>
        <w:spacing w:line="360" w:lineRule="auto"/>
        <w:ind w:firstLine="709"/>
        <w:jc w:val="both"/>
        <w:rPr>
          <w:sz w:val="28"/>
          <w:szCs w:val="28"/>
        </w:rPr>
      </w:pPr>
      <w:r w:rsidRPr="007628CF">
        <w:rPr>
          <w:sz w:val="28"/>
          <w:szCs w:val="28"/>
        </w:rPr>
        <w:t>Регистры налогового учета защищены от несанкционированных исправлений, за их ведение отвечает специально назначенный бухгалтер.</w:t>
      </w:r>
    </w:p>
    <w:p w:rsidR="00307473" w:rsidRPr="007628CF" w:rsidRDefault="00307473" w:rsidP="007628CF">
      <w:pPr>
        <w:spacing w:line="360" w:lineRule="auto"/>
        <w:ind w:firstLine="709"/>
        <w:jc w:val="both"/>
        <w:rPr>
          <w:sz w:val="28"/>
          <w:szCs w:val="28"/>
        </w:rPr>
      </w:pPr>
      <w:r w:rsidRPr="007628CF">
        <w:rPr>
          <w:sz w:val="28"/>
          <w:szCs w:val="28"/>
        </w:rPr>
        <w:t xml:space="preserve">Основная цель внутреннего контроля в </w:t>
      </w:r>
      <w:r w:rsidR="0011132C" w:rsidRPr="007628CF">
        <w:rPr>
          <w:sz w:val="28"/>
          <w:szCs w:val="28"/>
        </w:rPr>
        <w:t xml:space="preserve">ООО «Чистопольский судоремонтный завод» </w:t>
      </w:r>
      <w:r w:rsidRPr="007628CF">
        <w:rPr>
          <w:sz w:val="28"/>
          <w:szCs w:val="28"/>
        </w:rPr>
        <w:t>заключается в обеспечении эффективности функционирования всех видов деятельности на всех уровнях управления, а также в защите законных имущественных интересов организации и ее собственников (акционеров).</w:t>
      </w:r>
    </w:p>
    <w:p w:rsidR="00307473" w:rsidRPr="007628CF" w:rsidRDefault="00307473" w:rsidP="007628CF">
      <w:pPr>
        <w:spacing w:line="360" w:lineRule="auto"/>
        <w:ind w:firstLine="709"/>
        <w:jc w:val="both"/>
        <w:rPr>
          <w:sz w:val="28"/>
          <w:szCs w:val="28"/>
        </w:rPr>
      </w:pPr>
      <w:r w:rsidRPr="007628CF">
        <w:rPr>
          <w:sz w:val="28"/>
          <w:szCs w:val="28"/>
        </w:rPr>
        <w:t xml:space="preserve">Внутренний аудит в </w:t>
      </w:r>
      <w:r w:rsidR="0011132C" w:rsidRPr="007628CF">
        <w:rPr>
          <w:sz w:val="28"/>
          <w:szCs w:val="28"/>
        </w:rPr>
        <w:t xml:space="preserve">ООО «Чистопольский судоремонтный завод» </w:t>
      </w:r>
      <w:r w:rsidRPr="007628CF">
        <w:rPr>
          <w:sz w:val="28"/>
          <w:szCs w:val="28"/>
        </w:rPr>
        <w:t>решает следующие задачи:</w:t>
      </w:r>
    </w:p>
    <w:p w:rsidR="0011132C"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307473" w:rsidRPr="007628CF">
        <w:rPr>
          <w:sz w:val="28"/>
          <w:szCs w:val="28"/>
        </w:rPr>
        <w:t>проверка правильности составления и условий выполнения хозяйственных договоров;</w:t>
      </w:r>
    </w:p>
    <w:p w:rsidR="0011132C"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 xml:space="preserve">- </w:t>
      </w:r>
      <w:r w:rsidR="00307473" w:rsidRPr="007628CF">
        <w:rPr>
          <w:sz w:val="28"/>
          <w:szCs w:val="28"/>
        </w:rPr>
        <w:t>проверка наличия, состояния правильности оценки имущества, эффективности использования материальных, финансовых и трудовых ресурсов, соблюдения действующего порядка установления и применения цен, тарифов, а также расчетно-платежной дисциплины, своевременности внесения в бюджет налогов и платежей во внебюджетные фонды;</w:t>
      </w:r>
    </w:p>
    <w:p w:rsidR="0011132C"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307473" w:rsidRPr="007628CF">
        <w:rPr>
          <w:sz w:val="28"/>
          <w:szCs w:val="28"/>
        </w:rPr>
        <w:t>экспертиза бухгалтерских балансов и отчетов, правильности организации, методологии и техники ведения бухгалтерского учета;</w:t>
      </w:r>
    </w:p>
    <w:p w:rsidR="0011132C"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307473" w:rsidRPr="007628CF">
        <w:rPr>
          <w:sz w:val="28"/>
          <w:szCs w:val="28"/>
        </w:rPr>
        <w:t>экспертиза достоверности учета затрат на производство, полноты отражения выручки от реализации продукции (работ, услуг), точности формирования финансовых результатов, объективности использования прибыли и фондов;</w:t>
      </w:r>
    </w:p>
    <w:p w:rsidR="0011132C"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w:t>
      </w:r>
      <w:r w:rsidR="007628CF" w:rsidRPr="007628CF">
        <w:rPr>
          <w:sz w:val="28"/>
          <w:szCs w:val="28"/>
        </w:rPr>
        <w:t xml:space="preserve"> </w:t>
      </w:r>
      <w:r w:rsidR="00307473" w:rsidRPr="007628CF">
        <w:rPr>
          <w:sz w:val="28"/>
          <w:szCs w:val="28"/>
        </w:rPr>
        <w:t>разработка и представление обоснованных предложений то улучшению организации системы контроля, бухгалтерского учёта и расчетной дисциплины, повышению эффективности программ развития, изменению структуры производства и видов деятельности;</w:t>
      </w:r>
    </w:p>
    <w:p w:rsidR="00307473" w:rsidRPr="007628CF" w:rsidRDefault="0011132C" w:rsidP="007628CF">
      <w:pPr>
        <w:widowControl w:val="0"/>
        <w:autoSpaceDE w:val="0"/>
        <w:autoSpaceDN w:val="0"/>
        <w:adjustRightInd w:val="0"/>
        <w:spacing w:line="360" w:lineRule="auto"/>
        <w:ind w:firstLine="709"/>
        <w:jc w:val="both"/>
        <w:rPr>
          <w:sz w:val="28"/>
          <w:szCs w:val="28"/>
        </w:rPr>
      </w:pPr>
      <w:r w:rsidRPr="007628CF">
        <w:rPr>
          <w:sz w:val="28"/>
          <w:szCs w:val="28"/>
        </w:rPr>
        <w:t xml:space="preserve">- </w:t>
      </w:r>
      <w:r w:rsidR="00307473" w:rsidRPr="007628CF">
        <w:rPr>
          <w:sz w:val="28"/>
          <w:szCs w:val="28"/>
        </w:rPr>
        <w:t>консультирование</w:t>
      </w:r>
      <w:r w:rsidR="00307473" w:rsidRPr="007628CF">
        <w:rPr>
          <w:bCs/>
          <w:sz w:val="28"/>
          <w:szCs w:val="28"/>
        </w:rPr>
        <w:t xml:space="preserve"> учредителей,</w:t>
      </w:r>
      <w:r w:rsidR="00307473" w:rsidRPr="007628CF">
        <w:rPr>
          <w:sz w:val="28"/>
          <w:szCs w:val="28"/>
        </w:rPr>
        <w:t xml:space="preserve"> руководителей подразделений, специалистов и работников аппарата управления, права, анализу хозяйственной деятельности и другим</w:t>
      </w:r>
      <w:r w:rsidR="00307473" w:rsidRPr="007628CF">
        <w:rPr>
          <w:bCs/>
          <w:sz w:val="28"/>
          <w:szCs w:val="28"/>
        </w:rPr>
        <w:t xml:space="preserve"> проблемам.</w:t>
      </w:r>
    </w:p>
    <w:p w:rsidR="00307473" w:rsidRPr="007628CF" w:rsidRDefault="00307473" w:rsidP="007628CF">
      <w:pPr>
        <w:spacing w:line="360" w:lineRule="auto"/>
        <w:ind w:firstLine="709"/>
        <w:jc w:val="both"/>
        <w:rPr>
          <w:sz w:val="28"/>
          <w:szCs w:val="28"/>
        </w:rPr>
      </w:pPr>
      <w:r w:rsidRPr="007628CF">
        <w:rPr>
          <w:sz w:val="28"/>
          <w:szCs w:val="28"/>
        </w:rPr>
        <w:t xml:space="preserve">Аудиторы службы внутреннего контроля могут решать также другие </w:t>
      </w:r>
      <w:r w:rsidRPr="007628CF">
        <w:rPr>
          <w:bCs/>
          <w:sz w:val="28"/>
          <w:szCs w:val="28"/>
        </w:rPr>
        <w:t>организационно-управленческие, правовые,</w:t>
      </w:r>
      <w:r w:rsidRPr="007628CF">
        <w:rPr>
          <w:sz w:val="28"/>
          <w:szCs w:val="28"/>
        </w:rPr>
        <w:t xml:space="preserve"> технологические, технико-экономические и прочие задачи, связанные со спецификой деятельности организации.</w:t>
      </w:r>
    </w:p>
    <w:p w:rsidR="001C041B" w:rsidRPr="007628CF" w:rsidRDefault="001C041B" w:rsidP="007628CF">
      <w:pPr>
        <w:spacing w:line="360" w:lineRule="auto"/>
        <w:ind w:firstLine="709"/>
        <w:jc w:val="both"/>
        <w:rPr>
          <w:sz w:val="28"/>
          <w:szCs w:val="28"/>
        </w:rPr>
      </w:pPr>
    </w:p>
    <w:p w:rsidR="002A447D" w:rsidRPr="007628CF" w:rsidRDefault="002A447D" w:rsidP="007628CF">
      <w:pPr>
        <w:spacing w:line="360" w:lineRule="auto"/>
        <w:ind w:firstLine="709"/>
        <w:jc w:val="both"/>
        <w:outlineLvl w:val="0"/>
        <w:rPr>
          <w:sz w:val="28"/>
          <w:szCs w:val="28"/>
        </w:rPr>
      </w:pPr>
      <w:r w:rsidRPr="007628CF">
        <w:rPr>
          <w:sz w:val="28"/>
          <w:szCs w:val="28"/>
        </w:rPr>
        <w:t>2.</w:t>
      </w:r>
      <w:r w:rsidR="00ED34F1" w:rsidRPr="007628CF">
        <w:rPr>
          <w:sz w:val="28"/>
          <w:szCs w:val="28"/>
        </w:rPr>
        <w:t>4</w:t>
      </w:r>
      <w:r w:rsidRPr="007628CF">
        <w:rPr>
          <w:sz w:val="28"/>
          <w:szCs w:val="28"/>
        </w:rPr>
        <w:t xml:space="preserve"> Оценка надежности бухгалтерского учета и внутреннего контроля</w:t>
      </w:r>
    </w:p>
    <w:p w:rsidR="002A447D" w:rsidRPr="007628CF" w:rsidRDefault="002A447D" w:rsidP="007628CF">
      <w:pPr>
        <w:shd w:val="clear" w:color="auto" w:fill="FFFFFF"/>
        <w:spacing w:line="360" w:lineRule="auto"/>
        <w:ind w:firstLine="709"/>
        <w:jc w:val="both"/>
        <w:rPr>
          <w:sz w:val="28"/>
          <w:szCs w:val="28"/>
        </w:rPr>
      </w:pPr>
    </w:p>
    <w:p w:rsidR="002A447D" w:rsidRPr="007628CF" w:rsidRDefault="002A447D" w:rsidP="007628CF">
      <w:pPr>
        <w:shd w:val="clear" w:color="auto" w:fill="FFFFFF"/>
        <w:spacing w:line="360" w:lineRule="auto"/>
        <w:ind w:firstLine="709"/>
        <w:jc w:val="both"/>
        <w:rPr>
          <w:sz w:val="28"/>
          <w:szCs w:val="28"/>
        </w:rPr>
      </w:pPr>
      <w:r w:rsidRPr="007628CF">
        <w:rPr>
          <w:sz w:val="28"/>
          <w:szCs w:val="28"/>
        </w:rPr>
        <w:t>Единые требования к пониманию систем бухгалтерского учета и внутреннего контроля, а также аудиторского риска и его составных частей диктует федеральное правило (стандарт) аудиторской деятельности № 8 «Оценка аудиторских рисков и внутренний контроль, осуществляемый аудируемым лицом».</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«Система внутреннего контроля» по стандарту означает совокупность организационных мер, методик и процедур, используемых руководством аудируемого лица в качестве средств для упорядоченного и эффективного ведения финансово-хозяйственной деятельности, обеспечения сохранности активов, выявления, исправления и предотвращения ошибок и искажения информации, а также своевременной подготовки достоверной финансовой (бухгалтерской) отчетности. Система внутреннего контроля выходит за рамки тех вопросов, которые непосредственно относятся к системе бухгалтерского учета, и включает контрольную среду.</w:t>
      </w:r>
    </w:p>
    <w:p w:rsidR="008B60EF" w:rsidRPr="007628CF" w:rsidRDefault="002A447D" w:rsidP="007628CF">
      <w:pPr>
        <w:shd w:val="clear" w:color="auto" w:fill="FFFFFF"/>
        <w:spacing w:line="360" w:lineRule="auto"/>
        <w:ind w:firstLine="709"/>
        <w:jc w:val="both"/>
        <w:rPr>
          <w:sz w:val="28"/>
          <w:szCs w:val="28"/>
        </w:rPr>
      </w:pPr>
      <w:r w:rsidRPr="007628CF">
        <w:rPr>
          <w:sz w:val="28"/>
          <w:szCs w:val="28"/>
        </w:rPr>
        <w:t>Под контрольной средой понимаются осведомленность и действия руководства аудируемого лица, направленные на установление и поддержание системы внутреннего контроля, а также понимание важности такой системы. Контрольная среда влияет на эффективность конкретных средств контроля и включает в себя следующие составляющие:</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стиль и основные принципы управления данным аудируемым лицом;</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организационная структура аудируемого лица;</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распределение ответственности и полномочий;</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осуществляемая кадровая политика;</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порядок подготовки финансовой (бухгалтерской) отчетности для внешних пользователей</w:t>
      </w:r>
      <w:r w:rsidRPr="007628CF">
        <w:rPr>
          <w:sz w:val="28"/>
          <w:szCs w:val="28"/>
        </w:rPr>
        <w:t>;</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порядок осуществления внутреннего управленческого учета и подготовки отчетности для внутренних целей;</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обеспечение соответствия хозяйственной деятельности аудируемого лица требованиям законодательства;</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наличие и особенности организации работы ревизионной комиссии, службы внутреннего аудита в составе органа управления аудируемого лица. К процедурам контроля, принятым руководством аудируемого лица, относятся:</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подотчетность одних работников другим;</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внутренние проверки и сверки данных по вопросам финансово-хозяйственной деятельности;</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сравнение результатов подсчета денежных средств, ценных бумаг и товарно-материальных запасов с бухгалтерскими записями (инвентаризация);</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сравнение данных, полученных из внутренних источников, с данными внешних источников информации;</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проверка аналитических счетов и оборотных ведомостей и арифметической точности записей;</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осуществление контроля за прикладными программами и компьютерными информационными системами, в том числе посредством установления контроля за изменениями компьютерных программ и за доступом к файлам данных, за правом доступа при вводе и выводе информации из системы;</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ограничение доступа к активам и записям;</w:t>
      </w:r>
    </w:p>
    <w:p w:rsidR="002A447D" w:rsidRPr="007628CF" w:rsidRDefault="008B60EF"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сравнение и анализ финансовых результатов с плановыми показателями.</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 xml:space="preserve">В процессе аудита финансовой отчетности в уделяется внимание только тем основным целям и конкретным процедурам в системах бухгалтерского учета и внутреннего контроля, которые имеют отношение к процессу подготовки финансовой (бухгалтерской) отчетности. </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Понимание соответствующих аспектов систем бухгалтерского учета и внутреннего контроля наряду с оценкой неотъемлемого риска, риска средств контроля и учетом иной информации позволяет:</w:t>
      </w:r>
    </w:p>
    <w:p w:rsidR="00AA6456" w:rsidRPr="007628CF" w:rsidRDefault="00AA6456"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определить виды вероятных существенных искажений, которые могут встретиться в финансовой (бухгалтерской) отчетности;</w:t>
      </w:r>
    </w:p>
    <w:p w:rsidR="00AA6456" w:rsidRPr="007628CF" w:rsidRDefault="00AA6456"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учитывать факторы, которые влияют на риск появления существенных искажений;</w:t>
      </w:r>
    </w:p>
    <w:p w:rsidR="002A447D" w:rsidRPr="007628CF" w:rsidRDefault="00AA6456"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разрабатывать надлежащие аудиторские процедуры.</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 xml:space="preserve">При разработке подхода к проведению аудита в </w:t>
      </w:r>
      <w:r w:rsidR="00AA6456" w:rsidRPr="007628CF">
        <w:rPr>
          <w:sz w:val="28"/>
          <w:szCs w:val="28"/>
        </w:rPr>
        <w:t xml:space="preserve">ООО «Чистопольский судоремонтный завод» </w:t>
      </w:r>
      <w:r w:rsidRPr="007628CF">
        <w:rPr>
          <w:sz w:val="28"/>
          <w:szCs w:val="28"/>
        </w:rPr>
        <w:t>принимается во внимание предварительная оценка риска средств контроля, а также оценка неотъемлемого риска для того, чтобы определить надлежащий риск не</w:t>
      </w:r>
      <w:r w:rsidR="00AA6456" w:rsidRPr="007628CF">
        <w:rPr>
          <w:sz w:val="28"/>
          <w:szCs w:val="28"/>
        </w:rPr>
        <w:t xml:space="preserve"> </w:t>
      </w:r>
      <w:r w:rsidRPr="007628CF">
        <w:rPr>
          <w:sz w:val="28"/>
          <w:szCs w:val="28"/>
        </w:rPr>
        <w:t>обнаружения, который может быть принят во внимание в отношении же предпосылок подготовки финансовой (бухгалтерской) отчетности, а также для определения характера, временных рамок и объема аудиторских процедур по существу.</w:t>
      </w:r>
    </w:p>
    <w:p w:rsidR="008B60EF" w:rsidRPr="007628CF" w:rsidRDefault="002A447D" w:rsidP="007628CF">
      <w:pPr>
        <w:shd w:val="clear" w:color="auto" w:fill="FFFFFF"/>
        <w:spacing w:line="360" w:lineRule="auto"/>
        <w:ind w:firstLine="709"/>
        <w:jc w:val="both"/>
        <w:rPr>
          <w:sz w:val="28"/>
          <w:szCs w:val="28"/>
        </w:rPr>
      </w:pPr>
      <w:r w:rsidRPr="007628CF">
        <w:rPr>
          <w:sz w:val="28"/>
          <w:szCs w:val="28"/>
        </w:rPr>
        <w:t>Средства внутреннего контроля, имеющие отношение к системе бухгалтерского учета, содействуют достижению следующих целей:</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осуществление операций по общему или специальному разрешению руководства;</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своевременный учет всех операций и прочих событий в точных суммах, на надлежащих счетах и в должные отчетные периоды с тем, чтобы сделать возможной подготовку финансовой (бухгалтерской) отчетности в соответствии с установленным порядком;</w:t>
      </w:r>
    </w:p>
    <w:p w:rsidR="008B60EF" w:rsidRPr="007628CF" w:rsidRDefault="008B60EF"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возможность доступа к активам и записям только по разрешению руководства;</w:t>
      </w:r>
    </w:p>
    <w:p w:rsidR="002A447D" w:rsidRPr="007628CF" w:rsidRDefault="008B60EF" w:rsidP="007628CF">
      <w:pPr>
        <w:shd w:val="clear" w:color="auto" w:fill="FFFFFF"/>
        <w:spacing w:line="360" w:lineRule="auto"/>
        <w:ind w:firstLine="709"/>
        <w:jc w:val="both"/>
        <w:rPr>
          <w:sz w:val="28"/>
          <w:szCs w:val="28"/>
        </w:rPr>
      </w:pPr>
      <w:r w:rsidRPr="007628CF">
        <w:rPr>
          <w:sz w:val="28"/>
          <w:szCs w:val="28"/>
        </w:rPr>
        <w:t xml:space="preserve">- </w:t>
      </w:r>
      <w:r w:rsidR="002A447D" w:rsidRPr="007628CF">
        <w:rPr>
          <w:sz w:val="28"/>
          <w:szCs w:val="28"/>
        </w:rPr>
        <w:t>регулярное сопоставление учтенных активов с активами, имеющимися в наличии, и принятие надлежащих мер в отношении любых расхождений.</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В процессе получения представления о системах бухгалтерского учета и внутреннего контроля, необходимого для планирования аудиторской проверки, вначале приобретаются знания о структуре эти</w:t>
      </w:r>
      <w:r w:rsidR="00730025">
        <w:rPr>
          <w:sz w:val="28"/>
          <w:szCs w:val="28"/>
        </w:rPr>
        <w:t>х систем и их функционировании.</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Размер и сложность структуры аудируемого лица, а также характер его систем бухгалтерского учета и внутреннего контроля оказывают влияние на форму и объем документации. Как правило, чем сложнее система бухгалтерского учета и внутреннего контроля аудируемого лица и чем объемнее аудиторские процедуры, тем больше объем документации аудитора.</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Необходимо получить аудиторское доказательство посредством проведения тестов средств контроля для подтверждения любой оценки риска средств контроля, которая является ниже высокой. Чем ниже оценка риска средств контроля, тем больше подтверждений необходимо получить относительно надлежащей структуры и эффективного функционирования систем бухгалтерского учета и внутреннего контроля.</w:t>
      </w:r>
    </w:p>
    <w:p w:rsidR="00AA6456" w:rsidRPr="007628CF" w:rsidRDefault="002A447D" w:rsidP="007628CF">
      <w:pPr>
        <w:shd w:val="clear" w:color="auto" w:fill="FFFFFF"/>
        <w:spacing w:line="360" w:lineRule="auto"/>
        <w:ind w:firstLine="709"/>
        <w:jc w:val="both"/>
        <w:rPr>
          <w:sz w:val="28"/>
          <w:szCs w:val="28"/>
        </w:rPr>
      </w:pPr>
      <w:r w:rsidRPr="007628CF">
        <w:rPr>
          <w:sz w:val="28"/>
          <w:szCs w:val="28"/>
        </w:rPr>
        <w:t>Тесты средств контроля выполняются с целью получения аудиторских доказательств относительно эффективности:</w:t>
      </w:r>
    </w:p>
    <w:p w:rsidR="00AA6456" w:rsidRPr="007628CF" w:rsidRDefault="00AA6456"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структуры систем бухгалтерского учета и внутреннего контроля, то есть того, насколько хорошо они организованы с точки зрения предотвращения или обнаружения и исправления существенных искажений;</w:t>
      </w:r>
    </w:p>
    <w:p w:rsidR="002A447D" w:rsidRPr="007628CF" w:rsidRDefault="00AA6456"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002A447D" w:rsidRPr="007628CF">
        <w:rPr>
          <w:sz w:val="28"/>
          <w:szCs w:val="28"/>
        </w:rPr>
        <w:t xml:space="preserve">средств внутреннего контроля в течение рассматриваемого периода. </w:t>
      </w:r>
    </w:p>
    <w:p w:rsidR="002A447D" w:rsidRPr="007628CF" w:rsidRDefault="002A447D" w:rsidP="007628CF">
      <w:pPr>
        <w:shd w:val="clear" w:color="auto" w:fill="FFFFFF"/>
        <w:spacing w:line="360" w:lineRule="auto"/>
        <w:ind w:firstLine="709"/>
        <w:jc w:val="both"/>
        <w:rPr>
          <w:sz w:val="28"/>
          <w:szCs w:val="28"/>
        </w:rPr>
      </w:pPr>
      <w:r w:rsidRPr="007628CF">
        <w:rPr>
          <w:sz w:val="28"/>
          <w:szCs w:val="28"/>
        </w:rPr>
        <w:t>Основываясь на результатах тестов средств контроля, определяется, были ли разработаны или применялись ли средства внутреннего контроля так, как предполагалось при предварительной оценке риска средств контроля.</w:t>
      </w:r>
    </w:p>
    <w:p w:rsidR="002A447D" w:rsidRPr="007628CF" w:rsidRDefault="002A447D" w:rsidP="007628CF">
      <w:pPr>
        <w:pStyle w:val="FR4"/>
        <w:spacing w:line="360" w:lineRule="auto"/>
        <w:ind w:firstLine="709"/>
        <w:rPr>
          <w:rFonts w:ascii="Times New Roman" w:hAnsi="Times New Roman" w:cs="Times New Roman"/>
          <w:sz w:val="28"/>
          <w:szCs w:val="28"/>
        </w:rPr>
      </w:pPr>
      <w:r w:rsidRPr="007628CF">
        <w:rPr>
          <w:rFonts w:ascii="Times New Roman" w:hAnsi="Times New Roman" w:cs="Times New Roman"/>
          <w:sz w:val="28"/>
          <w:szCs w:val="28"/>
        </w:rPr>
        <w:t xml:space="preserve">В результате полученного понимания систем бухгалтерского учета и внутреннего контроля, а также тестов средств контроля аудитор может понять, какие недостатки существуют в этих системах. Перед составлением плана и программы аудита расчетов с покупателями и заказчиками в </w:t>
      </w:r>
      <w:r w:rsidR="00AA6456" w:rsidRPr="007628CF">
        <w:rPr>
          <w:rFonts w:ascii="Times New Roman" w:hAnsi="Times New Roman" w:cs="Times New Roman"/>
          <w:sz w:val="28"/>
          <w:szCs w:val="28"/>
        </w:rPr>
        <w:t xml:space="preserve">ООО «Чистопольский судоремонтный завод» </w:t>
      </w:r>
      <w:r w:rsidRPr="007628CF">
        <w:rPr>
          <w:rFonts w:ascii="Times New Roman" w:hAnsi="Times New Roman" w:cs="Times New Roman"/>
          <w:sz w:val="28"/>
          <w:szCs w:val="28"/>
        </w:rPr>
        <w:t>во главу стола ставится изучение состояния расчетов на предприятии и исследование имеющихся факторов риска, для того, чтобы получить предварительное представление о расчетах.</w:t>
      </w:r>
    </w:p>
    <w:p w:rsidR="00730025" w:rsidRPr="007628CF" w:rsidRDefault="002A447D" w:rsidP="00730025">
      <w:pPr>
        <w:spacing w:line="360" w:lineRule="auto"/>
        <w:ind w:firstLine="709"/>
        <w:jc w:val="both"/>
        <w:rPr>
          <w:sz w:val="28"/>
          <w:szCs w:val="28"/>
        </w:rPr>
      </w:pPr>
      <w:r w:rsidRPr="007628CF">
        <w:rPr>
          <w:sz w:val="28"/>
          <w:szCs w:val="28"/>
        </w:rPr>
        <w:t>Для этого проверяется наличие в организации необходимой нормативной базы, перечень применяемых первичных документов, порядок их заполнения, состояние аналитического учета и технологии обработки первичных документов по учету расчетных операций</w:t>
      </w:r>
      <w:r w:rsidR="008B60EF" w:rsidRPr="007628CF">
        <w:rPr>
          <w:sz w:val="28"/>
          <w:szCs w:val="28"/>
        </w:rPr>
        <w:t>.</w:t>
      </w:r>
      <w:r w:rsidRPr="007628CF">
        <w:rPr>
          <w:sz w:val="28"/>
          <w:szCs w:val="28"/>
        </w:rPr>
        <w:t xml:space="preserve"> </w:t>
      </w:r>
      <w:r w:rsidR="00730025" w:rsidRPr="007628CF">
        <w:rPr>
          <w:sz w:val="28"/>
          <w:szCs w:val="28"/>
        </w:rPr>
        <w:t xml:space="preserve">Далее оценивается система оценки бухгалтерского учета и внутреннего контроля. Для этого заполняются заранее разработанные тесты. Тесты позволяют, установить насколько контроль расчетных операций отвечает современным требованиям, а их учет выполняет </w:t>
      </w:r>
      <w:r w:rsidR="00730025">
        <w:rPr>
          <w:sz w:val="28"/>
          <w:szCs w:val="28"/>
        </w:rPr>
        <w:t>поставленные перед ними задачи.</w:t>
      </w:r>
    </w:p>
    <w:p w:rsidR="00730025" w:rsidRPr="007628CF" w:rsidRDefault="00730025" w:rsidP="00730025">
      <w:pPr>
        <w:pStyle w:val="FR4"/>
        <w:spacing w:line="360" w:lineRule="auto"/>
        <w:ind w:firstLine="709"/>
        <w:rPr>
          <w:rFonts w:ascii="Times New Roman" w:hAnsi="Times New Roman" w:cs="Times New Roman"/>
          <w:sz w:val="28"/>
          <w:szCs w:val="28"/>
        </w:rPr>
      </w:pPr>
      <w:r w:rsidRPr="007628CF">
        <w:rPr>
          <w:rFonts w:ascii="Times New Roman" w:hAnsi="Times New Roman" w:cs="Times New Roman"/>
          <w:sz w:val="28"/>
          <w:szCs w:val="28"/>
        </w:rPr>
        <w:t>Тесты (Приложение 1) позволяют, установить насколько контроль расчетных операций отвечает современным требованиям, а их учет – выполняет поставленные перед ним задачи. Они позволяют аудитору более подготовлено подойти к проведению основных аудиторских процедур по данному разделу учета, а также обоснованно определить объемы выборки и способы отбора элемен</w:t>
      </w:r>
      <w:r>
        <w:rPr>
          <w:rFonts w:ascii="Times New Roman" w:hAnsi="Times New Roman" w:cs="Times New Roman"/>
          <w:sz w:val="28"/>
          <w:szCs w:val="28"/>
        </w:rPr>
        <w:t>тов в проверяемую совокупность.</w:t>
      </w:r>
    </w:p>
    <w:p w:rsidR="002409B5" w:rsidRDefault="00730025" w:rsidP="00750404">
      <w:pPr>
        <w:pStyle w:val="25"/>
        <w:rPr>
          <w:rStyle w:val="a3"/>
          <w:noProof/>
          <w:color w:val="auto"/>
        </w:rPr>
      </w:pPr>
      <w:bookmarkStart w:id="3" w:name="_Toc215528754"/>
      <w:bookmarkStart w:id="4" w:name="_Toc244891190"/>
      <w:r>
        <w:rPr>
          <w:rStyle w:val="ad"/>
          <w:bCs/>
          <w:i w:val="0"/>
          <w:iCs w:val="0"/>
          <w:u w:val="none"/>
        </w:rPr>
        <w:br w:type="page"/>
      </w:r>
      <w:r w:rsidR="002409B5">
        <w:t>3. Организация аудиторской проверки расчетов с покупателями и заказчиками</w:t>
      </w:r>
    </w:p>
    <w:p w:rsidR="002409B5" w:rsidRDefault="002409B5" w:rsidP="007628CF">
      <w:pPr>
        <w:spacing w:line="360" w:lineRule="auto"/>
        <w:ind w:firstLine="709"/>
        <w:jc w:val="both"/>
        <w:outlineLvl w:val="2"/>
        <w:rPr>
          <w:rStyle w:val="ad"/>
          <w:bCs/>
          <w:i w:val="0"/>
          <w:iCs w:val="0"/>
          <w:u w:val="none"/>
        </w:rPr>
      </w:pPr>
    </w:p>
    <w:p w:rsidR="00D14CE2" w:rsidRPr="007628CF" w:rsidRDefault="00D14CE2" w:rsidP="007628CF">
      <w:pPr>
        <w:spacing w:line="360" w:lineRule="auto"/>
        <w:ind w:firstLine="709"/>
        <w:jc w:val="both"/>
        <w:outlineLvl w:val="2"/>
        <w:rPr>
          <w:bCs/>
          <w:sz w:val="28"/>
          <w:szCs w:val="28"/>
        </w:rPr>
      </w:pPr>
      <w:r w:rsidRPr="007628CF">
        <w:rPr>
          <w:rStyle w:val="ad"/>
          <w:bCs/>
          <w:i w:val="0"/>
          <w:iCs w:val="0"/>
          <w:u w:val="none"/>
        </w:rPr>
        <w:t>3.1 Формирование п</w:t>
      </w:r>
      <w:r w:rsidRPr="007628CF">
        <w:rPr>
          <w:bCs/>
          <w:sz w:val="28"/>
          <w:szCs w:val="28"/>
        </w:rPr>
        <w:t>лана и программы аудита расчётов с покупателями и заказчиками</w:t>
      </w:r>
      <w:bookmarkEnd w:id="3"/>
      <w:bookmarkEnd w:id="4"/>
    </w:p>
    <w:p w:rsidR="00D14CE2" w:rsidRPr="007628CF" w:rsidRDefault="00D14CE2" w:rsidP="007628CF">
      <w:pPr>
        <w:spacing w:line="360" w:lineRule="auto"/>
        <w:ind w:firstLine="709"/>
        <w:jc w:val="both"/>
        <w:outlineLvl w:val="2"/>
        <w:rPr>
          <w:bCs/>
          <w:sz w:val="28"/>
          <w:szCs w:val="28"/>
        </w:rPr>
      </w:pPr>
    </w:p>
    <w:p w:rsidR="00D14CE2" w:rsidRPr="007628CF" w:rsidRDefault="00D14CE2" w:rsidP="007628CF">
      <w:pPr>
        <w:spacing w:line="360" w:lineRule="auto"/>
        <w:ind w:firstLine="709"/>
        <w:jc w:val="both"/>
        <w:rPr>
          <w:sz w:val="28"/>
          <w:szCs w:val="28"/>
        </w:rPr>
      </w:pPr>
      <w:bookmarkStart w:id="5" w:name="_Toc214401930"/>
      <w:r w:rsidRPr="007628CF">
        <w:rPr>
          <w:sz w:val="28"/>
          <w:szCs w:val="28"/>
        </w:rPr>
        <w:t>В процессе планирования аудита расчетов с покупателями и заказчиками составляется общий план и программа аудита.</w:t>
      </w:r>
      <w:bookmarkStart w:id="6" w:name="_Toc214401931"/>
      <w:bookmarkEnd w:id="5"/>
    </w:p>
    <w:p w:rsidR="00D14CE2" w:rsidRPr="007628CF" w:rsidRDefault="00D14CE2" w:rsidP="007628CF">
      <w:pPr>
        <w:spacing w:line="360" w:lineRule="auto"/>
        <w:ind w:firstLine="709"/>
        <w:jc w:val="both"/>
        <w:rPr>
          <w:sz w:val="28"/>
          <w:szCs w:val="28"/>
        </w:rPr>
      </w:pPr>
      <w:r w:rsidRPr="007628CF">
        <w:rPr>
          <w:sz w:val="28"/>
          <w:szCs w:val="28"/>
        </w:rPr>
        <w:t>Если аудиторская организация использует компьютерную обработку данных, то план и программа проведения аудита, в которых содержатся все необходимые реквизиты, рекомендованные стандартами аудита, заполняется автоматически.</w:t>
      </w:r>
      <w:bookmarkEnd w:id="6"/>
    </w:p>
    <w:p w:rsidR="00D14CE2" w:rsidRPr="007628CF" w:rsidRDefault="00D14CE2" w:rsidP="007628CF">
      <w:pPr>
        <w:spacing w:line="360" w:lineRule="auto"/>
        <w:ind w:firstLine="709"/>
        <w:jc w:val="both"/>
        <w:rPr>
          <w:sz w:val="28"/>
          <w:szCs w:val="28"/>
        </w:rPr>
      </w:pPr>
      <w:r w:rsidRPr="007628CF">
        <w:rPr>
          <w:sz w:val="28"/>
          <w:szCs w:val="28"/>
        </w:rPr>
        <w:t>При разработке плана и программы аудиторы должны руководствоваться требованиями Правила (стандарта) № 3 "Планирование аудита", Правила (стандарт) № 15 «Понимание деятельности аудируемого лица», Правила (стандарт) № 11. "Применимость допущения непрерывности деятельности аудируемого лица", Правила (стандарт) № 12. «Согласование условий на проведение аудита».</w:t>
      </w:r>
    </w:p>
    <w:p w:rsidR="00995E5C" w:rsidRPr="007628CF" w:rsidRDefault="00D14CE2" w:rsidP="007628CF">
      <w:pPr>
        <w:spacing w:line="360" w:lineRule="auto"/>
        <w:ind w:firstLine="709"/>
        <w:jc w:val="both"/>
        <w:rPr>
          <w:sz w:val="28"/>
          <w:szCs w:val="28"/>
        </w:rPr>
      </w:pPr>
      <w:r w:rsidRPr="007628CF">
        <w:rPr>
          <w:sz w:val="28"/>
          <w:szCs w:val="28"/>
        </w:rPr>
        <w:t>Разработка общего плана аудита расчетов с покупателями и заказчиками основана на предварительном анализе деятельности ООО «</w:t>
      </w:r>
      <w:r w:rsidR="00995E5C" w:rsidRPr="007628CF">
        <w:rPr>
          <w:sz w:val="28"/>
          <w:szCs w:val="28"/>
        </w:rPr>
        <w:t>Чистопольский судоремонтный завод</w:t>
      </w:r>
      <w:r w:rsidRPr="007628CF">
        <w:rPr>
          <w:sz w:val="28"/>
          <w:szCs w:val="28"/>
        </w:rPr>
        <w:t>» и на результатах аудиторских работ по оценке систем бухгалтерско</w:t>
      </w:r>
      <w:r w:rsidR="00995E5C" w:rsidRPr="007628CF">
        <w:rPr>
          <w:sz w:val="28"/>
          <w:szCs w:val="28"/>
        </w:rPr>
        <w:t>го учета и внутреннего контроля</w:t>
      </w:r>
      <w:r w:rsidR="007628CF" w:rsidRPr="007628CF">
        <w:rPr>
          <w:sz w:val="28"/>
          <w:szCs w:val="28"/>
        </w:rPr>
        <w:t xml:space="preserve"> </w:t>
      </w:r>
      <w:r w:rsidR="003C0A0E" w:rsidRPr="007628CF">
        <w:rPr>
          <w:sz w:val="28"/>
          <w:szCs w:val="28"/>
        </w:rPr>
        <w:t>(приложение 2)</w:t>
      </w:r>
      <w:r w:rsidR="007628CF" w:rsidRPr="007628CF">
        <w:rPr>
          <w:sz w:val="28"/>
          <w:szCs w:val="28"/>
        </w:rPr>
        <w:t xml:space="preserve"> </w:t>
      </w:r>
    </w:p>
    <w:p w:rsidR="001B6A4B" w:rsidRPr="007628CF" w:rsidRDefault="001B6A4B" w:rsidP="007628CF">
      <w:pPr>
        <w:spacing w:line="360" w:lineRule="auto"/>
        <w:ind w:firstLine="709"/>
        <w:jc w:val="both"/>
        <w:rPr>
          <w:sz w:val="28"/>
          <w:szCs w:val="28"/>
        </w:rPr>
      </w:pPr>
      <w:r w:rsidRPr="007628CF">
        <w:rPr>
          <w:sz w:val="28"/>
          <w:szCs w:val="28"/>
        </w:rPr>
        <w:t>Программа аудита есть развитие общего плана, и представляет собой детальный перечень содержания аудиторских процедур, необходимых для практической реализации плана аудита. Программа аудита представляет собой набор инструкций для аудитора, выполняющего проверку, а также средство контроля и проверки надлежащего выполнения работ. В программу аудита включаются проверяемые предпосылки подготовки финансовой (бухгалтерской) отчетности по каждой из областей аудита и время, запланированное на различные области или процедуры аудита.</w:t>
      </w:r>
    </w:p>
    <w:p w:rsidR="001B6A4B" w:rsidRPr="007628CF" w:rsidRDefault="001B6A4B" w:rsidP="007628CF">
      <w:pPr>
        <w:spacing w:line="360" w:lineRule="auto"/>
        <w:ind w:firstLine="709"/>
        <w:jc w:val="both"/>
        <w:rPr>
          <w:sz w:val="28"/>
          <w:szCs w:val="28"/>
        </w:rPr>
      </w:pPr>
      <w:r w:rsidRPr="007628CF">
        <w:rPr>
          <w:sz w:val="28"/>
          <w:szCs w:val="28"/>
        </w:rPr>
        <w:t>В процессе подготовки программы аудита принимается во внимание полученные оценки неотъемлемого риска и риска средств контроля, а также требуемый уровень существенности, который обеспечивает при процедурах проверки по существу, временные рамки тестов средств контроля и процедур проверки по существу, координацию любой помощи, которую предлагается получить организации.</w:t>
      </w:r>
    </w:p>
    <w:p w:rsidR="001B6A4B" w:rsidRPr="007628CF" w:rsidRDefault="001B6A4B" w:rsidP="007628CF">
      <w:pPr>
        <w:spacing w:line="360" w:lineRule="auto"/>
        <w:ind w:firstLine="709"/>
        <w:jc w:val="both"/>
        <w:rPr>
          <w:sz w:val="28"/>
          <w:szCs w:val="28"/>
        </w:rPr>
      </w:pPr>
      <w:r w:rsidRPr="007628CF">
        <w:rPr>
          <w:sz w:val="28"/>
          <w:szCs w:val="28"/>
        </w:rPr>
        <w:t>Аудиторскую программу составляют в виде программы тестов средств контроля и в виде программы аудиторских процедур по существу.</w:t>
      </w:r>
    </w:p>
    <w:p w:rsidR="001B6A4B" w:rsidRPr="007628CF" w:rsidRDefault="001B6A4B" w:rsidP="007628CF">
      <w:pPr>
        <w:spacing w:line="360" w:lineRule="auto"/>
        <w:ind w:firstLine="709"/>
        <w:jc w:val="both"/>
        <w:rPr>
          <w:sz w:val="28"/>
          <w:szCs w:val="28"/>
        </w:rPr>
      </w:pPr>
      <w:r w:rsidRPr="007628CF">
        <w:rPr>
          <w:sz w:val="28"/>
          <w:szCs w:val="28"/>
        </w:rPr>
        <w:t>Программа тестов средств контроля представляет собой перечень совокупности действий, предназначенных для сбора информации о функционировании системы внутреннего контроля и учета. Назначение тестов средств контроля в том, что они помогают выявить существенные недостатки средств контроля экономического субъекта.</w:t>
      </w:r>
    </w:p>
    <w:p w:rsidR="001B6A4B" w:rsidRPr="007628CF" w:rsidRDefault="001B6A4B" w:rsidP="007628CF">
      <w:pPr>
        <w:spacing w:line="360" w:lineRule="auto"/>
        <w:ind w:firstLine="709"/>
        <w:jc w:val="both"/>
        <w:rPr>
          <w:sz w:val="28"/>
          <w:szCs w:val="28"/>
        </w:rPr>
      </w:pPr>
      <w:r w:rsidRPr="007628CF">
        <w:rPr>
          <w:sz w:val="28"/>
          <w:szCs w:val="28"/>
        </w:rPr>
        <w:t xml:space="preserve">Аудиторские процедуры по существу включают в себя детальную проверку верности отражения в бухгалтерском учете оборотов и сальдо по счетам, а также аналитические процедуры. Программа аудиторских процедур по существу представляет собой перечень действий аудитора для детальных конкретных проверок. Для процедур по существу аудитор определяет, какие именно разделы бухгалтерского учета он будет проверять, и составляет программу аудита по каждому разделу. </w:t>
      </w:r>
    </w:p>
    <w:p w:rsidR="001B6A4B" w:rsidRPr="007628CF" w:rsidRDefault="001B6A4B" w:rsidP="007628CF">
      <w:pPr>
        <w:spacing w:line="360" w:lineRule="auto"/>
        <w:ind w:firstLine="709"/>
        <w:jc w:val="both"/>
        <w:rPr>
          <w:sz w:val="28"/>
          <w:szCs w:val="28"/>
        </w:rPr>
      </w:pPr>
      <w:r w:rsidRPr="007628CF">
        <w:rPr>
          <w:sz w:val="28"/>
          <w:szCs w:val="28"/>
        </w:rPr>
        <w:t>Аналитическая процедура – разновидность аудиторской процедуры, представляющая собой анализ и оценку полученной аудитором информации, исследование важнейших финансово-экономических показателей отчетности с целью выявления неверно отраженных в учете фактов хозяйственной деятельности, а также выяснения причин ошибок.</w:t>
      </w:r>
    </w:p>
    <w:p w:rsidR="001B6A4B" w:rsidRPr="007628CF" w:rsidRDefault="001B6A4B" w:rsidP="007628CF">
      <w:pPr>
        <w:spacing w:line="360" w:lineRule="auto"/>
        <w:ind w:firstLine="709"/>
        <w:jc w:val="both"/>
        <w:rPr>
          <w:sz w:val="28"/>
          <w:szCs w:val="28"/>
        </w:rPr>
      </w:pPr>
      <w:r w:rsidRPr="007628CF">
        <w:rPr>
          <w:sz w:val="28"/>
          <w:szCs w:val="28"/>
        </w:rPr>
        <w:t>Документально оформляется программа аудита, обозначается номером или кодом каждая проводимая аудиторская процедура, чтобы в процессе работы имелась возможность делать ссылки на них в своих рабочих документах.</w:t>
      </w:r>
    </w:p>
    <w:p w:rsidR="001B6A4B" w:rsidRPr="007628CF" w:rsidRDefault="001B6A4B" w:rsidP="007628CF">
      <w:pPr>
        <w:spacing w:line="360" w:lineRule="auto"/>
        <w:ind w:firstLine="709"/>
        <w:jc w:val="both"/>
        <w:rPr>
          <w:sz w:val="28"/>
          <w:szCs w:val="28"/>
        </w:rPr>
      </w:pPr>
      <w:r w:rsidRPr="007628CF">
        <w:rPr>
          <w:sz w:val="28"/>
          <w:szCs w:val="28"/>
        </w:rPr>
        <w:t>Программа аудита по мере необходимости уточняется и пересматривается в ходе аудита, т.к. планирование осуществляется непрерывно на протяжении всего времени выполнения аудиторского задания в связи с меняющимися обстоятельствами или неожиданными результатами, полученными в ходе выполнения аудиторских процедур. Причины внесения значительных изменений в программу ау</w:t>
      </w:r>
      <w:r w:rsidR="00AD50B8" w:rsidRPr="007628CF">
        <w:rPr>
          <w:sz w:val="28"/>
          <w:szCs w:val="28"/>
        </w:rPr>
        <w:t>дита документально фиксируются (</w:t>
      </w:r>
      <w:r w:rsidR="003C0A0E" w:rsidRPr="007628CF">
        <w:rPr>
          <w:sz w:val="28"/>
          <w:szCs w:val="28"/>
        </w:rPr>
        <w:t>приложение 3)</w:t>
      </w:r>
      <w:r w:rsidR="00AD50B8" w:rsidRPr="007628CF">
        <w:rPr>
          <w:sz w:val="28"/>
          <w:szCs w:val="28"/>
        </w:rPr>
        <w:t>.</w:t>
      </w:r>
    </w:p>
    <w:p w:rsidR="001A3B47" w:rsidRPr="007628CF" w:rsidRDefault="001A3B47" w:rsidP="007628CF">
      <w:pPr>
        <w:spacing w:line="360" w:lineRule="auto"/>
        <w:ind w:firstLine="709"/>
        <w:jc w:val="both"/>
        <w:rPr>
          <w:sz w:val="28"/>
          <w:szCs w:val="28"/>
        </w:rPr>
      </w:pPr>
    </w:p>
    <w:p w:rsidR="00AD50B8" w:rsidRPr="007628CF" w:rsidRDefault="00AD50B8" w:rsidP="007628CF">
      <w:pPr>
        <w:shd w:val="clear" w:color="auto" w:fill="FFFFFF"/>
        <w:spacing w:line="360" w:lineRule="auto"/>
        <w:ind w:firstLine="709"/>
        <w:jc w:val="both"/>
        <w:outlineLvl w:val="0"/>
        <w:rPr>
          <w:sz w:val="28"/>
          <w:szCs w:val="28"/>
        </w:rPr>
      </w:pPr>
      <w:bookmarkStart w:id="7" w:name="_Toc215432090"/>
      <w:bookmarkEnd w:id="0"/>
      <w:bookmarkEnd w:id="1"/>
      <w:r w:rsidRPr="007628CF">
        <w:rPr>
          <w:sz w:val="28"/>
          <w:szCs w:val="28"/>
        </w:rPr>
        <w:t>3.2 Аудиторские доказательства и применяемые аналитические процедуры</w:t>
      </w:r>
      <w:bookmarkEnd w:id="7"/>
      <w:r w:rsidR="00280AEA">
        <w:rPr>
          <w:sz w:val="28"/>
          <w:szCs w:val="28"/>
        </w:rPr>
        <w:t>. Аудиторское заключение</w:t>
      </w:r>
    </w:p>
    <w:p w:rsidR="00AD50B8" w:rsidRPr="007628CF" w:rsidRDefault="00AD50B8" w:rsidP="007628CF">
      <w:pPr>
        <w:shd w:val="clear" w:color="auto" w:fill="FFFFFF"/>
        <w:spacing w:line="360" w:lineRule="auto"/>
        <w:ind w:firstLine="709"/>
        <w:jc w:val="both"/>
        <w:rPr>
          <w:sz w:val="28"/>
          <w:szCs w:val="28"/>
        </w:rPr>
      </w:pPr>
    </w:p>
    <w:p w:rsidR="00AD50B8" w:rsidRPr="007628CF" w:rsidRDefault="00AD50B8" w:rsidP="007628CF">
      <w:pPr>
        <w:shd w:val="clear" w:color="auto" w:fill="FFFFFF"/>
        <w:spacing w:line="360" w:lineRule="auto"/>
        <w:ind w:firstLine="709"/>
        <w:jc w:val="both"/>
        <w:rPr>
          <w:sz w:val="28"/>
          <w:szCs w:val="28"/>
        </w:rPr>
      </w:pPr>
      <w:r w:rsidRPr="007628CF">
        <w:rPr>
          <w:sz w:val="28"/>
          <w:szCs w:val="28"/>
        </w:rPr>
        <w:t>Аудитор на основе своего профессионального суждения обязан самостоятельно принять решение о количестве информации, необходимой для составления заключения о достоверности бухгалтерской отчетности экономического субъекта. Единые требования к количеству и качеству доказательств, которые ему необходимо получить при аудите финансовой (бухгалтерской) отчетности, а также к процедурам, выполняемым с целью получения доказательств определяет федеральное правило (стандарт) аудиторской деятельности № 5 «Аудиторские доказательства». Количество информации, необходимой для аудиторских оценок, стандартом жестко не регламентируется.</w:t>
      </w:r>
    </w:p>
    <w:p w:rsidR="00AD50B8" w:rsidRPr="007628CF" w:rsidRDefault="00AD50B8" w:rsidP="007628CF">
      <w:pPr>
        <w:shd w:val="clear" w:color="auto" w:fill="FFFFFF"/>
        <w:spacing w:line="360" w:lineRule="auto"/>
        <w:ind w:firstLine="709"/>
        <w:jc w:val="both"/>
        <w:rPr>
          <w:sz w:val="28"/>
          <w:szCs w:val="28"/>
        </w:rPr>
      </w:pPr>
      <w:r w:rsidRPr="007628CF">
        <w:rPr>
          <w:iCs/>
          <w:sz w:val="28"/>
          <w:szCs w:val="28"/>
        </w:rPr>
        <w:t>Виды аудиторских доказательств.</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1. Аудиторские доказательства могут быть внутренними, внешними и смешанными.</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2. Аудиторские доказательства могут быть прямыми и обратными.</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3. Аудиторские доказательства могут быть личными (объяснения) и вещественными.</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4. Аудиторские доказательства могут быть устными и письменными. Доказательства в форме документов и письменных показаний обычно являются более достоверными, чем устные показания.</w:t>
      </w:r>
    </w:p>
    <w:p w:rsidR="00AD50B8" w:rsidRPr="007628CF" w:rsidRDefault="00AD50B8" w:rsidP="007628CF">
      <w:pPr>
        <w:shd w:val="clear" w:color="auto" w:fill="FFFFFF"/>
        <w:spacing w:line="360" w:lineRule="auto"/>
        <w:ind w:firstLine="709"/>
        <w:jc w:val="both"/>
        <w:rPr>
          <w:sz w:val="28"/>
          <w:szCs w:val="28"/>
        </w:rPr>
      </w:pPr>
      <w:r w:rsidRPr="007628CF">
        <w:rPr>
          <w:iCs/>
          <w:sz w:val="28"/>
          <w:szCs w:val="28"/>
        </w:rPr>
        <w:t xml:space="preserve">Источниками получения аудиторских доказательств </w:t>
      </w:r>
      <w:r w:rsidRPr="007628CF">
        <w:rPr>
          <w:sz w:val="28"/>
          <w:szCs w:val="28"/>
        </w:rPr>
        <w:t>(доказательной информацией) являются:</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первичные документы экономического субъекта и третьих лиц;</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регистры бухгалтерского учета экономического субъекта;</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 результаты анализа финансово-хозяйственной деятельности экономического субъекта;</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 устные высказывания сотрудников экономического субъекта и третьих лиц;</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сопоставление одних документов экономического субъекта с другими, а также сопоставление документов экономического субъекта с документами третьих лиц;</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результаты инвентаризации имущества экономического субъекта, проводимой сотрудниками экономического субъекта;</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бухгалтерская отчетность.</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Качество доказательств зависит от их источников. Наиболее ценными аудиторскими доказательствами считаются доказательства, полученные аудитором непосредственно в результате исследования хозяйственных операций. Независимо от вида аудиторских доказательств, они должны быть достоверными, достаточными и иметь надлежащий характер. Их достаточность в каждом конкретном случае определяют на основе оценки системы внутреннего контроля и величины аудиторского риска. Для составления объективного и обоснованного заключения аудитор обязан собрать достаточное количество качественных доказательств.</w:t>
      </w:r>
    </w:p>
    <w:p w:rsidR="00AD50B8" w:rsidRPr="007628CF" w:rsidRDefault="00AD50B8" w:rsidP="007628CF">
      <w:pPr>
        <w:shd w:val="clear" w:color="auto" w:fill="FFFFFF"/>
        <w:spacing w:line="360" w:lineRule="auto"/>
        <w:ind w:firstLine="709"/>
        <w:jc w:val="both"/>
        <w:rPr>
          <w:sz w:val="28"/>
          <w:szCs w:val="28"/>
        </w:rPr>
      </w:pPr>
      <w:r w:rsidRPr="007628CF">
        <w:rPr>
          <w:sz w:val="28"/>
          <w:szCs w:val="28"/>
        </w:rPr>
        <w:t xml:space="preserve">Аудиторский риск уменьшается, если аудитор использует доказательства, полученные из различных источников и разные по форме представления. Если доказательства, полученные из одного источника, противоречат доказательствам, полученным из другого источника, аудитору необходимо использовать дополнительные аудиторские процедуры, чтобы разрешить возникшие противоречия и быть уверенным в достоверности собранных доказательств и обоснованности полученных выводов. </w:t>
      </w:r>
    </w:p>
    <w:p w:rsidR="00AD50B8" w:rsidRPr="007628CF" w:rsidRDefault="00AD50B8" w:rsidP="007628CF">
      <w:pPr>
        <w:spacing w:line="360" w:lineRule="auto"/>
        <w:ind w:firstLine="709"/>
        <w:jc w:val="both"/>
        <w:rPr>
          <w:sz w:val="28"/>
          <w:szCs w:val="28"/>
        </w:rPr>
      </w:pPr>
      <w:r w:rsidRPr="007628CF">
        <w:rPr>
          <w:sz w:val="28"/>
          <w:szCs w:val="28"/>
        </w:rPr>
        <w:t xml:space="preserve">Источниками информации для проведения аудиторской проверки расчетов являются: </w:t>
      </w:r>
    </w:p>
    <w:p w:rsidR="00AD50B8" w:rsidRPr="007628CF" w:rsidRDefault="00AD50B8" w:rsidP="007628CF">
      <w:pPr>
        <w:numPr>
          <w:ilvl w:val="0"/>
          <w:numId w:val="7"/>
        </w:numPr>
        <w:spacing w:line="360" w:lineRule="auto"/>
        <w:ind w:left="0" w:firstLine="709"/>
        <w:jc w:val="both"/>
        <w:rPr>
          <w:sz w:val="28"/>
          <w:szCs w:val="28"/>
        </w:rPr>
      </w:pPr>
      <w:r w:rsidRPr="007628CF">
        <w:rPr>
          <w:sz w:val="28"/>
          <w:szCs w:val="28"/>
        </w:rPr>
        <w:t>приказ об учетной политике;</w:t>
      </w:r>
    </w:p>
    <w:p w:rsidR="00AD50B8" w:rsidRPr="007628CF" w:rsidRDefault="00AD50B8" w:rsidP="007628CF">
      <w:pPr>
        <w:numPr>
          <w:ilvl w:val="0"/>
          <w:numId w:val="7"/>
        </w:numPr>
        <w:tabs>
          <w:tab w:val="num" w:pos="0"/>
        </w:tabs>
        <w:spacing w:line="360" w:lineRule="auto"/>
        <w:ind w:left="0" w:firstLine="709"/>
        <w:jc w:val="both"/>
        <w:rPr>
          <w:sz w:val="28"/>
          <w:szCs w:val="28"/>
        </w:rPr>
      </w:pPr>
      <w:r w:rsidRPr="007628CF">
        <w:rPr>
          <w:sz w:val="28"/>
          <w:szCs w:val="28"/>
        </w:rPr>
        <w:t>договоры выполнения работ и оказания услуг, которые являются одним из основных документов, регулирующих взаимоотношения поставщика и покупателя;</w:t>
      </w:r>
    </w:p>
    <w:p w:rsidR="00AD50B8" w:rsidRPr="007628CF" w:rsidRDefault="00AD50B8" w:rsidP="007628CF">
      <w:pPr>
        <w:numPr>
          <w:ilvl w:val="0"/>
          <w:numId w:val="7"/>
        </w:numPr>
        <w:spacing w:line="360" w:lineRule="auto"/>
        <w:ind w:left="0" w:firstLine="709"/>
        <w:jc w:val="both"/>
        <w:rPr>
          <w:sz w:val="28"/>
          <w:szCs w:val="28"/>
        </w:rPr>
      </w:pPr>
      <w:r w:rsidRPr="007628CF">
        <w:rPr>
          <w:sz w:val="28"/>
          <w:szCs w:val="28"/>
        </w:rPr>
        <w:t>счета-фактуры, акты выполненных работ, на основании которых производится реализация товаров (работ, услуг);</w:t>
      </w:r>
    </w:p>
    <w:p w:rsidR="00AD50B8" w:rsidRPr="007628CF" w:rsidRDefault="00AD50B8" w:rsidP="007628CF">
      <w:pPr>
        <w:numPr>
          <w:ilvl w:val="0"/>
          <w:numId w:val="7"/>
        </w:numPr>
        <w:spacing w:line="360" w:lineRule="auto"/>
        <w:ind w:left="0" w:firstLine="709"/>
        <w:jc w:val="both"/>
        <w:rPr>
          <w:sz w:val="28"/>
          <w:szCs w:val="28"/>
        </w:rPr>
      </w:pPr>
      <w:r w:rsidRPr="007628CF">
        <w:rPr>
          <w:sz w:val="28"/>
          <w:szCs w:val="28"/>
        </w:rPr>
        <w:t>книга продаж, где регистрируются счета-фактуры для учета НДС по начисленной реализации;</w:t>
      </w:r>
    </w:p>
    <w:p w:rsidR="00AD50B8" w:rsidRPr="007628CF" w:rsidRDefault="00AD50B8" w:rsidP="007628CF">
      <w:pPr>
        <w:numPr>
          <w:ilvl w:val="0"/>
          <w:numId w:val="7"/>
        </w:numPr>
        <w:spacing w:line="360" w:lineRule="auto"/>
        <w:ind w:left="0" w:firstLine="709"/>
        <w:jc w:val="both"/>
        <w:rPr>
          <w:sz w:val="28"/>
          <w:szCs w:val="28"/>
        </w:rPr>
      </w:pPr>
      <w:r w:rsidRPr="007628CF">
        <w:rPr>
          <w:sz w:val="28"/>
          <w:szCs w:val="28"/>
        </w:rPr>
        <w:t>аналитические карточки, оборотные ведомости, журналы-ордера по счету 62 (при автоматизированном учете), в которых отражается полная информация по каждому покупателю по каждой произведенной операции. При ведении учета с использованием компьютерной программы, используются распечатки дебетовых и кредитовых оборотов и сальдо по счету 62;</w:t>
      </w:r>
    </w:p>
    <w:p w:rsidR="00AD50B8" w:rsidRPr="007628CF" w:rsidRDefault="00AD50B8" w:rsidP="007628CF">
      <w:pPr>
        <w:numPr>
          <w:ilvl w:val="0"/>
          <w:numId w:val="8"/>
        </w:numPr>
        <w:spacing w:line="360" w:lineRule="auto"/>
        <w:ind w:left="0" w:firstLine="709"/>
        <w:jc w:val="both"/>
        <w:rPr>
          <w:sz w:val="28"/>
          <w:szCs w:val="28"/>
        </w:rPr>
      </w:pPr>
      <w:r w:rsidRPr="007628CF">
        <w:rPr>
          <w:sz w:val="28"/>
          <w:szCs w:val="28"/>
        </w:rPr>
        <w:t>бухгалтерская финансовая отчетность. По бухгалтерскому балансу (ф.№1) устанавливается состояние задолженности по данным раздела 2 «Оборотные активы» по статьям «Дебиторская задолженность». По приложению к бухгалтерскому балансу (ф.№5) в разделе 2 «Дебиторская и кредиторская задолженность» выясняется состояние (на начало и конец отчетного периода) и движение краткосрочной и долгосрочной задолженности с выделением «просроченной», а из нее – длительностью свыше 3 месяцев и более чем через 12</w:t>
      </w:r>
      <w:r w:rsidR="00AA1D6A">
        <w:rPr>
          <w:sz w:val="28"/>
          <w:szCs w:val="28"/>
        </w:rPr>
        <w:t xml:space="preserve"> месяцев.</w:t>
      </w:r>
    </w:p>
    <w:p w:rsidR="00AD50B8" w:rsidRPr="007628CF" w:rsidRDefault="00AD50B8" w:rsidP="007628CF">
      <w:pPr>
        <w:spacing w:line="360" w:lineRule="auto"/>
        <w:ind w:firstLine="709"/>
        <w:jc w:val="both"/>
        <w:rPr>
          <w:sz w:val="28"/>
          <w:szCs w:val="28"/>
        </w:rPr>
      </w:pPr>
      <w:r w:rsidRPr="007628CF">
        <w:rPr>
          <w:sz w:val="28"/>
          <w:szCs w:val="28"/>
        </w:rPr>
        <w:t>Аудиторское заключение представляет собой мнение аудитора о достоверности бухгалтерской отчетности, и никто не может трактовать его как - либо иначе.</w:t>
      </w:r>
    </w:p>
    <w:p w:rsidR="00AD50B8" w:rsidRPr="007628CF" w:rsidRDefault="00AD50B8" w:rsidP="007628CF">
      <w:pPr>
        <w:spacing w:line="360" w:lineRule="auto"/>
        <w:ind w:firstLine="709"/>
        <w:jc w:val="both"/>
        <w:rPr>
          <w:sz w:val="28"/>
          <w:szCs w:val="28"/>
        </w:rPr>
      </w:pPr>
      <w:r w:rsidRPr="007628CF">
        <w:rPr>
          <w:sz w:val="28"/>
          <w:szCs w:val="28"/>
        </w:rPr>
        <w:t>Мнение о достоверности отчетности должно выражать собой оценку соответствия во всех существенных аспектах бухгалтерской отчетности нормативным актам, регулирующим бухучет и отчетность в Российской Федерации.</w:t>
      </w:r>
    </w:p>
    <w:p w:rsidR="00AD50B8" w:rsidRPr="007628CF" w:rsidRDefault="00AD50B8" w:rsidP="007628CF">
      <w:pPr>
        <w:spacing w:line="360" w:lineRule="auto"/>
        <w:ind w:firstLine="709"/>
        <w:jc w:val="both"/>
        <w:rPr>
          <w:sz w:val="28"/>
          <w:szCs w:val="28"/>
        </w:rPr>
      </w:pPr>
      <w:r w:rsidRPr="007628CF">
        <w:rPr>
          <w:sz w:val="28"/>
          <w:szCs w:val="28"/>
        </w:rPr>
        <w:t xml:space="preserve">Аудиторское заключение включает в себя: </w:t>
      </w:r>
    </w:p>
    <w:p w:rsidR="00AD50B8" w:rsidRPr="007628CF" w:rsidRDefault="00AD50B8" w:rsidP="007628CF">
      <w:pPr>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сведения об аудиторе;</w:t>
      </w:r>
    </w:p>
    <w:p w:rsidR="00AD50B8" w:rsidRPr="007628CF" w:rsidRDefault="00AD50B8" w:rsidP="007628CF">
      <w:pPr>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сведения об аудируемом лице;</w:t>
      </w:r>
    </w:p>
    <w:p w:rsidR="00AD50B8" w:rsidRPr="007628CF" w:rsidRDefault="00AD50B8" w:rsidP="007628CF">
      <w:pPr>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вводную часть</w:t>
      </w:r>
    </w:p>
    <w:p w:rsidR="00AD50B8" w:rsidRPr="007628CF" w:rsidRDefault="00AD50B8" w:rsidP="007628CF">
      <w:pPr>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часть, описывающую объем аудита;</w:t>
      </w:r>
    </w:p>
    <w:p w:rsidR="00AD50B8" w:rsidRPr="007628CF" w:rsidRDefault="00AD50B8" w:rsidP="007628CF">
      <w:pPr>
        <w:spacing w:line="360" w:lineRule="auto"/>
        <w:ind w:firstLine="709"/>
        <w:jc w:val="both"/>
        <w:rPr>
          <w:sz w:val="28"/>
          <w:szCs w:val="28"/>
        </w:rPr>
      </w:pPr>
      <w:r w:rsidRPr="007628CF">
        <w:rPr>
          <w:sz w:val="28"/>
          <w:szCs w:val="28"/>
        </w:rPr>
        <w:t>-</w:t>
      </w:r>
      <w:r w:rsidR="007628CF" w:rsidRPr="007628CF">
        <w:rPr>
          <w:sz w:val="28"/>
          <w:szCs w:val="28"/>
        </w:rPr>
        <w:t xml:space="preserve"> </w:t>
      </w:r>
      <w:r w:rsidRPr="007628CF">
        <w:rPr>
          <w:sz w:val="28"/>
          <w:szCs w:val="28"/>
        </w:rPr>
        <w:t>часть, содержащую мнение аудитора.</w:t>
      </w:r>
    </w:p>
    <w:p w:rsidR="009573FF" w:rsidRPr="007628CF" w:rsidRDefault="00AA1D6A" w:rsidP="007628CF">
      <w:pPr>
        <w:spacing w:line="360" w:lineRule="auto"/>
        <w:ind w:firstLine="709"/>
        <w:jc w:val="both"/>
        <w:outlineLvl w:val="0"/>
        <w:rPr>
          <w:sz w:val="28"/>
          <w:szCs w:val="28"/>
        </w:rPr>
      </w:pPr>
      <w:bookmarkStart w:id="8" w:name="_Toc215432093"/>
      <w:r>
        <w:rPr>
          <w:sz w:val="28"/>
          <w:szCs w:val="28"/>
        </w:rPr>
        <w:br w:type="page"/>
      </w:r>
      <w:r w:rsidR="00ED0A44" w:rsidRPr="007628CF">
        <w:rPr>
          <w:sz w:val="28"/>
          <w:szCs w:val="28"/>
        </w:rPr>
        <w:t>З</w:t>
      </w:r>
      <w:r w:rsidR="009573FF" w:rsidRPr="007628CF">
        <w:rPr>
          <w:sz w:val="28"/>
          <w:szCs w:val="28"/>
        </w:rPr>
        <w:t>аключение</w:t>
      </w:r>
      <w:bookmarkEnd w:id="8"/>
    </w:p>
    <w:p w:rsidR="009573FF" w:rsidRPr="007628CF" w:rsidRDefault="009573FF" w:rsidP="007628CF">
      <w:pPr>
        <w:pStyle w:val="7"/>
        <w:spacing w:before="0" w:after="0" w:line="360" w:lineRule="auto"/>
        <w:ind w:firstLine="709"/>
        <w:jc w:val="both"/>
        <w:rPr>
          <w:sz w:val="28"/>
          <w:szCs w:val="28"/>
        </w:rPr>
      </w:pPr>
    </w:p>
    <w:p w:rsidR="00F5763A" w:rsidRPr="007628CF" w:rsidRDefault="00C86E93" w:rsidP="00AA1D6A">
      <w:pPr>
        <w:widowControl w:val="0"/>
        <w:autoSpaceDE w:val="0"/>
        <w:autoSpaceDN w:val="0"/>
        <w:adjustRightInd w:val="0"/>
        <w:spacing w:line="360" w:lineRule="auto"/>
        <w:ind w:firstLine="709"/>
        <w:jc w:val="both"/>
        <w:rPr>
          <w:sz w:val="28"/>
          <w:szCs w:val="28"/>
        </w:rPr>
      </w:pPr>
      <w:r w:rsidRPr="007628CF">
        <w:rPr>
          <w:sz w:val="28"/>
          <w:szCs w:val="28"/>
        </w:rPr>
        <w:t xml:space="preserve">Аудиторская проверка - это сложный и длительный процесс, требующий хорошей квалификации и опыта работы. При проверке правильности отражения в балансе расчетных операций аудитору приходится учитывать наряду с общими моментами специфические аспекты, касающиеся непосредственно аудита расчетных операций. </w:t>
      </w:r>
      <w:r w:rsidR="00F5763A" w:rsidRPr="007628CF">
        <w:rPr>
          <w:sz w:val="28"/>
          <w:szCs w:val="28"/>
        </w:rPr>
        <w:t>Аудит расчетов с покупателями и заказчиками - лишь часть проверки финансово-хозяйственной деятельности организации. Его целью является установление соответствия применяемой в организации методики учета, нормативным актам, действующим на территории Российской Федерации. Расчеты с покупателями и заказчиками имеют место практически на любом предприятии.</w:t>
      </w:r>
    </w:p>
    <w:p w:rsidR="00F5763A" w:rsidRPr="007628CF" w:rsidRDefault="00F5763A" w:rsidP="007628CF">
      <w:pPr>
        <w:widowControl w:val="0"/>
        <w:spacing w:line="360" w:lineRule="auto"/>
        <w:ind w:firstLine="709"/>
        <w:jc w:val="both"/>
        <w:rPr>
          <w:sz w:val="28"/>
          <w:szCs w:val="28"/>
        </w:rPr>
      </w:pPr>
      <w:r w:rsidRPr="007628CF">
        <w:rPr>
          <w:sz w:val="28"/>
          <w:szCs w:val="28"/>
        </w:rPr>
        <w:t>В ходе аудита расчетов с покупателями и заказчиками используют разные методы. Аудитор проводит сплошную или выборочную инвентаризацию расчетов. Метод аудиторской проверки аудитор определяет в зависимости от количества предприятий, которые принимают участие в расчетах.</w:t>
      </w:r>
    </w:p>
    <w:p w:rsidR="00F5763A" w:rsidRPr="007628CF" w:rsidRDefault="00F5763A" w:rsidP="007628CF">
      <w:pPr>
        <w:widowControl w:val="0"/>
        <w:shd w:val="clear" w:color="auto" w:fill="FFFFFF"/>
        <w:autoSpaceDE w:val="0"/>
        <w:autoSpaceDN w:val="0"/>
        <w:adjustRightInd w:val="0"/>
        <w:spacing w:line="360" w:lineRule="auto"/>
        <w:ind w:firstLine="709"/>
        <w:jc w:val="both"/>
        <w:rPr>
          <w:sz w:val="28"/>
          <w:szCs w:val="28"/>
        </w:rPr>
      </w:pPr>
      <w:r w:rsidRPr="007628CF">
        <w:rPr>
          <w:sz w:val="28"/>
          <w:szCs w:val="28"/>
        </w:rPr>
        <w:t>Планирование аудита – очень важный этап аудиторской проверки. Основными рабочими документами на данной стадии выступают план и программа аудита, которые включают детальный перечень рассматриваемых вопросов и аудиторских процедур за период проверки, с указанием исполнителей и сроков проведения. Планирование включает также оценку системы внутреннего контроля и расчет уровня существенности и риска аудита.</w:t>
      </w:r>
    </w:p>
    <w:p w:rsidR="00F5763A" w:rsidRPr="007628CF" w:rsidRDefault="00F5763A" w:rsidP="007628CF">
      <w:pPr>
        <w:widowControl w:val="0"/>
        <w:autoSpaceDE w:val="0"/>
        <w:autoSpaceDN w:val="0"/>
        <w:adjustRightInd w:val="0"/>
        <w:spacing w:line="360" w:lineRule="auto"/>
        <w:ind w:firstLine="709"/>
        <w:jc w:val="both"/>
        <w:rPr>
          <w:sz w:val="28"/>
          <w:szCs w:val="28"/>
        </w:rPr>
      </w:pPr>
      <w:r w:rsidRPr="007628CF">
        <w:rPr>
          <w:sz w:val="28"/>
          <w:szCs w:val="28"/>
        </w:rPr>
        <w:t>Во время проверки необходимо установить, правильно ли отображены по статьям баланса соответствующие остатки задолженности. Для этого сравнивают остатки по каждому виду расчетов на одну и ту же дату по данным аналитического учета с остатками по синтетическому счету 36 «Расчеты с покупателями и заказчиками», Главной книгой и балансом. При наличии расхождений следует проверить реальность и документальную обоснованность задолженности по каждому покупателю или заказчику. Такие расхождения - следствие запущенности учета расчетных операций или результат злоупотреблений.</w:t>
      </w:r>
    </w:p>
    <w:p w:rsidR="00F5763A" w:rsidRPr="007628CF" w:rsidRDefault="00F5763A" w:rsidP="007628CF">
      <w:pPr>
        <w:widowControl w:val="0"/>
        <w:autoSpaceDE w:val="0"/>
        <w:autoSpaceDN w:val="0"/>
        <w:adjustRightInd w:val="0"/>
        <w:spacing w:line="360" w:lineRule="auto"/>
        <w:ind w:firstLine="709"/>
        <w:jc w:val="both"/>
        <w:rPr>
          <w:sz w:val="28"/>
          <w:szCs w:val="28"/>
        </w:rPr>
      </w:pPr>
      <w:r w:rsidRPr="007628CF">
        <w:rPr>
          <w:sz w:val="28"/>
          <w:szCs w:val="28"/>
        </w:rPr>
        <w:t>Каждая сумма дебиторской задолженности рассматривается с точки зрения возникновения долга, причины и давности создания задолженности, реальности ее получения. Во время аудита дебиторской задолженности различают такие ее категории: текущую (или нормальную); неоплаченную в срок; задолженность за сроком давности, который минул; спорную; безнадежную.</w:t>
      </w:r>
    </w:p>
    <w:p w:rsidR="00F5763A" w:rsidRPr="007628CF" w:rsidRDefault="00F5763A" w:rsidP="007628CF">
      <w:pPr>
        <w:widowControl w:val="0"/>
        <w:autoSpaceDE w:val="0"/>
        <w:autoSpaceDN w:val="0"/>
        <w:adjustRightInd w:val="0"/>
        <w:spacing w:line="360" w:lineRule="auto"/>
        <w:ind w:firstLine="709"/>
        <w:jc w:val="both"/>
        <w:rPr>
          <w:sz w:val="28"/>
          <w:szCs w:val="28"/>
        </w:rPr>
      </w:pPr>
      <w:r w:rsidRPr="007628CF">
        <w:rPr>
          <w:sz w:val="28"/>
          <w:szCs w:val="28"/>
        </w:rPr>
        <w:t>Во время проверки расчетов с покупателями устанавливают, заключены ли договора поставки продукции, правильно ли высчитываются суммы, надлежащие предприятию за принятую покупателем продукцию. Проверяют полноту и своевременность расчетов покупателей за принятую ими продукцию. С этой целью проводят инвентаризацию расчетов, высылают копии карточки аналитического учета расчетов (контокоррентные выписки) при расчетах с иногородними покупателями (организации-кредиторы высылают организациям-дебиторам).</w:t>
      </w:r>
    </w:p>
    <w:p w:rsidR="00E206C1" w:rsidRPr="007628CF" w:rsidRDefault="00E206C1" w:rsidP="007628CF">
      <w:pPr>
        <w:widowControl w:val="0"/>
        <w:shd w:val="clear" w:color="auto" w:fill="FFFFFF"/>
        <w:spacing w:line="360" w:lineRule="auto"/>
        <w:ind w:firstLine="709"/>
        <w:jc w:val="both"/>
        <w:rPr>
          <w:sz w:val="28"/>
          <w:szCs w:val="28"/>
        </w:rPr>
      </w:pPr>
      <w:r w:rsidRPr="007628CF">
        <w:rPr>
          <w:sz w:val="28"/>
          <w:szCs w:val="28"/>
        </w:rPr>
        <w:t>На этапе формирования аудиторского заключения аудитор проводит группировку обнаруженных ошибок, формирование рабочего листка возможных исправлений и анализ существенности неисправленных ошибок. Аудитор также на этом этапе осуществляет проверку согласованности показателей после исправлений и оценку возможности предприятия продолжать свою деятельность.</w:t>
      </w:r>
    </w:p>
    <w:p w:rsidR="002353DD" w:rsidRPr="007628CF" w:rsidRDefault="00AC7205" w:rsidP="007628CF">
      <w:pPr>
        <w:widowControl w:val="0"/>
        <w:autoSpaceDE w:val="0"/>
        <w:autoSpaceDN w:val="0"/>
        <w:adjustRightInd w:val="0"/>
        <w:spacing w:line="360" w:lineRule="auto"/>
        <w:ind w:firstLine="709"/>
        <w:jc w:val="both"/>
        <w:rPr>
          <w:sz w:val="28"/>
          <w:szCs w:val="28"/>
        </w:rPr>
      </w:pPr>
      <w:r>
        <w:rPr>
          <w:sz w:val="28"/>
          <w:szCs w:val="28"/>
        </w:rPr>
        <w:br w:type="page"/>
      </w:r>
      <w:r w:rsidR="009276D2" w:rsidRPr="007628CF">
        <w:rPr>
          <w:sz w:val="28"/>
          <w:szCs w:val="28"/>
        </w:rPr>
        <w:t>Список используемой литературы</w:t>
      </w:r>
    </w:p>
    <w:p w:rsidR="009276D2" w:rsidRPr="007628CF" w:rsidRDefault="009276D2" w:rsidP="007628CF">
      <w:pPr>
        <w:widowControl w:val="0"/>
        <w:autoSpaceDE w:val="0"/>
        <w:autoSpaceDN w:val="0"/>
        <w:adjustRightInd w:val="0"/>
        <w:spacing w:line="360" w:lineRule="auto"/>
        <w:ind w:firstLine="709"/>
        <w:jc w:val="both"/>
        <w:rPr>
          <w:sz w:val="28"/>
          <w:szCs w:val="28"/>
        </w:rPr>
      </w:pP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Гражданский Кодекс РФ. Часть 1 от </w:t>
      </w:r>
      <w:smartTag w:uri="urn:schemas-microsoft-com:office:smarttags" w:element="date">
        <w:smartTagPr>
          <w:attr w:name="Year" w:val="2007"/>
          <w:attr w:name="Day" w:val="25"/>
          <w:attr w:name="Month" w:val="12"/>
          <w:attr w:name="ls" w:val="trans"/>
        </w:smartTagPr>
        <w:r w:rsidRPr="007628CF">
          <w:rPr>
            <w:sz w:val="28"/>
            <w:szCs w:val="28"/>
          </w:rPr>
          <w:t xml:space="preserve">30 ноября </w:t>
        </w:r>
        <w:r w:rsidR="002353DD" w:rsidRPr="007628CF">
          <w:rPr>
            <w:sz w:val="28"/>
            <w:szCs w:val="28"/>
          </w:rPr>
          <w:t>2007</w:t>
        </w:r>
        <w:r w:rsidRPr="007628CF">
          <w:rPr>
            <w:sz w:val="28"/>
            <w:szCs w:val="28"/>
          </w:rPr>
          <w:t>г.</w:t>
        </w:r>
      </w:smartTag>
      <w:r w:rsidRPr="007628CF">
        <w:rPr>
          <w:sz w:val="28"/>
          <w:szCs w:val="28"/>
        </w:rPr>
        <w:t xml:space="preserve"> № 51-ФЗ</w:t>
      </w:r>
      <w:r w:rsidR="002353DD" w:rsidRPr="007628CF">
        <w:rPr>
          <w:sz w:val="28"/>
          <w:szCs w:val="28"/>
        </w:rPr>
        <w:t xml:space="preserve"> – 134 с.</w:t>
      </w:r>
      <w:r w:rsidRPr="007628CF">
        <w:rPr>
          <w:sz w:val="28"/>
          <w:szCs w:val="28"/>
        </w:rPr>
        <w:t xml:space="preserve"> </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Гражданский Кодекс РФ. Часть 2 от </w:t>
      </w:r>
      <w:smartTag w:uri="urn:schemas-microsoft-com:office:smarttags" w:element="date">
        <w:smartTagPr>
          <w:attr w:name="Year" w:val="2007"/>
          <w:attr w:name="Day" w:val="25"/>
          <w:attr w:name="Month" w:val="12"/>
          <w:attr w:name="ls" w:val="trans"/>
        </w:smartTagPr>
        <w:r w:rsidRPr="007628CF">
          <w:rPr>
            <w:sz w:val="28"/>
            <w:szCs w:val="28"/>
          </w:rPr>
          <w:t xml:space="preserve">26 января </w:t>
        </w:r>
        <w:r w:rsidR="002353DD" w:rsidRPr="007628CF">
          <w:rPr>
            <w:sz w:val="28"/>
            <w:szCs w:val="28"/>
          </w:rPr>
          <w:t>2007</w:t>
        </w:r>
        <w:r w:rsidRPr="007628CF">
          <w:rPr>
            <w:sz w:val="28"/>
            <w:szCs w:val="28"/>
          </w:rPr>
          <w:t>г.</w:t>
        </w:r>
      </w:smartTag>
      <w:r w:rsidRPr="007628CF">
        <w:rPr>
          <w:sz w:val="28"/>
          <w:szCs w:val="28"/>
        </w:rPr>
        <w:t xml:space="preserve"> № 14-ФЗ </w:t>
      </w:r>
      <w:r w:rsidR="002353DD" w:rsidRPr="007628CF">
        <w:rPr>
          <w:sz w:val="28"/>
          <w:szCs w:val="28"/>
        </w:rPr>
        <w:t>– 207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Налоговый Кодекс. Часть 2 от </w:t>
      </w:r>
      <w:smartTag w:uri="urn:schemas-microsoft-com:office:smarttags" w:element="date">
        <w:smartTagPr>
          <w:attr w:name="Year" w:val="2007"/>
          <w:attr w:name="Day" w:val="25"/>
          <w:attr w:name="Month" w:val="12"/>
          <w:attr w:name="ls" w:val="trans"/>
        </w:smartTagPr>
        <w:r w:rsidRPr="007628CF">
          <w:rPr>
            <w:sz w:val="28"/>
            <w:szCs w:val="28"/>
          </w:rPr>
          <w:t>5 августа 200</w:t>
        </w:r>
        <w:r w:rsidR="002353DD" w:rsidRPr="007628CF">
          <w:rPr>
            <w:sz w:val="28"/>
            <w:szCs w:val="28"/>
          </w:rPr>
          <w:t>7</w:t>
        </w:r>
        <w:r w:rsidRPr="007628CF">
          <w:rPr>
            <w:sz w:val="28"/>
            <w:szCs w:val="28"/>
          </w:rPr>
          <w:t>г.</w:t>
        </w:r>
      </w:smartTag>
      <w:r w:rsidR="001A01A4" w:rsidRPr="007628CF">
        <w:rPr>
          <w:sz w:val="28"/>
          <w:szCs w:val="28"/>
        </w:rPr>
        <w:t xml:space="preserve"> № 117-ФЗ – 257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Федеральный закон «О бухгалтерском учете» от </w:t>
      </w:r>
      <w:smartTag w:uri="urn:schemas-microsoft-com:office:smarttags" w:element="date">
        <w:smartTagPr>
          <w:attr w:name="Year" w:val="2007"/>
          <w:attr w:name="Day" w:val="25"/>
          <w:attr w:name="Month" w:val="12"/>
          <w:attr w:name="ls" w:val="trans"/>
        </w:smartTagPr>
        <w:r w:rsidRPr="007628CF">
          <w:rPr>
            <w:sz w:val="28"/>
            <w:szCs w:val="28"/>
          </w:rPr>
          <w:t xml:space="preserve">21 ноября </w:t>
        </w:r>
        <w:r w:rsidR="002353DD" w:rsidRPr="007628CF">
          <w:rPr>
            <w:sz w:val="28"/>
            <w:szCs w:val="28"/>
          </w:rPr>
          <w:t>2007</w:t>
        </w:r>
        <w:r w:rsidRPr="007628CF">
          <w:rPr>
            <w:sz w:val="28"/>
            <w:szCs w:val="28"/>
          </w:rPr>
          <w:t>г.</w:t>
        </w:r>
      </w:smartTag>
      <w:r w:rsidRPr="007628CF">
        <w:rPr>
          <w:sz w:val="28"/>
          <w:szCs w:val="28"/>
        </w:rPr>
        <w:t xml:space="preserve"> № 129-ФЗ </w:t>
      </w:r>
      <w:r w:rsidR="002353DD" w:rsidRPr="007628CF">
        <w:rPr>
          <w:sz w:val="28"/>
          <w:szCs w:val="28"/>
        </w:rPr>
        <w:t>– 253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Федеральный закон «О государственных и муниципальных унитарных предприятиях» от </w:t>
      </w:r>
      <w:smartTag w:uri="urn:schemas-microsoft-com:office:smarttags" w:element="date">
        <w:smartTagPr>
          <w:attr w:name="Year" w:val="2007"/>
          <w:attr w:name="Day" w:val="25"/>
          <w:attr w:name="Month" w:val="12"/>
          <w:attr w:name="ls" w:val="trans"/>
        </w:smartTagPr>
        <w:r w:rsidRPr="007628CF">
          <w:rPr>
            <w:sz w:val="28"/>
            <w:szCs w:val="28"/>
          </w:rPr>
          <w:t>11 ноября 200</w:t>
        </w:r>
        <w:r w:rsidR="002353DD" w:rsidRPr="007628CF">
          <w:rPr>
            <w:sz w:val="28"/>
            <w:szCs w:val="28"/>
          </w:rPr>
          <w:t>7</w:t>
        </w:r>
        <w:r w:rsidRPr="007628CF">
          <w:rPr>
            <w:sz w:val="28"/>
            <w:szCs w:val="28"/>
          </w:rPr>
          <w:t>г.</w:t>
        </w:r>
      </w:smartTag>
      <w:r w:rsidRPr="007628CF">
        <w:rPr>
          <w:sz w:val="28"/>
          <w:szCs w:val="28"/>
        </w:rPr>
        <w:t xml:space="preserve"> № 161-ФЗ.</w:t>
      </w:r>
      <w:r w:rsidR="002353DD" w:rsidRPr="007628CF">
        <w:rPr>
          <w:sz w:val="28"/>
          <w:szCs w:val="28"/>
        </w:rPr>
        <w:t>- 84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Федеральный закон «Об аудиторской деятельности» от </w:t>
      </w:r>
      <w:smartTag w:uri="urn:schemas-microsoft-com:office:smarttags" w:element="date">
        <w:smartTagPr>
          <w:attr w:name="Year" w:val="2007"/>
          <w:attr w:name="Day" w:val="25"/>
          <w:attr w:name="Month" w:val="12"/>
          <w:attr w:name="ls" w:val="trans"/>
        </w:smartTagPr>
        <w:r w:rsidRPr="007628CF">
          <w:rPr>
            <w:sz w:val="28"/>
            <w:szCs w:val="28"/>
          </w:rPr>
          <w:t xml:space="preserve">7 августа </w:t>
        </w:r>
        <w:smartTag w:uri="urn:schemas-microsoft-com:office:smarttags" w:element="date">
          <w:smartTagPr>
            <w:attr w:name="Year" w:val="2007"/>
            <w:attr w:name="Day" w:val="25"/>
            <w:attr w:name="Month" w:val="12"/>
            <w:attr w:name="ls" w:val="trans"/>
          </w:smartTagPr>
          <w:r w:rsidRPr="007628CF">
            <w:rPr>
              <w:sz w:val="28"/>
              <w:szCs w:val="28"/>
            </w:rPr>
            <w:t>200</w:t>
          </w:r>
          <w:r w:rsidR="002353DD" w:rsidRPr="007628CF">
            <w:rPr>
              <w:sz w:val="28"/>
              <w:szCs w:val="28"/>
            </w:rPr>
            <w:t>7</w:t>
          </w:r>
          <w:r w:rsidRPr="007628CF">
            <w:rPr>
              <w:sz w:val="28"/>
              <w:szCs w:val="28"/>
            </w:rPr>
            <w:t xml:space="preserve"> г</w:t>
          </w:r>
        </w:smartTag>
        <w:r w:rsidRPr="007628CF">
          <w:rPr>
            <w:sz w:val="28"/>
            <w:szCs w:val="28"/>
          </w:rPr>
          <w:t>.</w:t>
        </w:r>
      </w:smartTag>
      <w:r w:rsidRPr="007628CF">
        <w:rPr>
          <w:sz w:val="28"/>
          <w:szCs w:val="28"/>
        </w:rPr>
        <w:t xml:space="preserve"> № 119-ФЗ </w:t>
      </w:r>
      <w:r w:rsidR="002353DD" w:rsidRPr="007628CF">
        <w:rPr>
          <w:sz w:val="28"/>
          <w:szCs w:val="28"/>
        </w:rPr>
        <w:t>– 146 ч.</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Положение по бухгалтерскому учету «Учетная политика организации». ПБУ 1/98. </w:t>
      </w:r>
      <w:r w:rsidR="002353DD" w:rsidRPr="007628CF">
        <w:rPr>
          <w:sz w:val="28"/>
          <w:szCs w:val="28"/>
        </w:rPr>
        <w:t>- 205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Постановление «Об утверждении порядка ведения журналов учета счетов-фактур</w:t>
      </w:r>
      <w:r w:rsidR="001A01A4" w:rsidRPr="007628CF">
        <w:rPr>
          <w:sz w:val="28"/>
          <w:szCs w:val="28"/>
        </w:rPr>
        <w:t>,</w:t>
      </w:r>
      <w:r w:rsidRPr="007628CF">
        <w:rPr>
          <w:sz w:val="28"/>
          <w:szCs w:val="28"/>
        </w:rPr>
        <w:t xml:space="preserve"> при расчетах по налогу на добавленную стоимость» от </w:t>
      </w:r>
      <w:smartTag w:uri="urn:schemas-microsoft-com:office:smarttags" w:element="date">
        <w:smartTagPr>
          <w:attr w:name="Year" w:val="2007"/>
          <w:attr w:name="Day" w:val="25"/>
          <w:attr w:name="Month" w:val="12"/>
          <w:attr w:name="ls" w:val="trans"/>
        </w:smartTagPr>
        <w:r w:rsidRPr="007628CF">
          <w:rPr>
            <w:sz w:val="28"/>
            <w:szCs w:val="28"/>
          </w:rPr>
          <w:t xml:space="preserve">29 июля </w:t>
        </w:r>
        <w:r w:rsidR="001A01A4" w:rsidRPr="007628CF">
          <w:rPr>
            <w:sz w:val="28"/>
            <w:szCs w:val="28"/>
          </w:rPr>
          <w:t>2008</w:t>
        </w:r>
        <w:r w:rsidRPr="007628CF">
          <w:rPr>
            <w:sz w:val="28"/>
            <w:szCs w:val="28"/>
          </w:rPr>
          <w:t>г.</w:t>
        </w:r>
      </w:smartTag>
      <w:r w:rsidRPr="007628CF">
        <w:rPr>
          <w:sz w:val="28"/>
          <w:szCs w:val="28"/>
        </w:rPr>
        <w:t xml:space="preserve"> № 914 </w:t>
      </w:r>
      <w:r w:rsidR="001A01A4" w:rsidRPr="007628CF">
        <w:rPr>
          <w:sz w:val="28"/>
          <w:szCs w:val="28"/>
        </w:rPr>
        <w:t>– 37 с</w:t>
      </w:r>
    </w:p>
    <w:p w:rsidR="001A01A4"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План счетов бухгалтерского учета финансово-хозяйственной деятельности и Инструкция по его применению. Приказ Минфина РФ от </w:t>
      </w:r>
      <w:smartTag w:uri="urn:schemas-microsoft-com:office:smarttags" w:element="date">
        <w:smartTagPr>
          <w:attr w:name="Year" w:val="2007"/>
          <w:attr w:name="Day" w:val="25"/>
          <w:attr w:name="Month" w:val="12"/>
          <w:attr w:name="ls" w:val="trans"/>
        </w:smartTagPr>
        <w:r w:rsidRPr="007628CF">
          <w:rPr>
            <w:sz w:val="28"/>
            <w:szCs w:val="28"/>
          </w:rPr>
          <w:t>31 октября 200</w:t>
        </w:r>
        <w:r w:rsidR="002353DD" w:rsidRPr="007628CF">
          <w:rPr>
            <w:sz w:val="28"/>
            <w:szCs w:val="28"/>
          </w:rPr>
          <w:t>6</w:t>
        </w:r>
        <w:r w:rsidRPr="007628CF">
          <w:rPr>
            <w:sz w:val="28"/>
            <w:szCs w:val="28"/>
          </w:rPr>
          <w:t>г.</w:t>
        </w:r>
      </w:smartTag>
      <w:r w:rsidRPr="007628CF">
        <w:rPr>
          <w:sz w:val="28"/>
          <w:szCs w:val="28"/>
        </w:rPr>
        <w:t xml:space="preserve"> </w:t>
      </w:r>
    </w:p>
    <w:p w:rsidR="00082573" w:rsidRPr="007628CF" w:rsidRDefault="008E3AEA"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Федеральные правила (стандарты) аудиторской деятельности». Утв. Постановлением Правительства Российской Федерации от </w:t>
      </w:r>
      <w:smartTag w:uri="urn:schemas-microsoft-com:office:smarttags" w:element="date">
        <w:smartTagPr>
          <w:attr w:name="Year" w:val="2007"/>
          <w:attr w:name="Day" w:val="25"/>
          <w:attr w:name="Month" w:val="12"/>
          <w:attr w:name="ls" w:val="trans"/>
        </w:smartTagPr>
        <w:r w:rsidRPr="007628CF">
          <w:rPr>
            <w:sz w:val="28"/>
            <w:szCs w:val="28"/>
          </w:rPr>
          <w:t>23 сентября 200</w:t>
        </w:r>
        <w:r w:rsidR="002353DD" w:rsidRPr="007628CF">
          <w:rPr>
            <w:sz w:val="28"/>
            <w:szCs w:val="28"/>
          </w:rPr>
          <w:t>8</w:t>
        </w:r>
        <w:r w:rsidRPr="007628CF">
          <w:rPr>
            <w:sz w:val="28"/>
            <w:szCs w:val="28"/>
          </w:rPr>
          <w:t>г.</w:t>
        </w:r>
      </w:smartTag>
      <w:r w:rsidRPr="007628CF">
        <w:rPr>
          <w:sz w:val="28"/>
          <w:szCs w:val="28"/>
        </w:rPr>
        <w:t xml:space="preserve"> № 6</w:t>
      </w:r>
      <w:r w:rsidR="002353DD" w:rsidRPr="007628CF">
        <w:rPr>
          <w:sz w:val="28"/>
          <w:szCs w:val="28"/>
        </w:rPr>
        <w:t>96 – 169 с.</w:t>
      </w:r>
      <w:r w:rsidR="00082573" w:rsidRPr="007628CF">
        <w:rPr>
          <w:sz w:val="28"/>
        </w:rPr>
        <w:t xml:space="preserve"> </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rPr>
        <w:t xml:space="preserve"> </w:t>
      </w:r>
      <w:r w:rsidRPr="007628CF">
        <w:rPr>
          <w:sz w:val="28"/>
          <w:szCs w:val="28"/>
        </w:rPr>
        <w:t xml:space="preserve">Правило (стандарт) «Планирование аудита». Одобрено Комиссией по аудиторской деятельности от </w:t>
      </w:r>
      <w:smartTag w:uri="urn:schemas-microsoft-com:office:smarttags" w:element="date">
        <w:smartTagPr>
          <w:attr w:name="Year" w:val="2007"/>
          <w:attr w:name="Day" w:val="25"/>
          <w:attr w:name="Month" w:val="12"/>
          <w:attr w:name="ls" w:val="trans"/>
        </w:smartTagPr>
        <w:r w:rsidRPr="007628CF">
          <w:rPr>
            <w:sz w:val="28"/>
            <w:szCs w:val="28"/>
          </w:rPr>
          <w:t>25 декабря 2007г.</w:t>
        </w:r>
      </w:smartTag>
      <w:r w:rsidRPr="007628CF">
        <w:rPr>
          <w:sz w:val="28"/>
          <w:szCs w:val="28"/>
        </w:rPr>
        <w:t xml:space="preserve"> протокол № 6.</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 Правило (стандарт) «Аудиторские доказательства». Одобрено Комиссией по аудиторской деятельности от </w:t>
      </w:r>
      <w:smartTag w:uri="urn:schemas-microsoft-com:office:smarttags" w:element="date">
        <w:smartTagPr>
          <w:attr w:name="Year" w:val="2007"/>
          <w:attr w:name="Day" w:val="25"/>
          <w:attr w:name="Month" w:val="12"/>
          <w:attr w:name="ls" w:val="trans"/>
        </w:smartTagPr>
        <w:r w:rsidRPr="007628CF">
          <w:rPr>
            <w:sz w:val="28"/>
            <w:szCs w:val="28"/>
          </w:rPr>
          <w:t>25 декабря 2007г.</w:t>
        </w:r>
      </w:smartTag>
      <w:r w:rsidRPr="007628CF">
        <w:rPr>
          <w:sz w:val="28"/>
          <w:szCs w:val="28"/>
        </w:rPr>
        <w:t xml:space="preserve"> протокол № 6.</w:t>
      </w:r>
    </w:p>
    <w:p w:rsidR="001A01A4"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 </w:t>
      </w:r>
      <w:r w:rsidR="008E3AEA" w:rsidRPr="007628CF">
        <w:rPr>
          <w:sz w:val="28"/>
          <w:szCs w:val="28"/>
        </w:rPr>
        <w:t>Барышников Н.П. Практикум внутреннего и внешнего аудита. М.: Информационно-издательский дом «Филинъ», 200</w:t>
      </w:r>
      <w:r w:rsidR="001A01A4" w:rsidRPr="007628CF">
        <w:rPr>
          <w:sz w:val="28"/>
          <w:szCs w:val="28"/>
        </w:rPr>
        <w:t>7</w:t>
      </w:r>
      <w:r w:rsidR="009276D2" w:rsidRPr="007628CF">
        <w:rPr>
          <w:sz w:val="28"/>
          <w:szCs w:val="28"/>
        </w:rPr>
        <w:t xml:space="preserve"> – 278 с.</w:t>
      </w:r>
    </w:p>
    <w:p w:rsidR="00082573" w:rsidRPr="007628CF" w:rsidRDefault="009276D2"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lang w:val="uk-UA"/>
        </w:rPr>
      </w:pPr>
      <w:r w:rsidRPr="007628CF">
        <w:rPr>
          <w:sz w:val="28"/>
          <w:szCs w:val="28"/>
        </w:rPr>
        <w:t xml:space="preserve">Богатая, И.Н., Аудит: Учебное пособие. / И.Н. Богатая, Н.Т. Лабынцев, 2007 – 302 с. </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lang w:val="uk-UA"/>
        </w:rPr>
      </w:pPr>
      <w:r w:rsidRPr="007628CF">
        <w:rPr>
          <w:sz w:val="28"/>
          <w:szCs w:val="28"/>
          <w:lang w:val="uk-UA"/>
        </w:rPr>
        <w:t xml:space="preserve"> </w:t>
      </w:r>
      <w:r w:rsidR="008E3AEA" w:rsidRPr="007628CF">
        <w:rPr>
          <w:sz w:val="28"/>
          <w:szCs w:val="28"/>
        </w:rPr>
        <w:t>Бурсулая Т.Д. «Особенности проведения аудиторских проверок</w:t>
      </w:r>
      <w:r w:rsidR="00063042" w:rsidRPr="007628CF">
        <w:rPr>
          <w:sz w:val="28"/>
          <w:szCs w:val="28"/>
        </w:rPr>
        <w:t>» -</w:t>
      </w:r>
      <w:r w:rsidR="008E3AEA" w:rsidRPr="007628CF">
        <w:rPr>
          <w:sz w:val="28"/>
          <w:szCs w:val="28"/>
        </w:rPr>
        <w:t xml:space="preserve"> 2002 </w:t>
      </w:r>
      <w:r w:rsidR="009276D2" w:rsidRPr="007628CF">
        <w:rPr>
          <w:sz w:val="28"/>
          <w:szCs w:val="28"/>
        </w:rPr>
        <w:t>– 394 с.</w:t>
      </w:r>
      <w:r w:rsidRPr="007628CF">
        <w:rPr>
          <w:sz w:val="28"/>
          <w:szCs w:val="28"/>
        </w:rPr>
        <w:t xml:space="preserve"> </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lang w:val="uk-UA"/>
        </w:rPr>
      </w:pPr>
      <w:r w:rsidRPr="007628CF">
        <w:rPr>
          <w:sz w:val="28"/>
          <w:szCs w:val="28"/>
          <w:lang w:val="uk-UA"/>
        </w:rPr>
        <w:t xml:space="preserve"> </w:t>
      </w:r>
      <w:r w:rsidRPr="007628CF">
        <w:rPr>
          <w:sz w:val="28"/>
          <w:szCs w:val="28"/>
        </w:rPr>
        <w:t>Гончарук, Я.А. «Аудит»: 2007 - 443 с.</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lang w:val="uk-UA"/>
        </w:rPr>
      </w:pPr>
      <w:r w:rsidRPr="007628CF">
        <w:rPr>
          <w:sz w:val="28"/>
          <w:szCs w:val="28"/>
          <w:lang w:val="uk-UA"/>
        </w:rPr>
        <w:t xml:space="preserve"> Давидов Г.М. «Аудит», 2008 – 364 с.</w:t>
      </w:r>
    </w:p>
    <w:p w:rsidR="00082573" w:rsidRPr="007628CF" w:rsidRDefault="007628CF"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lang w:val="uk-UA"/>
        </w:rPr>
      </w:pPr>
      <w:r w:rsidRPr="007628CF">
        <w:rPr>
          <w:sz w:val="28"/>
          <w:szCs w:val="28"/>
        </w:rPr>
        <w:t xml:space="preserve"> </w:t>
      </w:r>
      <w:r w:rsidR="00082573" w:rsidRPr="007628CF">
        <w:rPr>
          <w:sz w:val="28"/>
          <w:szCs w:val="28"/>
        </w:rPr>
        <w:t>Дорош, Н.И. «Аудит» - К.: Знання, 2007 - 495 с.</w:t>
      </w:r>
    </w:p>
    <w:p w:rsidR="00082573"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 </w:t>
      </w:r>
      <w:r w:rsidR="008E3AEA" w:rsidRPr="007628CF">
        <w:rPr>
          <w:sz w:val="28"/>
          <w:szCs w:val="28"/>
        </w:rPr>
        <w:t xml:space="preserve">Кочинев Ю.Ю. </w:t>
      </w:r>
      <w:r w:rsidR="009276D2" w:rsidRPr="007628CF">
        <w:rPr>
          <w:sz w:val="28"/>
          <w:szCs w:val="28"/>
        </w:rPr>
        <w:t>«</w:t>
      </w:r>
      <w:r w:rsidR="008E3AEA" w:rsidRPr="007628CF">
        <w:rPr>
          <w:sz w:val="28"/>
          <w:szCs w:val="28"/>
        </w:rPr>
        <w:t>Аудит</w:t>
      </w:r>
      <w:r w:rsidR="009276D2" w:rsidRPr="007628CF">
        <w:rPr>
          <w:sz w:val="28"/>
          <w:szCs w:val="28"/>
        </w:rPr>
        <w:t>»</w:t>
      </w:r>
      <w:r w:rsidR="008E3AEA" w:rsidRPr="007628CF">
        <w:rPr>
          <w:sz w:val="28"/>
          <w:szCs w:val="28"/>
        </w:rPr>
        <w:t xml:space="preserve"> – СПб.: Питер, 200</w:t>
      </w:r>
      <w:r w:rsidR="009276D2" w:rsidRPr="007628CF">
        <w:rPr>
          <w:sz w:val="28"/>
          <w:szCs w:val="28"/>
        </w:rPr>
        <w:t>8 – 209 с.</w:t>
      </w:r>
    </w:p>
    <w:p w:rsidR="008B60EF" w:rsidRPr="007628CF" w:rsidRDefault="00082573" w:rsidP="00AC7205">
      <w:pPr>
        <w:widowControl w:val="0"/>
        <w:numPr>
          <w:ilvl w:val="0"/>
          <w:numId w:val="23"/>
        </w:numPr>
        <w:tabs>
          <w:tab w:val="clear" w:pos="1440"/>
          <w:tab w:val="num" w:pos="0"/>
          <w:tab w:val="num" w:pos="360"/>
        </w:tabs>
        <w:autoSpaceDE w:val="0"/>
        <w:autoSpaceDN w:val="0"/>
        <w:adjustRightInd w:val="0"/>
        <w:spacing w:line="360" w:lineRule="auto"/>
        <w:ind w:left="0" w:firstLine="0"/>
        <w:jc w:val="both"/>
        <w:rPr>
          <w:sz w:val="28"/>
          <w:szCs w:val="28"/>
        </w:rPr>
      </w:pPr>
      <w:r w:rsidRPr="007628CF">
        <w:rPr>
          <w:sz w:val="28"/>
          <w:szCs w:val="28"/>
        </w:rPr>
        <w:t xml:space="preserve"> </w:t>
      </w:r>
      <w:r w:rsidR="009276D2" w:rsidRPr="007628CF">
        <w:rPr>
          <w:sz w:val="28"/>
          <w:szCs w:val="28"/>
        </w:rPr>
        <w:t>Ширкина Е.И. «Аудиторская проверка внешних расчетных операций</w:t>
      </w:r>
      <w:r w:rsidRPr="007628CF">
        <w:rPr>
          <w:sz w:val="28"/>
          <w:szCs w:val="28"/>
        </w:rPr>
        <w:t>» - 2008г. – 354 с.</w:t>
      </w:r>
    </w:p>
    <w:p w:rsidR="008B60EF" w:rsidRPr="007628CF" w:rsidRDefault="00AC7205" w:rsidP="007628CF">
      <w:pPr>
        <w:pStyle w:val="FR4"/>
        <w:spacing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8B60EF" w:rsidRPr="007628CF">
        <w:rPr>
          <w:rFonts w:ascii="Times New Roman" w:hAnsi="Times New Roman" w:cs="Times New Roman"/>
          <w:sz w:val="28"/>
          <w:szCs w:val="28"/>
        </w:rPr>
        <w:t>Приложение 1</w:t>
      </w:r>
    </w:p>
    <w:p w:rsidR="001A3B47" w:rsidRPr="007628CF" w:rsidRDefault="001A3B47" w:rsidP="007628CF">
      <w:pPr>
        <w:pStyle w:val="FR4"/>
        <w:spacing w:line="360" w:lineRule="auto"/>
        <w:ind w:firstLine="709"/>
        <w:rPr>
          <w:rFonts w:ascii="Times New Roman" w:hAnsi="Times New Roman" w:cs="Times New Roman"/>
          <w:sz w:val="28"/>
          <w:szCs w:val="28"/>
        </w:rPr>
      </w:pPr>
    </w:p>
    <w:p w:rsidR="008B60EF" w:rsidRPr="007628CF" w:rsidRDefault="008B60EF" w:rsidP="007628CF">
      <w:pPr>
        <w:spacing w:line="360" w:lineRule="auto"/>
        <w:ind w:firstLine="709"/>
        <w:jc w:val="both"/>
        <w:rPr>
          <w:sz w:val="28"/>
          <w:szCs w:val="28"/>
        </w:rPr>
      </w:pPr>
      <w:r w:rsidRPr="007628CF">
        <w:rPr>
          <w:sz w:val="28"/>
          <w:szCs w:val="28"/>
        </w:rPr>
        <w:t>Тесты проверки состояния системы внутреннего контроля в ООО «Чистопольский судоремонтный завод»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3667"/>
        <w:gridCol w:w="2140"/>
        <w:gridCol w:w="1606"/>
        <w:gridCol w:w="1148"/>
      </w:tblGrid>
      <w:tr w:rsidR="001A3B47" w:rsidRPr="00AC7205" w:rsidTr="00AC7205">
        <w:trPr>
          <w:trHeight w:val="594"/>
          <w:jc w:val="center"/>
        </w:trPr>
        <w:tc>
          <w:tcPr>
            <w:tcW w:w="514" w:type="dxa"/>
            <w:vAlign w:val="center"/>
          </w:tcPr>
          <w:p w:rsidR="001A3B47" w:rsidRPr="00AC7205" w:rsidRDefault="001A3B47" w:rsidP="00AC7205">
            <w:pPr>
              <w:spacing w:line="360" w:lineRule="auto"/>
              <w:jc w:val="both"/>
              <w:rPr>
                <w:sz w:val="20"/>
                <w:szCs w:val="20"/>
              </w:rPr>
            </w:pPr>
            <w:r w:rsidRPr="00AC7205">
              <w:rPr>
                <w:sz w:val="20"/>
                <w:szCs w:val="20"/>
              </w:rPr>
              <w:t>№ п/п</w:t>
            </w:r>
          </w:p>
        </w:tc>
        <w:tc>
          <w:tcPr>
            <w:tcW w:w="3703" w:type="dxa"/>
          </w:tcPr>
          <w:p w:rsidR="001A3B47" w:rsidRPr="00AC7205" w:rsidRDefault="001A3B47" w:rsidP="00AC7205">
            <w:pPr>
              <w:spacing w:line="360" w:lineRule="auto"/>
              <w:jc w:val="both"/>
              <w:rPr>
                <w:sz w:val="20"/>
                <w:szCs w:val="20"/>
              </w:rPr>
            </w:pPr>
            <w:r w:rsidRPr="00AC7205">
              <w:rPr>
                <w:sz w:val="20"/>
                <w:szCs w:val="20"/>
              </w:rPr>
              <w:t>Содержание вопроса или объект</w:t>
            </w:r>
          </w:p>
          <w:p w:rsidR="001A3B47" w:rsidRPr="00AC7205" w:rsidRDefault="001A3B47" w:rsidP="00AC7205">
            <w:pPr>
              <w:spacing w:line="360" w:lineRule="auto"/>
              <w:jc w:val="both"/>
              <w:rPr>
                <w:sz w:val="20"/>
                <w:szCs w:val="20"/>
              </w:rPr>
            </w:pPr>
            <w:r w:rsidRPr="00AC7205">
              <w:rPr>
                <w:sz w:val="20"/>
                <w:szCs w:val="20"/>
              </w:rPr>
              <w:t>исследования</w:t>
            </w:r>
          </w:p>
        </w:tc>
        <w:tc>
          <w:tcPr>
            <w:tcW w:w="2160" w:type="dxa"/>
            <w:vAlign w:val="center"/>
          </w:tcPr>
          <w:p w:rsidR="001A3B47" w:rsidRPr="00AC7205" w:rsidRDefault="001A3B47" w:rsidP="00AC7205">
            <w:pPr>
              <w:spacing w:line="360" w:lineRule="auto"/>
              <w:jc w:val="both"/>
              <w:rPr>
                <w:sz w:val="20"/>
                <w:szCs w:val="20"/>
              </w:rPr>
            </w:pPr>
            <w:r w:rsidRPr="00AC7205">
              <w:rPr>
                <w:sz w:val="20"/>
                <w:szCs w:val="20"/>
              </w:rPr>
              <w:t>Процедура</w:t>
            </w:r>
          </w:p>
        </w:tc>
        <w:tc>
          <w:tcPr>
            <w:tcW w:w="1620" w:type="dxa"/>
          </w:tcPr>
          <w:p w:rsidR="001A3B47" w:rsidRPr="00AC7205" w:rsidRDefault="001A3B47" w:rsidP="00AC7205">
            <w:pPr>
              <w:spacing w:line="360" w:lineRule="auto"/>
              <w:jc w:val="both"/>
              <w:rPr>
                <w:sz w:val="20"/>
                <w:szCs w:val="20"/>
              </w:rPr>
            </w:pPr>
            <w:r w:rsidRPr="00AC7205">
              <w:rPr>
                <w:sz w:val="20"/>
                <w:szCs w:val="20"/>
              </w:rPr>
              <w:t>Содержание</w:t>
            </w:r>
          </w:p>
          <w:p w:rsidR="001A3B47" w:rsidRPr="00AC7205" w:rsidRDefault="001A3B47" w:rsidP="00AC7205">
            <w:pPr>
              <w:spacing w:line="360" w:lineRule="auto"/>
              <w:jc w:val="both"/>
              <w:rPr>
                <w:sz w:val="20"/>
                <w:szCs w:val="20"/>
              </w:rPr>
            </w:pPr>
            <w:r w:rsidRPr="00AC7205">
              <w:rPr>
                <w:sz w:val="20"/>
                <w:szCs w:val="20"/>
              </w:rPr>
              <w:t>ответа (результат проверки)</w:t>
            </w:r>
          </w:p>
        </w:tc>
        <w:tc>
          <w:tcPr>
            <w:tcW w:w="1157" w:type="dxa"/>
          </w:tcPr>
          <w:p w:rsidR="001A3B47" w:rsidRPr="00AC7205" w:rsidRDefault="001A3B47" w:rsidP="00AC7205">
            <w:pPr>
              <w:spacing w:line="360" w:lineRule="auto"/>
              <w:jc w:val="both"/>
              <w:rPr>
                <w:sz w:val="20"/>
                <w:szCs w:val="20"/>
              </w:rPr>
            </w:pPr>
            <w:r w:rsidRPr="00AC7205">
              <w:rPr>
                <w:sz w:val="20"/>
                <w:szCs w:val="20"/>
              </w:rPr>
              <w:t>Выводы</w:t>
            </w:r>
          </w:p>
          <w:p w:rsidR="001A3B47" w:rsidRPr="00AC7205" w:rsidRDefault="001A3B47" w:rsidP="00AC7205">
            <w:pPr>
              <w:spacing w:line="360" w:lineRule="auto"/>
              <w:jc w:val="both"/>
              <w:rPr>
                <w:sz w:val="20"/>
                <w:szCs w:val="20"/>
              </w:rPr>
            </w:pPr>
            <w:r w:rsidRPr="00AC7205">
              <w:rPr>
                <w:sz w:val="20"/>
                <w:szCs w:val="20"/>
              </w:rPr>
              <w:t>и решения</w:t>
            </w:r>
          </w:p>
          <w:p w:rsidR="001A3B47" w:rsidRPr="00AC7205" w:rsidRDefault="001A3B47" w:rsidP="00AC7205">
            <w:pPr>
              <w:spacing w:line="360" w:lineRule="auto"/>
              <w:jc w:val="both"/>
              <w:rPr>
                <w:sz w:val="20"/>
                <w:szCs w:val="20"/>
              </w:rPr>
            </w:pPr>
            <w:r w:rsidRPr="00AC7205">
              <w:rPr>
                <w:sz w:val="20"/>
                <w:szCs w:val="20"/>
              </w:rPr>
              <w:t>аудитора</w:t>
            </w:r>
          </w:p>
        </w:tc>
      </w:tr>
      <w:tr w:rsidR="001A3B47" w:rsidRPr="00AC7205" w:rsidTr="00AC7205">
        <w:trPr>
          <w:trHeight w:val="594"/>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Обоснование цен и сроков расчетов с покупателями заказчиками по договорам</w:t>
            </w:r>
          </w:p>
        </w:tc>
        <w:tc>
          <w:tcPr>
            <w:tcW w:w="2160" w:type="dxa"/>
          </w:tcPr>
          <w:p w:rsidR="001A3B47" w:rsidRPr="00AC7205" w:rsidRDefault="001A3B47" w:rsidP="00AC7205">
            <w:pPr>
              <w:spacing w:line="360" w:lineRule="auto"/>
              <w:jc w:val="both"/>
              <w:rPr>
                <w:sz w:val="20"/>
                <w:szCs w:val="20"/>
              </w:rPr>
            </w:pPr>
            <w:r w:rsidRPr="00AC7205">
              <w:rPr>
                <w:sz w:val="20"/>
                <w:szCs w:val="20"/>
              </w:rPr>
              <w:t>Опрос и проверка документации</w:t>
            </w:r>
          </w:p>
        </w:tc>
        <w:tc>
          <w:tcPr>
            <w:tcW w:w="1620" w:type="dxa"/>
          </w:tcPr>
          <w:p w:rsidR="001A3B47" w:rsidRPr="00AC7205" w:rsidRDefault="001A3B47" w:rsidP="00AC7205">
            <w:pPr>
              <w:spacing w:line="360" w:lineRule="auto"/>
              <w:jc w:val="both"/>
              <w:rPr>
                <w:sz w:val="20"/>
                <w:szCs w:val="20"/>
              </w:rPr>
            </w:pPr>
            <w:r w:rsidRPr="00AC7205">
              <w:rPr>
                <w:sz w:val="20"/>
                <w:szCs w:val="20"/>
              </w:rPr>
              <w:t>Составляются плановые калькуляции</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98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Использование для определения покупной, продажной цены утвержденного прейскуранта</w:t>
            </w:r>
          </w:p>
        </w:tc>
        <w:tc>
          <w:tcPr>
            <w:tcW w:w="2160" w:type="dxa"/>
          </w:tcPr>
          <w:p w:rsidR="001A3B47" w:rsidRPr="00AC7205" w:rsidRDefault="001A3B47" w:rsidP="00AC7205">
            <w:pPr>
              <w:spacing w:line="360" w:lineRule="auto"/>
              <w:jc w:val="both"/>
              <w:rPr>
                <w:sz w:val="20"/>
                <w:szCs w:val="20"/>
              </w:rPr>
            </w:pPr>
            <w:r w:rsidRPr="00AC7205">
              <w:rPr>
                <w:sz w:val="20"/>
                <w:szCs w:val="20"/>
              </w:rPr>
              <w:t>Повторное выполнение процедур пересчета</w:t>
            </w:r>
          </w:p>
        </w:tc>
        <w:tc>
          <w:tcPr>
            <w:tcW w:w="1620" w:type="dxa"/>
          </w:tcPr>
          <w:p w:rsidR="001A3B47" w:rsidRPr="00AC7205" w:rsidRDefault="001A3B47" w:rsidP="00AC7205">
            <w:pPr>
              <w:spacing w:line="360" w:lineRule="auto"/>
              <w:jc w:val="both"/>
              <w:rPr>
                <w:sz w:val="20"/>
                <w:szCs w:val="20"/>
              </w:rPr>
            </w:pPr>
            <w:r w:rsidRPr="00AC7205">
              <w:rPr>
                <w:sz w:val="20"/>
                <w:szCs w:val="20"/>
              </w:rPr>
              <w:t>Не всегда</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98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Контроль последовательности нумерации для выявления неучтенных счетов-фактур и накладных</w:t>
            </w:r>
          </w:p>
        </w:tc>
        <w:tc>
          <w:tcPr>
            <w:tcW w:w="2160" w:type="dxa"/>
          </w:tcPr>
          <w:p w:rsidR="001A3B47" w:rsidRPr="00AC7205" w:rsidRDefault="001A3B47" w:rsidP="00AC7205">
            <w:pPr>
              <w:spacing w:line="360" w:lineRule="auto"/>
              <w:jc w:val="both"/>
              <w:rPr>
                <w:sz w:val="20"/>
                <w:szCs w:val="20"/>
              </w:rPr>
            </w:pPr>
            <w:r w:rsidRPr="00AC7205">
              <w:rPr>
                <w:sz w:val="20"/>
                <w:szCs w:val="20"/>
              </w:rPr>
              <w:t>Проверка документации и повторное выполнение процедур контроля</w:t>
            </w:r>
          </w:p>
        </w:tc>
        <w:tc>
          <w:tcPr>
            <w:tcW w:w="1620" w:type="dxa"/>
          </w:tcPr>
          <w:p w:rsidR="001A3B47" w:rsidRPr="00AC7205" w:rsidRDefault="001A3B47" w:rsidP="00AC7205">
            <w:pPr>
              <w:spacing w:line="360" w:lineRule="auto"/>
              <w:jc w:val="both"/>
              <w:rPr>
                <w:sz w:val="20"/>
                <w:szCs w:val="20"/>
              </w:rPr>
            </w:pPr>
            <w:r w:rsidRPr="00AC7205">
              <w:rPr>
                <w:sz w:val="20"/>
                <w:szCs w:val="20"/>
              </w:rPr>
              <w:t>Производится предварительная нумерация указанных документов</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98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Сопоставление количества отгруженных товаров с данными счетов-фактур</w:t>
            </w:r>
          </w:p>
        </w:tc>
        <w:tc>
          <w:tcPr>
            <w:tcW w:w="2160" w:type="dxa"/>
          </w:tcPr>
          <w:p w:rsidR="001A3B47" w:rsidRPr="00AC7205" w:rsidRDefault="001A3B47" w:rsidP="00AC7205">
            <w:pPr>
              <w:spacing w:line="360" w:lineRule="auto"/>
              <w:jc w:val="both"/>
              <w:rPr>
                <w:sz w:val="20"/>
                <w:szCs w:val="20"/>
              </w:rPr>
            </w:pPr>
            <w:r w:rsidRPr="00AC7205">
              <w:rPr>
                <w:sz w:val="20"/>
                <w:szCs w:val="20"/>
              </w:rPr>
              <w:t>Опрос и повторное выполнение процедур документального контроля</w:t>
            </w:r>
          </w:p>
        </w:tc>
        <w:tc>
          <w:tcPr>
            <w:tcW w:w="1620" w:type="dxa"/>
          </w:tcPr>
          <w:p w:rsidR="001A3B47" w:rsidRPr="00AC7205" w:rsidRDefault="001A3B47" w:rsidP="00AC7205">
            <w:pPr>
              <w:spacing w:line="360" w:lineRule="auto"/>
              <w:jc w:val="both"/>
              <w:rPr>
                <w:sz w:val="20"/>
                <w:szCs w:val="20"/>
              </w:rPr>
            </w:pPr>
            <w:r w:rsidRPr="00AC7205">
              <w:rPr>
                <w:sz w:val="20"/>
                <w:szCs w:val="20"/>
              </w:rPr>
              <w:t>Ежемесячно</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138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Наличие разделения обязанностей сотрудников, занимающихся выпиской счетов-фактур, учетом продажи и выручки, полученной наличными</w:t>
            </w:r>
          </w:p>
        </w:tc>
        <w:tc>
          <w:tcPr>
            <w:tcW w:w="2160" w:type="dxa"/>
          </w:tcPr>
          <w:p w:rsidR="001A3B47" w:rsidRPr="00AC7205" w:rsidRDefault="001A3B47" w:rsidP="00AC7205">
            <w:pPr>
              <w:spacing w:line="360" w:lineRule="auto"/>
              <w:jc w:val="both"/>
              <w:rPr>
                <w:sz w:val="20"/>
                <w:szCs w:val="20"/>
              </w:rPr>
            </w:pPr>
            <w:r w:rsidRPr="00AC7205">
              <w:rPr>
                <w:sz w:val="20"/>
                <w:szCs w:val="20"/>
              </w:rPr>
              <w:t>Наблюдение</w:t>
            </w:r>
          </w:p>
        </w:tc>
        <w:tc>
          <w:tcPr>
            <w:tcW w:w="1620" w:type="dxa"/>
          </w:tcPr>
          <w:p w:rsidR="001A3B47" w:rsidRPr="00AC7205" w:rsidRDefault="001A3B47" w:rsidP="00AC7205">
            <w:pPr>
              <w:spacing w:line="360" w:lineRule="auto"/>
              <w:jc w:val="both"/>
              <w:rPr>
                <w:sz w:val="20"/>
                <w:szCs w:val="20"/>
              </w:rPr>
            </w:pPr>
            <w:r w:rsidRPr="00AC7205">
              <w:rPr>
                <w:sz w:val="20"/>
                <w:szCs w:val="20"/>
              </w:rPr>
              <w:t>Все функции выполняются разными работниками</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98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Соблюдение графика документооборота по учету расчетов с покупателями заказчиками</w:t>
            </w:r>
          </w:p>
        </w:tc>
        <w:tc>
          <w:tcPr>
            <w:tcW w:w="2160" w:type="dxa"/>
          </w:tcPr>
          <w:p w:rsidR="001A3B47" w:rsidRPr="00AC7205" w:rsidRDefault="001A3B47" w:rsidP="00AC7205">
            <w:pPr>
              <w:spacing w:line="360" w:lineRule="auto"/>
              <w:jc w:val="both"/>
              <w:rPr>
                <w:sz w:val="20"/>
                <w:szCs w:val="20"/>
              </w:rPr>
            </w:pPr>
            <w:r w:rsidRPr="00AC7205">
              <w:rPr>
                <w:sz w:val="20"/>
                <w:szCs w:val="20"/>
              </w:rPr>
              <w:t>Наблюдение, опрос</w:t>
            </w:r>
          </w:p>
        </w:tc>
        <w:tc>
          <w:tcPr>
            <w:tcW w:w="1620" w:type="dxa"/>
          </w:tcPr>
          <w:p w:rsidR="001A3B47" w:rsidRPr="00AC7205" w:rsidRDefault="001A3B47" w:rsidP="00AC7205">
            <w:pPr>
              <w:spacing w:line="360" w:lineRule="auto"/>
              <w:jc w:val="both"/>
              <w:rPr>
                <w:sz w:val="20"/>
                <w:szCs w:val="20"/>
              </w:rPr>
            </w:pPr>
            <w:r w:rsidRPr="00AC7205">
              <w:rPr>
                <w:sz w:val="20"/>
                <w:szCs w:val="20"/>
              </w:rPr>
              <w:t>Первичные документы сдаются в бухгалтерию часто с опозданием в два-три дня</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400"/>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Проведение инвентаризации товаров на складе</w:t>
            </w:r>
          </w:p>
        </w:tc>
        <w:tc>
          <w:tcPr>
            <w:tcW w:w="2160" w:type="dxa"/>
          </w:tcPr>
          <w:p w:rsidR="001A3B47" w:rsidRPr="00AC7205" w:rsidRDefault="001A3B47" w:rsidP="00AC7205">
            <w:pPr>
              <w:spacing w:line="360" w:lineRule="auto"/>
              <w:jc w:val="both"/>
              <w:rPr>
                <w:sz w:val="20"/>
                <w:szCs w:val="20"/>
              </w:rPr>
            </w:pPr>
            <w:r w:rsidRPr="00AC7205">
              <w:rPr>
                <w:sz w:val="20"/>
                <w:szCs w:val="20"/>
              </w:rPr>
              <w:t>Опрос и проверка документов</w:t>
            </w:r>
          </w:p>
        </w:tc>
        <w:tc>
          <w:tcPr>
            <w:tcW w:w="1620" w:type="dxa"/>
          </w:tcPr>
          <w:p w:rsidR="001A3B47" w:rsidRPr="00AC7205" w:rsidRDefault="001A3B47" w:rsidP="00AC7205">
            <w:pPr>
              <w:spacing w:line="360" w:lineRule="auto"/>
              <w:jc w:val="both"/>
              <w:rPr>
                <w:sz w:val="20"/>
                <w:szCs w:val="20"/>
              </w:rPr>
            </w:pPr>
            <w:r w:rsidRPr="00AC7205">
              <w:rPr>
                <w:sz w:val="20"/>
                <w:szCs w:val="20"/>
              </w:rPr>
              <w:t>Проводится инвентариза-ционной комиссией</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589"/>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Проверка сроков возникновения задолженности</w:t>
            </w:r>
          </w:p>
        </w:tc>
        <w:tc>
          <w:tcPr>
            <w:tcW w:w="2160" w:type="dxa"/>
          </w:tcPr>
          <w:p w:rsidR="001A3B47" w:rsidRPr="00AC7205" w:rsidRDefault="001A3B47" w:rsidP="00AC7205">
            <w:pPr>
              <w:spacing w:line="360" w:lineRule="auto"/>
              <w:jc w:val="both"/>
              <w:rPr>
                <w:sz w:val="20"/>
                <w:szCs w:val="20"/>
              </w:rPr>
            </w:pPr>
            <w:r w:rsidRPr="00AC7205">
              <w:rPr>
                <w:sz w:val="20"/>
                <w:szCs w:val="20"/>
              </w:rPr>
              <w:t>Опрос</w:t>
            </w:r>
          </w:p>
        </w:tc>
        <w:tc>
          <w:tcPr>
            <w:tcW w:w="1620" w:type="dxa"/>
          </w:tcPr>
          <w:p w:rsidR="001A3B47" w:rsidRPr="00AC7205" w:rsidRDefault="001A3B47" w:rsidP="00AC7205">
            <w:pPr>
              <w:spacing w:line="360" w:lineRule="auto"/>
              <w:jc w:val="both"/>
              <w:rPr>
                <w:sz w:val="20"/>
                <w:szCs w:val="20"/>
              </w:rPr>
            </w:pPr>
            <w:r w:rsidRPr="00AC7205">
              <w:rPr>
                <w:sz w:val="20"/>
                <w:szCs w:val="20"/>
              </w:rPr>
              <w:t>Выборочно и нерегулярно</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798"/>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Проведение инвентаризации расчетов с покупателями заказчиками</w:t>
            </w:r>
          </w:p>
        </w:tc>
        <w:tc>
          <w:tcPr>
            <w:tcW w:w="2160" w:type="dxa"/>
          </w:tcPr>
          <w:p w:rsidR="001A3B47" w:rsidRPr="00AC7205" w:rsidRDefault="001A3B47" w:rsidP="00AC7205">
            <w:pPr>
              <w:spacing w:line="360" w:lineRule="auto"/>
              <w:jc w:val="both"/>
              <w:rPr>
                <w:sz w:val="20"/>
                <w:szCs w:val="20"/>
              </w:rPr>
            </w:pPr>
            <w:r w:rsidRPr="00AC7205">
              <w:rPr>
                <w:sz w:val="20"/>
                <w:szCs w:val="20"/>
              </w:rPr>
              <w:t>Опрос</w:t>
            </w:r>
          </w:p>
        </w:tc>
        <w:tc>
          <w:tcPr>
            <w:tcW w:w="1620" w:type="dxa"/>
          </w:tcPr>
          <w:p w:rsidR="001A3B47" w:rsidRPr="00AC7205" w:rsidRDefault="001A3B47" w:rsidP="00AC7205">
            <w:pPr>
              <w:spacing w:line="360" w:lineRule="auto"/>
              <w:jc w:val="both"/>
              <w:rPr>
                <w:sz w:val="20"/>
                <w:szCs w:val="20"/>
              </w:rPr>
            </w:pPr>
            <w:r w:rsidRPr="00AC7205">
              <w:rPr>
                <w:sz w:val="20"/>
                <w:szCs w:val="20"/>
              </w:rPr>
              <w:t>Не проводится</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995"/>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Наличие в учетной политике пункта, характеризующего момент приобретения и продажи ТМЦ</w:t>
            </w:r>
          </w:p>
        </w:tc>
        <w:tc>
          <w:tcPr>
            <w:tcW w:w="2160" w:type="dxa"/>
          </w:tcPr>
          <w:p w:rsidR="001A3B47" w:rsidRPr="00AC7205" w:rsidRDefault="001A3B47" w:rsidP="00AC7205">
            <w:pPr>
              <w:spacing w:line="360" w:lineRule="auto"/>
              <w:jc w:val="both"/>
              <w:rPr>
                <w:sz w:val="20"/>
                <w:szCs w:val="20"/>
              </w:rPr>
            </w:pPr>
            <w:r w:rsidRPr="00AC7205">
              <w:rPr>
                <w:sz w:val="20"/>
                <w:szCs w:val="20"/>
              </w:rPr>
              <w:t>Проверка учетной политики</w:t>
            </w:r>
          </w:p>
        </w:tc>
        <w:tc>
          <w:tcPr>
            <w:tcW w:w="1620" w:type="dxa"/>
          </w:tcPr>
          <w:p w:rsidR="001A3B47" w:rsidRPr="00AC7205" w:rsidRDefault="001A3B47" w:rsidP="00AC7205">
            <w:pPr>
              <w:spacing w:line="360" w:lineRule="auto"/>
              <w:jc w:val="both"/>
              <w:rPr>
                <w:sz w:val="20"/>
                <w:szCs w:val="20"/>
              </w:rPr>
            </w:pPr>
            <w:r w:rsidRPr="00AC7205">
              <w:rPr>
                <w:sz w:val="20"/>
                <w:szCs w:val="20"/>
              </w:rPr>
              <w:t>Установлено наличие в учетной политике момента приобретения и продажи ТМЦ</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798"/>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Проверка соответствия записей аналитического и синтетического учета продажи</w:t>
            </w:r>
          </w:p>
        </w:tc>
        <w:tc>
          <w:tcPr>
            <w:tcW w:w="2160" w:type="dxa"/>
          </w:tcPr>
          <w:p w:rsidR="001A3B47" w:rsidRPr="00AC7205" w:rsidRDefault="001A3B47" w:rsidP="00AC7205">
            <w:pPr>
              <w:spacing w:line="360" w:lineRule="auto"/>
              <w:jc w:val="both"/>
              <w:rPr>
                <w:sz w:val="20"/>
                <w:szCs w:val="20"/>
              </w:rPr>
            </w:pPr>
            <w:r w:rsidRPr="00AC7205">
              <w:rPr>
                <w:sz w:val="20"/>
                <w:szCs w:val="20"/>
              </w:rPr>
              <w:t>Опрос, повторное выполнение процедур прослеживания</w:t>
            </w:r>
          </w:p>
        </w:tc>
        <w:tc>
          <w:tcPr>
            <w:tcW w:w="1620" w:type="dxa"/>
          </w:tcPr>
          <w:p w:rsidR="001A3B47" w:rsidRPr="00AC7205" w:rsidRDefault="001A3B47" w:rsidP="00AC7205">
            <w:pPr>
              <w:spacing w:line="360" w:lineRule="auto"/>
              <w:jc w:val="both"/>
              <w:rPr>
                <w:sz w:val="20"/>
                <w:szCs w:val="20"/>
              </w:rPr>
            </w:pPr>
            <w:r w:rsidRPr="00AC7205">
              <w:rPr>
                <w:sz w:val="20"/>
                <w:szCs w:val="20"/>
              </w:rPr>
              <w:t>Ежеквартально</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798"/>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Датирование счетов-фактур на продажу товаров днем отгрузки</w:t>
            </w:r>
          </w:p>
        </w:tc>
        <w:tc>
          <w:tcPr>
            <w:tcW w:w="2160" w:type="dxa"/>
          </w:tcPr>
          <w:p w:rsidR="001A3B47" w:rsidRPr="00AC7205" w:rsidRDefault="001A3B47" w:rsidP="00AC7205">
            <w:pPr>
              <w:spacing w:line="360" w:lineRule="auto"/>
              <w:jc w:val="both"/>
              <w:rPr>
                <w:sz w:val="20"/>
                <w:szCs w:val="20"/>
              </w:rPr>
            </w:pPr>
            <w:r w:rsidRPr="00AC7205">
              <w:rPr>
                <w:sz w:val="20"/>
                <w:szCs w:val="20"/>
              </w:rPr>
              <w:t>Проверка документации</w:t>
            </w:r>
          </w:p>
        </w:tc>
        <w:tc>
          <w:tcPr>
            <w:tcW w:w="1620" w:type="dxa"/>
          </w:tcPr>
          <w:p w:rsidR="001A3B47" w:rsidRPr="00AC7205" w:rsidRDefault="001A3B47" w:rsidP="00AC7205">
            <w:pPr>
              <w:spacing w:line="360" w:lineRule="auto"/>
              <w:jc w:val="both"/>
              <w:rPr>
                <w:sz w:val="20"/>
                <w:szCs w:val="20"/>
              </w:rPr>
            </w:pPr>
            <w:r w:rsidRPr="00AC7205">
              <w:rPr>
                <w:sz w:val="20"/>
                <w:szCs w:val="20"/>
              </w:rPr>
              <w:t>Нет</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1401"/>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r w:rsidRPr="00AC7205">
              <w:rPr>
                <w:sz w:val="20"/>
                <w:szCs w:val="20"/>
              </w:rPr>
              <w:br w:type="page"/>
            </w:r>
            <w:r w:rsidRPr="00AC7205">
              <w:rPr>
                <w:sz w:val="20"/>
                <w:szCs w:val="20"/>
              </w:rPr>
              <w:br w:type="page"/>
              <w:t>1</w:t>
            </w:r>
          </w:p>
        </w:tc>
        <w:tc>
          <w:tcPr>
            <w:tcW w:w="3703" w:type="dxa"/>
          </w:tcPr>
          <w:p w:rsidR="001A3B47" w:rsidRPr="00AC7205" w:rsidRDefault="001A3B47" w:rsidP="00AC7205">
            <w:pPr>
              <w:spacing w:line="360" w:lineRule="auto"/>
              <w:jc w:val="both"/>
              <w:rPr>
                <w:sz w:val="20"/>
                <w:szCs w:val="20"/>
              </w:rPr>
            </w:pPr>
            <w:r w:rsidRPr="00AC7205">
              <w:rPr>
                <w:sz w:val="20"/>
                <w:szCs w:val="20"/>
              </w:rPr>
              <w:t>Соблюдение установленного порядка отклонений, списания расходов на продажу</w:t>
            </w:r>
          </w:p>
        </w:tc>
        <w:tc>
          <w:tcPr>
            <w:tcW w:w="2160" w:type="dxa"/>
          </w:tcPr>
          <w:p w:rsidR="001A3B47" w:rsidRPr="00AC7205" w:rsidRDefault="001A3B47" w:rsidP="00AC7205">
            <w:pPr>
              <w:spacing w:line="360" w:lineRule="auto"/>
              <w:jc w:val="both"/>
              <w:rPr>
                <w:sz w:val="20"/>
                <w:szCs w:val="20"/>
              </w:rPr>
            </w:pPr>
            <w:r w:rsidRPr="00AC7205">
              <w:rPr>
                <w:sz w:val="20"/>
                <w:szCs w:val="20"/>
              </w:rPr>
              <w:t>Опрос, проверка документации</w:t>
            </w:r>
          </w:p>
        </w:tc>
        <w:tc>
          <w:tcPr>
            <w:tcW w:w="1620" w:type="dxa"/>
          </w:tcPr>
          <w:p w:rsidR="001A3B47" w:rsidRPr="00AC7205" w:rsidRDefault="001A3B47" w:rsidP="00AC7205">
            <w:pPr>
              <w:spacing w:line="360" w:lineRule="auto"/>
              <w:jc w:val="both"/>
              <w:rPr>
                <w:sz w:val="20"/>
                <w:szCs w:val="20"/>
              </w:rPr>
            </w:pPr>
            <w:r w:rsidRPr="00AC7205">
              <w:rPr>
                <w:sz w:val="20"/>
                <w:szCs w:val="20"/>
              </w:rPr>
              <w:t>Регистры синтетического учета содержат нетиповые корреспонденции счетов</w:t>
            </w:r>
          </w:p>
        </w:tc>
        <w:tc>
          <w:tcPr>
            <w:tcW w:w="1157" w:type="dxa"/>
          </w:tcPr>
          <w:p w:rsidR="001A3B47" w:rsidRPr="00AC7205" w:rsidRDefault="001A3B47" w:rsidP="00AC7205">
            <w:pPr>
              <w:spacing w:line="360" w:lineRule="auto"/>
              <w:jc w:val="both"/>
              <w:rPr>
                <w:sz w:val="20"/>
                <w:szCs w:val="20"/>
              </w:rPr>
            </w:pPr>
          </w:p>
        </w:tc>
      </w:tr>
      <w:tr w:rsidR="001A3B47" w:rsidRPr="00AC7205" w:rsidTr="00AC7205">
        <w:trPr>
          <w:trHeight w:val="1204"/>
          <w:jc w:val="center"/>
        </w:trPr>
        <w:tc>
          <w:tcPr>
            <w:tcW w:w="514" w:type="dxa"/>
          </w:tcPr>
          <w:p w:rsidR="001A3B47" w:rsidRPr="00AC7205" w:rsidRDefault="001A3B47" w:rsidP="00AC7205">
            <w:pPr>
              <w:numPr>
                <w:ilvl w:val="0"/>
                <w:numId w:val="22"/>
              </w:numPr>
              <w:spacing w:line="360" w:lineRule="auto"/>
              <w:ind w:left="0" w:firstLine="0"/>
              <w:jc w:val="both"/>
              <w:rPr>
                <w:sz w:val="20"/>
                <w:szCs w:val="20"/>
              </w:rPr>
            </w:pPr>
          </w:p>
        </w:tc>
        <w:tc>
          <w:tcPr>
            <w:tcW w:w="3703" w:type="dxa"/>
          </w:tcPr>
          <w:p w:rsidR="001A3B47" w:rsidRPr="00AC7205" w:rsidRDefault="001A3B47" w:rsidP="00AC7205">
            <w:pPr>
              <w:spacing w:line="360" w:lineRule="auto"/>
              <w:jc w:val="both"/>
              <w:rPr>
                <w:sz w:val="20"/>
                <w:szCs w:val="20"/>
              </w:rPr>
            </w:pPr>
            <w:r w:rsidRPr="00AC7205">
              <w:rPr>
                <w:sz w:val="20"/>
                <w:szCs w:val="20"/>
              </w:rPr>
              <w:t>Наличие периодичности сверки данных первичных документов аналитического и синтетического учета продажи ТМЦ</w:t>
            </w:r>
          </w:p>
        </w:tc>
        <w:tc>
          <w:tcPr>
            <w:tcW w:w="2160" w:type="dxa"/>
          </w:tcPr>
          <w:p w:rsidR="001A3B47" w:rsidRPr="00AC7205" w:rsidRDefault="001A3B47" w:rsidP="00AC7205">
            <w:pPr>
              <w:spacing w:line="360" w:lineRule="auto"/>
              <w:jc w:val="both"/>
              <w:rPr>
                <w:sz w:val="20"/>
                <w:szCs w:val="20"/>
              </w:rPr>
            </w:pPr>
            <w:r w:rsidRPr="00AC7205">
              <w:rPr>
                <w:sz w:val="20"/>
                <w:szCs w:val="20"/>
              </w:rPr>
              <w:t>Опрос, повторное выполнение процедур</w:t>
            </w:r>
          </w:p>
        </w:tc>
        <w:tc>
          <w:tcPr>
            <w:tcW w:w="1620" w:type="dxa"/>
          </w:tcPr>
          <w:p w:rsidR="001A3B47" w:rsidRPr="00AC7205" w:rsidRDefault="001A3B47" w:rsidP="00AC7205">
            <w:pPr>
              <w:spacing w:line="360" w:lineRule="auto"/>
              <w:jc w:val="both"/>
              <w:rPr>
                <w:sz w:val="20"/>
                <w:szCs w:val="20"/>
              </w:rPr>
            </w:pPr>
            <w:r w:rsidRPr="00AC7205">
              <w:rPr>
                <w:sz w:val="20"/>
                <w:szCs w:val="20"/>
              </w:rPr>
              <w:t>Никогда</w:t>
            </w:r>
          </w:p>
        </w:tc>
        <w:tc>
          <w:tcPr>
            <w:tcW w:w="1157" w:type="dxa"/>
          </w:tcPr>
          <w:p w:rsidR="001A3B47" w:rsidRPr="00AC7205" w:rsidRDefault="001A3B47" w:rsidP="00AC7205">
            <w:pPr>
              <w:spacing w:line="360" w:lineRule="auto"/>
              <w:jc w:val="both"/>
              <w:rPr>
                <w:sz w:val="20"/>
                <w:szCs w:val="20"/>
              </w:rPr>
            </w:pPr>
          </w:p>
        </w:tc>
      </w:tr>
    </w:tbl>
    <w:p w:rsidR="00AC7205" w:rsidRDefault="00AC7205" w:rsidP="007628CF">
      <w:pPr>
        <w:spacing w:line="360" w:lineRule="auto"/>
        <w:ind w:firstLine="709"/>
        <w:jc w:val="both"/>
        <w:rPr>
          <w:sz w:val="28"/>
          <w:szCs w:val="28"/>
        </w:rPr>
      </w:pPr>
    </w:p>
    <w:p w:rsidR="003C0A0E" w:rsidRPr="007628CF" w:rsidRDefault="00AC7205" w:rsidP="007628CF">
      <w:pPr>
        <w:spacing w:line="360" w:lineRule="auto"/>
        <w:ind w:firstLine="709"/>
        <w:jc w:val="both"/>
        <w:rPr>
          <w:sz w:val="28"/>
          <w:szCs w:val="28"/>
        </w:rPr>
      </w:pPr>
      <w:r>
        <w:rPr>
          <w:sz w:val="28"/>
          <w:szCs w:val="28"/>
        </w:rPr>
        <w:br w:type="page"/>
        <w:t>Приложение 2</w:t>
      </w:r>
    </w:p>
    <w:p w:rsidR="003C0A0E" w:rsidRPr="007628CF" w:rsidRDefault="003C0A0E" w:rsidP="007628CF">
      <w:pPr>
        <w:spacing w:line="360" w:lineRule="auto"/>
        <w:ind w:firstLine="709"/>
        <w:jc w:val="both"/>
        <w:rPr>
          <w:sz w:val="28"/>
          <w:szCs w:val="28"/>
        </w:rPr>
      </w:pPr>
    </w:p>
    <w:p w:rsidR="003C0A0E" w:rsidRPr="007628CF" w:rsidRDefault="003C0A0E" w:rsidP="007628CF">
      <w:pPr>
        <w:spacing w:line="360" w:lineRule="auto"/>
        <w:ind w:firstLine="709"/>
        <w:jc w:val="both"/>
        <w:rPr>
          <w:sz w:val="28"/>
          <w:szCs w:val="28"/>
        </w:rPr>
      </w:pPr>
      <w:r w:rsidRPr="007628CF">
        <w:rPr>
          <w:sz w:val="28"/>
          <w:szCs w:val="28"/>
        </w:rPr>
        <w:t>План аудита расчетов с покупателями и заказчиками в ООО «Чистопольский судоремонтный завод»</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9"/>
        <w:gridCol w:w="3303"/>
        <w:gridCol w:w="29"/>
        <w:gridCol w:w="13"/>
        <w:gridCol w:w="1346"/>
        <w:gridCol w:w="13"/>
        <w:gridCol w:w="13"/>
        <w:gridCol w:w="18"/>
        <w:gridCol w:w="847"/>
        <w:gridCol w:w="13"/>
        <w:gridCol w:w="22"/>
        <w:gridCol w:w="2676"/>
        <w:gridCol w:w="71"/>
        <w:gridCol w:w="35"/>
      </w:tblGrid>
      <w:tr w:rsidR="003C0A0E" w:rsidRPr="00AC7205">
        <w:trPr>
          <w:gridAfter w:val="2"/>
          <w:wAfter w:w="106" w:type="dxa"/>
          <w:trHeight w:val="316"/>
          <w:jc w:val="center"/>
        </w:trPr>
        <w:tc>
          <w:tcPr>
            <w:tcW w:w="392" w:type="dxa"/>
          </w:tcPr>
          <w:p w:rsidR="003C0A0E" w:rsidRPr="00AC7205" w:rsidRDefault="003C0A0E" w:rsidP="00AC7205">
            <w:pPr>
              <w:spacing w:line="360" w:lineRule="auto"/>
              <w:jc w:val="both"/>
              <w:rPr>
                <w:sz w:val="20"/>
                <w:szCs w:val="20"/>
              </w:rPr>
            </w:pP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Планируемые проверки</w:t>
            </w:r>
          </w:p>
        </w:tc>
        <w:tc>
          <w:tcPr>
            <w:tcW w:w="1401" w:type="dxa"/>
            <w:gridSpan w:val="4"/>
          </w:tcPr>
          <w:p w:rsidR="003C0A0E" w:rsidRPr="00AC7205" w:rsidRDefault="003C0A0E" w:rsidP="00AC7205">
            <w:pPr>
              <w:spacing w:line="360" w:lineRule="auto"/>
              <w:jc w:val="both"/>
              <w:rPr>
                <w:sz w:val="20"/>
                <w:szCs w:val="20"/>
              </w:rPr>
            </w:pPr>
            <w:r w:rsidRPr="00AC7205">
              <w:rPr>
                <w:sz w:val="20"/>
                <w:szCs w:val="20"/>
              </w:rPr>
              <w:t>Период проведения</w:t>
            </w:r>
          </w:p>
        </w:tc>
        <w:tc>
          <w:tcPr>
            <w:tcW w:w="878" w:type="dxa"/>
            <w:gridSpan w:val="3"/>
          </w:tcPr>
          <w:p w:rsidR="003C0A0E" w:rsidRPr="00AC7205" w:rsidRDefault="003C0A0E" w:rsidP="00AC7205">
            <w:pPr>
              <w:spacing w:line="360" w:lineRule="auto"/>
              <w:jc w:val="both"/>
              <w:rPr>
                <w:sz w:val="20"/>
                <w:szCs w:val="20"/>
              </w:rPr>
            </w:pPr>
            <w:r w:rsidRPr="00AC7205">
              <w:rPr>
                <w:sz w:val="20"/>
                <w:szCs w:val="20"/>
              </w:rPr>
              <w:t>Исполнитель</w:t>
            </w:r>
          </w:p>
        </w:tc>
        <w:tc>
          <w:tcPr>
            <w:tcW w:w="2711" w:type="dxa"/>
            <w:gridSpan w:val="3"/>
          </w:tcPr>
          <w:p w:rsidR="003C0A0E" w:rsidRPr="00AC7205" w:rsidRDefault="003C0A0E" w:rsidP="00AC7205">
            <w:pPr>
              <w:spacing w:line="360" w:lineRule="auto"/>
              <w:jc w:val="both"/>
              <w:rPr>
                <w:sz w:val="20"/>
                <w:szCs w:val="20"/>
              </w:rPr>
            </w:pPr>
            <w:r w:rsidRPr="00AC7205">
              <w:rPr>
                <w:sz w:val="20"/>
                <w:szCs w:val="20"/>
              </w:rPr>
              <w:t>Источник информации</w:t>
            </w:r>
          </w:p>
        </w:tc>
      </w:tr>
      <w:tr w:rsidR="003C0A0E" w:rsidRPr="00AC7205">
        <w:trPr>
          <w:gridAfter w:val="2"/>
          <w:wAfter w:w="106" w:type="dxa"/>
          <w:trHeight w:val="485"/>
          <w:jc w:val="center"/>
        </w:trPr>
        <w:tc>
          <w:tcPr>
            <w:tcW w:w="392" w:type="dxa"/>
          </w:tcPr>
          <w:p w:rsidR="003C0A0E" w:rsidRPr="00AC7205" w:rsidRDefault="003C0A0E" w:rsidP="00AC7205">
            <w:pPr>
              <w:spacing w:line="360" w:lineRule="auto"/>
              <w:jc w:val="both"/>
              <w:rPr>
                <w:sz w:val="20"/>
                <w:szCs w:val="20"/>
              </w:rPr>
            </w:pPr>
            <w:r w:rsidRPr="00AC7205">
              <w:rPr>
                <w:sz w:val="20"/>
                <w:szCs w:val="20"/>
              </w:rPr>
              <w:t>1</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оформления договоров поставки товаров, соблюдение условий договора сторонами</w:t>
            </w:r>
          </w:p>
        </w:tc>
        <w:tc>
          <w:tcPr>
            <w:tcW w:w="1388" w:type="dxa"/>
            <w:gridSpan w:val="3"/>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91" w:type="dxa"/>
            <w:gridSpan w:val="4"/>
          </w:tcPr>
          <w:p w:rsidR="003C0A0E" w:rsidRPr="00AC7205" w:rsidRDefault="003C0A0E" w:rsidP="00AC7205">
            <w:pPr>
              <w:spacing w:line="360" w:lineRule="auto"/>
              <w:jc w:val="both"/>
              <w:rPr>
                <w:sz w:val="20"/>
                <w:szCs w:val="20"/>
              </w:rPr>
            </w:pPr>
          </w:p>
        </w:tc>
        <w:tc>
          <w:tcPr>
            <w:tcW w:w="2711" w:type="dxa"/>
            <w:gridSpan w:val="3"/>
          </w:tcPr>
          <w:p w:rsidR="003C0A0E" w:rsidRPr="00AC7205" w:rsidRDefault="003C0A0E" w:rsidP="00AC7205">
            <w:pPr>
              <w:spacing w:line="360" w:lineRule="auto"/>
              <w:jc w:val="both"/>
              <w:rPr>
                <w:sz w:val="20"/>
                <w:szCs w:val="20"/>
              </w:rPr>
            </w:pPr>
            <w:r w:rsidRPr="00AC7205">
              <w:rPr>
                <w:sz w:val="20"/>
                <w:szCs w:val="20"/>
              </w:rPr>
              <w:t>Договора купли-продажи, поставки товара</w:t>
            </w:r>
          </w:p>
        </w:tc>
      </w:tr>
      <w:tr w:rsidR="003C0A0E" w:rsidRPr="00AC7205">
        <w:trPr>
          <w:gridAfter w:val="1"/>
          <w:wAfter w:w="35" w:type="dxa"/>
          <w:trHeight w:val="316"/>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2</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Обоснованность графика документооборота</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График документооборота. Учетная политика.</w:t>
            </w:r>
          </w:p>
        </w:tc>
      </w:tr>
      <w:tr w:rsidR="003C0A0E" w:rsidRPr="00AC7205">
        <w:trPr>
          <w:gridAfter w:val="1"/>
          <w:wAfter w:w="35" w:type="dxa"/>
          <w:trHeight w:val="643"/>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3</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оформления первичных документов расчетов с поставщиками, покупателями</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Расчетно-платежные документы, счета-фактуры, товарно-транспортные накладные, акты о приемке товара, товарные отчеты</w:t>
            </w:r>
          </w:p>
        </w:tc>
      </w:tr>
      <w:tr w:rsidR="003C0A0E" w:rsidRPr="00AC7205">
        <w:trPr>
          <w:gridAfter w:val="1"/>
          <w:wAfter w:w="35" w:type="dxa"/>
          <w:trHeight w:val="327"/>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4</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арифметического подсчета в документах</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Те же</w:t>
            </w:r>
          </w:p>
        </w:tc>
      </w:tr>
      <w:tr w:rsidR="003C0A0E" w:rsidRPr="00AC7205">
        <w:trPr>
          <w:gridAfter w:val="1"/>
          <w:wAfter w:w="35" w:type="dxa"/>
          <w:trHeight w:val="316"/>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5</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отражения НДС</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 xml:space="preserve">Счета-фактуры, Книга покупок, Книга продаж, </w:t>
            </w:r>
          </w:p>
        </w:tc>
      </w:tr>
      <w:tr w:rsidR="003C0A0E" w:rsidRPr="00AC7205">
        <w:trPr>
          <w:gridAfter w:val="1"/>
          <w:wAfter w:w="35" w:type="dxa"/>
          <w:trHeight w:val="158"/>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6</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начисления наценок на товар</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Расчет реализованных наценок.</w:t>
            </w:r>
          </w:p>
        </w:tc>
      </w:tr>
      <w:tr w:rsidR="003C0A0E" w:rsidRPr="00AC7205">
        <w:trPr>
          <w:gridAfter w:val="1"/>
          <w:wAfter w:w="35" w:type="dxa"/>
          <w:trHeight w:val="485"/>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7</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хранения и соблюдение сроков хранения первичных документов в архиве</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Первичные документы</w:t>
            </w:r>
          </w:p>
        </w:tc>
      </w:tr>
      <w:tr w:rsidR="003C0A0E" w:rsidRPr="00AC7205">
        <w:trPr>
          <w:gridAfter w:val="1"/>
          <w:wAfter w:w="35" w:type="dxa"/>
          <w:trHeight w:val="316"/>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8</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уничтожения первичных документов</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Акты о выделении документов к уничтожению.</w:t>
            </w:r>
          </w:p>
        </w:tc>
      </w:tr>
      <w:tr w:rsidR="003C0A0E" w:rsidRPr="00AC7205">
        <w:trPr>
          <w:gridAfter w:val="1"/>
          <w:wAfter w:w="35" w:type="dxa"/>
          <w:trHeight w:val="495"/>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9</w:t>
            </w:r>
          </w:p>
        </w:tc>
        <w:tc>
          <w:tcPr>
            <w:tcW w:w="3332" w:type="dxa"/>
            <w:gridSpan w:val="2"/>
          </w:tcPr>
          <w:p w:rsidR="003C0A0E" w:rsidRPr="00AC7205" w:rsidRDefault="003C0A0E" w:rsidP="00AC7205">
            <w:pPr>
              <w:spacing w:line="360" w:lineRule="auto"/>
              <w:jc w:val="both"/>
              <w:rPr>
                <w:sz w:val="20"/>
                <w:szCs w:val="20"/>
              </w:rPr>
            </w:pPr>
            <w:r w:rsidRPr="00AC7205">
              <w:rPr>
                <w:sz w:val="20"/>
                <w:szCs w:val="20"/>
              </w:rPr>
              <w:t>Правильность ведения синтетического и аналитического учета расчетов заказчиками, покупателями</w:t>
            </w:r>
          </w:p>
        </w:tc>
        <w:tc>
          <w:tcPr>
            <w:tcW w:w="1385"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78" w:type="dxa"/>
            <w:gridSpan w:val="3"/>
          </w:tcPr>
          <w:p w:rsidR="003C0A0E" w:rsidRPr="00AC7205" w:rsidRDefault="003C0A0E" w:rsidP="00AC7205">
            <w:pPr>
              <w:spacing w:line="360" w:lineRule="auto"/>
              <w:jc w:val="both"/>
              <w:rPr>
                <w:sz w:val="20"/>
                <w:szCs w:val="20"/>
              </w:rPr>
            </w:pPr>
          </w:p>
        </w:tc>
        <w:tc>
          <w:tcPr>
            <w:tcW w:w="2769" w:type="dxa"/>
            <w:gridSpan w:val="3"/>
          </w:tcPr>
          <w:p w:rsidR="003C0A0E" w:rsidRPr="00AC7205" w:rsidRDefault="003C0A0E" w:rsidP="00AC7205">
            <w:pPr>
              <w:spacing w:line="360" w:lineRule="auto"/>
              <w:jc w:val="both"/>
              <w:rPr>
                <w:sz w:val="20"/>
                <w:szCs w:val="20"/>
              </w:rPr>
            </w:pPr>
            <w:r w:rsidRPr="00AC7205">
              <w:rPr>
                <w:sz w:val="20"/>
                <w:szCs w:val="20"/>
              </w:rPr>
              <w:t>Машинограмма по счету 62 «Расчеты с покупателями и заказчиками»</w:t>
            </w:r>
          </w:p>
        </w:tc>
      </w:tr>
      <w:tr w:rsidR="003C0A0E" w:rsidRPr="00AC7205">
        <w:trPr>
          <w:trHeight w:val="533"/>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10</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Соблюдение правила проведения инвентаризации расчетов с покупателями и заказчиками</w:t>
            </w:r>
          </w:p>
        </w:tc>
        <w:tc>
          <w:tcPr>
            <w:tcW w:w="1390"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Учетная политика, Акты инвентаризации</w:t>
            </w:r>
          </w:p>
        </w:tc>
      </w:tr>
      <w:tr w:rsidR="003C0A0E" w:rsidRPr="00AC7205">
        <w:trPr>
          <w:trHeight w:val="545"/>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11</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Сверка документов расчетов с заказчиками, покупателями, разными дебиторами и кредиторами</w:t>
            </w:r>
          </w:p>
        </w:tc>
        <w:tc>
          <w:tcPr>
            <w:tcW w:w="1390"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Акты сверки</w:t>
            </w:r>
          </w:p>
        </w:tc>
      </w:tr>
      <w:tr w:rsidR="003C0A0E" w:rsidRPr="00AC7205">
        <w:trPr>
          <w:trHeight w:val="355"/>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12</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 xml:space="preserve">Сверка документов расчетов с заказчиками, покупателями в банке </w:t>
            </w:r>
          </w:p>
        </w:tc>
        <w:tc>
          <w:tcPr>
            <w:tcW w:w="1390"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Акты сверки</w:t>
            </w:r>
          </w:p>
        </w:tc>
      </w:tr>
      <w:tr w:rsidR="003C0A0E" w:rsidRPr="00AC7205">
        <w:trPr>
          <w:trHeight w:val="533"/>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13</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 xml:space="preserve">Обоснованность причин возникновения дебиторской и кредиторской задолженности </w:t>
            </w:r>
          </w:p>
        </w:tc>
        <w:tc>
          <w:tcPr>
            <w:tcW w:w="1390" w:type="dxa"/>
            <w:gridSpan w:val="4"/>
          </w:tcPr>
          <w:p w:rsidR="003C0A0E" w:rsidRPr="00AC7205" w:rsidRDefault="00AC7205" w:rsidP="00AC7205">
            <w:pPr>
              <w:spacing w:line="360" w:lineRule="auto"/>
              <w:jc w:val="both"/>
              <w:rPr>
                <w:sz w:val="20"/>
                <w:szCs w:val="20"/>
              </w:rPr>
            </w:pPr>
            <w:r w:rsidRPr="00AC7205">
              <w:rPr>
                <w:sz w:val="20"/>
                <w:szCs w:val="20"/>
              </w:rPr>
              <w:t>Ежеквартально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Договора поставки</w:t>
            </w:r>
          </w:p>
        </w:tc>
      </w:tr>
      <w:tr w:rsidR="003C0A0E" w:rsidRPr="00AC7205">
        <w:trPr>
          <w:trHeight w:val="545"/>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14</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Правильность погашения дебиторской и кредиторской задолженности</w:t>
            </w:r>
          </w:p>
        </w:tc>
        <w:tc>
          <w:tcPr>
            <w:tcW w:w="1390" w:type="dxa"/>
            <w:gridSpan w:val="4"/>
          </w:tcPr>
          <w:p w:rsidR="003C0A0E" w:rsidRPr="00AC7205" w:rsidRDefault="00AC7205" w:rsidP="00AC7205">
            <w:pPr>
              <w:spacing w:line="360" w:lineRule="auto"/>
              <w:jc w:val="both"/>
              <w:rPr>
                <w:sz w:val="20"/>
                <w:szCs w:val="20"/>
              </w:rPr>
            </w:pPr>
            <w:r>
              <w:rPr>
                <w:sz w:val="20"/>
                <w:szCs w:val="20"/>
              </w:rPr>
              <w:t>Ежеквар</w:t>
            </w:r>
            <w:r w:rsidR="003C0A0E" w:rsidRPr="00AC7205">
              <w:rPr>
                <w:sz w:val="20"/>
                <w:szCs w:val="20"/>
              </w:rPr>
              <w:t>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Машинограмма по счету 62»Расчеты с покупателями и заказчиками»</w:t>
            </w:r>
          </w:p>
        </w:tc>
      </w:tr>
      <w:tr w:rsidR="003C0A0E" w:rsidRPr="00AC7205">
        <w:trPr>
          <w:trHeight w:val="190"/>
          <w:jc w:val="center"/>
        </w:trPr>
        <w:tc>
          <w:tcPr>
            <w:tcW w:w="421" w:type="dxa"/>
            <w:gridSpan w:val="2"/>
          </w:tcPr>
          <w:p w:rsidR="003C0A0E" w:rsidRPr="00AC7205" w:rsidRDefault="003C0A0E" w:rsidP="00AC7205">
            <w:pPr>
              <w:spacing w:line="360" w:lineRule="auto"/>
              <w:jc w:val="both"/>
              <w:rPr>
                <w:sz w:val="20"/>
                <w:szCs w:val="20"/>
              </w:rPr>
            </w:pPr>
            <w:r w:rsidRPr="00AC7205">
              <w:rPr>
                <w:sz w:val="20"/>
                <w:szCs w:val="20"/>
              </w:rPr>
              <w:t>15</w:t>
            </w:r>
          </w:p>
        </w:tc>
        <w:tc>
          <w:tcPr>
            <w:tcW w:w="3345" w:type="dxa"/>
            <w:gridSpan w:val="3"/>
          </w:tcPr>
          <w:p w:rsidR="003C0A0E" w:rsidRPr="00AC7205" w:rsidRDefault="003C0A0E" w:rsidP="00AC7205">
            <w:pPr>
              <w:spacing w:line="360" w:lineRule="auto"/>
              <w:jc w:val="both"/>
              <w:rPr>
                <w:sz w:val="20"/>
                <w:szCs w:val="20"/>
              </w:rPr>
            </w:pPr>
            <w:r w:rsidRPr="00AC7205">
              <w:rPr>
                <w:sz w:val="20"/>
                <w:szCs w:val="20"/>
              </w:rPr>
              <w:t>Правильность корреспонденции счетов</w:t>
            </w:r>
          </w:p>
        </w:tc>
        <w:tc>
          <w:tcPr>
            <w:tcW w:w="1390" w:type="dxa"/>
            <w:gridSpan w:val="4"/>
          </w:tcPr>
          <w:p w:rsidR="003C0A0E" w:rsidRPr="00AC7205" w:rsidRDefault="003C0A0E" w:rsidP="00AC7205">
            <w:pPr>
              <w:spacing w:line="360" w:lineRule="auto"/>
              <w:jc w:val="both"/>
              <w:rPr>
                <w:sz w:val="20"/>
                <w:szCs w:val="20"/>
              </w:rPr>
            </w:pPr>
            <w:r w:rsidRPr="00AC7205">
              <w:rPr>
                <w:sz w:val="20"/>
                <w:szCs w:val="20"/>
              </w:rPr>
              <w:t>Ежеквартально</w:t>
            </w:r>
          </w:p>
        </w:tc>
        <w:tc>
          <w:tcPr>
            <w:tcW w:w="882" w:type="dxa"/>
            <w:gridSpan w:val="3"/>
          </w:tcPr>
          <w:p w:rsidR="003C0A0E" w:rsidRPr="00AC7205" w:rsidRDefault="003C0A0E" w:rsidP="00AC7205">
            <w:pPr>
              <w:spacing w:line="360" w:lineRule="auto"/>
              <w:jc w:val="both"/>
              <w:rPr>
                <w:sz w:val="20"/>
                <w:szCs w:val="20"/>
              </w:rPr>
            </w:pPr>
          </w:p>
        </w:tc>
        <w:tc>
          <w:tcPr>
            <w:tcW w:w="2782" w:type="dxa"/>
            <w:gridSpan w:val="3"/>
          </w:tcPr>
          <w:p w:rsidR="003C0A0E" w:rsidRPr="00AC7205" w:rsidRDefault="003C0A0E" w:rsidP="00AC7205">
            <w:pPr>
              <w:spacing w:line="360" w:lineRule="auto"/>
              <w:jc w:val="both"/>
              <w:rPr>
                <w:sz w:val="20"/>
                <w:szCs w:val="20"/>
              </w:rPr>
            </w:pPr>
            <w:r w:rsidRPr="00AC7205">
              <w:rPr>
                <w:sz w:val="20"/>
                <w:szCs w:val="20"/>
              </w:rPr>
              <w:t>Главная книга</w:t>
            </w:r>
          </w:p>
        </w:tc>
      </w:tr>
    </w:tbl>
    <w:p w:rsidR="00AC7205" w:rsidRDefault="00AC7205" w:rsidP="007628CF">
      <w:pPr>
        <w:spacing w:line="360" w:lineRule="auto"/>
        <w:ind w:firstLine="709"/>
        <w:jc w:val="both"/>
        <w:rPr>
          <w:sz w:val="28"/>
          <w:szCs w:val="28"/>
        </w:rPr>
      </w:pPr>
    </w:p>
    <w:p w:rsidR="003C0A0E" w:rsidRPr="007628CF" w:rsidRDefault="00AC7205" w:rsidP="007628CF">
      <w:pPr>
        <w:spacing w:line="360" w:lineRule="auto"/>
        <w:ind w:firstLine="709"/>
        <w:jc w:val="both"/>
        <w:rPr>
          <w:sz w:val="28"/>
          <w:szCs w:val="28"/>
        </w:rPr>
      </w:pPr>
      <w:r>
        <w:rPr>
          <w:sz w:val="28"/>
          <w:szCs w:val="28"/>
        </w:rPr>
        <w:br w:type="page"/>
      </w:r>
      <w:r w:rsidR="003C0A0E" w:rsidRPr="007628CF">
        <w:rPr>
          <w:sz w:val="28"/>
          <w:szCs w:val="28"/>
        </w:rPr>
        <w:t>Приложение 3</w:t>
      </w:r>
    </w:p>
    <w:p w:rsidR="001A3B47" w:rsidRPr="007628CF" w:rsidRDefault="001A3B47" w:rsidP="007628CF">
      <w:pPr>
        <w:spacing w:line="360" w:lineRule="auto"/>
        <w:ind w:firstLine="709"/>
        <w:jc w:val="both"/>
        <w:rPr>
          <w:sz w:val="28"/>
          <w:szCs w:val="28"/>
        </w:rPr>
      </w:pPr>
    </w:p>
    <w:p w:rsidR="003C0A0E" w:rsidRPr="007628CF" w:rsidRDefault="003C0A0E" w:rsidP="007628CF">
      <w:pPr>
        <w:spacing w:line="360" w:lineRule="auto"/>
        <w:ind w:firstLine="709"/>
        <w:jc w:val="both"/>
        <w:rPr>
          <w:sz w:val="28"/>
          <w:szCs w:val="28"/>
        </w:rPr>
      </w:pPr>
      <w:r w:rsidRPr="007628CF">
        <w:rPr>
          <w:sz w:val="28"/>
          <w:szCs w:val="28"/>
        </w:rPr>
        <w:t>Программа аудита расчетов с покупателями и заказчиками в ООО «Чистопольский судоремонтный завод»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774"/>
        <w:gridCol w:w="24"/>
        <w:gridCol w:w="3044"/>
        <w:gridCol w:w="46"/>
        <w:gridCol w:w="2530"/>
      </w:tblGrid>
      <w:tr w:rsidR="003C0A0E" w:rsidRPr="00AC7205" w:rsidTr="00AC7205">
        <w:trPr>
          <w:trHeight w:val="432"/>
          <w:jc w:val="center"/>
        </w:trPr>
        <w:tc>
          <w:tcPr>
            <w:tcW w:w="625" w:type="dxa"/>
          </w:tcPr>
          <w:p w:rsidR="003C0A0E" w:rsidRPr="00AC7205" w:rsidRDefault="003C0A0E" w:rsidP="00AC7205">
            <w:pPr>
              <w:spacing w:line="360" w:lineRule="auto"/>
              <w:jc w:val="both"/>
              <w:rPr>
                <w:sz w:val="20"/>
                <w:szCs w:val="20"/>
              </w:rPr>
            </w:pPr>
            <w:r w:rsidRPr="00AC7205">
              <w:rPr>
                <w:sz w:val="20"/>
                <w:szCs w:val="20"/>
              </w:rPr>
              <w:t>№ п/п</w:t>
            </w:r>
          </w:p>
        </w:tc>
        <w:tc>
          <w:tcPr>
            <w:tcW w:w="2653" w:type="dxa"/>
          </w:tcPr>
          <w:p w:rsidR="003C0A0E" w:rsidRPr="00AC7205" w:rsidRDefault="003C0A0E" w:rsidP="00AC7205">
            <w:pPr>
              <w:spacing w:line="360" w:lineRule="auto"/>
              <w:jc w:val="both"/>
              <w:rPr>
                <w:sz w:val="20"/>
                <w:szCs w:val="20"/>
              </w:rPr>
            </w:pPr>
            <w:r w:rsidRPr="00AC7205">
              <w:rPr>
                <w:sz w:val="20"/>
                <w:szCs w:val="20"/>
              </w:rPr>
              <w:t>Этап проверки</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Объект аудиторской проверки</w:t>
            </w:r>
          </w:p>
        </w:tc>
        <w:tc>
          <w:tcPr>
            <w:tcW w:w="2420" w:type="dxa"/>
          </w:tcPr>
          <w:p w:rsidR="003C0A0E" w:rsidRPr="00AC7205" w:rsidRDefault="003C0A0E" w:rsidP="00AC7205">
            <w:pPr>
              <w:spacing w:line="360" w:lineRule="auto"/>
              <w:jc w:val="both"/>
              <w:rPr>
                <w:sz w:val="20"/>
                <w:szCs w:val="20"/>
              </w:rPr>
            </w:pPr>
            <w:r w:rsidRPr="00AC7205">
              <w:rPr>
                <w:sz w:val="20"/>
                <w:szCs w:val="20"/>
              </w:rPr>
              <w:t>Процедура</w:t>
            </w:r>
          </w:p>
        </w:tc>
      </w:tr>
      <w:tr w:rsidR="003C0A0E" w:rsidRPr="00AC7205" w:rsidTr="00AC7205">
        <w:trPr>
          <w:trHeight w:val="1058"/>
          <w:jc w:val="center"/>
        </w:trPr>
        <w:tc>
          <w:tcPr>
            <w:tcW w:w="625" w:type="dxa"/>
          </w:tcPr>
          <w:p w:rsidR="003C0A0E" w:rsidRPr="00AC7205" w:rsidRDefault="003C0A0E" w:rsidP="00AC7205">
            <w:pPr>
              <w:spacing w:line="360" w:lineRule="auto"/>
              <w:jc w:val="both"/>
              <w:rPr>
                <w:sz w:val="20"/>
                <w:szCs w:val="20"/>
              </w:rPr>
            </w:pPr>
            <w:r w:rsidRPr="00AC7205">
              <w:rPr>
                <w:sz w:val="20"/>
                <w:szCs w:val="20"/>
              </w:rPr>
              <w:t>1.</w:t>
            </w:r>
          </w:p>
        </w:tc>
        <w:tc>
          <w:tcPr>
            <w:tcW w:w="2653" w:type="dxa"/>
          </w:tcPr>
          <w:p w:rsidR="003C0A0E" w:rsidRPr="00AC7205" w:rsidRDefault="003C0A0E" w:rsidP="00AC7205">
            <w:pPr>
              <w:spacing w:line="360" w:lineRule="auto"/>
              <w:jc w:val="both"/>
              <w:rPr>
                <w:sz w:val="20"/>
                <w:szCs w:val="20"/>
              </w:rPr>
            </w:pPr>
            <w:r w:rsidRPr="00AC7205">
              <w:rPr>
                <w:sz w:val="20"/>
                <w:szCs w:val="20"/>
              </w:rPr>
              <w:t>Анализ учетной политики в части закрепленного способа учета товара</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Учетная политика</w:t>
            </w:r>
          </w:p>
        </w:tc>
        <w:tc>
          <w:tcPr>
            <w:tcW w:w="2420" w:type="dxa"/>
          </w:tcPr>
          <w:p w:rsidR="003C0A0E" w:rsidRPr="00AC7205" w:rsidRDefault="003C0A0E" w:rsidP="00AC7205">
            <w:pPr>
              <w:spacing w:line="360" w:lineRule="auto"/>
              <w:jc w:val="both"/>
              <w:rPr>
                <w:sz w:val="20"/>
                <w:szCs w:val="20"/>
              </w:rPr>
            </w:pPr>
            <w:r w:rsidRPr="00AC7205">
              <w:rPr>
                <w:sz w:val="20"/>
                <w:szCs w:val="20"/>
              </w:rPr>
              <w:t>Изучение положений учетной политики, соответствующих положениям по бухгалтерскому учету</w:t>
            </w:r>
          </w:p>
        </w:tc>
      </w:tr>
      <w:tr w:rsidR="003C0A0E" w:rsidRPr="00AC7205" w:rsidTr="00AC7205">
        <w:trPr>
          <w:trHeight w:val="850"/>
          <w:jc w:val="center"/>
        </w:trPr>
        <w:tc>
          <w:tcPr>
            <w:tcW w:w="625" w:type="dxa"/>
          </w:tcPr>
          <w:p w:rsidR="003C0A0E" w:rsidRPr="00AC7205" w:rsidRDefault="003C0A0E" w:rsidP="00AC7205">
            <w:pPr>
              <w:spacing w:line="360" w:lineRule="auto"/>
              <w:jc w:val="both"/>
              <w:rPr>
                <w:sz w:val="20"/>
                <w:szCs w:val="20"/>
              </w:rPr>
            </w:pPr>
            <w:r w:rsidRPr="00AC7205">
              <w:rPr>
                <w:sz w:val="20"/>
                <w:szCs w:val="20"/>
              </w:rPr>
              <w:t>2.</w:t>
            </w:r>
          </w:p>
        </w:tc>
        <w:tc>
          <w:tcPr>
            <w:tcW w:w="2653" w:type="dxa"/>
          </w:tcPr>
          <w:p w:rsidR="003C0A0E" w:rsidRPr="00AC7205" w:rsidRDefault="003C0A0E" w:rsidP="00AC7205">
            <w:pPr>
              <w:spacing w:line="360" w:lineRule="auto"/>
              <w:jc w:val="both"/>
              <w:rPr>
                <w:sz w:val="20"/>
                <w:szCs w:val="20"/>
              </w:rPr>
            </w:pPr>
            <w:r w:rsidRPr="00AC7205">
              <w:rPr>
                <w:sz w:val="20"/>
                <w:szCs w:val="20"/>
              </w:rPr>
              <w:t>Выборочная проверка наличия и правильности оформления договоров поставки</w:t>
            </w:r>
          </w:p>
          <w:p w:rsidR="003C0A0E" w:rsidRPr="00AC7205" w:rsidRDefault="003C0A0E" w:rsidP="00AC7205">
            <w:pPr>
              <w:spacing w:line="360" w:lineRule="auto"/>
              <w:jc w:val="both"/>
              <w:rPr>
                <w:sz w:val="20"/>
                <w:szCs w:val="20"/>
              </w:rPr>
            </w:pPr>
          </w:p>
        </w:tc>
        <w:tc>
          <w:tcPr>
            <w:tcW w:w="2978" w:type="dxa"/>
            <w:gridSpan w:val="3"/>
          </w:tcPr>
          <w:p w:rsidR="003C0A0E" w:rsidRPr="00AC7205" w:rsidRDefault="003C0A0E" w:rsidP="00AC7205">
            <w:pPr>
              <w:spacing w:line="360" w:lineRule="auto"/>
              <w:jc w:val="both"/>
              <w:rPr>
                <w:sz w:val="20"/>
                <w:szCs w:val="20"/>
              </w:rPr>
            </w:pPr>
            <w:r w:rsidRPr="00AC7205">
              <w:rPr>
                <w:sz w:val="20"/>
                <w:szCs w:val="20"/>
              </w:rPr>
              <w:t>Договоры</w:t>
            </w:r>
          </w:p>
        </w:tc>
        <w:tc>
          <w:tcPr>
            <w:tcW w:w="2420" w:type="dxa"/>
          </w:tcPr>
          <w:p w:rsidR="003C0A0E" w:rsidRPr="00AC7205" w:rsidRDefault="003C0A0E" w:rsidP="00AC7205">
            <w:pPr>
              <w:spacing w:line="360" w:lineRule="auto"/>
              <w:jc w:val="both"/>
              <w:rPr>
                <w:sz w:val="20"/>
                <w:szCs w:val="20"/>
              </w:rPr>
            </w:pPr>
            <w:r w:rsidRPr="00AC7205">
              <w:rPr>
                <w:sz w:val="20"/>
                <w:szCs w:val="20"/>
              </w:rPr>
              <w:t>Проверка договоров по формальным признакам и по существу отраженных положений</w:t>
            </w:r>
          </w:p>
        </w:tc>
      </w:tr>
      <w:tr w:rsidR="003C0A0E" w:rsidRPr="00AC7205" w:rsidTr="00AC7205">
        <w:trPr>
          <w:trHeight w:val="641"/>
          <w:jc w:val="center"/>
        </w:trPr>
        <w:tc>
          <w:tcPr>
            <w:tcW w:w="625" w:type="dxa"/>
          </w:tcPr>
          <w:p w:rsidR="003C0A0E" w:rsidRPr="00AC7205" w:rsidRDefault="003C0A0E" w:rsidP="00AC7205">
            <w:pPr>
              <w:spacing w:line="360" w:lineRule="auto"/>
              <w:jc w:val="both"/>
              <w:rPr>
                <w:sz w:val="20"/>
                <w:szCs w:val="20"/>
              </w:rPr>
            </w:pPr>
            <w:r w:rsidRPr="00AC7205">
              <w:rPr>
                <w:sz w:val="20"/>
                <w:szCs w:val="20"/>
              </w:rPr>
              <w:t>3.</w:t>
            </w:r>
          </w:p>
        </w:tc>
        <w:tc>
          <w:tcPr>
            <w:tcW w:w="2653" w:type="dxa"/>
          </w:tcPr>
          <w:p w:rsidR="003C0A0E" w:rsidRPr="00AC7205" w:rsidRDefault="003C0A0E" w:rsidP="00AC7205">
            <w:pPr>
              <w:spacing w:line="360" w:lineRule="auto"/>
              <w:jc w:val="both"/>
              <w:rPr>
                <w:sz w:val="20"/>
                <w:szCs w:val="20"/>
              </w:rPr>
            </w:pPr>
            <w:r w:rsidRPr="00AC7205">
              <w:rPr>
                <w:sz w:val="20"/>
                <w:szCs w:val="20"/>
              </w:rPr>
              <w:t>Выборочный контроль документального оформления движения товара на складе</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Карточки складского учета товара, накладные, счета-фактуры</w:t>
            </w:r>
          </w:p>
        </w:tc>
        <w:tc>
          <w:tcPr>
            <w:tcW w:w="2420" w:type="dxa"/>
          </w:tcPr>
          <w:p w:rsidR="003C0A0E" w:rsidRPr="00AC7205" w:rsidRDefault="003C0A0E" w:rsidP="00AC7205">
            <w:pPr>
              <w:spacing w:line="360" w:lineRule="auto"/>
              <w:jc w:val="both"/>
              <w:rPr>
                <w:sz w:val="20"/>
                <w:szCs w:val="20"/>
              </w:rPr>
            </w:pPr>
            <w:r w:rsidRPr="00AC7205">
              <w:rPr>
                <w:sz w:val="20"/>
                <w:szCs w:val="20"/>
              </w:rPr>
              <w:t>Выборочная инвентаризация, контроль документов</w:t>
            </w:r>
          </w:p>
        </w:tc>
      </w:tr>
      <w:tr w:rsidR="003C0A0E" w:rsidRPr="00AC7205" w:rsidTr="00AC7205">
        <w:trPr>
          <w:trHeight w:val="1281"/>
          <w:jc w:val="center"/>
        </w:trPr>
        <w:tc>
          <w:tcPr>
            <w:tcW w:w="625" w:type="dxa"/>
          </w:tcPr>
          <w:p w:rsidR="003C0A0E" w:rsidRPr="00AC7205" w:rsidRDefault="003C0A0E" w:rsidP="00AC7205">
            <w:pPr>
              <w:spacing w:line="360" w:lineRule="auto"/>
              <w:jc w:val="both"/>
              <w:rPr>
                <w:sz w:val="20"/>
                <w:szCs w:val="20"/>
              </w:rPr>
            </w:pPr>
            <w:r w:rsidRPr="00AC7205">
              <w:rPr>
                <w:sz w:val="20"/>
                <w:szCs w:val="20"/>
              </w:rPr>
              <w:t xml:space="preserve">4. </w:t>
            </w:r>
          </w:p>
        </w:tc>
        <w:tc>
          <w:tcPr>
            <w:tcW w:w="2653" w:type="dxa"/>
          </w:tcPr>
          <w:p w:rsidR="003C0A0E" w:rsidRPr="00AC7205" w:rsidRDefault="003C0A0E" w:rsidP="00AC7205">
            <w:pPr>
              <w:spacing w:line="360" w:lineRule="auto"/>
              <w:jc w:val="both"/>
              <w:rPr>
                <w:sz w:val="20"/>
                <w:szCs w:val="20"/>
              </w:rPr>
            </w:pPr>
            <w:r w:rsidRPr="00AC7205">
              <w:rPr>
                <w:sz w:val="20"/>
                <w:szCs w:val="20"/>
              </w:rPr>
              <w:t xml:space="preserve">Проверка правильности организации учета выпуска и продажи товара, списания себестоимости проданной продукции, поступления выручки от продажи </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Учетная политика, первичные документы, машинограммы, Главная книга</w:t>
            </w:r>
          </w:p>
        </w:tc>
        <w:tc>
          <w:tcPr>
            <w:tcW w:w="2420" w:type="dxa"/>
          </w:tcPr>
          <w:p w:rsidR="003C0A0E" w:rsidRPr="00AC7205" w:rsidRDefault="003C0A0E" w:rsidP="00AC7205">
            <w:pPr>
              <w:spacing w:line="360" w:lineRule="auto"/>
              <w:jc w:val="both"/>
              <w:rPr>
                <w:sz w:val="20"/>
                <w:szCs w:val="20"/>
              </w:rPr>
            </w:pPr>
            <w:r w:rsidRPr="00AC7205">
              <w:rPr>
                <w:sz w:val="20"/>
                <w:szCs w:val="20"/>
              </w:rPr>
              <w:t>Проверка учетных записей, арифметический контроль сумм</w:t>
            </w:r>
          </w:p>
        </w:tc>
      </w:tr>
      <w:tr w:rsidR="003C0A0E" w:rsidRPr="00AC7205" w:rsidTr="00AC7205">
        <w:trPr>
          <w:trHeight w:val="1058"/>
          <w:jc w:val="center"/>
        </w:trPr>
        <w:tc>
          <w:tcPr>
            <w:tcW w:w="625" w:type="dxa"/>
          </w:tcPr>
          <w:p w:rsidR="003C0A0E" w:rsidRPr="00AC7205" w:rsidRDefault="003C0A0E" w:rsidP="00AC7205">
            <w:pPr>
              <w:spacing w:line="360" w:lineRule="auto"/>
              <w:jc w:val="both"/>
              <w:rPr>
                <w:sz w:val="20"/>
                <w:szCs w:val="20"/>
              </w:rPr>
            </w:pPr>
            <w:r w:rsidRPr="00AC7205">
              <w:rPr>
                <w:sz w:val="20"/>
                <w:szCs w:val="20"/>
              </w:rPr>
              <w:t>5.</w:t>
            </w:r>
          </w:p>
        </w:tc>
        <w:tc>
          <w:tcPr>
            <w:tcW w:w="2653" w:type="dxa"/>
          </w:tcPr>
          <w:p w:rsidR="003C0A0E" w:rsidRPr="00AC7205" w:rsidRDefault="003C0A0E" w:rsidP="00AC7205">
            <w:pPr>
              <w:spacing w:line="360" w:lineRule="auto"/>
              <w:jc w:val="both"/>
              <w:rPr>
                <w:sz w:val="20"/>
                <w:szCs w:val="20"/>
              </w:rPr>
            </w:pPr>
            <w:r w:rsidRPr="00AC7205">
              <w:rPr>
                <w:sz w:val="20"/>
                <w:szCs w:val="20"/>
              </w:rPr>
              <w:t>Проверка своевременности и полноты списания себестоимости проданной продукции и расходов на продажу</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 xml:space="preserve">Расчет фактической себестоимости отгруженной(проданной) продукции </w:t>
            </w:r>
          </w:p>
        </w:tc>
        <w:tc>
          <w:tcPr>
            <w:tcW w:w="2420" w:type="dxa"/>
          </w:tcPr>
          <w:p w:rsidR="003C0A0E" w:rsidRPr="00AC7205" w:rsidRDefault="003C0A0E" w:rsidP="00AC7205">
            <w:pPr>
              <w:spacing w:line="360" w:lineRule="auto"/>
              <w:jc w:val="both"/>
              <w:rPr>
                <w:sz w:val="20"/>
                <w:szCs w:val="20"/>
              </w:rPr>
            </w:pPr>
            <w:r w:rsidRPr="00AC7205">
              <w:rPr>
                <w:sz w:val="20"/>
                <w:szCs w:val="20"/>
              </w:rPr>
              <w:t>Пересчет, контроль документов, учетных записей</w:t>
            </w:r>
          </w:p>
        </w:tc>
      </w:tr>
      <w:tr w:rsidR="003C0A0E" w:rsidRPr="00AC7205" w:rsidTr="00AC7205">
        <w:trPr>
          <w:trHeight w:val="850"/>
          <w:jc w:val="center"/>
        </w:trPr>
        <w:tc>
          <w:tcPr>
            <w:tcW w:w="625" w:type="dxa"/>
          </w:tcPr>
          <w:p w:rsidR="003C0A0E" w:rsidRPr="00AC7205" w:rsidRDefault="003C0A0E" w:rsidP="00AC7205">
            <w:pPr>
              <w:spacing w:line="360" w:lineRule="auto"/>
              <w:jc w:val="both"/>
              <w:rPr>
                <w:sz w:val="20"/>
                <w:szCs w:val="20"/>
              </w:rPr>
            </w:pPr>
            <w:r w:rsidRPr="00AC7205">
              <w:rPr>
                <w:sz w:val="20"/>
                <w:szCs w:val="20"/>
              </w:rPr>
              <w:t>6.</w:t>
            </w:r>
          </w:p>
        </w:tc>
        <w:tc>
          <w:tcPr>
            <w:tcW w:w="2653" w:type="dxa"/>
          </w:tcPr>
          <w:p w:rsidR="003C0A0E" w:rsidRPr="00AC7205" w:rsidRDefault="003C0A0E" w:rsidP="00AC7205">
            <w:pPr>
              <w:spacing w:line="360" w:lineRule="auto"/>
              <w:jc w:val="both"/>
              <w:rPr>
                <w:sz w:val="20"/>
                <w:szCs w:val="20"/>
              </w:rPr>
            </w:pPr>
            <w:r w:rsidRPr="00AC7205">
              <w:rPr>
                <w:sz w:val="20"/>
                <w:szCs w:val="20"/>
              </w:rPr>
              <w:t>Выборочная проверка правильности оформления отгрузочных документов и их отражение в учете</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Счета-фактуры, накладные, книга продаж, машинограммы</w:t>
            </w:r>
          </w:p>
        </w:tc>
        <w:tc>
          <w:tcPr>
            <w:tcW w:w="2420" w:type="dxa"/>
          </w:tcPr>
          <w:p w:rsidR="003C0A0E" w:rsidRPr="00AC7205" w:rsidRDefault="003C0A0E" w:rsidP="00AC7205">
            <w:pPr>
              <w:spacing w:line="360" w:lineRule="auto"/>
              <w:jc w:val="both"/>
              <w:rPr>
                <w:sz w:val="20"/>
                <w:szCs w:val="20"/>
              </w:rPr>
            </w:pPr>
            <w:r w:rsidRPr="00AC7205">
              <w:rPr>
                <w:sz w:val="20"/>
                <w:szCs w:val="20"/>
              </w:rPr>
              <w:t>Проверка документации по формальным признакам, арифметическая проверка сумм, контроль документов</w:t>
            </w:r>
          </w:p>
        </w:tc>
      </w:tr>
      <w:tr w:rsidR="003C0A0E" w:rsidRPr="00AC7205" w:rsidTr="00AC7205">
        <w:trPr>
          <w:trHeight w:val="850"/>
          <w:jc w:val="center"/>
        </w:trPr>
        <w:tc>
          <w:tcPr>
            <w:tcW w:w="625" w:type="dxa"/>
          </w:tcPr>
          <w:p w:rsidR="003C0A0E" w:rsidRPr="00AC7205" w:rsidRDefault="003C0A0E" w:rsidP="00AC7205">
            <w:pPr>
              <w:spacing w:line="360" w:lineRule="auto"/>
              <w:jc w:val="both"/>
              <w:rPr>
                <w:sz w:val="20"/>
                <w:szCs w:val="20"/>
              </w:rPr>
            </w:pPr>
            <w:r w:rsidRPr="00AC7205">
              <w:rPr>
                <w:sz w:val="20"/>
                <w:szCs w:val="20"/>
              </w:rPr>
              <w:t xml:space="preserve">7. </w:t>
            </w:r>
          </w:p>
        </w:tc>
        <w:tc>
          <w:tcPr>
            <w:tcW w:w="2653" w:type="dxa"/>
          </w:tcPr>
          <w:p w:rsidR="003C0A0E" w:rsidRPr="00AC7205" w:rsidRDefault="003C0A0E" w:rsidP="00AC7205">
            <w:pPr>
              <w:spacing w:line="360" w:lineRule="auto"/>
              <w:jc w:val="both"/>
              <w:rPr>
                <w:sz w:val="20"/>
                <w:szCs w:val="20"/>
              </w:rPr>
            </w:pPr>
            <w:r w:rsidRPr="00AC7205">
              <w:rPr>
                <w:sz w:val="20"/>
                <w:szCs w:val="20"/>
              </w:rPr>
              <w:t>Выборочная проверка соответствия цен, указанных в отгрузочных документах, ценам прейскуранта</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Счета-фактуры, накладные, прейскурант цен</w:t>
            </w:r>
          </w:p>
        </w:tc>
        <w:tc>
          <w:tcPr>
            <w:tcW w:w="2420" w:type="dxa"/>
          </w:tcPr>
          <w:p w:rsidR="003C0A0E" w:rsidRPr="00AC7205" w:rsidRDefault="003C0A0E" w:rsidP="00AC7205">
            <w:pPr>
              <w:spacing w:line="360" w:lineRule="auto"/>
              <w:jc w:val="both"/>
              <w:rPr>
                <w:sz w:val="20"/>
                <w:szCs w:val="20"/>
              </w:rPr>
            </w:pPr>
            <w:r w:rsidRPr="00AC7205">
              <w:rPr>
                <w:sz w:val="20"/>
                <w:szCs w:val="20"/>
              </w:rPr>
              <w:t>Проверка документации по существу, контроль документов</w:t>
            </w:r>
          </w:p>
        </w:tc>
      </w:tr>
      <w:tr w:rsidR="003C0A0E" w:rsidRPr="00AC7205" w:rsidTr="00AC7205">
        <w:trPr>
          <w:trHeight w:val="863"/>
          <w:jc w:val="center"/>
        </w:trPr>
        <w:tc>
          <w:tcPr>
            <w:tcW w:w="625" w:type="dxa"/>
          </w:tcPr>
          <w:p w:rsidR="003C0A0E" w:rsidRPr="00AC7205" w:rsidRDefault="003C0A0E" w:rsidP="00AC7205">
            <w:pPr>
              <w:spacing w:line="360" w:lineRule="auto"/>
              <w:jc w:val="both"/>
              <w:rPr>
                <w:sz w:val="20"/>
                <w:szCs w:val="20"/>
              </w:rPr>
            </w:pPr>
            <w:r w:rsidRPr="00AC7205">
              <w:rPr>
                <w:sz w:val="20"/>
                <w:szCs w:val="20"/>
              </w:rPr>
              <w:t xml:space="preserve">8. </w:t>
            </w:r>
          </w:p>
        </w:tc>
        <w:tc>
          <w:tcPr>
            <w:tcW w:w="2653" w:type="dxa"/>
          </w:tcPr>
          <w:p w:rsidR="003C0A0E" w:rsidRPr="00AC7205" w:rsidRDefault="003C0A0E" w:rsidP="00AC7205">
            <w:pPr>
              <w:spacing w:line="360" w:lineRule="auto"/>
              <w:jc w:val="both"/>
              <w:rPr>
                <w:sz w:val="20"/>
                <w:szCs w:val="20"/>
              </w:rPr>
            </w:pPr>
            <w:r w:rsidRPr="00AC7205">
              <w:rPr>
                <w:sz w:val="20"/>
                <w:szCs w:val="20"/>
              </w:rPr>
              <w:t>Проверка данных регистров учета отгрузки и продажи товара и сверка их со счетами в Главной книге</w:t>
            </w:r>
          </w:p>
        </w:tc>
        <w:tc>
          <w:tcPr>
            <w:tcW w:w="2978" w:type="dxa"/>
            <w:gridSpan w:val="3"/>
          </w:tcPr>
          <w:p w:rsidR="003C0A0E" w:rsidRPr="00AC7205" w:rsidRDefault="003C0A0E" w:rsidP="00AC7205">
            <w:pPr>
              <w:spacing w:line="360" w:lineRule="auto"/>
              <w:jc w:val="both"/>
              <w:rPr>
                <w:sz w:val="20"/>
                <w:szCs w:val="20"/>
              </w:rPr>
            </w:pPr>
            <w:r w:rsidRPr="00AC7205">
              <w:rPr>
                <w:sz w:val="20"/>
                <w:szCs w:val="20"/>
              </w:rPr>
              <w:t>Машинограммы, Главная книга</w:t>
            </w:r>
          </w:p>
        </w:tc>
        <w:tc>
          <w:tcPr>
            <w:tcW w:w="2420" w:type="dxa"/>
          </w:tcPr>
          <w:p w:rsidR="003C0A0E" w:rsidRPr="00AC7205" w:rsidRDefault="003C0A0E" w:rsidP="00AC7205">
            <w:pPr>
              <w:spacing w:line="360" w:lineRule="auto"/>
              <w:jc w:val="both"/>
              <w:rPr>
                <w:sz w:val="20"/>
                <w:szCs w:val="20"/>
              </w:rPr>
            </w:pPr>
            <w:r w:rsidRPr="00AC7205">
              <w:rPr>
                <w:sz w:val="20"/>
                <w:szCs w:val="20"/>
              </w:rPr>
              <w:t>Перечсет, проверка учетных записей</w:t>
            </w:r>
          </w:p>
        </w:tc>
      </w:tr>
      <w:tr w:rsidR="003C0A0E" w:rsidRPr="00AC7205" w:rsidTr="00AC7205">
        <w:trPr>
          <w:trHeight w:val="639"/>
          <w:jc w:val="center"/>
        </w:trPr>
        <w:tc>
          <w:tcPr>
            <w:tcW w:w="625" w:type="dxa"/>
          </w:tcPr>
          <w:p w:rsidR="003C0A0E" w:rsidRPr="00AC7205" w:rsidRDefault="003C0A0E" w:rsidP="00AC7205">
            <w:pPr>
              <w:spacing w:line="360" w:lineRule="auto"/>
              <w:jc w:val="both"/>
              <w:rPr>
                <w:sz w:val="20"/>
                <w:szCs w:val="20"/>
              </w:rPr>
            </w:pPr>
            <w:r w:rsidRPr="00AC7205">
              <w:rPr>
                <w:sz w:val="20"/>
                <w:szCs w:val="20"/>
              </w:rPr>
              <w:br w:type="page"/>
              <w:t>9.</w:t>
            </w:r>
          </w:p>
        </w:tc>
        <w:tc>
          <w:tcPr>
            <w:tcW w:w="2676" w:type="dxa"/>
            <w:gridSpan w:val="2"/>
          </w:tcPr>
          <w:p w:rsidR="003C0A0E" w:rsidRPr="00AC7205" w:rsidRDefault="003C0A0E" w:rsidP="00AC7205">
            <w:pPr>
              <w:spacing w:line="360" w:lineRule="auto"/>
              <w:jc w:val="both"/>
              <w:rPr>
                <w:sz w:val="20"/>
                <w:szCs w:val="20"/>
              </w:rPr>
            </w:pPr>
            <w:r w:rsidRPr="00AC7205">
              <w:rPr>
                <w:sz w:val="20"/>
                <w:szCs w:val="20"/>
              </w:rPr>
              <w:t xml:space="preserve">Проверка полноты и реальности Сум дебиторской задолженности </w:t>
            </w:r>
          </w:p>
        </w:tc>
        <w:tc>
          <w:tcPr>
            <w:tcW w:w="2911" w:type="dxa"/>
          </w:tcPr>
          <w:p w:rsidR="003C0A0E" w:rsidRPr="00AC7205" w:rsidRDefault="003C0A0E" w:rsidP="00AC7205">
            <w:pPr>
              <w:spacing w:line="360" w:lineRule="auto"/>
              <w:jc w:val="both"/>
              <w:rPr>
                <w:sz w:val="20"/>
                <w:szCs w:val="20"/>
              </w:rPr>
            </w:pPr>
            <w:r w:rsidRPr="00AC7205">
              <w:rPr>
                <w:sz w:val="20"/>
                <w:szCs w:val="20"/>
              </w:rPr>
              <w:t>Договоры, акты сверки расчетов, машинограммы</w:t>
            </w:r>
          </w:p>
        </w:tc>
        <w:tc>
          <w:tcPr>
            <w:tcW w:w="2464" w:type="dxa"/>
            <w:gridSpan w:val="2"/>
          </w:tcPr>
          <w:p w:rsidR="003C0A0E" w:rsidRPr="00AC7205" w:rsidRDefault="003C0A0E" w:rsidP="00AC7205">
            <w:pPr>
              <w:spacing w:line="360" w:lineRule="auto"/>
              <w:jc w:val="both"/>
              <w:rPr>
                <w:sz w:val="20"/>
                <w:szCs w:val="20"/>
              </w:rPr>
            </w:pPr>
            <w:r w:rsidRPr="00AC7205">
              <w:rPr>
                <w:sz w:val="20"/>
                <w:szCs w:val="20"/>
              </w:rPr>
              <w:t>Подтверждение, контроль, выборочная инвентаризация</w:t>
            </w:r>
          </w:p>
        </w:tc>
      </w:tr>
      <w:tr w:rsidR="003C0A0E" w:rsidRPr="00AC7205" w:rsidTr="00AC7205">
        <w:trPr>
          <w:trHeight w:val="1487"/>
          <w:jc w:val="center"/>
        </w:trPr>
        <w:tc>
          <w:tcPr>
            <w:tcW w:w="625" w:type="dxa"/>
          </w:tcPr>
          <w:p w:rsidR="003C0A0E" w:rsidRPr="00AC7205" w:rsidRDefault="003C0A0E" w:rsidP="00AC7205">
            <w:pPr>
              <w:spacing w:line="360" w:lineRule="auto"/>
              <w:jc w:val="both"/>
              <w:rPr>
                <w:sz w:val="20"/>
                <w:szCs w:val="20"/>
              </w:rPr>
            </w:pPr>
            <w:r w:rsidRPr="00AC7205">
              <w:rPr>
                <w:sz w:val="20"/>
                <w:szCs w:val="20"/>
              </w:rPr>
              <w:t>10.</w:t>
            </w:r>
          </w:p>
        </w:tc>
        <w:tc>
          <w:tcPr>
            <w:tcW w:w="2676" w:type="dxa"/>
            <w:gridSpan w:val="2"/>
          </w:tcPr>
          <w:p w:rsidR="003C0A0E" w:rsidRPr="00AC7205" w:rsidRDefault="003C0A0E" w:rsidP="00AC7205">
            <w:pPr>
              <w:spacing w:line="360" w:lineRule="auto"/>
              <w:jc w:val="both"/>
              <w:rPr>
                <w:sz w:val="20"/>
                <w:szCs w:val="20"/>
              </w:rPr>
            </w:pPr>
            <w:r w:rsidRPr="00AC7205">
              <w:rPr>
                <w:sz w:val="20"/>
                <w:szCs w:val="20"/>
              </w:rPr>
              <w:t>Проверка правильности учета и налогообложения расчетов с поставщиками, покупателями, разными дебиторами и кредиторами с использованием векселей, взаимозачета, бартера и других форм расчета</w:t>
            </w:r>
          </w:p>
        </w:tc>
        <w:tc>
          <w:tcPr>
            <w:tcW w:w="2911" w:type="dxa"/>
          </w:tcPr>
          <w:p w:rsidR="003C0A0E" w:rsidRPr="00AC7205" w:rsidRDefault="003C0A0E" w:rsidP="00AC7205">
            <w:pPr>
              <w:spacing w:line="360" w:lineRule="auto"/>
              <w:jc w:val="both"/>
              <w:rPr>
                <w:sz w:val="20"/>
                <w:szCs w:val="20"/>
              </w:rPr>
            </w:pPr>
            <w:r w:rsidRPr="00AC7205">
              <w:rPr>
                <w:sz w:val="20"/>
                <w:szCs w:val="20"/>
              </w:rPr>
              <w:t xml:space="preserve">Машинограммы, отчет о прибылях и убытках (форма №2), расчеты (налоговые декларации) по отдельным налогам </w:t>
            </w:r>
          </w:p>
        </w:tc>
        <w:tc>
          <w:tcPr>
            <w:tcW w:w="2464" w:type="dxa"/>
            <w:gridSpan w:val="2"/>
          </w:tcPr>
          <w:p w:rsidR="003C0A0E" w:rsidRPr="00AC7205" w:rsidRDefault="003C0A0E" w:rsidP="00AC7205">
            <w:pPr>
              <w:spacing w:line="360" w:lineRule="auto"/>
              <w:jc w:val="both"/>
              <w:rPr>
                <w:sz w:val="20"/>
                <w:szCs w:val="20"/>
              </w:rPr>
            </w:pPr>
            <w:r w:rsidRPr="00AC7205">
              <w:rPr>
                <w:sz w:val="20"/>
                <w:szCs w:val="20"/>
              </w:rPr>
              <w:t>Пересчет, проверка соблюдения правил учета</w:t>
            </w:r>
          </w:p>
        </w:tc>
      </w:tr>
      <w:tr w:rsidR="003C0A0E" w:rsidRPr="00AC7205" w:rsidTr="00AC7205">
        <w:trPr>
          <w:trHeight w:val="1487"/>
          <w:jc w:val="center"/>
        </w:trPr>
        <w:tc>
          <w:tcPr>
            <w:tcW w:w="625" w:type="dxa"/>
          </w:tcPr>
          <w:p w:rsidR="003C0A0E" w:rsidRPr="00AC7205" w:rsidRDefault="003C0A0E" w:rsidP="00AC7205">
            <w:pPr>
              <w:spacing w:line="360" w:lineRule="auto"/>
              <w:jc w:val="both"/>
              <w:rPr>
                <w:sz w:val="20"/>
                <w:szCs w:val="20"/>
              </w:rPr>
            </w:pPr>
            <w:r w:rsidRPr="00AC7205">
              <w:rPr>
                <w:sz w:val="20"/>
                <w:szCs w:val="20"/>
              </w:rPr>
              <w:t>11.</w:t>
            </w:r>
          </w:p>
        </w:tc>
        <w:tc>
          <w:tcPr>
            <w:tcW w:w="2676" w:type="dxa"/>
            <w:gridSpan w:val="2"/>
          </w:tcPr>
          <w:p w:rsidR="003C0A0E" w:rsidRPr="00AC7205" w:rsidRDefault="003C0A0E" w:rsidP="00AC7205">
            <w:pPr>
              <w:spacing w:line="360" w:lineRule="auto"/>
              <w:jc w:val="both"/>
              <w:rPr>
                <w:sz w:val="20"/>
                <w:szCs w:val="20"/>
              </w:rPr>
            </w:pPr>
            <w:r w:rsidRPr="00AC7205">
              <w:rPr>
                <w:sz w:val="20"/>
                <w:szCs w:val="20"/>
              </w:rPr>
              <w:t>Проверка правильности формирования показателей формы №2: выручки от продажи, себестоимости проданной продукции, валовой прибыли и прибыли (убытка) от продажи</w:t>
            </w:r>
          </w:p>
        </w:tc>
        <w:tc>
          <w:tcPr>
            <w:tcW w:w="2911" w:type="dxa"/>
          </w:tcPr>
          <w:p w:rsidR="003C0A0E" w:rsidRPr="00AC7205" w:rsidRDefault="003C0A0E" w:rsidP="00AC7205">
            <w:pPr>
              <w:spacing w:line="360" w:lineRule="auto"/>
              <w:jc w:val="both"/>
              <w:rPr>
                <w:sz w:val="20"/>
                <w:szCs w:val="20"/>
              </w:rPr>
            </w:pPr>
            <w:r w:rsidRPr="00AC7205">
              <w:rPr>
                <w:sz w:val="20"/>
                <w:szCs w:val="20"/>
              </w:rPr>
              <w:t>Главная книга, форма №2</w:t>
            </w:r>
          </w:p>
        </w:tc>
        <w:tc>
          <w:tcPr>
            <w:tcW w:w="2464" w:type="dxa"/>
            <w:gridSpan w:val="2"/>
          </w:tcPr>
          <w:p w:rsidR="003C0A0E" w:rsidRPr="00AC7205" w:rsidRDefault="003C0A0E" w:rsidP="00AC7205">
            <w:pPr>
              <w:spacing w:line="360" w:lineRule="auto"/>
              <w:jc w:val="both"/>
              <w:rPr>
                <w:sz w:val="20"/>
                <w:szCs w:val="20"/>
              </w:rPr>
            </w:pPr>
            <w:r w:rsidRPr="00AC7205">
              <w:rPr>
                <w:sz w:val="20"/>
                <w:szCs w:val="20"/>
              </w:rPr>
              <w:t>Пересчет, проверка учетных записей, аналитические процедуры</w:t>
            </w:r>
          </w:p>
        </w:tc>
      </w:tr>
      <w:tr w:rsidR="003C0A0E" w:rsidRPr="00AC7205" w:rsidTr="00AC7205">
        <w:trPr>
          <w:trHeight w:val="1709"/>
          <w:jc w:val="center"/>
        </w:trPr>
        <w:tc>
          <w:tcPr>
            <w:tcW w:w="625" w:type="dxa"/>
          </w:tcPr>
          <w:p w:rsidR="003C0A0E" w:rsidRPr="00AC7205" w:rsidRDefault="003C0A0E" w:rsidP="00AC7205">
            <w:pPr>
              <w:spacing w:line="360" w:lineRule="auto"/>
              <w:jc w:val="both"/>
              <w:rPr>
                <w:sz w:val="20"/>
                <w:szCs w:val="20"/>
              </w:rPr>
            </w:pPr>
            <w:r w:rsidRPr="00AC7205">
              <w:rPr>
                <w:sz w:val="20"/>
                <w:szCs w:val="20"/>
              </w:rPr>
              <w:t>12.</w:t>
            </w:r>
          </w:p>
        </w:tc>
        <w:tc>
          <w:tcPr>
            <w:tcW w:w="2676" w:type="dxa"/>
            <w:gridSpan w:val="2"/>
          </w:tcPr>
          <w:p w:rsidR="003C0A0E" w:rsidRPr="00AC7205" w:rsidRDefault="003C0A0E" w:rsidP="00AC7205">
            <w:pPr>
              <w:spacing w:line="360" w:lineRule="auto"/>
              <w:jc w:val="both"/>
              <w:rPr>
                <w:sz w:val="20"/>
                <w:szCs w:val="20"/>
              </w:rPr>
            </w:pPr>
            <w:r w:rsidRPr="00AC7205">
              <w:rPr>
                <w:sz w:val="20"/>
                <w:szCs w:val="20"/>
              </w:rPr>
              <w:t>Анализ динамики финансового результата от продажи товара и факторов, влияющих на него</w:t>
            </w:r>
          </w:p>
        </w:tc>
        <w:tc>
          <w:tcPr>
            <w:tcW w:w="2911" w:type="dxa"/>
          </w:tcPr>
          <w:p w:rsidR="003C0A0E" w:rsidRPr="00AC7205" w:rsidRDefault="003C0A0E" w:rsidP="00AC7205">
            <w:pPr>
              <w:spacing w:line="360" w:lineRule="auto"/>
              <w:jc w:val="both"/>
              <w:rPr>
                <w:sz w:val="20"/>
                <w:szCs w:val="20"/>
              </w:rPr>
            </w:pPr>
            <w:r w:rsidRPr="00AC7205">
              <w:rPr>
                <w:sz w:val="20"/>
                <w:szCs w:val="20"/>
              </w:rPr>
              <w:t>Бухгалтерская и статистическая отчетность организации за разные отчетные периоды, регистры аналитического и синтетического учета, форма №2</w:t>
            </w:r>
          </w:p>
        </w:tc>
        <w:tc>
          <w:tcPr>
            <w:tcW w:w="2464" w:type="dxa"/>
            <w:gridSpan w:val="2"/>
          </w:tcPr>
          <w:p w:rsidR="003C0A0E" w:rsidRPr="00AC7205" w:rsidRDefault="003C0A0E" w:rsidP="00AC7205">
            <w:pPr>
              <w:spacing w:line="360" w:lineRule="auto"/>
              <w:jc w:val="both"/>
              <w:rPr>
                <w:sz w:val="20"/>
                <w:szCs w:val="20"/>
              </w:rPr>
            </w:pPr>
            <w:r w:rsidRPr="00AC7205">
              <w:rPr>
                <w:sz w:val="20"/>
                <w:szCs w:val="20"/>
              </w:rPr>
              <w:t>Методы экономического анализа: трендовый анализ, детерминированный и стохастический факторный анализ, горизонтальный и вертикальный анализ и другие аналитические процедуры</w:t>
            </w:r>
          </w:p>
        </w:tc>
      </w:tr>
    </w:tbl>
    <w:p w:rsidR="003C0A0E" w:rsidRPr="007628CF" w:rsidRDefault="003C0A0E" w:rsidP="00AC7205">
      <w:pPr>
        <w:widowControl w:val="0"/>
        <w:autoSpaceDE w:val="0"/>
        <w:autoSpaceDN w:val="0"/>
        <w:adjustRightInd w:val="0"/>
        <w:spacing w:line="360" w:lineRule="auto"/>
        <w:ind w:firstLine="709"/>
        <w:jc w:val="both"/>
      </w:pPr>
      <w:bookmarkStart w:id="9" w:name="_GoBack"/>
      <w:bookmarkEnd w:id="9"/>
    </w:p>
    <w:sectPr w:rsidR="003C0A0E" w:rsidRPr="007628CF" w:rsidSect="007628CF">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68" w:rsidRDefault="00023D68">
      <w:r>
        <w:separator/>
      </w:r>
    </w:p>
  </w:endnote>
  <w:endnote w:type="continuationSeparator" w:id="0">
    <w:p w:rsidR="00023D68" w:rsidRDefault="0002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32" w:rsidRDefault="00F72F32" w:rsidP="00875436">
    <w:pPr>
      <w:pStyle w:val="aa"/>
      <w:framePr w:wrap="around" w:vAnchor="text" w:hAnchor="margin" w:xAlign="center" w:y="1"/>
      <w:rPr>
        <w:rStyle w:val="ac"/>
      </w:rPr>
    </w:pPr>
  </w:p>
  <w:p w:rsidR="00F72F32" w:rsidRDefault="00F72F3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32" w:rsidRDefault="000B13EC" w:rsidP="00875436">
    <w:pPr>
      <w:pStyle w:val="aa"/>
      <w:framePr w:wrap="around" w:vAnchor="text" w:hAnchor="margin" w:xAlign="center" w:y="1"/>
      <w:rPr>
        <w:rStyle w:val="ac"/>
      </w:rPr>
    </w:pPr>
    <w:r>
      <w:rPr>
        <w:rStyle w:val="ac"/>
        <w:noProof/>
      </w:rPr>
      <w:t>1</w:t>
    </w:r>
  </w:p>
  <w:p w:rsidR="00F72F32" w:rsidRDefault="00F72F3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68" w:rsidRDefault="00023D68">
      <w:r>
        <w:separator/>
      </w:r>
    </w:p>
  </w:footnote>
  <w:footnote w:type="continuationSeparator" w:id="0">
    <w:p w:rsidR="00023D68" w:rsidRDefault="00023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168E48E"/>
    <w:lvl w:ilvl="0">
      <w:numFmt w:val="bullet"/>
      <w:lvlText w:val="*"/>
      <w:lvlJc w:val="left"/>
    </w:lvl>
  </w:abstractNum>
  <w:abstractNum w:abstractNumId="1">
    <w:nsid w:val="10F71A2C"/>
    <w:multiLevelType w:val="singleLevel"/>
    <w:tmpl w:val="B908F06C"/>
    <w:lvl w:ilvl="0">
      <w:start w:val="1"/>
      <w:numFmt w:val="decimal"/>
      <w:lvlText w:val="%1"/>
      <w:lvlJc w:val="left"/>
      <w:pPr>
        <w:tabs>
          <w:tab w:val="num" w:pos="360"/>
        </w:tabs>
        <w:ind w:left="360" w:hanging="360"/>
      </w:pPr>
      <w:rPr>
        <w:rFonts w:cs="Times New Roman"/>
      </w:rPr>
    </w:lvl>
  </w:abstractNum>
  <w:abstractNum w:abstractNumId="2">
    <w:nsid w:val="2735563A"/>
    <w:multiLevelType w:val="hybridMultilevel"/>
    <w:tmpl w:val="1FB000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6B6307"/>
    <w:multiLevelType w:val="hybridMultilevel"/>
    <w:tmpl w:val="9BBCED4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D965E7"/>
    <w:multiLevelType w:val="singleLevel"/>
    <w:tmpl w:val="E68AF8BE"/>
    <w:lvl w:ilvl="0">
      <w:start w:val="1"/>
      <w:numFmt w:val="decimal"/>
      <w:lvlText w:val="%1)"/>
      <w:lvlJc w:val="left"/>
      <w:pPr>
        <w:tabs>
          <w:tab w:val="num" w:pos="1296"/>
        </w:tabs>
        <w:ind w:left="1296" w:hanging="396"/>
      </w:pPr>
      <w:rPr>
        <w:rFonts w:cs="Times New Roman" w:hint="default"/>
        <w:b w:val="0"/>
      </w:rPr>
    </w:lvl>
  </w:abstractNum>
  <w:abstractNum w:abstractNumId="5">
    <w:nsid w:val="36146C18"/>
    <w:multiLevelType w:val="hybridMultilevel"/>
    <w:tmpl w:val="6674FD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C22230F"/>
    <w:multiLevelType w:val="hybridMultilevel"/>
    <w:tmpl w:val="56E2A38C"/>
    <w:lvl w:ilvl="0" w:tplc="035AF542">
      <w:start w:val="2"/>
      <w:numFmt w:val="bullet"/>
      <w:lvlText w:val="-"/>
      <w:lvlJc w:val="left"/>
      <w:pPr>
        <w:tabs>
          <w:tab w:val="num" w:pos="397"/>
        </w:tabs>
        <w:ind w:left="397" w:hanging="397"/>
      </w:pPr>
      <w:rPr>
        <w:rFonts w:hint="default"/>
      </w:rPr>
    </w:lvl>
    <w:lvl w:ilvl="1" w:tplc="19FE8B16">
      <w:start w:val="1"/>
      <w:numFmt w:val="bullet"/>
      <w:lvlText w:val=""/>
      <w:lvlJc w:val="left"/>
      <w:pPr>
        <w:tabs>
          <w:tab w:val="num" w:pos="1477"/>
        </w:tabs>
        <w:ind w:left="1477" w:hanging="397"/>
      </w:pPr>
      <w:rPr>
        <w:rFonts w:ascii="Symbol" w:hAnsi="Symbol"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457213"/>
    <w:multiLevelType w:val="hybridMultilevel"/>
    <w:tmpl w:val="342286A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8">
    <w:nsid w:val="478B6511"/>
    <w:multiLevelType w:val="hybridMultilevel"/>
    <w:tmpl w:val="5EE29B00"/>
    <w:lvl w:ilvl="0" w:tplc="0419000F">
      <w:start w:val="1"/>
      <w:numFmt w:val="decimal"/>
      <w:lvlText w:val="%1."/>
      <w:lvlJc w:val="left"/>
      <w:pPr>
        <w:tabs>
          <w:tab w:val="num" w:pos="720"/>
        </w:tabs>
        <w:ind w:left="720" w:hanging="360"/>
      </w:pPr>
      <w:rPr>
        <w:rFonts w:cs="Times New Roman" w:hint="default"/>
      </w:rPr>
    </w:lvl>
    <w:lvl w:ilvl="1" w:tplc="0C709378">
      <w:start w:val="1"/>
      <w:numFmt w:val="bullet"/>
      <w:lvlText w:val="-"/>
      <w:lvlJc w:val="left"/>
      <w:pPr>
        <w:tabs>
          <w:tab w:val="num" w:pos="1440"/>
        </w:tabs>
        <w:ind w:left="1440" w:hanging="360"/>
      </w:pPr>
      <w:rPr>
        <w:rFonts w:ascii="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92544A2"/>
    <w:multiLevelType w:val="hybridMultilevel"/>
    <w:tmpl w:val="9682824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4C92475E"/>
    <w:multiLevelType w:val="hybridMultilevel"/>
    <w:tmpl w:val="243420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512F3520"/>
    <w:multiLevelType w:val="singleLevel"/>
    <w:tmpl w:val="2E26DAB2"/>
    <w:lvl w:ilvl="0">
      <w:numFmt w:val="bullet"/>
      <w:lvlText w:val="-"/>
      <w:lvlJc w:val="left"/>
      <w:pPr>
        <w:tabs>
          <w:tab w:val="num" w:pos="420"/>
        </w:tabs>
        <w:ind w:left="420" w:hanging="420"/>
      </w:pPr>
      <w:rPr>
        <w:rFonts w:hint="default"/>
      </w:rPr>
    </w:lvl>
  </w:abstractNum>
  <w:abstractNum w:abstractNumId="12">
    <w:nsid w:val="572F6EDB"/>
    <w:multiLevelType w:val="hybridMultilevel"/>
    <w:tmpl w:val="14A8B84A"/>
    <w:lvl w:ilvl="0" w:tplc="7BB07ADE">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3">
    <w:nsid w:val="5BAE77FF"/>
    <w:multiLevelType w:val="hybridMultilevel"/>
    <w:tmpl w:val="7C66DD36"/>
    <w:lvl w:ilvl="0" w:tplc="6B702DA6">
      <w:start w:val="2"/>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954"/>
        </w:tabs>
        <w:ind w:left="954" w:hanging="360"/>
      </w:pPr>
      <w:rPr>
        <w:rFonts w:ascii="Courier New" w:hAnsi="Courier New" w:hint="default"/>
      </w:rPr>
    </w:lvl>
    <w:lvl w:ilvl="2" w:tplc="04190005" w:tentative="1">
      <w:start w:val="1"/>
      <w:numFmt w:val="bullet"/>
      <w:lvlText w:val=""/>
      <w:lvlJc w:val="left"/>
      <w:pPr>
        <w:tabs>
          <w:tab w:val="num" w:pos="1674"/>
        </w:tabs>
        <w:ind w:left="1674" w:hanging="360"/>
      </w:pPr>
      <w:rPr>
        <w:rFonts w:ascii="Wingdings" w:hAnsi="Wingdings" w:hint="default"/>
      </w:rPr>
    </w:lvl>
    <w:lvl w:ilvl="3" w:tplc="04190001" w:tentative="1">
      <w:start w:val="1"/>
      <w:numFmt w:val="bullet"/>
      <w:lvlText w:val=""/>
      <w:lvlJc w:val="left"/>
      <w:pPr>
        <w:tabs>
          <w:tab w:val="num" w:pos="2394"/>
        </w:tabs>
        <w:ind w:left="2394" w:hanging="360"/>
      </w:pPr>
      <w:rPr>
        <w:rFonts w:ascii="Symbol" w:hAnsi="Symbol" w:hint="default"/>
      </w:rPr>
    </w:lvl>
    <w:lvl w:ilvl="4" w:tplc="04190003" w:tentative="1">
      <w:start w:val="1"/>
      <w:numFmt w:val="bullet"/>
      <w:lvlText w:val="o"/>
      <w:lvlJc w:val="left"/>
      <w:pPr>
        <w:tabs>
          <w:tab w:val="num" w:pos="3114"/>
        </w:tabs>
        <w:ind w:left="3114" w:hanging="360"/>
      </w:pPr>
      <w:rPr>
        <w:rFonts w:ascii="Courier New" w:hAnsi="Courier New" w:hint="default"/>
      </w:rPr>
    </w:lvl>
    <w:lvl w:ilvl="5" w:tplc="04190005" w:tentative="1">
      <w:start w:val="1"/>
      <w:numFmt w:val="bullet"/>
      <w:lvlText w:val=""/>
      <w:lvlJc w:val="left"/>
      <w:pPr>
        <w:tabs>
          <w:tab w:val="num" w:pos="3834"/>
        </w:tabs>
        <w:ind w:left="3834" w:hanging="360"/>
      </w:pPr>
      <w:rPr>
        <w:rFonts w:ascii="Wingdings" w:hAnsi="Wingdings" w:hint="default"/>
      </w:rPr>
    </w:lvl>
    <w:lvl w:ilvl="6" w:tplc="04190001" w:tentative="1">
      <w:start w:val="1"/>
      <w:numFmt w:val="bullet"/>
      <w:lvlText w:val=""/>
      <w:lvlJc w:val="left"/>
      <w:pPr>
        <w:tabs>
          <w:tab w:val="num" w:pos="4554"/>
        </w:tabs>
        <w:ind w:left="4554" w:hanging="360"/>
      </w:pPr>
      <w:rPr>
        <w:rFonts w:ascii="Symbol" w:hAnsi="Symbol" w:hint="default"/>
      </w:rPr>
    </w:lvl>
    <w:lvl w:ilvl="7" w:tplc="04190003" w:tentative="1">
      <w:start w:val="1"/>
      <w:numFmt w:val="bullet"/>
      <w:lvlText w:val="o"/>
      <w:lvlJc w:val="left"/>
      <w:pPr>
        <w:tabs>
          <w:tab w:val="num" w:pos="5274"/>
        </w:tabs>
        <w:ind w:left="5274" w:hanging="360"/>
      </w:pPr>
      <w:rPr>
        <w:rFonts w:ascii="Courier New" w:hAnsi="Courier New" w:hint="default"/>
      </w:rPr>
    </w:lvl>
    <w:lvl w:ilvl="8" w:tplc="04190005" w:tentative="1">
      <w:start w:val="1"/>
      <w:numFmt w:val="bullet"/>
      <w:lvlText w:val=""/>
      <w:lvlJc w:val="left"/>
      <w:pPr>
        <w:tabs>
          <w:tab w:val="num" w:pos="5994"/>
        </w:tabs>
        <w:ind w:left="5994" w:hanging="360"/>
      </w:pPr>
      <w:rPr>
        <w:rFonts w:ascii="Wingdings" w:hAnsi="Wingdings" w:hint="default"/>
      </w:rPr>
    </w:lvl>
  </w:abstractNum>
  <w:abstractNum w:abstractNumId="14">
    <w:nsid w:val="5F3821A3"/>
    <w:multiLevelType w:val="hybridMultilevel"/>
    <w:tmpl w:val="64161D5C"/>
    <w:lvl w:ilvl="0" w:tplc="146CC6F0">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4002BFC"/>
    <w:multiLevelType w:val="hybridMultilevel"/>
    <w:tmpl w:val="15802D72"/>
    <w:lvl w:ilvl="0" w:tplc="7E80934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9E708E1"/>
    <w:multiLevelType w:val="hybridMultilevel"/>
    <w:tmpl w:val="A8347F2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6D331A5D"/>
    <w:multiLevelType w:val="hybridMultilevel"/>
    <w:tmpl w:val="4628FB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6E9F27E5"/>
    <w:multiLevelType w:val="hybridMultilevel"/>
    <w:tmpl w:val="C95A2EE6"/>
    <w:lvl w:ilvl="0" w:tplc="7E80934C">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EF46326"/>
    <w:multiLevelType w:val="hybridMultilevel"/>
    <w:tmpl w:val="D20CBA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778C74F2"/>
    <w:multiLevelType w:val="hybridMultilevel"/>
    <w:tmpl w:val="6D8C299A"/>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1">
    <w:nsid w:val="77EA0BFC"/>
    <w:multiLevelType w:val="hybridMultilevel"/>
    <w:tmpl w:val="E708D3F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nsid w:val="7DFF7B49"/>
    <w:multiLevelType w:val="hybridMultilevel"/>
    <w:tmpl w:val="D4AEA7C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3">
    <w:nsid w:val="7FFE19FE"/>
    <w:multiLevelType w:val="hybridMultilevel"/>
    <w:tmpl w:val="909E6CEE"/>
    <w:lvl w:ilvl="0" w:tplc="57E092F6">
      <w:start w:val="1"/>
      <w:numFmt w:val="bullet"/>
      <w:lvlText w:val=""/>
      <w:lvlJc w:val="left"/>
      <w:pPr>
        <w:tabs>
          <w:tab w:val="num" w:pos="1276"/>
        </w:tabs>
        <w:ind w:left="1276" w:hanging="34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5"/>
  </w:num>
  <w:num w:numId="3">
    <w:abstractNumId w:val="4"/>
  </w:num>
  <w:num w:numId="4">
    <w:abstractNumId w:val="11"/>
  </w:num>
  <w:num w:numId="5">
    <w:abstractNumId w:val="23"/>
  </w:num>
  <w:num w:numId="6">
    <w:abstractNumId w:val="10"/>
  </w:num>
  <w:num w:numId="7">
    <w:abstractNumId w:val="18"/>
  </w:num>
  <w:num w:numId="8">
    <w:abstractNumId w:val="15"/>
  </w:num>
  <w:num w:numId="9">
    <w:abstractNumId w:val="21"/>
  </w:num>
  <w:num w:numId="10">
    <w:abstractNumId w:val="22"/>
  </w:num>
  <w:num w:numId="11">
    <w:abstractNumId w:val="17"/>
  </w:num>
  <w:num w:numId="12">
    <w:abstractNumId w:val="2"/>
  </w:num>
  <w:num w:numId="13">
    <w:abstractNumId w:val="14"/>
  </w:num>
  <w:num w:numId="14">
    <w:abstractNumId w:val="13"/>
  </w:num>
  <w:num w:numId="15">
    <w:abstractNumId w:val="12"/>
  </w:num>
  <w:num w:numId="16">
    <w:abstractNumId w:val="6"/>
  </w:num>
  <w:num w:numId="17">
    <w:abstractNumId w:val="7"/>
  </w:num>
  <w:num w:numId="18">
    <w:abstractNumId w:val="9"/>
  </w:num>
  <w:num w:numId="19">
    <w:abstractNumId w:val="16"/>
  </w:num>
  <w:num w:numId="20">
    <w:abstractNumId w:val="20"/>
  </w:num>
  <w:num w:numId="21">
    <w:abstractNumId w:val="19"/>
  </w:num>
  <w:num w:numId="22">
    <w:abstractNumId w:val="1"/>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F72"/>
    <w:rsid w:val="00023D68"/>
    <w:rsid w:val="0002567C"/>
    <w:rsid w:val="00032AC8"/>
    <w:rsid w:val="00034136"/>
    <w:rsid w:val="00036086"/>
    <w:rsid w:val="000403D6"/>
    <w:rsid w:val="00063042"/>
    <w:rsid w:val="00066013"/>
    <w:rsid w:val="00082573"/>
    <w:rsid w:val="000940A9"/>
    <w:rsid w:val="000B13EC"/>
    <w:rsid w:val="0011132C"/>
    <w:rsid w:val="001A01A4"/>
    <w:rsid w:val="001A3B47"/>
    <w:rsid w:val="001B6A4B"/>
    <w:rsid w:val="001C041B"/>
    <w:rsid w:val="001C1485"/>
    <w:rsid w:val="001E7C1F"/>
    <w:rsid w:val="00230909"/>
    <w:rsid w:val="002353DD"/>
    <w:rsid w:val="002409B5"/>
    <w:rsid w:val="00245B86"/>
    <w:rsid w:val="00280AEA"/>
    <w:rsid w:val="00295AA7"/>
    <w:rsid w:val="002A447D"/>
    <w:rsid w:val="00307473"/>
    <w:rsid w:val="00311698"/>
    <w:rsid w:val="003227E2"/>
    <w:rsid w:val="00341CEC"/>
    <w:rsid w:val="003711F9"/>
    <w:rsid w:val="003819C9"/>
    <w:rsid w:val="00384479"/>
    <w:rsid w:val="003C0A0E"/>
    <w:rsid w:val="003E641C"/>
    <w:rsid w:val="00435B7E"/>
    <w:rsid w:val="00440264"/>
    <w:rsid w:val="00445D1B"/>
    <w:rsid w:val="00463A6A"/>
    <w:rsid w:val="004E6328"/>
    <w:rsid w:val="0050763D"/>
    <w:rsid w:val="00551E7C"/>
    <w:rsid w:val="00565BC6"/>
    <w:rsid w:val="0060398F"/>
    <w:rsid w:val="00621751"/>
    <w:rsid w:val="00623879"/>
    <w:rsid w:val="00653F60"/>
    <w:rsid w:val="006577B9"/>
    <w:rsid w:val="006B446B"/>
    <w:rsid w:val="006D7C4B"/>
    <w:rsid w:val="00703D11"/>
    <w:rsid w:val="0071680D"/>
    <w:rsid w:val="00721CD9"/>
    <w:rsid w:val="00730025"/>
    <w:rsid w:val="00750404"/>
    <w:rsid w:val="007628CF"/>
    <w:rsid w:val="007A65DA"/>
    <w:rsid w:val="00865E7C"/>
    <w:rsid w:val="00875436"/>
    <w:rsid w:val="008B60EF"/>
    <w:rsid w:val="008E05FB"/>
    <w:rsid w:val="008E3AEA"/>
    <w:rsid w:val="008F4766"/>
    <w:rsid w:val="009276D2"/>
    <w:rsid w:val="0093134C"/>
    <w:rsid w:val="009573FF"/>
    <w:rsid w:val="009729DE"/>
    <w:rsid w:val="00977F72"/>
    <w:rsid w:val="00995E5C"/>
    <w:rsid w:val="009B3F1D"/>
    <w:rsid w:val="00A32382"/>
    <w:rsid w:val="00A75C69"/>
    <w:rsid w:val="00A86B09"/>
    <w:rsid w:val="00AA1D6A"/>
    <w:rsid w:val="00AA6456"/>
    <w:rsid w:val="00AC7205"/>
    <w:rsid w:val="00AD50B8"/>
    <w:rsid w:val="00AE1E79"/>
    <w:rsid w:val="00B460E8"/>
    <w:rsid w:val="00B51DC0"/>
    <w:rsid w:val="00C00377"/>
    <w:rsid w:val="00C33F0A"/>
    <w:rsid w:val="00C44D44"/>
    <w:rsid w:val="00C71E3E"/>
    <w:rsid w:val="00C86E93"/>
    <w:rsid w:val="00CF35D3"/>
    <w:rsid w:val="00D14CE2"/>
    <w:rsid w:val="00D40AD2"/>
    <w:rsid w:val="00D76DE2"/>
    <w:rsid w:val="00DE44DD"/>
    <w:rsid w:val="00E206C1"/>
    <w:rsid w:val="00E5246C"/>
    <w:rsid w:val="00E66B8B"/>
    <w:rsid w:val="00E675CD"/>
    <w:rsid w:val="00E82FED"/>
    <w:rsid w:val="00E85A52"/>
    <w:rsid w:val="00ED0A44"/>
    <w:rsid w:val="00ED34F1"/>
    <w:rsid w:val="00F5763A"/>
    <w:rsid w:val="00F72F32"/>
    <w:rsid w:val="00F970E7"/>
    <w:rsid w:val="00FD747A"/>
    <w:rsid w:val="00FF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8B486B8-302B-40A3-BDC8-792ECE36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F72"/>
    <w:rPr>
      <w:sz w:val="24"/>
      <w:szCs w:val="24"/>
    </w:rPr>
  </w:style>
  <w:style w:type="paragraph" w:styleId="2">
    <w:name w:val="heading 2"/>
    <w:basedOn w:val="a"/>
    <w:next w:val="a"/>
    <w:link w:val="20"/>
    <w:uiPriority w:val="99"/>
    <w:qFormat/>
    <w:rsid w:val="00295AA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B446B"/>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D40AD2"/>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1">
    <w:name w:val="toc 1"/>
    <w:basedOn w:val="a"/>
    <w:next w:val="a"/>
    <w:autoRedefine/>
    <w:uiPriority w:val="99"/>
    <w:semiHidden/>
    <w:rsid w:val="0050763D"/>
    <w:pPr>
      <w:spacing w:line="360" w:lineRule="auto"/>
      <w:ind w:left="900" w:hanging="900"/>
      <w:jc w:val="both"/>
    </w:pPr>
    <w:rPr>
      <w:noProof/>
      <w:sz w:val="28"/>
      <w:szCs w:val="20"/>
    </w:rPr>
  </w:style>
  <w:style w:type="character" w:styleId="a3">
    <w:name w:val="Hyperlink"/>
    <w:uiPriority w:val="99"/>
    <w:rsid w:val="0060398F"/>
    <w:rPr>
      <w:rFonts w:cs="Times New Roman"/>
      <w:color w:val="0000FF"/>
      <w:u w:val="single"/>
    </w:rPr>
  </w:style>
  <w:style w:type="paragraph" w:styleId="21">
    <w:name w:val="Body Text Indent 2"/>
    <w:basedOn w:val="a"/>
    <w:link w:val="22"/>
    <w:uiPriority w:val="99"/>
    <w:rsid w:val="00E66B8B"/>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4">
    <w:name w:val="Body Text Indent"/>
    <w:basedOn w:val="a"/>
    <w:link w:val="a5"/>
    <w:uiPriority w:val="99"/>
    <w:rsid w:val="00E66B8B"/>
    <w:pPr>
      <w:spacing w:after="120"/>
      <w:ind w:left="283"/>
    </w:pPr>
  </w:style>
  <w:style w:type="character" w:customStyle="1" w:styleId="a5">
    <w:name w:val="Основной текст с отступом Знак"/>
    <w:link w:val="a4"/>
    <w:uiPriority w:val="99"/>
    <w:semiHidden/>
    <w:rPr>
      <w:sz w:val="24"/>
      <w:szCs w:val="24"/>
    </w:rPr>
  </w:style>
  <w:style w:type="table" w:styleId="a6">
    <w:name w:val="Table Grid"/>
    <w:basedOn w:val="a1"/>
    <w:uiPriority w:val="99"/>
    <w:rsid w:val="00311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rsid w:val="0050763D"/>
    <w:rPr>
      <w:rFonts w:cs="Times New Roman"/>
      <w:color w:val="800080"/>
      <w:u w:val="single"/>
    </w:rPr>
  </w:style>
  <w:style w:type="paragraph" w:styleId="23">
    <w:name w:val="Body Text 2"/>
    <w:basedOn w:val="a"/>
    <w:link w:val="24"/>
    <w:uiPriority w:val="99"/>
    <w:rsid w:val="006B446B"/>
    <w:pPr>
      <w:spacing w:after="120" w:line="480" w:lineRule="auto"/>
    </w:pPr>
  </w:style>
  <w:style w:type="character" w:customStyle="1" w:styleId="24">
    <w:name w:val="Основной текст 2 Знак"/>
    <w:link w:val="23"/>
    <w:uiPriority w:val="99"/>
    <w:semiHidden/>
    <w:rPr>
      <w:sz w:val="24"/>
      <w:szCs w:val="24"/>
    </w:rPr>
  </w:style>
  <w:style w:type="paragraph" w:styleId="25">
    <w:name w:val="toc 2"/>
    <w:basedOn w:val="a"/>
    <w:next w:val="a"/>
    <w:autoRedefine/>
    <w:uiPriority w:val="99"/>
    <w:semiHidden/>
    <w:rsid w:val="00750404"/>
    <w:pPr>
      <w:tabs>
        <w:tab w:val="right" w:leader="dot" w:pos="9345"/>
      </w:tabs>
      <w:spacing w:line="360" w:lineRule="auto"/>
      <w:jc w:val="both"/>
    </w:pPr>
    <w:rPr>
      <w:sz w:val="28"/>
      <w:szCs w:val="28"/>
    </w:rPr>
  </w:style>
  <w:style w:type="paragraph" w:customStyle="1" w:styleId="a8">
    <w:name w:val="ТАБЛИЦА"/>
    <w:next w:val="a"/>
    <w:autoRedefine/>
    <w:uiPriority w:val="99"/>
    <w:rsid w:val="00295AA7"/>
    <w:pPr>
      <w:spacing w:line="360" w:lineRule="auto"/>
    </w:pPr>
    <w:rPr>
      <w:color w:val="000000"/>
    </w:rPr>
  </w:style>
  <w:style w:type="paragraph" w:styleId="31">
    <w:name w:val="Body Text Indent 3"/>
    <w:basedOn w:val="a"/>
    <w:link w:val="32"/>
    <w:uiPriority w:val="99"/>
    <w:rsid w:val="00245B8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26">
    <w:name w:val="Маркированный2"/>
    <w:basedOn w:val="a"/>
    <w:uiPriority w:val="99"/>
    <w:rsid w:val="00245B86"/>
    <w:pPr>
      <w:spacing w:after="120"/>
      <w:jc w:val="both"/>
    </w:pPr>
    <w:rPr>
      <w:i/>
      <w:szCs w:val="20"/>
    </w:rPr>
  </w:style>
  <w:style w:type="paragraph" w:styleId="a9">
    <w:name w:val="List"/>
    <w:basedOn w:val="a"/>
    <w:uiPriority w:val="99"/>
    <w:rsid w:val="00245B86"/>
    <w:pPr>
      <w:ind w:left="283" w:hanging="283"/>
    </w:pPr>
    <w:rPr>
      <w:szCs w:val="20"/>
    </w:rPr>
  </w:style>
  <w:style w:type="paragraph" w:customStyle="1" w:styleId="ConsNormal">
    <w:name w:val="ConsNormal"/>
    <w:uiPriority w:val="99"/>
    <w:rsid w:val="00307473"/>
    <w:pPr>
      <w:widowControl w:val="0"/>
      <w:autoSpaceDE w:val="0"/>
      <w:autoSpaceDN w:val="0"/>
      <w:adjustRightInd w:val="0"/>
      <w:ind w:firstLine="720"/>
    </w:pPr>
    <w:rPr>
      <w:rFonts w:ascii="Arial" w:hAnsi="Arial" w:cs="Arial"/>
    </w:rPr>
  </w:style>
  <w:style w:type="paragraph" w:customStyle="1" w:styleId="Oaeno">
    <w:name w:val="Oaeno"/>
    <w:basedOn w:val="a"/>
    <w:uiPriority w:val="99"/>
    <w:rsid w:val="00307473"/>
    <w:pPr>
      <w:widowControl w:val="0"/>
    </w:pPr>
    <w:rPr>
      <w:rFonts w:ascii="Courier New" w:hAnsi="Courier New"/>
      <w:sz w:val="20"/>
      <w:szCs w:val="20"/>
    </w:rPr>
  </w:style>
  <w:style w:type="paragraph" w:customStyle="1" w:styleId="FR4">
    <w:name w:val="FR4"/>
    <w:uiPriority w:val="99"/>
    <w:rsid w:val="002A447D"/>
    <w:pPr>
      <w:widowControl w:val="0"/>
      <w:autoSpaceDE w:val="0"/>
      <w:autoSpaceDN w:val="0"/>
      <w:adjustRightInd w:val="0"/>
      <w:spacing w:line="260" w:lineRule="auto"/>
      <w:ind w:firstLine="280"/>
      <w:jc w:val="both"/>
    </w:pPr>
    <w:rPr>
      <w:rFonts w:ascii="Arial" w:hAnsi="Arial" w:cs="Arial"/>
      <w:sz w:val="18"/>
      <w:szCs w:val="18"/>
    </w:rPr>
  </w:style>
  <w:style w:type="paragraph" w:styleId="aa">
    <w:name w:val="footer"/>
    <w:basedOn w:val="a"/>
    <w:link w:val="ab"/>
    <w:uiPriority w:val="99"/>
    <w:rsid w:val="00F72F32"/>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F72F32"/>
    <w:rPr>
      <w:rFonts w:cs="Times New Roman"/>
    </w:rPr>
  </w:style>
  <w:style w:type="character" w:customStyle="1" w:styleId="ad">
    <w:name w:val="Задание"/>
    <w:uiPriority w:val="99"/>
    <w:rsid w:val="00D14CE2"/>
    <w:rPr>
      <w:rFonts w:ascii="Times New Roman" w:hAnsi="Times New Roman" w:cs="Times New Roman"/>
      <w:i/>
      <w:iCs/>
      <w:spacing w:val="0"/>
      <w:w w:val="100"/>
      <w:position w:val="0"/>
      <w:sz w:val="28"/>
      <w:szCs w:val="28"/>
      <w:u w:val="word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152468">
      <w:marLeft w:val="0"/>
      <w:marRight w:val="0"/>
      <w:marTop w:val="0"/>
      <w:marBottom w:val="0"/>
      <w:divBdr>
        <w:top w:val="none" w:sz="0" w:space="0" w:color="auto"/>
        <w:left w:val="none" w:sz="0" w:space="0" w:color="auto"/>
        <w:bottom w:val="none" w:sz="0" w:space="0" w:color="auto"/>
        <w:right w:val="none" w:sz="0" w:space="0" w:color="auto"/>
      </w:divBdr>
    </w:div>
    <w:div w:id="16611524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9233</Words>
  <Characters>52634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Home</Company>
  <LinksUpToDate>false</LinksUpToDate>
  <CharactersWithSpaces>61744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Оля</dc:creator>
  <cp:keywords/>
  <dc:description/>
  <cp:lastModifiedBy>admin</cp:lastModifiedBy>
  <cp:revision>2</cp:revision>
  <dcterms:created xsi:type="dcterms:W3CDTF">2014-03-14T00:08:00Z</dcterms:created>
  <dcterms:modified xsi:type="dcterms:W3CDTF">2014-03-14T00:08:00Z</dcterms:modified>
</cp:coreProperties>
</file>