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C89" w:rsidRDefault="003B3870" w:rsidP="009F6C89">
      <w:pPr>
        <w:pStyle w:val="afd"/>
      </w:pPr>
      <w:r w:rsidRPr="009F6C89">
        <w:t>Содержание</w:t>
      </w:r>
    </w:p>
    <w:p w:rsidR="000815E7" w:rsidRPr="009F6C89" w:rsidRDefault="000815E7" w:rsidP="009F6C89">
      <w:pPr>
        <w:pStyle w:val="afd"/>
      </w:pPr>
    </w:p>
    <w:p w:rsidR="000815E7" w:rsidRDefault="000815E7">
      <w:pPr>
        <w:pStyle w:val="26"/>
        <w:rPr>
          <w:smallCaps w:val="0"/>
          <w:noProof/>
          <w:sz w:val="24"/>
          <w:szCs w:val="24"/>
        </w:rPr>
      </w:pPr>
      <w:r w:rsidRPr="001327FC">
        <w:rPr>
          <w:rStyle w:val="af9"/>
          <w:noProof/>
        </w:rPr>
        <w:t>Введение</w:t>
      </w:r>
    </w:p>
    <w:p w:rsidR="000815E7" w:rsidRDefault="000815E7">
      <w:pPr>
        <w:pStyle w:val="26"/>
        <w:rPr>
          <w:smallCaps w:val="0"/>
          <w:noProof/>
          <w:sz w:val="24"/>
          <w:szCs w:val="24"/>
        </w:rPr>
      </w:pPr>
      <w:r w:rsidRPr="001327FC">
        <w:rPr>
          <w:rStyle w:val="af9"/>
          <w:noProof/>
        </w:rPr>
        <w:t>1. Теоретические и методологические основы аудита расчетов с персоналом по оплате труда</w:t>
      </w:r>
    </w:p>
    <w:p w:rsidR="000815E7" w:rsidRDefault="000815E7">
      <w:pPr>
        <w:pStyle w:val="26"/>
        <w:rPr>
          <w:smallCaps w:val="0"/>
          <w:noProof/>
          <w:sz w:val="24"/>
          <w:szCs w:val="24"/>
        </w:rPr>
      </w:pPr>
      <w:r w:rsidRPr="001327FC">
        <w:rPr>
          <w:rStyle w:val="af9"/>
          <w:noProof/>
        </w:rPr>
        <w:t>2. Организационно-экономическая и правовая характеристика ООО "КШЕНЬАГРО"</w:t>
      </w:r>
    </w:p>
    <w:p w:rsidR="000815E7" w:rsidRDefault="000815E7">
      <w:pPr>
        <w:pStyle w:val="26"/>
        <w:rPr>
          <w:smallCaps w:val="0"/>
          <w:noProof/>
          <w:sz w:val="24"/>
          <w:szCs w:val="24"/>
        </w:rPr>
      </w:pPr>
      <w:r w:rsidRPr="001327FC">
        <w:rPr>
          <w:rStyle w:val="af9"/>
          <w:noProof/>
        </w:rPr>
        <w:t>2.1 Местоположение, правовой статус организации</w:t>
      </w:r>
    </w:p>
    <w:p w:rsidR="000815E7" w:rsidRDefault="000815E7">
      <w:pPr>
        <w:pStyle w:val="26"/>
        <w:rPr>
          <w:smallCaps w:val="0"/>
          <w:noProof/>
          <w:sz w:val="24"/>
          <w:szCs w:val="24"/>
        </w:rPr>
      </w:pPr>
      <w:r w:rsidRPr="001327FC">
        <w:rPr>
          <w:rStyle w:val="af9"/>
          <w:noProof/>
        </w:rPr>
        <w:t>2.2 Организационное устройство, размеры и специализация организации</w:t>
      </w:r>
    </w:p>
    <w:p w:rsidR="000815E7" w:rsidRDefault="000815E7">
      <w:pPr>
        <w:pStyle w:val="26"/>
        <w:rPr>
          <w:smallCaps w:val="0"/>
          <w:noProof/>
          <w:sz w:val="24"/>
          <w:szCs w:val="24"/>
        </w:rPr>
      </w:pPr>
      <w:r w:rsidRPr="001327FC">
        <w:rPr>
          <w:rStyle w:val="af9"/>
          <w:noProof/>
        </w:rPr>
        <w:t>2.3 Основные экономические показатели организации (финансовое состояние и платежеспособность)</w:t>
      </w:r>
    </w:p>
    <w:p w:rsidR="000815E7" w:rsidRDefault="000815E7">
      <w:pPr>
        <w:pStyle w:val="26"/>
        <w:rPr>
          <w:smallCaps w:val="0"/>
          <w:noProof/>
          <w:sz w:val="24"/>
          <w:szCs w:val="24"/>
        </w:rPr>
      </w:pPr>
      <w:r w:rsidRPr="001327FC">
        <w:rPr>
          <w:rStyle w:val="af9"/>
          <w:noProof/>
        </w:rPr>
        <w:t>2.4 Организация бухгалтерского учета и внутреннего контроля</w:t>
      </w:r>
    </w:p>
    <w:p w:rsidR="000815E7" w:rsidRDefault="000815E7">
      <w:pPr>
        <w:pStyle w:val="26"/>
        <w:rPr>
          <w:smallCaps w:val="0"/>
          <w:noProof/>
          <w:sz w:val="24"/>
          <w:szCs w:val="24"/>
        </w:rPr>
      </w:pPr>
      <w:r w:rsidRPr="001327FC">
        <w:rPr>
          <w:rStyle w:val="af9"/>
          <w:noProof/>
        </w:rPr>
        <w:t>3. Аудит расчетов с персоналом по оплате труда</w:t>
      </w:r>
    </w:p>
    <w:p w:rsidR="000815E7" w:rsidRDefault="000815E7">
      <w:pPr>
        <w:pStyle w:val="26"/>
        <w:rPr>
          <w:smallCaps w:val="0"/>
          <w:noProof/>
          <w:sz w:val="24"/>
          <w:szCs w:val="24"/>
        </w:rPr>
      </w:pPr>
      <w:r w:rsidRPr="001327FC">
        <w:rPr>
          <w:rStyle w:val="af9"/>
          <w:noProof/>
        </w:rPr>
        <w:t>3.1 Цели, задачи и объекты аудита</w:t>
      </w:r>
    </w:p>
    <w:p w:rsidR="000815E7" w:rsidRDefault="000815E7">
      <w:pPr>
        <w:pStyle w:val="26"/>
        <w:rPr>
          <w:smallCaps w:val="0"/>
          <w:noProof/>
          <w:sz w:val="24"/>
          <w:szCs w:val="24"/>
        </w:rPr>
      </w:pPr>
      <w:r w:rsidRPr="001327FC">
        <w:rPr>
          <w:rStyle w:val="af9"/>
          <w:noProof/>
        </w:rPr>
        <w:t>3.2 Планирование аудита</w:t>
      </w:r>
    </w:p>
    <w:p w:rsidR="000815E7" w:rsidRDefault="000815E7">
      <w:pPr>
        <w:pStyle w:val="26"/>
        <w:rPr>
          <w:smallCaps w:val="0"/>
          <w:noProof/>
          <w:sz w:val="24"/>
          <w:szCs w:val="24"/>
        </w:rPr>
      </w:pPr>
      <w:r w:rsidRPr="001327FC">
        <w:rPr>
          <w:rStyle w:val="af9"/>
          <w:noProof/>
        </w:rPr>
        <w:t>3.2.1 Оценка системы внутреннего контроля расчетов с персоналом по оплате труда</w:t>
      </w:r>
    </w:p>
    <w:p w:rsidR="000815E7" w:rsidRDefault="000815E7">
      <w:pPr>
        <w:pStyle w:val="26"/>
        <w:rPr>
          <w:smallCaps w:val="0"/>
          <w:noProof/>
          <w:sz w:val="24"/>
          <w:szCs w:val="24"/>
        </w:rPr>
      </w:pPr>
      <w:r w:rsidRPr="001327FC">
        <w:rPr>
          <w:rStyle w:val="af9"/>
          <w:noProof/>
        </w:rPr>
        <w:t>3.2.2 Оценка материальности (существенности) и аудиторский риск</w:t>
      </w:r>
    </w:p>
    <w:p w:rsidR="000815E7" w:rsidRDefault="000815E7">
      <w:pPr>
        <w:pStyle w:val="26"/>
        <w:rPr>
          <w:smallCaps w:val="0"/>
          <w:noProof/>
          <w:sz w:val="24"/>
          <w:szCs w:val="24"/>
        </w:rPr>
      </w:pPr>
      <w:r w:rsidRPr="001327FC">
        <w:rPr>
          <w:rStyle w:val="af9"/>
          <w:noProof/>
        </w:rPr>
        <w:t>3.2.3 Составление плана и программы аудита</w:t>
      </w:r>
    </w:p>
    <w:p w:rsidR="000815E7" w:rsidRDefault="000815E7">
      <w:pPr>
        <w:pStyle w:val="26"/>
        <w:rPr>
          <w:smallCaps w:val="0"/>
          <w:noProof/>
          <w:sz w:val="24"/>
          <w:szCs w:val="24"/>
        </w:rPr>
      </w:pPr>
      <w:r w:rsidRPr="001327FC">
        <w:rPr>
          <w:rStyle w:val="af9"/>
          <w:noProof/>
        </w:rPr>
        <w:t>3.3 Методические приемы и способы проведения аудита</w:t>
      </w:r>
    </w:p>
    <w:p w:rsidR="000815E7" w:rsidRDefault="000815E7">
      <w:pPr>
        <w:pStyle w:val="26"/>
        <w:rPr>
          <w:smallCaps w:val="0"/>
          <w:noProof/>
          <w:sz w:val="24"/>
          <w:szCs w:val="24"/>
        </w:rPr>
      </w:pPr>
      <w:r w:rsidRPr="001327FC">
        <w:rPr>
          <w:rStyle w:val="af9"/>
          <w:noProof/>
        </w:rPr>
        <w:t>3.4 Оценка и оформление результатов аудита расчетов с персоналом по оплате труда</w:t>
      </w:r>
    </w:p>
    <w:p w:rsidR="000815E7" w:rsidRDefault="000815E7">
      <w:pPr>
        <w:pStyle w:val="26"/>
        <w:rPr>
          <w:smallCaps w:val="0"/>
          <w:noProof/>
          <w:sz w:val="24"/>
          <w:szCs w:val="24"/>
        </w:rPr>
      </w:pPr>
      <w:r w:rsidRPr="001327FC">
        <w:rPr>
          <w:rStyle w:val="af9"/>
          <w:noProof/>
        </w:rPr>
        <w:t>Заключение</w:t>
      </w:r>
    </w:p>
    <w:p w:rsidR="000815E7" w:rsidRDefault="000815E7">
      <w:pPr>
        <w:pStyle w:val="26"/>
        <w:rPr>
          <w:smallCaps w:val="0"/>
          <w:noProof/>
          <w:sz w:val="24"/>
          <w:szCs w:val="24"/>
        </w:rPr>
      </w:pPr>
      <w:r w:rsidRPr="001327FC">
        <w:rPr>
          <w:rStyle w:val="af9"/>
          <w:noProof/>
        </w:rPr>
        <w:t>Литература</w:t>
      </w:r>
    </w:p>
    <w:p w:rsidR="003B3870" w:rsidRPr="009F6C89" w:rsidRDefault="003B3870" w:rsidP="009F6C89">
      <w:pPr>
        <w:ind w:firstLine="709"/>
      </w:pPr>
    </w:p>
    <w:p w:rsidR="009F6C89" w:rsidRPr="009F6C89" w:rsidRDefault="00DD6A13" w:rsidP="009F6C89">
      <w:pPr>
        <w:pStyle w:val="2"/>
      </w:pPr>
      <w:r w:rsidRPr="009F6C89">
        <w:br w:type="page"/>
      </w:r>
      <w:bookmarkStart w:id="0" w:name="_Toc260373318"/>
      <w:r w:rsidR="00623391" w:rsidRPr="009F6C89">
        <w:t>Введение</w:t>
      </w:r>
      <w:bookmarkEnd w:id="0"/>
    </w:p>
    <w:p w:rsidR="009F6C89" w:rsidRDefault="009F6C89" w:rsidP="009F6C89">
      <w:pPr>
        <w:ind w:firstLine="709"/>
      </w:pPr>
    </w:p>
    <w:p w:rsidR="009F6C89" w:rsidRDefault="007B28AB" w:rsidP="009F6C89">
      <w:pPr>
        <w:ind w:firstLine="709"/>
      </w:pPr>
      <w:r w:rsidRPr="009F6C89">
        <w:t>Контроль наряду с планированием, регулированием, учетом и анализом является одной из функций управления любого экономического субъекта</w:t>
      </w:r>
      <w:r w:rsidR="009F6C89" w:rsidRPr="009F6C89">
        <w:t xml:space="preserve">. </w:t>
      </w:r>
      <w:r w:rsidRPr="009F6C89">
        <w:t xml:space="preserve">Одним из звеньев системы контроля </w:t>
      </w:r>
      <w:r w:rsidR="00AB37D5" w:rsidRPr="009F6C89">
        <w:t>выступает финансовый контроль</w:t>
      </w:r>
      <w:r w:rsidR="009F6C89" w:rsidRPr="009F6C89">
        <w:t xml:space="preserve">. </w:t>
      </w:r>
      <w:r w:rsidR="00AB37D5" w:rsidRPr="009F6C89">
        <w:t>Его назначением</w:t>
      </w:r>
      <w:r w:rsidR="009F6C89" w:rsidRPr="009F6C89">
        <w:t xml:space="preserve"> </w:t>
      </w:r>
      <w:r w:rsidR="00AB37D5" w:rsidRPr="009F6C89">
        <w:t>является обеспечение соблюдения законодательства в процессе формирования и использования финансовых ресурсов, оценка экономической эффективности финансово-хозяйственных операций во всех</w:t>
      </w:r>
      <w:r w:rsidR="009F6C89" w:rsidRPr="009F6C89">
        <w:t xml:space="preserve"> </w:t>
      </w:r>
      <w:r w:rsidR="00AB37D5" w:rsidRPr="009F6C89">
        <w:t>звеньях экономики</w:t>
      </w:r>
      <w:r w:rsidR="009F6C89" w:rsidRPr="009F6C89">
        <w:t>.</w:t>
      </w:r>
    </w:p>
    <w:p w:rsidR="009F6C89" w:rsidRDefault="00AB37D5" w:rsidP="009F6C89">
      <w:pPr>
        <w:ind w:firstLine="709"/>
      </w:pPr>
      <w:r w:rsidRPr="009F6C89">
        <w:t>Аудит, являясь методом осуществления вневедомственного независимого контроля, не подменяет государственный финансовый контроль</w:t>
      </w:r>
      <w:r w:rsidR="009F6C89" w:rsidRPr="009F6C89">
        <w:t xml:space="preserve">. </w:t>
      </w:r>
      <w:r w:rsidRPr="009F6C89">
        <w:t>Однако его основными субъектами являются прежде всего предприятия и организации негосударственного сектора экономики, которые не входят в систему имеющихся в стране министерств и ведомств и по этой причине не охватываются ведомственным контролем</w:t>
      </w:r>
      <w:r w:rsidR="009F6C89" w:rsidRPr="009F6C89">
        <w:t xml:space="preserve">. </w:t>
      </w:r>
      <w:r w:rsidR="00B24C78" w:rsidRPr="009F6C89">
        <w:t>В отличие от государственного контроля аудит выполняет скорее роль советника, консультанта, помощника всех специалистов, занимающихся обработкой и использованием бухгалтерской информации</w:t>
      </w:r>
      <w:r w:rsidR="009F6C89" w:rsidRPr="009F6C89">
        <w:t xml:space="preserve">. </w:t>
      </w:r>
      <w:r w:rsidR="00B24C78" w:rsidRPr="009F6C89">
        <w:t>Аудитор не только оценивает достоверность финансовой отчетности предприятия, законность совершенных</w:t>
      </w:r>
      <w:r w:rsidR="009F6C89" w:rsidRPr="009F6C89">
        <w:t xml:space="preserve"> </w:t>
      </w:r>
      <w:r w:rsidR="00B24C78" w:rsidRPr="009F6C89">
        <w:t>хозяйственных операций, но и помогает выявить допущенные ошибки, исправить их, а также рекомендует построение такой системы учета, которая позволит в дальнейшем максимально избегать ошибок</w:t>
      </w:r>
      <w:r w:rsidR="009F6C89" w:rsidRPr="009F6C89">
        <w:t>.</w:t>
      </w:r>
    </w:p>
    <w:p w:rsidR="009F6C89" w:rsidRDefault="00B24C78" w:rsidP="009F6C89">
      <w:pPr>
        <w:ind w:firstLine="709"/>
      </w:pPr>
      <w:r w:rsidRPr="009F6C89">
        <w:t>В условиях рынка информация о финансовом состоянии и результатах деятельности экономических субъектов является предметом внимания различных пользователей</w:t>
      </w:r>
      <w:r w:rsidR="009F6C89" w:rsidRPr="009F6C89">
        <w:t xml:space="preserve">. </w:t>
      </w:r>
      <w:r w:rsidR="0053606B" w:rsidRPr="009F6C89">
        <w:t>Предприятия, кредитные учреждения, биржи выступают в договорные отношения по использованию имущества, денежных средств, осуществлению инвестиций</w:t>
      </w:r>
      <w:r w:rsidR="009F6C89" w:rsidRPr="009F6C89">
        <w:t xml:space="preserve">. </w:t>
      </w:r>
      <w:r w:rsidR="0053606B" w:rsidRPr="009F6C89">
        <w:t>Все участники сделок заинтересованы в том, чтобы получать и использовать достоверную информацию о своих партнерах для принятия обоснованных решений</w:t>
      </w:r>
      <w:r w:rsidR="009F6C89" w:rsidRPr="009F6C89">
        <w:t>.</w:t>
      </w:r>
    </w:p>
    <w:p w:rsidR="009F6C89" w:rsidRDefault="0053606B" w:rsidP="009F6C89">
      <w:pPr>
        <w:ind w:firstLine="709"/>
      </w:pPr>
      <w:r w:rsidRPr="009F6C89">
        <w:t xml:space="preserve">Администрации важно оперативно контролировать ход хозяйственных процессов, эффективно управлять имуществом, предупреждать </w:t>
      </w:r>
      <w:r w:rsidR="00870187" w:rsidRPr="009F6C89">
        <w:t>негативные</w:t>
      </w:r>
      <w:r w:rsidRPr="009F6C89">
        <w:t xml:space="preserve"> явления, увеличивать доходы и снижать расходы, что </w:t>
      </w:r>
      <w:r w:rsidR="00870187" w:rsidRPr="009F6C89">
        <w:t>обусловливает необходимость своевременного получения качественной информации о деятельности различных подразделений предприятия</w:t>
      </w:r>
      <w:r w:rsidR="009F6C89" w:rsidRPr="009F6C89">
        <w:t>.</w:t>
      </w:r>
    </w:p>
    <w:p w:rsidR="009F6C89" w:rsidRDefault="00870187" w:rsidP="009F6C89">
      <w:pPr>
        <w:ind w:firstLine="709"/>
      </w:pPr>
      <w:r w:rsidRPr="009F6C89">
        <w:t xml:space="preserve">Интересы пользователей финансовой информации не всегда совпадают, и поэтому существует объективная потребность в независимой ее оценке аудиторами </w:t>
      </w:r>
      <w:r w:rsidR="009F6C89">
        <w:t>-</w:t>
      </w:r>
      <w:r w:rsidRPr="009F6C89">
        <w:t xml:space="preserve"> специалистами, имеющими соответствующую подготовку, квалификацию, опыт и разрешение на право оказания таких услуг</w:t>
      </w:r>
      <w:r w:rsidR="009F6C89" w:rsidRPr="009F6C89">
        <w:t>.</w:t>
      </w:r>
    </w:p>
    <w:p w:rsidR="009F6C89" w:rsidRDefault="00870187" w:rsidP="009F6C89">
      <w:pPr>
        <w:ind w:firstLine="709"/>
      </w:pPr>
      <w:r w:rsidRPr="009F6C89">
        <w:t>В последнее десятилетие произошли кардинальные изменения во многих сферах экономической деятельности, в том числе в системе оплаты труда и отчислений страховых взносов в социальные фонды</w:t>
      </w:r>
      <w:r w:rsidR="009F6C89" w:rsidRPr="009F6C89">
        <w:t xml:space="preserve">. </w:t>
      </w:r>
      <w:r w:rsidRPr="009F6C89">
        <w:t>Сложились новые отношения между государством, предприятием и работником по поводу организации труда</w:t>
      </w:r>
      <w:r w:rsidR="009F6C89" w:rsidRPr="009F6C89">
        <w:t xml:space="preserve">. </w:t>
      </w:r>
      <w:r w:rsidR="00B35268" w:rsidRPr="009F6C89">
        <w:t>С</w:t>
      </w:r>
      <w:r w:rsidRPr="009F6C89">
        <w:t>егодня предприятия вправе выбирать системы и формы оплаты труда самостоятельно, исходя из специфики и задач, стоящих перед ними, а непосредственной юридической формой регулирования трудовых отношений между работодателем и работником теперь являются тарифные соглашения и коллективный договор</w:t>
      </w:r>
      <w:r w:rsidR="009F6C89" w:rsidRPr="009F6C89">
        <w:t>.</w:t>
      </w:r>
    </w:p>
    <w:p w:rsidR="009F6C89" w:rsidRDefault="00870187" w:rsidP="009F6C89">
      <w:pPr>
        <w:ind w:firstLine="709"/>
      </w:pPr>
      <w:r w:rsidRPr="009F6C89">
        <w:t>Рассматривая проблемы аудита учета труда и заработной платы, даже неискушенный в этом занятии человек может заметить, что одно только определение размера заработной платы может вызвать значительные затруднения у всех участников трудовых взаимоотношений</w:t>
      </w:r>
      <w:r w:rsidR="009F6C89" w:rsidRPr="009F6C89">
        <w:t xml:space="preserve">. </w:t>
      </w:r>
      <w:r w:rsidR="00B35268" w:rsidRPr="009F6C89">
        <w:t>Р</w:t>
      </w:r>
      <w:r w:rsidRPr="009F6C89">
        <w:t>аботник всегда желает иметь как можно более высокий уровень дохода, тогда как работодатель стремиться сократить свои издержки</w:t>
      </w:r>
      <w:r w:rsidR="009F6C89" w:rsidRPr="009F6C89">
        <w:t>.</w:t>
      </w:r>
    </w:p>
    <w:p w:rsidR="009F6C89" w:rsidRDefault="00870187" w:rsidP="009F6C89">
      <w:pPr>
        <w:ind w:firstLine="709"/>
      </w:pPr>
      <w:r w:rsidRPr="009F6C89">
        <w:t>Для большинства людей заработная плата является основным источником доходов и зачастую именно она является той причиной, которая приводит рабочего на его рабочее место</w:t>
      </w:r>
      <w:r w:rsidR="009F6C89" w:rsidRPr="009F6C89">
        <w:t xml:space="preserve">. </w:t>
      </w:r>
      <w:r w:rsidRPr="009F6C89">
        <w:t xml:space="preserve">В то же время все предприятия и организации </w:t>
      </w:r>
      <w:r w:rsidR="008D1253" w:rsidRPr="009F6C89">
        <w:t xml:space="preserve">находящиеся на общем режиме налогообложения </w:t>
      </w:r>
      <w:r w:rsidRPr="009F6C89">
        <w:t>обязаны уплачивать единый социальный налог в размере 26% с фонда оплаты труда</w:t>
      </w:r>
      <w:r w:rsidR="009F6C89" w:rsidRPr="009F6C89">
        <w:t xml:space="preserve">. </w:t>
      </w:r>
      <w:r w:rsidRPr="009F6C89">
        <w:t>Поэтому предприятия и организации, естественно, заинтересованы не только в снижении затрат на оплату труда, но и в уменьшении суммы обязательных отчислений с нее в социальные фонды, что позволит увеличить чистую прибыль предприятия</w:t>
      </w:r>
      <w:r w:rsidR="009F6C89" w:rsidRPr="009F6C89">
        <w:t>.</w:t>
      </w:r>
    </w:p>
    <w:p w:rsidR="009F6C89" w:rsidRDefault="00870187" w:rsidP="009F6C89">
      <w:pPr>
        <w:ind w:firstLine="709"/>
      </w:pPr>
      <w:r w:rsidRPr="009F6C89">
        <w:t>Целью написания данной работы является изучение методики аудита учета труда и заработной платы, разработка программы аудита и рекомендаций по совершенствованию учета и контроля труда и заработной платы</w:t>
      </w:r>
      <w:r w:rsidR="009F6C89" w:rsidRPr="009F6C89">
        <w:t>.</w:t>
      </w:r>
    </w:p>
    <w:p w:rsidR="009F6C89" w:rsidRDefault="00870187" w:rsidP="009F6C89">
      <w:pPr>
        <w:ind w:firstLine="709"/>
      </w:pPr>
      <w:r w:rsidRPr="009F6C89">
        <w:t>Для достижения поставленной цели необходимо решить следующий круг задач</w:t>
      </w:r>
      <w:r w:rsidR="009F6C89" w:rsidRPr="009F6C89">
        <w:t>:</w:t>
      </w:r>
    </w:p>
    <w:p w:rsidR="009F6C89" w:rsidRDefault="00870187" w:rsidP="009F6C89">
      <w:pPr>
        <w:ind w:firstLine="709"/>
      </w:pPr>
      <w:r w:rsidRPr="009F6C89">
        <w:t>определить основные понятия, цели, задачи и объекты аудита учета труда и заработной платы</w:t>
      </w:r>
      <w:r w:rsidR="009F6C89" w:rsidRPr="009F6C89">
        <w:t>;</w:t>
      </w:r>
    </w:p>
    <w:p w:rsidR="009F6C89" w:rsidRDefault="00870187" w:rsidP="009F6C89">
      <w:pPr>
        <w:ind w:firstLine="709"/>
      </w:pPr>
      <w:r w:rsidRPr="009F6C89">
        <w:t>перечислить основные нормативные документы, регламентирующие учет труда и заработной платы, а также единого социального налога</w:t>
      </w:r>
      <w:r w:rsidR="009F6C89" w:rsidRPr="009F6C89">
        <w:t>;</w:t>
      </w:r>
    </w:p>
    <w:p w:rsidR="009F6C89" w:rsidRDefault="00870187" w:rsidP="009F6C89">
      <w:pPr>
        <w:ind w:firstLine="709"/>
      </w:pPr>
      <w:r w:rsidRPr="009F6C89">
        <w:t>дать характеристику источников информации по аудиту расчетов</w:t>
      </w:r>
      <w:r w:rsidR="009F6C89" w:rsidRPr="009F6C89">
        <w:t>;</w:t>
      </w:r>
    </w:p>
    <w:p w:rsidR="009F6C89" w:rsidRDefault="00870187" w:rsidP="009F6C89">
      <w:pPr>
        <w:ind w:firstLine="709"/>
      </w:pPr>
      <w:r w:rsidRPr="009F6C89">
        <w:t>раскрыть методику аудита начисления оплаты труда, а также порядка удержаний из заработной платы</w:t>
      </w:r>
      <w:r w:rsidR="009F6C89" w:rsidRPr="009F6C89">
        <w:t>;</w:t>
      </w:r>
    </w:p>
    <w:p w:rsidR="009F6C89" w:rsidRDefault="00870187" w:rsidP="009F6C89">
      <w:pPr>
        <w:ind w:firstLine="709"/>
      </w:pPr>
      <w:r w:rsidRPr="009F6C89">
        <w:t>рассмотреть методику проверки расчетов по единому социальному налогу с внебюджетными социальными фондами</w:t>
      </w:r>
      <w:r w:rsidR="009F6C89">
        <w:t xml:space="preserve"> (</w:t>
      </w:r>
      <w:r w:rsidRPr="009F6C89">
        <w:t>Пенсионным фондом РФ, Фондом социального страхования РФ и Фондом обязательного медицинского страхования</w:t>
      </w:r>
      <w:r w:rsidR="009F6C89" w:rsidRPr="009F6C89">
        <w:t>).</w:t>
      </w:r>
    </w:p>
    <w:p w:rsidR="009F6C89" w:rsidRDefault="00870187" w:rsidP="009F6C89">
      <w:pPr>
        <w:ind w:firstLine="709"/>
      </w:pPr>
      <w:r w:rsidRPr="009F6C89">
        <w:t>При написании данной работы была использована специальная литература, которая способствовала раскрытию теоретической части материала</w:t>
      </w:r>
      <w:r w:rsidR="009F6C89" w:rsidRPr="009F6C89">
        <w:t xml:space="preserve">. </w:t>
      </w:r>
      <w:r w:rsidRPr="009F6C89">
        <w:t>Кроме того, большое внимание было уделено нормативным документам, регламентирующим порядок учета труда и заработной платы, а также порядок исчисления и уплаты единого социального налога действующим в настоящее время</w:t>
      </w:r>
      <w:r w:rsidR="009F6C89" w:rsidRPr="009F6C89">
        <w:t>.</w:t>
      </w:r>
    </w:p>
    <w:p w:rsidR="009F6C89" w:rsidRDefault="00870187" w:rsidP="009F6C89">
      <w:pPr>
        <w:ind w:firstLine="709"/>
      </w:pPr>
      <w:r w:rsidRPr="009F6C89">
        <w:t>Курсовая работа состоит из трех глав, введения и заключения</w:t>
      </w:r>
      <w:r w:rsidR="009F6C89" w:rsidRPr="009F6C89">
        <w:t xml:space="preserve">. </w:t>
      </w:r>
      <w:r w:rsidRPr="009F6C89">
        <w:t xml:space="preserve">В первой главе рассмотрены теоретические основы аудита, во второй главе </w:t>
      </w:r>
      <w:r w:rsidR="00F74F00" w:rsidRPr="009F6C89">
        <w:t>организационно экономическая характеристика и организация контроля в ООО</w:t>
      </w:r>
      <w:r w:rsidR="009F6C89">
        <w:t xml:space="preserve"> "</w:t>
      </w:r>
      <w:r w:rsidR="00752000" w:rsidRPr="009F6C89">
        <w:t>КШЕНЬАГРО</w:t>
      </w:r>
      <w:r w:rsidR="009F6C89">
        <w:t xml:space="preserve">", </w:t>
      </w:r>
      <w:r w:rsidRPr="009F6C89">
        <w:t>в третьей главе изложена методика аудита, составлен отчет аудитора</w:t>
      </w:r>
      <w:r w:rsidR="009F6C89" w:rsidRPr="009F6C89">
        <w:t xml:space="preserve">. </w:t>
      </w:r>
      <w:r w:rsidRPr="009F6C89">
        <w:t>В заключении описаны итоги проведения аудиторской проверки</w:t>
      </w:r>
      <w:r w:rsidR="009F6C89" w:rsidRPr="009F6C89">
        <w:t>.</w:t>
      </w:r>
    </w:p>
    <w:p w:rsidR="009F6C89" w:rsidRDefault="00D63D3A" w:rsidP="009F6C89">
      <w:pPr>
        <w:ind w:firstLine="709"/>
      </w:pPr>
      <w:r w:rsidRPr="009F6C89">
        <w:t>Объектом исследования является ООО</w:t>
      </w:r>
      <w:r w:rsidR="009F6C89">
        <w:t xml:space="preserve"> "</w:t>
      </w:r>
      <w:r w:rsidR="00752000" w:rsidRPr="009F6C89">
        <w:t>КШЕНЬАГРО</w:t>
      </w:r>
      <w:r w:rsidR="009F6C89">
        <w:t xml:space="preserve">", </w:t>
      </w:r>
      <w:r w:rsidRPr="009F6C89">
        <w:t>на примере которого ведется аудит учета расчетов с персоналом по оплате труда</w:t>
      </w:r>
      <w:r w:rsidR="009F6C89" w:rsidRPr="009F6C89">
        <w:t>.</w:t>
      </w:r>
    </w:p>
    <w:p w:rsidR="009F6C89" w:rsidRPr="009F6C89" w:rsidRDefault="00B81596" w:rsidP="009F6C89">
      <w:pPr>
        <w:pStyle w:val="2"/>
      </w:pPr>
      <w:r w:rsidRPr="009F6C89">
        <w:br w:type="page"/>
      </w:r>
      <w:bookmarkStart w:id="1" w:name="_Toc260373319"/>
      <w:r w:rsidR="009F6C89">
        <w:t xml:space="preserve">1. </w:t>
      </w:r>
      <w:r w:rsidR="00B461C4" w:rsidRPr="009F6C89">
        <w:t>Теоретические и методологические основы</w:t>
      </w:r>
      <w:r w:rsidR="009F6C89" w:rsidRPr="009F6C89">
        <w:t xml:space="preserve"> </w:t>
      </w:r>
      <w:r w:rsidR="00B461C4" w:rsidRPr="009F6C89">
        <w:t>аудита</w:t>
      </w:r>
      <w:r w:rsidR="009F6C89" w:rsidRPr="009F6C89">
        <w:t xml:space="preserve"> </w:t>
      </w:r>
      <w:r w:rsidR="00B461C4" w:rsidRPr="009F6C89">
        <w:t>расчетов с персоналом по оплате труда</w:t>
      </w:r>
      <w:bookmarkEnd w:id="1"/>
    </w:p>
    <w:p w:rsidR="009F6C89" w:rsidRDefault="009F6C89" w:rsidP="009F6C89">
      <w:pPr>
        <w:ind w:firstLine="709"/>
      </w:pPr>
    </w:p>
    <w:p w:rsidR="009F6C89" w:rsidRDefault="00DC603A" w:rsidP="009F6C89">
      <w:pPr>
        <w:ind w:firstLine="709"/>
      </w:pPr>
      <w:r w:rsidRPr="009F6C89">
        <w:t>Аудиторская деятельность, аудит</w:t>
      </w:r>
      <w:r w:rsidR="009F6C89" w:rsidRPr="009F6C89">
        <w:t xml:space="preserve"> - </w:t>
      </w:r>
      <w:r w:rsidRPr="009F6C89">
        <w:t>предпринимательская деятельность по независимой проверке бухгалтерского учета и финансовой</w:t>
      </w:r>
      <w:r w:rsidR="009F6C89">
        <w:t xml:space="preserve"> (</w:t>
      </w:r>
      <w:r w:rsidRPr="009F6C89">
        <w:t>бухгалтерской</w:t>
      </w:r>
      <w:r w:rsidR="009F6C89" w:rsidRPr="009F6C89">
        <w:t xml:space="preserve">) </w:t>
      </w:r>
      <w:r w:rsidRPr="009F6C89">
        <w:t>отчетности организаций и индивидуальных предпринимателей</w:t>
      </w:r>
      <w:r w:rsidR="009F6C89" w:rsidRPr="009F6C89">
        <w:t>. [</w:t>
      </w:r>
      <w:r w:rsidR="00565C9A" w:rsidRPr="009F6C89">
        <w:t>3</w:t>
      </w:r>
      <w:r w:rsidR="009F6C89" w:rsidRPr="009F6C89">
        <w:t>]</w:t>
      </w:r>
    </w:p>
    <w:p w:rsidR="009F6C89" w:rsidRDefault="001B1BBD" w:rsidP="009F6C89">
      <w:pPr>
        <w:ind w:firstLine="709"/>
      </w:pPr>
      <w:r w:rsidRPr="009F6C89">
        <w:t>Внешний аудит представляет собой</w:t>
      </w:r>
      <w:r w:rsidR="005F2BDC" w:rsidRPr="009F6C89">
        <w:t>,</w:t>
      </w:r>
      <w:r w:rsidRPr="009F6C89">
        <w:t xml:space="preserve"> прежде всего предпринимательскую деятельность аудиторов и аудиторских фирм по проведению проверок, консультированию клиентов</w:t>
      </w:r>
      <w:r w:rsidR="00CD2855" w:rsidRPr="009F6C89">
        <w:t xml:space="preserve"> с целью подтверждения достоверности бухгалтерской отчетности и повышения эффективности финансово-хозяйственной деятельности организации</w:t>
      </w:r>
      <w:r w:rsidR="009F6C89" w:rsidRPr="009F6C89">
        <w:t xml:space="preserve">. </w:t>
      </w:r>
      <w:r w:rsidR="00CD2855" w:rsidRPr="009F6C89">
        <w:t>Поскольку каждая аудиторская проверка ограничена во времени, аудитору всегда важно четко определить ее цели, безошибочно выбрать исследуемые объекты проверки, грамотно спланировать свои действия, применить эффективные аудиторские процедуры и собрать необходимые доказательства для формулирования объективного заключения</w:t>
      </w:r>
      <w:r w:rsidR="009F6C89" w:rsidRPr="009F6C89">
        <w:t>.</w:t>
      </w:r>
    </w:p>
    <w:p w:rsidR="009F6C89" w:rsidRDefault="005F2BDC" w:rsidP="009F6C89">
      <w:pPr>
        <w:ind w:firstLine="709"/>
      </w:pPr>
      <w:r w:rsidRPr="009F6C89">
        <w:t>Для успешной реализации целей конкретной аудиторской проверки необходимо, чтобы последовательно выполнялись основные этапы проведения аудита</w:t>
      </w:r>
      <w:r w:rsidR="009F6C89" w:rsidRPr="009F6C89">
        <w:t>.</w:t>
      </w:r>
    </w:p>
    <w:p w:rsidR="009F6C89" w:rsidRDefault="005F2BDC" w:rsidP="009F6C89">
      <w:pPr>
        <w:ind w:firstLine="709"/>
      </w:pPr>
      <w:r w:rsidRPr="009F6C89">
        <w:t>Существуют различные мнения специалистов, в частности автор практического пособия по аудиту Камышанов П</w:t>
      </w:r>
      <w:r w:rsidR="009F6C89">
        <w:t xml:space="preserve">.И. </w:t>
      </w:r>
      <w:r w:rsidRPr="009F6C89">
        <w:t>делит аудиторскую проверку на два основных этапа</w:t>
      </w:r>
      <w:r w:rsidR="009F6C89" w:rsidRPr="009F6C89">
        <w:t>:</w:t>
      </w:r>
    </w:p>
    <w:p w:rsidR="009F6C89" w:rsidRDefault="005F2BDC" w:rsidP="009F6C89">
      <w:pPr>
        <w:ind w:firstLine="709"/>
      </w:pPr>
      <w:r w:rsidRPr="009F6C89">
        <w:t xml:space="preserve">подготовка и планирование </w:t>
      </w:r>
      <w:r w:rsidR="009F6C89">
        <w:t>-</w:t>
      </w:r>
      <w:r w:rsidRPr="009F6C89">
        <w:t xml:space="preserve"> ознакомление с экономикой и программы проверки</w:t>
      </w:r>
      <w:r w:rsidR="009F6C89" w:rsidRPr="009F6C89">
        <w:t>;</w:t>
      </w:r>
    </w:p>
    <w:p w:rsidR="009F6C89" w:rsidRDefault="005F2BDC" w:rsidP="009F6C89">
      <w:pPr>
        <w:ind w:firstLine="709"/>
      </w:pPr>
      <w:r w:rsidRPr="009F6C89">
        <w:t xml:space="preserve">документирование и оформление результатов </w:t>
      </w:r>
      <w:r w:rsidR="009F6C89">
        <w:t>-</w:t>
      </w:r>
      <w:r w:rsidRPr="009F6C89">
        <w:t xml:space="preserve"> проведение аудиторских процедур, сбор и документирование аудиторских доказательств, формирование информации для руководства проверяемого предприятия, оценка результатов проведения аудита, оформление аудиторского заключения</w:t>
      </w:r>
      <w:r w:rsidR="009F6C89" w:rsidRPr="009F6C89">
        <w:t>.</w:t>
      </w:r>
    </w:p>
    <w:p w:rsidR="009F6C89" w:rsidRDefault="005F2BDC" w:rsidP="009F6C89">
      <w:pPr>
        <w:ind w:firstLine="709"/>
      </w:pPr>
      <w:r w:rsidRPr="009F6C89">
        <w:t>Предпочтительной представляется точка зрения Ковалевой О</w:t>
      </w:r>
      <w:r w:rsidR="009F6C89">
        <w:t xml:space="preserve">.В. </w:t>
      </w:r>
      <w:r w:rsidRPr="009F6C89">
        <w:t>и Константинова Ю</w:t>
      </w:r>
      <w:r w:rsidR="009F6C89">
        <w:t xml:space="preserve">.П., </w:t>
      </w:r>
      <w:r w:rsidRPr="009F6C89">
        <w:t>которые указывают на необоснованность объединения в рамках одного этапа таких различных по содерж</w:t>
      </w:r>
      <w:r w:rsidR="00934888" w:rsidRPr="009F6C89">
        <w:t>анию и продолжительности проведения элементов аудита как получение аудиторских доказательств и формулирование аудиторского заключения</w:t>
      </w:r>
      <w:r w:rsidR="009F6C89" w:rsidRPr="009F6C89">
        <w:t xml:space="preserve">. </w:t>
      </w:r>
      <w:r w:rsidR="00934888" w:rsidRPr="009F6C89">
        <w:t>Соответственно, они выделяют три основных этапа проведения аудита</w:t>
      </w:r>
      <w:r w:rsidR="009F6C89" w:rsidRPr="009F6C89">
        <w:t>:</w:t>
      </w:r>
    </w:p>
    <w:p w:rsidR="009F6C89" w:rsidRDefault="00934888" w:rsidP="009F6C89">
      <w:pPr>
        <w:ind w:firstLine="709"/>
      </w:pPr>
      <w:r w:rsidRPr="009F6C89">
        <w:t>подготовка и планирование аудиторской проверки</w:t>
      </w:r>
      <w:r w:rsidR="009F6C89" w:rsidRPr="009F6C89">
        <w:t>;</w:t>
      </w:r>
    </w:p>
    <w:p w:rsidR="009F6C89" w:rsidRDefault="00934888" w:rsidP="009F6C89">
      <w:pPr>
        <w:ind w:firstLine="709"/>
      </w:pPr>
      <w:r w:rsidRPr="009F6C89">
        <w:t>выполнение аудиторских процедур и оформление рабочей документации</w:t>
      </w:r>
      <w:r w:rsidR="009F6C89" w:rsidRPr="009F6C89">
        <w:t>;</w:t>
      </w:r>
    </w:p>
    <w:p w:rsidR="009F6C89" w:rsidRDefault="00934888" w:rsidP="009F6C89">
      <w:pPr>
        <w:ind w:firstLine="709"/>
      </w:pPr>
      <w:r w:rsidRPr="009F6C89">
        <w:t>составление аудиторского заключения</w:t>
      </w:r>
      <w:r w:rsidR="009F6C89" w:rsidRPr="009F6C89">
        <w:t>. [</w:t>
      </w:r>
      <w:r w:rsidR="00D348CA" w:rsidRPr="009F6C89">
        <w:t>1</w:t>
      </w:r>
      <w:r w:rsidR="009D3E04" w:rsidRPr="009F6C89">
        <w:t>8</w:t>
      </w:r>
      <w:r w:rsidR="009F6C89" w:rsidRPr="009F6C89">
        <w:t>]</w:t>
      </w:r>
    </w:p>
    <w:p w:rsidR="009F6C89" w:rsidRDefault="00924E1C" w:rsidP="009F6C89">
      <w:pPr>
        <w:ind w:firstLine="709"/>
      </w:pPr>
      <w:r w:rsidRPr="009F6C89">
        <w:t>К числу основных комплексов задач, которые необходимо проверить при аудите расчетов учета труда и заработной платы, относятся следующие</w:t>
      </w:r>
      <w:r w:rsidR="009F6C89" w:rsidRPr="009F6C89">
        <w:t>:</w:t>
      </w:r>
    </w:p>
    <w:p w:rsidR="009F6C89" w:rsidRDefault="00924E1C" w:rsidP="009F6C89">
      <w:pPr>
        <w:ind w:firstLine="709"/>
      </w:pPr>
      <w:r w:rsidRPr="009F6C89">
        <w:t>соблюдение положений законодательства о труде, состояние внутреннего контроля по трудовым отношениям</w:t>
      </w:r>
      <w:r w:rsidR="009F6C89" w:rsidRPr="009F6C89">
        <w:t>;</w:t>
      </w:r>
    </w:p>
    <w:p w:rsidR="009F6C89" w:rsidRDefault="00924E1C" w:rsidP="009F6C89">
      <w:pPr>
        <w:ind w:firstLine="709"/>
      </w:pPr>
      <w:r w:rsidRPr="009F6C89">
        <w:t>учет и контроль выработки и начисления заработной платы рабочим-сдельщикам</w:t>
      </w:r>
      <w:r w:rsidR="009F6C89" w:rsidRPr="009F6C89">
        <w:t>;</w:t>
      </w:r>
    </w:p>
    <w:p w:rsidR="009F6C89" w:rsidRDefault="00924E1C" w:rsidP="009F6C89">
      <w:pPr>
        <w:ind w:firstLine="709"/>
      </w:pPr>
      <w:r w:rsidRPr="009F6C89">
        <w:t>учет и начисление повременных и прочих видов оплат</w:t>
      </w:r>
      <w:r w:rsidR="009F6C89" w:rsidRPr="009F6C89">
        <w:t>;</w:t>
      </w:r>
    </w:p>
    <w:p w:rsidR="009F6C89" w:rsidRDefault="00924E1C" w:rsidP="009F6C89">
      <w:pPr>
        <w:ind w:firstLine="709"/>
      </w:pPr>
      <w:r w:rsidRPr="009F6C89">
        <w:t>расчеты удержаний из заработной платы физических лиц</w:t>
      </w:r>
      <w:r w:rsidR="009F6C89" w:rsidRPr="009F6C89">
        <w:t>;</w:t>
      </w:r>
    </w:p>
    <w:p w:rsidR="009F6C89" w:rsidRDefault="00924E1C" w:rsidP="009F6C89">
      <w:pPr>
        <w:ind w:firstLine="709"/>
      </w:pPr>
      <w:r w:rsidRPr="009F6C89">
        <w:t>аналитический учет по работающим</w:t>
      </w:r>
      <w:r w:rsidR="009F6C89">
        <w:t xml:space="preserve"> (</w:t>
      </w:r>
      <w:r w:rsidRPr="009F6C89">
        <w:t>по видам начислений и удержаний</w:t>
      </w:r>
      <w:r w:rsidR="009F6C89" w:rsidRPr="009F6C89">
        <w:t>);</w:t>
      </w:r>
    </w:p>
    <w:p w:rsidR="009F6C89" w:rsidRDefault="00924E1C" w:rsidP="009F6C89">
      <w:pPr>
        <w:ind w:firstLine="709"/>
      </w:pPr>
      <w:r w:rsidRPr="009F6C89">
        <w:t>сводные расчеты по заработной плате</w:t>
      </w:r>
      <w:r w:rsidR="009F6C89" w:rsidRPr="009F6C89">
        <w:t>;</w:t>
      </w:r>
    </w:p>
    <w:p w:rsidR="009F6C89" w:rsidRDefault="00924E1C" w:rsidP="009F6C89">
      <w:pPr>
        <w:ind w:firstLine="709"/>
      </w:pPr>
      <w:r w:rsidRPr="009F6C89">
        <w:t>расчет налогооблагаемой базы с фонда оплаты труда, учет налогов и платежей с фонда оплаты труда</w:t>
      </w:r>
      <w:r w:rsidR="009F6C89" w:rsidRPr="009F6C89">
        <w:t>;</w:t>
      </w:r>
    </w:p>
    <w:p w:rsidR="009F6C89" w:rsidRDefault="00924E1C" w:rsidP="009F6C89">
      <w:pPr>
        <w:ind w:firstLine="709"/>
      </w:pPr>
      <w:r w:rsidRPr="009F6C89">
        <w:t>расчеты по депонированной заработной плате</w:t>
      </w:r>
      <w:r w:rsidR="009F6C89" w:rsidRPr="009F6C89">
        <w:t>.</w:t>
      </w:r>
    </w:p>
    <w:p w:rsidR="009F6C89" w:rsidRDefault="008B13B0" w:rsidP="009F6C89">
      <w:pPr>
        <w:ind w:firstLine="709"/>
      </w:pPr>
      <w:r w:rsidRPr="009F6C89">
        <w:t>Источниками информации являются документы по зачислению, увольнению и переводу работников предприятия, первичные документы, регистры бухгалтерского учета и отчетность</w:t>
      </w:r>
      <w:r w:rsidR="009F6C89" w:rsidRPr="009F6C89">
        <w:t xml:space="preserve">. </w:t>
      </w:r>
      <w:r w:rsidRPr="009F6C89">
        <w:t>В качестве первичных документов преимущественно используются унифицированные формы первичной документации, разработанные НИПИ</w:t>
      </w:r>
      <w:r w:rsidR="00273665" w:rsidRPr="009F6C89">
        <w:t xml:space="preserve"> </w:t>
      </w:r>
      <w:r w:rsidRPr="009F6C89">
        <w:t>статинформом Госкомстата России</w:t>
      </w:r>
      <w:r w:rsidR="009F6C89" w:rsidRPr="009F6C89">
        <w:t xml:space="preserve">. </w:t>
      </w:r>
      <w:r w:rsidR="00BA73A9" w:rsidRPr="009F6C89">
        <w:t>Так, по учету личного состава используются приказ</w:t>
      </w:r>
      <w:r w:rsidR="009F6C89">
        <w:t xml:space="preserve"> (</w:t>
      </w:r>
      <w:r w:rsidR="00BA73A9" w:rsidRPr="009F6C89">
        <w:t>распоряжение</w:t>
      </w:r>
      <w:r w:rsidR="009F6C89" w:rsidRPr="009F6C89">
        <w:t xml:space="preserve">) </w:t>
      </w:r>
      <w:r w:rsidR="00BA73A9" w:rsidRPr="009F6C89">
        <w:t>о приеме на работу</w:t>
      </w:r>
      <w:r w:rsidR="009F6C89">
        <w:t xml:space="preserve"> (</w:t>
      </w:r>
      <w:r w:rsidR="00BA73A9" w:rsidRPr="009F6C89">
        <w:t>ф</w:t>
      </w:r>
      <w:r w:rsidR="009F6C89" w:rsidRPr="009F6C89">
        <w:t xml:space="preserve">. </w:t>
      </w:r>
      <w:r w:rsidR="00BA73A9" w:rsidRPr="009F6C89">
        <w:t>№Т-1</w:t>
      </w:r>
      <w:r w:rsidR="009F6C89" w:rsidRPr="009F6C89">
        <w:t>),</w:t>
      </w:r>
      <w:r w:rsidR="00BA73A9" w:rsidRPr="009F6C89">
        <w:t xml:space="preserve"> личная карточка</w:t>
      </w:r>
      <w:r w:rsidR="009F6C89">
        <w:t xml:space="preserve"> (</w:t>
      </w:r>
      <w:r w:rsidR="00BA73A9" w:rsidRPr="009F6C89">
        <w:t>ф</w:t>
      </w:r>
      <w:r w:rsidR="009F6C89" w:rsidRPr="009F6C89">
        <w:t xml:space="preserve">. </w:t>
      </w:r>
      <w:r w:rsidR="00BA73A9" w:rsidRPr="009F6C89">
        <w:t>№Т-2</w:t>
      </w:r>
      <w:r w:rsidR="009F6C89" w:rsidRPr="009F6C89">
        <w:t>),</w:t>
      </w:r>
      <w:r w:rsidR="00BA73A9" w:rsidRPr="009F6C89">
        <w:t xml:space="preserve"> приказ</w:t>
      </w:r>
      <w:r w:rsidR="009F6C89">
        <w:t xml:space="preserve"> (</w:t>
      </w:r>
      <w:r w:rsidR="00BA73A9" w:rsidRPr="009F6C89">
        <w:t>распоряжение</w:t>
      </w:r>
      <w:r w:rsidR="009F6C89" w:rsidRPr="009F6C89">
        <w:t xml:space="preserve">) </w:t>
      </w:r>
      <w:r w:rsidR="00BA73A9" w:rsidRPr="009F6C89">
        <w:t>о переводе на другую работу</w:t>
      </w:r>
      <w:r w:rsidR="009F6C89">
        <w:t xml:space="preserve"> (</w:t>
      </w:r>
      <w:r w:rsidR="00BA73A9" w:rsidRPr="009F6C89">
        <w:t>ф</w:t>
      </w:r>
      <w:r w:rsidR="009F6C89" w:rsidRPr="009F6C89">
        <w:t xml:space="preserve">. </w:t>
      </w:r>
      <w:r w:rsidR="00BA73A9" w:rsidRPr="009F6C89">
        <w:t>№Т-5</w:t>
      </w:r>
      <w:r w:rsidR="009F6C89" w:rsidRPr="009F6C89">
        <w:t>),</w:t>
      </w:r>
      <w:r w:rsidR="00BA73A9" w:rsidRPr="009F6C89">
        <w:t xml:space="preserve"> приказ</w:t>
      </w:r>
      <w:r w:rsidR="009F6C89">
        <w:t xml:space="preserve"> (</w:t>
      </w:r>
      <w:r w:rsidR="00BA73A9" w:rsidRPr="009F6C89">
        <w:t>распоряжение</w:t>
      </w:r>
      <w:r w:rsidR="009F6C89" w:rsidRPr="009F6C89">
        <w:t xml:space="preserve">) </w:t>
      </w:r>
      <w:r w:rsidR="00BA73A9" w:rsidRPr="009F6C89">
        <w:t>о предоставлении отпуска</w:t>
      </w:r>
      <w:r w:rsidR="009F6C89">
        <w:t xml:space="preserve"> (</w:t>
      </w:r>
      <w:r w:rsidR="00BA73A9" w:rsidRPr="009F6C89">
        <w:t>ф</w:t>
      </w:r>
      <w:r w:rsidR="009F6C89" w:rsidRPr="009F6C89">
        <w:t xml:space="preserve">. </w:t>
      </w:r>
      <w:r w:rsidR="00BA73A9" w:rsidRPr="009F6C89">
        <w:t>№Т-6</w:t>
      </w:r>
      <w:r w:rsidR="009F6C89" w:rsidRPr="009F6C89">
        <w:t>),</w:t>
      </w:r>
      <w:r w:rsidR="00BA73A9" w:rsidRPr="009F6C89">
        <w:t xml:space="preserve"> приказ</w:t>
      </w:r>
      <w:r w:rsidR="009F6C89">
        <w:t xml:space="preserve"> (</w:t>
      </w:r>
      <w:r w:rsidR="00BA73A9" w:rsidRPr="009F6C89">
        <w:t>распоряжение</w:t>
      </w:r>
      <w:r w:rsidR="009F6C89" w:rsidRPr="009F6C89">
        <w:t xml:space="preserve">) </w:t>
      </w:r>
      <w:r w:rsidR="00BA73A9" w:rsidRPr="009F6C89">
        <w:t>о прекращении трудового договора</w:t>
      </w:r>
      <w:r w:rsidR="009F6C89">
        <w:t xml:space="preserve"> (</w:t>
      </w:r>
      <w:r w:rsidR="00BA73A9" w:rsidRPr="009F6C89">
        <w:t>контракта</w:t>
      </w:r>
      <w:r w:rsidR="009F6C89" w:rsidRPr="009F6C89">
        <w:t>)</w:t>
      </w:r>
      <w:r w:rsidR="009F6C89">
        <w:t xml:space="preserve"> (</w:t>
      </w:r>
      <w:r w:rsidR="00BA73A9" w:rsidRPr="009F6C89">
        <w:t>ф</w:t>
      </w:r>
      <w:r w:rsidR="009F6C89" w:rsidRPr="009F6C89">
        <w:t xml:space="preserve">. </w:t>
      </w:r>
      <w:r w:rsidR="00BA73A9" w:rsidRPr="009F6C89">
        <w:t>№Т-8</w:t>
      </w:r>
      <w:r w:rsidR="009F6C89" w:rsidRPr="009F6C89">
        <w:t xml:space="preserve">). </w:t>
      </w:r>
      <w:r w:rsidR="00BA73A9" w:rsidRPr="009F6C89">
        <w:t>По учету использования рабочего времени и расчетов с персоналом по оплате труда применяются табель учета использования рабочего времени и расчета заработной платы</w:t>
      </w:r>
      <w:r w:rsidR="009F6C89">
        <w:t xml:space="preserve"> (</w:t>
      </w:r>
      <w:r w:rsidR="00BA73A9" w:rsidRPr="009F6C89">
        <w:t>ф</w:t>
      </w:r>
      <w:r w:rsidR="009F6C89" w:rsidRPr="009F6C89">
        <w:t xml:space="preserve">. </w:t>
      </w:r>
      <w:r w:rsidR="00BA73A9" w:rsidRPr="009F6C89">
        <w:t>№ Т-12</w:t>
      </w:r>
      <w:r w:rsidR="009F6C89" w:rsidRPr="009F6C89">
        <w:t>),</w:t>
      </w:r>
      <w:r w:rsidR="00BA73A9" w:rsidRPr="009F6C89">
        <w:t xml:space="preserve"> расчетно-платежная ведомость</w:t>
      </w:r>
      <w:r w:rsidR="009F6C89">
        <w:t xml:space="preserve"> (</w:t>
      </w:r>
      <w:r w:rsidR="00BA73A9" w:rsidRPr="009F6C89">
        <w:t>ф</w:t>
      </w:r>
      <w:r w:rsidR="009F6C89" w:rsidRPr="009F6C89">
        <w:t xml:space="preserve">. </w:t>
      </w:r>
      <w:r w:rsidR="00BA73A9" w:rsidRPr="009F6C89">
        <w:t>№ Т-49</w:t>
      </w:r>
      <w:r w:rsidR="009F6C89" w:rsidRPr="009F6C89">
        <w:t>),</w:t>
      </w:r>
      <w:r w:rsidR="00BA73A9" w:rsidRPr="009F6C89">
        <w:t xml:space="preserve"> расчетная ведомость</w:t>
      </w:r>
      <w:r w:rsidR="009F6C89">
        <w:t xml:space="preserve"> (</w:t>
      </w:r>
      <w:r w:rsidR="00BA73A9" w:rsidRPr="009F6C89">
        <w:t>ф</w:t>
      </w:r>
      <w:r w:rsidR="009F6C89" w:rsidRPr="009F6C89">
        <w:t xml:space="preserve">. </w:t>
      </w:r>
      <w:r w:rsidR="00BA73A9" w:rsidRPr="009F6C89">
        <w:t>№Т-53</w:t>
      </w:r>
      <w:r w:rsidR="009F6C89" w:rsidRPr="009F6C89">
        <w:t>),</w:t>
      </w:r>
      <w:r w:rsidR="00BA73A9" w:rsidRPr="009F6C89">
        <w:t xml:space="preserve"> лицевой счет</w:t>
      </w:r>
      <w:r w:rsidR="009F6C89">
        <w:t xml:space="preserve"> (</w:t>
      </w:r>
      <w:r w:rsidR="00BA73A9" w:rsidRPr="009F6C89">
        <w:t>ф</w:t>
      </w:r>
      <w:r w:rsidR="009F6C89" w:rsidRPr="009F6C89">
        <w:t xml:space="preserve">. </w:t>
      </w:r>
      <w:r w:rsidR="00BA73A9" w:rsidRPr="009F6C89">
        <w:t>№ Т-54</w:t>
      </w:r>
      <w:r w:rsidR="009F6C89" w:rsidRPr="009F6C89">
        <w:t xml:space="preserve">). </w:t>
      </w:r>
      <w:r w:rsidR="00101D78" w:rsidRPr="009F6C89">
        <w:t>Используются первичные документы по учету выработки и сдельной заработной плате</w:t>
      </w:r>
      <w:r w:rsidR="009F6C89" w:rsidRPr="009F6C89">
        <w:t xml:space="preserve">: </w:t>
      </w:r>
      <w:r w:rsidR="00101D78" w:rsidRPr="009F6C89">
        <w:t>наряды, рапорты, маршрутные листы и другие документы</w:t>
      </w:r>
      <w:r w:rsidR="009F6C89" w:rsidRPr="009F6C89">
        <w:t>. [</w:t>
      </w:r>
      <w:r w:rsidR="009D0ED4" w:rsidRPr="009F6C89">
        <w:t>2</w:t>
      </w:r>
      <w:r w:rsidR="00225C36" w:rsidRPr="009F6C89">
        <w:t>1</w:t>
      </w:r>
      <w:r w:rsidR="009F6C89" w:rsidRPr="009F6C89">
        <w:t>]</w:t>
      </w:r>
    </w:p>
    <w:p w:rsidR="009F6C89" w:rsidRDefault="009D0ED4" w:rsidP="009F6C89">
      <w:pPr>
        <w:ind w:firstLine="709"/>
      </w:pPr>
      <w:r w:rsidRPr="009F6C89">
        <w:t>К регистрам, которые подлежат проверке, относятся сводные ведомости распределения заработной платы</w:t>
      </w:r>
      <w:r w:rsidR="009F6C89">
        <w:t xml:space="preserve"> (</w:t>
      </w:r>
      <w:r w:rsidRPr="009F6C89">
        <w:t xml:space="preserve">по видам, шифрам затрат и </w:t>
      </w:r>
      <w:r w:rsidR="009F6C89">
        <w:t>др.)</w:t>
      </w:r>
      <w:r w:rsidR="009F6C89" w:rsidRPr="009F6C89">
        <w:t>,</w:t>
      </w:r>
      <w:r w:rsidRPr="009F6C89">
        <w:t xml:space="preserve"> регистры по счету 76</w:t>
      </w:r>
      <w:r w:rsidR="009F6C89">
        <w:t xml:space="preserve"> "</w:t>
      </w:r>
      <w:r w:rsidRPr="009F6C89">
        <w:t>Расчеты с разными дебиторами и кредиторами</w:t>
      </w:r>
      <w:r w:rsidR="009F6C89">
        <w:t xml:space="preserve">" </w:t>
      </w:r>
      <w:r w:rsidRPr="009F6C89">
        <w:t>в части расчетов по исполнительным листам и депонированной заработной плате, журналы-ордера № 8 и № 10</w:t>
      </w:r>
      <w:r w:rsidR="009F6C89">
        <w:t xml:space="preserve"> (</w:t>
      </w:r>
      <w:r w:rsidRPr="009F6C89">
        <w:t>при журнально-ордерной форме учета</w:t>
      </w:r>
      <w:r w:rsidR="009F6C89" w:rsidRPr="009F6C89">
        <w:t>),</w:t>
      </w:r>
      <w:r w:rsidRPr="009F6C89">
        <w:t xml:space="preserve"> Главная книга, баланс</w:t>
      </w:r>
      <w:r w:rsidR="009F6C89">
        <w:t xml:space="preserve"> (</w:t>
      </w:r>
      <w:r w:rsidRPr="009F6C89">
        <w:t>ф</w:t>
      </w:r>
      <w:r w:rsidR="009F6C89" w:rsidRPr="009F6C89">
        <w:t xml:space="preserve">. </w:t>
      </w:r>
      <w:r w:rsidRPr="009F6C89">
        <w:t>№ 1</w:t>
      </w:r>
      <w:r w:rsidR="009F6C89" w:rsidRPr="009F6C89">
        <w:t>). [</w:t>
      </w:r>
      <w:r w:rsidR="00DA694F" w:rsidRPr="009F6C89">
        <w:t>2</w:t>
      </w:r>
      <w:r w:rsidR="00225C36" w:rsidRPr="009F6C89">
        <w:t>1</w:t>
      </w:r>
      <w:r w:rsidR="009F6C89" w:rsidRPr="009F6C89">
        <w:t>]</w:t>
      </w:r>
    </w:p>
    <w:p w:rsidR="009F6C89" w:rsidRDefault="00DA694F" w:rsidP="009F6C89">
      <w:pPr>
        <w:ind w:firstLine="709"/>
      </w:pPr>
      <w:r w:rsidRPr="009F6C89">
        <w:t>В процессе решения первой задачи аудитор определяет основные категории работающих, виды начисления и порядок их оформления</w:t>
      </w:r>
      <w:r w:rsidR="009F6C89" w:rsidRPr="009F6C89">
        <w:t xml:space="preserve">. </w:t>
      </w:r>
      <w:r w:rsidRPr="009F6C89">
        <w:t>Подтверждение достоверности произведенных начислений осуществляется выборочно</w:t>
      </w:r>
      <w:r w:rsidR="009F6C89" w:rsidRPr="009F6C89">
        <w:t xml:space="preserve">. </w:t>
      </w:r>
      <w:r w:rsidRPr="009F6C89">
        <w:t>В объем выборки включаются различные категории работающих или уволенных</w:t>
      </w:r>
      <w:r w:rsidR="009F6C89">
        <w:t xml:space="preserve"> (</w:t>
      </w:r>
      <w:r w:rsidRPr="009F6C89">
        <w:t xml:space="preserve">руководители, специалисты, рабочие, служащие и </w:t>
      </w:r>
      <w:r w:rsidR="009F6C89">
        <w:t>др.)</w:t>
      </w:r>
      <w:r w:rsidR="009F6C89" w:rsidRPr="009F6C89">
        <w:t>,</w:t>
      </w:r>
      <w:r w:rsidRPr="009F6C89">
        <w:t xml:space="preserve"> разные временные периоды</w:t>
      </w:r>
      <w:r w:rsidR="009F6C89">
        <w:t xml:space="preserve"> (</w:t>
      </w:r>
      <w:r w:rsidRPr="009F6C89">
        <w:t>обычно один месяц квартала</w:t>
      </w:r>
      <w:r w:rsidR="009F6C89" w:rsidRPr="009F6C89">
        <w:t xml:space="preserve">) </w:t>
      </w:r>
      <w:r w:rsidRPr="009F6C89">
        <w:t>и основные виды начислений</w:t>
      </w:r>
      <w:r w:rsidR="009F6C89" w:rsidRPr="009F6C89">
        <w:t xml:space="preserve">. </w:t>
      </w:r>
      <w:r w:rsidRPr="009F6C89">
        <w:t>Если учетная информация обрабатывается вручную, то аудитор по данным книги начислений или по данным расчетных ведомостей подтверждает достоверность произведенных расчетов и используемых в расчетах показателей</w:t>
      </w:r>
      <w:r w:rsidR="009F6C89" w:rsidRPr="009F6C89">
        <w:t xml:space="preserve">. </w:t>
      </w:r>
      <w:r w:rsidRPr="009F6C89">
        <w:t>При этом изучаются первичные документы, которые являются основанием для начисления заработной платы</w:t>
      </w:r>
      <w:r w:rsidR="009F6C89" w:rsidRPr="009F6C89">
        <w:t xml:space="preserve">. </w:t>
      </w:r>
      <w:r w:rsidRPr="009F6C89">
        <w:t>Особое внимание обращается на правильность их заполнения, соответствие требованиям нормативных документов по начислению и выплате заработной платы</w:t>
      </w:r>
      <w:r w:rsidR="009F6C89" w:rsidRPr="009F6C89">
        <w:t>.</w:t>
      </w:r>
    </w:p>
    <w:p w:rsidR="009F6C89" w:rsidRDefault="00DA694F" w:rsidP="009F6C89">
      <w:pPr>
        <w:ind w:firstLine="709"/>
      </w:pPr>
      <w:r w:rsidRPr="009F6C89">
        <w:t>При проверке первичных документов устанавливается наличие подписей должностных лиц, ответственных за учет выполненных работ, правильность заполнения всех реквизитов, нет ли в документах подчисток, неоговоренных исправлений</w:t>
      </w:r>
      <w:r w:rsidR="009F6C89" w:rsidRPr="009F6C89">
        <w:t xml:space="preserve">. </w:t>
      </w:r>
      <w:r w:rsidRPr="009F6C89">
        <w:t>Анализируя наряды на сдельную работу по датам их выдачи, сопоставляя фамилии рабочих в нарядах и табелях учета рабочего времени с данными учета личного состава, аудитор определяет, нет ли случаев включения в них вымышленных лиц, повторного начисления сумм по ранее оплаченным первичным документам</w:t>
      </w:r>
      <w:r w:rsidR="009F6C89" w:rsidRPr="009F6C89">
        <w:t xml:space="preserve">. </w:t>
      </w:r>
      <w:r w:rsidRPr="009F6C89">
        <w:t>Методом арифметического контроля определяются неточности в подсчетах в первичных документах или расчетных ведомостях</w:t>
      </w:r>
      <w:r w:rsidR="009F6C89" w:rsidRPr="009F6C89">
        <w:t>. [</w:t>
      </w:r>
      <w:r w:rsidR="00D236E5" w:rsidRPr="009F6C89">
        <w:t>2</w:t>
      </w:r>
      <w:r w:rsidR="00225C36" w:rsidRPr="009F6C89">
        <w:t>1</w:t>
      </w:r>
      <w:r w:rsidR="009F6C89" w:rsidRPr="009F6C89">
        <w:t>]</w:t>
      </w:r>
    </w:p>
    <w:p w:rsidR="009F6C89" w:rsidRDefault="00DA694F" w:rsidP="009F6C89">
      <w:pPr>
        <w:ind w:firstLine="709"/>
      </w:pPr>
      <w:r w:rsidRPr="009F6C89">
        <w:t>Доплата за работу в ночное время осуществляется на основании табеля учета рабочего времени с итоговым количеством за месяц и регулируется ст</w:t>
      </w:r>
      <w:r w:rsidR="009F6C89">
        <w:t>.9</w:t>
      </w:r>
      <w:r w:rsidRPr="009F6C89">
        <w:t>6 и 154 ТК РФ</w:t>
      </w:r>
      <w:r w:rsidR="009F6C89" w:rsidRPr="009F6C89">
        <w:t>.</w:t>
      </w:r>
    </w:p>
    <w:p w:rsidR="009F6C89" w:rsidRDefault="00DA694F" w:rsidP="009F6C89">
      <w:pPr>
        <w:ind w:firstLine="709"/>
      </w:pPr>
      <w:r w:rsidRPr="009F6C89">
        <w:t>Доплата за работу в сверхурочное время также подтверждается данными табеля</w:t>
      </w:r>
      <w:r w:rsidR="009F6C89" w:rsidRPr="009F6C89">
        <w:t xml:space="preserve">. </w:t>
      </w:r>
      <w:r w:rsidRPr="009F6C89">
        <w:t>Согласно ст</w:t>
      </w:r>
      <w:r w:rsidR="009F6C89">
        <w:t>.1</w:t>
      </w:r>
      <w:r w:rsidRPr="009F6C89">
        <w:t>52 ТК РФ сверхурочная</w:t>
      </w:r>
      <w:r w:rsidR="009F6C89" w:rsidRPr="009F6C89">
        <w:t xml:space="preserve"> </w:t>
      </w:r>
      <w:r w:rsidRPr="009F6C89">
        <w:t xml:space="preserve">работа оплачивается за первые два часа не менее чем в полуторном размере, а за последующие часы </w:t>
      </w:r>
      <w:r w:rsidR="009F6C89">
        <w:t>-</w:t>
      </w:r>
      <w:r w:rsidRPr="009F6C89">
        <w:t xml:space="preserve"> не менее чем в двойном</w:t>
      </w:r>
      <w:r w:rsidR="009F6C89" w:rsidRPr="009F6C89">
        <w:t xml:space="preserve">. </w:t>
      </w:r>
      <w:r w:rsidRPr="009F6C89">
        <w:t>Сверхурочные работы не должны превышать для каждого работника четырех часов в течение двух дней подряд и 120 часов в год</w:t>
      </w:r>
      <w:r w:rsidR="009F6C89">
        <w:t xml:space="preserve"> (</w:t>
      </w:r>
      <w:r w:rsidRPr="009F6C89">
        <w:t>ст</w:t>
      </w:r>
      <w:r w:rsidR="009F6C89">
        <w:t>.9</w:t>
      </w:r>
      <w:r w:rsidRPr="009F6C89">
        <w:t>9 ТК РФ</w:t>
      </w:r>
      <w:r w:rsidR="009F6C89" w:rsidRPr="009F6C89">
        <w:t xml:space="preserve">). </w:t>
      </w:r>
      <w:r w:rsidRPr="009F6C89">
        <w:t>По желанию работника сверхурочная работа вместо повышенной оплаты может компенсироваться предоставлением дополнительного времени отдыха, но не менее времени, отработанного сверхурочно</w:t>
      </w:r>
      <w:r w:rsidR="009F6C89" w:rsidRPr="009F6C89">
        <w:t>.</w:t>
      </w:r>
    </w:p>
    <w:p w:rsidR="009F6C89" w:rsidRDefault="00DA694F" w:rsidP="009F6C89">
      <w:pPr>
        <w:ind w:firstLine="709"/>
      </w:pPr>
      <w:r w:rsidRPr="009F6C89">
        <w:t>Оплата работы в праздничные дни должна подтверждаться приказом на работу в праздничные дни и табелем учета рабочего времени</w:t>
      </w:r>
      <w:r w:rsidR="009F6C89" w:rsidRPr="009F6C89">
        <w:t xml:space="preserve">. </w:t>
      </w:r>
      <w:r w:rsidRPr="009F6C89">
        <w:t>Работа в в</w:t>
      </w:r>
      <w:r w:rsidR="0098582D" w:rsidRPr="009F6C89">
        <w:t>ыходной и нерабочий праздничный</w:t>
      </w:r>
      <w:r w:rsidR="009F6C89" w:rsidRPr="009F6C89">
        <w:t xml:space="preserve"> </w:t>
      </w:r>
      <w:r w:rsidRPr="009F6C89">
        <w:t xml:space="preserve">день оплачивается не менее чем в </w:t>
      </w:r>
      <w:r w:rsidR="0098582D" w:rsidRPr="009F6C89">
        <w:t>двойном размере</w:t>
      </w:r>
      <w:r w:rsidR="009F6C89">
        <w:t xml:space="preserve"> (</w:t>
      </w:r>
      <w:r w:rsidR="0098582D" w:rsidRPr="009F6C89">
        <w:t>ст</w:t>
      </w:r>
      <w:r w:rsidR="009F6C89">
        <w:t>.1</w:t>
      </w:r>
      <w:r w:rsidR="0098582D" w:rsidRPr="009F6C89">
        <w:t>53 ТК РФ</w:t>
      </w:r>
      <w:r w:rsidR="009F6C89" w:rsidRPr="009F6C89">
        <w:t xml:space="preserve">) </w:t>
      </w:r>
      <w:r w:rsidRPr="009F6C89">
        <w:t>По желанию работника, работавшего в выходной или праздничный день, ему может быть предоставлен другой день отдыха</w:t>
      </w:r>
      <w:r w:rsidR="009F6C89" w:rsidRPr="009F6C89">
        <w:t xml:space="preserve">. </w:t>
      </w:r>
      <w:r w:rsidRPr="009F6C89">
        <w:t>В этом случае работа в нерабочий праздничный день оплачивается в одинарном размере, а день отдыха оплате не подлежит</w:t>
      </w:r>
      <w:r w:rsidR="009F6C89" w:rsidRPr="009F6C89">
        <w:t>.</w:t>
      </w:r>
    </w:p>
    <w:p w:rsidR="009F6C89" w:rsidRDefault="00DA694F" w:rsidP="009F6C89">
      <w:pPr>
        <w:ind w:firstLine="709"/>
      </w:pPr>
      <w:r w:rsidRPr="009F6C89">
        <w:t>Согласно ст</w:t>
      </w:r>
      <w:r w:rsidR="009F6C89">
        <w:t>.1</w:t>
      </w:r>
      <w:r w:rsidRPr="009F6C89">
        <w:t>14 ТК РФ штатным работникам ежегодно предоставляются очередные отпуска</w:t>
      </w:r>
      <w:r w:rsidR="0098582D" w:rsidRPr="009F6C89">
        <w:t xml:space="preserve"> </w:t>
      </w:r>
      <w:r w:rsidRPr="009F6C89">
        <w:t>по графику, утвержденному администрацией предприятия</w:t>
      </w:r>
      <w:r w:rsidR="009F6C89" w:rsidRPr="009F6C89">
        <w:t xml:space="preserve">. </w:t>
      </w:r>
      <w:r w:rsidRPr="009F6C89">
        <w:t>Основанием для расчета суммы отпускных является приказ, в котором указывается, кому предоставляется отпуск, с какого</w:t>
      </w:r>
      <w:r w:rsidR="009F6C89" w:rsidRPr="009F6C89">
        <w:t xml:space="preserve"> </w:t>
      </w:r>
      <w:r w:rsidRPr="009F6C89">
        <w:t>числа, продолжительность отпуска</w:t>
      </w:r>
      <w:r w:rsidR="009F6C89" w:rsidRPr="009F6C89">
        <w:t xml:space="preserve">. </w:t>
      </w:r>
      <w:r w:rsidRPr="009F6C89">
        <w:t>С 01</w:t>
      </w:r>
      <w:r w:rsidR="009F6C89">
        <w:t>.02.20</w:t>
      </w:r>
      <w:r w:rsidRPr="009F6C89">
        <w:t>02 г</w:t>
      </w:r>
      <w:r w:rsidR="009F6C89" w:rsidRPr="009F6C89">
        <w:t xml:space="preserve">. </w:t>
      </w:r>
      <w:r w:rsidRPr="009F6C89">
        <w:t xml:space="preserve">минимальная продолжительность отпуска </w:t>
      </w:r>
      <w:r w:rsidR="009F6C89">
        <w:t>-</w:t>
      </w:r>
      <w:r w:rsidRPr="009F6C89">
        <w:t xml:space="preserve"> 28 календарных дней</w:t>
      </w:r>
      <w:r w:rsidR="009F6C89" w:rsidRPr="009F6C89">
        <w:t>. [</w:t>
      </w:r>
      <w:r w:rsidR="0058710A" w:rsidRPr="009F6C89">
        <w:t>2</w:t>
      </w:r>
      <w:r w:rsidR="00225C36" w:rsidRPr="009F6C89">
        <w:t>1</w:t>
      </w:r>
      <w:r w:rsidR="009F6C89" w:rsidRPr="009F6C89">
        <w:t>]</w:t>
      </w:r>
    </w:p>
    <w:p w:rsidR="009F6C89" w:rsidRDefault="00DA694F" w:rsidP="009F6C89">
      <w:pPr>
        <w:ind w:firstLine="709"/>
      </w:pPr>
      <w:r w:rsidRPr="009F6C89">
        <w:t>При проверке данного объекта аудита необходимо проконтролировать правильность исчисления отпускного пособия</w:t>
      </w:r>
      <w:r w:rsidR="009F6C89" w:rsidRPr="009F6C89">
        <w:t xml:space="preserve">. </w:t>
      </w:r>
      <w:r w:rsidRPr="009F6C89">
        <w:t>Расчет оплаты за отпуск производится исходя из средней заработной платы и количества дней предоставляемого отпуска</w:t>
      </w:r>
      <w:r w:rsidR="009F6C89" w:rsidRPr="009F6C89">
        <w:t xml:space="preserve">. </w:t>
      </w:r>
      <w:r w:rsidRPr="009F6C89">
        <w:t xml:space="preserve">Для исчисления средней заработной платы расчетным периодом является </w:t>
      </w:r>
      <w:r w:rsidR="007802DD" w:rsidRPr="009F6C89">
        <w:t>двенадцать</w:t>
      </w:r>
      <w:r w:rsidRPr="009F6C89">
        <w:t xml:space="preserve"> календарных месяца</w:t>
      </w:r>
      <w:r w:rsidR="009F6C89">
        <w:t xml:space="preserve"> (</w:t>
      </w:r>
      <w:r w:rsidRPr="009F6C89">
        <w:t>с 1 по 1 число</w:t>
      </w:r>
      <w:r w:rsidR="009F6C89" w:rsidRPr="009F6C89">
        <w:t>),</w:t>
      </w:r>
      <w:r w:rsidRPr="009F6C89">
        <w:t xml:space="preserve"> предшествующих месяцу начала отпуска</w:t>
      </w:r>
      <w:r w:rsidR="009F6C89" w:rsidRPr="009F6C89">
        <w:t>.</w:t>
      </w:r>
    </w:p>
    <w:p w:rsidR="009F6C89" w:rsidRDefault="00DA694F" w:rsidP="009F6C89">
      <w:pPr>
        <w:ind w:firstLine="709"/>
      </w:pPr>
      <w:r w:rsidRPr="009F6C89">
        <w:t>Аудитору необходимо помнить, что если в расчетном периоде или в том месяце, когда работник уходит в отпуск, произошло повышение тарифных ставок или окладов по отрасли или на предприятии, то заработок работника должен корректироваться на коэффициент повышения</w:t>
      </w:r>
      <w:r w:rsidR="009F6C89" w:rsidRPr="009F6C89">
        <w:t xml:space="preserve">. </w:t>
      </w:r>
      <w:r w:rsidRPr="009F6C89">
        <w:t>Эта корректировка не производится, если тарифная ставка или оклад повышены у конкретного работника</w:t>
      </w:r>
      <w:r w:rsidR="009F6C89" w:rsidRPr="009F6C89">
        <w:t>.</w:t>
      </w:r>
    </w:p>
    <w:p w:rsidR="009F6C89" w:rsidRDefault="00DA694F" w:rsidP="009F6C89">
      <w:pPr>
        <w:ind w:firstLine="709"/>
      </w:pPr>
      <w:r w:rsidRPr="009F6C89">
        <w:t>Необходимо отметить, что замена отпуска компенсацией за него не допускается</w:t>
      </w:r>
      <w:r w:rsidR="009F6C89" w:rsidRPr="009F6C89">
        <w:t xml:space="preserve">. </w:t>
      </w:r>
      <w:r w:rsidRPr="009F6C89">
        <w:t>Лишь часть отпуска, превышающая 28 календарных дней, по письменному заявлению работника может быть заменена денежной компенсацией</w:t>
      </w:r>
      <w:r w:rsidR="009F6C89">
        <w:t xml:space="preserve"> (</w:t>
      </w:r>
      <w:r w:rsidRPr="009F6C89">
        <w:t>ст</w:t>
      </w:r>
      <w:r w:rsidR="009F6C89">
        <w:t>.1</w:t>
      </w:r>
      <w:r w:rsidRPr="009F6C89">
        <w:t>26 ТК РФ</w:t>
      </w:r>
      <w:r w:rsidR="009F6C89" w:rsidRPr="009F6C89">
        <w:t>).</w:t>
      </w:r>
    </w:p>
    <w:p w:rsidR="009F6C89" w:rsidRDefault="00DA694F" w:rsidP="009F6C89">
      <w:pPr>
        <w:ind w:firstLine="709"/>
      </w:pPr>
      <w:r w:rsidRPr="009F6C89">
        <w:t>Если работник увольняется или переводится на другое предприятие, не использовав очередной отпуск, то ему начисляется компенсация</w:t>
      </w:r>
      <w:r w:rsidR="009F6C89">
        <w:t xml:space="preserve"> (</w:t>
      </w:r>
      <w:r w:rsidRPr="009F6C89">
        <w:t>ст</w:t>
      </w:r>
      <w:r w:rsidR="009F6C89">
        <w:t>.1</w:t>
      </w:r>
      <w:r w:rsidRPr="009F6C89">
        <w:t>27 ТК РФ</w:t>
      </w:r>
      <w:r w:rsidR="009F6C89" w:rsidRPr="009F6C89">
        <w:t xml:space="preserve">). </w:t>
      </w:r>
      <w:r w:rsidRPr="009F6C89">
        <w:t>Для этого</w:t>
      </w:r>
      <w:r w:rsidR="009F6C89" w:rsidRPr="009F6C89">
        <w:t xml:space="preserve"> </w:t>
      </w:r>
      <w:r w:rsidRPr="009F6C89">
        <w:t>также рассчитывают среднедневной заработок и количество дней неиспользованного отпуска</w:t>
      </w:r>
      <w:r w:rsidR="009F6C89" w:rsidRPr="009F6C89">
        <w:t>. [</w:t>
      </w:r>
      <w:r w:rsidR="0058710A" w:rsidRPr="009F6C89">
        <w:t>2</w:t>
      </w:r>
      <w:r w:rsidR="00D53C8E" w:rsidRPr="009F6C89">
        <w:t>1</w:t>
      </w:r>
      <w:r w:rsidR="009F6C89" w:rsidRPr="009F6C89">
        <w:t>]</w:t>
      </w:r>
    </w:p>
    <w:p w:rsidR="009F6C89" w:rsidRDefault="00DA694F" w:rsidP="009F6C89">
      <w:pPr>
        <w:ind w:firstLine="709"/>
      </w:pPr>
      <w:r w:rsidRPr="009F6C89">
        <w:t>Далее аудитор приступает к проверке пособий по временной нетрудоспособности</w:t>
      </w:r>
      <w:r w:rsidR="009F6C89" w:rsidRPr="009F6C89">
        <w:t xml:space="preserve">. </w:t>
      </w:r>
      <w:r w:rsidRPr="009F6C89">
        <w:t>Эти пособия выплачивают рабочим и служащим за счет отчислений на социальное страхование согласно</w:t>
      </w:r>
      <w:r w:rsidR="009F6C89">
        <w:t xml:space="preserve"> "</w:t>
      </w:r>
      <w:r w:rsidRPr="009F6C89">
        <w:t>Положени</w:t>
      </w:r>
      <w:r w:rsidR="0058710A" w:rsidRPr="009F6C89">
        <w:t>я</w:t>
      </w:r>
      <w:r w:rsidRPr="009F6C89">
        <w:t xml:space="preserve"> о порядке обеспечения пособиями по государственному социальному страхованию</w:t>
      </w:r>
      <w:r w:rsidR="009F6C89">
        <w:t xml:space="preserve">". </w:t>
      </w:r>
      <w:r w:rsidRPr="009F6C89">
        <w:t>Основанием для выплаты пособий являются больничные листки, выдаваемые лечебными учреждениями</w:t>
      </w:r>
      <w:r w:rsidR="009F6C89" w:rsidRPr="009F6C89">
        <w:t xml:space="preserve">. </w:t>
      </w:r>
      <w:r w:rsidRPr="009F6C89">
        <w:t>Размер пособия по временной нетрудоспособности зависит от стажа работы сотрудника и среднего заработка</w:t>
      </w:r>
      <w:r w:rsidR="009F6C89" w:rsidRPr="009F6C89">
        <w:t>:</w:t>
      </w:r>
    </w:p>
    <w:p w:rsidR="009F6C89" w:rsidRDefault="00DA694F" w:rsidP="009F6C89">
      <w:pPr>
        <w:ind w:firstLine="709"/>
      </w:pPr>
      <w:r w:rsidRPr="009F6C89">
        <w:t xml:space="preserve">при непрерывном стаже работы до 5 лет </w:t>
      </w:r>
      <w:r w:rsidR="009F6C89">
        <w:t>-</w:t>
      </w:r>
      <w:r w:rsidRPr="009F6C89">
        <w:t xml:space="preserve"> 60% заработка</w:t>
      </w:r>
      <w:r w:rsidR="009F6C89" w:rsidRPr="009F6C89">
        <w:t>;</w:t>
      </w:r>
    </w:p>
    <w:p w:rsidR="009F6C89" w:rsidRDefault="00DA694F" w:rsidP="009F6C89">
      <w:pPr>
        <w:ind w:firstLine="709"/>
      </w:pPr>
      <w:r w:rsidRPr="009F6C89">
        <w:t xml:space="preserve">от 5 до 8 лет </w:t>
      </w:r>
      <w:r w:rsidR="009F6C89">
        <w:t>-</w:t>
      </w:r>
      <w:r w:rsidRPr="009F6C89">
        <w:t xml:space="preserve"> 80% заработка</w:t>
      </w:r>
      <w:r w:rsidR="009F6C89" w:rsidRPr="009F6C89">
        <w:t>;</w:t>
      </w:r>
    </w:p>
    <w:p w:rsidR="009F6C89" w:rsidRDefault="00DA694F" w:rsidP="009F6C89">
      <w:pPr>
        <w:ind w:firstLine="709"/>
      </w:pPr>
      <w:r w:rsidRPr="009F6C89">
        <w:t xml:space="preserve">более 8 лет </w:t>
      </w:r>
      <w:r w:rsidR="009F6C89">
        <w:t>-</w:t>
      </w:r>
      <w:r w:rsidRPr="009F6C89">
        <w:t xml:space="preserve"> 100% заработка</w:t>
      </w:r>
      <w:r w:rsidR="009F6C89" w:rsidRPr="009F6C89">
        <w:t>.</w:t>
      </w:r>
    </w:p>
    <w:p w:rsidR="009F6C89" w:rsidRDefault="00DA694F" w:rsidP="009F6C89">
      <w:pPr>
        <w:ind w:firstLine="709"/>
      </w:pPr>
      <w:r w:rsidRPr="009F6C89">
        <w:t>Независимо от стажа работы пособие выдается в размере 100% вследствие трудового увечья или профессионального заболевания</w:t>
      </w:r>
      <w:r w:rsidR="009F6C89" w:rsidRPr="009F6C89">
        <w:t xml:space="preserve">; </w:t>
      </w:r>
      <w:r w:rsidRPr="009F6C89">
        <w:t>лицам, имеющим на своем иждивении трех и более детей, не достигших 16 лет</w:t>
      </w:r>
      <w:r w:rsidR="009F6C89" w:rsidRPr="009F6C89">
        <w:t xml:space="preserve">; </w:t>
      </w:r>
      <w:r w:rsidRPr="009F6C89">
        <w:t>по беременности и родам и в других случаях</w:t>
      </w:r>
      <w:r w:rsidR="009F6C89" w:rsidRPr="009F6C89">
        <w:t>. [</w:t>
      </w:r>
      <w:r w:rsidR="0058710A" w:rsidRPr="009F6C89">
        <w:t>2</w:t>
      </w:r>
      <w:r w:rsidR="00E806E4" w:rsidRPr="009F6C89">
        <w:t>1</w:t>
      </w:r>
      <w:r w:rsidR="009F6C89" w:rsidRPr="009F6C89">
        <w:t>]</w:t>
      </w:r>
    </w:p>
    <w:p w:rsidR="009F6C89" w:rsidRDefault="00DA694F" w:rsidP="009F6C89">
      <w:pPr>
        <w:ind w:firstLine="709"/>
      </w:pPr>
      <w:r w:rsidRPr="009F6C89">
        <w:t>В заключение аудитор проверяет правильность составления бухгалтерских записей</w:t>
      </w:r>
      <w:r w:rsidR="009F6C89" w:rsidRPr="009F6C89">
        <w:t xml:space="preserve">. </w:t>
      </w:r>
      <w:r w:rsidRPr="009F6C89">
        <w:t>Как известно, синтетический учет по начислению заработной платы ведется по кредиту счета 70</w:t>
      </w:r>
      <w:r w:rsidR="009F6C89">
        <w:t xml:space="preserve"> "</w:t>
      </w:r>
      <w:r w:rsidRPr="009F6C89">
        <w:t>Расчеты с персоналом по оплате труда</w:t>
      </w:r>
      <w:r w:rsidR="009F6C89">
        <w:t xml:space="preserve">". </w:t>
      </w:r>
      <w:r w:rsidRPr="009F6C89">
        <w:t>Поэтому при начислении заработной платы и других выплат аудитору сначала необходимо определить их источники, а затем проверить бухгалтерские записи</w:t>
      </w:r>
      <w:r w:rsidR="009F6C89" w:rsidRPr="009F6C89">
        <w:t>. [</w:t>
      </w:r>
      <w:r w:rsidR="0058710A" w:rsidRPr="009F6C89">
        <w:t>2</w:t>
      </w:r>
      <w:r w:rsidR="00E806E4" w:rsidRPr="009F6C89">
        <w:t>1</w:t>
      </w:r>
      <w:r w:rsidR="009F6C89" w:rsidRPr="009F6C89">
        <w:t>]</w:t>
      </w:r>
    </w:p>
    <w:p w:rsidR="009F6C89" w:rsidRDefault="00DD35C2" w:rsidP="009F6C89">
      <w:pPr>
        <w:ind w:firstLine="709"/>
      </w:pPr>
      <w:r w:rsidRPr="009F6C89">
        <w:t>Из начисленной работникам организации заработной платы, оплаты труда по трудовым соглашениям, договорам подряда и совместительству производят различные удержания, которые можно разделить на две группы</w:t>
      </w:r>
      <w:r w:rsidR="009F6C89" w:rsidRPr="009F6C89">
        <w:t xml:space="preserve">: </w:t>
      </w:r>
      <w:r w:rsidRPr="009F6C89">
        <w:t>обязательные и удержания по инициативе организации</w:t>
      </w:r>
      <w:r w:rsidR="009F6C89" w:rsidRPr="009F6C89">
        <w:t xml:space="preserve">. </w:t>
      </w:r>
      <w:r w:rsidRPr="009F6C89">
        <w:t>Обязательными удержаниями являются налог на доходы физических лиц и удержания по исполнительным листам</w:t>
      </w:r>
      <w:r w:rsidR="009F6C89" w:rsidRPr="009F6C89">
        <w:t xml:space="preserve">. </w:t>
      </w:r>
      <w:r w:rsidRPr="009F6C89">
        <w:t>По инициативе организации через бухгалтерию из заработной платы работников могут быть произведены следующие удержания</w:t>
      </w:r>
      <w:r w:rsidR="009F6C89" w:rsidRPr="009F6C89">
        <w:t xml:space="preserve">: </w:t>
      </w:r>
      <w:r w:rsidRPr="009F6C89">
        <w:t>долг за работником</w:t>
      </w:r>
      <w:r w:rsidR="009F6C89" w:rsidRPr="009F6C89">
        <w:t xml:space="preserve">; </w:t>
      </w:r>
      <w:r w:rsidRPr="009F6C89">
        <w:t>в погашение задолженности по подотчетным суммам</w:t>
      </w:r>
      <w:r w:rsidR="009F6C89" w:rsidRPr="009F6C89">
        <w:t xml:space="preserve">; </w:t>
      </w:r>
      <w:r w:rsidRPr="009F6C89">
        <w:t>за порчу, недостачу или утерю материальных ценностей</w:t>
      </w:r>
      <w:r w:rsidR="009F6C89" w:rsidRPr="009F6C89">
        <w:t xml:space="preserve">; </w:t>
      </w:r>
      <w:r w:rsidRPr="009F6C89">
        <w:t xml:space="preserve">за товары, купленные в кредит и </w:t>
      </w:r>
      <w:r w:rsidR="009F6C89">
        <w:t>т.п.</w:t>
      </w:r>
    </w:p>
    <w:p w:rsidR="009F6C89" w:rsidRDefault="00DD35C2" w:rsidP="009F6C89">
      <w:pPr>
        <w:ind w:firstLine="709"/>
      </w:pPr>
      <w:r w:rsidRPr="009F6C89">
        <w:t>Проверка правильности удержаний из заработной платы осуществляется аудитором выборочно</w:t>
      </w:r>
      <w:r w:rsidR="009F6C89" w:rsidRPr="009F6C89">
        <w:t xml:space="preserve">. </w:t>
      </w:r>
      <w:r w:rsidRPr="009F6C89">
        <w:t>Причем размеры выборки определяются теми же методами, что и при проверке начислений</w:t>
      </w:r>
      <w:r w:rsidR="009F6C89" w:rsidRPr="009F6C89">
        <w:t xml:space="preserve">. </w:t>
      </w:r>
      <w:r w:rsidRPr="009F6C89">
        <w:t>Затем по данным свода удержаний определяются виды удержаний из заработной платы, осуществляемые на конкретном экономическом субъекте</w:t>
      </w:r>
      <w:r w:rsidR="009F6C89" w:rsidRPr="009F6C89">
        <w:t>.</w:t>
      </w:r>
    </w:p>
    <w:p w:rsidR="009F6C89" w:rsidRDefault="00DD35C2" w:rsidP="009F6C89">
      <w:pPr>
        <w:ind w:firstLine="709"/>
      </w:pPr>
      <w:r w:rsidRPr="009F6C89">
        <w:t>Основным видом удержания, которому при проверке уделяется главное внимание, является налог на доходы физических лиц, который регулируется главой 23</w:t>
      </w:r>
      <w:r w:rsidR="009F6C89">
        <w:t xml:space="preserve"> "</w:t>
      </w:r>
      <w:r w:rsidRPr="009F6C89">
        <w:t>Налог на доходы физических лиц</w:t>
      </w:r>
      <w:r w:rsidR="009F6C89">
        <w:t xml:space="preserve">" </w:t>
      </w:r>
      <w:r w:rsidRPr="009F6C89">
        <w:t xml:space="preserve">части </w:t>
      </w:r>
      <w:r w:rsidRPr="009F6C89">
        <w:rPr>
          <w:lang w:val="en-US"/>
        </w:rPr>
        <w:t>II</w:t>
      </w:r>
      <w:r w:rsidRPr="009F6C89">
        <w:t xml:space="preserve"> Налогового кодекса РФ</w:t>
      </w:r>
      <w:r w:rsidR="009F6C89" w:rsidRPr="009F6C89">
        <w:t>. [</w:t>
      </w:r>
      <w:r w:rsidR="00CC72BE" w:rsidRPr="009F6C89">
        <w:t>2</w:t>
      </w:r>
      <w:r w:rsidR="0000163F" w:rsidRPr="009F6C89">
        <w:t>1</w:t>
      </w:r>
      <w:r w:rsidR="009F6C89" w:rsidRPr="009F6C89">
        <w:t>]</w:t>
      </w:r>
    </w:p>
    <w:p w:rsidR="009F6C89" w:rsidRDefault="00DD35C2" w:rsidP="009F6C89">
      <w:pPr>
        <w:ind w:firstLine="709"/>
      </w:pPr>
      <w:r w:rsidRPr="009F6C89">
        <w:t>Приступая к проверке правильности удержания налога на доходы, аудитору сначала необходимо выявить суммы, которые подлежат обложению данным налогом</w:t>
      </w:r>
      <w:r w:rsidR="009F6C89" w:rsidRPr="009F6C89">
        <w:t xml:space="preserve">. </w:t>
      </w:r>
      <w:r w:rsidRPr="009F6C89">
        <w:t>Согласно ст</w:t>
      </w:r>
      <w:r w:rsidR="009F6C89">
        <w:t>.2</w:t>
      </w:r>
      <w:r w:rsidRPr="009F6C89">
        <w:t>10 НК РФ</w:t>
      </w:r>
      <w:r w:rsidR="009F6C89" w:rsidRPr="009F6C89">
        <w:t xml:space="preserve"> </w:t>
      </w:r>
      <w:r w:rsidRPr="009F6C89">
        <w:t>при определении налоговой базы учитываются все доходы налогоплательщика, полученные ими как в денежной, так и в натуральной форме, или право на распоряжение, которыми у них возникло, а также доходы в виде материальной выгоды, определяемой в соответствии со ст</w:t>
      </w:r>
      <w:r w:rsidR="009F6C89">
        <w:t>.2</w:t>
      </w:r>
      <w:r w:rsidRPr="009F6C89">
        <w:t>12 НК РФ</w:t>
      </w:r>
      <w:r w:rsidR="009F6C89" w:rsidRPr="009F6C89">
        <w:t xml:space="preserve">. </w:t>
      </w:r>
      <w:r w:rsidRPr="009F6C89">
        <w:t>Кроме того, при определении размера налогооблагаемой базы налогоплательщик имеет право на следующие налоговые вычеты</w:t>
      </w:r>
      <w:r w:rsidR="009F6C89" w:rsidRPr="009F6C89">
        <w:t xml:space="preserve">: </w:t>
      </w:r>
      <w:r w:rsidRPr="009F6C89">
        <w:t>стандартные</w:t>
      </w:r>
      <w:r w:rsidR="009F6C89">
        <w:t xml:space="preserve"> (</w:t>
      </w:r>
      <w:r w:rsidRPr="009F6C89">
        <w:t>ст</w:t>
      </w:r>
      <w:r w:rsidR="009F6C89">
        <w:t>.2</w:t>
      </w:r>
      <w:r w:rsidRPr="009F6C89">
        <w:t>18 НК РФ</w:t>
      </w:r>
      <w:r w:rsidR="009F6C89" w:rsidRPr="009F6C89">
        <w:t>),</w:t>
      </w:r>
      <w:r w:rsidRPr="009F6C89">
        <w:t xml:space="preserve"> социальные</w:t>
      </w:r>
      <w:r w:rsidR="009F6C89">
        <w:t xml:space="preserve"> (</w:t>
      </w:r>
      <w:r w:rsidRPr="009F6C89">
        <w:t>ст</w:t>
      </w:r>
      <w:r w:rsidR="009F6C89">
        <w:t>.2</w:t>
      </w:r>
      <w:r w:rsidRPr="009F6C89">
        <w:t>19 НК РФ</w:t>
      </w:r>
      <w:r w:rsidR="009F6C89" w:rsidRPr="009F6C89">
        <w:t>),</w:t>
      </w:r>
      <w:r w:rsidRPr="009F6C89">
        <w:t xml:space="preserve"> имущественные</w:t>
      </w:r>
      <w:r w:rsidR="009F6C89">
        <w:t xml:space="preserve"> (</w:t>
      </w:r>
      <w:r w:rsidRPr="009F6C89">
        <w:t>ст</w:t>
      </w:r>
      <w:r w:rsidR="009F6C89">
        <w:t>.2</w:t>
      </w:r>
      <w:r w:rsidRPr="009F6C89">
        <w:t>20 НК РФ</w:t>
      </w:r>
      <w:r w:rsidR="009F6C89" w:rsidRPr="009F6C89">
        <w:t xml:space="preserve">) </w:t>
      </w:r>
      <w:r w:rsidRPr="009F6C89">
        <w:t>и профессиональные</w:t>
      </w:r>
      <w:r w:rsidR="009F6C89">
        <w:t xml:space="preserve"> (</w:t>
      </w:r>
      <w:r w:rsidRPr="009F6C89">
        <w:t>ст</w:t>
      </w:r>
      <w:r w:rsidR="009F6C89">
        <w:t>.2</w:t>
      </w:r>
      <w:r w:rsidRPr="009F6C89">
        <w:t>21 НК РФ</w:t>
      </w:r>
      <w:r w:rsidR="009F6C89" w:rsidRPr="009F6C89">
        <w:t xml:space="preserve">) </w:t>
      </w:r>
      <w:r w:rsidRPr="009F6C89">
        <w:t>налоговые вычеты</w:t>
      </w:r>
      <w:r w:rsidR="009F6C89" w:rsidRPr="009F6C89">
        <w:t>.</w:t>
      </w:r>
    </w:p>
    <w:p w:rsidR="009F6C89" w:rsidRDefault="00DD35C2" w:rsidP="009F6C89">
      <w:pPr>
        <w:ind w:firstLine="709"/>
      </w:pPr>
      <w:r w:rsidRPr="009F6C89">
        <w:t>Таким образом, после проверки исчисления налоговой базы аудитор проверяет правильность применения тех или иных налоговых ставок</w:t>
      </w:r>
      <w:r w:rsidR="009F6C89" w:rsidRPr="009F6C89">
        <w:t xml:space="preserve">. </w:t>
      </w:r>
      <w:r w:rsidRPr="009F6C89">
        <w:t>Они устанавливаются ст</w:t>
      </w:r>
      <w:r w:rsidR="009F6C89">
        <w:t>.2</w:t>
      </w:r>
      <w:r w:rsidRPr="009F6C89">
        <w:t>24 НК РФ и составляют 13, 30 и 35%</w:t>
      </w:r>
      <w:r w:rsidR="009F6C89" w:rsidRPr="009F6C89">
        <w:t>.</w:t>
      </w:r>
    </w:p>
    <w:p w:rsidR="009F6C89" w:rsidRDefault="00DD35C2" w:rsidP="009F6C89">
      <w:pPr>
        <w:ind w:firstLine="709"/>
      </w:pPr>
      <w:r w:rsidRPr="009F6C89">
        <w:t>При проверке удержаний налога на доходы аудитор должен проконтролировать то, что с сумм доходов, в отношении которых применяется ставка 13%, исчисление налога производится налоговыми агентами нарастающим итогом с начала налогового периода по итогам каждого месяца с зачетом ранее удержанных сумм налога</w:t>
      </w:r>
      <w:r w:rsidR="009F6C89" w:rsidRPr="009F6C89">
        <w:t xml:space="preserve">. </w:t>
      </w:r>
      <w:r w:rsidRPr="009F6C89">
        <w:t>Причем сумма налога определяется в полных рублях</w:t>
      </w:r>
      <w:r w:rsidR="009F6C89" w:rsidRPr="009F6C89">
        <w:t>.</w:t>
      </w:r>
    </w:p>
    <w:p w:rsidR="009F6C89" w:rsidRDefault="00DD35C2" w:rsidP="009F6C89">
      <w:pPr>
        <w:ind w:firstLine="709"/>
      </w:pPr>
      <w:r w:rsidRPr="009F6C89">
        <w:t>В заключение проверки данного объекта аудита, аудитору необходимо удостовериться в правильности составления бухгалтерских записей</w:t>
      </w:r>
      <w:r w:rsidR="009F6C89" w:rsidRPr="009F6C89">
        <w:t xml:space="preserve">. </w:t>
      </w:r>
      <w:r w:rsidRPr="009F6C89">
        <w:t>На счетах бухгалтерского учета суммы удержанного налога на доходы физических лиц должны отражаться по Дт 70</w:t>
      </w:r>
      <w:r w:rsidR="009F6C89">
        <w:t xml:space="preserve"> "</w:t>
      </w:r>
      <w:r w:rsidRPr="009F6C89">
        <w:t>Расчеты с персоналом по оплате труда</w:t>
      </w:r>
      <w:r w:rsidR="009F6C89">
        <w:t xml:space="preserve">" </w:t>
      </w:r>
      <w:r w:rsidRPr="009F6C89">
        <w:t>и Кт 68</w:t>
      </w:r>
      <w:r w:rsidR="009F6C89">
        <w:t xml:space="preserve"> "</w:t>
      </w:r>
      <w:r w:rsidRPr="009F6C89">
        <w:t>Расчеты с бюджетом</w:t>
      </w:r>
      <w:r w:rsidR="009F6C89">
        <w:t xml:space="preserve">". </w:t>
      </w:r>
      <w:r w:rsidRPr="009F6C89">
        <w:t>Перечисление сумм налога на доходы отражается</w:t>
      </w:r>
      <w:r w:rsidR="009F6C89" w:rsidRPr="009F6C89">
        <w:t xml:space="preserve">: </w:t>
      </w:r>
      <w:r w:rsidRPr="009F6C89">
        <w:t>Дт 68 Кт 51</w:t>
      </w:r>
      <w:r w:rsidR="009F6C89">
        <w:t xml:space="preserve"> "</w:t>
      </w:r>
      <w:r w:rsidRPr="009F6C89">
        <w:t>Расчетный счет</w:t>
      </w:r>
      <w:r w:rsidR="009F6C89">
        <w:t>".</w:t>
      </w:r>
    </w:p>
    <w:p w:rsidR="009F6C89" w:rsidRDefault="00DD35C2" w:rsidP="009F6C89">
      <w:pPr>
        <w:ind w:firstLine="709"/>
      </w:pPr>
      <w:r w:rsidRPr="009F6C89">
        <w:t>Другим видом удержаний является удержание по исполнительным листам</w:t>
      </w:r>
      <w:r w:rsidR="009F6C89" w:rsidRPr="009F6C89">
        <w:t xml:space="preserve">. </w:t>
      </w:r>
      <w:r w:rsidRPr="009F6C89">
        <w:t>По исполнительным листам судов производятся удержания алиментов</w:t>
      </w:r>
      <w:r w:rsidR="009F6C89">
        <w:t xml:space="preserve"> (</w:t>
      </w:r>
      <w:r w:rsidRPr="009F6C89">
        <w:t>штрафов</w:t>
      </w:r>
      <w:r w:rsidR="009F6C89" w:rsidRPr="009F6C89">
        <w:t xml:space="preserve">). </w:t>
      </w:r>
      <w:r w:rsidRPr="009F6C89">
        <w:t>Они могут удерживаться и по заявлению работника</w:t>
      </w:r>
      <w:r w:rsidR="009F6C89" w:rsidRPr="009F6C89">
        <w:t xml:space="preserve">. </w:t>
      </w:r>
      <w:r w:rsidRPr="009F6C89">
        <w:t>Здесь аудитору необходимо проверить наличие полученных исполнительных листов, их регистрации в специальном журнале</w:t>
      </w:r>
      <w:r w:rsidR="009F6C89" w:rsidRPr="009F6C89">
        <w:t xml:space="preserve">. </w:t>
      </w:r>
      <w:r w:rsidRPr="009F6C89">
        <w:t>Кроме того, необходимо проверить правильное исчисление сумм алиментов и отражение их на счетах бухгалтерского учета</w:t>
      </w:r>
      <w:r w:rsidR="009F6C89" w:rsidRPr="009F6C89">
        <w:t>.</w:t>
      </w:r>
    </w:p>
    <w:p w:rsidR="009F6C89" w:rsidRDefault="00DD35C2" w:rsidP="009F6C89">
      <w:pPr>
        <w:ind w:firstLine="709"/>
      </w:pPr>
      <w:r w:rsidRPr="009F6C89">
        <w:t>Причем аудитору необходимо знать, что удержание алиментов происходит со всех видов дохода как по основной, так и по совмещенной работе, со всех видов доплат, с оплаты за время отпуска, с пособий по временной нетрудоспособности, с вознаграждения за общие годовые итоги работы</w:t>
      </w:r>
      <w:r w:rsidR="009F6C89" w:rsidRPr="009F6C89">
        <w:t xml:space="preserve">. </w:t>
      </w:r>
      <w:r w:rsidRPr="009F6C89">
        <w:t>Исключением являются суммы разовых единовременных премий</w:t>
      </w:r>
      <w:r w:rsidR="009F6C89" w:rsidRPr="009F6C89">
        <w:t xml:space="preserve">, </w:t>
      </w:r>
      <w:r w:rsidRPr="009F6C89">
        <w:t>компенсационных выплат за работу во вредных условиях, не носящих постоянный характер, разовой материальной помощи</w:t>
      </w:r>
      <w:r w:rsidR="009F6C89" w:rsidRPr="009F6C89">
        <w:t>.</w:t>
      </w:r>
    </w:p>
    <w:p w:rsidR="009F6C89" w:rsidRDefault="00DD35C2" w:rsidP="009F6C89">
      <w:pPr>
        <w:ind w:firstLine="709"/>
      </w:pPr>
      <w:r w:rsidRPr="009F6C89">
        <w:t>Удержанные из заработной платы алименты должны быть в трехдневный срок со дня выдачи зарплаты выданы взыскателю из кассы или переведены по почте</w:t>
      </w:r>
      <w:r w:rsidR="009F6C89" w:rsidRPr="009F6C89">
        <w:t>. [</w:t>
      </w:r>
      <w:r w:rsidR="00CC72BE" w:rsidRPr="009F6C89">
        <w:t>2</w:t>
      </w:r>
      <w:r w:rsidR="0000163F" w:rsidRPr="009F6C89">
        <w:t>1</w:t>
      </w:r>
      <w:r w:rsidR="009F6C89" w:rsidRPr="009F6C89">
        <w:t>]</w:t>
      </w:r>
    </w:p>
    <w:p w:rsidR="009F6C89" w:rsidRDefault="00DD35C2" w:rsidP="009F6C89">
      <w:pPr>
        <w:ind w:firstLine="709"/>
      </w:pPr>
      <w:r w:rsidRPr="009F6C89">
        <w:t>На сумму удержаний по исполнительным листам в бухгалтерском учете должны быть сделаны следующие записи</w:t>
      </w:r>
      <w:r w:rsidR="009F6C89" w:rsidRPr="009F6C89">
        <w:t>:</w:t>
      </w:r>
    </w:p>
    <w:p w:rsidR="009F6C89" w:rsidRDefault="00DD35C2" w:rsidP="009F6C89">
      <w:pPr>
        <w:ind w:firstLine="709"/>
      </w:pPr>
      <w:r w:rsidRPr="009F6C89">
        <w:t>Дт 70</w:t>
      </w:r>
      <w:r w:rsidR="009F6C89">
        <w:t xml:space="preserve"> "</w:t>
      </w:r>
      <w:r w:rsidRPr="009F6C89">
        <w:t>Расчеты с персоналом по оплате труда</w:t>
      </w:r>
      <w:r w:rsidR="009F6C89">
        <w:t xml:space="preserve">" </w:t>
      </w:r>
      <w:r w:rsidRPr="009F6C89">
        <w:t>Кт 76</w:t>
      </w:r>
      <w:r w:rsidR="009F6C89">
        <w:t xml:space="preserve"> "</w:t>
      </w:r>
      <w:r w:rsidRPr="009F6C89">
        <w:t>Расчеты с разными дебиторами и кредиторами</w:t>
      </w:r>
      <w:r w:rsidR="009F6C89">
        <w:t xml:space="preserve">" - </w:t>
      </w:r>
      <w:r w:rsidRPr="009F6C89">
        <w:t>на сумму удержанных алиментов</w:t>
      </w:r>
      <w:r w:rsidR="009F6C89" w:rsidRPr="009F6C89">
        <w:t>;</w:t>
      </w:r>
    </w:p>
    <w:p w:rsidR="009F6C89" w:rsidRDefault="00DD35C2" w:rsidP="009F6C89">
      <w:pPr>
        <w:ind w:firstLine="709"/>
      </w:pPr>
      <w:r w:rsidRPr="009F6C89">
        <w:t>Дт 76 Кт 50</w:t>
      </w:r>
      <w:r w:rsidR="009F6C89">
        <w:t xml:space="preserve"> "</w:t>
      </w:r>
      <w:r w:rsidRPr="009F6C89">
        <w:t>Касса</w:t>
      </w:r>
      <w:r w:rsidR="009F6C89">
        <w:t xml:space="preserve">" - </w:t>
      </w:r>
      <w:r w:rsidRPr="009F6C89">
        <w:t>на сумму выданных алиментов</w:t>
      </w:r>
      <w:r w:rsidR="009F6C89" w:rsidRPr="009F6C89">
        <w:t>;</w:t>
      </w:r>
    </w:p>
    <w:p w:rsidR="009F6C89" w:rsidRDefault="00DD35C2" w:rsidP="009F6C89">
      <w:pPr>
        <w:ind w:firstLine="709"/>
      </w:pPr>
      <w:r w:rsidRPr="009F6C89">
        <w:t>Дт 76 Кт 51</w:t>
      </w:r>
      <w:r w:rsidR="009F6C89">
        <w:t xml:space="preserve"> "</w:t>
      </w:r>
      <w:r w:rsidRPr="009F6C89">
        <w:t>Расчетный счет</w:t>
      </w:r>
      <w:r w:rsidR="009F6C89">
        <w:t xml:space="preserve">" - </w:t>
      </w:r>
      <w:r w:rsidRPr="009F6C89">
        <w:t>на сумму перечисленных алиментов почтовым переводом</w:t>
      </w:r>
      <w:r w:rsidR="009F6C89" w:rsidRPr="009F6C89">
        <w:t>.</w:t>
      </w:r>
    </w:p>
    <w:p w:rsidR="009F6C89" w:rsidRDefault="00DD35C2" w:rsidP="009F6C89">
      <w:pPr>
        <w:ind w:firstLine="709"/>
      </w:pPr>
      <w:r w:rsidRPr="009F6C89">
        <w:t>Проверка других видов удержаний не представляет сложности</w:t>
      </w:r>
      <w:r w:rsidR="009F6C89" w:rsidRPr="009F6C89">
        <w:t xml:space="preserve">. </w:t>
      </w:r>
      <w:r w:rsidRPr="009F6C89">
        <w:t>Так, при проверке удержаний за товары, приобретенные в кредит, устанавливают период рассрочки, суммы удержаний и сроки платежей</w:t>
      </w:r>
      <w:r w:rsidR="009F6C89" w:rsidRPr="009F6C89">
        <w:t xml:space="preserve">. </w:t>
      </w:r>
      <w:r w:rsidRPr="009F6C89">
        <w:t>При проверке погашения ссуд, выданных работникам, устанавливают сроки и внесенные суммы, сумму удержанного подоходного налога за пользование ссудой</w:t>
      </w:r>
      <w:r w:rsidR="009F6C89" w:rsidRPr="009F6C89">
        <w:t>.</w:t>
      </w:r>
    </w:p>
    <w:p w:rsidR="009F6C89" w:rsidRDefault="00DD35C2" w:rsidP="009F6C89">
      <w:pPr>
        <w:ind w:firstLine="709"/>
      </w:pPr>
      <w:r w:rsidRPr="009F6C89">
        <w:t>При проверке правильности составления учетных регистров аудитор должен быть готов к тому, что на различных предприятиях применяются разнообразные учетные регистры, что не должно осуждаться, если это обеспечивает полноту учетного процесса и удобно для самого предприятия</w:t>
      </w:r>
      <w:r w:rsidR="009F6C89" w:rsidRPr="009F6C89">
        <w:t>.</w:t>
      </w:r>
    </w:p>
    <w:p w:rsidR="009F6C89" w:rsidRDefault="00DD35C2" w:rsidP="009F6C89">
      <w:pPr>
        <w:ind w:firstLine="709"/>
      </w:pPr>
      <w:r w:rsidRPr="009F6C89">
        <w:t>При проверке учетных регистров должны быть охвачены следующие вопросы</w:t>
      </w:r>
      <w:r w:rsidR="009F6C89" w:rsidRPr="009F6C89">
        <w:t>:</w:t>
      </w:r>
    </w:p>
    <w:p w:rsidR="009F6C89" w:rsidRDefault="00DD35C2" w:rsidP="009F6C89">
      <w:pPr>
        <w:ind w:firstLine="709"/>
      </w:pPr>
      <w:r w:rsidRPr="009F6C89">
        <w:t>обеспечивает ли совокупность учетных регистров полное отражение хозяйственных операций предприятия</w:t>
      </w:r>
      <w:r w:rsidR="009F6C89" w:rsidRPr="009F6C89">
        <w:t>;</w:t>
      </w:r>
    </w:p>
    <w:p w:rsidR="009F6C89" w:rsidRDefault="00DD35C2" w:rsidP="009F6C89">
      <w:pPr>
        <w:ind w:firstLine="709"/>
      </w:pPr>
      <w:r w:rsidRPr="009F6C89">
        <w:t>удобны ли для использования эти регистры и достаточно ли они наглядны, обладают ли большой информационной емкостью,</w:t>
      </w:r>
    </w:p>
    <w:p w:rsidR="009F6C89" w:rsidRDefault="00DD35C2" w:rsidP="009F6C89">
      <w:pPr>
        <w:ind w:firstLine="709"/>
      </w:pPr>
      <w:r w:rsidRPr="009F6C89">
        <w:t>пригодны ли они для составления необходимой отчетности и для пользования в экономическом анализе</w:t>
      </w:r>
      <w:r w:rsidR="009F6C89" w:rsidRPr="009F6C89">
        <w:t>;</w:t>
      </w:r>
    </w:p>
    <w:p w:rsidR="009F6C89" w:rsidRDefault="00DD35C2" w:rsidP="009F6C89">
      <w:pPr>
        <w:ind w:firstLine="709"/>
      </w:pPr>
      <w:r w:rsidRPr="009F6C89">
        <w:t>увязаны ли они друг с другом и с Главной книгой, обеспечивая этим контроль полноты и правильности учетных записей</w:t>
      </w:r>
      <w:r w:rsidR="009F6C89" w:rsidRPr="009F6C89">
        <w:t>.</w:t>
      </w:r>
    </w:p>
    <w:p w:rsidR="009F6C89" w:rsidRDefault="00DD35C2" w:rsidP="009F6C89">
      <w:pPr>
        <w:ind w:firstLine="709"/>
      </w:pPr>
      <w:r w:rsidRPr="009F6C89">
        <w:t>Перед тем как приступить к проверке сводных расчетов по оплате труда, аудитору необходимо проверить сводную ведомость по заработной плате, которая представляет собой сводный расчет по начислению заработной платы и удержаний из нее</w:t>
      </w:r>
      <w:r w:rsidR="009F6C89" w:rsidRPr="009F6C89">
        <w:t xml:space="preserve">. </w:t>
      </w:r>
      <w:r w:rsidRPr="009F6C89">
        <w:t>При проверке расчетно-платежной ведомости аудитор построчно проверяет расписки в получении денег и суммирует выданную заработную плату</w:t>
      </w:r>
      <w:r w:rsidR="009F6C89" w:rsidRPr="009F6C89">
        <w:t xml:space="preserve">. </w:t>
      </w:r>
      <w:r w:rsidRPr="009F6C89">
        <w:t>Против фамилий тех, кто не получил заработную плату, в графе</w:t>
      </w:r>
      <w:r w:rsidR="009F6C89">
        <w:t xml:space="preserve"> "</w:t>
      </w:r>
      <w:r w:rsidRPr="009F6C89">
        <w:t>Расписка в получении</w:t>
      </w:r>
      <w:r w:rsidR="009F6C89">
        <w:t xml:space="preserve">" </w:t>
      </w:r>
      <w:r w:rsidRPr="009F6C89">
        <w:t>должен быть проставлен штамп или надпись от руки</w:t>
      </w:r>
      <w:r w:rsidR="009F6C89">
        <w:t xml:space="preserve"> "</w:t>
      </w:r>
      <w:r w:rsidRPr="009F6C89">
        <w:t>депонировано</w:t>
      </w:r>
      <w:r w:rsidR="009F6C89">
        <w:t xml:space="preserve">". </w:t>
      </w:r>
      <w:r w:rsidRPr="009F6C89">
        <w:t xml:space="preserve">Расчетно-платежная ведомость в этом случае должна закрываться двумя суммами </w:t>
      </w:r>
      <w:r w:rsidR="009F6C89">
        <w:t>-</w:t>
      </w:r>
      <w:r w:rsidRPr="009F6C89">
        <w:t xml:space="preserve"> выданной наличными и депонированной</w:t>
      </w:r>
      <w:r w:rsidR="009F6C89" w:rsidRPr="009F6C89">
        <w:t xml:space="preserve">. </w:t>
      </w:r>
      <w:r w:rsidRPr="009F6C89">
        <w:t>Остаток денег из кассы должен быть сдан на расчетный счет, поскольку наличные деньги, взятые из банка, расходуются строго по целевому назначению</w:t>
      </w:r>
      <w:r w:rsidR="009F6C89" w:rsidRPr="009F6C89">
        <w:t>.</w:t>
      </w:r>
    </w:p>
    <w:p w:rsidR="009F6C89" w:rsidRDefault="00DD35C2" w:rsidP="009F6C89">
      <w:pPr>
        <w:ind w:firstLine="709"/>
      </w:pPr>
      <w:r w:rsidRPr="009F6C89">
        <w:t>Кроме того, аудитору необходимо проконтролировать ведение</w:t>
      </w:r>
      <w:r w:rsidR="009F6C89" w:rsidRPr="009F6C89">
        <w:t xml:space="preserve"> </w:t>
      </w:r>
      <w:r w:rsidRPr="009F6C89">
        <w:t>аналитического учета депонированной заработной платы по каждой невостребованной сумме в реестре не выданной заработной платы или на депонентских карточках</w:t>
      </w:r>
      <w:r w:rsidR="009F6C89" w:rsidRPr="009F6C89">
        <w:t>.</w:t>
      </w:r>
    </w:p>
    <w:p w:rsidR="009F6C89" w:rsidRDefault="00DD35C2" w:rsidP="009F6C89">
      <w:pPr>
        <w:ind w:firstLine="709"/>
        <w:rPr>
          <w:caps/>
        </w:rPr>
      </w:pPr>
      <w:r w:rsidRPr="009F6C89">
        <w:t>После проверки сводной ведомости по заработной плате, а также бухгалтерского учета сумм депонированной зарплаты аудитор осуществляет проверку данных по счету 70</w:t>
      </w:r>
      <w:r w:rsidR="009F6C89">
        <w:t xml:space="preserve"> "</w:t>
      </w:r>
      <w:r w:rsidRPr="009F6C89">
        <w:t>Расчеты с персоналом по оплате</w:t>
      </w:r>
      <w:r w:rsidR="009F6C89" w:rsidRPr="009F6C89">
        <w:t xml:space="preserve"> </w:t>
      </w:r>
      <w:r w:rsidRPr="009F6C89">
        <w:t>труда</w:t>
      </w:r>
      <w:r w:rsidR="009F6C89">
        <w:t xml:space="preserve">" </w:t>
      </w:r>
      <w:r w:rsidRPr="009F6C89">
        <w:t>и корреспондирующих с ним счетов</w:t>
      </w:r>
      <w:r w:rsidR="009F6C89" w:rsidRPr="009F6C89">
        <w:t>. [</w:t>
      </w:r>
      <w:r w:rsidR="00CC72BE" w:rsidRPr="009F6C89">
        <w:rPr>
          <w:caps/>
        </w:rPr>
        <w:t>2</w:t>
      </w:r>
      <w:r w:rsidR="0000163F" w:rsidRPr="009F6C89">
        <w:rPr>
          <w:caps/>
        </w:rPr>
        <w:t>1</w:t>
      </w:r>
      <w:r w:rsidR="009F6C89" w:rsidRPr="009F6C89">
        <w:rPr>
          <w:caps/>
        </w:rPr>
        <w:t>]</w:t>
      </w:r>
    </w:p>
    <w:p w:rsidR="009F6C89" w:rsidRDefault="00DD35C2" w:rsidP="009F6C89">
      <w:pPr>
        <w:ind w:firstLine="709"/>
      </w:pPr>
      <w:r w:rsidRPr="009F6C89">
        <w:t>Необходимо отметить, что проверка записей на счетах бухгалтерского учета является одним из ответственных вопросов при проведении аудита предприятия, ибо она служит делу обеспечения достоверности показателей форм бухгалтерской отчетности, с которой и снимается основная информация, характеризующая показатели хозяйственно-финансовой деятельности предприятия и дающая основу для принятия управленческих решений</w:t>
      </w:r>
      <w:r w:rsidR="009F6C89" w:rsidRPr="009F6C89">
        <w:t>.</w:t>
      </w:r>
    </w:p>
    <w:p w:rsidR="009F6C89" w:rsidRDefault="00DD35C2" w:rsidP="009F6C89">
      <w:pPr>
        <w:ind w:firstLine="709"/>
      </w:pPr>
      <w:r w:rsidRPr="009F6C89">
        <w:t>При сплошной или выборочной проверке аудитору следует оценить правильность указания в учетных регистрах корреспонденции бухгалтерских счетов исходя из экономического содержания отраженных в указанных регистрах хозяйственных операций и выявить случайные арифметические ошибки и случайные неправильные бухгалтерские записи</w:t>
      </w:r>
      <w:r w:rsidR="009F6C89">
        <w:t xml:space="preserve"> (</w:t>
      </w:r>
      <w:r w:rsidRPr="009F6C89">
        <w:t>проводки</w:t>
      </w:r>
      <w:r w:rsidR="009F6C89" w:rsidRPr="009F6C89">
        <w:t xml:space="preserve">) </w:t>
      </w:r>
      <w:r w:rsidR="009F6C89">
        <w:t>-</w:t>
      </w:r>
      <w:r w:rsidRPr="009F6C89">
        <w:t xml:space="preserve"> для их устранения в дальнейшем, а также сознательные ошибки, </w:t>
      </w:r>
      <w:r w:rsidR="009F6C89">
        <w:t>т.е.</w:t>
      </w:r>
      <w:r w:rsidR="009F6C89" w:rsidRPr="009F6C89">
        <w:t xml:space="preserve"> </w:t>
      </w:r>
      <w:r w:rsidRPr="009F6C89">
        <w:t>бухгалтерские записи, произведенные в целях вуалирования и фальсификации отчетных данных</w:t>
      </w:r>
      <w:r w:rsidR="009F6C89" w:rsidRPr="009F6C89">
        <w:t>.</w:t>
      </w:r>
    </w:p>
    <w:p w:rsidR="009F6C89" w:rsidRDefault="00DD35C2" w:rsidP="009F6C89">
      <w:pPr>
        <w:ind w:firstLine="709"/>
      </w:pPr>
      <w:r w:rsidRPr="009F6C89">
        <w:t>В заключение</w:t>
      </w:r>
      <w:r w:rsidR="009F6C89" w:rsidRPr="009F6C89">
        <w:t xml:space="preserve"> </w:t>
      </w:r>
      <w:r w:rsidRPr="009F6C89">
        <w:t>аудита расчетов по оплате</w:t>
      </w:r>
      <w:r w:rsidR="009F6C89" w:rsidRPr="009F6C89">
        <w:t xml:space="preserve"> </w:t>
      </w:r>
      <w:r w:rsidRPr="009F6C89">
        <w:t>труда необходимо сверить обороты по счету 70</w:t>
      </w:r>
      <w:r w:rsidR="009F6C89">
        <w:t xml:space="preserve"> "</w:t>
      </w:r>
      <w:r w:rsidRPr="009F6C89">
        <w:t>Расчеты с персоналом по оплате труда</w:t>
      </w:r>
      <w:r w:rsidR="009F6C89">
        <w:t xml:space="preserve">" </w:t>
      </w:r>
      <w:r w:rsidRPr="009F6C89">
        <w:t>с данными журналов-ордеров корреспондирующих счетов</w:t>
      </w:r>
      <w:r w:rsidR="009F6C89" w:rsidRPr="009F6C89">
        <w:t>.</w:t>
      </w:r>
    </w:p>
    <w:p w:rsidR="009F6C89" w:rsidRDefault="00DD35C2" w:rsidP="009F6C89">
      <w:pPr>
        <w:ind w:firstLine="709"/>
      </w:pPr>
      <w:r w:rsidRPr="009F6C89">
        <w:t>Затем сводные данные проверяют по Главной книге</w:t>
      </w:r>
      <w:r w:rsidR="009F6C89">
        <w:t xml:space="preserve"> (</w:t>
      </w:r>
      <w:r w:rsidRPr="009F6C89">
        <w:t>счета 70 и 69</w:t>
      </w:r>
      <w:r w:rsidR="009F6C89" w:rsidRPr="009F6C89">
        <w:t xml:space="preserve">). </w:t>
      </w:r>
      <w:r w:rsidRPr="009F6C89">
        <w:t>Сальдо по этим счетам должны быть тождественны показателям как Главной книги, так и бухгалтерского баланса</w:t>
      </w:r>
      <w:r w:rsidR="009F6C89">
        <w:t xml:space="preserve"> (</w:t>
      </w:r>
      <w:r w:rsidRPr="009F6C89">
        <w:t>ф</w:t>
      </w:r>
      <w:r w:rsidR="009F6C89" w:rsidRPr="009F6C89">
        <w:t xml:space="preserve">. </w:t>
      </w:r>
      <w:r w:rsidRPr="009F6C89">
        <w:t>№ 1</w:t>
      </w:r>
      <w:r w:rsidR="009F6C89" w:rsidRPr="009F6C89">
        <w:t xml:space="preserve">) </w:t>
      </w:r>
      <w:r w:rsidRPr="009F6C89">
        <w:t>по ст</w:t>
      </w:r>
      <w:r w:rsidR="009F6C89" w:rsidRPr="009F6C89">
        <w:t>.</w:t>
      </w:r>
      <w:r w:rsidR="009F6C89">
        <w:t xml:space="preserve"> "</w:t>
      </w:r>
      <w:r w:rsidRPr="009F6C89">
        <w:t>Задолженность перед персоналом организации</w:t>
      </w:r>
      <w:r w:rsidR="009F6C89">
        <w:t xml:space="preserve">" </w:t>
      </w:r>
      <w:r w:rsidRPr="009F6C89">
        <w:t>и</w:t>
      </w:r>
      <w:r w:rsidR="009F6C89">
        <w:t xml:space="preserve"> "</w:t>
      </w:r>
      <w:r w:rsidRPr="009F6C89">
        <w:t>Задолженность перед государственными внебюджетными</w:t>
      </w:r>
      <w:r w:rsidR="009F6C89">
        <w:t xml:space="preserve">" </w:t>
      </w:r>
      <w:r w:rsidRPr="009F6C89">
        <w:t xml:space="preserve">раздела </w:t>
      </w:r>
      <w:r w:rsidRPr="009F6C89">
        <w:rPr>
          <w:lang w:val="en-US"/>
        </w:rPr>
        <w:t>V</w:t>
      </w:r>
      <w:r w:rsidRPr="009F6C89">
        <w:t xml:space="preserve"> пассива и по ст</w:t>
      </w:r>
      <w:r w:rsidR="009F6C89" w:rsidRPr="009F6C89">
        <w:t>.</w:t>
      </w:r>
      <w:r w:rsidR="009F6C89">
        <w:t xml:space="preserve"> "</w:t>
      </w:r>
      <w:r w:rsidRPr="009F6C89">
        <w:t>Прочие дебиторы</w:t>
      </w:r>
      <w:r w:rsidR="009F6C89">
        <w:t xml:space="preserve">" </w:t>
      </w:r>
      <w:r w:rsidRPr="009F6C89">
        <w:t xml:space="preserve">раздела </w:t>
      </w:r>
      <w:r w:rsidRPr="009F6C89">
        <w:rPr>
          <w:lang w:val="en-US"/>
        </w:rPr>
        <w:t>II</w:t>
      </w:r>
      <w:r w:rsidRPr="009F6C89">
        <w:t xml:space="preserve"> актива</w:t>
      </w:r>
      <w:r w:rsidR="009F6C89">
        <w:t xml:space="preserve"> (</w:t>
      </w:r>
      <w:r w:rsidRPr="009F6C89">
        <w:t>в части долгов за работающими и органами страхования</w:t>
      </w:r>
      <w:r w:rsidR="009F6C89" w:rsidRPr="009F6C89">
        <w:t>).</w:t>
      </w:r>
    </w:p>
    <w:p w:rsidR="009F6C89" w:rsidRDefault="00CC72BE" w:rsidP="009F6C89">
      <w:pPr>
        <w:ind w:firstLine="709"/>
      </w:pPr>
      <w:r w:rsidRPr="009F6C89">
        <w:t>П</w:t>
      </w:r>
      <w:r w:rsidR="00DD35C2" w:rsidRPr="009F6C89">
        <w:t>ри проверке расчетов по ЕСН аудитору необходимо проверить правильность определения налоговой базы для исчисления налога, правильность применения налоговых ставок, установить</w:t>
      </w:r>
      <w:r w:rsidR="009F6C89" w:rsidRPr="009F6C89">
        <w:t xml:space="preserve"> </w:t>
      </w:r>
      <w:r w:rsidR="00DD35C2" w:rsidRPr="009F6C89">
        <w:t>порядок и сроки уплаты налога на предприятии, а также их документальное обоснование и проверить правильность отражения соответствующих хозяйственных операций на счетах бухгалтерского учета</w:t>
      </w:r>
      <w:r w:rsidR="009F6C89" w:rsidRPr="009F6C89">
        <w:t>.</w:t>
      </w:r>
    </w:p>
    <w:p w:rsidR="009F6C89" w:rsidRDefault="00DD35C2" w:rsidP="009F6C89">
      <w:pPr>
        <w:ind w:firstLine="709"/>
      </w:pPr>
      <w:r w:rsidRPr="009F6C89">
        <w:t>Далее аудитором проверяется правильность применения той или иной налоговой ставки, которые регламентируются ст</w:t>
      </w:r>
      <w:r w:rsidR="009F6C89">
        <w:t>.2</w:t>
      </w:r>
      <w:r w:rsidRPr="009F6C89">
        <w:t>41 НК РФ</w:t>
      </w:r>
      <w:r w:rsidR="009F6C89" w:rsidRPr="009F6C89">
        <w:t xml:space="preserve">. </w:t>
      </w:r>
      <w:r w:rsidRPr="009F6C89">
        <w:t>Согласно данной статьи, страховые тарифы взносов для налогоплательщиков-работодателей и налогоплательщиков, не производящих выплат физическим лицам, отличаются друг от друга</w:t>
      </w:r>
      <w:r w:rsidR="009F6C89" w:rsidRPr="009F6C89">
        <w:t xml:space="preserve">. </w:t>
      </w:r>
      <w:r w:rsidRPr="009F6C89">
        <w:t>Таким образом, аудитору при определении правильности применения налоговой ставки необходимо установить категорию налогоплательщика и, исходя из этого, размер страхового</w:t>
      </w:r>
      <w:r w:rsidR="009F6C89" w:rsidRPr="009F6C89">
        <w:t>. [</w:t>
      </w:r>
      <w:r w:rsidR="00CC72BE" w:rsidRPr="009F6C89">
        <w:t>2</w:t>
      </w:r>
      <w:r w:rsidR="00404184" w:rsidRPr="009F6C89">
        <w:t>1</w:t>
      </w:r>
      <w:r w:rsidR="009F6C89" w:rsidRPr="009F6C89">
        <w:t>]</w:t>
      </w:r>
    </w:p>
    <w:p w:rsidR="009F6C89" w:rsidRDefault="00DD35C2" w:rsidP="009F6C89">
      <w:pPr>
        <w:ind w:firstLine="709"/>
      </w:pPr>
      <w:r w:rsidRPr="009F6C89">
        <w:t>В заключение аудита расчетов с ПФР аудитор проверяет правильность составления бухгалтерских проводок</w:t>
      </w:r>
      <w:r w:rsidR="009F6C89" w:rsidRPr="009F6C89">
        <w:t xml:space="preserve">. </w:t>
      </w:r>
      <w:r w:rsidRPr="009F6C89">
        <w:t>Бухгалтерский учет расчетов с ПФР ведется на балансовом счете 69</w:t>
      </w:r>
      <w:r w:rsidR="009F6C89">
        <w:t xml:space="preserve"> "</w:t>
      </w:r>
      <w:r w:rsidRPr="009F6C89">
        <w:t>Расчеты по социальному страхованию и обеспечению</w:t>
      </w:r>
      <w:r w:rsidR="009F6C89">
        <w:t xml:space="preserve">", </w:t>
      </w:r>
      <w:r w:rsidRPr="009F6C89">
        <w:t>к которому открывается субсчет 69</w:t>
      </w:r>
      <w:r w:rsidR="009F6C89">
        <w:t>.2</w:t>
      </w:r>
      <w:r w:rsidRPr="009F6C89">
        <w:t xml:space="preserve"> </w:t>
      </w:r>
      <w:r w:rsidR="009F6C89">
        <w:t>- "</w:t>
      </w:r>
      <w:r w:rsidRPr="009F6C89">
        <w:t>Расчеты по пенсионному обеспечению</w:t>
      </w:r>
      <w:r w:rsidR="009F6C89">
        <w:t>".</w:t>
      </w:r>
    </w:p>
    <w:p w:rsidR="009F6C89" w:rsidRDefault="00DD35C2" w:rsidP="009F6C89">
      <w:pPr>
        <w:ind w:firstLine="709"/>
      </w:pPr>
      <w:r w:rsidRPr="009F6C89">
        <w:t>Страховые взносы, направляемые предприятием в ФСС РФ, являются составной частью ЕСН и регулируются главой 24 НК РФ</w:t>
      </w:r>
      <w:r w:rsidR="009F6C89">
        <w:t xml:space="preserve"> "</w:t>
      </w:r>
      <w:r w:rsidRPr="009F6C89">
        <w:t>Единый социальный налог</w:t>
      </w:r>
      <w:r w:rsidR="009F6C89">
        <w:t xml:space="preserve">". </w:t>
      </w:r>
      <w:r w:rsidRPr="009F6C89">
        <w:t>Поэтому при проверке налоговой базы, определяемой при исчислении суммы страховых взносов в ФСС РФ, необходимо помнить, что она определяется аналогично определению налоговой базы при исчислении суммы страховых взносов в ПФР</w:t>
      </w:r>
      <w:r w:rsidR="009F6C89" w:rsidRPr="009F6C89">
        <w:t xml:space="preserve">. </w:t>
      </w:r>
      <w:r w:rsidRPr="009F6C89">
        <w:t>Единственным дополнением будет исключение из налогооблагаемой базы любых вознаграждений, выплачиваемых физическим лицам по договорам гражданско-правового характера, авторским и лицензионным договорам</w:t>
      </w:r>
      <w:r w:rsidR="009F6C89">
        <w:t xml:space="preserve"> (</w:t>
      </w:r>
      <w:r w:rsidRPr="009F6C89">
        <w:t>п</w:t>
      </w:r>
      <w:r w:rsidR="009F6C89">
        <w:t>.3</w:t>
      </w:r>
      <w:r w:rsidRPr="009F6C89">
        <w:t xml:space="preserve"> ст</w:t>
      </w:r>
      <w:r w:rsidR="009F6C89">
        <w:t>.2</w:t>
      </w:r>
      <w:r w:rsidRPr="009F6C89">
        <w:t>38 НК РФ</w:t>
      </w:r>
      <w:r w:rsidR="009F6C89" w:rsidRPr="009F6C89">
        <w:t>)</w:t>
      </w:r>
    </w:p>
    <w:p w:rsidR="009F6C89" w:rsidRDefault="00DD35C2" w:rsidP="009F6C89">
      <w:pPr>
        <w:ind w:firstLine="709"/>
      </w:pPr>
      <w:r w:rsidRPr="009F6C89">
        <w:t>Далее аудитор определяет правильность применения размера взносов, который также должен отвечать требованиям ст</w:t>
      </w:r>
      <w:r w:rsidR="009F6C89">
        <w:t>.2</w:t>
      </w:r>
      <w:r w:rsidRPr="009F6C89">
        <w:t>41 НК РФ</w:t>
      </w:r>
      <w:r w:rsidR="009F6C89" w:rsidRPr="009F6C89">
        <w:t xml:space="preserve">. </w:t>
      </w:r>
      <w:r w:rsidRPr="009F6C89">
        <w:t>Налоговые ставки также различаются в зависимости от категории налогоплательщика, однако</w:t>
      </w:r>
      <w:r w:rsidR="009F6C89" w:rsidRPr="009F6C89">
        <w:t xml:space="preserve"> </w:t>
      </w:r>
      <w:r w:rsidRPr="009F6C89">
        <w:t>индивидуальные предприниматели, не являющиеся работодателями, и адвокаты взносы на социальное страхование не осуществляют</w:t>
      </w:r>
      <w:r w:rsidR="009F6C89" w:rsidRPr="009F6C89">
        <w:t>.</w:t>
      </w:r>
    </w:p>
    <w:p w:rsidR="009F6C89" w:rsidRDefault="00DD35C2" w:rsidP="009F6C89">
      <w:pPr>
        <w:ind w:firstLine="709"/>
      </w:pPr>
      <w:r w:rsidRPr="009F6C89">
        <w:t>В заключение аудита расчетов с ФСС РФ аудитор осуществляет проверку правильности составления бухгалтерских записей</w:t>
      </w:r>
      <w:r w:rsidR="009F6C89" w:rsidRPr="009F6C89">
        <w:t xml:space="preserve">. </w:t>
      </w:r>
      <w:r w:rsidRPr="009F6C89">
        <w:t>Бухгалтерский учет расчетов с ФСС РФ ведется на балансовом счете 69</w:t>
      </w:r>
      <w:r w:rsidR="009F6C89">
        <w:t xml:space="preserve"> "</w:t>
      </w:r>
      <w:r w:rsidRPr="009F6C89">
        <w:t>Расчеты по социальному страхованию и обеспечению</w:t>
      </w:r>
      <w:r w:rsidR="009F6C89">
        <w:t xml:space="preserve">", </w:t>
      </w:r>
      <w:r w:rsidRPr="009F6C89">
        <w:t>к которому открывается субсчет 69</w:t>
      </w:r>
      <w:r w:rsidR="009F6C89">
        <w:t>.1</w:t>
      </w:r>
      <w:r w:rsidRPr="009F6C89">
        <w:t xml:space="preserve"> </w:t>
      </w:r>
      <w:r w:rsidR="009F6C89">
        <w:t>- "</w:t>
      </w:r>
      <w:r w:rsidRPr="009F6C89">
        <w:t>Расчеты по социальному страхованию</w:t>
      </w:r>
      <w:r w:rsidR="009F6C89">
        <w:t xml:space="preserve">". </w:t>
      </w:r>
      <w:r w:rsidR="009F6C89" w:rsidRPr="009F6C89">
        <w:t>[</w:t>
      </w:r>
      <w:r w:rsidR="00843E61" w:rsidRPr="009F6C89">
        <w:t>2</w:t>
      </w:r>
      <w:r w:rsidR="00336CF3" w:rsidRPr="009F6C89">
        <w:t>1</w:t>
      </w:r>
      <w:r w:rsidR="009F6C89" w:rsidRPr="009F6C89">
        <w:t>]</w:t>
      </w:r>
    </w:p>
    <w:p w:rsidR="009F6C89" w:rsidRDefault="004B1CA4" w:rsidP="009F6C89">
      <w:pPr>
        <w:ind w:firstLine="709"/>
      </w:pPr>
      <w:r w:rsidRPr="009F6C89">
        <w:t>Аудитор при проверке учета труда и заработной платы</w:t>
      </w:r>
      <w:r w:rsidR="009F6C89" w:rsidRPr="009F6C89">
        <w:t xml:space="preserve"> </w:t>
      </w:r>
      <w:r w:rsidRPr="009F6C89">
        <w:t>руководствуется следующими нормативными документами</w:t>
      </w:r>
      <w:r w:rsidR="009F6C89" w:rsidRPr="009F6C89">
        <w:t>:</w:t>
      </w:r>
    </w:p>
    <w:p w:rsidR="004B1CA4" w:rsidRPr="009F6C89" w:rsidRDefault="004B1CA4" w:rsidP="009F6C89">
      <w:pPr>
        <w:ind w:firstLine="709"/>
      </w:pPr>
      <w:r w:rsidRPr="009F6C89">
        <w:t>Гражданский кодекс РФ, ч</w:t>
      </w:r>
      <w:r w:rsidR="009F6C89">
        <w:t>.1</w:t>
      </w:r>
      <w:r w:rsidRPr="009F6C89">
        <w:t xml:space="preserve"> и 2</w:t>
      </w:r>
    </w:p>
    <w:p w:rsidR="004B1CA4" w:rsidRPr="009F6C89" w:rsidRDefault="004B1CA4" w:rsidP="009F6C89">
      <w:pPr>
        <w:ind w:firstLine="709"/>
      </w:pPr>
      <w:r w:rsidRPr="009F6C89">
        <w:t>Налоговый кодекс РФ, ч</w:t>
      </w:r>
      <w:r w:rsidR="009F6C89">
        <w:t>.1</w:t>
      </w:r>
      <w:r w:rsidRPr="009F6C89">
        <w:t xml:space="preserve"> и 2</w:t>
      </w:r>
    </w:p>
    <w:p w:rsidR="009F6C89" w:rsidRDefault="004B1CA4" w:rsidP="009F6C89">
      <w:pPr>
        <w:ind w:firstLine="709"/>
      </w:pPr>
      <w:r w:rsidRPr="009F6C89">
        <w:t>Трудовой кодекс РФ от 3</w:t>
      </w:r>
      <w:r w:rsidR="009F6C89">
        <w:t>1.12.20</w:t>
      </w:r>
      <w:r w:rsidRPr="009F6C89">
        <w:t>01 №197-ФЗ</w:t>
      </w:r>
      <w:r w:rsidR="009F6C89">
        <w:t xml:space="preserve"> (</w:t>
      </w:r>
      <w:r w:rsidRPr="009F6C89">
        <w:t>ред</w:t>
      </w:r>
      <w:r w:rsidR="009F6C89" w:rsidRPr="009F6C89">
        <w:t xml:space="preserve">. </w:t>
      </w:r>
      <w:r w:rsidR="00176C4B" w:rsidRPr="009F6C89">
        <w:t>от</w:t>
      </w:r>
      <w:r w:rsidRPr="009F6C89">
        <w:t xml:space="preserve"> </w:t>
      </w:r>
      <w:r w:rsidR="00176C4B" w:rsidRPr="009F6C89">
        <w:t>30</w:t>
      </w:r>
      <w:r w:rsidR="009F6C89">
        <w:t>.12.20</w:t>
      </w:r>
      <w:r w:rsidRPr="009F6C89">
        <w:t>0</w:t>
      </w:r>
      <w:r w:rsidR="00176C4B" w:rsidRPr="009F6C89">
        <w:t>8</w:t>
      </w:r>
      <w:r w:rsidR="00581F9D" w:rsidRPr="009F6C89">
        <w:t xml:space="preserve"> № 313-ФЗ</w:t>
      </w:r>
      <w:r w:rsidR="009F6C89" w:rsidRPr="009F6C89">
        <w:t>)</w:t>
      </w:r>
    </w:p>
    <w:p w:rsidR="004B1CA4" w:rsidRPr="009F6C89" w:rsidRDefault="004B1CA4" w:rsidP="009F6C89">
      <w:pPr>
        <w:ind w:firstLine="709"/>
      </w:pPr>
      <w:r w:rsidRPr="009F6C89">
        <w:t>Комментарий к Трудовому кодексу РФ</w:t>
      </w:r>
    </w:p>
    <w:p w:rsidR="009F6C89" w:rsidRDefault="004B1CA4" w:rsidP="009F6C89">
      <w:pPr>
        <w:ind w:firstLine="709"/>
      </w:pPr>
      <w:r w:rsidRPr="009F6C89">
        <w:t>Федеральный закон от 2</w:t>
      </w:r>
      <w:r w:rsidR="009F6C89">
        <w:t>1.11.19</w:t>
      </w:r>
      <w:r w:rsidRPr="009F6C89">
        <w:t>96г</w:t>
      </w:r>
      <w:r w:rsidR="009F6C89" w:rsidRPr="009F6C89">
        <w:t xml:space="preserve">. </w:t>
      </w:r>
      <w:r w:rsidRPr="009F6C89">
        <w:t>№129-ФЗ</w:t>
      </w:r>
      <w:r w:rsidR="009F6C89">
        <w:t xml:space="preserve"> " </w:t>
      </w:r>
      <w:r w:rsidRPr="009F6C89">
        <w:t>О бухгалтерском учете</w:t>
      </w:r>
      <w:r w:rsidR="009F6C89">
        <w:t>".</w:t>
      </w:r>
    </w:p>
    <w:p w:rsidR="004B1CA4" w:rsidRPr="009F6C89" w:rsidRDefault="004B1CA4" w:rsidP="009F6C89">
      <w:pPr>
        <w:ind w:firstLine="709"/>
      </w:pPr>
      <w:r w:rsidRPr="009F6C89">
        <w:t>положение по ведению бухгалтерского учета и бухгалтерской отчетности в РФ, утв</w:t>
      </w:r>
      <w:r w:rsidR="009F6C89" w:rsidRPr="009F6C89">
        <w:t xml:space="preserve">. </w:t>
      </w:r>
      <w:r w:rsidRPr="009F6C89">
        <w:t>Приказом Минфина России от 29</w:t>
      </w:r>
      <w:r w:rsidR="009F6C89">
        <w:t>.07.19</w:t>
      </w:r>
      <w:r w:rsidRPr="009F6C89">
        <w:t>98г</w:t>
      </w:r>
      <w:r w:rsidR="009F6C89" w:rsidRPr="009F6C89">
        <w:t xml:space="preserve">. </w:t>
      </w:r>
      <w:r w:rsidRPr="009F6C89">
        <w:t>№34н</w:t>
      </w:r>
    </w:p>
    <w:p w:rsidR="004B1CA4" w:rsidRPr="009F6C89" w:rsidRDefault="00D2455C" w:rsidP="009F6C89">
      <w:pPr>
        <w:ind w:firstLine="709"/>
      </w:pPr>
      <w:r w:rsidRPr="009F6C89">
        <w:t>План счетов бухгалтерского учета финансово-хозяйственной деятельности организаций и инструкция по его применению, утв</w:t>
      </w:r>
      <w:r w:rsidR="009F6C89" w:rsidRPr="009F6C89">
        <w:t xml:space="preserve">. </w:t>
      </w:r>
      <w:r w:rsidRPr="009F6C89">
        <w:t>Приказом Минфина России от 3</w:t>
      </w:r>
      <w:r w:rsidR="009F6C89">
        <w:t xml:space="preserve">1.10 </w:t>
      </w:r>
      <w:r w:rsidRPr="009F6C89">
        <w:t>2000г</w:t>
      </w:r>
      <w:r w:rsidR="009F6C89" w:rsidRPr="009F6C89">
        <w:t xml:space="preserve">. </w:t>
      </w:r>
      <w:r w:rsidRPr="009F6C89">
        <w:t>№94н</w:t>
      </w:r>
    </w:p>
    <w:p w:rsidR="009F6C89" w:rsidRDefault="00D2455C" w:rsidP="009F6C89">
      <w:pPr>
        <w:ind w:firstLine="709"/>
      </w:pPr>
      <w:r w:rsidRPr="009F6C89">
        <w:t>постановление Госкомстата РФ от 30</w:t>
      </w:r>
      <w:r w:rsidR="009F6C89">
        <w:t>.10.19</w:t>
      </w:r>
      <w:r w:rsidRPr="009F6C89">
        <w:t>97г</w:t>
      </w:r>
      <w:r w:rsidR="009F6C89" w:rsidRPr="009F6C89">
        <w:t xml:space="preserve">. </w:t>
      </w:r>
      <w:r w:rsidRPr="009F6C89">
        <w:t>№71а</w:t>
      </w:r>
      <w:r w:rsidR="009F6C89">
        <w:t xml:space="preserve"> " </w:t>
      </w:r>
      <w:r w:rsidRPr="009F6C89">
        <w:t>Об утверждении унифицированных форм первичной документации по учету труда и его оплаты, основных средств и нематериальных активов, материалов, малоценных и быстроизнашивающихся предметов, работ в капитальном строительстве</w:t>
      </w:r>
      <w:r w:rsidR="009F6C89">
        <w:t xml:space="preserve">" </w:t>
      </w:r>
      <w:r w:rsidRPr="009F6C89">
        <w:t>ред</w:t>
      </w:r>
      <w:r w:rsidR="009F6C89" w:rsidRPr="009F6C89">
        <w:t xml:space="preserve">. </w:t>
      </w:r>
      <w:r w:rsidRPr="009F6C89">
        <w:t>От 21</w:t>
      </w:r>
      <w:r w:rsidR="009F6C89">
        <w:t>.01.20</w:t>
      </w:r>
      <w:r w:rsidRPr="009F6C89">
        <w:t>03г</w:t>
      </w:r>
      <w:r w:rsidR="009F6C89" w:rsidRPr="009F6C89">
        <w:t>) [</w:t>
      </w:r>
      <w:r w:rsidR="00336CF3" w:rsidRPr="009F6C89">
        <w:t>19</w:t>
      </w:r>
      <w:r w:rsidR="009F6C89" w:rsidRPr="009F6C89">
        <w:t>]</w:t>
      </w:r>
    </w:p>
    <w:p w:rsidR="009F6C89" w:rsidRDefault="00347437" w:rsidP="00E52EF5">
      <w:pPr>
        <w:pStyle w:val="2"/>
      </w:pPr>
      <w:r w:rsidRPr="009F6C89">
        <w:br w:type="page"/>
      </w:r>
      <w:bookmarkStart w:id="2" w:name="_Toc260373320"/>
      <w:r w:rsidR="009C3861" w:rsidRPr="009F6C89">
        <w:t>2</w:t>
      </w:r>
      <w:r w:rsidR="009F6C89" w:rsidRPr="009F6C89">
        <w:t xml:space="preserve">. </w:t>
      </w:r>
      <w:r w:rsidRPr="009F6C89">
        <w:t>Организационно-экономическая и правовая характеристика ООО</w:t>
      </w:r>
      <w:r w:rsidR="009F6C89">
        <w:t xml:space="preserve"> "</w:t>
      </w:r>
      <w:r w:rsidR="00752000" w:rsidRPr="009F6C89">
        <w:t>КШЕНЬАГРО</w:t>
      </w:r>
      <w:r w:rsidR="009F6C89">
        <w:t>"</w:t>
      </w:r>
      <w:bookmarkEnd w:id="2"/>
    </w:p>
    <w:p w:rsidR="009F6C89" w:rsidRDefault="009F6C89" w:rsidP="009F6C89">
      <w:pPr>
        <w:ind w:firstLine="709"/>
      </w:pPr>
    </w:p>
    <w:p w:rsidR="009F6C89" w:rsidRPr="009F6C89" w:rsidRDefault="009F6C89" w:rsidP="009F6C89">
      <w:pPr>
        <w:pStyle w:val="2"/>
      </w:pPr>
      <w:bookmarkStart w:id="3" w:name="_Toc260373321"/>
      <w:r>
        <w:t>2.1</w:t>
      </w:r>
      <w:r w:rsidR="00347437" w:rsidRPr="009F6C89">
        <w:t xml:space="preserve"> Местоположен</w:t>
      </w:r>
      <w:r w:rsidR="00C678E0" w:rsidRPr="009F6C89">
        <w:t>ие, правовой статус организации</w:t>
      </w:r>
      <w:bookmarkEnd w:id="3"/>
    </w:p>
    <w:p w:rsidR="009F6C89" w:rsidRDefault="009F6C89" w:rsidP="009F6C89">
      <w:pPr>
        <w:ind w:firstLine="709"/>
      </w:pPr>
    </w:p>
    <w:p w:rsidR="009F6C89" w:rsidRDefault="00347437" w:rsidP="009F6C89">
      <w:pPr>
        <w:ind w:firstLine="709"/>
      </w:pPr>
      <w:r w:rsidRPr="009F6C89">
        <w:t>ООО</w:t>
      </w:r>
      <w:r w:rsidR="009F6C89">
        <w:t xml:space="preserve"> "</w:t>
      </w:r>
      <w:r w:rsidR="00273665" w:rsidRPr="009F6C89">
        <w:t>Кшеньаро</w:t>
      </w:r>
      <w:r w:rsidR="009F6C89">
        <w:t xml:space="preserve">" </w:t>
      </w:r>
      <w:r w:rsidRPr="009F6C89">
        <w:t>создан</w:t>
      </w:r>
      <w:r w:rsidR="00273665" w:rsidRPr="009F6C89">
        <w:t>о</w:t>
      </w:r>
      <w:r w:rsidRPr="009F6C89">
        <w:t xml:space="preserve"> </w:t>
      </w:r>
      <w:r w:rsidR="005A2157" w:rsidRPr="009F6C89">
        <w:t>12</w:t>
      </w:r>
      <w:r w:rsidRPr="009F6C89">
        <w:t xml:space="preserve"> </w:t>
      </w:r>
      <w:r w:rsidR="005A2157" w:rsidRPr="009F6C89">
        <w:t>ноября</w:t>
      </w:r>
      <w:r w:rsidRPr="009F6C89">
        <w:t xml:space="preserve"> </w:t>
      </w:r>
      <w:r w:rsidR="00C03ECD" w:rsidRPr="009F6C89">
        <w:t>200</w:t>
      </w:r>
      <w:r w:rsidR="005A2157" w:rsidRPr="009F6C89">
        <w:t>5</w:t>
      </w:r>
      <w:r w:rsidRPr="009F6C89">
        <w:t xml:space="preserve"> года в соответствии с Гражданским Кодексом Российской Федерации</w:t>
      </w:r>
      <w:r w:rsidR="009F6C89" w:rsidRPr="009F6C89">
        <w:t xml:space="preserve">. </w:t>
      </w:r>
      <w:r w:rsidRPr="009F6C89">
        <w:t xml:space="preserve">Общество образовано на основании решения общего собрания учредителей в </w:t>
      </w:r>
      <w:r w:rsidR="00273665" w:rsidRPr="009F6C89">
        <w:t>п</w:t>
      </w:r>
      <w:r w:rsidR="009F6C89" w:rsidRPr="009F6C89">
        <w:t xml:space="preserve">. </w:t>
      </w:r>
      <w:r w:rsidR="00273665" w:rsidRPr="009F6C89">
        <w:t>Кшенский</w:t>
      </w:r>
      <w:r w:rsidR="009F6C89" w:rsidRPr="009F6C89">
        <w:t xml:space="preserve">. </w:t>
      </w:r>
      <w:r w:rsidRPr="009F6C89">
        <w:t>Организация находится по адресу</w:t>
      </w:r>
      <w:r w:rsidR="009F6C89" w:rsidRPr="009F6C89">
        <w:t xml:space="preserve">: </w:t>
      </w:r>
      <w:r w:rsidR="00273665" w:rsidRPr="009F6C89">
        <w:t>306601</w:t>
      </w:r>
      <w:r w:rsidRPr="009F6C89">
        <w:t xml:space="preserve">, </w:t>
      </w:r>
      <w:r w:rsidR="00273665" w:rsidRPr="009F6C89">
        <w:t>Курская обл</w:t>
      </w:r>
      <w:r w:rsidR="009F6C89">
        <w:t>.,</w:t>
      </w:r>
      <w:r w:rsidR="00273665" w:rsidRPr="009F6C89">
        <w:t xml:space="preserve"> Советский р-н, п</w:t>
      </w:r>
      <w:r w:rsidR="009F6C89" w:rsidRPr="009F6C89">
        <w:t xml:space="preserve">. </w:t>
      </w:r>
      <w:r w:rsidR="00273665" w:rsidRPr="009F6C89">
        <w:t>Кшенский, ул</w:t>
      </w:r>
      <w:r w:rsidR="009F6C89" w:rsidRPr="009F6C89">
        <w:t xml:space="preserve">. </w:t>
      </w:r>
      <w:r w:rsidR="00273665" w:rsidRPr="009F6C89">
        <w:t>Заводская, д</w:t>
      </w:r>
      <w:r w:rsidR="009F6C89">
        <w:t>.1</w:t>
      </w:r>
      <w:r w:rsidR="00273665" w:rsidRPr="009F6C89">
        <w:t>8</w:t>
      </w:r>
      <w:r w:rsidR="009F6C89" w:rsidRPr="009F6C89">
        <w:t>.</w:t>
      </w:r>
    </w:p>
    <w:p w:rsidR="009F6C89" w:rsidRDefault="00347437" w:rsidP="009F6C89">
      <w:pPr>
        <w:ind w:firstLine="709"/>
      </w:pPr>
      <w:r w:rsidRPr="009F6C89">
        <w:t>ООО</w:t>
      </w:r>
      <w:r w:rsidR="009F6C89">
        <w:t xml:space="preserve"> "</w:t>
      </w:r>
      <w:r w:rsidR="00752000" w:rsidRPr="009F6C89">
        <w:t>КШЕНЬАГРО</w:t>
      </w:r>
      <w:r w:rsidR="009F6C89">
        <w:t xml:space="preserve">" </w:t>
      </w:r>
      <w:r w:rsidRPr="009F6C89">
        <w:t xml:space="preserve">представляет собой коммерческую организацию, занимающейся </w:t>
      </w:r>
      <w:r w:rsidR="005B1DDF" w:rsidRPr="009F6C89">
        <w:t>выращиванием сахарной свеклы</w:t>
      </w:r>
      <w:r w:rsidR="009F6C89" w:rsidRPr="009F6C89">
        <w:t>.</w:t>
      </w:r>
    </w:p>
    <w:p w:rsidR="009F6C89" w:rsidRDefault="00347437" w:rsidP="009F6C89">
      <w:pPr>
        <w:ind w:firstLine="709"/>
      </w:pPr>
      <w:r w:rsidRPr="009F6C89">
        <w:t>ООО</w:t>
      </w:r>
      <w:r w:rsidR="009F6C89">
        <w:t xml:space="preserve"> "</w:t>
      </w:r>
      <w:r w:rsidR="00752000" w:rsidRPr="009F6C89">
        <w:t>КШЕНЬАГРО</w:t>
      </w:r>
      <w:r w:rsidR="009F6C89">
        <w:t xml:space="preserve">" </w:t>
      </w:r>
      <w:r w:rsidRPr="009F6C89">
        <w:t>является юридическим лицом с момента государственной регистрации и</w:t>
      </w:r>
      <w:r w:rsidR="009F6C89" w:rsidRPr="009F6C89">
        <w:t>:</w:t>
      </w:r>
    </w:p>
    <w:p w:rsidR="009F6C89" w:rsidRDefault="00347437" w:rsidP="009F6C89">
      <w:pPr>
        <w:ind w:firstLine="709"/>
      </w:pPr>
      <w:r w:rsidRPr="009F6C89">
        <w:t>имеет в собственности обособленное имущество, учитываемое на самостоятельном балансе</w:t>
      </w:r>
      <w:r w:rsidR="009F6C89" w:rsidRPr="009F6C89">
        <w:t>;</w:t>
      </w:r>
    </w:p>
    <w:p w:rsidR="009F6C89" w:rsidRDefault="00347437" w:rsidP="009F6C89">
      <w:pPr>
        <w:ind w:firstLine="709"/>
      </w:pPr>
      <w:r w:rsidRPr="009F6C89">
        <w:t>может быть истцом и ответчиком в суде</w:t>
      </w:r>
      <w:r w:rsidR="009F6C89" w:rsidRPr="009F6C89">
        <w:t>;</w:t>
      </w:r>
    </w:p>
    <w:p w:rsidR="009F6C89" w:rsidRDefault="00347437" w:rsidP="009F6C89">
      <w:pPr>
        <w:ind w:firstLine="709"/>
      </w:pPr>
      <w:r w:rsidRPr="009F6C89">
        <w:t>несет обязанности, необходимые для осуществления любых видов деятельности, не запрещенных законом</w:t>
      </w:r>
      <w:r w:rsidR="009F6C89" w:rsidRPr="009F6C89">
        <w:t>;</w:t>
      </w:r>
    </w:p>
    <w:p w:rsidR="009F6C89" w:rsidRDefault="00347437" w:rsidP="009F6C89">
      <w:pPr>
        <w:ind w:firstLine="709"/>
      </w:pPr>
      <w:r w:rsidRPr="009F6C89">
        <w:t>может заниматься лицензируемыми видами деятельности при наличии лицензии</w:t>
      </w:r>
      <w:r w:rsidR="009F6C89" w:rsidRPr="009F6C89">
        <w:t>;</w:t>
      </w:r>
    </w:p>
    <w:p w:rsidR="009F6C89" w:rsidRDefault="00347437" w:rsidP="009F6C89">
      <w:pPr>
        <w:ind w:firstLine="709"/>
      </w:pPr>
      <w:r w:rsidRPr="009F6C89">
        <w:t>вправе открывать банковские счета на территории РФ и за ее пределами</w:t>
      </w:r>
      <w:r w:rsidR="009F6C89" w:rsidRPr="009F6C89">
        <w:t>;</w:t>
      </w:r>
    </w:p>
    <w:p w:rsidR="009F6C89" w:rsidRDefault="00347437" w:rsidP="009F6C89">
      <w:pPr>
        <w:ind w:firstLine="709"/>
      </w:pPr>
      <w:r w:rsidRPr="009F6C89">
        <w:t>имеет круглую печать</w:t>
      </w:r>
      <w:r w:rsidR="009F6C89" w:rsidRPr="009F6C89">
        <w:t>;</w:t>
      </w:r>
    </w:p>
    <w:p w:rsidR="009F6C89" w:rsidRDefault="00347437" w:rsidP="009F6C89">
      <w:pPr>
        <w:ind w:firstLine="709"/>
      </w:pPr>
      <w:r w:rsidRPr="009F6C89">
        <w:t>имеет штампы, бланки, эмблему</w:t>
      </w:r>
      <w:r w:rsidR="009F6C89" w:rsidRPr="009F6C89">
        <w:t>.</w:t>
      </w:r>
    </w:p>
    <w:p w:rsidR="009F6C89" w:rsidRDefault="00347437" w:rsidP="009F6C89">
      <w:pPr>
        <w:ind w:firstLine="709"/>
      </w:pPr>
      <w:r w:rsidRPr="009F6C89">
        <w:t>Общество самостоятельно осуществляет свою деятельность, распоряжается полученной прибылью, оставшейся в его распоряжении после уплаты налогов и других обязательных платежей</w:t>
      </w:r>
      <w:r w:rsidR="009F6C89" w:rsidRPr="009F6C89">
        <w:t>.</w:t>
      </w:r>
    </w:p>
    <w:p w:rsidR="009F6C89" w:rsidRDefault="00347437" w:rsidP="009F6C89">
      <w:pPr>
        <w:ind w:firstLine="709"/>
      </w:pPr>
      <w:r w:rsidRPr="009F6C89">
        <w:t>Учетная политика организации соответствует нормативным актам РФ в области бухгалтерского учета и закреплена отдельным приказом по предприятию</w:t>
      </w:r>
      <w:r w:rsidR="009F6C89" w:rsidRPr="009F6C89">
        <w:t xml:space="preserve">. </w:t>
      </w:r>
      <w:r w:rsidRPr="009F6C89">
        <w:t>С целью равномерного формирования издержек в течении отчетного периода организация может создавать резервы</w:t>
      </w:r>
      <w:r w:rsidR="009F6C89" w:rsidRPr="009F6C89">
        <w:t xml:space="preserve">: </w:t>
      </w:r>
      <w:r w:rsidRPr="009F6C89">
        <w:t>на ремонт основных фондов, на выплату вознаграждений по итогам года и другие аналогичные резервы в соответствии с действующим законодательством</w:t>
      </w:r>
      <w:r w:rsidR="009F6C89" w:rsidRPr="009F6C89">
        <w:t>.</w:t>
      </w:r>
    </w:p>
    <w:p w:rsidR="009F6C89" w:rsidRDefault="009F6C89" w:rsidP="009F6C89">
      <w:pPr>
        <w:ind w:firstLine="709"/>
      </w:pPr>
    </w:p>
    <w:p w:rsidR="009F6C89" w:rsidRDefault="009F6C89" w:rsidP="009F6C89">
      <w:pPr>
        <w:pStyle w:val="2"/>
      </w:pPr>
      <w:bookmarkStart w:id="4" w:name="_Toc260373322"/>
      <w:r>
        <w:t>2.2</w:t>
      </w:r>
      <w:r w:rsidR="00347437" w:rsidRPr="009F6C89">
        <w:t xml:space="preserve"> Организационное</w:t>
      </w:r>
      <w:r w:rsidRPr="009F6C89">
        <w:t xml:space="preserve"> </w:t>
      </w:r>
      <w:r w:rsidR="00347437" w:rsidRPr="009F6C89">
        <w:t>устройство,</w:t>
      </w:r>
      <w:r>
        <w:t xml:space="preserve"> </w:t>
      </w:r>
      <w:r w:rsidR="00347437" w:rsidRPr="009F6C89">
        <w:t>размеры</w:t>
      </w:r>
      <w:r w:rsidRPr="009F6C89">
        <w:t xml:space="preserve"> </w:t>
      </w:r>
      <w:r w:rsidR="00347437" w:rsidRPr="009F6C89">
        <w:t>и</w:t>
      </w:r>
      <w:r w:rsidRPr="009F6C89">
        <w:t xml:space="preserve"> </w:t>
      </w:r>
      <w:r w:rsidR="00347437" w:rsidRPr="009F6C89">
        <w:t>специализация организации</w:t>
      </w:r>
      <w:bookmarkEnd w:id="4"/>
    </w:p>
    <w:p w:rsidR="009F6C89" w:rsidRPr="009F6C89" w:rsidRDefault="009F6C89" w:rsidP="009F6C89">
      <w:pPr>
        <w:ind w:firstLine="709"/>
      </w:pPr>
    </w:p>
    <w:p w:rsidR="009F6C89" w:rsidRDefault="00347437" w:rsidP="009F6C89">
      <w:pPr>
        <w:ind w:firstLine="709"/>
      </w:pPr>
      <w:r w:rsidRPr="009F6C89">
        <w:t>Основной целью деятельности ООО</w:t>
      </w:r>
      <w:r w:rsidR="009F6C89">
        <w:t xml:space="preserve"> "</w:t>
      </w:r>
      <w:r w:rsidR="00752000" w:rsidRPr="009F6C89">
        <w:t>КШЕНЬАГРО</w:t>
      </w:r>
      <w:r w:rsidR="009F6C89">
        <w:t xml:space="preserve">", </w:t>
      </w:r>
      <w:r w:rsidRPr="009F6C89">
        <w:t>так же как и целью любого коммерческого предприятия, является получение прибыли</w:t>
      </w:r>
      <w:r w:rsidR="009F6C89" w:rsidRPr="009F6C89">
        <w:t xml:space="preserve">. </w:t>
      </w:r>
      <w:r w:rsidRPr="009F6C89">
        <w:t xml:space="preserve">Основная деятельность организации направлена на </w:t>
      </w:r>
      <w:r w:rsidR="00713380" w:rsidRPr="009F6C89">
        <w:t>выращивание сахарной свеклы</w:t>
      </w:r>
      <w:r w:rsidR="009F6C89" w:rsidRPr="009F6C89">
        <w:t>.</w:t>
      </w:r>
    </w:p>
    <w:p w:rsidR="009F6C89" w:rsidRDefault="00347437" w:rsidP="009F6C89">
      <w:pPr>
        <w:ind w:firstLine="709"/>
      </w:pPr>
      <w:r w:rsidRPr="009F6C89">
        <w:t>Количество работающих в Обществе с Ограниченной Ответственностью</w:t>
      </w:r>
      <w:r w:rsidR="009F6C89">
        <w:t xml:space="preserve"> "</w:t>
      </w:r>
      <w:r w:rsidR="00752000" w:rsidRPr="009F6C89">
        <w:t>КШЕНЬАГРО</w:t>
      </w:r>
      <w:r w:rsidR="009F6C89">
        <w:t xml:space="preserve">" </w:t>
      </w:r>
      <w:r w:rsidR="00F336D1" w:rsidRPr="009F6C89">
        <w:t>на 01</w:t>
      </w:r>
      <w:r w:rsidR="009F6C89">
        <w:t>.01.20</w:t>
      </w:r>
      <w:r w:rsidR="00F336D1" w:rsidRPr="009F6C89">
        <w:t>09 г</w:t>
      </w:r>
      <w:r w:rsidR="009F6C89" w:rsidRPr="009F6C89">
        <w:t xml:space="preserve">. </w:t>
      </w:r>
      <w:r w:rsidRPr="009F6C89">
        <w:t xml:space="preserve">составляет </w:t>
      </w:r>
      <w:r w:rsidR="00FC3FDB" w:rsidRPr="009F6C89">
        <w:t>15</w:t>
      </w:r>
      <w:r w:rsidR="003B4EF6" w:rsidRPr="009F6C89">
        <w:t>8</w:t>
      </w:r>
      <w:r w:rsidRPr="009F6C89">
        <w:t xml:space="preserve"> человек</w:t>
      </w:r>
      <w:r w:rsidR="009F6C89" w:rsidRPr="009F6C89">
        <w:t xml:space="preserve">. </w:t>
      </w:r>
      <w:r w:rsidRPr="009F6C89">
        <w:t>Ниже приведено количество</w:t>
      </w:r>
      <w:r w:rsidR="009F6C89" w:rsidRPr="009F6C89">
        <w:t xml:space="preserve"> </w:t>
      </w:r>
      <w:r w:rsidRPr="009F6C89">
        <w:t>единиц персонала</w:t>
      </w:r>
      <w:r w:rsidR="009F6C89" w:rsidRPr="009F6C89">
        <w:t>:</w:t>
      </w:r>
    </w:p>
    <w:p w:rsidR="009F6C89" w:rsidRDefault="003B4EF6" w:rsidP="009F6C89">
      <w:pPr>
        <w:ind w:firstLine="709"/>
      </w:pPr>
      <w:r w:rsidRPr="009F6C89">
        <w:t xml:space="preserve">генеральный </w:t>
      </w:r>
      <w:r w:rsidR="00347437" w:rsidRPr="009F6C89">
        <w:t>директор ООО</w:t>
      </w:r>
      <w:r w:rsidR="009F6C89">
        <w:t xml:space="preserve"> (</w:t>
      </w:r>
      <w:r w:rsidR="00347437" w:rsidRPr="009F6C89">
        <w:t>1</w:t>
      </w:r>
      <w:r w:rsidR="009F6C89" w:rsidRPr="009F6C89">
        <w:t xml:space="preserve">), </w:t>
      </w:r>
      <w:r w:rsidRPr="009F6C89">
        <w:t>заместитель ген</w:t>
      </w:r>
      <w:r w:rsidR="009F6C89" w:rsidRPr="009F6C89">
        <w:t xml:space="preserve">. </w:t>
      </w:r>
      <w:r w:rsidRPr="009F6C89">
        <w:t>директора по агропроизводству</w:t>
      </w:r>
      <w:r w:rsidR="009F6C89">
        <w:t xml:space="preserve"> (</w:t>
      </w:r>
      <w:r w:rsidRPr="009F6C89">
        <w:t>1</w:t>
      </w:r>
      <w:r w:rsidR="009F6C89" w:rsidRPr="009F6C89">
        <w:t>),</w:t>
      </w:r>
      <w:r w:rsidRPr="009F6C89">
        <w:t xml:space="preserve"> </w:t>
      </w:r>
      <w:r w:rsidR="00F808EB" w:rsidRPr="009F6C89">
        <w:t>зам</w:t>
      </w:r>
      <w:r w:rsidR="009F6C89" w:rsidRPr="009F6C89">
        <w:t xml:space="preserve">. </w:t>
      </w:r>
      <w:r w:rsidR="00F808EB" w:rsidRPr="009F6C89">
        <w:t>ген</w:t>
      </w:r>
      <w:r w:rsidR="009F6C89" w:rsidRPr="009F6C89">
        <w:t xml:space="preserve">. </w:t>
      </w:r>
      <w:r w:rsidR="00F808EB" w:rsidRPr="009F6C89">
        <w:t>директора по безопасности</w:t>
      </w:r>
      <w:r w:rsidR="009F6C89">
        <w:t xml:space="preserve"> (</w:t>
      </w:r>
      <w:r w:rsidR="00F808EB" w:rsidRPr="009F6C89">
        <w:t>1</w:t>
      </w:r>
      <w:r w:rsidR="009F6C89" w:rsidRPr="009F6C89">
        <w:t>),</w:t>
      </w:r>
      <w:r w:rsidR="00F808EB" w:rsidRPr="009F6C89">
        <w:t xml:space="preserve"> </w:t>
      </w:r>
      <w:r w:rsidR="00E21465" w:rsidRPr="009F6C89">
        <w:t>инспектор по кадрам</w:t>
      </w:r>
      <w:r w:rsidR="009F6C89">
        <w:t xml:space="preserve"> (</w:t>
      </w:r>
      <w:r w:rsidR="00E21465" w:rsidRPr="009F6C89">
        <w:t>1</w:t>
      </w:r>
      <w:r w:rsidR="009F6C89" w:rsidRPr="009F6C89">
        <w:t>),</w:t>
      </w:r>
      <w:r w:rsidR="00E21465" w:rsidRPr="009F6C89">
        <w:t xml:space="preserve"> </w:t>
      </w:r>
      <w:r w:rsidR="00347437" w:rsidRPr="009F6C89">
        <w:t>гл</w:t>
      </w:r>
      <w:r w:rsidR="009F6C89" w:rsidRPr="009F6C89">
        <w:t xml:space="preserve">. </w:t>
      </w:r>
      <w:r w:rsidR="00347437" w:rsidRPr="009F6C89">
        <w:t>бухгалтер</w:t>
      </w:r>
      <w:r w:rsidR="009F6C89">
        <w:t xml:space="preserve"> (</w:t>
      </w:r>
      <w:r w:rsidR="00347437" w:rsidRPr="009F6C89">
        <w:t>1</w:t>
      </w:r>
      <w:r w:rsidR="009F6C89" w:rsidRPr="009F6C89">
        <w:t>),</w:t>
      </w:r>
      <w:r w:rsidR="00347437" w:rsidRPr="009F6C89">
        <w:t xml:space="preserve"> </w:t>
      </w:r>
      <w:r w:rsidR="00D574C9" w:rsidRPr="009F6C89">
        <w:t>зам</w:t>
      </w:r>
      <w:r w:rsidR="009F6C89" w:rsidRPr="009F6C89">
        <w:t xml:space="preserve">. </w:t>
      </w:r>
      <w:r w:rsidR="00D574C9" w:rsidRPr="009F6C89">
        <w:t>гл</w:t>
      </w:r>
      <w:r w:rsidR="009F6C89" w:rsidRPr="009F6C89">
        <w:t xml:space="preserve">. </w:t>
      </w:r>
      <w:r w:rsidR="00D574C9" w:rsidRPr="009F6C89">
        <w:t>бухгалтера</w:t>
      </w:r>
      <w:r w:rsidR="009F6C89">
        <w:t xml:space="preserve"> (</w:t>
      </w:r>
      <w:r w:rsidR="00D574C9" w:rsidRPr="009F6C89">
        <w:t>1</w:t>
      </w:r>
      <w:r w:rsidR="009F6C89" w:rsidRPr="009F6C89">
        <w:t>),</w:t>
      </w:r>
      <w:r w:rsidR="00D574C9" w:rsidRPr="009F6C89">
        <w:t xml:space="preserve"> гл</w:t>
      </w:r>
      <w:r w:rsidR="009F6C89" w:rsidRPr="009F6C89">
        <w:t xml:space="preserve">. </w:t>
      </w:r>
      <w:r w:rsidR="00D574C9" w:rsidRPr="009F6C89">
        <w:t>экономист</w:t>
      </w:r>
      <w:r w:rsidR="009F6C89">
        <w:t xml:space="preserve"> (</w:t>
      </w:r>
      <w:r w:rsidR="00D574C9" w:rsidRPr="009F6C89">
        <w:t>1</w:t>
      </w:r>
      <w:r w:rsidR="009F6C89" w:rsidRPr="009F6C89">
        <w:t>),</w:t>
      </w:r>
      <w:r w:rsidR="00D574C9" w:rsidRPr="009F6C89">
        <w:t xml:space="preserve"> экономист по управленческому учету</w:t>
      </w:r>
      <w:r w:rsidR="009F6C89">
        <w:t xml:space="preserve"> (</w:t>
      </w:r>
      <w:r w:rsidR="00D574C9" w:rsidRPr="009F6C89">
        <w:t>1</w:t>
      </w:r>
      <w:r w:rsidR="009F6C89" w:rsidRPr="009F6C89">
        <w:t>),</w:t>
      </w:r>
      <w:r w:rsidR="00D574C9" w:rsidRPr="009F6C89">
        <w:t xml:space="preserve"> бухгалтер</w:t>
      </w:r>
      <w:r w:rsidR="009F6C89">
        <w:t xml:space="preserve"> (</w:t>
      </w:r>
      <w:r w:rsidR="00D574C9" w:rsidRPr="009F6C89">
        <w:t>5</w:t>
      </w:r>
      <w:r w:rsidR="009F6C89" w:rsidRPr="009F6C89">
        <w:t>),</w:t>
      </w:r>
      <w:r w:rsidR="00D574C9" w:rsidRPr="009F6C89">
        <w:t xml:space="preserve"> </w:t>
      </w:r>
      <w:r w:rsidR="00FD14C0" w:rsidRPr="009F6C89">
        <w:t>юрисконсульт</w:t>
      </w:r>
      <w:r w:rsidR="009F6C89">
        <w:t xml:space="preserve"> (</w:t>
      </w:r>
      <w:r w:rsidR="00FD14C0" w:rsidRPr="009F6C89">
        <w:t>1</w:t>
      </w:r>
      <w:r w:rsidR="009F6C89" w:rsidRPr="009F6C89">
        <w:t>),</w:t>
      </w:r>
      <w:r w:rsidR="00FD14C0" w:rsidRPr="009F6C89">
        <w:t xml:space="preserve"> </w:t>
      </w:r>
      <w:r w:rsidR="00101760" w:rsidRPr="009F6C89">
        <w:t>ведущий агроном</w:t>
      </w:r>
      <w:r w:rsidR="009F6C89">
        <w:t xml:space="preserve"> (</w:t>
      </w:r>
      <w:r w:rsidR="00101760" w:rsidRPr="009F6C89">
        <w:t>1</w:t>
      </w:r>
      <w:r w:rsidR="009F6C89" w:rsidRPr="009F6C89">
        <w:t>),</w:t>
      </w:r>
      <w:r w:rsidR="00101760" w:rsidRPr="009F6C89">
        <w:t xml:space="preserve"> ведущий агроном по защите растений</w:t>
      </w:r>
      <w:r w:rsidR="009F6C89">
        <w:t xml:space="preserve"> (</w:t>
      </w:r>
      <w:r w:rsidR="00101760" w:rsidRPr="009F6C89">
        <w:t>1</w:t>
      </w:r>
      <w:r w:rsidR="009F6C89" w:rsidRPr="009F6C89">
        <w:t>),</w:t>
      </w:r>
      <w:r w:rsidR="00101760" w:rsidRPr="009F6C89">
        <w:t xml:space="preserve"> </w:t>
      </w:r>
      <w:r w:rsidR="003C7AF8" w:rsidRPr="009F6C89">
        <w:t>агроном по защите растений</w:t>
      </w:r>
      <w:r w:rsidR="009F6C89">
        <w:t xml:space="preserve"> (</w:t>
      </w:r>
      <w:r w:rsidR="003C7AF8" w:rsidRPr="009F6C89">
        <w:t>1</w:t>
      </w:r>
      <w:r w:rsidR="009F6C89" w:rsidRPr="009F6C89">
        <w:t>),</w:t>
      </w:r>
      <w:r w:rsidR="003C7AF8" w:rsidRPr="009F6C89">
        <w:t xml:space="preserve"> </w:t>
      </w:r>
      <w:r w:rsidR="00386AB6" w:rsidRPr="009F6C89">
        <w:t>кладовщик склада мин</w:t>
      </w:r>
      <w:r w:rsidR="009F6C89" w:rsidRPr="009F6C89">
        <w:t xml:space="preserve">. </w:t>
      </w:r>
      <w:r w:rsidR="00386AB6" w:rsidRPr="009F6C89">
        <w:t>удобрений</w:t>
      </w:r>
      <w:r w:rsidR="009F6C89">
        <w:t xml:space="preserve"> (</w:t>
      </w:r>
      <w:r w:rsidR="00386AB6" w:rsidRPr="009F6C89">
        <w:t>1</w:t>
      </w:r>
      <w:r w:rsidR="009F6C89" w:rsidRPr="009F6C89">
        <w:t>),</w:t>
      </w:r>
      <w:r w:rsidR="00386AB6" w:rsidRPr="009F6C89">
        <w:t xml:space="preserve"> агроном-учетчик</w:t>
      </w:r>
      <w:r w:rsidR="009F6C89">
        <w:t xml:space="preserve"> (</w:t>
      </w:r>
      <w:r w:rsidR="00386AB6" w:rsidRPr="009F6C89">
        <w:t>5</w:t>
      </w:r>
      <w:r w:rsidR="009F6C89" w:rsidRPr="009F6C89">
        <w:t>),</w:t>
      </w:r>
      <w:r w:rsidR="00386AB6" w:rsidRPr="009F6C89">
        <w:t xml:space="preserve"> механизатор</w:t>
      </w:r>
      <w:r w:rsidR="009F6C89">
        <w:t xml:space="preserve"> (</w:t>
      </w:r>
      <w:r w:rsidR="00386AB6" w:rsidRPr="009F6C89">
        <w:t>84</w:t>
      </w:r>
      <w:r w:rsidR="009F6C89" w:rsidRPr="009F6C89">
        <w:t>),</w:t>
      </w:r>
      <w:r w:rsidR="00386AB6" w:rsidRPr="009F6C89">
        <w:t xml:space="preserve"> </w:t>
      </w:r>
      <w:r w:rsidR="00E54BC3" w:rsidRPr="009F6C89">
        <w:t>гл</w:t>
      </w:r>
      <w:r w:rsidR="009F6C89" w:rsidRPr="009F6C89">
        <w:t xml:space="preserve">. </w:t>
      </w:r>
      <w:r w:rsidR="00E54BC3" w:rsidRPr="009F6C89">
        <w:t>инженер</w:t>
      </w:r>
      <w:r w:rsidR="009F6C89">
        <w:t xml:space="preserve"> (</w:t>
      </w:r>
      <w:r w:rsidR="00E54BC3" w:rsidRPr="009F6C89">
        <w:t>1</w:t>
      </w:r>
      <w:r w:rsidR="009F6C89" w:rsidRPr="009F6C89">
        <w:t>),</w:t>
      </w:r>
      <w:r w:rsidR="00E54BC3" w:rsidRPr="009F6C89">
        <w:t xml:space="preserve"> инженер по эксплуатации МТП</w:t>
      </w:r>
      <w:r w:rsidR="009F6C89">
        <w:t xml:space="preserve"> (</w:t>
      </w:r>
      <w:r w:rsidR="00E54BC3" w:rsidRPr="009F6C89">
        <w:t>1</w:t>
      </w:r>
      <w:r w:rsidR="009F6C89" w:rsidRPr="009F6C89">
        <w:t>),</w:t>
      </w:r>
      <w:r w:rsidR="00E54BC3" w:rsidRPr="009F6C89">
        <w:t xml:space="preserve"> зав</w:t>
      </w:r>
      <w:r w:rsidR="009F6C89" w:rsidRPr="009F6C89">
        <w:t xml:space="preserve">. </w:t>
      </w:r>
      <w:r w:rsidR="00E54BC3" w:rsidRPr="009F6C89">
        <w:t>машинным двором</w:t>
      </w:r>
      <w:r w:rsidR="009F6C89">
        <w:t xml:space="preserve"> (</w:t>
      </w:r>
      <w:r w:rsidR="00E54BC3" w:rsidRPr="009F6C89">
        <w:t>1</w:t>
      </w:r>
      <w:r w:rsidR="009F6C89" w:rsidRPr="009F6C89">
        <w:t>),</w:t>
      </w:r>
      <w:r w:rsidR="00E54BC3" w:rsidRPr="009F6C89">
        <w:t xml:space="preserve"> </w:t>
      </w:r>
      <w:r w:rsidR="003763BE" w:rsidRPr="009F6C89">
        <w:t>инженер-контролер</w:t>
      </w:r>
      <w:r w:rsidR="009F6C89">
        <w:t xml:space="preserve"> (</w:t>
      </w:r>
      <w:r w:rsidR="003763BE" w:rsidRPr="009F6C89">
        <w:t>1</w:t>
      </w:r>
      <w:r w:rsidR="009F6C89" w:rsidRPr="009F6C89">
        <w:t>),</w:t>
      </w:r>
      <w:r w:rsidR="003763BE" w:rsidRPr="009F6C89">
        <w:t xml:space="preserve"> инженер По ОТ и ТБ</w:t>
      </w:r>
      <w:r w:rsidR="009F6C89">
        <w:t xml:space="preserve"> (</w:t>
      </w:r>
      <w:r w:rsidR="003763BE" w:rsidRPr="009F6C89">
        <w:t>1</w:t>
      </w:r>
      <w:r w:rsidR="009F6C89" w:rsidRPr="009F6C89">
        <w:t>),</w:t>
      </w:r>
      <w:r w:rsidR="003763BE" w:rsidRPr="009F6C89">
        <w:t xml:space="preserve"> </w:t>
      </w:r>
      <w:r w:rsidR="00801A7D" w:rsidRPr="009F6C89">
        <w:t>диспетчер</w:t>
      </w:r>
      <w:r w:rsidR="009F6C89">
        <w:t xml:space="preserve"> (</w:t>
      </w:r>
      <w:r w:rsidR="00801A7D" w:rsidRPr="009F6C89">
        <w:t>1</w:t>
      </w:r>
      <w:r w:rsidR="009F6C89" w:rsidRPr="009F6C89">
        <w:t>),</w:t>
      </w:r>
      <w:r w:rsidR="00801A7D" w:rsidRPr="009F6C89">
        <w:t xml:space="preserve"> мастер-наладчик</w:t>
      </w:r>
      <w:r w:rsidR="009F6C89">
        <w:t xml:space="preserve"> (</w:t>
      </w:r>
      <w:r w:rsidR="00801A7D" w:rsidRPr="009F6C89">
        <w:t>2</w:t>
      </w:r>
      <w:r w:rsidR="009F6C89" w:rsidRPr="009F6C89">
        <w:t>),</w:t>
      </w:r>
      <w:r w:rsidR="00801A7D" w:rsidRPr="009F6C89">
        <w:t xml:space="preserve"> водитель</w:t>
      </w:r>
      <w:r w:rsidR="009F6C89">
        <w:t xml:space="preserve"> (</w:t>
      </w:r>
      <w:r w:rsidR="00801A7D" w:rsidRPr="009F6C89">
        <w:t>15</w:t>
      </w:r>
      <w:r w:rsidR="009F6C89" w:rsidRPr="009F6C89">
        <w:t>),</w:t>
      </w:r>
      <w:r w:rsidR="00801A7D" w:rsidRPr="009F6C89">
        <w:t xml:space="preserve"> </w:t>
      </w:r>
      <w:r w:rsidR="00CB6B62" w:rsidRPr="009F6C89">
        <w:t>газоэлектросварщик</w:t>
      </w:r>
      <w:r w:rsidR="009F6C89">
        <w:t xml:space="preserve"> (</w:t>
      </w:r>
      <w:r w:rsidR="00CB6B62" w:rsidRPr="009F6C89">
        <w:t>2</w:t>
      </w:r>
      <w:r w:rsidR="009F6C89" w:rsidRPr="009F6C89">
        <w:t>),</w:t>
      </w:r>
      <w:r w:rsidR="007E66DF" w:rsidRPr="009F6C89">
        <w:t xml:space="preserve"> кладовщик</w:t>
      </w:r>
      <w:r w:rsidR="009F6C89">
        <w:t xml:space="preserve"> (</w:t>
      </w:r>
      <w:r w:rsidR="007E66DF" w:rsidRPr="009F6C89">
        <w:t>2</w:t>
      </w:r>
      <w:r w:rsidR="009F6C89" w:rsidRPr="009F6C89">
        <w:t>),</w:t>
      </w:r>
      <w:r w:rsidR="007E66DF" w:rsidRPr="009F6C89">
        <w:t xml:space="preserve"> </w:t>
      </w:r>
      <w:r w:rsidR="0085726B" w:rsidRPr="009F6C89">
        <w:t>начальник службы внутреннего контроля</w:t>
      </w:r>
      <w:r w:rsidR="009F6C89">
        <w:t xml:space="preserve"> (</w:t>
      </w:r>
      <w:r w:rsidR="0085726B" w:rsidRPr="009F6C89">
        <w:t>1</w:t>
      </w:r>
      <w:r w:rsidR="009F6C89" w:rsidRPr="009F6C89">
        <w:t>),</w:t>
      </w:r>
      <w:r w:rsidR="0085726B" w:rsidRPr="009F6C89">
        <w:t xml:space="preserve"> контролер-учетчик полевых работ</w:t>
      </w:r>
      <w:r w:rsidR="009F6C89">
        <w:t xml:space="preserve"> (</w:t>
      </w:r>
      <w:r w:rsidR="0085726B" w:rsidRPr="009F6C89">
        <w:t>16</w:t>
      </w:r>
      <w:r w:rsidR="009F6C89" w:rsidRPr="009F6C89">
        <w:t>),</w:t>
      </w:r>
      <w:r w:rsidR="0085726B" w:rsidRPr="009F6C89">
        <w:t xml:space="preserve"> </w:t>
      </w:r>
      <w:r w:rsidR="00A125EA" w:rsidRPr="009F6C89">
        <w:t>управляющий отделением</w:t>
      </w:r>
      <w:r w:rsidR="009F6C89">
        <w:t xml:space="preserve"> (</w:t>
      </w:r>
      <w:r w:rsidR="00A125EA" w:rsidRPr="009F6C89">
        <w:t>4</w:t>
      </w:r>
      <w:r w:rsidR="009F6C89" w:rsidRPr="009F6C89">
        <w:t>),</w:t>
      </w:r>
      <w:r w:rsidR="00A125EA" w:rsidRPr="009F6C89">
        <w:t xml:space="preserve"> зав</w:t>
      </w:r>
      <w:r w:rsidR="009F6C89" w:rsidRPr="009F6C89">
        <w:t xml:space="preserve">. </w:t>
      </w:r>
      <w:r w:rsidR="00A125EA" w:rsidRPr="009F6C89">
        <w:t>складом</w:t>
      </w:r>
      <w:r w:rsidR="009F6C89">
        <w:t xml:space="preserve"> (</w:t>
      </w:r>
      <w:r w:rsidR="00A125EA" w:rsidRPr="009F6C89">
        <w:t>3</w:t>
      </w:r>
      <w:r w:rsidR="009F6C89" w:rsidRPr="009F6C89">
        <w:t>).</w:t>
      </w:r>
    </w:p>
    <w:p w:rsidR="009F6C89" w:rsidRDefault="00347437" w:rsidP="009F6C89">
      <w:pPr>
        <w:ind w:firstLine="709"/>
      </w:pPr>
      <w:r w:rsidRPr="009F6C89">
        <w:t>Бухгалтерский учет в организации осуществляется в соответствии с Федеральным законом о бухгалтерском</w:t>
      </w:r>
      <w:r w:rsidR="009F6C89" w:rsidRPr="009F6C89">
        <w:t xml:space="preserve"> </w:t>
      </w:r>
      <w:r w:rsidRPr="009F6C89">
        <w:t>учете от 21 ноября 1996 года №129-ФЗ</w:t>
      </w:r>
      <w:r w:rsidR="009F6C89" w:rsidRPr="009F6C89">
        <w:t xml:space="preserve">. </w:t>
      </w:r>
      <w:r w:rsidRPr="009F6C89">
        <w:t>Бухгалтерский учет</w:t>
      </w:r>
      <w:r w:rsidR="009F6C89" w:rsidRPr="009F6C89">
        <w:t xml:space="preserve"> </w:t>
      </w:r>
      <w:r w:rsidRPr="009F6C89">
        <w:t>ведется на основании принятого положения</w:t>
      </w:r>
      <w:r w:rsidR="009F6C89" w:rsidRPr="009F6C89">
        <w:t xml:space="preserve">. </w:t>
      </w:r>
      <w:r w:rsidRPr="009F6C89">
        <w:t>Бухгалтерский учет</w:t>
      </w:r>
      <w:r w:rsidR="009F6C89" w:rsidRPr="009F6C89">
        <w:t xml:space="preserve"> </w:t>
      </w:r>
      <w:r w:rsidRPr="009F6C89">
        <w:t>осуществляется</w:t>
      </w:r>
      <w:r w:rsidR="009F6C89" w:rsidRPr="009F6C89">
        <w:t xml:space="preserve"> </w:t>
      </w:r>
      <w:r w:rsidRPr="009F6C89">
        <w:t>в соответствии с разработанным планом</w:t>
      </w:r>
      <w:r w:rsidR="009F6C89" w:rsidRPr="009F6C89">
        <w:t xml:space="preserve"> </w:t>
      </w:r>
      <w:r w:rsidRPr="009F6C89">
        <w:t>счетов и учетной политики</w:t>
      </w:r>
      <w:r w:rsidR="009F6C89" w:rsidRPr="009F6C89">
        <w:t xml:space="preserve"> </w:t>
      </w:r>
      <w:r w:rsidRPr="009F6C89">
        <w:t>общества</w:t>
      </w:r>
      <w:r w:rsidR="009F6C89" w:rsidRPr="009F6C89">
        <w:t xml:space="preserve">. </w:t>
      </w:r>
      <w:r w:rsidRPr="009F6C89">
        <w:t>Бухгалтерский</w:t>
      </w:r>
      <w:r w:rsidR="009F6C89" w:rsidRPr="009F6C89">
        <w:t xml:space="preserve"> </w:t>
      </w:r>
      <w:r w:rsidRPr="009F6C89">
        <w:t xml:space="preserve">учет ведется с применением </w:t>
      </w:r>
      <w:r w:rsidR="00397368" w:rsidRPr="009F6C89">
        <w:t>компьютеров</w:t>
      </w:r>
      <w:r w:rsidRPr="009F6C89">
        <w:t xml:space="preserve">, то есть </w:t>
      </w:r>
      <w:r w:rsidR="00397368" w:rsidRPr="009F6C89">
        <w:t>полн</w:t>
      </w:r>
      <w:r w:rsidR="000F2AB2" w:rsidRPr="009F6C89">
        <w:t>о</w:t>
      </w:r>
      <w:r w:rsidR="00397368" w:rsidRPr="009F6C89">
        <w:t>стью</w:t>
      </w:r>
      <w:r w:rsidR="009F6C89" w:rsidRPr="009F6C89">
        <w:t xml:space="preserve"> </w:t>
      </w:r>
      <w:r w:rsidRPr="009F6C89">
        <w:t>автоматизирован</w:t>
      </w:r>
      <w:r w:rsidR="009F6C89" w:rsidRPr="009F6C89">
        <w:t>.</w:t>
      </w:r>
    </w:p>
    <w:p w:rsidR="009F6C89" w:rsidRDefault="00347437" w:rsidP="009F6C89">
      <w:pPr>
        <w:ind w:firstLine="709"/>
      </w:pPr>
      <w:r w:rsidRPr="009F6C89">
        <w:t>Бухгалтерия</w:t>
      </w:r>
      <w:r w:rsidR="009F6C89" w:rsidRPr="009F6C89">
        <w:t xml:space="preserve"> </w:t>
      </w:r>
      <w:r w:rsidRPr="009F6C89">
        <w:t>общества</w:t>
      </w:r>
      <w:r w:rsidR="009F6C89" w:rsidRPr="009F6C89">
        <w:t xml:space="preserve"> </w:t>
      </w:r>
      <w:r w:rsidRPr="009F6C89">
        <w:t>обеспечивает обработку</w:t>
      </w:r>
      <w:r w:rsidR="009F6C89" w:rsidRPr="009F6C89">
        <w:t xml:space="preserve"> </w:t>
      </w:r>
      <w:r w:rsidRPr="009F6C89">
        <w:t>документов, рациональное</w:t>
      </w:r>
      <w:r w:rsidR="009F6C89" w:rsidRPr="009F6C89">
        <w:t xml:space="preserve"> </w:t>
      </w:r>
      <w:r w:rsidRPr="009F6C89">
        <w:t>ведение</w:t>
      </w:r>
      <w:r w:rsidR="009F6C89" w:rsidRPr="009F6C89">
        <w:t xml:space="preserve"> </w:t>
      </w:r>
      <w:r w:rsidRPr="009F6C89">
        <w:t>бухгалтерских записей в учетных регистрах и на</w:t>
      </w:r>
      <w:r w:rsidR="009F6C89" w:rsidRPr="009F6C89">
        <w:t xml:space="preserve"> </w:t>
      </w:r>
      <w:r w:rsidRPr="009F6C89">
        <w:t xml:space="preserve">их основе </w:t>
      </w:r>
      <w:r w:rsidR="009F6C89">
        <w:t>-</w:t>
      </w:r>
      <w:r w:rsidRPr="009F6C89">
        <w:t xml:space="preserve"> составление</w:t>
      </w:r>
      <w:r w:rsidR="009F6C89" w:rsidRPr="009F6C89">
        <w:t xml:space="preserve"> </w:t>
      </w:r>
      <w:r w:rsidRPr="009F6C89">
        <w:t>отчетности</w:t>
      </w:r>
      <w:r w:rsidR="009F6C89" w:rsidRPr="009F6C89">
        <w:t xml:space="preserve">. </w:t>
      </w:r>
      <w:r w:rsidRPr="009F6C89">
        <w:t>Своевременное</w:t>
      </w:r>
      <w:r w:rsidR="009F6C89" w:rsidRPr="009F6C89">
        <w:t xml:space="preserve"> </w:t>
      </w:r>
      <w:r w:rsidRPr="009F6C89">
        <w:t xml:space="preserve">получение учетной информации о финансово </w:t>
      </w:r>
      <w:r w:rsidR="009F6C89">
        <w:t>-</w:t>
      </w:r>
      <w:r w:rsidRPr="009F6C89">
        <w:t xml:space="preserve"> хозяйственной деятельности</w:t>
      </w:r>
      <w:r w:rsidR="009F6C89" w:rsidRPr="009F6C89">
        <w:t xml:space="preserve"> </w:t>
      </w:r>
      <w:r w:rsidRPr="009F6C89">
        <w:t>фирмы позволяет</w:t>
      </w:r>
      <w:r w:rsidR="009F6C89" w:rsidRPr="009F6C89">
        <w:t xml:space="preserve"> </w:t>
      </w:r>
      <w:r w:rsidRPr="009F6C89">
        <w:t>руководителям оперативно</w:t>
      </w:r>
      <w:r w:rsidR="009F6C89" w:rsidRPr="009F6C89">
        <w:t xml:space="preserve"> </w:t>
      </w:r>
      <w:r w:rsidRPr="009F6C89">
        <w:t>воздействовать</w:t>
      </w:r>
      <w:r w:rsidR="009F6C89" w:rsidRPr="009F6C89">
        <w:t xml:space="preserve"> </w:t>
      </w:r>
      <w:r w:rsidRPr="009F6C89">
        <w:t>на ход производства, принимать</w:t>
      </w:r>
      <w:r w:rsidR="009F6C89" w:rsidRPr="009F6C89">
        <w:t xml:space="preserve"> </w:t>
      </w:r>
      <w:r w:rsidRPr="009F6C89">
        <w:t>соответствующие меры для повышения</w:t>
      </w:r>
      <w:r w:rsidR="009F6C89" w:rsidRPr="009F6C89">
        <w:t xml:space="preserve"> </w:t>
      </w:r>
      <w:r w:rsidRPr="009F6C89">
        <w:t>экономических</w:t>
      </w:r>
      <w:r w:rsidR="009F6C89" w:rsidRPr="009F6C89">
        <w:t xml:space="preserve"> </w:t>
      </w:r>
      <w:r w:rsidRPr="009F6C89">
        <w:t>показателей работы организации</w:t>
      </w:r>
      <w:r w:rsidR="009F6C89" w:rsidRPr="009F6C89">
        <w:t>.</w:t>
      </w:r>
    </w:p>
    <w:p w:rsidR="009F6C89" w:rsidRDefault="00347437" w:rsidP="009F6C89">
      <w:pPr>
        <w:ind w:firstLine="709"/>
      </w:pPr>
      <w:r w:rsidRPr="009F6C89">
        <w:t>Организационная структура направлена, прежде всего, на установление четких взаимосвязей между отдельными подразделениями организации</w:t>
      </w:r>
      <w:r w:rsidR="009F6C89" w:rsidRPr="009F6C89">
        <w:t xml:space="preserve">. </w:t>
      </w:r>
      <w:r w:rsidRPr="009F6C89">
        <w:t>Структуру предприятия можно представить схематически</w:t>
      </w:r>
      <w:r w:rsidR="009F6C89" w:rsidRPr="009F6C89">
        <w:t>.</w:t>
      </w:r>
    </w:p>
    <w:p w:rsidR="00814AFA" w:rsidRDefault="00814AFA" w:rsidP="00814AFA">
      <w:pPr>
        <w:ind w:firstLine="0"/>
      </w:pPr>
    </w:p>
    <w:p w:rsidR="009F6C89" w:rsidRDefault="009F6C89" w:rsidP="00814AFA">
      <w:pPr>
        <w:pStyle w:val="2"/>
      </w:pPr>
      <w:bookmarkStart w:id="5" w:name="_Toc260373323"/>
      <w:r>
        <w:t>2.3</w:t>
      </w:r>
      <w:r w:rsidR="00347437" w:rsidRPr="009F6C89">
        <w:t xml:space="preserve"> Основные экономические показатели</w:t>
      </w:r>
      <w:r w:rsidRPr="009F6C89">
        <w:t xml:space="preserve"> </w:t>
      </w:r>
      <w:r w:rsidR="00347437" w:rsidRPr="009F6C89">
        <w:t>организации</w:t>
      </w:r>
      <w:r w:rsidR="00814AFA">
        <w:t xml:space="preserve"> </w:t>
      </w:r>
      <w:r>
        <w:t>(</w:t>
      </w:r>
      <w:r w:rsidR="00347437" w:rsidRPr="009F6C89">
        <w:t>финансовое состояние и платежеспособность</w:t>
      </w:r>
      <w:r w:rsidRPr="009F6C89">
        <w:t>)</w:t>
      </w:r>
      <w:bookmarkEnd w:id="5"/>
    </w:p>
    <w:p w:rsidR="00814AFA" w:rsidRDefault="00814AFA" w:rsidP="009F6C89">
      <w:pPr>
        <w:ind w:firstLine="709"/>
      </w:pPr>
    </w:p>
    <w:p w:rsidR="009F6C89" w:rsidRDefault="00347437" w:rsidP="009F6C89">
      <w:pPr>
        <w:ind w:firstLine="709"/>
      </w:pPr>
      <w:r w:rsidRPr="009F6C89">
        <w:t>Эффективность работы предприятия можно определить путем анализа его финансово-экономического положения за ряд периодов хозяйственной деятельности</w:t>
      </w:r>
      <w:r w:rsidR="009F6C89" w:rsidRPr="009F6C89">
        <w:t xml:space="preserve">. </w:t>
      </w:r>
      <w:r w:rsidRPr="009F6C89">
        <w:t xml:space="preserve">Основа для подобного анализа </w:t>
      </w:r>
      <w:r w:rsidR="009F6C89">
        <w:t>-</w:t>
      </w:r>
      <w:r w:rsidRPr="009F6C89">
        <w:t xml:space="preserve"> баланс и отчетность организации</w:t>
      </w:r>
      <w:r w:rsidR="009F6C89" w:rsidRPr="009F6C89">
        <w:t xml:space="preserve">. </w:t>
      </w:r>
      <w:r w:rsidRPr="009F6C89">
        <w:t>В настоящее время есть несколько подходов для проведения такого анализа</w:t>
      </w:r>
      <w:r w:rsidR="009F6C89" w:rsidRPr="009F6C89">
        <w:t xml:space="preserve">. </w:t>
      </w:r>
      <w:r w:rsidRPr="009F6C89">
        <w:t>Наиболее часто встречающийся подход опирается на вычисление относительных показателей</w:t>
      </w:r>
      <w:r w:rsidR="009F6C89">
        <w:t xml:space="preserve"> (</w:t>
      </w:r>
      <w:r w:rsidRPr="009F6C89">
        <w:t>коэффициентов</w:t>
      </w:r>
      <w:r w:rsidR="009F6C89" w:rsidRPr="009F6C89">
        <w:t>).</w:t>
      </w:r>
    </w:p>
    <w:p w:rsidR="009F6C89" w:rsidRDefault="00347437" w:rsidP="009F6C89">
      <w:pPr>
        <w:ind w:firstLine="709"/>
      </w:pPr>
      <w:r w:rsidRPr="009F6C89">
        <w:t>Размеры и основные</w:t>
      </w:r>
      <w:r w:rsidR="009F6C89" w:rsidRPr="009F6C89">
        <w:t xml:space="preserve"> </w:t>
      </w:r>
      <w:r w:rsidRPr="009F6C89">
        <w:t>экономические</w:t>
      </w:r>
      <w:r w:rsidR="009F6C89" w:rsidRPr="009F6C89">
        <w:t xml:space="preserve"> </w:t>
      </w:r>
      <w:r w:rsidRPr="009F6C89">
        <w:t>показатели</w:t>
      </w:r>
      <w:r w:rsidR="009F6C89" w:rsidRPr="009F6C89">
        <w:t xml:space="preserve"> </w:t>
      </w:r>
      <w:r w:rsidRPr="009F6C89">
        <w:t>организации</w:t>
      </w:r>
      <w:r w:rsidR="009F6C89" w:rsidRPr="009F6C89">
        <w:t>.</w:t>
      </w:r>
    </w:p>
    <w:p w:rsidR="00814AFA" w:rsidRDefault="00814AFA" w:rsidP="009F6C89">
      <w:pPr>
        <w:ind w:firstLine="709"/>
      </w:pPr>
    </w:p>
    <w:p w:rsidR="00347437" w:rsidRPr="009F6C89" w:rsidRDefault="00347437" w:rsidP="009F6C89">
      <w:pPr>
        <w:ind w:firstLine="709"/>
      </w:pPr>
      <w:r w:rsidRPr="009F6C89">
        <w:t>Табл</w:t>
      </w:r>
      <w:r w:rsidR="009F6C89">
        <w:t>.1</w:t>
      </w:r>
    </w:p>
    <w:tbl>
      <w:tblPr>
        <w:tblW w:w="94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5288"/>
        <w:gridCol w:w="1224"/>
        <w:gridCol w:w="1224"/>
        <w:gridCol w:w="1224"/>
      </w:tblGrid>
      <w:tr w:rsidR="00347437" w:rsidRPr="009F6C89" w:rsidTr="00F73139">
        <w:trPr>
          <w:trHeight w:val="750"/>
          <w:jc w:val="center"/>
        </w:trPr>
        <w:tc>
          <w:tcPr>
            <w:tcW w:w="518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№</w:t>
            </w:r>
            <w:r w:rsidR="00733BFD" w:rsidRPr="009F6C89">
              <w:t xml:space="preserve"> п/п</w:t>
            </w:r>
          </w:p>
        </w:tc>
        <w:tc>
          <w:tcPr>
            <w:tcW w:w="5288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Показатели</w:t>
            </w:r>
          </w:p>
        </w:tc>
        <w:tc>
          <w:tcPr>
            <w:tcW w:w="1224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200</w:t>
            </w:r>
            <w:r w:rsidR="001C7932" w:rsidRPr="009F6C89">
              <w:t>6</w:t>
            </w:r>
            <w:r w:rsidRPr="009F6C89">
              <w:t>г</w:t>
            </w:r>
            <w:r w:rsidR="009F6C89" w:rsidRPr="009F6C89">
              <w:t xml:space="preserve">. </w:t>
            </w:r>
          </w:p>
        </w:tc>
        <w:tc>
          <w:tcPr>
            <w:tcW w:w="1224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200</w:t>
            </w:r>
            <w:r w:rsidR="001C7932" w:rsidRPr="009F6C89">
              <w:t>7</w:t>
            </w:r>
            <w:r w:rsidRPr="009F6C89">
              <w:t>г</w:t>
            </w:r>
            <w:r w:rsidR="009F6C89" w:rsidRPr="009F6C89">
              <w:t xml:space="preserve">. </w:t>
            </w:r>
          </w:p>
        </w:tc>
        <w:tc>
          <w:tcPr>
            <w:tcW w:w="1224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200</w:t>
            </w:r>
            <w:r w:rsidR="001C7932" w:rsidRPr="009F6C89">
              <w:t>8</w:t>
            </w:r>
            <w:r w:rsidRPr="009F6C89">
              <w:t>г</w:t>
            </w:r>
            <w:r w:rsidR="009F6C89" w:rsidRPr="009F6C89">
              <w:t xml:space="preserve">. </w:t>
            </w:r>
          </w:p>
        </w:tc>
      </w:tr>
      <w:tr w:rsidR="00347437" w:rsidRPr="009F6C89" w:rsidTr="00F73139">
        <w:trPr>
          <w:trHeight w:val="391"/>
          <w:jc w:val="center"/>
        </w:trPr>
        <w:tc>
          <w:tcPr>
            <w:tcW w:w="518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1</w:t>
            </w:r>
          </w:p>
        </w:tc>
        <w:tc>
          <w:tcPr>
            <w:tcW w:w="5288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Выручка от реализации продукции</w:t>
            </w:r>
            <w:r w:rsidR="009F6C89" w:rsidRPr="009F6C89">
              <w:t xml:space="preserve">, </w:t>
            </w:r>
            <w:r w:rsidR="004D3733" w:rsidRPr="009F6C89">
              <w:t>тыс</w:t>
            </w:r>
            <w:r w:rsidR="009F6C89" w:rsidRPr="009F6C89">
              <w:t xml:space="preserve">. </w:t>
            </w:r>
            <w:r w:rsidRPr="009F6C89">
              <w:t>руб</w:t>
            </w:r>
            <w:r w:rsidR="009F6C89" w:rsidRPr="009F6C89">
              <w:t xml:space="preserve">. </w:t>
            </w:r>
          </w:p>
        </w:tc>
        <w:tc>
          <w:tcPr>
            <w:tcW w:w="1224" w:type="dxa"/>
            <w:shd w:val="clear" w:color="auto" w:fill="auto"/>
          </w:tcPr>
          <w:p w:rsidR="00347437" w:rsidRPr="009F6C89" w:rsidRDefault="008D10C9" w:rsidP="00814AFA">
            <w:pPr>
              <w:pStyle w:val="afe"/>
            </w:pPr>
            <w:r w:rsidRPr="009F6C89">
              <w:t>95</w:t>
            </w:r>
            <w:r w:rsidR="009F6C89">
              <w:t xml:space="preserve"> </w:t>
            </w:r>
            <w:r w:rsidRPr="009F6C89">
              <w:t>563</w:t>
            </w:r>
          </w:p>
        </w:tc>
        <w:tc>
          <w:tcPr>
            <w:tcW w:w="1224" w:type="dxa"/>
            <w:shd w:val="clear" w:color="auto" w:fill="auto"/>
          </w:tcPr>
          <w:p w:rsidR="00347437" w:rsidRPr="009F6C89" w:rsidRDefault="001B7F48" w:rsidP="00814AFA">
            <w:pPr>
              <w:pStyle w:val="afe"/>
            </w:pPr>
            <w:r w:rsidRPr="009F6C89">
              <w:t>271 018</w:t>
            </w:r>
          </w:p>
        </w:tc>
        <w:tc>
          <w:tcPr>
            <w:tcW w:w="1224" w:type="dxa"/>
            <w:shd w:val="clear" w:color="auto" w:fill="auto"/>
          </w:tcPr>
          <w:p w:rsidR="00347437" w:rsidRPr="009F6C89" w:rsidRDefault="001B7F48" w:rsidP="00814AFA">
            <w:pPr>
              <w:pStyle w:val="afe"/>
            </w:pPr>
            <w:r w:rsidRPr="009F6C89">
              <w:t>333</w:t>
            </w:r>
            <w:r w:rsidR="009F6C89">
              <w:t xml:space="preserve"> </w:t>
            </w:r>
            <w:r w:rsidRPr="009F6C89">
              <w:t>749</w:t>
            </w:r>
          </w:p>
        </w:tc>
      </w:tr>
      <w:tr w:rsidR="00347437" w:rsidRPr="009F6C89" w:rsidTr="00F73139">
        <w:trPr>
          <w:trHeight w:val="345"/>
          <w:jc w:val="center"/>
        </w:trPr>
        <w:tc>
          <w:tcPr>
            <w:tcW w:w="518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2</w:t>
            </w:r>
          </w:p>
        </w:tc>
        <w:tc>
          <w:tcPr>
            <w:tcW w:w="5288" w:type="dxa"/>
            <w:shd w:val="clear" w:color="auto" w:fill="auto"/>
          </w:tcPr>
          <w:p w:rsidR="00347437" w:rsidRPr="009F6C89" w:rsidRDefault="00FD05D4" w:rsidP="00814AFA">
            <w:pPr>
              <w:pStyle w:val="afe"/>
            </w:pPr>
            <w:r w:rsidRPr="009F6C89">
              <w:t xml:space="preserve">Стоимость </w:t>
            </w:r>
            <w:r w:rsidR="00347437" w:rsidRPr="009F6C89">
              <w:t xml:space="preserve">производственных основных средств, </w:t>
            </w:r>
            <w:r w:rsidR="004D3733" w:rsidRPr="009F6C89">
              <w:t>тыс</w:t>
            </w:r>
            <w:r w:rsidR="009F6C89" w:rsidRPr="009F6C89">
              <w:t xml:space="preserve">. </w:t>
            </w:r>
            <w:r w:rsidR="00347437" w:rsidRPr="009F6C89">
              <w:t>руб</w:t>
            </w:r>
            <w:r w:rsidR="009F6C89" w:rsidRPr="009F6C89">
              <w:t xml:space="preserve">. </w:t>
            </w:r>
          </w:p>
        </w:tc>
        <w:tc>
          <w:tcPr>
            <w:tcW w:w="1224" w:type="dxa"/>
            <w:shd w:val="clear" w:color="auto" w:fill="auto"/>
          </w:tcPr>
          <w:p w:rsidR="00347437" w:rsidRPr="009F6C89" w:rsidRDefault="00DB3054" w:rsidP="00814AFA">
            <w:pPr>
              <w:pStyle w:val="afe"/>
            </w:pPr>
            <w:r w:rsidRPr="009F6C89">
              <w:t>12</w:t>
            </w:r>
            <w:r w:rsidR="009F6C89">
              <w:t xml:space="preserve"> </w:t>
            </w:r>
            <w:r w:rsidRPr="009F6C89">
              <w:t>830</w:t>
            </w:r>
          </w:p>
        </w:tc>
        <w:tc>
          <w:tcPr>
            <w:tcW w:w="1224" w:type="dxa"/>
            <w:shd w:val="clear" w:color="auto" w:fill="auto"/>
          </w:tcPr>
          <w:p w:rsidR="00347437" w:rsidRPr="009F6C89" w:rsidRDefault="001B7F48" w:rsidP="00814AFA">
            <w:pPr>
              <w:pStyle w:val="afe"/>
            </w:pPr>
            <w:r w:rsidRPr="009F6C89">
              <w:t>78</w:t>
            </w:r>
            <w:r w:rsidR="009F6C89">
              <w:t xml:space="preserve"> </w:t>
            </w:r>
            <w:r w:rsidRPr="009F6C89">
              <w:t>747</w:t>
            </w:r>
          </w:p>
        </w:tc>
        <w:tc>
          <w:tcPr>
            <w:tcW w:w="1224" w:type="dxa"/>
            <w:shd w:val="clear" w:color="auto" w:fill="auto"/>
          </w:tcPr>
          <w:p w:rsidR="00347437" w:rsidRPr="009F6C89" w:rsidRDefault="001B7F48" w:rsidP="00814AFA">
            <w:pPr>
              <w:pStyle w:val="afe"/>
            </w:pPr>
            <w:r w:rsidRPr="009F6C89">
              <w:t>237</w:t>
            </w:r>
            <w:r w:rsidR="009F6C89">
              <w:t xml:space="preserve"> </w:t>
            </w:r>
            <w:r w:rsidRPr="009F6C89">
              <w:t>989</w:t>
            </w:r>
          </w:p>
        </w:tc>
      </w:tr>
      <w:tr w:rsidR="00347437" w:rsidRPr="009F6C89" w:rsidTr="00F73139">
        <w:trPr>
          <w:trHeight w:val="342"/>
          <w:jc w:val="center"/>
        </w:trPr>
        <w:tc>
          <w:tcPr>
            <w:tcW w:w="518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3</w:t>
            </w:r>
          </w:p>
        </w:tc>
        <w:tc>
          <w:tcPr>
            <w:tcW w:w="5288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 xml:space="preserve">Стоимость оборотных средств, </w:t>
            </w:r>
            <w:r w:rsidR="004D3733" w:rsidRPr="009F6C89">
              <w:t>тыс</w:t>
            </w:r>
            <w:r w:rsidR="009F6C89" w:rsidRPr="009F6C89">
              <w:t xml:space="preserve">. </w:t>
            </w:r>
            <w:r w:rsidRPr="009F6C89">
              <w:t>руб</w:t>
            </w:r>
            <w:r w:rsidR="009F6C89" w:rsidRPr="009F6C89">
              <w:t xml:space="preserve">. </w:t>
            </w:r>
          </w:p>
        </w:tc>
        <w:tc>
          <w:tcPr>
            <w:tcW w:w="1224" w:type="dxa"/>
            <w:shd w:val="clear" w:color="auto" w:fill="auto"/>
          </w:tcPr>
          <w:p w:rsidR="00347437" w:rsidRPr="009F6C89" w:rsidRDefault="00B80122" w:rsidP="00814AFA">
            <w:pPr>
              <w:pStyle w:val="afe"/>
            </w:pPr>
            <w:r w:rsidRPr="009F6C89">
              <w:t>419 441</w:t>
            </w:r>
          </w:p>
        </w:tc>
        <w:tc>
          <w:tcPr>
            <w:tcW w:w="1224" w:type="dxa"/>
            <w:shd w:val="clear" w:color="auto" w:fill="auto"/>
          </w:tcPr>
          <w:p w:rsidR="00347437" w:rsidRPr="009F6C89" w:rsidRDefault="00EE7540" w:rsidP="00814AFA">
            <w:pPr>
              <w:pStyle w:val="afe"/>
            </w:pPr>
            <w:r w:rsidRPr="009F6C89">
              <w:t>214 638</w:t>
            </w:r>
          </w:p>
        </w:tc>
        <w:tc>
          <w:tcPr>
            <w:tcW w:w="1224" w:type="dxa"/>
            <w:shd w:val="clear" w:color="auto" w:fill="auto"/>
          </w:tcPr>
          <w:p w:rsidR="00347437" w:rsidRPr="009F6C89" w:rsidRDefault="00350818" w:rsidP="00814AFA">
            <w:pPr>
              <w:pStyle w:val="afe"/>
            </w:pPr>
            <w:r w:rsidRPr="009F6C89">
              <w:t>412 623</w:t>
            </w:r>
          </w:p>
        </w:tc>
      </w:tr>
      <w:tr w:rsidR="00347437" w:rsidRPr="009F6C89" w:rsidTr="00F73139">
        <w:trPr>
          <w:trHeight w:val="351"/>
          <w:jc w:val="center"/>
        </w:trPr>
        <w:tc>
          <w:tcPr>
            <w:tcW w:w="518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4</w:t>
            </w:r>
          </w:p>
        </w:tc>
        <w:tc>
          <w:tcPr>
            <w:tcW w:w="5288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Среднесписочная численность работников, чел</w:t>
            </w:r>
            <w:r w:rsidR="009F6C89" w:rsidRPr="009F6C89">
              <w:t xml:space="preserve">. </w:t>
            </w:r>
          </w:p>
        </w:tc>
        <w:tc>
          <w:tcPr>
            <w:tcW w:w="1224" w:type="dxa"/>
            <w:shd w:val="clear" w:color="auto" w:fill="auto"/>
          </w:tcPr>
          <w:p w:rsidR="00347437" w:rsidRPr="009F6C89" w:rsidRDefault="008660E9" w:rsidP="00814AFA">
            <w:pPr>
              <w:pStyle w:val="afe"/>
            </w:pPr>
            <w:r w:rsidRPr="009F6C89">
              <w:t>107</w:t>
            </w:r>
          </w:p>
        </w:tc>
        <w:tc>
          <w:tcPr>
            <w:tcW w:w="1224" w:type="dxa"/>
            <w:shd w:val="clear" w:color="auto" w:fill="auto"/>
          </w:tcPr>
          <w:p w:rsidR="00347437" w:rsidRPr="009F6C89" w:rsidRDefault="008660E9" w:rsidP="00814AFA">
            <w:pPr>
              <w:pStyle w:val="afe"/>
            </w:pPr>
            <w:r w:rsidRPr="009F6C89">
              <w:t>119</w:t>
            </w:r>
          </w:p>
        </w:tc>
        <w:tc>
          <w:tcPr>
            <w:tcW w:w="1224" w:type="dxa"/>
            <w:shd w:val="clear" w:color="auto" w:fill="auto"/>
          </w:tcPr>
          <w:p w:rsidR="00347437" w:rsidRPr="009F6C89" w:rsidRDefault="008660E9" w:rsidP="00814AFA">
            <w:pPr>
              <w:pStyle w:val="afe"/>
            </w:pPr>
            <w:r w:rsidRPr="009F6C89">
              <w:t>150</w:t>
            </w:r>
          </w:p>
        </w:tc>
      </w:tr>
      <w:tr w:rsidR="00347437" w:rsidRPr="009F6C89" w:rsidTr="00F73139">
        <w:trPr>
          <w:trHeight w:val="379"/>
          <w:jc w:val="center"/>
        </w:trPr>
        <w:tc>
          <w:tcPr>
            <w:tcW w:w="518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5</w:t>
            </w:r>
          </w:p>
        </w:tc>
        <w:tc>
          <w:tcPr>
            <w:tcW w:w="5288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 xml:space="preserve">Фондовооруженность, </w:t>
            </w:r>
            <w:r w:rsidR="004D3733" w:rsidRPr="009F6C89">
              <w:t>тыс</w:t>
            </w:r>
            <w:r w:rsidR="009F6C89" w:rsidRPr="009F6C89">
              <w:t xml:space="preserve">. </w:t>
            </w:r>
            <w:r w:rsidRPr="009F6C89">
              <w:t>руб</w:t>
            </w:r>
            <w:r w:rsidR="009F6C89" w:rsidRPr="009F6C89">
              <w:t xml:space="preserve">. </w:t>
            </w:r>
          </w:p>
        </w:tc>
        <w:tc>
          <w:tcPr>
            <w:tcW w:w="1224" w:type="dxa"/>
            <w:shd w:val="clear" w:color="auto" w:fill="auto"/>
          </w:tcPr>
          <w:p w:rsidR="00347437" w:rsidRPr="009F6C89" w:rsidRDefault="00C72169" w:rsidP="00814AFA">
            <w:pPr>
              <w:pStyle w:val="afe"/>
            </w:pPr>
            <w:r w:rsidRPr="009F6C89">
              <w:t>120</w:t>
            </w:r>
          </w:p>
        </w:tc>
        <w:tc>
          <w:tcPr>
            <w:tcW w:w="1224" w:type="dxa"/>
            <w:shd w:val="clear" w:color="auto" w:fill="auto"/>
          </w:tcPr>
          <w:p w:rsidR="00347437" w:rsidRPr="009F6C89" w:rsidRDefault="00C72169" w:rsidP="00814AFA">
            <w:pPr>
              <w:pStyle w:val="afe"/>
            </w:pPr>
            <w:r w:rsidRPr="009F6C89">
              <w:t>661</w:t>
            </w:r>
          </w:p>
        </w:tc>
        <w:tc>
          <w:tcPr>
            <w:tcW w:w="1224" w:type="dxa"/>
            <w:shd w:val="clear" w:color="auto" w:fill="auto"/>
          </w:tcPr>
          <w:p w:rsidR="00347437" w:rsidRPr="009F6C89" w:rsidRDefault="00C72169" w:rsidP="00814AFA">
            <w:pPr>
              <w:pStyle w:val="afe"/>
            </w:pPr>
            <w:r w:rsidRPr="009F6C89">
              <w:t>1587</w:t>
            </w:r>
          </w:p>
        </w:tc>
      </w:tr>
      <w:tr w:rsidR="00347437" w:rsidRPr="009F6C89" w:rsidTr="00F73139">
        <w:trPr>
          <w:trHeight w:val="308"/>
          <w:jc w:val="center"/>
        </w:trPr>
        <w:tc>
          <w:tcPr>
            <w:tcW w:w="518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6</w:t>
            </w:r>
          </w:p>
        </w:tc>
        <w:tc>
          <w:tcPr>
            <w:tcW w:w="5288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 xml:space="preserve">Производительность труда одного работника, </w:t>
            </w:r>
            <w:r w:rsidR="004D3733" w:rsidRPr="009F6C89">
              <w:t>тыс</w:t>
            </w:r>
            <w:r w:rsidR="009F6C89" w:rsidRPr="009F6C89">
              <w:t xml:space="preserve">. </w:t>
            </w:r>
            <w:r w:rsidRPr="009F6C89">
              <w:t>руб</w:t>
            </w:r>
            <w:r w:rsidR="009F6C89" w:rsidRPr="009F6C89">
              <w:t xml:space="preserve">. </w:t>
            </w:r>
          </w:p>
        </w:tc>
        <w:tc>
          <w:tcPr>
            <w:tcW w:w="1224" w:type="dxa"/>
            <w:shd w:val="clear" w:color="auto" w:fill="auto"/>
          </w:tcPr>
          <w:p w:rsidR="00347437" w:rsidRPr="009F6C89" w:rsidRDefault="00B05EDB" w:rsidP="00814AFA">
            <w:pPr>
              <w:pStyle w:val="afe"/>
            </w:pPr>
            <w:r w:rsidRPr="009F6C89">
              <w:t>893</w:t>
            </w:r>
          </w:p>
        </w:tc>
        <w:tc>
          <w:tcPr>
            <w:tcW w:w="1224" w:type="dxa"/>
            <w:shd w:val="clear" w:color="auto" w:fill="auto"/>
          </w:tcPr>
          <w:p w:rsidR="00347437" w:rsidRPr="009F6C89" w:rsidRDefault="00B05EDB" w:rsidP="00814AFA">
            <w:pPr>
              <w:pStyle w:val="afe"/>
            </w:pPr>
            <w:r w:rsidRPr="009F6C89">
              <w:t>2277</w:t>
            </w:r>
          </w:p>
        </w:tc>
        <w:tc>
          <w:tcPr>
            <w:tcW w:w="1224" w:type="dxa"/>
            <w:shd w:val="clear" w:color="auto" w:fill="auto"/>
          </w:tcPr>
          <w:p w:rsidR="00347437" w:rsidRPr="009F6C89" w:rsidRDefault="00B05EDB" w:rsidP="00814AFA">
            <w:pPr>
              <w:pStyle w:val="afe"/>
            </w:pPr>
            <w:r w:rsidRPr="009F6C89">
              <w:t>2225</w:t>
            </w:r>
          </w:p>
        </w:tc>
      </w:tr>
      <w:tr w:rsidR="00347437" w:rsidRPr="009F6C89" w:rsidTr="00F73139">
        <w:trPr>
          <w:trHeight w:val="367"/>
          <w:jc w:val="center"/>
        </w:trPr>
        <w:tc>
          <w:tcPr>
            <w:tcW w:w="518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7</w:t>
            </w:r>
          </w:p>
        </w:tc>
        <w:tc>
          <w:tcPr>
            <w:tcW w:w="5288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 xml:space="preserve">Фондоотдача, </w:t>
            </w:r>
            <w:r w:rsidR="004D3733" w:rsidRPr="009F6C89">
              <w:t>тыс</w:t>
            </w:r>
            <w:r w:rsidR="009F6C89" w:rsidRPr="009F6C89">
              <w:t xml:space="preserve">. </w:t>
            </w:r>
            <w:r w:rsidRPr="009F6C89">
              <w:t>руб</w:t>
            </w:r>
            <w:r w:rsidR="009F6C89" w:rsidRPr="009F6C89">
              <w:t xml:space="preserve">. </w:t>
            </w:r>
          </w:p>
        </w:tc>
        <w:tc>
          <w:tcPr>
            <w:tcW w:w="1224" w:type="dxa"/>
            <w:shd w:val="clear" w:color="auto" w:fill="auto"/>
          </w:tcPr>
          <w:p w:rsidR="00347437" w:rsidRPr="009F6C89" w:rsidRDefault="004F48D7" w:rsidP="00814AFA">
            <w:pPr>
              <w:pStyle w:val="afe"/>
            </w:pPr>
            <w:r w:rsidRPr="009F6C89">
              <w:t>7,45</w:t>
            </w:r>
          </w:p>
        </w:tc>
        <w:tc>
          <w:tcPr>
            <w:tcW w:w="1224" w:type="dxa"/>
            <w:shd w:val="clear" w:color="auto" w:fill="auto"/>
          </w:tcPr>
          <w:p w:rsidR="00347437" w:rsidRPr="009F6C89" w:rsidRDefault="004F48D7" w:rsidP="00814AFA">
            <w:pPr>
              <w:pStyle w:val="afe"/>
            </w:pPr>
            <w:r w:rsidRPr="009F6C89">
              <w:t>3,44</w:t>
            </w:r>
          </w:p>
        </w:tc>
        <w:tc>
          <w:tcPr>
            <w:tcW w:w="1224" w:type="dxa"/>
            <w:shd w:val="clear" w:color="auto" w:fill="auto"/>
          </w:tcPr>
          <w:p w:rsidR="00347437" w:rsidRPr="009F6C89" w:rsidRDefault="00011CDD" w:rsidP="00814AFA">
            <w:pPr>
              <w:pStyle w:val="afe"/>
            </w:pPr>
            <w:r w:rsidRPr="009F6C89">
              <w:t>1,40</w:t>
            </w:r>
          </w:p>
        </w:tc>
      </w:tr>
      <w:tr w:rsidR="00347437" w:rsidRPr="009F6C89" w:rsidTr="00F73139">
        <w:trPr>
          <w:trHeight w:val="335"/>
          <w:jc w:val="center"/>
        </w:trPr>
        <w:tc>
          <w:tcPr>
            <w:tcW w:w="518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8</w:t>
            </w:r>
          </w:p>
        </w:tc>
        <w:tc>
          <w:tcPr>
            <w:tcW w:w="5288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Оборачиваемость оборотных средств</w:t>
            </w:r>
          </w:p>
        </w:tc>
        <w:tc>
          <w:tcPr>
            <w:tcW w:w="1224" w:type="dxa"/>
            <w:shd w:val="clear" w:color="auto" w:fill="auto"/>
          </w:tcPr>
          <w:p w:rsidR="00347437" w:rsidRPr="009F6C89" w:rsidRDefault="00F77ECA" w:rsidP="00814AFA">
            <w:pPr>
              <w:pStyle w:val="afe"/>
            </w:pPr>
            <w:r w:rsidRPr="009F6C89">
              <w:t>0,23</w:t>
            </w:r>
          </w:p>
        </w:tc>
        <w:tc>
          <w:tcPr>
            <w:tcW w:w="1224" w:type="dxa"/>
            <w:shd w:val="clear" w:color="auto" w:fill="auto"/>
          </w:tcPr>
          <w:p w:rsidR="00347437" w:rsidRPr="009F6C89" w:rsidRDefault="00F77ECA" w:rsidP="00814AFA">
            <w:pPr>
              <w:pStyle w:val="afe"/>
            </w:pPr>
            <w:r w:rsidRPr="009F6C89">
              <w:t>1,26</w:t>
            </w:r>
          </w:p>
        </w:tc>
        <w:tc>
          <w:tcPr>
            <w:tcW w:w="1224" w:type="dxa"/>
            <w:shd w:val="clear" w:color="auto" w:fill="auto"/>
          </w:tcPr>
          <w:p w:rsidR="00347437" w:rsidRPr="009F6C89" w:rsidRDefault="00B879B5" w:rsidP="00814AFA">
            <w:pPr>
              <w:pStyle w:val="afe"/>
            </w:pPr>
            <w:r w:rsidRPr="009F6C89">
              <w:t>0,81</w:t>
            </w:r>
          </w:p>
        </w:tc>
      </w:tr>
      <w:tr w:rsidR="00347437" w:rsidRPr="009F6C89" w:rsidTr="00F73139">
        <w:trPr>
          <w:trHeight w:val="487"/>
          <w:jc w:val="center"/>
        </w:trPr>
        <w:tc>
          <w:tcPr>
            <w:tcW w:w="518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9</w:t>
            </w:r>
          </w:p>
        </w:tc>
        <w:tc>
          <w:tcPr>
            <w:tcW w:w="5288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 xml:space="preserve">Балансовая прибыль, </w:t>
            </w:r>
            <w:r w:rsidR="00DC11D9" w:rsidRPr="009F6C89">
              <w:t>тыс</w:t>
            </w:r>
            <w:r w:rsidR="009F6C89" w:rsidRPr="009F6C89">
              <w:t xml:space="preserve">. </w:t>
            </w:r>
            <w:r w:rsidRPr="009F6C89">
              <w:t>руб</w:t>
            </w:r>
            <w:r w:rsidR="009F6C89" w:rsidRPr="009F6C89">
              <w:t xml:space="preserve">. </w:t>
            </w:r>
          </w:p>
        </w:tc>
        <w:tc>
          <w:tcPr>
            <w:tcW w:w="1224" w:type="dxa"/>
            <w:shd w:val="clear" w:color="auto" w:fill="auto"/>
          </w:tcPr>
          <w:p w:rsidR="00347437" w:rsidRPr="009F6C89" w:rsidRDefault="006F2681" w:rsidP="00814AFA">
            <w:pPr>
              <w:pStyle w:val="afe"/>
            </w:pPr>
            <w:r w:rsidRPr="009F6C89">
              <w:t>43</w:t>
            </w:r>
            <w:r w:rsidR="009F6C89">
              <w:t xml:space="preserve"> </w:t>
            </w:r>
            <w:r w:rsidRPr="009F6C89">
              <w:t>909</w:t>
            </w:r>
          </w:p>
        </w:tc>
        <w:tc>
          <w:tcPr>
            <w:tcW w:w="1224" w:type="dxa"/>
            <w:shd w:val="clear" w:color="auto" w:fill="auto"/>
          </w:tcPr>
          <w:p w:rsidR="00347437" w:rsidRPr="009F6C89" w:rsidRDefault="0058380F" w:rsidP="00814AFA">
            <w:pPr>
              <w:pStyle w:val="afe"/>
            </w:pPr>
            <w:r w:rsidRPr="009F6C89">
              <w:t>78 620</w:t>
            </w:r>
          </w:p>
        </w:tc>
        <w:tc>
          <w:tcPr>
            <w:tcW w:w="1224" w:type="dxa"/>
            <w:shd w:val="clear" w:color="auto" w:fill="auto"/>
          </w:tcPr>
          <w:p w:rsidR="00347437" w:rsidRPr="009F6C89" w:rsidRDefault="008435CD" w:rsidP="00814AFA">
            <w:pPr>
              <w:pStyle w:val="afe"/>
            </w:pPr>
            <w:r w:rsidRPr="009F6C89">
              <w:t>29 342</w:t>
            </w:r>
          </w:p>
        </w:tc>
      </w:tr>
      <w:tr w:rsidR="00347437" w:rsidRPr="009F6C89" w:rsidTr="00F73139">
        <w:trPr>
          <w:trHeight w:val="271"/>
          <w:jc w:val="center"/>
        </w:trPr>
        <w:tc>
          <w:tcPr>
            <w:tcW w:w="518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10</w:t>
            </w:r>
          </w:p>
        </w:tc>
        <w:tc>
          <w:tcPr>
            <w:tcW w:w="5288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Рентабельность оборота,</w:t>
            </w:r>
            <w:r w:rsidR="009F6C89" w:rsidRPr="009F6C89">
              <w:t>%</w:t>
            </w:r>
          </w:p>
        </w:tc>
        <w:tc>
          <w:tcPr>
            <w:tcW w:w="1224" w:type="dxa"/>
            <w:shd w:val="clear" w:color="auto" w:fill="auto"/>
          </w:tcPr>
          <w:p w:rsidR="00347437" w:rsidRPr="009F6C89" w:rsidRDefault="0039043B" w:rsidP="00814AFA">
            <w:pPr>
              <w:pStyle w:val="afe"/>
            </w:pPr>
            <w:r w:rsidRPr="009F6C89">
              <w:t>0,46</w:t>
            </w:r>
          </w:p>
        </w:tc>
        <w:tc>
          <w:tcPr>
            <w:tcW w:w="1224" w:type="dxa"/>
            <w:shd w:val="clear" w:color="auto" w:fill="auto"/>
          </w:tcPr>
          <w:p w:rsidR="00347437" w:rsidRPr="009F6C89" w:rsidRDefault="007F31F1" w:rsidP="00814AFA">
            <w:pPr>
              <w:pStyle w:val="afe"/>
            </w:pPr>
            <w:r w:rsidRPr="009F6C89">
              <w:t>0,29</w:t>
            </w:r>
          </w:p>
        </w:tc>
        <w:tc>
          <w:tcPr>
            <w:tcW w:w="1224" w:type="dxa"/>
            <w:shd w:val="clear" w:color="auto" w:fill="auto"/>
          </w:tcPr>
          <w:p w:rsidR="00347437" w:rsidRPr="009F6C89" w:rsidRDefault="00343907" w:rsidP="00814AFA">
            <w:pPr>
              <w:pStyle w:val="afe"/>
            </w:pPr>
            <w:r w:rsidRPr="009F6C89">
              <w:t>0,09</w:t>
            </w:r>
          </w:p>
        </w:tc>
      </w:tr>
    </w:tbl>
    <w:p w:rsidR="00FD05D4" w:rsidRPr="009F6C89" w:rsidRDefault="00FD05D4" w:rsidP="009F6C89">
      <w:pPr>
        <w:ind w:firstLine="709"/>
      </w:pPr>
    </w:p>
    <w:p w:rsidR="009F6C89" w:rsidRDefault="00347437" w:rsidP="009F6C89">
      <w:pPr>
        <w:ind w:firstLine="709"/>
      </w:pPr>
      <w:r w:rsidRPr="009F6C89">
        <w:t>На основании данных таблицы 1 можно определить эффективность использования ресурсов предприятия</w:t>
      </w:r>
      <w:r w:rsidR="009F6C89" w:rsidRPr="009F6C89">
        <w:t xml:space="preserve">. </w:t>
      </w:r>
      <w:r w:rsidRPr="009F6C89">
        <w:t xml:space="preserve">Наблюдается тенденция </w:t>
      </w:r>
      <w:r w:rsidR="00A81918" w:rsidRPr="009F6C89">
        <w:t xml:space="preserve">увеличения </w:t>
      </w:r>
      <w:r w:rsidRPr="009F6C89">
        <w:t>почти по всем показателям</w:t>
      </w:r>
      <w:r w:rsidR="009F6C89" w:rsidRPr="009F6C89">
        <w:t xml:space="preserve">. </w:t>
      </w:r>
      <w:r w:rsidRPr="009F6C89">
        <w:t>Так за 200</w:t>
      </w:r>
      <w:r w:rsidR="00A81918" w:rsidRPr="009F6C89">
        <w:t>8</w:t>
      </w:r>
      <w:r w:rsidRPr="009F6C89">
        <w:t xml:space="preserve"> год выручка составляет </w:t>
      </w:r>
      <w:r w:rsidR="00A81918" w:rsidRPr="009F6C89">
        <w:t>333</w:t>
      </w:r>
      <w:r w:rsidR="006867C2" w:rsidRPr="009F6C89">
        <w:t xml:space="preserve"> </w:t>
      </w:r>
      <w:r w:rsidR="00A81918" w:rsidRPr="009F6C89">
        <w:t>749</w:t>
      </w:r>
      <w:r w:rsidR="0089640C" w:rsidRPr="009F6C89">
        <w:t xml:space="preserve"> тыс</w:t>
      </w:r>
      <w:r w:rsidR="009F6C89" w:rsidRPr="009F6C89">
        <w:t xml:space="preserve">. </w:t>
      </w:r>
      <w:r w:rsidRPr="009F6C89">
        <w:t>руб</w:t>
      </w:r>
      <w:r w:rsidR="009F6C89">
        <w:t>.,</w:t>
      </w:r>
      <w:r w:rsidRPr="009F6C89">
        <w:t xml:space="preserve"> что на 2</w:t>
      </w:r>
      <w:r w:rsidR="00EA1CDC" w:rsidRPr="009F6C89">
        <w:t>3</w:t>
      </w:r>
      <w:r w:rsidRPr="009F6C89">
        <w:t>,</w:t>
      </w:r>
      <w:r w:rsidR="00EA1CDC" w:rsidRPr="009F6C89">
        <w:t>1</w:t>
      </w:r>
      <w:r w:rsidRPr="009F6C89">
        <w:t xml:space="preserve">% </w:t>
      </w:r>
      <w:r w:rsidR="00EA1CDC" w:rsidRPr="009F6C89">
        <w:t>больше</w:t>
      </w:r>
      <w:r w:rsidRPr="009F6C89">
        <w:t xml:space="preserve"> аналогичного показателя за 200</w:t>
      </w:r>
      <w:r w:rsidR="00A81918" w:rsidRPr="009F6C89">
        <w:t>7</w:t>
      </w:r>
      <w:r w:rsidRPr="009F6C89">
        <w:t xml:space="preserve"> год</w:t>
      </w:r>
      <w:r w:rsidR="009F6C89">
        <w:t xml:space="preserve"> (</w:t>
      </w:r>
      <w:r w:rsidRPr="009F6C89">
        <w:t xml:space="preserve">он составлял </w:t>
      </w:r>
      <w:r w:rsidR="00A81918" w:rsidRPr="009F6C89">
        <w:t>271</w:t>
      </w:r>
      <w:r w:rsidR="009F6C89">
        <w:t xml:space="preserve"> </w:t>
      </w:r>
      <w:r w:rsidR="00A81918" w:rsidRPr="009F6C89">
        <w:t xml:space="preserve">018 </w:t>
      </w:r>
      <w:r w:rsidR="00EA1CDC" w:rsidRPr="009F6C89">
        <w:t>тыс</w:t>
      </w:r>
      <w:r w:rsidR="009F6C89" w:rsidRPr="009F6C89">
        <w:t xml:space="preserve">. </w:t>
      </w:r>
      <w:r w:rsidRPr="009F6C89">
        <w:t>руб</w:t>
      </w:r>
      <w:r w:rsidR="009F6C89" w:rsidRPr="009F6C89">
        <w:t xml:space="preserve">). </w:t>
      </w:r>
      <w:r w:rsidRPr="009F6C89">
        <w:t xml:space="preserve">Уменьшение </w:t>
      </w:r>
      <w:r w:rsidR="00895693" w:rsidRPr="009F6C89">
        <w:t>ненамного с 2277 тыс</w:t>
      </w:r>
      <w:r w:rsidR="009F6C89" w:rsidRPr="009F6C89">
        <w:t xml:space="preserve">. </w:t>
      </w:r>
      <w:r w:rsidR="00895693" w:rsidRPr="009F6C89">
        <w:t>руб</w:t>
      </w:r>
      <w:r w:rsidR="009F6C89" w:rsidRPr="009F6C89">
        <w:t xml:space="preserve">. </w:t>
      </w:r>
      <w:r w:rsidR="00895693" w:rsidRPr="009F6C89">
        <w:t>в 2007 году до 2225 тыс</w:t>
      </w:r>
      <w:r w:rsidR="009F6C89" w:rsidRPr="009F6C89">
        <w:t xml:space="preserve">. </w:t>
      </w:r>
      <w:r w:rsidR="00895693" w:rsidRPr="009F6C89">
        <w:t>руб</w:t>
      </w:r>
      <w:r w:rsidR="009F6C89" w:rsidRPr="009F6C89">
        <w:t xml:space="preserve">. </w:t>
      </w:r>
      <w:r w:rsidR="00895693" w:rsidRPr="009F6C89">
        <w:t xml:space="preserve">в 2008 </w:t>
      </w:r>
      <w:r w:rsidRPr="009F6C89">
        <w:t xml:space="preserve">производительности труда связано с </w:t>
      </w:r>
      <w:r w:rsidR="00895693" w:rsidRPr="009F6C89">
        <w:t>увеличением среднесписочной численности с 119 чел</w:t>
      </w:r>
      <w:r w:rsidR="009F6C89" w:rsidRPr="009F6C89">
        <w:t xml:space="preserve">. </w:t>
      </w:r>
      <w:r w:rsidR="00895693" w:rsidRPr="009F6C89">
        <w:t>в 2007 до 150 чел</w:t>
      </w:r>
      <w:r w:rsidR="009F6C89" w:rsidRPr="009F6C89">
        <w:t xml:space="preserve">. </w:t>
      </w:r>
      <w:r w:rsidR="00895693" w:rsidRPr="009F6C89">
        <w:t>в 2008 году</w:t>
      </w:r>
      <w:r w:rsidR="009F6C89" w:rsidRPr="009F6C89">
        <w:t xml:space="preserve">. </w:t>
      </w:r>
      <w:r w:rsidRPr="009F6C89">
        <w:t>За 200</w:t>
      </w:r>
      <w:r w:rsidR="00777AAC" w:rsidRPr="009F6C89">
        <w:t>8</w:t>
      </w:r>
      <w:r w:rsidRPr="009F6C89">
        <w:t xml:space="preserve"> год фондовооруженность составила </w:t>
      </w:r>
      <w:r w:rsidR="00777AAC" w:rsidRPr="009F6C89">
        <w:t>1587 тыс</w:t>
      </w:r>
      <w:r w:rsidR="009F6C89" w:rsidRPr="009F6C89">
        <w:t xml:space="preserve">. </w:t>
      </w:r>
      <w:r w:rsidRPr="009F6C89">
        <w:t>руб</w:t>
      </w:r>
      <w:r w:rsidR="009F6C89" w:rsidRPr="009F6C89">
        <w:t>.</w:t>
      </w:r>
      <w:r w:rsidR="009F6C89">
        <w:t xml:space="preserve"> (</w:t>
      </w:r>
      <w:r w:rsidRPr="009F6C89">
        <w:t xml:space="preserve">при среднесписочной численности </w:t>
      </w:r>
      <w:r w:rsidR="00777AAC" w:rsidRPr="009F6C89">
        <w:t>150</w:t>
      </w:r>
      <w:r w:rsidRPr="009F6C89">
        <w:t xml:space="preserve"> человек</w:t>
      </w:r>
      <w:r w:rsidR="009F6C89" w:rsidRPr="009F6C89">
        <w:t>),</w:t>
      </w:r>
      <w:r w:rsidRPr="009F6C89">
        <w:t xml:space="preserve"> а в 200</w:t>
      </w:r>
      <w:r w:rsidR="00777AAC" w:rsidRPr="009F6C89">
        <w:t>7</w:t>
      </w:r>
      <w:r w:rsidRPr="009F6C89">
        <w:t xml:space="preserve"> году </w:t>
      </w:r>
      <w:r w:rsidR="009F6C89">
        <w:t>-</w:t>
      </w:r>
      <w:r w:rsidRPr="009F6C89">
        <w:t xml:space="preserve"> </w:t>
      </w:r>
      <w:r w:rsidR="00777AAC" w:rsidRPr="009F6C89">
        <w:t>661 тыс</w:t>
      </w:r>
      <w:r w:rsidR="009F6C89" w:rsidRPr="009F6C89">
        <w:t xml:space="preserve">. </w:t>
      </w:r>
      <w:r w:rsidRPr="009F6C89">
        <w:t>руб</w:t>
      </w:r>
      <w:r w:rsidR="009F6C89" w:rsidRPr="009F6C89">
        <w:t>.</w:t>
      </w:r>
      <w:r w:rsidR="009F6C89">
        <w:t xml:space="preserve"> (</w:t>
      </w:r>
      <w:r w:rsidRPr="009F6C89">
        <w:t xml:space="preserve">при среднесписочной численности </w:t>
      </w:r>
      <w:r w:rsidR="00777AAC" w:rsidRPr="009F6C89">
        <w:t>119</w:t>
      </w:r>
      <w:r w:rsidRPr="009F6C89">
        <w:t xml:space="preserve"> человек</w:t>
      </w:r>
      <w:r w:rsidR="009F6C89" w:rsidRPr="009F6C89">
        <w:t>).</w:t>
      </w:r>
    </w:p>
    <w:p w:rsidR="009F6C89" w:rsidRDefault="00347437" w:rsidP="009F6C89">
      <w:pPr>
        <w:ind w:firstLine="709"/>
      </w:pPr>
      <w:r w:rsidRPr="009F6C89">
        <w:t>На сегодняшний день финансовое состояние предприятия благополучно, в этом можно убедиться, проанализировав данные, приведенные в таблице 3</w:t>
      </w:r>
      <w:r w:rsidR="009F6C89" w:rsidRPr="009F6C89">
        <w:t>.</w:t>
      </w:r>
    </w:p>
    <w:p w:rsidR="009F6C89" w:rsidRDefault="00347437" w:rsidP="009F6C89">
      <w:pPr>
        <w:ind w:firstLine="709"/>
      </w:pPr>
      <w:r w:rsidRPr="009F6C89">
        <w:t>Сравним основные экономические показатели ООО</w:t>
      </w:r>
      <w:r w:rsidR="009F6C89">
        <w:t xml:space="preserve"> "</w:t>
      </w:r>
      <w:r w:rsidR="00752000" w:rsidRPr="009F6C89">
        <w:t>КШЕНЬАГРО</w:t>
      </w:r>
      <w:r w:rsidR="009F6C89">
        <w:t xml:space="preserve">" </w:t>
      </w:r>
      <w:r w:rsidRPr="009F6C89">
        <w:t>за три года</w:t>
      </w:r>
      <w:r w:rsidR="009F6C89" w:rsidRPr="009F6C89">
        <w:t xml:space="preserve">. </w:t>
      </w:r>
      <w:r w:rsidRPr="009F6C89">
        <w:t>Данные из балансов за 200</w:t>
      </w:r>
      <w:r w:rsidR="008335B7" w:rsidRPr="009F6C89">
        <w:t>6</w:t>
      </w:r>
      <w:r w:rsidRPr="009F6C89">
        <w:t>, 200</w:t>
      </w:r>
      <w:r w:rsidR="008335B7" w:rsidRPr="009F6C89">
        <w:t>7</w:t>
      </w:r>
      <w:r w:rsidRPr="009F6C89">
        <w:t>, 200</w:t>
      </w:r>
      <w:r w:rsidR="008335B7" w:rsidRPr="009F6C89">
        <w:t>8</w:t>
      </w:r>
      <w:r w:rsidRPr="009F6C89">
        <w:t xml:space="preserve"> года</w:t>
      </w:r>
      <w:r w:rsidR="009F6C89">
        <w:t xml:space="preserve"> (</w:t>
      </w:r>
      <w:r w:rsidRPr="009F6C89">
        <w:t>табл</w:t>
      </w:r>
      <w:r w:rsidR="009F6C89">
        <w:t>.2</w:t>
      </w:r>
      <w:r w:rsidR="009F6C89" w:rsidRPr="009F6C89">
        <w:t>):</w:t>
      </w:r>
    </w:p>
    <w:p w:rsidR="00814AFA" w:rsidRDefault="00814AFA" w:rsidP="009F6C89">
      <w:pPr>
        <w:ind w:firstLine="709"/>
      </w:pPr>
    </w:p>
    <w:p w:rsidR="00347437" w:rsidRPr="009F6C89" w:rsidRDefault="00347437" w:rsidP="009F6C89">
      <w:pPr>
        <w:ind w:firstLine="709"/>
      </w:pPr>
      <w:r w:rsidRPr="009F6C89">
        <w:t>Табл</w:t>
      </w:r>
      <w:r w:rsidR="009F6C89">
        <w:t>.2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3925"/>
        <w:gridCol w:w="1550"/>
        <w:gridCol w:w="1054"/>
        <w:gridCol w:w="1051"/>
        <w:gridCol w:w="1051"/>
      </w:tblGrid>
      <w:tr w:rsidR="00347437" w:rsidRPr="009F6C89" w:rsidTr="00F73139">
        <w:trPr>
          <w:jc w:val="center"/>
        </w:trPr>
        <w:tc>
          <w:tcPr>
            <w:tcW w:w="560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№ п\п</w:t>
            </w:r>
          </w:p>
        </w:tc>
        <w:tc>
          <w:tcPr>
            <w:tcW w:w="4117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Показатели</w:t>
            </w:r>
          </w:p>
        </w:tc>
        <w:tc>
          <w:tcPr>
            <w:tcW w:w="1567" w:type="dxa"/>
            <w:shd w:val="clear" w:color="auto" w:fill="auto"/>
          </w:tcPr>
          <w:p w:rsidR="00745DDD" w:rsidRPr="009F6C89" w:rsidRDefault="00347437" w:rsidP="00814AFA">
            <w:pPr>
              <w:pStyle w:val="afe"/>
            </w:pPr>
            <w:r w:rsidRPr="009F6C89">
              <w:t>Строки</w:t>
            </w:r>
          </w:p>
          <w:p w:rsidR="00347437" w:rsidRPr="009F6C89" w:rsidRDefault="00347437" w:rsidP="00814AFA">
            <w:pPr>
              <w:pStyle w:val="afe"/>
            </w:pPr>
            <w:r w:rsidRPr="009F6C89">
              <w:t>баланса</w:t>
            </w:r>
          </w:p>
        </w:tc>
        <w:tc>
          <w:tcPr>
            <w:tcW w:w="1079" w:type="dxa"/>
            <w:shd w:val="clear" w:color="auto" w:fill="auto"/>
          </w:tcPr>
          <w:p w:rsidR="009F6C89" w:rsidRDefault="00347437" w:rsidP="00814AFA">
            <w:pPr>
              <w:pStyle w:val="afe"/>
            </w:pPr>
            <w:r w:rsidRPr="009F6C89">
              <w:t>200</w:t>
            </w:r>
            <w:r w:rsidR="00777AAC" w:rsidRPr="009F6C89">
              <w:t>6</w:t>
            </w:r>
            <w:r w:rsidRPr="009F6C89">
              <w:t>г</w:t>
            </w:r>
            <w:r w:rsidR="009F6C89" w:rsidRPr="009F6C89">
              <w:t>.</w:t>
            </w:r>
          </w:p>
          <w:p w:rsidR="00347437" w:rsidRPr="009F6C89" w:rsidRDefault="00347437" w:rsidP="00814AFA">
            <w:pPr>
              <w:pStyle w:val="afe"/>
            </w:pPr>
            <w:r w:rsidRPr="009F6C89">
              <w:t>тыс</w:t>
            </w:r>
            <w:r w:rsidR="009F6C89" w:rsidRPr="009F6C89">
              <w:t xml:space="preserve">. </w:t>
            </w:r>
            <w:r w:rsidRPr="009F6C89">
              <w:t>руб</w:t>
            </w:r>
            <w:r w:rsidR="009F6C89" w:rsidRPr="009F6C89">
              <w:t xml:space="preserve">. </w:t>
            </w:r>
          </w:p>
        </w:tc>
        <w:tc>
          <w:tcPr>
            <w:tcW w:w="1075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200</w:t>
            </w:r>
            <w:r w:rsidR="00777AAC" w:rsidRPr="009F6C89">
              <w:t>7</w:t>
            </w:r>
            <w:r w:rsidRPr="009F6C89">
              <w:t>г</w:t>
            </w:r>
            <w:r w:rsidR="009F6C89" w:rsidRPr="009F6C89">
              <w:t xml:space="preserve">. </w:t>
            </w:r>
            <w:r w:rsidRPr="009F6C89">
              <w:t>тыс</w:t>
            </w:r>
            <w:r w:rsidR="009F6C89" w:rsidRPr="009F6C89">
              <w:t xml:space="preserve">. </w:t>
            </w:r>
            <w:r w:rsidRPr="009F6C89">
              <w:t>руб</w:t>
            </w:r>
            <w:r w:rsidR="009F6C89" w:rsidRPr="009F6C89">
              <w:t xml:space="preserve">. </w:t>
            </w:r>
          </w:p>
        </w:tc>
        <w:tc>
          <w:tcPr>
            <w:tcW w:w="1075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200</w:t>
            </w:r>
            <w:r w:rsidR="00777AAC" w:rsidRPr="009F6C89">
              <w:t>8</w:t>
            </w:r>
            <w:r w:rsidRPr="009F6C89">
              <w:t>г</w:t>
            </w:r>
            <w:r w:rsidR="009F6C89" w:rsidRPr="009F6C89">
              <w:t xml:space="preserve">. </w:t>
            </w:r>
            <w:r w:rsidRPr="009F6C89">
              <w:t>тыс</w:t>
            </w:r>
            <w:r w:rsidR="009F6C89" w:rsidRPr="009F6C89">
              <w:t xml:space="preserve">. </w:t>
            </w:r>
            <w:r w:rsidRPr="009F6C89">
              <w:t>руб</w:t>
            </w:r>
            <w:r w:rsidR="009F6C89" w:rsidRPr="009F6C89">
              <w:t xml:space="preserve">. </w:t>
            </w:r>
          </w:p>
        </w:tc>
      </w:tr>
      <w:tr w:rsidR="00347437" w:rsidRPr="009F6C89" w:rsidTr="00F73139">
        <w:trPr>
          <w:jc w:val="center"/>
        </w:trPr>
        <w:tc>
          <w:tcPr>
            <w:tcW w:w="560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1</w:t>
            </w:r>
          </w:p>
        </w:tc>
        <w:tc>
          <w:tcPr>
            <w:tcW w:w="4117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Материальные запасы</w:t>
            </w:r>
          </w:p>
        </w:tc>
        <w:tc>
          <w:tcPr>
            <w:tcW w:w="1567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210</w:t>
            </w:r>
            <w:r w:rsidR="009F6C89" w:rsidRPr="009F6C89">
              <w:t xml:space="preserve"> - </w:t>
            </w:r>
            <w:r w:rsidRPr="009F6C89">
              <w:t>216</w:t>
            </w:r>
          </w:p>
        </w:tc>
        <w:tc>
          <w:tcPr>
            <w:tcW w:w="1079" w:type="dxa"/>
            <w:shd w:val="clear" w:color="auto" w:fill="auto"/>
          </w:tcPr>
          <w:p w:rsidR="00347437" w:rsidRPr="009F6C89" w:rsidRDefault="006867C2" w:rsidP="00814AFA">
            <w:pPr>
              <w:pStyle w:val="afe"/>
            </w:pPr>
            <w:r w:rsidRPr="009F6C89">
              <w:t>54 651</w:t>
            </w:r>
          </w:p>
        </w:tc>
        <w:tc>
          <w:tcPr>
            <w:tcW w:w="1075" w:type="dxa"/>
            <w:shd w:val="clear" w:color="auto" w:fill="auto"/>
          </w:tcPr>
          <w:p w:rsidR="00347437" w:rsidRPr="009F6C89" w:rsidRDefault="00815122" w:rsidP="00814AFA">
            <w:pPr>
              <w:pStyle w:val="afe"/>
            </w:pPr>
            <w:r w:rsidRPr="009F6C89">
              <w:t>57 677</w:t>
            </w:r>
          </w:p>
        </w:tc>
        <w:tc>
          <w:tcPr>
            <w:tcW w:w="1075" w:type="dxa"/>
            <w:shd w:val="clear" w:color="auto" w:fill="auto"/>
          </w:tcPr>
          <w:p w:rsidR="00347437" w:rsidRPr="009F6C89" w:rsidRDefault="00815122" w:rsidP="00814AFA">
            <w:pPr>
              <w:pStyle w:val="afe"/>
            </w:pPr>
            <w:r w:rsidRPr="009F6C89">
              <w:t>199 784</w:t>
            </w:r>
          </w:p>
        </w:tc>
      </w:tr>
      <w:tr w:rsidR="00347437" w:rsidRPr="009F6C89" w:rsidTr="00F73139">
        <w:trPr>
          <w:jc w:val="center"/>
        </w:trPr>
        <w:tc>
          <w:tcPr>
            <w:tcW w:w="560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2</w:t>
            </w:r>
          </w:p>
        </w:tc>
        <w:tc>
          <w:tcPr>
            <w:tcW w:w="4117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Денежные средства</w:t>
            </w:r>
          </w:p>
        </w:tc>
        <w:tc>
          <w:tcPr>
            <w:tcW w:w="1567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260</w:t>
            </w:r>
          </w:p>
        </w:tc>
        <w:tc>
          <w:tcPr>
            <w:tcW w:w="1079" w:type="dxa"/>
            <w:shd w:val="clear" w:color="auto" w:fill="auto"/>
          </w:tcPr>
          <w:p w:rsidR="00347437" w:rsidRPr="009F6C89" w:rsidRDefault="006867C2" w:rsidP="00814AFA">
            <w:pPr>
              <w:pStyle w:val="afe"/>
            </w:pPr>
            <w:r w:rsidRPr="009F6C89">
              <w:t>177</w:t>
            </w:r>
          </w:p>
        </w:tc>
        <w:tc>
          <w:tcPr>
            <w:tcW w:w="1075" w:type="dxa"/>
            <w:shd w:val="clear" w:color="auto" w:fill="auto"/>
          </w:tcPr>
          <w:p w:rsidR="00347437" w:rsidRPr="009F6C89" w:rsidRDefault="00D72BB2" w:rsidP="00814AFA">
            <w:pPr>
              <w:pStyle w:val="afe"/>
            </w:pPr>
            <w:r w:rsidRPr="009F6C89">
              <w:t>1 585</w:t>
            </w:r>
          </w:p>
        </w:tc>
        <w:tc>
          <w:tcPr>
            <w:tcW w:w="1075" w:type="dxa"/>
            <w:shd w:val="clear" w:color="auto" w:fill="auto"/>
          </w:tcPr>
          <w:p w:rsidR="00347437" w:rsidRPr="009F6C89" w:rsidRDefault="00E13655" w:rsidP="00814AFA">
            <w:pPr>
              <w:pStyle w:val="afe"/>
            </w:pPr>
            <w:r w:rsidRPr="009F6C89">
              <w:t>14 140</w:t>
            </w:r>
          </w:p>
        </w:tc>
      </w:tr>
      <w:tr w:rsidR="00347437" w:rsidRPr="009F6C89" w:rsidTr="00F73139">
        <w:trPr>
          <w:jc w:val="center"/>
        </w:trPr>
        <w:tc>
          <w:tcPr>
            <w:tcW w:w="560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3</w:t>
            </w:r>
          </w:p>
        </w:tc>
        <w:tc>
          <w:tcPr>
            <w:tcW w:w="4117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Краткосрочные финансовые вложения</w:t>
            </w:r>
          </w:p>
        </w:tc>
        <w:tc>
          <w:tcPr>
            <w:tcW w:w="1567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250</w:t>
            </w:r>
          </w:p>
        </w:tc>
        <w:tc>
          <w:tcPr>
            <w:tcW w:w="1079" w:type="dxa"/>
            <w:shd w:val="clear" w:color="auto" w:fill="auto"/>
          </w:tcPr>
          <w:p w:rsidR="00347437" w:rsidRPr="009F6C89" w:rsidRDefault="006867C2" w:rsidP="00814AFA">
            <w:pPr>
              <w:pStyle w:val="afe"/>
            </w:pPr>
            <w:r w:rsidRPr="009F6C89">
              <w:t>342 568</w:t>
            </w:r>
          </w:p>
        </w:tc>
        <w:tc>
          <w:tcPr>
            <w:tcW w:w="1075" w:type="dxa"/>
            <w:shd w:val="clear" w:color="auto" w:fill="auto"/>
          </w:tcPr>
          <w:p w:rsidR="00347437" w:rsidRPr="009F6C89" w:rsidRDefault="00E13655" w:rsidP="00814AFA">
            <w:pPr>
              <w:pStyle w:val="afe"/>
            </w:pPr>
            <w:r w:rsidRPr="009F6C89">
              <w:t>96 372</w:t>
            </w:r>
          </w:p>
        </w:tc>
        <w:tc>
          <w:tcPr>
            <w:tcW w:w="1075" w:type="dxa"/>
            <w:shd w:val="clear" w:color="auto" w:fill="auto"/>
          </w:tcPr>
          <w:p w:rsidR="00347437" w:rsidRPr="009F6C89" w:rsidRDefault="00E13655" w:rsidP="00814AFA">
            <w:pPr>
              <w:pStyle w:val="afe"/>
            </w:pPr>
            <w:r w:rsidRPr="009F6C89">
              <w:t>118 798</w:t>
            </w:r>
          </w:p>
        </w:tc>
      </w:tr>
      <w:tr w:rsidR="00347437" w:rsidRPr="009F6C89" w:rsidTr="00F73139">
        <w:trPr>
          <w:jc w:val="center"/>
        </w:trPr>
        <w:tc>
          <w:tcPr>
            <w:tcW w:w="560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4</w:t>
            </w:r>
          </w:p>
        </w:tc>
        <w:tc>
          <w:tcPr>
            <w:tcW w:w="4117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Дебиторская задолженность</w:t>
            </w:r>
          </w:p>
        </w:tc>
        <w:tc>
          <w:tcPr>
            <w:tcW w:w="1567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230 + 240</w:t>
            </w:r>
          </w:p>
        </w:tc>
        <w:tc>
          <w:tcPr>
            <w:tcW w:w="1079" w:type="dxa"/>
            <w:shd w:val="clear" w:color="auto" w:fill="auto"/>
          </w:tcPr>
          <w:p w:rsidR="00347437" w:rsidRPr="009F6C89" w:rsidRDefault="00A36862" w:rsidP="00814AFA">
            <w:pPr>
              <w:pStyle w:val="afe"/>
            </w:pPr>
            <w:r w:rsidRPr="009F6C89">
              <w:t>21 962</w:t>
            </w:r>
          </w:p>
        </w:tc>
        <w:tc>
          <w:tcPr>
            <w:tcW w:w="1075" w:type="dxa"/>
            <w:shd w:val="clear" w:color="auto" w:fill="auto"/>
          </w:tcPr>
          <w:p w:rsidR="00347437" w:rsidRPr="009F6C89" w:rsidRDefault="00037DDE" w:rsidP="00814AFA">
            <w:pPr>
              <w:pStyle w:val="afe"/>
            </w:pPr>
            <w:r w:rsidRPr="009F6C89">
              <w:t>58 967</w:t>
            </w:r>
          </w:p>
        </w:tc>
        <w:tc>
          <w:tcPr>
            <w:tcW w:w="1075" w:type="dxa"/>
            <w:shd w:val="clear" w:color="auto" w:fill="auto"/>
          </w:tcPr>
          <w:p w:rsidR="00347437" w:rsidRPr="009F6C89" w:rsidRDefault="00037DDE" w:rsidP="00814AFA">
            <w:pPr>
              <w:pStyle w:val="afe"/>
            </w:pPr>
            <w:r w:rsidRPr="009F6C89">
              <w:t>79 754</w:t>
            </w:r>
          </w:p>
        </w:tc>
      </w:tr>
      <w:tr w:rsidR="00347437" w:rsidRPr="009F6C89" w:rsidTr="00F73139">
        <w:trPr>
          <w:jc w:val="center"/>
        </w:trPr>
        <w:tc>
          <w:tcPr>
            <w:tcW w:w="560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5</w:t>
            </w:r>
          </w:p>
        </w:tc>
        <w:tc>
          <w:tcPr>
            <w:tcW w:w="4117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Прочие активы</w:t>
            </w:r>
          </w:p>
        </w:tc>
        <w:tc>
          <w:tcPr>
            <w:tcW w:w="1567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270</w:t>
            </w:r>
          </w:p>
        </w:tc>
        <w:tc>
          <w:tcPr>
            <w:tcW w:w="1079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-</w:t>
            </w:r>
          </w:p>
        </w:tc>
        <w:tc>
          <w:tcPr>
            <w:tcW w:w="1075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-</w:t>
            </w:r>
          </w:p>
        </w:tc>
        <w:tc>
          <w:tcPr>
            <w:tcW w:w="1075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-</w:t>
            </w:r>
          </w:p>
        </w:tc>
      </w:tr>
      <w:tr w:rsidR="00347437" w:rsidRPr="009F6C89" w:rsidTr="00F73139">
        <w:trPr>
          <w:jc w:val="center"/>
        </w:trPr>
        <w:tc>
          <w:tcPr>
            <w:tcW w:w="560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6</w:t>
            </w:r>
          </w:p>
        </w:tc>
        <w:tc>
          <w:tcPr>
            <w:tcW w:w="4117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Краткосрочные обязательства</w:t>
            </w:r>
          </w:p>
        </w:tc>
        <w:tc>
          <w:tcPr>
            <w:tcW w:w="1567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610+620+660</w:t>
            </w:r>
          </w:p>
        </w:tc>
        <w:tc>
          <w:tcPr>
            <w:tcW w:w="1079" w:type="dxa"/>
            <w:shd w:val="clear" w:color="auto" w:fill="auto"/>
          </w:tcPr>
          <w:p w:rsidR="00347437" w:rsidRPr="009F6C89" w:rsidRDefault="00FD7A89" w:rsidP="00814AFA">
            <w:pPr>
              <w:pStyle w:val="afe"/>
            </w:pPr>
            <w:r w:rsidRPr="009F6C89">
              <w:t>265 686</w:t>
            </w:r>
          </w:p>
        </w:tc>
        <w:tc>
          <w:tcPr>
            <w:tcW w:w="1075" w:type="dxa"/>
            <w:shd w:val="clear" w:color="auto" w:fill="auto"/>
          </w:tcPr>
          <w:p w:rsidR="00347437" w:rsidRPr="009F6C89" w:rsidRDefault="001A28B0" w:rsidP="00814AFA">
            <w:pPr>
              <w:pStyle w:val="afe"/>
            </w:pPr>
            <w:r w:rsidRPr="009F6C89">
              <w:t>42 590</w:t>
            </w:r>
          </w:p>
        </w:tc>
        <w:tc>
          <w:tcPr>
            <w:tcW w:w="1075" w:type="dxa"/>
            <w:shd w:val="clear" w:color="auto" w:fill="auto"/>
          </w:tcPr>
          <w:p w:rsidR="00347437" w:rsidRPr="009F6C89" w:rsidRDefault="001A28B0" w:rsidP="00814AFA">
            <w:pPr>
              <w:pStyle w:val="afe"/>
            </w:pPr>
            <w:r w:rsidRPr="009F6C89">
              <w:t>294 123</w:t>
            </w:r>
          </w:p>
        </w:tc>
      </w:tr>
      <w:tr w:rsidR="00347437" w:rsidRPr="009F6C89" w:rsidTr="00F73139">
        <w:trPr>
          <w:jc w:val="center"/>
        </w:trPr>
        <w:tc>
          <w:tcPr>
            <w:tcW w:w="560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7</w:t>
            </w:r>
          </w:p>
        </w:tc>
        <w:tc>
          <w:tcPr>
            <w:tcW w:w="4117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Собственный оборотный капитал</w:t>
            </w:r>
          </w:p>
        </w:tc>
        <w:tc>
          <w:tcPr>
            <w:tcW w:w="1567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3 разд</w:t>
            </w:r>
            <w:r w:rsidR="009F6C89" w:rsidRPr="009F6C89">
              <w:t>. -</w:t>
            </w:r>
            <w:r w:rsidR="009F6C89">
              <w:t xml:space="preserve"> </w:t>
            </w:r>
            <w:r w:rsidRPr="009F6C89">
              <w:t>1 разд</w:t>
            </w:r>
            <w:r w:rsidR="009F6C89" w:rsidRPr="009F6C89">
              <w:t xml:space="preserve">. </w:t>
            </w:r>
          </w:p>
        </w:tc>
        <w:tc>
          <w:tcPr>
            <w:tcW w:w="1079" w:type="dxa"/>
            <w:shd w:val="clear" w:color="auto" w:fill="auto"/>
          </w:tcPr>
          <w:p w:rsidR="00347437" w:rsidRPr="009F6C89" w:rsidRDefault="009B2655" w:rsidP="00814AFA">
            <w:pPr>
              <w:pStyle w:val="afe"/>
            </w:pPr>
            <w:r w:rsidRPr="009F6C89">
              <w:t>25 447</w:t>
            </w:r>
          </w:p>
        </w:tc>
        <w:tc>
          <w:tcPr>
            <w:tcW w:w="1075" w:type="dxa"/>
            <w:shd w:val="clear" w:color="auto" w:fill="auto"/>
          </w:tcPr>
          <w:p w:rsidR="00347437" w:rsidRPr="009F6C89" w:rsidRDefault="003F64BB" w:rsidP="00814AFA">
            <w:pPr>
              <w:pStyle w:val="afe"/>
            </w:pPr>
            <w:r w:rsidRPr="009F6C89">
              <w:t>33 623</w:t>
            </w:r>
          </w:p>
        </w:tc>
        <w:tc>
          <w:tcPr>
            <w:tcW w:w="1075" w:type="dxa"/>
            <w:shd w:val="clear" w:color="auto" w:fill="auto"/>
          </w:tcPr>
          <w:p w:rsidR="00347437" w:rsidRPr="009F6C89" w:rsidRDefault="003B5455" w:rsidP="00814AFA">
            <w:pPr>
              <w:pStyle w:val="afe"/>
            </w:pPr>
            <w:r w:rsidRPr="009F6C89">
              <w:t>-100 705</w:t>
            </w:r>
          </w:p>
        </w:tc>
      </w:tr>
      <w:tr w:rsidR="009B2655" w:rsidRPr="009F6C89" w:rsidTr="00F73139">
        <w:trPr>
          <w:jc w:val="center"/>
        </w:trPr>
        <w:tc>
          <w:tcPr>
            <w:tcW w:w="560" w:type="dxa"/>
            <w:shd w:val="clear" w:color="auto" w:fill="auto"/>
          </w:tcPr>
          <w:p w:rsidR="009B2655" w:rsidRPr="009F6C89" w:rsidRDefault="009B2655" w:rsidP="00814AFA">
            <w:pPr>
              <w:pStyle w:val="afe"/>
            </w:pPr>
            <w:r w:rsidRPr="009F6C89">
              <w:t>8</w:t>
            </w:r>
          </w:p>
        </w:tc>
        <w:tc>
          <w:tcPr>
            <w:tcW w:w="4117" w:type="dxa"/>
            <w:shd w:val="clear" w:color="auto" w:fill="auto"/>
          </w:tcPr>
          <w:p w:rsidR="009B2655" w:rsidRPr="009F6C89" w:rsidRDefault="009B2655" w:rsidP="00814AFA">
            <w:pPr>
              <w:pStyle w:val="afe"/>
            </w:pPr>
            <w:r w:rsidRPr="009F6C89">
              <w:t>Оборотный капитал</w:t>
            </w:r>
          </w:p>
        </w:tc>
        <w:tc>
          <w:tcPr>
            <w:tcW w:w="1567" w:type="dxa"/>
            <w:shd w:val="clear" w:color="auto" w:fill="auto"/>
          </w:tcPr>
          <w:p w:rsidR="009B2655" w:rsidRPr="009F6C89" w:rsidRDefault="009B2655" w:rsidP="00814AFA">
            <w:pPr>
              <w:pStyle w:val="afe"/>
            </w:pPr>
            <w:r w:rsidRPr="009F6C89">
              <w:t>2 разд</w:t>
            </w:r>
            <w:r w:rsidR="009F6C89" w:rsidRPr="009F6C89">
              <w:t xml:space="preserve">. </w:t>
            </w:r>
          </w:p>
        </w:tc>
        <w:tc>
          <w:tcPr>
            <w:tcW w:w="1079" w:type="dxa"/>
            <w:shd w:val="clear" w:color="auto" w:fill="auto"/>
          </w:tcPr>
          <w:p w:rsidR="009B2655" w:rsidRPr="009F6C89" w:rsidRDefault="009B2655" w:rsidP="00814AFA">
            <w:pPr>
              <w:pStyle w:val="afe"/>
            </w:pPr>
            <w:r w:rsidRPr="009F6C89">
              <w:t>419 441</w:t>
            </w:r>
          </w:p>
        </w:tc>
        <w:tc>
          <w:tcPr>
            <w:tcW w:w="1075" w:type="dxa"/>
            <w:shd w:val="clear" w:color="auto" w:fill="auto"/>
          </w:tcPr>
          <w:p w:rsidR="009B2655" w:rsidRPr="009F6C89" w:rsidRDefault="009B2655" w:rsidP="00814AFA">
            <w:pPr>
              <w:pStyle w:val="afe"/>
            </w:pPr>
            <w:r w:rsidRPr="009F6C89">
              <w:t>214 638</w:t>
            </w:r>
          </w:p>
        </w:tc>
        <w:tc>
          <w:tcPr>
            <w:tcW w:w="1075" w:type="dxa"/>
            <w:shd w:val="clear" w:color="auto" w:fill="auto"/>
          </w:tcPr>
          <w:p w:rsidR="009B2655" w:rsidRPr="009F6C89" w:rsidRDefault="009B2655" w:rsidP="00814AFA">
            <w:pPr>
              <w:pStyle w:val="afe"/>
            </w:pPr>
            <w:r w:rsidRPr="009F6C89">
              <w:t>412 623</w:t>
            </w:r>
          </w:p>
        </w:tc>
      </w:tr>
      <w:tr w:rsidR="009B2655" w:rsidRPr="009F6C89" w:rsidTr="00F73139">
        <w:trPr>
          <w:jc w:val="center"/>
        </w:trPr>
        <w:tc>
          <w:tcPr>
            <w:tcW w:w="560" w:type="dxa"/>
            <w:shd w:val="clear" w:color="auto" w:fill="auto"/>
          </w:tcPr>
          <w:p w:rsidR="009B2655" w:rsidRPr="009F6C89" w:rsidRDefault="009B2655" w:rsidP="00814AFA">
            <w:pPr>
              <w:pStyle w:val="afe"/>
            </w:pPr>
            <w:r w:rsidRPr="009F6C89">
              <w:t>9</w:t>
            </w:r>
          </w:p>
        </w:tc>
        <w:tc>
          <w:tcPr>
            <w:tcW w:w="4117" w:type="dxa"/>
            <w:shd w:val="clear" w:color="auto" w:fill="auto"/>
          </w:tcPr>
          <w:p w:rsidR="009B2655" w:rsidRPr="009F6C89" w:rsidRDefault="009B2655" w:rsidP="00814AFA">
            <w:pPr>
              <w:pStyle w:val="afe"/>
            </w:pPr>
            <w:r w:rsidRPr="009F6C89">
              <w:t>Собственный капитал</w:t>
            </w:r>
          </w:p>
        </w:tc>
        <w:tc>
          <w:tcPr>
            <w:tcW w:w="1567" w:type="dxa"/>
            <w:shd w:val="clear" w:color="auto" w:fill="auto"/>
          </w:tcPr>
          <w:p w:rsidR="009B2655" w:rsidRPr="009F6C89" w:rsidRDefault="009B2655" w:rsidP="00814AFA">
            <w:pPr>
              <w:pStyle w:val="afe"/>
            </w:pPr>
            <w:r w:rsidRPr="009F6C89">
              <w:t>3 разд</w:t>
            </w:r>
            <w:r w:rsidR="009F6C89" w:rsidRPr="009F6C89">
              <w:t xml:space="preserve">. </w:t>
            </w:r>
          </w:p>
        </w:tc>
        <w:tc>
          <w:tcPr>
            <w:tcW w:w="1079" w:type="dxa"/>
            <w:shd w:val="clear" w:color="auto" w:fill="auto"/>
          </w:tcPr>
          <w:p w:rsidR="009B2655" w:rsidRPr="009F6C89" w:rsidRDefault="00AE120A" w:rsidP="00814AFA">
            <w:pPr>
              <w:pStyle w:val="afe"/>
            </w:pPr>
            <w:r w:rsidRPr="009F6C89">
              <w:t>44 033</w:t>
            </w:r>
          </w:p>
        </w:tc>
        <w:tc>
          <w:tcPr>
            <w:tcW w:w="1075" w:type="dxa"/>
            <w:shd w:val="clear" w:color="auto" w:fill="auto"/>
          </w:tcPr>
          <w:p w:rsidR="009B2655" w:rsidRPr="009F6C89" w:rsidRDefault="00AE120A" w:rsidP="00814AFA">
            <w:pPr>
              <w:pStyle w:val="afe"/>
            </w:pPr>
            <w:r w:rsidRPr="009F6C89">
              <w:t>122 653</w:t>
            </w:r>
          </w:p>
        </w:tc>
        <w:tc>
          <w:tcPr>
            <w:tcW w:w="1075" w:type="dxa"/>
            <w:shd w:val="clear" w:color="auto" w:fill="auto"/>
          </w:tcPr>
          <w:p w:rsidR="009B2655" w:rsidRPr="009F6C89" w:rsidRDefault="00AE120A" w:rsidP="00814AFA">
            <w:pPr>
              <w:pStyle w:val="afe"/>
            </w:pPr>
            <w:r w:rsidRPr="009F6C89">
              <w:t>152 985</w:t>
            </w:r>
          </w:p>
        </w:tc>
      </w:tr>
      <w:tr w:rsidR="009B2655" w:rsidRPr="009F6C89" w:rsidTr="00F73139">
        <w:trPr>
          <w:jc w:val="center"/>
        </w:trPr>
        <w:tc>
          <w:tcPr>
            <w:tcW w:w="560" w:type="dxa"/>
            <w:shd w:val="clear" w:color="auto" w:fill="auto"/>
          </w:tcPr>
          <w:p w:rsidR="009B2655" w:rsidRPr="009F6C89" w:rsidRDefault="009B2655" w:rsidP="00814AFA">
            <w:pPr>
              <w:pStyle w:val="afe"/>
            </w:pPr>
            <w:r w:rsidRPr="009F6C89">
              <w:t>10</w:t>
            </w:r>
          </w:p>
        </w:tc>
        <w:tc>
          <w:tcPr>
            <w:tcW w:w="4117" w:type="dxa"/>
            <w:shd w:val="clear" w:color="auto" w:fill="auto"/>
          </w:tcPr>
          <w:p w:rsidR="009B2655" w:rsidRPr="009F6C89" w:rsidRDefault="009B2655" w:rsidP="00814AFA">
            <w:pPr>
              <w:pStyle w:val="afe"/>
            </w:pPr>
            <w:r w:rsidRPr="009F6C89">
              <w:t>Валюта баланса</w:t>
            </w:r>
          </w:p>
        </w:tc>
        <w:tc>
          <w:tcPr>
            <w:tcW w:w="1567" w:type="dxa"/>
            <w:shd w:val="clear" w:color="auto" w:fill="auto"/>
          </w:tcPr>
          <w:p w:rsidR="009B2655" w:rsidRPr="009F6C89" w:rsidRDefault="009B2655" w:rsidP="00814AFA">
            <w:pPr>
              <w:pStyle w:val="afe"/>
            </w:pPr>
            <w:r w:rsidRPr="009F6C89">
              <w:t>300</w:t>
            </w:r>
            <w:r w:rsidR="009F6C89">
              <w:t xml:space="preserve"> (</w:t>
            </w:r>
            <w:r w:rsidRPr="009F6C89">
              <w:t>700</w:t>
            </w:r>
            <w:r w:rsidR="009F6C89" w:rsidRPr="009F6C89">
              <w:t xml:space="preserve">) </w:t>
            </w:r>
          </w:p>
        </w:tc>
        <w:tc>
          <w:tcPr>
            <w:tcW w:w="1079" w:type="dxa"/>
            <w:shd w:val="clear" w:color="auto" w:fill="auto"/>
          </w:tcPr>
          <w:p w:rsidR="009B2655" w:rsidRPr="009F6C89" w:rsidRDefault="009B2655" w:rsidP="00814AFA">
            <w:pPr>
              <w:pStyle w:val="afe"/>
            </w:pPr>
            <w:r w:rsidRPr="009F6C89">
              <w:t>438 027</w:t>
            </w:r>
          </w:p>
        </w:tc>
        <w:tc>
          <w:tcPr>
            <w:tcW w:w="1075" w:type="dxa"/>
            <w:shd w:val="clear" w:color="auto" w:fill="auto"/>
          </w:tcPr>
          <w:p w:rsidR="009B2655" w:rsidRPr="009F6C89" w:rsidRDefault="009B2655" w:rsidP="00814AFA">
            <w:pPr>
              <w:pStyle w:val="afe"/>
            </w:pPr>
            <w:r w:rsidRPr="009F6C89">
              <w:t>303 667</w:t>
            </w:r>
          </w:p>
        </w:tc>
        <w:tc>
          <w:tcPr>
            <w:tcW w:w="1075" w:type="dxa"/>
            <w:shd w:val="clear" w:color="auto" w:fill="auto"/>
          </w:tcPr>
          <w:p w:rsidR="009B2655" w:rsidRPr="009F6C89" w:rsidRDefault="009B2655" w:rsidP="00814AFA">
            <w:pPr>
              <w:pStyle w:val="afe"/>
            </w:pPr>
            <w:r w:rsidRPr="009F6C89">
              <w:t>666 313</w:t>
            </w:r>
          </w:p>
        </w:tc>
      </w:tr>
    </w:tbl>
    <w:p w:rsidR="00347437" w:rsidRPr="009F6C89" w:rsidRDefault="00347437" w:rsidP="009F6C89">
      <w:pPr>
        <w:ind w:firstLine="709"/>
      </w:pPr>
    </w:p>
    <w:p w:rsidR="00347437" w:rsidRPr="009F6C89" w:rsidRDefault="00347437" w:rsidP="009F6C89">
      <w:pPr>
        <w:ind w:firstLine="709"/>
      </w:pPr>
      <w:r w:rsidRPr="009F6C89">
        <w:t>Финансовые результаты и финансовое состояние ООО</w:t>
      </w:r>
      <w:r w:rsidR="009F6C89">
        <w:t xml:space="preserve"> "</w:t>
      </w:r>
      <w:r w:rsidR="00752000" w:rsidRPr="009F6C89">
        <w:t>КШЕНЬАГРО</w:t>
      </w:r>
      <w:r w:rsidR="009F6C89">
        <w:t xml:space="preserve">" </w:t>
      </w:r>
      <w:r w:rsidRPr="009F6C89">
        <w:t>приведены в табл</w:t>
      </w:r>
      <w:r w:rsidR="009F6C89">
        <w:t>.3</w:t>
      </w:r>
    </w:p>
    <w:p w:rsidR="00814AFA" w:rsidRDefault="00814AFA" w:rsidP="009F6C89">
      <w:pPr>
        <w:ind w:firstLine="709"/>
      </w:pPr>
    </w:p>
    <w:p w:rsidR="00347437" w:rsidRPr="009F6C89" w:rsidRDefault="00347437" w:rsidP="009F6C89">
      <w:pPr>
        <w:ind w:firstLine="709"/>
      </w:pPr>
      <w:r w:rsidRPr="009F6C89">
        <w:t>Табл</w:t>
      </w:r>
      <w:r w:rsidR="009F6C89">
        <w:t>.3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5846"/>
        <w:gridCol w:w="888"/>
        <w:gridCol w:w="888"/>
        <w:gridCol w:w="888"/>
      </w:tblGrid>
      <w:tr w:rsidR="00347437" w:rsidRPr="009F6C89" w:rsidTr="00F73139">
        <w:trPr>
          <w:jc w:val="center"/>
        </w:trPr>
        <w:tc>
          <w:tcPr>
            <w:tcW w:w="690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№ п\п</w:t>
            </w:r>
          </w:p>
        </w:tc>
        <w:tc>
          <w:tcPr>
            <w:tcW w:w="6184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Коэффициенты</w:t>
            </w:r>
          </w:p>
        </w:tc>
        <w:tc>
          <w:tcPr>
            <w:tcW w:w="899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200</w:t>
            </w:r>
            <w:r w:rsidR="000754B0" w:rsidRPr="009F6C89">
              <w:t>6</w:t>
            </w:r>
            <w:r w:rsidRPr="009F6C89">
              <w:t>г</w:t>
            </w:r>
            <w:r w:rsidR="009F6C89" w:rsidRPr="009F6C89">
              <w:t xml:space="preserve">. </w:t>
            </w:r>
          </w:p>
        </w:tc>
        <w:tc>
          <w:tcPr>
            <w:tcW w:w="899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200</w:t>
            </w:r>
            <w:r w:rsidR="000754B0" w:rsidRPr="009F6C89">
              <w:t>7</w:t>
            </w:r>
            <w:r w:rsidRPr="009F6C89">
              <w:t>г</w:t>
            </w:r>
            <w:r w:rsidR="009F6C89" w:rsidRPr="009F6C89">
              <w:t xml:space="preserve">. </w:t>
            </w:r>
          </w:p>
        </w:tc>
        <w:tc>
          <w:tcPr>
            <w:tcW w:w="899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200</w:t>
            </w:r>
            <w:r w:rsidR="000754B0" w:rsidRPr="009F6C89">
              <w:t>8</w:t>
            </w:r>
            <w:r w:rsidRPr="009F6C89">
              <w:t>г</w:t>
            </w:r>
            <w:r w:rsidR="009F6C89" w:rsidRPr="009F6C89">
              <w:t xml:space="preserve">. </w:t>
            </w:r>
          </w:p>
        </w:tc>
      </w:tr>
      <w:tr w:rsidR="00347437" w:rsidRPr="009F6C89" w:rsidTr="00F73139">
        <w:trPr>
          <w:jc w:val="center"/>
        </w:trPr>
        <w:tc>
          <w:tcPr>
            <w:tcW w:w="690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1</w:t>
            </w:r>
            <w:r w:rsidR="009F6C89" w:rsidRPr="009F6C89">
              <w:t xml:space="preserve">. </w:t>
            </w:r>
          </w:p>
        </w:tc>
        <w:tc>
          <w:tcPr>
            <w:tcW w:w="6184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 xml:space="preserve">Коэффициент текущей ликвидности </w:t>
            </w:r>
          </w:p>
        </w:tc>
        <w:tc>
          <w:tcPr>
            <w:tcW w:w="899" w:type="dxa"/>
            <w:shd w:val="clear" w:color="auto" w:fill="auto"/>
          </w:tcPr>
          <w:p w:rsidR="00347437" w:rsidRPr="009F6C89" w:rsidRDefault="004852ED" w:rsidP="00814AFA">
            <w:pPr>
              <w:pStyle w:val="afe"/>
            </w:pPr>
            <w:r w:rsidRPr="009F6C89">
              <w:t>1,58</w:t>
            </w:r>
          </w:p>
        </w:tc>
        <w:tc>
          <w:tcPr>
            <w:tcW w:w="899" w:type="dxa"/>
            <w:shd w:val="clear" w:color="auto" w:fill="auto"/>
          </w:tcPr>
          <w:p w:rsidR="00347437" w:rsidRPr="009F6C89" w:rsidRDefault="004852ED" w:rsidP="00814AFA">
            <w:pPr>
              <w:pStyle w:val="afe"/>
            </w:pPr>
            <w:r w:rsidRPr="009F6C89">
              <w:t>5,04</w:t>
            </w:r>
          </w:p>
        </w:tc>
        <w:tc>
          <w:tcPr>
            <w:tcW w:w="899" w:type="dxa"/>
            <w:shd w:val="clear" w:color="auto" w:fill="auto"/>
          </w:tcPr>
          <w:p w:rsidR="00347437" w:rsidRPr="009F6C89" w:rsidRDefault="000B7CE9" w:rsidP="00814AFA">
            <w:pPr>
              <w:pStyle w:val="afe"/>
            </w:pPr>
            <w:r w:rsidRPr="009F6C89">
              <w:t>1,40</w:t>
            </w:r>
          </w:p>
        </w:tc>
      </w:tr>
      <w:tr w:rsidR="00347437" w:rsidRPr="009F6C89" w:rsidTr="00F73139">
        <w:trPr>
          <w:jc w:val="center"/>
        </w:trPr>
        <w:tc>
          <w:tcPr>
            <w:tcW w:w="690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2</w:t>
            </w:r>
            <w:r w:rsidR="009F6C89" w:rsidRPr="009F6C89">
              <w:t xml:space="preserve">. </w:t>
            </w:r>
          </w:p>
        </w:tc>
        <w:tc>
          <w:tcPr>
            <w:tcW w:w="6184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Коэффициент срочной ликвидности</w:t>
            </w:r>
          </w:p>
        </w:tc>
        <w:tc>
          <w:tcPr>
            <w:tcW w:w="899" w:type="dxa"/>
            <w:shd w:val="clear" w:color="auto" w:fill="auto"/>
          </w:tcPr>
          <w:p w:rsidR="00347437" w:rsidRPr="009F6C89" w:rsidRDefault="00CC210F" w:rsidP="00814AFA">
            <w:pPr>
              <w:pStyle w:val="afe"/>
            </w:pPr>
            <w:r w:rsidRPr="009F6C89">
              <w:t>1,37</w:t>
            </w:r>
          </w:p>
        </w:tc>
        <w:tc>
          <w:tcPr>
            <w:tcW w:w="899" w:type="dxa"/>
            <w:shd w:val="clear" w:color="auto" w:fill="auto"/>
          </w:tcPr>
          <w:p w:rsidR="00347437" w:rsidRPr="009F6C89" w:rsidRDefault="0054399C" w:rsidP="00814AFA">
            <w:pPr>
              <w:pStyle w:val="afe"/>
            </w:pPr>
            <w:r w:rsidRPr="009F6C89">
              <w:t>3,68</w:t>
            </w:r>
          </w:p>
        </w:tc>
        <w:tc>
          <w:tcPr>
            <w:tcW w:w="899" w:type="dxa"/>
            <w:shd w:val="clear" w:color="auto" w:fill="auto"/>
          </w:tcPr>
          <w:p w:rsidR="00347437" w:rsidRPr="009F6C89" w:rsidRDefault="00F57579" w:rsidP="00814AFA">
            <w:pPr>
              <w:pStyle w:val="afe"/>
            </w:pPr>
            <w:r w:rsidRPr="009F6C89">
              <w:t>0,72</w:t>
            </w:r>
          </w:p>
        </w:tc>
      </w:tr>
      <w:tr w:rsidR="00347437" w:rsidRPr="009F6C89" w:rsidTr="00F73139">
        <w:trPr>
          <w:jc w:val="center"/>
        </w:trPr>
        <w:tc>
          <w:tcPr>
            <w:tcW w:w="690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3</w:t>
            </w:r>
            <w:r w:rsidR="009F6C89" w:rsidRPr="009F6C89">
              <w:t xml:space="preserve">. </w:t>
            </w:r>
          </w:p>
        </w:tc>
        <w:tc>
          <w:tcPr>
            <w:tcW w:w="6184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Коэффициент абсолютной ликвидности</w:t>
            </w:r>
          </w:p>
        </w:tc>
        <w:tc>
          <w:tcPr>
            <w:tcW w:w="899" w:type="dxa"/>
            <w:shd w:val="clear" w:color="auto" w:fill="auto"/>
          </w:tcPr>
          <w:p w:rsidR="00347437" w:rsidRPr="009F6C89" w:rsidRDefault="005A51A2" w:rsidP="00814AFA">
            <w:pPr>
              <w:pStyle w:val="afe"/>
            </w:pPr>
            <w:r w:rsidRPr="009F6C89">
              <w:t>1,29</w:t>
            </w:r>
          </w:p>
        </w:tc>
        <w:tc>
          <w:tcPr>
            <w:tcW w:w="899" w:type="dxa"/>
            <w:shd w:val="clear" w:color="auto" w:fill="auto"/>
          </w:tcPr>
          <w:p w:rsidR="00347437" w:rsidRPr="009F6C89" w:rsidRDefault="00AB42FC" w:rsidP="00814AFA">
            <w:pPr>
              <w:pStyle w:val="afe"/>
            </w:pPr>
            <w:r w:rsidRPr="009F6C89">
              <w:t>2,30</w:t>
            </w:r>
          </w:p>
        </w:tc>
        <w:tc>
          <w:tcPr>
            <w:tcW w:w="899" w:type="dxa"/>
            <w:shd w:val="clear" w:color="auto" w:fill="auto"/>
          </w:tcPr>
          <w:p w:rsidR="00347437" w:rsidRPr="009F6C89" w:rsidRDefault="00F964BF" w:rsidP="00814AFA">
            <w:pPr>
              <w:pStyle w:val="afe"/>
            </w:pPr>
            <w:r w:rsidRPr="009F6C89">
              <w:t>0,45</w:t>
            </w:r>
          </w:p>
        </w:tc>
      </w:tr>
      <w:tr w:rsidR="00347437" w:rsidRPr="009F6C89" w:rsidTr="00F73139">
        <w:trPr>
          <w:jc w:val="center"/>
        </w:trPr>
        <w:tc>
          <w:tcPr>
            <w:tcW w:w="690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4</w:t>
            </w:r>
            <w:r w:rsidR="009F6C89" w:rsidRPr="009F6C89">
              <w:t xml:space="preserve">. </w:t>
            </w:r>
          </w:p>
        </w:tc>
        <w:tc>
          <w:tcPr>
            <w:tcW w:w="6184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Коэффициент обеспеченности собственными оборотными средствами</w:t>
            </w:r>
          </w:p>
        </w:tc>
        <w:tc>
          <w:tcPr>
            <w:tcW w:w="899" w:type="dxa"/>
            <w:shd w:val="clear" w:color="auto" w:fill="auto"/>
          </w:tcPr>
          <w:p w:rsidR="00347437" w:rsidRPr="009F6C89" w:rsidRDefault="009F7342" w:rsidP="00814AFA">
            <w:pPr>
              <w:pStyle w:val="afe"/>
            </w:pPr>
            <w:r w:rsidRPr="009F6C89">
              <w:t>0,06</w:t>
            </w:r>
          </w:p>
        </w:tc>
        <w:tc>
          <w:tcPr>
            <w:tcW w:w="899" w:type="dxa"/>
            <w:shd w:val="clear" w:color="auto" w:fill="auto"/>
          </w:tcPr>
          <w:p w:rsidR="00347437" w:rsidRPr="009F6C89" w:rsidRDefault="008F1A23" w:rsidP="00814AFA">
            <w:pPr>
              <w:pStyle w:val="afe"/>
            </w:pPr>
            <w:r w:rsidRPr="009F6C89">
              <w:t>0,16</w:t>
            </w:r>
          </w:p>
        </w:tc>
        <w:tc>
          <w:tcPr>
            <w:tcW w:w="899" w:type="dxa"/>
            <w:shd w:val="clear" w:color="auto" w:fill="auto"/>
          </w:tcPr>
          <w:p w:rsidR="00347437" w:rsidRPr="009F6C89" w:rsidRDefault="00A30563" w:rsidP="00814AFA">
            <w:pPr>
              <w:pStyle w:val="afe"/>
            </w:pPr>
            <w:r w:rsidRPr="009F6C89">
              <w:t>-0,24</w:t>
            </w:r>
          </w:p>
        </w:tc>
      </w:tr>
      <w:tr w:rsidR="00347437" w:rsidRPr="009F6C89" w:rsidTr="00F73139">
        <w:trPr>
          <w:jc w:val="center"/>
        </w:trPr>
        <w:tc>
          <w:tcPr>
            <w:tcW w:w="690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5</w:t>
            </w:r>
            <w:r w:rsidR="009F6C89" w:rsidRPr="009F6C89">
              <w:t xml:space="preserve">. </w:t>
            </w:r>
          </w:p>
        </w:tc>
        <w:tc>
          <w:tcPr>
            <w:tcW w:w="6184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Коэффициент независимости</w:t>
            </w:r>
          </w:p>
        </w:tc>
        <w:tc>
          <w:tcPr>
            <w:tcW w:w="899" w:type="dxa"/>
            <w:shd w:val="clear" w:color="auto" w:fill="auto"/>
          </w:tcPr>
          <w:p w:rsidR="00347437" w:rsidRPr="009F6C89" w:rsidRDefault="004322CA" w:rsidP="00814AFA">
            <w:pPr>
              <w:pStyle w:val="afe"/>
            </w:pPr>
            <w:r w:rsidRPr="009F6C89">
              <w:t>0,10</w:t>
            </w:r>
          </w:p>
        </w:tc>
        <w:tc>
          <w:tcPr>
            <w:tcW w:w="899" w:type="dxa"/>
            <w:shd w:val="clear" w:color="auto" w:fill="auto"/>
          </w:tcPr>
          <w:p w:rsidR="00347437" w:rsidRPr="009F6C89" w:rsidRDefault="000C3CE7" w:rsidP="00814AFA">
            <w:pPr>
              <w:pStyle w:val="afe"/>
            </w:pPr>
            <w:r w:rsidRPr="009F6C89">
              <w:t>0,40</w:t>
            </w:r>
          </w:p>
        </w:tc>
        <w:tc>
          <w:tcPr>
            <w:tcW w:w="899" w:type="dxa"/>
            <w:shd w:val="clear" w:color="auto" w:fill="auto"/>
          </w:tcPr>
          <w:p w:rsidR="00347437" w:rsidRPr="009F6C89" w:rsidRDefault="00E147F3" w:rsidP="00814AFA">
            <w:pPr>
              <w:pStyle w:val="afe"/>
            </w:pPr>
            <w:r w:rsidRPr="009F6C89">
              <w:t>0,23</w:t>
            </w:r>
          </w:p>
        </w:tc>
      </w:tr>
      <w:tr w:rsidR="00347437" w:rsidRPr="009F6C89" w:rsidTr="00F73139">
        <w:trPr>
          <w:jc w:val="center"/>
        </w:trPr>
        <w:tc>
          <w:tcPr>
            <w:tcW w:w="690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6</w:t>
            </w:r>
          </w:p>
        </w:tc>
        <w:tc>
          <w:tcPr>
            <w:tcW w:w="6184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  <w:r w:rsidRPr="009F6C89">
              <w:t>Тип финансовой устойчивости</w:t>
            </w:r>
          </w:p>
        </w:tc>
        <w:tc>
          <w:tcPr>
            <w:tcW w:w="899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</w:p>
        </w:tc>
        <w:tc>
          <w:tcPr>
            <w:tcW w:w="899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</w:p>
        </w:tc>
        <w:tc>
          <w:tcPr>
            <w:tcW w:w="899" w:type="dxa"/>
            <w:shd w:val="clear" w:color="auto" w:fill="auto"/>
          </w:tcPr>
          <w:p w:rsidR="00347437" w:rsidRPr="009F6C89" w:rsidRDefault="00347437" w:rsidP="00814AFA">
            <w:pPr>
              <w:pStyle w:val="afe"/>
            </w:pPr>
          </w:p>
        </w:tc>
      </w:tr>
    </w:tbl>
    <w:p w:rsidR="009F6C89" w:rsidRPr="009F6C89" w:rsidRDefault="009F6C89" w:rsidP="009F6C89">
      <w:pPr>
        <w:ind w:firstLine="709"/>
      </w:pPr>
    </w:p>
    <w:p w:rsidR="009F6C89" w:rsidRDefault="00347437" w:rsidP="009F6C89">
      <w:pPr>
        <w:ind w:firstLine="709"/>
      </w:pPr>
      <w:r w:rsidRPr="009F6C89">
        <w:t>Коэффициент текущей ликвидности</w:t>
      </w:r>
      <w:r w:rsidR="009F6C89" w:rsidRPr="009F6C89">
        <w:t>:</w:t>
      </w:r>
    </w:p>
    <w:p w:rsidR="00814AFA" w:rsidRDefault="00814AFA" w:rsidP="009F6C89">
      <w:pPr>
        <w:ind w:firstLine="709"/>
      </w:pPr>
    </w:p>
    <w:p w:rsidR="009F6C89" w:rsidRDefault="00347437" w:rsidP="009F6C89">
      <w:pPr>
        <w:ind w:firstLine="709"/>
      </w:pPr>
      <w:r w:rsidRPr="009F6C89">
        <w:t>К</w:t>
      </w:r>
      <w:r w:rsidRPr="009F6C89">
        <w:rPr>
          <w:vertAlign w:val="subscript"/>
        </w:rPr>
        <w:t>ТЛ</w:t>
      </w:r>
      <w:r w:rsidRPr="009F6C89">
        <w:t xml:space="preserve"> =</w:t>
      </w:r>
      <w:r w:rsidR="009F6C89">
        <w:t xml:space="preserve"> (</w:t>
      </w:r>
      <w:r w:rsidRPr="009F6C89">
        <w:t>денежные средства + краткоср финанс вложения + дебиторская задолж + материальные запасы + прочие активы</w:t>
      </w:r>
      <w:r w:rsidR="009F6C89" w:rsidRPr="009F6C89">
        <w:t xml:space="preserve">): </w:t>
      </w:r>
      <w:r w:rsidRPr="009F6C89">
        <w:t>краткоср обязательства</w:t>
      </w:r>
    </w:p>
    <w:p w:rsidR="00814AFA" w:rsidRDefault="00814AFA" w:rsidP="009F6C89">
      <w:pPr>
        <w:ind w:firstLine="709"/>
      </w:pPr>
    </w:p>
    <w:p w:rsidR="009F6C89" w:rsidRDefault="00347437" w:rsidP="009F6C89">
      <w:pPr>
        <w:ind w:firstLine="709"/>
      </w:pPr>
      <w:r w:rsidRPr="009F6C89">
        <w:t>Коэффициент срочной ликвидности</w:t>
      </w:r>
      <w:r w:rsidR="009F6C89" w:rsidRPr="009F6C89">
        <w:t>:</w:t>
      </w:r>
    </w:p>
    <w:p w:rsidR="00814AFA" w:rsidRDefault="00814AFA" w:rsidP="009F6C89">
      <w:pPr>
        <w:ind w:firstLine="709"/>
      </w:pPr>
    </w:p>
    <w:p w:rsidR="009F6C89" w:rsidRDefault="00347437" w:rsidP="009F6C89">
      <w:pPr>
        <w:ind w:firstLine="709"/>
      </w:pPr>
      <w:r w:rsidRPr="009F6C89">
        <w:t>К</w:t>
      </w:r>
      <w:r w:rsidRPr="009F6C89">
        <w:rPr>
          <w:vertAlign w:val="subscript"/>
        </w:rPr>
        <w:t>СЛ</w:t>
      </w:r>
      <w:r w:rsidRPr="009F6C89">
        <w:t xml:space="preserve"> =</w:t>
      </w:r>
      <w:r w:rsidR="009F6C89">
        <w:t xml:space="preserve"> (</w:t>
      </w:r>
      <w:r w:rsidRPr="009F6C89">
        <w:t>денежные средства + краткосрочные финансовые вложения + дебиторская задолженность</w:t>
      </w:r>
      <w:r w:rsidR="009F6C89" w:rsidRPr="009F6C89">
        <w:t xml:space="preserve">): </w:t>
      </w:r>
      <w:r w:rsidRPr="009F6C89">
        <w:t>краткосрочные обязательства</w:t>
      </w:r>
    </w:p>
    <w:p w:rsidR="00B17E30" w:rsidRDefault="00B17E30" w:rsidP="009F6C89">
      <w:pPr>
        <w:ind w:firstLine="709"/>
      </w:pPr>
    </w:p>
    <w:p w:rsidR="009F6C89" w:rsidRDefault="00347437" w:rsidP="009F6C89">
      <w:pPr>
        <w:ind w:firstLine="709"/>
      </w:pPr>
      <w:r w:rsidRPr="009F6C89">
        <w:t>Коэффициент абсолютной ликвидности</w:t>
      </w:r>
      <w:r w:rsidR="009F6C89" w:rsidRPr="009F6C89">
        <w:t>:</w:t>
      </w:r>
    </w:p>
    <w:p w:rsidR="00814AFA" w:rsidRDefault="00814AFA" w:rsidP="009F6C89">
      <w:pPr>
        <w:ind w:firstLine="709"/>
      </w:pPr>
    </w:p>
    <w:p w:rsidR="00347437" w:rsidRDefault="00347437" w:rsidP="009F6C89">
      <w:pPr>
        <w:ind w:firstLine="709"/>
      </w:pPr>
      <w:r w:rsidRPr="009F6C89">
        <w:t>К</w:t>
      </w:r>
      <w:r w:rsidRPr="009F6C89">
        <w:rPr>
          <w:vertAlign w:val="subscript"/>
        </w:rPr>
        <w:t>АЛ</w:t>
      </w:r>
      <w:r w:rsidRPr="009F6C89">
        <w:t xml:space="preserve"> =</w:t>
      </w:r>
      <w:r w:rsidR="009F6C89">
        <w:t xml:space="preserve"> (</w:t>
      </w:r>
      <w:r w:rsidRPr="009F6C89">
        <w:t>денежные средства + краткоср</w:t>
      </w:r>
      <w:r w:rsidR="009F6C89" w:rsidRPr="009F6C89">
        <w:t xml:space="preserve">. </w:t>
      </w:r>
      <w:r w:rsidRPr="009F6C89">
        <w:t>финан</w:t>
      </w:r>
      <w:r w:rsidR="009F6C89" w:rsidRPr="009F6C89">
        <w:t xml:space="preserve">. </w:t>
      </w:r>
      <w:r w:rsidRPr="009F6C89">
        <w:t>вложения</w:t>
      </w:r>
      <w:r w:rsidR="009F6C89" w:rsidRPr="009F6C89">
        <w:t xml:space="preserve">): </w:t>
      </w:r>
      <w:r w:rsidRPr="009F6C89">
        <w:t>краткоср обязат</w:t>
      </w:r>
    </w:p>
    <w:p w:rsidR="009F6C89" w:rsidRDefault="00B17E30" w:rsidP="009F6C89">
      <w:pPr>
        <w:ind w:firstLine="709"/>
      </w:pPr>
      <w:r>
        <w:br w:type="page"/>
      </w:r>
      <w:r w:rsidR="00347437" w:rsidRPr="009F6C89">
        <w:t>Коэффициент обеспеченности собственными оборотными средствами</w:t>
      </w:r>
      <w:r w:rsidR="009F6C89" w:rsidRPr="009F6C89">
        <w:t>:</w:t>
      </w:r>
    </w:p>
    <w:p w:rsidR="00B17E30" w:rsidRDefault="00B17E30" w:rsidP="009F6C89">
      <w:pPr>
        <w:ind w:firstLine="709"/>
      </w:pPr>
    </w:p>
    <w:p w:rsidR="00347437" w:rsidRPr="009F6C89" w:rsidRDefault="00347437" w:rsidP="009F6C89">
      <w:pPr>
        <w:ind w:firstLine="709"/>
      </w:pPr>
      <w:r w:rsidRPr="009F6C89">
        <w:t>К</w:t>
      </w:r>
      <w:r w:rsidRPr="009F6C89">
        <w:rPr>
          <w:vertAlign w:val="subscript"/>
        </w:rPr>
        <w:t xml:space="preserve">ОСОС </w:t>
      </w:r>
      <w:r w:rsidRPr="009F6C89">
        <w:t>= собственный оборотный капитал</w:t>
      </w:r>
      <w:r w:rsidR="009F6C89" w:rsidRPr="009F6C89">
        <w:t xml:space="preserve">: </w:t>
      </w:r>
      <w:r w:rsidRPr="009F6C89">
        <w:t>оборотный капитал</w:t>
      </w:r>
    </w:p>
    <w:p w:rsidR="00814AFA" w:rsidRDefault="00814AFA" w:rsidP="009F6C89">
      <w:pPr>
        <w:ind w:firstLine="709"/>
      </w:pPr>
    </w:p>
    <w:p w:rsidR="00814AFA" w:rsidRDefault="00347437" w:rsidP="009F6C89">
      <w:pPr>
        <w:ind w:firstLine="709"/>
      </w:pPr>
      <w:r w:rsidRPr="009F6C89">
        <w:t>Коэффициент независимости</w:t>
      </w:r>
      <w:r w:rsidR="009F6C89" w:rsidRPr="009F6C89">
        <w:t>:</w:t>
      </w:r>
      <w:r w:rsidR="00814AFA">
        <w:t xml:space="preserve"> </w:t>
      </w:r>
    </w:p>
    <w:p w:rsidR="00814AFA" w:rsidRDefault="00814AFA" w:rsidP="009F6C89">
      <w:pPr>
        <w:ind w:firstLine="709"/>
      </w:pPr>
    </w:p>
    <w:p w:rsidR="00347437" w:rsidRPr="009F6C89" w:rsidRDefault="00347437" w:rsidP="009F6C89">
      <w:pPr>
        <w:ind w:firstLine="709"/>
      </w:pPr>
      <w:r w:rsidRPr="009F6C89">
        <w:t>К</w:t>
      </w:r>
      <w:r w:rsidRPr="009F6C89">
        <w:rPr>
          <w:vertAlign w:val="subscript"/>
        </w:rPr>
        <w:t xml:space="preserve">Н </w:t>
      </w:r>
      <w:r w:rsidRPr="009F6C89">
        <w:t>=</w:t>
      </w:r>
      <w:r w:rsidR="009F6C89" w:rsidRPr="009F6C89">
        <w:t xml:space="preserve"> </w:t>
      </w:r>
      <w:r w:rsidRPr="009F6C89">
        <w:t>Собственный капитал</w:t>
      </w:r>
      <w:r w:rsidR="009F6C89" w:rsidRPr="009F6C89">
        <w:t xml:space="preserve">: </w:t>
      </w:r>
      <w:r w:rsidRPr="009F6C89">
        <w:t>валюта баланса</w:t>
      </w:r>
    </w:p>
    <w:p w:rsidR="00814AFA" w:rsidRDefault="00814AFA" w:rsidP="009F6C89">
      <w:pPr>
        <w:ind w:firstLine="709"/>
      </w:pPr>
    </w:p>
    <w:p w:rsidR="009F6C89" w:rsidRDefault="00347437" w:rsidP="009F6C89">
      <w:pPr>
        <w:ind w:firstLine="709"/>
      </w:pPr>
      <w:r w:rsidRPr="009F6C89">
        <w:t>Проанализировав таблицу можно сказать что</w:t>
      </w:r>
      <w:r w:rsidR="009F6C89" w:rsidRPr="009F6C89">
        <w:t>:</w:t>
      </w:r>
    </w:p>
    <w:p w:rsidR="009F6C89" w:rsidRDefault="00347437" w:rsidP="009F6C89">
      <w:pPr>
        <w:ind w:firstLine="709"/>
      </w:pPr>
      <w:r w:rsidRPr="009F6C89">
        <w:t>организация имеет высокую степень зависимости от заемных источников</w:t>
      </w:r>
      <w:r w:rsidR="009F6C89" w:rsidRPr="009F6C89">
        <w:t xml:space="preserve">. </w:t>
      </w:r>
      <w:r w:rsidRPr="009F6C89">
        <w:t xml:space="preserve">Это говорит об увеличении риска финансовых затруднений в будущем, а для кредиторов означает низкие гарантии возврата обязательств, </w:t>
      </w:r>
      <w:r w:rsidR="009F6C89">
        <w:t>т.к</w:t>
      </w:r>
      <w:r w:rsidR="009F6C89" w:rsidRPr="009F6C89">
        <w:t xml:space="preserve"> </w:t>
      </w:r>
      <w:r w:rsidRPr="009F6C89">
        <w:t>коэффициент независимости организации составляет 0,</w:t>
      </w:r>
      <w:r w:rsidR="008F3ACF" w:rsidRPr="009F6C89">
        <w:t>1</w:t>
      </w:r>
      <w:r w:rsidRPr="009F6C89">
        <w:t xml:space="preserve"> в </w:t>
      </w:r>
      <w:r w:rsidR="008F3ACF" w:rsidRPr="009F6C89">
        <w:t>2006 году, 0,40 в 2007 году и 0,23 в 2008 году</w:t>
      </w:r>
      <w:r w:rsidRPr="009F6C89">
        <w:t xml:space="preserve"> при оптимальном значении от 0,5 до 0,6</w:t>
      </w:r>
      <w:r w:rsidR="009F6C89" w:rsidRPr="009F6C89">
        <w:t>;</w:t>
      </w:r>
    </w:p>
    <w:p w:rsidR="009F6C89" w:rsidRDefault="00347437" w:rsidP="009F6C89">
      <w:pPr>
        <w:ind w:firstLine="709"/>
      </w:pPr>
      <w:r w:rsidRPr="009F6C89">
        <w:t>собственные оборотные средства у предприятия отсутствуют</w:t>
      </w:r>
      <w:r w:rsidR="00544093" w:rsidRPr="009F6C89">
        <w:t xml:space="preserve"> только в 2008 году</w:t>
      </w:r>
      <w:r w:rsidR="009F6C89" w:rsidRPr="009F6C89">
        <w:t xml:space="preserve">. </w:t>
      </w:r>
      <w:r w:rsidR="00487D5A" w:rsidRPr="009F6C89">
        <w:t xml:space="preserve">За счет увеличения основных фондов и </w:t>
      </w:r>
      <w:r w:rsidR="00FA7B8A" w:rsidRPr="009F6C89">
        <w:t>уменьшения прибыли по отношению</w:t>
      </w:r>
      <w:r w:rsidR="009F6C89" w:rsidRPr="009F6C89">
        <w:t xml:space="preserve"> </w:t>
      </w:r>
      <w:r w:rsidR="00FA7B8A" w:rsidRPr="009F6C89">
        <w:t>к прошлому году</w:t>
      </w:r>
      <w:r w:rsidR="009F6C89" w:rsidRPr="009F6C89">
        <w:t xml:space="preserve">. </w:t>
      </w:r>
      <w:r w:rsidRPr="009F6C89">
        <w:t xml:space="preserve">Организацию можно отнести к </w:t>
      </w:r>
      <w:r w:rsidR="00C13959" w:rsidRPr="009F6C89">
        <w:t>2</w:t>
      </w:r>
      <w:r w:rsidRPr="009F6C89">
        <w:t xml:space="preserve">-му типу финансовой устойчивости, </w:t>
      </w:r>
      <w:r w:rsidR="009F6C89">
        <w:t>т.е.</w:t>
      </w:r>
      <w:r w:rsidR="009F6C89" w:rsidRPr="009F6C89">
        <w:t xml:space="preserve"> </w:t>
      </w:r>
      <w:r w:rsidR="00A34649" w:rsidRPr="009F6C89">
        <w:t>х</w:t>
      </w:r>
      <w:r w:rsidR="00C13959" w:rsidRPr="009F6C89">
        <w:t>орошее</w:t>
      </w:r>
      <w:r w:rsidRPr="009F6C89">
        <w:t xml:space="preserve"> финансовое </w:t>
      </w:r>
      <w:r w:rsidR="00C13959" w:rsidRPr="009F6C89">
        <w:t>состо</w:t>
      </w:r>
      <w:r w:rsidRPr="009F6C89">
        <w:t>яние</w:t>
      </w:r>
      <w:r w:rsidR="009F6C89" w:rsidRPr="009F6C89">
        <w:t>.</w:t>
      </w:r>
    </w:p>
    <w:p w:rsidR="009F6C89" w:rsidRDefault="00923AB5" w:rsidP="009F6C89">
      <w:pPr>
        <w:ind w:firstLine="709"/>
      </w:pPr>
      <w:r w:rsidRPr="009F6C89">
        <w:t>с</w:t>
      </w:r>
      <w:r w:rsidR="00347437" w:rsidRPr="009F6C89">
        <w:t>низился коэффициент абсолютной ликвидности, что указывает на отсутствие свободных денежных средств и при заключении сделок необходимо</w:t>
      </w:r>
      <w:r w:rsidR="009C3861" w:rsidRPr="009F6C89">
        <w:t xml:space="preserve"> требовать предоплату</w:t>
      </w:r>
      <w:r w:rsidR="009F6C89" w:rsidRPr="009F6C89">
        <w:t>.</w:t>
      </w:r>
    </w:p>
    <w:p w:rsidR="00814AFA" w:rsidRDefault="00814AFA" w:rsidP="009F6C89">
      <w:pPr>
        <w:ind w:firstLine="709"/>
      </w:pPr>
    </w:p>
    <w:p w:rsidR="009F6C89" w:rsidRPr="009F6C89" w:rsidRDefault="009F6C89" w:rsidP="00814AFA">
      <w:pPr>
        <w:pStyle w:val="2"/>
      </w:pPr>
      <w:bookmarkStart w:id="6" w:name="_Toc260373324"/>
      <w:r>
        <w:t>2.4</w:t>
      </w:r>
      <w:r w:rsidR="009C3861" w:rsidRPr="009F6C89">
        <w:t xml:space="preserve"> Организация бухгалтерского учета и внутреннего контроля</w:t>
      </w:r>
      <w:bookmarkEnd w:id="6"/>
    </w:p>
    <w:p w:rsidR="00814AFA" w:rsidRDefault="00814AFA" w:rsidP="009F6C89">
      <w:pPr>
        <w:ind w:firstLine="709"/>
      </w:pPr>
    </w:p>
    <w:p w:rsidR="009F6C89" w:rsidRDefault="009C3861" w:rsidP="009F6C89">
      <w:pPr>
        <w:ind w:firstLine="709"/>
      </w:pPr>
      <w:r w:rsidRPr="009F6C89">
        <w:t>В ООО</w:t>
      </w:r>
      <w:r w:rsidR="009F6C89">
        <w:t xml:space="preserve"> "</w:t>
      </w:r>
      <w:r w:rsidR="00752000" w:rsidRPr="009F6C89">
        <w:t>КШЕНЬАГРО</w:t>
      </w:r>
      <w:r w:rsidR="009F6C89">
        <w:t xml:space="preserve">" </w:t>
      </w:r>
      <w:r w:rsidRPr="009F6C89">
        <w:t>структура бухгалтерии состоит из отделов</w:t>
      </w:r>
      <w:r w:rsidR="009F6C89" w:rsidRPr="009F6C89">
        <w:t>:</w:t>
      </w:r>
    </w:p>
    <w:p w:rsidR="009F6C89" w:rsidRDefault="009C3861" w:rsidP="009F6C89">
      <w:pPr>
        <w:ind w:firstLine="709"/>
      </w:pPr>
      <w:r w:rsidRPr="009F6C89">
        <w:t>расчетная группа, работник которой на основании первичных документов выполняет все расчеты по заработной плате и удержания из нее, осуществляет контроль за использованием фонда оплаты труда, ведет учет расчетов по отчислениям во внебюджетные фонды</w:t>
      </w:r>
      <w:r w:rsidR="009F6C89" w:rsidRPr="009F6C89">
        <w:t>;</w:t>
      </w:r>
    </w:p>
    <w:p w:rsidR="009F6C89" w:rsidRDefault="009C3861" w:rsidP="009F6C89">
      <w:pPr>
        <w:ind w:firstLine="709"/>
      </w:pPr>
      <w:r w:rsidRPr="009F6C89">
        <w:t>гл</w:t>
      </w:r>
      <w:r w:rsidR="009F6C89" w:rsidRPr="009F6C89">
        <w:t xml:space="preserve">. </w:t>
      </w:r>
      <w:r w:rsidRPr="009F6C89">
        <w:t>бухгалтер осуществляет учет остальных операций, ведет Главную книгу и составляет бухгалтерскую отчетность</w:t>
      </w:r>
      <w:r w:rsidR="009F6C89" w:rsidRPr="009F6C89">
        <w:t>;</w:t>
      </w:r>
    </w:p>
    <w:p w:rsidR="009F6C89" w:rsidRDefault="009C3861" w:rsidP="009F6C89">
      <w:pPr>
        <w:ind w:firstLine="709"/>
      </w:pPr>
      <w:r w:rsidRPr="009F6C89">
        <w:t>материальная группа, работник которой ведет учет приобретенных материальных ценностей, расчетов с поставщиками материалов, поступления и расходования материалов в разрезе мест их хранения и использования</w:t>
      </w:r>
      <w:r w:rsidR="009F6C89" w:rsidRPr="009F6C89">
        <w:t>;</w:t>
      </w:r>
    </w:p>
    <w:p w:rsidR="009F6C89" w:rsidRDefault="009C3861" w:rsidP="009F6C89">
      <w:pPr>
        <w:ind w:firstLine="709"/>
      </w:pPr>
      <w:r w:rsidRPr="009F6C89">
        <w:t>экономист ведет учет денежных средств и расчетов с дебиторами и кредиторами, юридическими и физическими лицами</w:t>
      </w:r>
      <w:r w:rsidR="009F6C89" w:rsidRPr="009F6C89">
        <w:t>.</w:t>
      </w:r>
    </w:p>
    <w:p w:rsidR="009F6C89" w:rsidRDefault="009C3861" w:rsidP="009F6C89">
      <w:pPr>
        <w:ind w:firstLine="709"/>
      </w:pPr>
      <w:r w:rsidRPr="009F6C89">
        <w:t>Аппарат бухгалтерии имеет непосредственное отношение ко всем</w:t>
      </w:r>
      <w:r w:rsidR="009F6C89" w:rsidRPr="009F6C89">
        <w:t xml:space="preserve"> </w:t>
      </w:r>
      <w:r w:rsidRPr="009F6C89">
        <w:t>подразделениям организации</w:t>
      </w:r>
      <w:r w:rsidR="009F6C89" w:rsidRPr="009F6C89">
        <w:t xml:space="preserve">. </w:t>
      </w:r>
      <w:r w:rsidRPr="009F6C89">
        <w:t>Он получает от них те или иные данные, необходимые для осуществления учета</w:t>
      </w:r>
      <w:r w:rsidR="009F6C89" w:rsidRPr="009F6C89">
        <w:t>.</w:t>
      </w:r>
    </w:p>
    <w:p w:rsidR="009F6C89" w:rsidRDefault="009C3861" w:rsidP="009F6C89">
      <w:pPr>
        <w:ind w:firstLine="709"/>
      </w:pPr>
      <w:r w:rsidRPr="009F6C89">
        <w:t>Ответственность за организацию бухгалтерского учета на предприятии, соблюдение законодательства при выполнении хозяйственных операций несет руководитель организации</w:t>
      </w:r>
      <w:r w:rsidR="009F6C89" w:rsidRPr="009F6C89">
        <w:t xml:space="preserve">. </w:t>
      </w:r>
      <w:r w:rsidRPr="009F6C89">
        <w:t>Главный бухгалтер, возглавляющий бухгалтерскую службу, действует в соответствии с законом</w:t>
      </w:r>
      <w:r w:rsidR="009F6C89">
        <w:t xml:space="preserve"> "</w:t>
      </w:r>
      <w:r w:rsidRPr="009F6C89">
        <w:t>О бухгалтерском учете</w:t>
      </w:r>
      <w:r w:rsidR="009F6C89">
        <w:t xml:space="preserve">" </w:t>
      </w:r>
      <w:r w:rsidRPr="009F6C89">
        <w:t>и Положением по ведению бухгалтерского учета и бухгалтерской отчетности в Российской Федерации</w:t>
      </w:r>
      <w:r w:rsidR="009F6C89" w:rsidRPr="009F6C89">
        <w:t xml:space="preserve">. </w:t>
      </w:r>
      <w:r w:rsidRPr="009F6C89">
        <w:t>Он подчиняется руководителю предприятия и несет ответственность за ведение бухгалтерского учета, своевременное предоставление полной и достоверной бухгалтерской отчетности</w:t>
      </w:r>
      <w:r w:rsidR="009F6C89" w:rsidRPr="009F6C89">
        <w:t xml:space="preserve">. </w:t>
      </w:r>
      <w:r w:rsidRPr="009F6C89">
        <w:t>Главный бухгалтер подписывает денежные документы и расчетные документы, финансовые и кредитные обязательства</w:t>
      </w:r>
      <w:r w:rsidR="009F6C89" w:rsidRPr="009F6C89">
        <w:t xml:space="preserve">. </w:t>
      </w:r>
      <w:r w:rsidRPr="009F6C89">
        <w:t>К финансовым и кредитным обязательствам относятся документы, оформляющие финансовые вложения, договора займа, кредитные договора</w:t>
      </w:r>
      <w:r w:rsidR="009F6C89" w:rsidRPr="009F6C89">
        <w:t>.</w:t>
      </w:r>
    </w:p>
    <w:p w:rsidR="009F6C89" w:rsidRDefault="009C3861" w:rsidP="009F6C89">
      <w:pPr>
        <w:ind w:firstLine="709"/>
      </w:pPr>
      <w:r w:rsidRPr="009F6C89">
        <w:t xml:space="preserve">На предприятии используется автоматизированная система бухгалтерского учета и отчетности, в том числе заработной платы и кадров </w:t>
      </w:r>
      <w:r w:rsidR="009F6C89">
        <w:t>-</w:t>
      </w:r>
      <w:r w:rsidRPr="009F6C89">
        <w:t xml:space="preserve"> соответственно</w:t>
      </w:r>
      <w:r w:rsidR="009F6C89">
        <w:t xml:space="preserve"> "</w:t>
      </w:r>
      <w:r w:rsidRPr="009F6C89">
        <w:t>1С</w:t>
      </w:r>
      <w:r w:rsidR="009F6C89" w:rsidRPr="009F6C89">
        <w:t xml:space="preserve">: </w:t>
      </w:r>
      <w:r w:rsidRPr="009F6C89">
        <w:t>Предприятие 7</w:t>
      </w:r>
      <w:r w:rsidR="009F6C89">
        <w:t>.7</w:t>
      </w:r>
      <w:r w:rsidR="008410D6" w:rsidRPr="009F6C89">
        <w:t>, Бухгалтерский учет</w:t>
      </w:r>
      <w:r w:rsidR="009F6C89">
        <w:t xml:space="preserve">" </w:t>
      </w:r>
      <w:r w:rsidRPr="009F6C89">
        <w:t>и</w:t>
      </w:r>
      <w:r w:rsidR="009F6C89">
        <w:t xml:space="preserve"> "</w:t>
      </w:r>
      <w:r w:rsidRPr="009F6C89">
        <w:t>1С</w:t>
      </w:r>
      <w:r w:rsidR="009F6C89" w:rsidRPr="009F6C89">
        <w:t xml:space="preserve">: </w:t>
      </w:r>
      <w:r w:rsidRPr="009F6C89">
        <w:t>Зарплата + Кадры</w:t>
      </w:r>
      <w:r w:rsidR="009F6C89">
        <w:t>".</w:t>
      </w:r>
    </w:p>
    <w:p w:rsidR="009F6C89" w:rsidRDefault="009C3861" w:rsidP="009F6C89">
      <w:pPr>
        <w:ind w:firstLine="709"/>
      </w:pPr>
      <w:r w:rsidRPr="009F6C89">
        <w:t xml:space="preserve">Большое внимание в организации уделяется грамотному учету и анализу оплаты труда </w:t>
      </w:r>
      <w:r w:rsidR="009F6C89">
        <w:t>-</w:t>
      </w:r>
      <w:r w:rsidRPr="009F6C89">
        <w:t xml:space="preserve"> одному из основных объектов бухгалтерского учета</w:t>
      </w:r>
      <w:r w:rsidR="009F6C89" w:rsidRPr="009F6C89">
        <w:t>.</w:t>
      </w:r>
    </w:p>
    <w:p w:rsidR="009F6C89" w:rsidRDefault="00F42033" w:rsidP="009F6C89">
      <w:pPr>
        <w:ind w:firstLine="709"/>
      </w:pPr>
      <w:r w:rsidRPr="009F6C89">
        <w:t>Для успешной деятельности ООО</w:t>
      </w:r>
      <w:r w:rsidR="009F6C89">
        <w:t xml:space="preserve"> "</w:t>
      </w:r>
      <w:r w:rsidR="00752000" w:rsidRPr="009F6C89">
        <w:t>КШЕНЬАГРО</w:t>
      </w:r>
      <w:r w:rsidR="009F6C89">
        <w:t xml:space="preserve">", </w:t>
      </w:r>
      <w:r w:rsidRPr="009F6C89">
        <w:t>повышения</w:t>
      </w:r>
      <w:r w:rsidR="009F6C89" w:rsidRPr="009F6C89">
        <w:t xml:space="preserve"> </w:t>
      </w:r>
      <w:r w:rsidRPr="009F6C89">
        <w:t>уровня рентабельности, сохранения и приумножения его активов необходим отлаженный механизм управления, важнейшим элементом которого выступает повседневный внутрихозяйственный контроль</w:t>
      </w:r>
      <w:r w:rsidR="009F6C89" w:rsidRPr="009F6C89">
        <w:t>.</w:t>
      </w:r>
    </w:p>
    <w:p w:rsidR="009F6C89" w:rsidRDefault="00814AFA" w:rsidP="00814AFA">
      <w:pPr>
        <w:pStyle w:val="2"/>
      </w:pPr>
      <w:r>
        <w:br w:type="page"/>
      </w:r>
      <w:bookmarkStart w:id="7" w:name="_Toc260373325"/>
      <w:r w:rsidR="00665EEB" w:rsidRPr="009F6C89">
        <w:t>3</w:t>
      </w:r>
      <w:r w:rsidR="009F6C89" w:rsidRPr="009F6C89">
        <w:t xml:space="preserve">. </w:t>
      </w:r>
      <w:r w:rsidR="00665EEB" w:rsidRPr="009F6C89">
        <w:t>Аудит расчетов с персоналом по оплате труда</w:t>
      </w:r>
      <w:bookmarkEnd w:id="7"/>
    </w:p>
    <w:p w:rsidR="00814AFA" w:rsidRDefault="00814AFA" w:rsidP="009F6C89">
      <w:pPr>
        <w:ind w:firstLine="709"/>
      </w:pPr>
    </w:p>
    <w:p w:rsidR="009F6C89" w:rsidRPr="009F6C89" w:rsidRDefault="009F6C89" w:rsidP="00814AFA">
      <w:pPr>
        <w:pStyle w:val="2"/>
      </w:pPr>
      <w:bookmarkStart w:id="8" w:name="_Toc260373326"/>
      <w:r>
        <w:t xml:space="preserve">3.1 </w:t>
      </w:r>
      <w:r w:rsidR="00150A5B" w:rsidRPr="009F6C89">
        <w:t>Цели,</w:t>
      </w:r>
      <w:r w:rsidR="00C8459C" w:rsidRPr="009F6C89">
        <w:t xml:space="preserve"> задачи </w:t>
      </w:r>
      <w:r w:rsidR="00150A5B" w:rsidRPr="009F6C89">
        <w:t xml:space="preserve">и объекты </w:t>
      </w:r>
      <w:r w:rsidR="00C8459C" w:rsidRPr="009F6C89">
        <w:t>аудита</w:t>
      </w:r>
      <w:bookmarkEnd w:id="8"/>
    </w:p>
    <w:p w:rsidR="00814AFA" w:rsidRDefault="00814AFA" w:rsidP="009F6C89">
      <w:pPr>
        <w:ind w:firstLine="709"/>
      </w:pPr>
    </w:p>
    <w:p w:rsidR="009F6C89" w:rsidRDefault="00C8459C" w:rsidP="009F6C89">
      <w:pPr>
        <w:ind w:firstLine="709"/>
      </w:pPr>
      <w:r w:rsidRPr="009F6C89">
        <w:t>Аудит представляет собой осуществляемую на основе договора проверку состояния бухгалтерского учета и внутрихозяйственного контроля, соответствия финансово</w:t>
      </w:r>
      <w:r w:rsidR="009F6C89" w:rsidRPr="009F6C89">
        <w:t xml:space="preserve"> - </w:t>
      </w:r>
      <w:r w:rsidRPr="009F6C89">
        <w:t>хозяйственных операций законодательству, достоверности отчетности, а также консультационные, экспертные и другие услуги, оказываемые аудиторами предприятиям и организациям</w:t>
      </w:r>
      <w:r w:rsidR="009F6C89" w:rsidRPr="009F6C89">
        <w:t>.</w:t>
      </w:r>
    </w:p>
    <w:p w:rsidR="009F6C89" w:rsidRDefault="00C8459C" w:rsidP="009F6C89">
      <w:pPr>
        <w:ind w:firstLine="709"/>
      </w:pPr>
      <w:r w:rsidRPr="009F6C89">
        <w:t xml:space="preserve">Согласно Федеральному закону №119-ФЗ от </w:t>
      </w:r>
      <w:r w:rsidR="00DF767B" w:rsidRPr="009F6C89">
        <w:t>13</w:t>
      </w:r>
      <w:r w:rsidR="009F6C89">
        <w:t>.07.20</w:t>
      </w:r>
      <w:r w:rsidRPr="009F6C89">
        <w:t>01г</w:t>
      </w:r>
      <w:r w:rsidR="009F6C89">
        <w:t>.,</w:t>
      </w:r>
      <w:r w:rsidR="00DF767B" w:rsidRPr="009F6C89">
        <w:t xml:space="preserve"> последняя редакция от 30</w:t>
      </w:r>
      <w:r w:rsidR="009F6C89">
        <w:t>.12.20</w:t>
      </w:r>
      <w:r w:rsidR="00DF767B" w:rsidRPr="009F6C89">
        <w:t>08 № 307-ФЗ</w:t>
      </w:r>
      <w:r w:rsidR="009F6C89">
        <w:t xml:space="preserve"> "</w:t>
      </w:r>
      <w:r w:rsidRPr="009F6C89">
        <w:t>Об аудиторской деятельности</w:t>
      </w:r>
      <w:r w:rsidR="009F6C89">
        <w:t xml:space="preserve">" </w:t>
      </w:r>
      <w:r w:rsidRPr="009F6C89">
        <w:t>целью аудита является выражение мнения о достоверности финансовой</w:t>
      </w:r>
      <w:r w:rsidR="009F6C89">
        <w:t xml:space="preserve"> (</w:t>
      </w:r>
      <w:r w:rsidRPr="009F6C89">
        <w:t>бухгалтерской</w:t>
      </w:r>
      <w:r w:rsidR="009F6C89" w:rsidRPr="009F6C89">
        <w:t xml:space="preserve">) </w:t>
      </w:r>
      <w:r w:rsidRPr="009F6C89">
        <w:t>отчетности аудируемых лиц и соответствии порядка ведения бухгалтерского учета законодательству Российской Федерации</w:t>
      </w:r>
      <w:r w:rsidR="009F6C89" w:rsidRPr="009F6C89">
        <w:t xml:space="preserve">. </w:t>
      </w:r>
      <w:r w:rsidRPr="009F6C89">
        <w:t>Под достоверностью понимается степень точности данных финансовой</w:t>
      </w:r>
      <w:r w:rsidR="009F6C89">
        <w:t xml:space="preserve"> (</w:t>
      </w:r>
      <w:r w:rsidRPr="009F6C89">
        <w:t>бухгалтерской</w:t>
      </w:r>
      <w:r w:rsidR="009F6C89" w:rsidRPr="009F6C89">
        <w:t xml:space="preserve">) </w:t>
      </w:r>
      <w:r w:rsidRPr="009F6C89">
        <w:t>отчетности, которая позволяет пользователю этой отчетности на основании ее данных делать правильные выводы о результатах хозяйственной деятельности, финансовом и имущественном положении аудируемых лиц и принимать базирующиеся на этих выводах обоснованные решения</w:t>
      </w:r>
      <w:r w:rsidR="009F6C89" w:rsidRPr="009F6C89">
        <w:t>.</w:t>
      </w:r>
    </w:p>
    <w:p w:rsidR="009F6C89" w:rsidRDefault="00C8459C" w:rsidP="009F6C89">
      <w:pPr>
        <w:ind w:firstLine="709"/>
      </w:pPr>
      <w:r w:rsidRPr="009F6C89">
        <w:t xml:space="preserve">Цель аудита учета труда и заработной платы </w:t>
      </w:r>
      <w:r w:rsidR="009F6C89">
        <w:t>-</w:t>
      </w:r>
      <w:r w:rsidRPr="009F6C89">
        <w:t xml:space="preserve"> основываясь на действующих нормативно</w:t>
      </w:r>
      <w:r w:rsidR="009F6C89" w:rsidRPr="009F6C89">
        <w:t xml:space="preserve"> - </w:t>
      </w:r>
      <w:r w:rsidRPr="009F6C89">
        <w:t>правовых актах, осуществить аудиторскую проверку и выразить мнение о достоверности и порядке ведения бухгалтерского учета труда и заработной платы</w:t>
      </w:r>
      <w:r w:rsidR="009F6C89" w:rsidRPr="009F6C89">
        <w:t>.</w:t>
      </w:r>
    </w:p>
    <w:p w:rsidR="009F6C89" w:rsidRDefault="00C8459C" w:rsidP="009F6C89">
      <w:pPr>
        <w:ind w:firstLine="709"/>
      </w:pPr>
      <w:r w:rsidRPr="009F6C89">
        <w:t>К числу основных комплексов задач, которые необходимо проверить при аудите расчетов учета труда и заработной платы, относятся следующие</w:t>
      </w:r>
      <w:r w:rsidR="009F6C89" w:rsidRPr="009F6C89">
        <w:t>:</w:t>
      </w:r>
    </w:p>
    <w:p w:rsidR="009F6C89" w:rsidRDefault="00C8459C" w:rsidP="009F6C89">
      <w:pPr>
        <w:ind w:firstLine="709"/>
      </w:pPr>
      <w:r w:rsidRPr="009F6C89">
        <w:t>соблюдение положений законодательства о труде, состояние внутреннего контроля по трудовым отношениям</w:t>
      </w:r>
      <w:r w:rsidR="009F6C89" w:rsidRPr="009F6C89">
        <w:t>;</w:t>
      </w:r>
    </w:p>
    <w:p w:rsidR="009F6C89" w:rsidRDefault="00C8459C" w:rsidP="009F6C89">
      <w:pPr>
        <w:ind w:firstLine="709"/>
      </w:pPr>
      <w:r w:rsidRPr="009F6C89">
        <w:t>учет и контроль выработки и начисления заработной платы рабочим-сдельщикам</w:t>
      </w:r>
      <w:r w:rsidR="009F6C89" w:rsidRPr="009F6C89">
        <w:t>;</w:t>
      </w:r>
    </w:p>
    <w:p w:rsidR="009F6C89" w:rsidRDefault="00C8459C" w:rsidP="009F6C89">
      <w:pPr>
        <w:ind w:firstLine="709"/>
      </w:pPr>
      <w:r w:rsidRPr="009F6C89">
        <w:t>учет и начисление повременных и прочих видов оплат</w:t>
      </w:r>
      <w:r w:rsidR="009F6C89" w:rsidRPr="009F6C89">
        <w:t>;</w:t>
      </w:r>
    </w:p>
    <w:p w:rsidR="009F6C89" w:rsidRDefault="00C8459C" w:rsidP="009F6C89">
      <w:pPr>
        <w:ind w:firstLine="709"/>
      </w:pPr>
      <w:r w:rsidRPr="009F6C89">
        <w:t>расчеты удержаний из заработной платы физических лиц</w:t>
      </w:r>
      <w:r w:rsidR="009F6C89" w:rsidRPr="009F6C89">
        <w:t>;</w:t>
      </w:r>
    </w:p>
    <w:p w:rsidR="009F6C89" w:rsidRDefault="00C8459C" w:rsidP="009F6C89">
      <w:pPr>
        <w:ind w:firstLine="709"/>
      </w:pPr>
      <w:r w:rsidRPr="009F6C89">
        <w:t>аналитический учет по работающим</w:t>
      </w:r>
      <w:r w:rsidR="009F6C89">
        <w:t xml:space="preserve"> (</w:t>
      </w:r>
      <w:r w:rsidRPr="009F6C89">
        <w:t>по видам начислений и удержаний</w:t>
      </w:r>
      <w:r w:rsidR="009F6C89" w:rsidRPr="009F6C89">
        <w:t>);</w:t>
      </w:r>
    </w:p>
    <w:p w:rsidR="009F6C89" w:rsidRDefault="00C8459C" w:rsidP="009F6C89">
      <w:pPr>
        <w:ind w:firstLine="709"/>
      </w:pPr>
      <w:r w:rsidRPr="009F6C89">
        <w:t>сводные расчеты по заработной плате</w:t>
      </w:r>
      <w:r w:rsidR="009F6C89" w:rsidRPr="009F6C89">
        <w:t>;</w:t>
      </w:r>
    </w:p>
    <w:p w:rsidR="009F6C89" w:rsidRDefault="00C8459C" w:rsidP="009F6C89">
      <w:pPr>
        <w:ind w:firstLine="709"/>
      </w:pPr>
      <w:r w:rsidRPr="009F6C89">
        <w:t>расчет налогооблагаемой базы с фонда оплаты труда, учет налогов и платежей с фонда оплаты труда</w:t>
      </w:r>
      <w:r w:rsidR="009F6C89" w:rsidRPr="009F6C89">
        <w:t>;</w:t>
      </w:r>
    </w:p>
    <w:p w:rsidR="009F6C89" w:rsidRDefault="00C8459C" w:rsidP="009F6C89">
      <w:pPr>
        <w:ind w:firstLine="709"/>
      </w:pPr>
      <w:r w:rsidRPr="009F6C89">
        <w:t>расчеты по депонированной заработной плате</w:t>
      </w:r>
      <w:r w:rsidR="009F6C89" w:rsidRPr="009F6C89">
        <w:t>.</w:t>
      </w:r>
    </w:p>
    <w:p w:rsidR="009F6C89" w:rsidRDefault="00C8459C" w:rsidP="009F6C89">
      <w:pPr>
        <w:ind w:firstLine="709"/>
      </w:pPr>
      <w:r w:rsidRPr="009F6C89">
        <w:t>Объектами аудита учета труда и заработной платы являются первичная информация, в качестве которых в основном</w:t>
      </w:r>
      <w:r w:rsidR="009F6C89" w:rsidRPr="009F6C89">
        <w:t xml:space="preserve"> </w:t>
      </w:r>
      <w:r w:rsidRPr="009F6C89">
        <w:t>используются унифицированные формы первичной документации, а также регистры бухгалтерского учета</w:t>
      </w:r>
      <w:r w:rsidR="009F6C89" w:rsidRPr="009F6C89">
        <w:t xml:space="preserve"> </w:t>
      </w:r>
      <w:r w:rsidRPr="009F6C89">
        <w:t>и отчетность</w:t>
      </w:r>
      <w:r w:rsidR="009F6C89" w:rsidRPr="009F6C89">
        <w:t>.</w:t>
      </w:r>
    </w:p>
    <w:p w:rsidR="009F6C89" w:rsidRDefault="00277DCF" w:rsidP="009F6C89">
      <w:pPr>
        <w:ind w:firstLine="709"/>
      </w:pPr>
      <w:r w:rsidRPr="009F6C89">
        <w:t xml:space="preserve">Источниками информации, </w:t>
      </w:r>
      <w:r w:rsidR="009F6C89">
        <w:t>т.е.</w:t>
      </w:r>
      <w:r w:rsidR="009F6C89" w:rsidRPr="009F6C89">
        <w:t xml:space="preserve"> </w:t>
      </w:r>
      <w:r w:rsidRPr="009F6C89">
        <w:t>объектами аудита</w:t>
      </w:r>
      <w:r w:rsidR="0038691E" w:rsidRPr="009F6C89">
        <w:t xml:space="preserve"> по</w:t>
      </w:r>
      <w:r w:rsidRPr="009F6C89">
        <w:t xml:space="preserve"> </w:t>
      </w:r>
      <w:r w:rsidR="0038691E" w:rsidRPr="009F6C89">
        <w:t>учету труда и зара</w:t>
      </w:r>
      <w:r w:rsidRPr="009F6C89">
        <w:t>ботной платы являются документы по зачислению, увольнению и переводу работников предприятия, первичные документы, регистры бухгалтерского учета и отчетность</w:t>
      </w:r>
      <w:r w:rsidR="009F6C89" w:rsidRPr="009F6C89">
        <w:t xml:space="preserve">. </w:t>
      </w:r>
      <w:r w:rsidRPr="009F6C89">
        <w:t>Ведение первичного учета по унифицированным формам распространяется на юридических лиц всех форм собственности, осуществляющих деятельность в отраслях народного хозяйства</w:t>
      </w:r>
      <w:r w:rsidR="009F6C89" w:rsidRPr="009F6C89">
        <w:t xml:space="preserve">. </w:t>
      </w:r>
      <w:r w:rsidRPr="009F6C89">
        <w:t>Так, по учету личного состава используются следующие формы</w:t>
      </w:r>
      <w:r w:rsidR="009F6C89" w:rsidRPr="009F6C89">
        <w:t>:</w:t>
      </w:r>
    </w:p>
    <w:p w:rsidR="009F6C89" w:rsidRDefault="00277DCF" w:rsidP="009F6C89">
      <w:pPr>
        <w:ind w:firstLine="709"/>
      </w:pPr>
      <w:r w:rsidRPr="009F6C89">
        <w:t>Приказ</w:t>
      </w:r>
      <w:r w:rsidR="009F6C89">
        <w:t xml:space="preserve"> (</w:t>
      </w:r>
      <w:r w:rsidRPr="009F6C89">
        <w:t>распоряжение</w:t>
      </w:r>
      <w:r w:rsidR="009F6C89" w:rsidRPr="009F6C89">
        <w:t xml:space="preserve">) </w:t>
      </w:r>
      <w:r w:rsidRPr="009F6C89">
        <w:t>о приеме на работу</w:t>
      </w:r>
      <w:r w:rsidR="009F6C89">
        <w:t xml:space="preserve"> (</w:t>
      </w:r>
      <w:r w:rsidRPr="009F6C89">
        <w:t>ф</w:t>
      </w:r>
      <w:r w:rsidR="009F6C89" w:rsidRPr="009F6C89">
        <w:t xml:space="preserve">. </w:t>
      </w:r>
      <w:r w:rsidRPr="009F6C89">
        <w:t>№Т-1</w:t>
      </w:r>
      <w:r w:rsidR="009F6C89" w:rsidRPr="009F6C89">
        <w:t xml:space="preserve">) </w:t>
      </w:r>
      <w:r w:rsidR="009F6C89">
        <w:t>-</w:t>
      </w:r>
      <w:r w:rsidRPr="009F6C89">
        <w:t xml:space="preserve"> составляется на каждого члена трудового коллектива работником отдела кадров или лицом, ответственным за прием работников</w:t>
      </w:r>
      <w:r w:rsidR="009F6C89" w:rsidRPr="009F6C89">
        <w:t xml:space="preserve">. </w:t>
      </w:r>
      <w:r w:rsidRPr="009F6C89">
        <w:t>В нем указывается разряд работника, его оклад, испытательный срок</w:t>
      </w:r>
      <w:r w:rsidR="009F6C89" w:rsidRPr="009F6C89">
        <w:t xml:space="preserve">. </w:t>
      </w:r>
      <w:r w:rsidRPr="009F6C89">
        <w:t>После этого приказ визируется в соответствующей службе с целью подтверждения оклада и его соответствия штатному расписанию и подписывается руководителем организации</w:t>
      </w:r>
      <w:r w:rsidR="009F6C89" w:rsidRPr="009F6C89">
        <w:t xml:space="preserve">. </w:t>
      </w:r>
      <w:r w:rsidRPr="009F6C89">
        <w:t>С приказом знакомят вновь принятого работника под его расписку</w:t>
      </w:r>
      <w:r w:rsidR="009F6C89" w:rsidRPr="009F6C89">
        <w:t>.</w:t>
      </w:r>
    </w:p>
    <w:p w:rsidR="009F6C89" w:rsidRDefault="0038691E" w:rsidP="009F6C89">
      <w:pPr>
        <w:ind w:firstLine="709"/>
      </w:pPr>
      <w:r w:rsidRPr="009F6C89">
        <w:t>Л</w:t>
      </w:r>
      <w:r w:rsidR="00277DCF" w:rsidRPr="009F6C89">
        <w:t>ичная карточка</w:t>
      </w:r>
      <w:r w:rsidR="009F6C89">
        <w:t xml:space="preserve"> (</w:t>
      </w:r>
      <w:r w:rsidR="00277DCF" w:rsidRPr="009F6C89">
        <w:t>ф</w:t>
      </w:r>
      <w:r w:rsidR="009F6C89" w:rsidRPr="009F6C89">
        <w:t xml:space="preserve">. </w:t>
      </w:r>
      <w:r w:rsidR="00277DCF" w:rsidRPr="009F6C89">
        <w:t>№Т-2</w:t>
      </w:r>
      <w:r w:rsidR="009F6C89" w:rsidRPr="009F6C89">
        <w:t xml:space="preserve">) </w:t>
      </w:r>
      <w:r w:rsidR="009F6C89">
        <w:t>-</w:t>
      </w:r>
      <w:r w:rsidR="00277DCF" w:rsidRPr="009F6C89">
        <w:t xml:space="preserve"> заполняется на каждого работника в одном экземпляре</w:t>
      </w:r>
      <w:r w:rsidR="009F6C89" w:rsidRPr="009F6C89">
        <w:t xml:space="preserve">. </w:t>
      </w:r>
      <w:r w:rsidR="00277DCF" w:rsidRPr="009F6C89">
        <w:t>В ее разделах содержатся общие сведения о работнике</w:t>
      </w:r>
      <w:r w:rsidR="009F6C89">
        <w:t xml:space="preserve"> (</w:t>
      </w:r>
      <w:r w:rsidR="00277DCF" w:rsidRPr="009F6C89">
        <w:t xml:space="preserve">фамилия, имя, отчество, дата и место рождения, образование и </w:t>
      </w:r>
      <w:r w:rsidR="009F6C89">
        <w:t>др.)</w:t>
      </w:r>
      <w:r w:rsidR="009F6C89" w:rsidRPr="009F6C89">
        <w:t>,</w:t>
      </w:r>
      <w:r w:rsidR="00277DCF" w:rsidRPr="009F6C89">
        <w:t xml:space="preserve"> сведения о воинском учете, назначении и перемещении, повышении квалификации, переподготовке, отпуске, аттестации и дополнительные сведения</w:t>
      </w:r>
      <w:r w:rsidR="009F6C89" w:rsidRPr="009F6C89">
        <w:t>.</w:t>
      </w:r>
    </w:p>
    <w:p w:rsidR="009F6C89" w:rsidRDefault="00277DCF" w:rsidP="009F6C89">
      <w:pPr>
        <w:ind w:firstLine="709"/>
      </w:pPr>
      <w:r w:rsidRPr="009F6C89">
        <w:t>Приказ</w:t>
      </w:r>
      <w:r w:rsidR="009F6C89">
        <w:t xml:space="preserve"> (</w:t>
      </w:r>
      <w:r w:rsidRPr="009F6C89">
        <w:t>распоряжение</w:t>
      </w:r>
      <w:r w:rsidR="009F6C89" w:rsidRPr="009F6C89">
        <w:t xml:space="preserve">) </w:t>
      </w:r>
      <w:r w:rsidRPr="009F6C89">
        <w:t>о переводе на другую работу</w:t>
      </w:r>
      <w:r w:rsidR="009F6C89">
        <w:t xml:space="preserve"> (</w:t>
      </w:r>
      <w:r w:rsidRPr="009F6C89">
        <w:t>ф</w:t>
      </w:r>
      <w:r w:rsidR="009F6C89" w:rsidRPr="009F6C89">
        <w:t xml:space="preserve">. </w:t>
      </w:r>
      <w:r w:rsidRPr="009F6C89">
        <w:t>№Т-5</w:t>
      </w:r>
      <w:r w:rsidR="009F6C89" w:rsidRPr="009F6C89">
        <w:t xml:space="preserve">) </w:t>
      </w:r>
      <w:r w:rsidR="009F6C89">
        <w:t>-</w:t>
      </w:r>
      <w:r w:rsidRPr="009F6C89">
        <w:t xml:space="preserve"> составляется в двух экземплярах в отделе кадров при оформлении перевода</w:t>
      </w:r>
      <w:r w:rsidR="009F6C89" w:rsidRPr="009F6C89">
        <w:t xml:space="preserve"> </w:t>
      </w:r>
      <w:r w:rsidRPr="009F6C89">
        <w:t>работника из одного подразделения в другое</w:t>
      </w:r>
      <w:r w:rsidR="009F6C89" w:rsidRPr="009F6C89">
        <w:t xml:space="preserve">. </w:t>
      </w:r>
      <w:r w:rsidRPr="009F6C89">
        <w:t>Один экземпляр остается в отделе кадров, второй передается в бухгалтерию</w:t>
      </w:r>
      <w:r w:rsidR="009F6C89" w:rsidRPr="009F6C89">
        <w:t xml:space="preserve">. </w:t>
      </w:r>
      <w:r w:rsidRPr="009F6C89">
        <w:t>Приказ визируется руководителями соответствующих структурных подразделений и подписывается руководителем организации</w:t>
      </w:r>
      <w:r w:rsidR="009F6C89" w:rsidRPr="009F6C89">
        <w:t>.</w:t>
      </w:r>
    </w:p>
    <w:p w:rsidR="009F6C89" w:rsidRDefault="00A83DB7" w:rsidP="009F6C89">
      <w:pPr>
        <w:ind w:firstLine="709"/>
      </w:pPr>
      <w:r w:rsidRPr="009F6C89">
        <w:t xml:space="preserve">Приказ </w:t>
      </w:r>
      <w:r w:rsidR="00277DCF" w:rsidRPr="009F6C89">
        <w:t>о предоставлении отпуска</w:t>
      </w:r>
      <w:r w:rsidR="009F6C89">
        <w:t xml:space="preserve"> (</w:t>
      </w:r>
      <w:r w:rsidR="00277DCF" w:rsidRPr="009F6C89">
        <w:t>ф</w:t>
      </w:r>
      <w:r w:rsidR="009F6C89" w:rsidRPr="009F6C89">
        <w:t xml:space="preserve">. </w:t>
      </w:r>
      <w:r w:rsidR="00277DCF" w:rsidRPr="009F6C89">
        <w:t>№Т-6</w:t>
      </w:r>
      <w:r w:rsidR="009F6C89" w:rsidRPr="009F6C89">
        <w:t xml:space="preserve">) </w:t>
      </w:r>
      <w:r w:rsidR="009F6C89">
        <w:t>-</w:t>
      </w:r>
      <w:r w:rsidR="00277DCF" w:rsidRPr="009F6C89">
        <w:t xml:space="preserve"> применяется для оформления ежегодного отпуска и отпусков других видов</w:t>
      </w:r>
      <w:r w:rsidR="009F6C89" w:rsidRPr="009F6C89">
        <w:t xml:space="preserve">. </w:t>
      </w:r>
      <w:r w:rsidR="00277DCF" w:rsidRPr="009F6C89">
        <w:t>Содержит все необходимые сведения для расчета отпускных сумм и удержаний</w:t>
      </w:r>
      <w:r w:rsidR="009F6C89" w:rsidRPr="009F6C89">
        <w:t>.</w:t>
      </w:r>
    </w:p>
    <w:p w:rsidR="009F6C89" w:rsidRDefault="00A83DB7" w:rsidP="009F6C89">
      <w:pPr>
        <w:ind w:firstLine="709"/>
      </w:pPr>
      <w:r w:rsidRPr="009F6C89">
        <w:t xml:space="preserve">Приказ </w:t>
      </w:r>
      <w:r w:rsidR="00277DCF" w:rsidRPr="009F6C89">
        <w:t>о прекращении трудового договора</w:t>
      </w:r>
      <w:r w:rsidR="009F6C89">
        <w:t xml:space="preserve"> (</w:t>
      </w:r>
      <w:r w:rsidR="00277DCF" w:rsidRPr="009F6C89">
        <w:t>контракта</w:t>
      </w:r>
      <w:r w:rsidR="009F6C89" w:rsidRPr="009F6C89">
        <w:t>)</w:t>
      </w:r>
      <w:r w:rsidR="009F6C89">
        <w:t xml:space="preserve"> (</w:t>
      </w:r>
      <w:r w:rsidR="00277DCF" w:rsidRPr="009F6C89">
        <w:t>ф</w:t>
      </w:r>
      <w:r w:rsidR="009F6C89" w:rsidRPr="009F6C89">
        <w:t xml:space="preserve">. </w:t>
      </w:r>
      <w:r w:rsidR="00277DCF" w:rsidRPr="009F6C89">
        <w:t>№Т-8</w:t>
      </w:r>
      <w:r w:rsidR="009F6C89" w:rsidRPr="009F6C89">
        <w:t xml:space="preserve">) </w:t>
      </w:r>
      <w:r w:rsidR="009F6C89">
        <w:t>-</w:t>
      </w:r>
      <w:r w:rsidR="00277DCF" w:rsidRPr="009F6C89">
        <w:t xml:space="preserve"> составляется в двух экземплярах в отделе кадров и подписывается руководителем подразделения организации и ее руководителем</w:t>
      </w:r>
      <w:r w:rsidR="009F6C89" w:rsidRPr="009F6C89">
        <w:t xml:space="preserve">. </w:t>
      </w:r>
      <w:r w:rsidR="00277DCF" w:rsidRPr="009F6C89">
        <w:t>В нем указывают причину и основание увольнения</w:t>
      </w:r>
      <w:r w:rsidR="009F6C89" w:rsidRPr="009F6C89">
        <w:t>.</w:t>
      </w:r>
    </w:p>
    <w:p w:rsidR="009F6C89" w:rsidRDefault="00277DCF" w:rsidP="009F6C89">
      <w:pPr>
        <w:ind w:firstLine="709"/>
      </w:pPr>
      <w:r w:rsidRPr="009F6C89">
        <w:t>По учету использования рабочего времени и расчетов с персоналом по оплате труда применяются</w:t>
      </w:r>
      <w:r w:rsidR="009F6C89" w:rsidRPr="009F6C89">
        <w:t xml:space="preserve">: </w:t>
      </w:r>
      <w:r w:rsidRPr="009F6C89">
        <w:t>табель учета использования рабочего времени и расчета заработной платы</w:t>
      </w:r>
      <w:r w:rsidR="009F6C89">
        <w:t xml:space="preserve"> (</w:t>
      </w:r>
      <w:r w:rsidRPr="009F6C89">
        <w:t>ф</w:t>
      </w:r>
      <w:r w:rsidR="009F6C89" w:rsidRPr="009F6C89">
        <w:t xml:space="preserve">. </w:t>
      </w:r>
      <w:r w:rsidRPr="009F6C89">
        <w:t>№ Т-12</w:t>
      </w:r>
      <w:r w:rsidR="009F6C89" w:rsidRPr="009F6C89">
        <w:t>),</w:t>
      </w:r>
      <w:r w:rsidRPr="009F6C89">
        <w:t xml:space="preserve"> табель учета использования рабочего времени</w:t>
      </w:r>
      <w:r w:rsidR="009F6C89">
        <w:t xml:space="preserve"> (</w:t>
      </w:r>
      <w:r w:rsidRPr="009F6C89">
        <w:t>ф</w:t>
      </w:r>
      <w:r w:rsidR="009F6C89" w:rsidRPr="009F6C89">
        <w:t xml:space="preserve">. </w:t>
      </w:r>
      <w:r w:rsidRPr="009F6C89">
        <w:t>№Т-13</w:t>
      </w:r>
      <w:r w:rsidR="009F6C89" w:rsidRPr="009F6C89">
        <w:t xml:space="preserve">). </w:t>
      </w:r>
      <w:r w:rsidRPr="009F6C89">
        <w:t>Необходимо отметить, что табельный учет охватывает всех работников организации</w:t>
      </w:r>
      <w:r w:rsidR="009F6C89" w:rsidRPr="009F6C89">
        <w:t xml:space="preserve">. </w:t>
      </w:r>
      <w:r w:rsidRPr="009F6C89">
        <w:t>Каждому из них присваивается определенный табельный номер, который указывается во всех документах по учету труда и заработной платы</w:t>
      </w:r>
      <w:r w:rsidR="009F6C89" w:rsidRPr="009F6C89">
        <w:t xml:space="preserve">. </w:t>
      </w:r>
      <w:r w:rsidRPr="009F6C89">
        <w:t>Сущность табельного учета заключается в ежедневной регистрации явки работников на работу, ухода с работы, всех случаев опозданий и неявок с указанием их причины, а также часов простоя и часов сверхурочной работы</w:t>
      </w:r>
      <w:r w:rsidR="009F6C89" w:rsidRPr="009F6C89">
        <w:t>.</w:t>
      </w:r>
    </w:p>
    <w:p w:rsidR="009F6C89" w:rsidRDefault="00277DCF" w:rsidP="009F6C89">
      <w:pPr>
        <w:ind w:firstLine="709"/>
      </w:pPr>
      <w:r w:rsidRPr="009F6C89">
        <w:t>Независимо от формы первичные документы содержат в себе, как правило, следующие реквизиты</w:t>
      </w:r>
      <w:r w:rsidR="009F6C89" w:rsidRPr="009F6C89">
        <w:t xml:space="preserve">: </w:t>
      </w:r>
      <w:r w:rsidRPr="009F6C89">
        <w:t>место работы</w:t>
      </w:r>
      <w:r w:rsidR="009F6C89">
        <w:t xml:space="preserve"> (</w:t>
      </w:r>
      <w:r w:rsidRPr="009F6C89">
        <w:t>цех, участок, отделение</w:t>
      </w:r>
      <w:r w:rsidR="009F6C89" w:rsidRPr="009F6C89">
        <w:t xml:space="preserve">); </w:t>
      </w:r>
      <w:r w:rsidRPr="009F6C89">
        <w:t>время работы</w:t>
      </w:r>
      <w:r w:rsidR="009F6C89">
        <w:t xml:space="preserve"> (</w:t>
      </w:r>
      <w:r w:rsidRPr="009F6C89">
        <w:t>дата</w:t>
      </w:r>
      <w:r w:rsidR="009F6C89" w:rsidRPr="009F6C89">
        <w:t xml:space="preserve">); </w:t>
      </w:r>
      <w:r w:rsidR="0038691E" w:rsidRPr="009F6C89">
        <w:t>наименование и разряд работы</w:t>
      </w:r>
      <w:r w:rsidR="009F6C89" w:rsidRPr="009F6C89">
        <w:t xml:space="preserve">; </w:t>
      </w:r>
      <w:r w:rsidRPr="009F6C89">
        <w:t>количество и качество работы</w:t>
      </w:r>
      <w:r w:rsidR="009F6C89" w:rsidRPr="009F6C89">
        <w:t xml:space="preserve">; </w:t>
      </w:r>
      <w:r w:rsidRPr="009F6C89">
        <w:t>фамилии, инициалы, табельные номера и разряды рабочих</w:t>
      </w:r>
      <w:r w:rsidR="009F6C89" w:rsidRPr="009F6C89">
        <w:t xml:space="preserve">; </w:t>
      </w:r>
      <w:r w:rsidRPr="009F6C89">
        <w:t>нор</w:t>
      </w:r>
      <w:r w:rsidR="0038691E" w:rsidRPr="009F6C89">
        <w:t>м</w:t>
      </w:r>
      <w:r w:rsidRPr="009F6C89">
        <w:t>ы времени и расценки</w:t>
      </w:r>
      <w:r w:rsidR="009F6C89" w:rsidRPr="009F6C89">
        <w:t xml:space="preserve"> </w:t>
      </w:r>
      <w:r w:rsidRPr="009F6C89">
        <w:t>за единицу работы</w:t>
      </w:r>
      <w:r w:rsidR="009F6C89" w:rsidRPr="009F6C89">
        <w:t xml:space="preserve">; </w:t>
      </w:r>
      <w:r w:rsidRPr="009F6C89">
        <w:t>сумму заработной платы рабочих</w:t>
      </w:r>
      <w:r w:rsidR="009F6C89" w:rsidRPr="009F6C89">
        <w:t xml:space="preserve">; </w:t>
      </w:r>
      <w:r w:rsidRPr="009F6C89">
        <w:t>шифры учета затрат, на которые относится начисленная заработная плата</w:t>
      </w:r>
      <w:r w:rsidR="009F6C89" w:rsidRPr="009F6C89">
        <w:t>.</w:t>
      </w:r>
    </w:p>
    <w:p w:rsidR="009F6C89" w:rsidRDefault="00277DCF" w:rsidP="009F6C89">
      <w:pPr>
        <w:ind w:firstLine="709"/>
      </w:pPr>
      <w:r w:rsidRPr="009F6C89">
        <w:t>К регистрам, которые подлежат проверке, относятся сводные ведомости распределения заработной платы</w:t>
      </w:r>
      <w:r w:rsidR="009F6C89">
        <w:t xml:space="preserve"> (</w:t>
      </w:r>
      <w:r w:rsidRPr="009F6C89">
        <w:t xml:space="preserve">по видам, шифрам затрат и </w:t>
      </w:r>
      <w:r w:rsidR="009F6C89">
        <w:t>др.)</w:t>
      </w:r>
      <w:r w:rsidR="009F6C89" w:rsidRPr="009F6C89">
        <w:t>,</w:t>
      </w:r>
      <w:r w:rsidRPr="009F6C89">
        <w:t xml:space="preserve"> регистры по счету 76</w:t>
      </w:r>
      <w:r w:rsidR="009F6C89">
        <w:t xml:space="preserve"> "</w:t>
      </w:r>
      <w:r w:rsidRPr="009F6C89">
        <w:t>Расчеты с разными дебиторами и кредиторами</w:t>
      </w:r>
      <w:r w:rsidR="009F6C89">
        <w:t xml:space="preserve">" </w:t>
      </w:r>
      <w:r w:rsidRPr="009F6C89">
        <w:t>в части расчетов по исполнительным листам и депонированной заработной плате, журналы-ордера № 8 и № 10</w:t>
      </w:r>
      <w:r w:rsidR="009F6C89">
        <w:t xml:space="preserve"> (</w:t>
      </w:r>
      <w:r w:rsidRPr="009F6C89">
        <w:t>при журнально-ордерной форме учета</w:t>
      </w:r>
      <w:r w:rsidR="009F6C89" w:rsidRPr="009F6C89">
        <w:t>),</w:t>
      </w:r>
      <w:r w:rsidRPr="009F6C89">
        <w:t xml:space="preserve"> Главная книга, баланс</w:t>
      </w:r>
      <w:r w:rsidR="009F6C89">
        <w:t xml:space="preserve"> (</w:t>
      </w:r>
      <w:r w:rsidRPr="009F6C89">
        <w:t>ф</w:t>
      </w:r>
      <w:r w:rsidR="009F6C89" w:rsidRPr="009F6C89">
        <w:t xml:space="preserve">. </w:t>
      </w:r>
      <w:r w:rsidRPr="009F6C89">
        <w:t>№ 1</w:t>
      </w:r>
      <w:r w:rsidR="009F6C89" w:rsidRPr="009F6C89">
        <w:t>).</w:t>
      </w:r>
    </w:p>
    <w:p w:rsidR="00814AFA" w:rsidRDefault="00814AFA" w:rsidP="009F6C89">
      <w:pPr>
        <w:ind w:firstLine="709"/>
      </w:pPr>
    </w:p>
    <w:p w:rsidR="009F6C89" w:rsidRPr="009F6C89" w:rsidRDefault="009F6C89" w:rsidP="00814AFA">
      <w:pPr>
        <w:pStyle w:val="2"/>
      </w:pPr>
      <w:bookmarkStart w:id="9" w:name="_Toc260373327"/>
      <w:r>
        <w:t xml:space="preserve">3.2 </w:t>
      </w:r>
      <w:r w:rsidR="00CC5216" w:rsidRPr="009F6C89">
        <w:t>Планирование</w:t>
      </w:r>
      <w:r w:rsidR="002226FE" w:rsidRPr="009F6C89">
        <w:t xml:space="preserve"> </w:t>
      </w:r>
      <w:r w:rsidR="00CC5216" w:rsidRPr="009F6C89">
        <w:t>аудита</w:t>
      </w:r>
      <w:bookmarkEnd w:id="9"/>
    </w:p>
    <w:p w:rsidR="00814AFA" w:rsidRDefault="00814AFA" w:rsidP="009F6C89">
      <w:pPr>
        <w:ind w:firstLine="709"/>
      </w:pPr>
    </w:p>
    <w:p w:rsidR="000815E7" w:rsidRDefault="009D4FBC" w:rsidP="009F6C89">
      <w:pPr>
        <w:ind w:firstLine="709"/>
      </w:pPr>
      <w:r w:rsidRPr="009F6C89">
        <w:t>Эффективное проведение всех процедур в ходе аудита базируется на их тщательном планировании и подготовке</w:t>
      </w:r>
      <w:r w:rsidR="009F6C89" w:rsidRPr="009F6C89">
        <w:t xml:space="preserve">. </w:t>
      </w:r>
    </w:p>
    <w:p w:rsidR="000815E7" w:rsidRDefault="009D4FBC" w:rsidP="009F6C89">
      <w:pPr>
        <w:ind w:firstLine="709"/>
      </w:pPr>
      <w:r w:rsidRPr="009F6C89">
        <w:t>Поэтому первым</w:t>
      </w:r>
      <w:r w:rsidR="009F6C89">
        <w:t xml:space="preserve"> (</w:t>
      </w:r>
      <w:r w:rsidRPr="009F6C89">
        <w:t>начальным</w:t>
      </w:r>
      <w:r w:rsidR="009F6C89" w:rsidRPr="009F6C89">
        <w:t xml:space="preserve">) </w:t>
      </w:r>
      <w:r w:rsidRPr="009F6C89">
        <w:t>этапом аудиторской проверки является этап планирования</w:t>
      </w:r>
      <w:r w:rsidR="009F6C89" w:rsidRPr="009F6C89">
        <w:t xml:space="preserve">. </w:t>
      </w:r>
    </w:p>
    <w:p w:rsidR="009F6C89" w:rsidRDefault="009D4FBC" w:rsidP="009F6C89">
      <w:pPr>
        <w:ind w:firstLine="709"/>
      </w:pPr>
      <w:r w:rsidRPr="009F6C89">
        <w:t>Целью планирования аудита является определение его стратегии и тактики, составление общего</w:t>
      </w:r>
      <w:r w:rsidR="002A50B7" w:rsidRPr="009F6C89">
        <w:t xml:space="preserve"> плана аудиторской проверки, разработка аудиторской программы</w:t>
      </w:r>
      <w:r w:rsidR="009F6C89" w:rsidRPr="009F6C89">
        <w:t>.</w:t>
      </w:r>
    </w:p>
    <w:p w:rsidR="009F6C89" w:rsidRDefault="002A50B7" w:rsidP="009F6C89">
      <w:pPr>
        <w:ind w:firstLine="709"/>
      </w:pPr>
      <w:r w:rsidRPr="009F6C89">
        <w:t>Процесс планирования аудита проходит несколько стадий</w:t>
      </w:r>
      <w:r w:rsidR="009F6C89" w:rsidRPr="009F6C89">
        <w:t>:</w:t>
      </w:r>
    </w:p>
    <w:p w:rsidR="009F6C89" w:rsidRDefault="002A50B7" w:rsidP="009F6C89">
      <w:pPr>
        <w:ind w:firstLine="709"/>
      </w:pPr>
      <w:r w:rsidRPr="009F6C89">
        <w:t>предварительное планирование</w:t>
      </w:r>
      <w:r w:rsidR="009F6C89" w:rsidRPr="009F6C89">
        <w:t>;</w:t>
      </w:r>
    </w:p>
    <w:p w:rsidR="009F6C89" w:rsidRDefault="002A50B7" w:rsidP="009F6C89">
      <w:pPr>
        <w:ind w:firstLine="709"/>
      </w:pPr>
      <w:r w:rsidRPr="009F6C89">
        <w:t>подготовка и составление общего плана</w:t>
      </w:r>
      <w:r w:rsidR="009F6C89" w:rsidRPr="009F6C89">
        <w:t>;</w:t>
      </w:r>
    </w:p>
    <w:p w:rsidR="009F6C89" w:rsidRDefault="002A50B7" w:rsidP="009F6C89">
      <w:pPr>
        <w:ind w:firstLine="709"/>
      </w:pPr>
      <w:r w:rsidRPr="009F6C89">
        <w:t>подготовка и составление программы</w:t>
      </w:r>
      <w:r w:rsidR="009F6C89" w:rsidRPr="009F6C89">
        <w:t>.</w:t>
      </w:r>
    </w:p>
    <w:p w:rsidR="000815E7" w:rsidRDefault="00321FAB" w:rsidP="009F6C89">
      <w:pPr>
        <w:ind w:firstLine="709"/>
      </w:pPr>
      <w:r w:rsidRPr="009F6C89">
        <w:t>В соответствии с правилом</w:t>
      </w:r>
      <w:r w:rsidR="009F6C89">
        <w:t xml:space="preserve"> (</w:t>
      </w:r>
      <w:r w:rsidRPr="009F6C89">
        <w:t>стандартом</w:t>
      </w:r>
      <w:r w:rsidR="009F6C89">
        <w:t>)"</w:t>
      </w:r>
      <w:r w:rsidRPr="009F6C89">
        <w:t>Письмо-обязательство аудиторской организации о согласии на про</w:t>
      </w:r>
      <w:r w:rsidR="00425DB2" w:rsidRPr="009F6C89">
        <w:t>ведение аудита</w:t>
      </w:r>
      <w:r w:rsidR="009F6C89">
        <w:t xml:space="preserve">" </w:t>
      </w:r>
      <w:r w:rsidR="00425DB2" w:rsidRPr="009F6C89">
        <w:t>работа с ООО</w:t>
      </w:r>
      <w:r w:rsidR="009F6C89">
        <w:t xml:space="preserve"> "</w:t>
      </w:r>
      <w:r w:rsidR="00752000" w:rsidRPr="009F6C89">
        <w:t>КШЕНЬАГРО</w:t>
      </w:r>
      <w:r w:rsidR="009F6C89">
        <w:t xml:space="preserve">", </w:t>
      </w:r>
      <w:r w:rsidRPr="009F6C89">
        <w:t>должна начинаться с предварительного планирования</w:t>
      </w:r>
      <w:r w:rsidR="009F6C89" w:rsidRPr="009F6C89">
        <w:t xml:space="preserve">. </w:t>
      </w:r>
    </w:p>
    <w:p w:rsidR="000815E7" w:rsidRDefault="00321FAB" w:rsidP="009F6C89">
      <w:pPr>
        <w:ind w:firstLine="709"/>
      </w:pPr>
      <w:r w:rsidRPr="009F6C89">
        <w:t>Письму-обязательству о согласии на проведение аудита должно предшествовать официальное предложение ООО</w:t>
      </w:r>
      <w:r w:rsidR="009F6C89">
        <w:t xml:space="preserve"> "</w:t>
      </w:r>
      <w:r w:rsidR="00752000" w:rsidRPr="009F6C89">
        <w:t>КШЕНЬАГРО</w:t>
      </w:r>
      <w:r w:rsidR="009F6C89">
        <w:t xml:space="preserve">" </w:t>
      </w:r>
      <w:r w:rsidRPr="009F6C89">
        <w:t>с просьбой об оказании ему аудиторских услуг</w:t>
      </w:r>
      <w:r w:rsidR="009F6C89" w:rsidRPr="009F6C89">
        <w:t xml:space="preserve">. </w:t>
      </w:r>
    </w:p>
    <w:p w:rsidR="000815E7" w:rsidRDefault="00321FAB" w:rsidP="009F6C89">
      <w:pPr>
        <w:ind w:firstLine="709"/>
      </w:pPr>
      <w:r w:rsidRPr="009F6C89">
        <w:t>После этого обычно аудитор проводит предварительное планирование и знакомство с организацией клиента</w:t>
      </w:r>
      <w:r w:rsidR="009F6C89" w:rsidRPr="009F6C89">
        <w:t xml:space="preserve">. </w:t>
      </w:r>
    </w:p>
    <w:p w:rsidR="009F6C89" w:rsidRDefault="00321FAB" w:rsidP="009F6C89">
      <w:pPr>
        <w:ind w:firstLine="709"/>
      </w:pPr>
      <w:r w:rsidRPr="009F6C89">
        <w:t>Правильнее сказать, на данной стадии происходит обоюдное знакомство потенциальных партнеров</w:t>
      </w:r>
      <w:r w:rsidR="009F6C89" w:rsidRPr="009F6C89">
        <w:t xml:space="preserve">: </w:t>
      </w:r>
      <w:r w:rsidRPr="009F6C89">
        <w:t>аудиторской организации и потенциального клиента, обмен информацией, которая позволила бы каждой из сторон</w:t>
      </w:r>
      <w:r w:rsidR="009F6C89">
        <w:t xml:space="preserve"> (</w:t>
      </w:r>
      <w:r w:rsidRPr="009F6C89">
        <w:t>в первую очередь аудиторской организации</w:t>
      </w:r>
      <w:r w:rsidR="009F6C89" w:rsidRPr="009F6C89">
        <w:t xml:space="preserve">) </w:t>
      </w:r>
      <w:r w:rsidRPr="009F6C89">
        <w:t>принять решение о принципиальной возможности и целесообразности дальнейшего сотрудничества</w:t>
      </w:r>
      <w:r w:rsidR="009F6C89" w:rsidRPr="009F6C89">
        <w:t>.</w:t>
      </w:r>
    </w:p>
    <w:p w:rsidR="009F6C89" w:rsidRDefault="00321FAB" w:rsidP="009F6C89">
      <w:pPr>
        <w:ind w:firstLine="709"/>
      </w:pPr>
      <w:r w:rsidRPr="009F6C89">
        <w:t>По завершении стадии предварительного планирования аудитор должен принять решени</w:t>
      </w:r>
      <w:r w:rsidR="00891013" w:rsidRPr="009F6C89">
        <w:t>я</w:t>
      </w:r>
      <w:r w:rsidR="009F6C89" w:rsidRPr="009F6C89">
        <w:t>:</w:t>
      </w:r>
    </w:p>
    <w:p w:rsidR="009F6C89" w:rsidRDefault="00321FAB" w:rsidP="009F6C89">
      <w:pPr>
        <w:ind w:firstLine="709"/>
      </w:pPr>
      <w:r w:rsidRPr="009F6C89">
        <w:t>о принципиальной возможности аудита бухгалтерской отчетности</w:t>
      </w:r>
      <w:r w:rsidR="009F6C89" w:rsidRPr="009F6C89">
        <w:t xml:space="preserve"> </w:t>
      </w:r>
      <w:r w:rsidRPr="009F6C89">
        <w:t>ООО</w:t>
      </w:r>
      <w:r w:rsidR="009F6C89">
        <w:t xml:space="preserve"> "</w:t>
      </w:r>
      <w:r w:rsidR="00752000" w:rsidRPr="009F6C89">
        <w:t>КШЕНЬАГРО</w:t>
      </w:r>
      <w:r w:rsidR="009F6C89">
        <w:t>"</w:t>
      </w:r>
      <w:r w:rsidR="009F6C89" w:rsidRPr="009F6C89">
        <w:t>;</w:t>
      </w:r>
    </w:p>
    <w:p w:rsidR="009F6C89" w:rsidRDefault="00321FAB" w:rsidP="009F6C89">
      <w:pPr>
        <w:ind w:firstLine="709"/>
      </w:pPr>
      <w:r w:rsidRPr="009F6C89">
        <w:t>о принципиальной во</w:t>
      </w:r>
      <w:r w:rsidR="00891013" w:rsidRPr="009F6C89">
        <w:t>зможности сотрудничества с ООО</w:t>
      </w:r>
      <w:r w:rsidR="009F6C89">
        <w:t xml:space="preserve"> "</w:t>
      </w:r>
      <w:r w:rsidR="00752000" w:rsidRPr="009F6C89">
        <w:t>КШЕНЬАГРО</w:t>
      </w:r>
      <w:r w:rsidR="009F6C89">
        <w:t>"</w:t>
      </w:r>
      <w:r w:rsidR="009F6C89" w:rsidRPr="009F6C89">
        <w:t>;</w:t>
      </w:r>
    </w:p>
    <w:p w:rsidR="009F6C89" w:rsidRDefault="00321FAB" w:rsidP="009F6C89">
      <w:pPr>
        <w:ind w:firstLine="709"/>
      </w:pPr>
      <w:r w:rsidRPr="009F6C89">
        <w:t>о наличии в аудиторской организации необходимых ресурсов для качественного аудита бухгалтерской отчетности ООО</w:t>
      </w:r>
      <w:r w:rsidR="009F6C89">
        <w:t xml:space="preserve"> "</w:t>
      </w:r>
      <w:r w:rsidR="00752000" w:rsidRPr="009F6C89">
        <w:t>КШЕНЬАГРО</w:t>
      </w:r>
      <w:r w:rsidR="009F6C89">
        <w:t>".</w:t>
      </w:r>
    </w:p>
    <w:p w:rsidR="009F6C89" w:rsidRDefault="00891013" w:rsidP="009F6C89">
      <w:pPr>
        <w:ind w:firstLine="709"/>
      </w:pPr>
      <w:r w:rsidRPr="009F6C89">
        <w:t>О</w:t>
      </w:r>
      <w:r w:rsidR="00321FAB" w:rsidRPr="009F6C89">
        <w:t>сновные процедуры предварительного ознакомления аудитора с клиентом</w:t>
      </w:r>
      <w:r w:rsidR="009F6C89" w:rsidRPr="009F6C89">
        <w:t>:</w:t>
      </w:r>
    </w:p>
    <w:p w:rsidR="009F6C89" w:rsidRDefault="00321FAB" w:rsidP="009F6C89">
      <w:pPr>
        <w:ind w:firstLine="709"/>
      </w:pPr>
      <w:r w:rsidRPr="009F6C89">
        <w:t>определение цели проверки у данного клиен</w:t>
      </w:r>
      <w:r w:rsidR="00891013" w:rsidRPr="009F6C89">
        <w:t>та и возможного использования ее</w:t>
      </w:r>
      <w:r w:rsidRPr="009F6C89">
        <w:t xml:space="preserve"> результатов</w:t>
      </w:r>
      <w:r w:rsidR="009F6C89" w:rsidRPr="009F6C89">
        <w:t>;</w:t>
      </w:r>
    </w:p>
    <w:p w:rsidR="009F6C89" w:rsidRDefault="00321FAB" w:rsidP="009F6C89">
      <w:pPr>
        <w:ind w:firstLine="709"/>
      </w:pPr>
      <w:r w:rsidRPr="009F6C89">
        <w:t xml:space="preserve">определение отраслевых особенностей и специфики деятельности </w:t>
      </w:r>
      <w:r w:rsidR="00891013" w:rsidRPr="009F6C89">
        <w:t>ООО</w:t>
      </w:r>
      <w:r w:rsidR="009F6C89">
        <w:t xml:space="preserve"> "</w:t>
      </w:r>
      <w:r w:rsidR="00752000" w:rsidRPr="009F6C89">
        <w:t>КШЕНЬАГРО</w:t>
      </w:r>
      <w:r w:rsidR="009F6C89">
        <w:t xml:space="preserve">", </w:t>
      </w:r>
      <w:r w:rsidRPr="009F6C89">
        <w:t>его организаци</w:t>
      </w:r>
      <w:r w:rsidR="00891013" w:rsidRPr="009F6C89">
        <w:t>онно-управленческого устройства</w:t>
      </w:r>
      <w:r w:rsidR="009F6C89" w:rsidRPr="009F6C89">
        <w:t>;</w:t>
      </w:r>
    </w:p>
    <w:p w:rsidR="009F6C89" w:rsidRDefault="00321FAB" w:rsidP="009F6C89">
      <w:pPr>
        <w:ind w:firstLine="709"/>
      </w:pPr>
      <w:r w:rsidRPr="009F6C89">
        <w:t>знакомство с прежними аудиторскими заключениями, отчетами внутренних аудиторов, материалами налоговых проверок</w:t>
      </w:r>
      <w:r w:rsidR="009F6C89" w:rsidRPr="009F6C89">
        <w:t>;</w:t>
      </w:r>
    </w:p>
    <w:p w:rsidR="009F6C89" w:rsidRDefault="00321FAB" w:rsidP="009F6C89">
      <w:pPr>
        <w:ind w:firstLine="709"/>
      </w:pPr>
      <w:r w:rsidRPr="009F6C89">
        <w:t>экспресс-анализ отчетности, предварительное знакомство с состоянием бухгалтерского учета и системы внутреннего контроля клиента</w:t>
      </w:r>
      <w:r w:rsidR="009F6C89" w:rsidRPr="009F6C89">
        <w:t>;</w:t>
      </w:r>
    </w:p>
    <w:p w:rsidR="009F6C89" w:rsidRDefault="00321FAB" w:rsidP="009F6C89">
      <w:pPr>
        <w:ind w:firstLine="709"/>
      </w:pPr>
      <w:r w:rsidRPr="009F6C89">
        <w:t>оценка собственной способности аудитора к выполнению работы с точки зрения наличия подготовленного персонала, знания специфики отрасли, особенностей е</w:t>
      </w:r>
      <w:r w:rsidR="00DF767B" w:rsidRPr="009F6C89">
        <w:t>е</w:t>
      </w:r>
      <w:r w:rsidRPr="009F6C89">
        <w:t xml:space="preserve"> законодательного регулирования и </w:t>
      </w:r>
      <w:r w:rsidR="009F6C89">
        <w:t>т.д.</w:t>
      </w:r>
    </w:p>
    <w:p w:rsidR="009F6C89" w:rsidRDefault="00321FAB" w:rsidP="009F6C89">
      <w:pPr>
        <w:ind w:firstLine="709"/>
      </w:pPr>
      <w:r w:rsidRPr="009F6C89">
        <w:t>В общем плане аудита предусматриваются сроки проведения аудита, составляется график проведения аудита, отчет и аудиторское заключение</w:t>
      </w:r>
      <w:r w:rsidR="009F6C89" w:rsidRPr="009F6C89">
        <w:t>.</w:t>
      </w:r>
    </w:p>
    <w:p w:rsidR="009F6C89" w:rsidRDefault="00321FAB" w:rsidP="009F6C89">
      <w:pPr>
        <w:ind w:firstLine="709"/>
      </w:pPr>
      <w:r w:rsidRPr="009F6C89">
        <w:t>В процессе планирования затрат времени аудитору необходимо учесть</w:t>
      </w:r>
      <w:r w:rsidR="009F6C89" w:rsidRPr="009F6C89">
        <w:t>:</w:t>
      </w:r>
    </w:p>
    <w:p w:rsidR="009F6C89" w:rsidRDefault="00321FAB" w:rsidP="009F6C89">
      <w:pPr>
        <w:ind w:firstLine="709"/>
      </w:pPr>
      <w:r w:rsidRPr="009F6C89">
        <w:t>а</w:t>
      </w:r>
      <w:r w:rsidR="009F6C89" w:rsidRPr="009F6C89">
        <w:t xml:space="preserve">) </w:t>
      </w:r>
      <w:r w:rsidRPr="009F6C89">
        <w:t>реальные трудозатраты</w:t>
      </w:r>
      <w:r w:rsidR="009F6C89" w:rsidRPr="009F6C89">
        <w:t>;</w:t>
      </w:r>
    </w:p>
    <w:p w:rsidR="009F6C89" w:rsidRDefault="001223F8" w:rsidP="009F6C89">
      <w:pPr>
        <w:ind w:firstLine="709"/>
      </w:pPr>
      <w:r w:rsidRPr="009F6C89">
        <w:t>б</w:t>
      </w:r>
      <w:r w:rsidR="009F6C89" w:rsidRPr="009F6C89">
        <w:t xml:space="preserve">) </w:t>
      </w:r>
      <w:r w:rsidR="00321FAB" w:rsidRPr="009F6C89">
        <w:t>уровень существенности</w:t>
      </w:r>
      <w:r w:rsidR="009F6C89" w:rsidRPr="009F6C89">
        <w:t>;</w:t>
      </w:r>
    </w:p>
    <w:p w:rsidR="009F6C89" w:rsidRDefault="001223F8" w:rsidP="009F6C89">
      <w:pPr>
        <w:ind w:firstLine="709"/>
      </w:pPr>
      <w:r w:rsidRPr="009F6C89">
        <w:t>в</w:t>
      </w:r>
      <w:r w:rsidR="009F6C89" w:rsidRPr="009F6C89">
        <w:t xml:space="preserve">) </w:t>
      </w:r>
      <w:r w:rsidR="00321FAB" w:rsidRPr="009F6C89">
        <w:t>проведенные оценки рисков аудита</w:t>
      </w:r>
      <w:r w:rsidR="009F6C89" w:rsidRPr="009F6C89">
        <w:t>.</w:t>
      </w:r>
    </w:p>
    <w:p w:rsidR="000815E7" w:rsidRDefault="00321FAB" w:rsidP="009F6C89">
      <w:pPr>
        <w:ind w:firstLine="709"/>
      </w:pPr>
      <w:r w:rsidRPr="009F6C89">
        <w:t>В общем плане аудиторская организация определяет способ проведения аудита на основании результатов предварительного анализа, оценки надежности системы внутреннего контроля, оценки рисков аудита</w:t>
      </w:r>
      <w:r w:rsidR="009F6C89" w:rsidRPr="009F6C89">
        <w:t xml:space="preserve">. </w:t>
      </w:r>
    </w:p>
    <w:p w:rsidR="009F6C89" w:rsidRPr="009F6C89" w:rsidRDefault="00321FAB" w:rsidP="009F6C89">
      <w:pPr>
        <w:ind w:firstLine="709"/>
      </w:pPr>
      <w:r w:rsidRPr="009F6C89">
        <w:t>Для повышения доверия и действенности аудита аудитор может предварительно согласовать свой план с клиентом</w:t>
      </w:r>
    </w:p>
    <w:p w:rsidR="00814AFA" w:rsidRDefault="00814AFA" w:rsidP="009F6C89">
      <w:pPr>
        <w:ind w:firstLine="709"/>
      </w:pPr>
    </w:p>
    <w:p w:rsidR="009F6C89" w:rsidRPr="009F6C89" w:rsidRDefault="009F6C89" w:rsidP="00814AFA">
      <w:pPr>
        <w:pStyle w:val="2"/>
      </w:pPr>
      <w:bookmarkStart w:id="10" w:name="_Toc260373328"/>
      <w:r>
        <w:t xml:space="preserve">3.2.1 </w:t>
      </w:r>
      <w:r w:rsidR="006511B6" w:rsidRPr="009F6C89">
        <w:t>Оценка</w:t>
      </w:r>
      <w:r w:rsidR="003F110D" w:rsidRPr="009F6C89">
        <w:t xml:space="preserve"> системы внутреннего контроля</w:t>
      </w:r>
      <w:r w:rsidR="006511B6" w:rsidRPr="009F6C89">
        <w:t xml:space="preserve"> расчетов с персоналом по оплате труда</w:t>
      </w:r>
      <w:bookmarkEnd w:id="10"/>
    </w:p>
    <w:p w:rsidR="000815E7" w:rsidRDefault="003F110D" w:rsidP="009F6C89">
      <w:pPr>
        <w:ind w:firstLine="709"/>
      </w:pPr>
      <w:r w:rsidRPr="009F6C89">
        <w:t>Свою работу аудиторы начинают с ознакомления с проверяемой организацией, для чего изучают учредительные документы, вид деятельности, учетную политику</w:t>
      </w:r>
      <w:r w:rsidR="009F6C89" w:rsidRPr="009F6C89">
        <w:t xml:space="preserve">. </w:t>
      </w:r>
    </w:p>
    <w:p w:rsidR="000815E7" w:rsidRDefault="003F110D" w:rsidP="009F6C89">
      <w:pPr>
        <w:ind w:firstLine="709"/>
      </w:pPr>
      <w:r w:rsidRPr="009F6C89">
        <w:t xml:space="preserve">Большую помощь при этом </w:t>
      </w:r>
      <w:r w:rsidR="00207CCF" w:rsidRPr="009F6C89">
        <w:t>оказывают беседы с руководителем и специалистами ООО</w:t>
      </w:r>
      <w:r w:rsidR="009F6C89">
        <w:t xml:space="preserve"> "</w:t>
      </w:r>
      <w:r w:rsidR="00752000" w:rsidRPr="009F6C89">
        <w:t>КШЕНЬАГРО</w:t>
      </w:r>
      <w:r w:rsidR="009F6C89">
        <w:t xml:space="preserve">", </w:t>
      </w:r>
      <w:r w:rsidR="00207CCF" w:rsidRPr="009F6C89">
        <w:t>проведение экспресс-аудита путем устного тестирования</w:t>
      </w:r>
      <w:r w:rsidR="009F6C89" w:rsidRPr="009F6C89">
        <w:t xml:space="preserve">. </w:t>
      </w:r>
    </w:p>
    <w:p w:rsidR="009F6C89" w:rsidRDefault="00207CCF" w:rsidP="009F6C89">
      <w:pPr>
        <w:ind w:firstLine="709"/>
      </w:pPr>
      <w:r w:rsidRPr="009F6C89">
        <w:t>Необходимо ознакомиться с отчетностью, ее основными показателями с тем</w:t>
      </w:r>
      <w:r w:rsidR="00A03371" w:rsidRPr="009F6C89">
        <w:t>,</w:t>
      </w:r>
      <w:r w:rsidRPr="009F6C89">
        <w:t xml:space="preserve"> чтобы выявить масштабы деятельности организации результаты ее работы за исследуемый период</w:t>
      </w:r>
      <w:r w:rsidR="009F6C89" w:rsidRPr="009F6C89">
        <w:t>.</w:t>
      </w:r>
    </w:p>
    <w:p w:rsidR="009F6C89" w:rsidRDefault="00CC7012" w:rsidP="009F6C89">
      <w:pPr>
        <w:ind w:firstLine="709"/>
      </w:pPr>
      <w:r w:rsidRPr="009F6C89">
        <w:t>Основной целью аудитора при проверке является определение сильных сторон контроля, чтобы убедиться, что существенные ошибки отсутствуют</w:t>
      </w:r>
      <w:r w:rsidR="009F6C89" w:rsidRPr="009F6C89">
        <w:t>.</w:t>
      </w:r>
    </w:p>
    <w:p w:rsidR="009F6C89" w:rsidRDefault="00CC7012" w:rsidP="009F6C89">
      <w:pPr>
        <w:ind w:firstLine="709"/>
      </w:pPr>
      <w:r w:rsidRPr="009F6C89">
        <w:t>При определении эффективности систем внутреннего контроля приобретают многие факторы</w:t>
      </w:r>
      <w:r w:rsidR="009F6C89" w:rsidRPr="009F6C89">
        <w:t>:</w:t>
      </w:r>
    </w:p>
    <w:p w:rsidR="009F6C89" w:rsidRDefault="00CC7012" w:rsidP="009F6C89">
      <w:pPr>
        <w:ind w:firstLine="709"/>
      </w:pPr>
      <w:r w:rsidRPr="009F6C89">
        <w:t>круг работников, участвующих в формировании информации на предприятии, и наличие у них ответственности за порученное дело</w:t>
      </w:r>
      <w:r w:rsidR="009F6C89" w:rsidRPr="009F6C89">
        <w:t>;</w:t>
      </w:r>
    </w:p>
    <w:p w:rsidR="009F6C89" w:rsidRDefault="00E47B25" w:rsidP="009F6C89">
      <w:pPr>
        <w:ind w:firstLine="709"/>
      </w:pPr>
      <w:r w:rsidRPr="009F6C89">
        <w:t>наличие упорядоченных взаимоотношений между ними по ведению дел и формированию информации</w:t>
      </w:r>
      <w:r w:rsidR="009F6C89" w:rsidRPr="009F6C89">
        <w:t>;</w:t>
      </w:r>
    </w:p>
    <w:p w:rsidR="009F6C89" w:rsidRDefault="00E47B25" w:rsidP="009F6C89">
      <w:pPr>
        <w:ind w:firstLine="709"/>
      </w:pPr>
      <w:r w:rsidRPr="009F6C89">
        <w:t>наличие технических средств контроля</w:t>
      </w:r>
      <w:r w:rsidR="009F6C89" w:rsidRPr="009F6C89">
        <w:t>;</w:t>
      </w:r>
    </w:p>
    <w:p w:rsidR="009F6C89" w:rsidRDefault="00E47B25" w:rsidP="009F6C89">
      <w:pPr>
        <w:ind w:firstLine="709"/>
      </w:pPr>
      <w:r w:rsidRPr="009F6C89">
        <w:t>наличие технологии контроля</w:t>
      </w:r>
      <w:r w:rsidR="009F6C89" w:rsidRPr="009F6C89">
        <w:t>;</w:t>
      </w:r>
    </w:p>
    <w:p w:rsidR="009F6C89" w:rsidRDefault="00E47B25" w:rsidP="009F6C89">
      <w:pPr>
        <w:ind w:firstLine="709"/>
      </w:pPr>
      <w:r w:rsidRPr="009F6C89">
        <w:t>контролируемые параметры</w:t>
      </w:r>
      <w:r w:rsidR="009F6C89" w:rsidRPr="009F6C89">
        <w:t>.</w:t>
      </w:r>
    </w:p>
    <w:p w:rsidR="009F6C89" w:rsidRDefault="001830B9" w:rsidP="009F6C89">
      <w:pPr>
        <w:ind w:firstLine="709"/>
      </w:pPr>
      <w:r w:rsidRPr="009F6C89">
        <w:t>Из беседы с работниками бухгалтерской службы установлено, что</w:t>
      </w:r>
      <w:r w:rsidR="009F6C89" w:rsidRPr="009F6C89">
        <w:t>:</w:t>
      </w:r>
    </w:p>
    <w:p w:rsidR="009F6C89" w:rsidRDefault="001830B9" w:rsidP="009F6C89">
      <w:pPr>
        <w:ind w:firstLine="709"/>
      </w:pPr>
      <w:r w:rsidRPr="009F6C89">
        <w:t>рабочие места бухгалтерии полностью автоматизированы</w:t>
      </w:r>
      <w:r w:rsidR="009F6C89" w:rsidRPr="009F6C89">
        <w:t xml:space="preserve">. </w:t>
      </w:r>
      <w:r w:rsidRPr="009F6C89">
        <w:t>Все применяемые алгоритмы расчетов по оплате труда соответствуют требованиям нормативной документации</w:t>
      </w:r>
      <w:r w:rsidR="009F6C89" w:rsidRPr="009F6C89">
        <w:t>;</w:t>
      </w:r>
    </w:p>
    <w:p w:rsidR="009F6C89" w:rsidRDefault="000C0E2C" w:rsidP="009F6C89">
      <w:pPr>
        <w:ind w:firstLine="709"/>
      </w:pPr>
      <w:r w:rsidRPr="009F6C89">
        <w:t>Из беседы с главным бухгалтером установлено, что</w:t>
      </w:r>
      <w:r w:rsidR="009F6C89" w:rsidRPr="009F6C89">
        <w:t>:</w:t>
      </w:r>
    </w:p>
    <w:p w:rsidR="009F6C89" w:rsidRDefault="000C0E2C" w:rsidP="009F6C89">
      <w:pPr>
        <w:ind w:firstLine="709"/>
      </w:pPr>
      <w:r w:rsidRPr="009F6C89">
        <w:t xml:space="preserve">контроль за работой расчетной группы осуществляется только на конечной стадии расчетов заработной платы, </w:t>
      </w:r>
      <w:r w:rsidR="009F6C89">
        <w:t>т.е.</w:t>
      </w:r>
      <w:r w:rsidR="009F6C89" w:rsidRPr="009F6C89">
        <w:t xml:space="preserve"> </w:t>
      </w:r>
      <w:r w:rsidRPr="009F6C89">
        <w:t>при составлении чека и подписани</w:t>
      </w:r>
      <w:r w:rsidR="001223F8" w:rsidRPr="009F6C89">
        <w:t>я</w:t>
      </w:r>
      <w:r w:rsidRPr="009F6C89">
        <w:t xml:space="preserve"> ведомостей на выдачу заработной платы</w:t>
      </w:r>
      <w:r w:rsidR="009F6C89" w:rsidRPr="009F6C89">
        <w:t>.</w:t>
      </w:r>
    </w:p>
    <w:p w:rsidR="009F6C89" w:rsidRDefault="00A6110E" w:rsidP="009F6C89">
      <w:pPr>
        <w:ind w:firstLine="709"/>
      </w:pPr>
      <w:r w:rsidRPr="009F6C89">
        <w:t>Для составления программы проверки и выбора процедур сбора аудиторских доказательств целесообразно составить вопросник аудитора по выделенным комплексам задач</w:t>
      </w:r>
      <w:r w:rsidR="009F6C89">
        <w:t xml:space="preserve"> (</w:t>
      </w:r>
      <w:r w:rsidRPr="009F6C89">
        <w:t>табл</w:t>
      </w:r>
      <w:r w:rsidR="009F6C89">
        <w:t>.4</w:t>
      </w:r>
      <w:r w:rsidR="009F6C89" w:rsidRPr="009F6C89">
        <w:t>).</w:t>
      </w:r>
    </w:p>
    <w:p w:rsidR="00814AFA" w:rsidRDefault="00814AFA" w:rsidP="009F6C89">
      <w:pPr>
        <w:ind w:firstLine="709"/>
      </w:pPr>
    </w:p>
    <w:p w:rsidR="00B973FE" w:rsidRPr="009F6C89" w:rsidRDefault="00B973FE" w:rsidP="000815E7">
      <w:pPr>
        <w:ind w:left="708" w:firstLine="1"/>
      </w:pPr>
      <w:r w:rsidRPr="009F6C89">
        <w:t xml:space="preserve">Таблица </w:t>
      </w:r>
      <w:r w:rsidR="0018050E" w:rsidRPr="009F6C89">
        <w:t>4</w:t>
      </w:r>
      <w:r w:rsidR="000815E7">
        <w:t xml:space="preserve">. </w:t>
      </w:r>
      <w:r w:rsidR="009F6C89">
        <w:t>"</w:t>
      </w:r>
      <w:r w:rsidRPr="009F6C89">
        <w:t>Тесты проверки состояния системы внутреннего контроля и  учета расчетов с персоналом</w:t>
      </w:r>
      <w:r w:rsidR="00577A78" w:rsidRPr="009F6C89">
        <w:t xml:space="preserve"> по оплате труда</w:t>
      </w:r>
      <w:r w:rsidR="009F6C89">
        <w:t>"</w:t>
      </w:r>
    </w:p>
    <w:tbl>
      <w:tblPr>
        <w:tblW w:w="9179" w:type="dxa"/>
        <w:tblInd w:w="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6"/>
        <w:gridCol w:w="3600"/>
        <w:gridCol w:w="1080"/>
        <w:gridCol w:w="1080"/>
        <w:gridCol w:w="1024"/>
        <w:gridCol w:w="596"/>
        <w:gridCol w:w="1213"/>
      </w:tblGrid>
      <w:tr w:rsidR="00814AFA" w:rsidRPr="003D2A09">
        <w:trPr>
          <w:cantSplit/>
        </w:trPr>
        <w:tc>
          <w:tcPr>
            <w:tcW w:w="586" w:type="dxa"/>
            <w:vMerge w:val="restart"/>
            <w:vAlign w:val="center"/>
          </w:tcPr>
          <w:p w:rsidR="000815E7" w:rsidRDefault="00814AFA" w:rsidP="00814AFA">
            <w:pPr>
              <w:pStyle w:val="afe"/>
            </w:pPr>
            <w:r w:rsidRPr="003D2A09">
              <w:t xml:space="preserve">№ </w:t>
            </w:r>
          </w:p>
          <w:p w:rsidR="00814AFA" w:rsidRPr="003D2A09" w:rsidRDefault="00814AFA" w:rsidP="00814AFA">
            <w:pPr>
              <w:pStyle w:val="afe"/>
            </w:pPr>
            <w:r w:rsidRPr="003D2A09">
              <w:t>п/п</w:t>
            </w:r>
          </w:p>
        </w:tc>
        <w:tc>
          <w:tcPr>
            <w:tcW w:w="3600" w:type="dxa"/>
            <w:vMerge w:val="restart"/>
            <w:vAlign w:val="center"/>
          </w:tcPr>
          <w:p w:rsidR="00814AFA" w:rsidRPr="003D2A09" w:rsidRDefault="00814AFA" w:rsidP="00814AFA">
            <w:pPr>
              <w:pStyle w:val="afe"/>
            </w:pPr>
            <w:r w:rsidRPr="003D2A09">
              <w:t>Содержание вопроса</w:t>
            </w:r>
          </w:p>
        </w:tc>
        <w:tc>
          <w:tcPr>
            <w:tcW w:w="3184" w:type="dxa"/>
            <w:gridSpan w:val="3"/>
            <w:vAlign w:val="center"/>
          </w:tcPr>
          <w:p w:rsidR="00814AFA" w:rsidRPr="003D2A09" w:rsidRDefault="00814AFA" w:rsidP="00814AFA">
            <w:pPr>
              <w:pStyle w:val="afe"/>
            </w:pPr>
            <w:r w:rsidRPr="003D2A09">
              <w:t>Вариант ответа</w:t>
            </w:r>
          </w:p>
        </w:tc>
        <w:tc>
          <w:tcPr>
            <w:tcW w:w="1809" w:type="dxa"/>
            <w:gridSpan w:val="2"/>
            <w:vMerge w:val="restart"/>
            <w:vAlign w:val="center"/>
          </w:tcPr>
          <w:p w:rsidR="00814AFA" w:rsidRPr="003D2A09" w:rsidRDefault="00814AFA" w:rsidP="00814AFA">
            <w:pPr>
              <w:pStyle w:val="afe"/>
            </w:pPr>
            <w:r w:rsidRPr="003D2A09">
              <w:t>Примечание</w:t>
            </w:r>
          </w:p>
        </w:tc>
      </w:tr>
      <w:tr w:rsidR="00814AFA" w:rsidRPr="003D2A09">
        <w:trPr>
          <w:cantSplit/>
        </w:trPr>
        <w:tc>
          <w:tcPr>
            <w:tcW w:w="586" w:type="dxa"/>
            <w:vMerge/>
            <w:vAlign w:val="center"/>
          </w:tcPr>
          <w:p w:rsidR="00814AFA" w:rsidRPr="003D2A09" w:rsidRDefault="00814AFA" w:rsidP="00814AFA">
            <w:pPr>
              <w:pStyle w:val="afe"/>
            </w:pPr>
          </w:p>
        </w:tc>
        <w:tc>
          <w:tcPr>
            <w:tcW w:w="3600" w:type="dxa"/>
            <w:vMerge/>
            <w:vAlign w:val="center"/>
          </w:tcPr>
          <w:p w:rsidR="00814AFA" w:rsidRPr="003D2A09" w:rsidRDefault="00814AFA" w:rsidP="00814AFA">
            <w:pPr>
              <w:pStyle w:val="afe"/>
            </w:pPr>
          </w:p>
        </w:tc>
        <w:tc>
          <w:tcPr>
            <w:tcW w:w="1080" w:type="dxa"/>
            <w:vAlign w:val="center"/>
          </w:tcPr>
          <w:p w:rsidR="00814AFA" w:rsidRPr="003D2A09" w:rsidRDefault="00814AFA" w:rsidP="00814AFA">
            <w:pPr>
              <w:pStyle w:val="afe"/>
            </w:pPr>
            <w:r w:rsidRPr="003D2A09">
              <w:t>да</w:t>
            </w:r>
          </w:p>
        </w:tc>
        <w:tc>
          <w:tcPr>
            <w:tcW w:w="1080" w:type="dxa"/>
            <w:vAlign w:val="center"/>
          </w:tcPr>
          <w:p w:rsidR="00814AFA" w:rsidRPr="003D2A09" w:rsidRDefault="00814AFA" w:rsidP="00814AFA">
            <w:pPr>
              <w:pStyle w:val="afe"/>
            </w:pPr>
            <w:r w:rsidRPr="003D2A09">
              <w:t>нет</w:t>
            </w:r>
          </w:p>
        </w:tc>
        <w:tc>
          <w:tcPr>
            <w:tcW w:w="1024" w:type="dxa"/>
            <w:vAlign w:val="center"/>
          </w:tcPr>
          <w:p w:rsidR="00814AFA" w:rsidRPr="003D2A09" w:rsidRDefault="00814AFA" w:rsidP="00814AFA">
            <w:pPr>
              <w:pStyle w:val="afe"/>
            </w:pPr>
            <w:r w:rsidRPr="003D2A09">
              <w:t>нет ответа</w:t>
            </w:r>
          </w:p>
        </w:tc>
        <w:tc>
          <w:tcPr>
            <w:tcW w:w="1809" w:type="dxa"/>
            <w:gridSpan w:val="2"/>
            <w:vMerge/>
            <w:vAlign w:val="center"/>
          </w:tcPr>
          <w:p w:rsidR="00814AFA" w:rsidRPr="003D2A09" w:rsidRDefault="00814AFA" w:rsidP="00814AFA">
            <w:pPr>
              <w:pStyle w:val="afe"/>
            </w:pPr>
          </w:p>
        </w:tc>
      </w:tr>
      <w:tr w:rsidR="00814AFA" w:rsidRPr="003D2A09">
        <w:trPr>
          <w:cantSplit/>
          <w:trHeight w:val="239"/>
        </w:trPr>
        <w:tc>
          <w:tcPr>
            <w:tcW w:w="9179" w:type="dxa"/>
            <w:gridSpan w:val="7"/>
            <w:tcBorders>
              <w:bottom w:val="nil"/>
            </w:tcBorders>
          </w:tcPr>
          <w:p w:rsidR="00814AFA" w:rsidRPr="003D2A09" w:rsidRDefault="00814AFA" w:rsidP="00814AFA">
            <w:pPr>
              <w:pStyle w:val="afe"/>
            </w:pPr>
            <w:r w:rsidRPr="003D2A09">
              <w:t>1. Соблюдение положений законодательства о труде</w:t>
            </w:r>
          </w:p>
        </w:tc>
      </w:tr>
      <w:tr w:rsidR="00814AFA" w:rsidRPr="003D2A09" w:rsidTr="00B17E30">
        <w:trPr>
          <w:cantSplit/>
          <w:trHeight w:val="5802"/>
        </w:trPr>
        <w:tc>
          <w:tcPr>
            <w:tcW w:w="586" w:type="dxa"/>
            <w:tcBorders>
              <w:bottom w:val="nil"/>
            </w:tcBorders>
          </w:tcPr>
          <w:p w:rsidR="00814AFA" w:rsidRPr="003D2A09" w:rsidRDefault="00814AFA" w:rsidP="00814AFA">
            <w:pPr>
              <w:pStyle w:val="afe"/>
            </w:pPr>
            <w:r w:rsidRPr="003D2A09">
              <w:t>1.</w:t>
            </w:r>
          </w:p>
          <w:p w:rsidR="00814AFA" w:rsidRPr="003D2A09" w:rsidRDefault="00814AFA" w:rsidP="00814AFA">
            <w:pPr>
              <w:pStyle w:val="afe"/>
              <w:rPr>
                <w:lang w:val="en-US"/>
              </w:rPr>
            </w:pPr>
          </w:p>
          <w:p w:rsidR="00814AFA" w:rsidRPr="003D2A09" w:rsidRDefault="00814AFA" w:rsidP="00814AFA">
            <w:pPr>
              <w:pStyle w:val="afe"/>
            </w:pPr>
            <w:r w:rsidRPr="003D2A09">
              <w:t>2.</w:t>
            </w:r>
          </w:p>
          <w:p w:rsidR="00814AFA" w:rsidRPr="003D2A09" w:rsidRDefault="00814AFA" w:rsidP="00814AFA">
            <w:pPr>
              <w:pStyle w:val="afe"/>
              <w:rPr>
                <w:lang w:val="en-US"/>
              </w:rPr>
            </w:pPr>
          </w:p>
          <w:p w:rsidR="00814AFA" w:rsidRPr="003D2A09" w:rsidRDefault="00814AFA" w:rsidP="00814AFA">
            <w:pPr>
              <w:pStyle w:val="afe"/>
            </w:pPr>
            <w:r w:rsidRPr="003D2A09">
              <w:t>3.</w:t>
            </w:r>
          </w:p>
          <w:p w:rsidR="00814AFA" w:rsidRPr="003D2A09" w:rsidRDefault="00814AFA" w:rsidP="00814AFA">
            <w:pPr>
              <w:pStyle w:val="afe"/>
              <w:rPr>
                <w:lang w:val="en-US"/>
              </w:rPr>
            </w:pPr>
          </w:p>
          <w:p w:rsidR="00814AFA" w:rsidRPr="003D2A09" w:rsidRDefault="00814AFA" w:rsidP="00814AFA">
            <w:pPr>
              <w:pStyle w:val="afe"/>
              <w:rPr>
                <w:lang w:val="en-US"/>
              </w:rPr>
            </w:pPr>
            <w:r w:rsidRPr="003D2A09">
              <w:t>4.</w:t>
            </w: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  <w:r w:rsidRPr="003D2A09">
              <w:t>5.</w:t>
            </w:r>
          </w:p>
          <w:p w:rsidR="00814AFA" w:rsidRPr="003D2A09" w:rsidRDefault="00814AFA" w:rsidP="00814AFA">
            <w:pPr>
              <w:pStyle w:val="afe"/>
              <w:rPr>
                <w:lang w:val="en-US"/>
              </w:rPr>
            </w:pPr>
          </w:p>
          <w:p w:rsidR="00814AFA" w:rsidRPr="003D2A09" w:rsidRDefault="00814AFA" w:rsidP="00814AFA">
            <w:pPr>
              <w:pStyle w:val="afe"/>
            </w:pPr>
            <w:r w:rsidRPr="003D2A09">
              <w:t>6.</w:t>
            </w:r>
          </w:p>
          <w:p w:rsidR="00814AFA" w:rsidRPr="003D2A09" w:rsidRDefault="00814AFA" w:rsidP="00814AFA">
            <w:pPr>
              <w:pStyle w:val="afe"/>
              <w:rPr>
                <w:lang w:val="en-US"/>
              </w:rPr>
            </w:pPr>
          </w:p>
          <w:p w:rsidR="00814AFA" w:rsidRPr="003D2A09" w:rsidRDefault="00814AFA" w:rsidP="00814AFA">
            <w:pPr>
              <w:pStyle w:val="afe"/>
              <w:rPr>
                <w:lang w:val="en-US"/>
              </w:rPr>
            </w:pPr>
          </w:p>
          <w:p w:rsidR="00814AFA" w:rsidRPr="003D2A09" w:rsidRDefault="00814AFA" w:rsidP="00814AFA">
            <w:pPr>
              <w:pStyle w:val="afe"/>
            </w:pPr>
            <w:r w:rsidRPr="003D2A09">
              <w:t>7.</w:t>
            </w:r>
          </w:p>
          <w:p w:rsidR="00814AFA" w:rsidRPr="003D2A09" w:rsidRDefault="00814AFA" w:rsidP="00814AFA">
            <w:pPr>
              <w:pStyle w:val="afe"/>
              <w:rPr>
                <w:lang w:val="en-US"/>
              </w:rPr>
            </w:pPr>
          </w:p>
          <w:p w:rsidR="00814AFA" w:rsidRPr="003D2A09" w:rsidRDefault="00814AFA" w:rsidP="00814AFA">
            <w:pPr>
              <w:pStyle w:val="afe"/>
              <w:rPr>
                <w:lang w:val="en-US"/>
              </w:rPr>
            </w:pPr>
          </w:p>
          <w:p w:rsidR="00814AFA" w:rsidRPr="003D2A09" w:rsidRDefault="00814AFA" w:rsidP="00814AFA">
            <w:pPr>
              <w:pStyle w:val="afe"/>
            </w:pPr>
            <w:r w:rsidRPr="003D2A09">
              <w:t>8.</w:t>
            </w:r>
          </w:p>
        </w:tc>
        <w:tc>
          <w:tcPr>
            <w:tcW w:w="3600" w:type="dxa"/>
            <w:tcBorders>
              <w:bottom w:val="nil"/>
            </w:tcBorders>
          </w:tcPr>
          <w:p w:rsidR="00814AFA" w:rsidRPr="003D2A09" w:rsidRDefault="00814AFA" w:rsidP="00814AFA">
            <w:pPr>
              <w:pStyle w:val="afe"/>
            </w:pPr>
            <w:r w:rsidRPr="003D2A09">
              <w:t>Применяются ли типовые формы документов по учету личного состава :</w:t>
            </w:r>
          </w:p>
          <w:p w:rsidR="00814AFA" w:rsidRPr="003D2A09" w:rsidRDefault="00814AFA" w:rsidP="00814AFA">
            <w:pPr>
              <w:pStyle w:val="afe"/>
            </w:pPr>
            <w:r w:rsidRPr="003D2A09">
              <w:t>Личные карточки (ф № Т-2)</w:t>
            </w:r>
          </w:p>
          <w:p w:rsidR="00814AFA" w:rsidRPr="003D2A09" w:rsidRDefault="00814AFA" w:rsidP="00814AFA">
            <w:pPr>
              <w:pStyle w:val="afe"/>
            </w:pPr>
            <w:r w:rsidRPr="003D2A09">
              <w:t>Приказ о предоставлении отпуска (ф № Т-6)</w:t>
            </w:r>
          </w:p>
          <w:p w:rsidR="00814AFA" w:rsidRPr="003D2A09" w:rsidRDefault="00814AFA" w:rsidP="00814AFA">
            <w:pPr>
              <w:pStyle w:val="afe"/>
            </w:pPr>
            <w:r w:rsidRPr="003D2A09">
              <w:t>Приказ о переводе на другую работу (ф №15)</w:t>
            </w:r>
          </w:p>
          <w:p w:rsidR="00814AFA" w:rsidRPr="003D2A09" w:rsidRDefault="00814AFA" w:rsidP="00814AFA">
            <w:pPr>
              <w:pStyle w:val="afe"/>
            </w:pPr>
            <w:r w:rsidRPr="003D2A09">
              <w:t>Приказ (распоряжение) о прекращении трудового договора (ф № Т-8)</w:t>
            </w:r>
          </w:p>
          <w:p w:rsidR="00814AFA" w:rsidRPr="003D2A09" w:rsidRDefault="00814AFA" w:rsidP="00814AFA">
            <w:pPr>
              <w:pStyle w:val="afe"/>
            </w:pPr>
            <w:r w:rsidRPr="003D2A09">
              <w:t>Ведутся ли на рабочих трудовые книжки</w:t>
            </w:r>
          </w:p>
          <w:p w:rsidR="00814AFA" w:rsidRPr="003D2A09" w:rsidRDefault="00814AFA" w:rsidP="00814AFA">
            <w:pPr>
              <w:pStyle w:val="afe"/>
            </w:pPr>
            <w:r w:rsidRPr="003D2A09">
              <w:t>Проверяется ли отделом кадров соответствие применяемых окладов и разрядов рабочих, установленных в штатном расписании</w:t>
            </w:r>
          </w:p>
          <w:p w:rsidR="00814AFA" w:rsidRPr="003D2A09" w:rsidRDefault="00814AFA" w:rsidP="00814AFA">
            <w:pPr>
              <w:pStyle w:val="afe"/>
            </w:pPr>
            <w:r w:rsidRPr="003D2A09">
              <w:t>Ведутся ли в отделах табели учета рабочего времени</w:t>
            </w:r>
          </w:p>
        </w:tc>
        <w:tc>
          <w:tcPr>
            <w:tcW w:w="1080" w:type="dxa"/>
            <w:tcBorders>
              <w:bottom w:val="nil"/>
            </w:tcBorders>
          </w:tcPr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  <w:r w:rsidRPr="003D2A09">
              <w:t>+</w:t>
            </w:r>
          </w:p>
          <w:p w:rsidR="00814AFA" w:rsidRPr="003D2A09" w:rsidRDefault="00814AFA" w:rsidP="00814AFA">
            <w:pPr>
              <w:pStyle w:val="afe"/>
            </w:pPr>
            <w:r w:rsidRPr="003D2A09">
              <w:t>+</w:t>
            </w: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  <w:r w:rsidRPr="003D2A09">
              <w:t>+</w:t>
            </w: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  <w:r w:rsidRPr="003D2A09">
              <w:t>+</w:t>
            </w: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  <w:r w:rsidRPr="003D2A09">
              <w:t>+</w:t>
            </w: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  <w:r w:rsidRPr="003D2A09">
              <w:t>+</w:t>
            </w: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B17E30">
            <w:pPr>
              <w:pStyle w:val="afe"/>
            </w:pPr>
            <w:r w:rsidRPr="003D2A09">
              <w:t>+</w:t>
            </w:r>
          </w:p>
        </w:tc>
        <w:tc>
          <w:tcPr>
            <w:tcW w:w="1080" w:type="dxa"/>
            <w:tcBorders>
              <w:bottom w:val="nil"/>
            </w:tcBorders>
          </w:tcPr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</w:tc>
        <w:tc>
          <w:tcPr>
            <w:tcW w:w="1024" w:type="dxa"/>
            <w:tcBorders>
              <w:bottom w:val="nil"/>
            </w:tcBorders>
          </w:tcPr>
          <w:p w:rsidR="00814AFA" w:rsidRPr="003D2A09" w:rsidRDefault="00814AFA" w:rsidP="00814AFA">
            <w:pPr>
              <w:pStyle w:val="afe"/>
            </w:pPr>
          </w:p>
        </w:tc>
        <w:tc>
          <w:tcPr>
            <w:tcW w:w="1809" w:type="dxa"/>
            <w:gridSpan w:val="2"/>
            <w:tcBorders>
              <w:bottom w:val="nil"/>
            </w:tcBorders>
          </w:tcPr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  <w:r w:rsidRPr="003D2A09">
              <w:t>Штатное расписание сверяет бухгалтерия с данными лицевых счетов</w:t>
            </w:r>
          </w:p>
        </w:tc>
      </w:tr>
      <w:tr w:rsidR="00814AFA" w:rsidRPr="003D2A09">
        <w:tc>
          <w:tcPr>
            <w:tcW w:w="9179" w:type="dxa"/>
            <w:gridSpan w:val="7"/>
            <w:tcBorders>
              <w:bottom w:val="nil"/>
            </w:tcBorders>
          </w:tcPr>
          <w:p w:rsidR="00814AFA" w:rsidRPr="003D2A09" w:rsidRDefault="00814AFA" w:rsidP="00814AFA">
            <w:pPr>
              <w:pStyle w:val="afe"/>
            </w:pPr>
            <w:r w:rsidRPr="003D2A09">
              <w:t>2. Учет и контроль выработки и начисления заработной платы рабочим-сдельщикам</w:t>
            </w:r>
          </w:p>
        </w:tc>
      </w:tr>
      <w:tr w:rsidR="00814AFA" w:rsidRPr="003D2A09" w:rsidTr="00B17E30">
        <w:trPr>
          <w:trHeight w:val="3750"/>
        </w:trPr>
        <w:tc>
          <w:tcPr>
            <w:tcW w:w="586" w:type="dxa"/>
          </w:tcPr>
          <w:p w:rsidR="00814AFA" w:rsidRPr="003D2A09" w:rsidRDefault="00814AFA" w:rsidP="00814AFA">
            <w:pPr>
              <w:pStyle w:val="afe"/>
            </w:pPr>
            <w:r w:rsidRPr="003D2A09">
              <w:t>1.</w:t>
            </w:r>
          </w:p>
          <w:p w:rsidR="00814AFA" w:rsidRPr="003D2A09" w:rsidRDefault="00814AFA" w:rsidP="00814AFA">
            <w:pPr>
              <w:pStyle w:val="afe"/>
              <w:rPr>
                <w:lang w:val="en-US"/>
              </w:rPr>
            </w:pPr>
          </w:p>
          <w:p w:rsidR="00814AFA" w:rsidRPr="003D2A09" w:rsidRDefault="00814AFA" w:rsidP="00814AFA">
            <w:pPr>
              <w:pStyle w:val="afe"/>
              <w:rPr>
                <w:lang w:val="en-US"/>
              </w:rPr>
            </w:pPr>
          </w:p>
          <w:p w:rsidR="00814AFA" w:rsidRPr="003D2A09" w:rsidRDefault="00814AFA" w:rsidP="00814AFA">
            <w:pPr>
              <w:pStyle w:val="afe"/>
            </w:pPr>
            <w:r w:rsidRPr="003D2A09">
              <w:t>2.</w:t>
            </w:r>
          </w:p>
          <w:p w:rsidR="00814AFA" w:rsidRPr="003D2A09" w:rsidRDefault="00814AFA" w:rsidP="00814AFA">
            <w:pPr>
              <w:pStyle w:val="afe"/>
              <w:rPr>
                <w:lang w:val="en-US"/>
              </w:rPr>
            </w:pPr>
          </w:p>
          <w:p w:rsidR="00814AFA" w:rsidRPr="003D2A09" w:rsidRDefault="00814AFA" w:rsidP="00814AFA">
            <w:pPr>
              <w:pStyle w:val="afe"/>
            </w:pPr>
            <w:r w:rsidRPr="003D2A09">
              <w:t>3.</w:t>
            </w:r>
          </w:p>
          <w:p w:rsidR="00814AFA" w:rsidRPr="003D2A09" w:rsidRDefault="00814AFA" w:rsidP="00814AFA">
            <w:pPr>
              <w:pStyle w:val="afe"/>
              <w:rPr>
                <w:lang w:val="en-US"/>
              </w:rPr>
            </w:pPr>
          </w:p>
          <w:p w:rsidR="00814AFA" w:rsidRPr="003D2A09" w:rsidRDefault="00814AFA" w:rsidP="00814AFA">
            <w:pPr>
              <w:pStyle w:val="afe"/>
              <w:rPr>
                <w:lang w:val="en-US"/>
              </w:rPr>
            </w:pPr>
          </w:p>
          <w:p w:rsidR="00814AFA" w:rsidRPr="003D2A09" w:rsidRDefault="00814AFA" w:rsidP="00814AFA">
            <w:pPr>
              <w:pStyle w:val="afe"/>
            </w:pPr>
            <w:r w:rsidRPr="003D2A09">
              <w:t>4.</w:t>
            </w:r>
          </w:p>
          <w:p w:rsidR="00814AFA" w:rsidRPr="003D2A09" w:rsidRDefault="00814AFA" w:rsidP="00814AFA">
            <w:pPr>
              <w:pStyle w:val="afe"/>
              <w:rPr>
                <w:lang w:val="en-US"/>
              </w:rPr>
            </w:pPr>
          </w:p>
          <w:p w:rsidR="00814AFA" w:rsidRPr="003D2A09" w:rsidRDefault="00814AFA" w:rsidP="00814AFA">
            <w:pPr>
              <w:pStyle w:val="afe"/>
            </w:pPr>
            <w:r w:rsidRPr="003D2A09">
              <w:t>5.</w:t>
            </w:r>
          </w:p>
        </w:tc>
        <w:tc>
          <w:tcPr>
            <w:tcW w:w="3600" w:type="dxa"/>
          </w:tcPr>
          <w:p w:rsidR="00814AFA" w:rsidRPr="003D2A09" w:rsidRDefault="00814AFA" w:rsidP="00814AFA">
            <w:pPr>
              <w:pStyle w:val="afe"/>
            </w:pPr>
            <w:r w:rsidRPr="003D2A09">
              <w:t>Применяются ли на предприятии утвержденные отделом кадров нормы и расценки по видам работ</w:t>
            </w:r>
          </w:p>
          <w:p w:rsidR="00814AFA" w:rsidRPr="003D2A09" w:rsidRDefault="00814AFA" w:rsidP="00814AFA">
            <w:pPr>
              <w:pStyle w:val="afe"/>
            </w:pPr>
            <w:r w:rsidRPr="003D2A09">
              <w:t>Используются ли типовые формы первичных документов</w:t>
            </w:r>
          </w:p>
          <w:p w:rsidR="00814AFA" w:rsidRPr="003D2A09" w:rsidRDefault="00814AFA" w:rsidP="00814AFA">
            <w:pPr>
              <w:pStyle w:val="afe"/>
            </w:pPr>
            <w:r w:rsidRPr="003D2A09">
              <w:t>Организовано ли гашение (проставлением отметки об оплате) первичных документов</w:t>
            </w:r>
          </w:p>
          <w:p w:rsidR="00814AFA" w:rsidRPr="003D2A09" w:rsidRDefault="00814AFA" w:rsidP="00814AFA">
            <w:pPr>
              <w:pStyle w:val="afe"/>
            </w:pPr>
            <w:r w:rsidRPr="003D2A09">
              <w:t>Применяются ли ПК для выполнения расчетов по сдельной оплате труда</w:t>
            </w:r>
          </w:p>
          <w:p w:rsidR="00814AFA" w:rsidRPr="003D2A09" w:rsidRDefault="00814AFA" w:rsidP="00814AFA">
            <w:pPr>
              <w:pStyle w:val="afe"/>
            </w:pPr>
            <w:r w:rsidRPr="003D2A09">
              <w:t>Применяются ли наряды на бригаду</w:t>
            </w:r>
          </w:p>
        </w:tc>
        <w:tc>
          <w:tcPr>
            <w:tcW w:w="1080" w:type="dxa"/>
          </w:tcPr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  <w:r w:rsidRPr="003D2A09">
              <w:t>+</w:t>
            </w: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  <w:r w:rsidRPr="003D2A09">
              <w:t>+</w:t>
            </w: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  <w:r w:rsidRPr="003D2A09">
              <w:t>+</w:t>
            </w:r>
          </w:p>
          <w:p w:rsidR="00814AFA" w:rsidRPr="003D2A09" w:rsidRDefault="00814AFA" w:rsidP="00814AFA">
            <w:pPr>
              <w:pStyle w:val="afe"/>
            </w:pPr>
            <w:r w:rsidRPr="003D2A09">
              <w:t>+</w:t>
            </w:r>
          </w:p>
        </w:tc>
        <w:tc>
          <w:tcPr>
            <w:tcW w:w="1080" w:type="dxa"/>
          </w:tcPr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  <w:r w:rsidRPr="003D2A09">
              <w:t>+</w:t>
            </w:r>
          </w:p>
        </w:tc>
        <w:tc>
          <w:tcPr>
            <w:tcW w:w="1620" w:type="dxa"/>
            <w:gridSpan w:val="2"/>
          </w:tcPr>
          <w:p w:rsidR="00814AFA" w:rsidRPr="003D2A09" w:rsidRDefault="00814AFA" w:rsidP="00814AFA">
            <w:pPr>
              <w:pStyle w:val="afe"/>
            </w:pPr>
          </w:p>
        </w:tc>
        <w:tc>
          <w:tcPr>
            <w:tcW w:w="1213" w:type="dxa"/>
          </w:tcPr>
          <w:p w:rsidR="00814AFA" w:rsidRPr="003D2A09" w:rsidRDefault="00814AFA" w:rsidP="00814AFA">
            <w:pPr>
              <w:pStyle w:val="afe"/>
            </w:pPr>
          </w:p>
        </w:tc>
      </w:tr>
      <w:tr w:rsidR="00814AFA" w:rsidRPr="003D2A09">
        <w:tc>
          <w:tcPr>
            <w:tcW w:w="9179" w:type="dxa"/>
            <w:gridSpan w:val="7"/>
          </w:tcPr>
          <w:p w:rsidR="00814AFA" w:rsidRPr="003D2A09" w:rsidRDefault="00814AFA" w:rsidP="00814AFA">
            <w:pPr>
              <w:pStyle w:val="afe"/>
            </w:pPr>
            <w:r w:rsidRPr="003D2A09">
              <w:t>3. Учет и начисление повременных и других видов оплат</w:t>
            </w:r>
          </w:p>
        </w:tc>
      </w:tr>
      <w:tr w:rsidR="00814AFA" w:rsidRPr="003D2A09" w:rsidTr="00B17E30">
        <w:trPr>
          <w:trHeight w:val="3426"/>
        </w:trPr>
        <w:tc>
          <w:tcPr>
            <w:tcW w:w="586" w:type="dxa"/>
          </w:tcPr>
          <w:p w:rsidR="00814AFA" w:rsidRPr="003D2A09" w:rsidRDefault="00814AFA" w:rsidP="00814AFA">
            <w:pPr>
              <w:pStyle w:val="afe"/>
            </w:pPr>
            <w:r w:rsidRPr="003D2A09">
              <w:t>1.</w:t>
            </w:r>
          </w:p>
          <w:p w:rsidR="00814AFA" w:rsidRPr="003D2A09" w:rsidRDefault="00814AFA" w:rsidP="00814AFA">
            <w:pPr>
              <w:pStyle w:val="afe"/>
              <w:rPr>
                <w:lang w:val="en-US"/>
              </w:rPr>
            </w:pPr>
          </w:p>
          <w:p w:rsidR="00814AFA" w:rsidRPr="003D2A09" w:rsidRDefault="00814AFA" w:rsidP="00814AFA">
            <w:pPr>
              <w:pStyle w:val="afe"/>
              <w:rPr>
                <w:lang w:val="en-US"/>
              </w:rPr>
            </w:pPr>
          </w:p>
          <w:p w:rsidR="00814AFA" w:rsidRPr="003D2A09" w:rsidRDefault="00814AFA" w:rsidP="00814AFA">
            <w:pPr>
              <w:pStyle w:val="afe"/>
              <w:rPr>
                <w:lang w:val="en-US"/>
              </w:rPr>
            </w:pPr>
          </w:p>
          <w:p w:rsidR="00814AFA" w:rsidRPr="003D2A09" w:rsidRDefault="00814AFA" w:rsidP="00B17E30">
            <w:pPr>
              <w:pStyle w:val="afe"/>
            </w:pPr>
            <w:r w:rsidRPr="003D2A09">
              <w:t>2.</w:t>
            </w:r>
          </w:p>
        </w:tc>
        <w:tc>
          <w:tcPr>
            <w:tcW w:w="3600" w:type="dxa"/>
          </w:tcPr>
          <w:p w:rsidR="00814AFA" w:rsidRPr="003D2A09" w:rsidRDefault="00814AFA" w:rsidP="00814AFA">
            <w:pPr>
              <w:pStyle w:val="afe"/>
            </w:pPr>
            <w:r w:rsidRPr="003D2A09">
              <w:t>Ведутся ли расчеты по начислению повременных видов оплат согласно табелю рабочего времени</w:t>
            </w:r>
          </w:p>
          <w:p w:rsidR="00814AFA" w:rsidRPr="003D2A09" w:rsidRDefault="00814AFA" w:rsidP="00814AFA">
            <w:pPr>
              <w:pStyle w:val="afe"/>
            </w:pPr>
            <w:r w:rsidRPr="003D2A09">
              <w:t>Проверяет ли отдел кадров или внутренний аудитор правильность расчетов по начислениям различных видов оплат</w:t>
            </w:r>
          </w:p>
          <w:p w:rsidR="00814AFA" w:rsidRPr="003D2A09" w:rsidRDefault="00814AFA" w:rsidP="00814AFA">
            <w:pPr>
              <w:pStyle w:val="afe"/>
            </w:pPr>
            <w:r w:rsidRPr="003D2A09">
              <w:t>Применяются ли ПК для выполнения расчетов по начислению заработной платы</w:t>
            </w:r>
          </w:p>
        </w:tc>
        <w:tc>
          <w:tcPr>
            <w:tcW w:w="1080" w:type="dxa"/>
          </w:tcPr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  <w:r w:rsidRPr="003D2A09">
              <w:t>+</w:t>
            </w: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  <w:r w:rsidRPr="003D2A09">
              <w:t>+</w:t>
            </w: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  <w:rPr>
                <w:lang w:val="en-US"/>
              </w:rPr>
            </w:pPr>
          </w:p>
          <w:p w:rsidR="00814AFA" w:rsidRPr="003D2A09" w:rsidRDefault="00814AFA" w:rsidP="00814AFA">
            <w:pPr>
              <w:pStyle w:val="afe"/>
            </w:pPr>
            <w:r w:rsidRPr="003D2A09">
              <w:t>+</w:t>
            </w:r>
          </w:p>
        </w:tc>
        <w:tc>
          <w:tcPr>
            <w:tcW w:w="1080" w:type="dxa"/>
          </w:tcPr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</w:tc>
        <w:tc>
          <w:tcPr>
            <w:tcW w:w="1620" w:type="dxa"/>
            <w:gridSpan w:val="2"/>
          </w:tcPr>
          <w:p w:rsidR="00814AFA" w:rsidRPr="003D2A09" w:rsidRDefault="00814AFA" w:rsidP="00814AFA">
            <w:pPr>
              <w:pStyle w:val="afe"/>
            </w:pPr>
          </w:p>
        </w:tc>
        <w:tc>
          <w:tcPr>
            <w:tcW w:w="1213" w:type="dxa"/>
          </w:tcPr>
          <w:p w:rsidR="00814AFA" w:rsidRPr="003D2A09" w:rsidRDefault="00814AFA" w:rsidP="00814AFA">
            <w:pPr>
              <w:pStyle w:val="afe"/>
            </w:pPr>
          </w:p>
        </w:tc>
      </w:tr>
      <w:tr w:rsidR="00814AFA" w:rsidRPr="003D2A09">
        <w:tc>
          <w:tcPr>
            <w:tcW w:w="9179" w:type="dxa"/>
            <w:gridSpan w:val="7"/>
          </w:tcPr>
          <w:p w:rsidR="00814AFA" w:rsidRPr="003D2A09" w:rsidRDefault="00814AFA" w:rsidP="00814AFA">
            <w:pPr>
              <w:pStyle w:val="afe"/>
            </w:pPr>
            <w:r w:rsidRPr="003D2A09">
              <w:t>4. Расчеты удержаний из заработной платы физических лиц</w:t>
            </w:r>
          </w:p>
        </w:tc>
      </w:tr>
      <w:tr w:rsidR="00814AFA" w:rsidRPr="003D2A09">
        <w:tc>
          <w:tcPr>
            <w:tcW w:w="586" w:type="dxa"/>
          </w:tcPr>
          <w:p w:rsidR="00814AFA" w:rsidRPr="003D2A09" w:rsidRDefault="00814AFA" w:rsidP="00814AFA">
            <w:pPr>
              <w:pStyle w:val="afe"/>
            </w:pPr>
            <w:r w:rsidRPr="003D2A09">
              <w:t>1.</w:t>
            </w:r>
          </w:p>
          <w:p w:rsidR="00814AFA" w:rsidRPr="003D2A09" w:rsidRDefault="00814AFA" w:rsidP="00814AFA">
            <w:pPr>
              <w:pStyle w:val="afe"/>
              <w:rPr>
                <w:lang w:val="en-US"/>
              </w:rPr>
            </w:pPr>
          </w:p>
          <w:p w:rsidR="00814AFA" w:rsidRPr="003D2A09" w:rsidRDefault="00814AFA" w:rsidP="00814AFA">
            <w:pPr>
              <w:pStyle w:val="afe"/>
            </w:pPr>
            <w:r w:rsidRPr="003D2A09">
              <w:t>2.</w:t>
            </w:r>
          </w:p>
          <w:p w:rsidR="00814AFA" w:rsidRPr="003D2A09" w:rsidRDefault="00814AFA" w:rsidP="00814AFA">
            <w:pPr>
              <w:pStyle w:val="afe"/>
              <w:rPr>
                <w:lang w:val="en-US"/>
              </w:rPr>
            </w:pPr>
          </w:p>
          <w:p w:rsidR="00814AFA" w:rsidRPr="003D2A09" w:rsidRDefault="00814AFA" w:rsidP="00814AFA">
            <w:pPr>
              <w:pStyle w:val="afe"/>
              <w:rPr>
                <w:lang w:val="en-US"/>
              </w:rPr>
            </w:pPr>
          </w:p>
          <w:p w:rsidR="00814AFA" w:rsidRPr="003D2A09" w:rsidRDefault="00814AFA" w:rsidP="00814AFA">
            <w:pPr>
              <w:pStyle w:val="afe"/>
            </w:pPr>
            <w:r w:rsidRPr="003D2A09">
              <w:t>.1.</w:t>
            </w:r>
          </w:p>
          <w:p w:rsidR="00814AFA" w:rsidRPr="003D2A09" w:rsidRDefault="00814AFA" w:rsidP="00814AFA">
            <w:pPr>
              <w:pStyle w:val="afe"/>
            </w:pPr>
            <w:r w:rsidRPr="003D2A09">
              <w:t>2.2.</w:t>
            </w:r>
          </w:p>
          <w:p w:rsidR="00814AFA" w:rsidRPr="003D2A09" w:rsidRDefault="00814AFA" w:rsidP="00814AFA">
            <w:pPr>
              <w:pStyle w:val="afe"/>
            </w:pPr>
            <w:r w:rsidRPr="003D2A09">
              <w:t>2.3.</w:t>
            </w:r>
          </w:p>
        </w:tc>
        <w:tc>
          <w:tcPr>
            <w:tcW w:w="3600" w:type="dxa"/>
          </w:tcPr>
          <w:p w:rsidR="00814AFA" w:rsidRPr="003D2A09" w:rsidRDefault="00814AFA" w:rsidP="00814AFA">
            <w:pPr>
              <w:pStyle w:val="afe"/>
            </w:pPr>
            <w:r w:rsidRPr="003D2A09">
              <w:t>Применяется ли ПК для расчета удержаний</w:t>
            </w:r>
          </w:p>
          <w:p w:rsidR="00814AFA" w:rsidRPr="003D2A09" w:rsidRDefault="00814AFA" w:rsidP="00814AFA">
            <w:pPr>
              <w:pStyle w:val="afe"/>
            </w:pPr>
            <w:r w:rsidRPr="003D2A09">
              <w:t>Проставлены ли в лицевых счетах данные для правильного исчисления удержаний:</w:t>
            </w:r>
          </w:p>
          <w:p w:rsidR="00814AFA" w:rsidRPr="003D2A09" w:rsidRDefault="00814AFA" w:rsidP="00814AFA">
            <w:pPr>
              <w:pStyle w:val="afe"/>
            </w:pPr>
            <w:r w:rsidRPr="003D2A09">
              <w:t>НДФЛ</w:t>
            </w:r>
          </w:p>
          <w:p w:rsidR="00814AFA" w:rsidRPr="003D2A09" w:rsidRDefault="00814AFA" w:rsidP="00814AFA">
            <w:pPr>
              <w:pStyle w:val="afe"/>
            </w:pPr>
            <w:r w:rsidRPr="003D2A09">
              <w:t>Исполнительных листов</w:t>
            </w:r>
          </w:p>
          <w:p w:rsidR="00814AFA" w:rsidRPr="003D2A09" w:rsidRDefault="00814AFA" w:rsidP="00814AFA">
            <w:pPr>
              <w:pStyle w:val="afe"/>
            </w:pPr>
            <w:r w:rsidRPr="003D2A09">
              <w:t>Прочих удержаний</w:t>
            </w:r>
          </w:p>
        </w:tc>
        <w:tc>
          <w:tcPr>
            <w:tcW w:w="1080" w:type="dxa"/>
          </w:tcPr>
          <w:p w:rsidR="00814AFA" w:rsidRPr="003D2A09" w:rsidRDefault="00814AFA" w:rsidP="00814AFA">
            <w:pPr>
              <w:pStyle w:val="afe"/>
            </w:pPr>
            <w:r w:rsidRPr="003D2A09">
              <w:t>+</w:t>
            </w: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  <w:r w:rsidRPr="003D2A09">
              <w:t>+</w:t>
            </w:r>
          </w:p>
          <w:p w:rsidR="00814AFA" w:rsidRPr="003D2A09" w:rsidRDefault="00814AFA" w:rsidP="00814AFA">
            <w:pPr>
              <w:pStyle w:val="afe"/>
            </w:pPr>
            <w:r w:rsidRPr="003D2A09">
              <w:t>+</w:t>
            </w:r>
          </w:p>
          <w:p w:rsidR="00814AFA" w:rsidRPr="003D2A09" w:rsidRDefault="00814AFA" w:rsidP="00814AFA">
            <w:pPr>
              <w:pStyle w:val="afe"/>
            </w:pPr>
            <w:r w:rsidRPr="003D2A09">
              <w:t>+</w:t>
            </w:r>
          </w:p>
        </w:tc>
        <w:tc>
          <w:tcPr>
            <w:tcW w:w="1080" w:type="dxa"/>
          </w:tcPr>
          <w:p w:rsidR="00814AFA" w:rsidRPr="003D2A09" w:rsidRDefault="00814AFA" w:rsidP="00814AFA">
            <w:pPr>
              <w:pStyle w:val="afe"/>
            </w:pPr>
          </w:p>
        </w:tc>
        <w:tc>
          <w:tcPr>
            <w:tcW w:w="1620" w:type="dxa"/>
            <w:gridSpan w:val="2"/>
          </w:tcPr>
          <w:p w:rsidR="00814AFA" w:rsidRPr="003D2A09" w:rsidRDefault="00814AFA" w:rsidP="00814AFA">
            <w:pPr>
              <w:pStyle w:val="afe"/>
            </w:pPr>
          </w:p>
        </w:tc>
        <w:tc>
          <w:tcPr>
            <w:tcW w:w="1213" w:type="dxa"/>
          </w:tcPr>
          <w:p w:rsidR="00814AFA" w:rsidRPr="003D2A09" w:rsidRDefault="00814AFA" w:rsidP="00814AFA">
            <w:pPr>
              <w:pStyle w:val="afe"/>
            </w:pPr>
          </w:p>
        </w:tc>
      </w:tr>
      <w:tr w:rsidR="00814AFA" w:rsidRPr="003D2A09">
        <w:trPr>
          <w:cantSplit/>
          <w:trHeight w:val="308"/>
        </w:trPr>
        <w:tc>
          <w:tcPr>
            <w:tcW w:w="9179" w:type="dxa"/>
            <w:gridSpan w:val="7"/>
          </w:tcPr>
          <w:p w:rsidR="00814AFA" w:rsidRPr="003D2A09" w:rsidRDefault="00814AFA" w:rsidP="00814AFA">
            <w:pPr>
              <w:pStyle w:val="afe"/>
            </w:pPr>
            <w:r w:rsidRPr="003D2A09">
              <w:t>5. Аналитический учет по работающим (по видам начислений и удержаний)</w:t>
            </w:r>
          </w:p>
        </w:tc>
      </w:tr>
      <w:tr w:rsidR="00814AFA" w:rsidRPr="003D2A09">
        <w:trPr>
          <w:cantSplit/>
          <w:trHeight w:val="1080"/>
        </w:trPr>
        <w:tc>
          <w:tcPr>
            <w:tcW w:w="586" w:type="dxa"/>
          </w:tcPr>
          <w:p w:rsidR="00814AFA" w:rsidRPr="003D2A09" w:rsidRDefault="00814AFA" w:rsidP="00814AFA">
            <w:pPr>
              <w:pStyle w:val="afe"/>
            </w:pPr>
            <w:r w:rsidRPr="003D2A09">
              <w:t>1.</w:t>
            </w:r>
          </w:p>
          <w:p w:rsidR="00814AFA" w:rsidRPr="003D2A09" w:rsidRDefault="00814AFA" w:rsidP="00814AFA">
            <w:pPr>
              <w:pStyle w:val="afe"/>
              <w:rPr>
                <w:lang w:val="en-US"/>
              </w:rPr>
            </w:pPr>
          </w:p>
          <w:p w:rsidR="00814AFA" w:rsidRPr="003D2A09" w:rsidRDefault="00814AFA" w:rsidP="00814AFA">
            <w:pPr>
              <w:pStyle w:val="afe"/>
            </w:pPr>
            <w:r w:rsidRPr="003D2A09">
              <w:t>1.1</w:t>
            </w:r>
          </w:p>
          <w:p w:rsidR="00814AFA" w:rsidRPr="003D2A09" w:rsidRDefault="00814AFA" w:rsidP="00814AFA">
            <w:pPr>
              <w:pStyle w:val="afe"/>
            </w:pPr>
            <w:r w:rsidRPr="003D2A09">
              <w:t>1.2</w:t>
            </w:r>
          </w:p>
          <w:p w:rsidR="00814AFA" w:rsidRPr="003D2A09" w:rsidRDefault="00814AFA" w:rsidP="00814AFA">
            <w:pPr>
              <w:pStyle w:val="afe"/>
            </w:pPr>
            <w:r w:rsidRPr="003D2A09">
              <w:t>2.</w:t>
            </w:r>
          </w:p>
          <w:p w:rsidR="00814AFA" w:rsidRPr="003D2A09" w:rsidRDefault="00814AFA" w:rsidP="00814AFA">
            <w:pPr>
              <w:pStyle w:val="afe"/>
              <w:rPr>
                <w:lang w:val="en-US"/>
              </w:rPr>
            </w:pPr>
          </w:p>
          <w:p w:rsidR="00814AFA" w:rsidRPr="003D2A09" w:rsidRDefault="00814AFA" w:rsidP="00814AFA">
            <w:pPr>
              <w:pStyle w:val="afe"/>
              <w:rPr>
                <w:lang w:val="en-US"/>
              </w:rPr>
            </w:pPr>
          </w:p>
          <w:p w:rsidR="00814AFA" w:rsidRPr="003D2A09" w:rsidRDefault="00814AFA" w:rsidP="00814AFA">
            <w:pPr>
              <w:pStyle w:val="afe"/>
            </w:pPr>
            <w:r w:rsidRPr="003D2A09">
              <w:t>3.</w:t>
            </w:r>
          </w:p>
        </w:tc>
        <w:tc>
          <w:tcPr>
            <w:tcW w:w="3600" w:type="dxa"/>
          </w:tcPr>
          <w:p w:rsidR="00814AFA" w:rsidRPr="003D2A09" w:rsidRDefault="00814AFA" w:rsidP="00814AFA">
            <w:pPr>
              <w:pStyle w:val="afe"/>
            </w:pPr>
            <w:r w:rsidRPr="003D2A09">
              <w:t>Какие ведутся документы по аналитическому учету:</w:t>
            </w:r>
          </w:p>
          <w:p w:rsidR="00814AFA" w:rsidRPr="003D2A09" w:rsidRDefault="00814AFA" w:rsidP="00814AFA">
            <w:pPr>
              <w:pStyle w:val="afe"/>
            </w:pPr>
            <w:r w:rsidRPr="003D2A09">
              <w:t xml:space="preserve">  Расчетно-платежные ведомости</w:t>
            </w:r>
          </w:p>
          <w:p w:rsidR="00814AFA" w:rsidRPr="003D2A09" w:rsidRDefault="00814AFA" w:rsidP="00814AFA">
            <w:pPr>
              <w:pStyle w:val="afe"/>
            </w:pPr>
            <w:r w:rsidRPr="003D2A09">
              <w:t xml:space="preserve"> Лицевые счета</w:t>
            </w:r>
          </w:p>
          <w:p w:rsidR="00814AFA" w:rsidRPr="003D2A09" w:rsidRDefault="00814AFA" w:rsidP="00814AFA">
            <w:pPr>
              <w:pStyle w:val="afe"/>
            </w:pPr>
            <w:r w:rsidRPr="003D2A09">
              <w:t>Организовано ли архивное хранение документов по аналитическому учету с работающими</w:t>
            </w:r>
          </w:p>
          <w:p w:rsidR="00814AFA" w:rsidRPr="003D2A09" w:rsidRDefault="00814AFA" w:rsidP="00814AFA">
            <w:pPr>
              <w:pStyle w:val="afe"/>
            </w:pPr>
            <w:r w:rsidRPr="003D2A09">
              <w:t>Применяются ли ПК для ведения аналитического учета</w:t>
            </w:r>
          </w:p>
        </w:tc>
        <w:tc>
          <w:tcPr>
            <w:tcW w:w="1080" w:type="dxa"/>
          </w:tcPr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  <w:r w:rsidRPr="003D2A09">
              <w:t>+</w:t>
            </w:r>
          </w:p>
          <w:p w:rsidR="00814AFA" w:rsidRPr="003D2A09" w:rsidRDefault="00814AFA" w:rsidP="00814AFA">
            <w:pPr>
              <w:pStyle w:val="afe"/>
            </w:pPr>
            <w:r w:rsidRPr="003D2A09">
              <w:t>+</w:t>
            </w: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  <w:r w:rsidRPr="003D2A09">
              <w:t>+</w:t>
            </w:r>
          </w:p>
        </w:tc>
        <w:tc>
          <w:tcPr>
            <w:tcW w:w="1080" w:type="dxa"/>
          </w:tcPr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  <w:r w:rsidRPr="003D2A09">
              <w:t>+</w:t>
            </w:r>
          </w:p>
        </w:tc>
        <w:tc>
          <w:tcPr>
            <w:tcW w:w="1620" w:type="dxa"/>
            <w:gridSpan w:val="2"/>
          </w:tcPr>
          <w:p w:rsidR="00814AFA" w:rsidRPr="003D2A09" w:rsidRDefault="00814AFA" w:rsidP="00814AFA">
            <w:pPr>
              <w:pStyle w:val="afe"/>
            </w:pPr>
          </w:p>
        </w:tc>
        <w:tc>
          <w:tcPr>
            <w:tcW w:w="1213" w:type="dxa"/>
          </w:tcPr>
          <w:p w:rsidR="00814AFA" w:rsidRPr="003D2A09" w:rsidRDefault="00814AFA" w:rsidP="00814AFA">
            <w:pPr>
              <w:pStyle w:val="afe"/>
            </w:pPr>
          </w:p>
        </w:tc>
      </w:tr>
      <w:tr w:rsidR="00814AFA" w:rsidRPr="003D2A09">
        <w:tc>
          <w:tcPr>
            <w:tcW w:w="9179" w:type="dxa"/>
            <w:gridSpan w:val="7"/>
          </w:tcPr>
          <w:p w:rsidR="00814AFA" w:rsidRPr="003D2A09" w:rsidRDefault="00814AFA" w:rsidP="00814AFA">
            <w:pPr>
              <w:pStyle w:val="afe"/>
            </w:pPr>
            <w:r w:rsidRPr="003D2A09">
              <w:t xml:space="preserve">6, 7. Сводные расчеты по заработной плате, расчет налогооблагаемой базы с фонда оплаты труда, учет налогов и платежей с ФОТ </w:t>
            </w:r>
          </w:p>
        </w:tc>
      </w:tr>
      <w:tr w:rsidR="00814AFA" w:rsidRPr="003D2A09" w:rsidTr="00B17E30">
        <w:trPr>
          <w:trHeight w:val="3841"/>
        </w:trPr>
        <w:tc>
          <w:tcPr>
            <w:tcW w:w="586" w:type="dxa"/>
          </w:tcPr>
          <w:p w:rsidR="00814AFA" w:rsidRPr="003D2A09" w:rsidRDefault="00814AFA" w:rsidP="00814AFA">
            <w:pPr>
              <w:pStyle w:val="afe"/>
            </w:pPr>
            <w:r w:rsidRPr="003D2A09">
              <w:t>1.</w:t>
            </w:r>
          </w:p>
          <w:p w:rsidR="00814AFA" w:rsidRPr="003D2A09" w:rsidRDefault="00814AFA" w:rsidP="00814AFA">
            <w:pPr>
              <w:pStyle w:val="afe"/>
              <w:rPr>
                <w:lang w:val="en-US"/>
              </w:rPr>
            </w:pPr>
          </w:p>
          <w:p w:rsidR="00814AFA" w:rsidRPr="003D2A09" w:rsidRDefault="00814AFA" w:rsidP="00814AFA">
            <w:pPr>
              <w:pStyle w:val="afe"/>
            </w:pPr>
            <w:r w:rsidRPr="003D2A09">
              <w:t>2.</w:t>
            </w:r>
          </w:p>
          <w:p w:rsidR="00814AFA" w:rsidRPr="003D2A09" w:rsidRDefault="00814AFA" w:rsidP="00814AFA">
            <w:pPr>
              <w:pStyle w:val="afe"/>
              <w:rPr>
                <w:lang w:val="en-US"/>
              </w:rPr>
            </w:pPr>
          </w:p>
          <w:p w:rsidR="00814AFA" w:rsidRPr="003D2A09" w:rsidRDefault="00814AFA" w:rsidP="00814AFA">
            <w:pPr>
              <w:pStyle w:val="afe"/>
              <w:rPr>
                <w:lang w:val="en-US"/>
              </w:rPr>
            </w:pPr>
          </w:p>
          <w:p w:rsidR="00814AFA" w:rsidRPr="003D2A09" w:rsidRDefault="00814AFA" w:rsidP="00814AFA">
            <w:pPr>
              <w:pStyle w:val="afe"/>
              <w:rPr>
                <w:lang w:val="en-US"/>
              </w:rPr>
            </w:pPr>
          </w:p>
          <w:p w:rsidR="00814AFA" w:rsidRPr="003D2A09" w:rsidRDefault="00814AFA" w:rsidP="00814AFA">
            <w:pPr>
              <w:pStyle w:val="afe"/>
            </w:pPr>
            <w:r w:rsidRPr="003D2A09">
              <w:t>3.</w:t>
            </w: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  <w:r w:rsidRPr="003D2A09">
              <w:t>4.</w:t>
            </w:r>
          </w:p>
        </w:tc>
        <w:tc>
          <w:tcPr>
            <w:tcW w:w="3600" w:type="dxa"/>
          </w:tcPr>
          <w:p w:rsidR="00814AFA" w:rsidRPr="003D2A09" w:rsidRDefault="00814AFA" w:rsidP="00814AFA">
            <w:pPr>
              <w:pStyle w:val="afe"/>
            </w:pPr>
            <w:r w:rsidRPr="003D2A09">
              <w:t>Имеют ли сквозную нумерацию расчетно-платежные ведомости</w:t>
            </w:r>
          </w:p>
          <w:p w:rsidR="00814AFA" w:rsidRPr="003D2A09" w:rsidRDefault="00814AFA" w:rsidP="00814AFA">
            <w:pPr>
              <w:pStyle w:val="afe"/>
            </w:pPr>
            <w:r w:rsidRPr="003D2A09">
              <w:t>Сопоставляются ли начисления на оплату труда с данными отчетов по социальному,   медицинскому страхованию и пенсионному фонду</w:t>
            </w:r>
          </w:p>
          <w:p w:rsidR="00814AFA" w:rsidRPr="003D2A09" w:rsidRDefault="00814AFA" w:rsidP="00814AFA">
            <w:pPr>
              <w:pStyle w:val="afe"/>
            </w:pPr>
            <w:r w:rsidRPr="003D2A09">
              <w:t>Применяются ли ПК для сводных расчетов по оплате труда</w:t>
            </w:r>
          </w:p>
          <w:p w:rsidR="00814AFA" w:rsidRPr="003D2A09" w:rsidRDefault="00814AFA" w:rsidP="00814AFA">
            <w:pPr>
              <w:pStyle w:val="afe"/>
            </w:pPr>
            <w:r w:rsidRPr="003D2A09">
              <w:t>Имеются ли на предприятии задержки с расчетами и выплатами по оплате труда</w:t>
            </w:r>
          </w:p>
        </w:tc>
        <w:tc>
          <w:tcPr>
            <w:tcW w:w="1080" w:type="dxa"/>
          </w:tcPr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  <w:r w:rsidRPr="003D2A09">
              <w:t>+</w:t>
            </w: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  <w:r w:rsidRPr="003D2A09">
              <w:t>+</w:t>
            </w: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</w:tc>
        <w:tc>
          <w:tcPr>
            <w:tcW w:w="1080" w:type="dxa"/>
            <w:vAlign w:val="center"/>
          </w:tcPr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  <w:rPr>
                <w:lang w:val="en-US"/>
              </w:rPr>
            </w:pPr>
          </w:p>
          <w:p w:rsidR="00814AFA" w:rsidRPr="003D2A09" w:rsidRDefault="00814AFA" w:rsidP="00814AFA">
            <w:pPr>
              <w:pStyle w:val="afe"/>
            </w:pPr>
            <w:r w:rsidRPr="003D2A09">
              <w:t>+</w:t>
            </w:r>
          </w:p>
        </w:tc>
        <w:tc>
          <w:tcPr>
            <w:tcW w:w="1620" w:type="dxa"/>
            <w:gridSpan w:val="2"/>
          </w:tcPr>
          <w:p w:rsidR="00814AFA" w:rsidRPr="003D2A09" w:rsidRDefault="00814AFA" w:rsidP="00814AFA">
            <w:pPr>
              <w:pStyle w:val="afe"/>
            </w:pPr>
          </w:p>
        </w:tc>
        <w:tc>
          <w:tcPr>
            <w:tcW w:w="1213" w:type="dxa"/>
          </w:tcPr>
          <w:p w:rsidR="00814AFA" w:rsidRPr="003D2A09" w:rsidRDefault="00814AFA" w:rsidP="00814AFA">
            <w:pPr>
              <w:pStyle w:val="afe"/>
            </w:pPr>
          </w:p>
        </w:tc>
      </w:tr>
      <w:tr w:rsidR="00814AFA" w:rsidRPr="003D2A09">
        <w:tc>
          <w:tcPr>
            <w:tcW w:w="9179" w:type="dxa"/>
            <w:gridSpan w:val="7"/>
          </w:tcPr>
          <w:p w:rsidR="00814AFA" w:rsidRPr="003D2A09" w:rsidRDefault="00814AFA" w:rsidP="00814AFA">
            <w:pPr>
              <w:pStyle w:val="afe"/>
            </w:pPr>
            <w:r w:rsidRPr="003D2A09">
              <w:t>8. Расчеты по депонированной заработной плате</w:t>
            </w:r>
          </w:p>
        </w:tc>
      </w:tr>
      <w:tr w:rsidR="00814AFA" w:rsidRPr="003D2A09">
        <w:tc>
          <w:tcPr>
            <w:tcW w:w="586" w:type="dxa"/>
          </w:tcPr>
          <w:p w:rsidR="00814AFA" w:rsidRPr="003D2A09" w:rsidRDefault="00814AFA" w:rsidP="00814AFA">
            <w:pPr>
              <w:pStyle w:val="afe"/>
            </w:pPr>
            <w:r w:rsidRPr="003D2A09">
              <w:t>1.</w:t>
            </w:r>
          </w:p>
          <w:p w:rsidR="00814AFA" w:rsidRPr="003D2A09" w:rsidRDefault="00814AFA" w:rsidP="00814AFA">
            <w:pPr>
              <w:pStyle w:val="afe"/>
              <w:rPr>
                <w:lang w:val="en-US"/>
              </w:rPr>
            </w:pPr>
          </w:p>
          <w:p w:rsidR="00814AFA" w:rsidRPr="003D2A09" w:rsidRDefault="00814AFA" w:rsidP="00814AFA">
            <w:pPr>
              <w:pStyle w:val="afe"/>
              <w:rPr>
                <w:lang w:val="en-US"/>
              </w:rPr>
            </w:pPr>
          </w:p>
          <w:p w:rsidR="00814AFA" w:rsidRPr="003D2A09" w:rsidRDefault="00814AFA" w:rsidP="00814AFA">
            <w:pPr>
              <w:pStyle w:val="afe"/>
            </w:pPr>
            <w:r w:rsidRPr="003D2A09">
              <w:t>2.</w:t>
            </w:r>
          </w:p>
          <w:p w:rsidR="00814AFA" w:rsidRPr="003D2A09" w:rsidRDefault="00814AFA" w:rsidP="00814AFA">
            <w:pPr>
              <w:pStyle w:val="afe"/>
              <w:rPr>
                <w:lang w:val="en-US"/>
              </w:rPr>
            </w:pPr>
          </w:p>
          <w:p w:rsidR="00814AFA" w:rsidRPr="003D2A09" w:rsidRDefault="00814AFA" w:rsidP="00814AFA">
            <w:pPr>
              <w:pStyle w:val="afe"/>
              <w:rPr>
                <w:lang w:val="en-US"/>
              </w:rPr>
            </w:pPr>
          </w:p>
          <w:p w:rsidR="00814AFA" w:rsidRPr="003D2A09" w:rsidRDefault="00814AFA" w:rsidP="00814AFA">
            <w:pPr>
              <w:pStyle w:val="afe"/>
              <w:rPr>
                <w:lang w:val="en-US"/>
              </w:rPr>
            </w:pPr>
          </w:p>
          <w:p w:rsidR="00814AFA" w:rsidRPr="003D2A09" w:rsidRDefault="00814AFA" w:rsidP="00814AFA">
            <w:pPr>
              <w:pStyle w:val="afe"/>
            </w:pPr>
            <w:r w:rsidRPr="003D2A09">
              <w:t>3.</w:t>
            </w:r>
          </w:p>
        </w:tc>
        <w:tc>
          <w:tcPr>
            <w:tcW w:w="3600" w:type="dxa"/>
          </w:tcPr>
          <w:p w:rsidR="00814AFA" w:rsidRPr="003D2A09" w:rsidRDefault="00814AFA" w:rsidP="00814AFA">
            <w:pPr>
              <w:pStyle w:val="afe"/>
            </w:pPr>
            <w:r w:rsidRPr="003D2A09">
              <w:t>Ведется ли на предприятии книга учета депонированной заработной плате</w:t>
            </w:r>
          </w:p>
          <w:p w:rsidR="00814AFA" w:rsidRPr="003D2A09" w:rsidRDefault="00814AFA" w:rsidP="00814AFA">
            <w:pPr>
              <w:pStyle w:val="afe"/>
            </w:pPr>
            <w:r w:rsidRPr="003D2A09">
              <w:t>Производится ли отнесение депонированных сумм на сч. 91 «прочие доходы и расходы» по истечении срока исковой давности</w:t>
            </w:r>
          </w:p>
          <w:p w:rsidR="00814AFA" w:rsidRPr="003D2A09" w:rsidRDefault="00814AFA" w:rsidP="00814AFA">
            <w:pPr>
              <w:pStyle w:val="afe"/>
            </w:pPr>
            <w:r w:rsidRPr="003D2A09">
              <w:t>Применяются ли ПК для расчетов по депонированной заработной плате</w:t>
            </w:r>
          </w:p>
        </w:tc>
        <w:tc>
          <w:tcPr>
            <w:tcW w:w="1080" w:type="dxa"/>
            <w:vAlign w:val="center"/>
          </w:tcPr>
          <w:p w:rsidR="00814AFA" w:rsidRPr="003D2A09" w:rsidRDefault="00814AFA" w:rsidP="00814AFA">
            <w:pPr>
              <w:pStyle w:val="afe"/>
            </w:pPr>
          </w:p>
        </w:tc>
        <w:tc>
          <w:tcPr>
            <w:tcW w:w="1080" w:type="dxa"/>
          </w:tcPr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  <w:r w:rsidRPr="003D2A09">
              <w:t>+</w:t>
            </w: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  <w:r w:rsidRPr="003D2A09">
              <w:t>+</w:t>
            </w: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  <w:rPr>
                <w:lang w:val="en-US"/>
              </w:rPr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  <w:r w:rsidRPr="003D2A09">
              <w:t>+</w:t>
            </w:r>
          </w:p>
        </w:tc>
        <w:tc>
          <w:tcPr>
            <w:tcW w:w="1620" w:type="dxa"/>
            <w:gridSpan w:val="2"/>
          </w:tcPr>
          <w:p w:rsidR="00814AFA" w:rsidRPr="003D2A09" w:rsidRDefault="00814AFA" w:rsidP="00814AFA">
            <w:pPr>
              <w:pStyle w:val="afe"/>
            </w:pPr>
          </w:p>
        </w:tc>
        <w:tc>
          <w:tcPr>
            <w:tcW w:w="1213" w:type="dxa"/>
          </w:tcPr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</w:p>
          <w:p w:rsidR="00814AFA" w:rsidRPr="003D2A09" w:rsidRDefault="00814AFA" w:rsidP="00814AFA">
            <w:pPr>
              <w:pStyle w:val="afe"/>
            </w:pPr>
            <w:r w:rsidRPr="003D2A09">
              <w:t>Нет таких случаев</w:t>
            </w:r>
          </w:p>
        </w:tc>
      </w:tr>
    </w:tbl>
    <w:p w:rsidR="00B973FE" w:rsidRPr="009F6C89" w:rsidRDefault="00B973FE" w:rsidP="009F6C89">
      <w:pPr>
        <w:ind w:firstLine="709"/>
        <w:rPr>
          <w:lang w:val="en-US"/>
        </w:rPr>
      </w:pPr>
    </w:p>
    <w:p w:rsidR="009F6C89" w:rsidRDefault="00B973FE" w:rsidP="009F6C89">
      <w:pPr>
        <w:ind w:firstLine="709"/>
      </w:pPr>
      <w:r w:rsidRPr="009F6C89">
        <w:t>По данным заполненного теста можно охарактеризовать организацию системы внутреннего контроля в ООО</w:t>
      </w:r>
      <w:r w:rsidR="009F6C89">
        <w:t xml:space="preserve"> "</w:t>
      </w:r>
      <w:r w:rsidR="00752000" w:rsidRPr="009F6C89">
        <w:t>КШЕНЬАГРО</w:t>
      </w:r>
      <w:r w:rsidR="009F6C89">
        <w:t xml:space="preserve">" </w:t>
      </w:r>
      <w:r w:rsidRPr="009F6C89">
        <w:t xml:space="preserve">на </w:t>
      </w:r>
      <w:r w:rsidR="00AF3277" w:rsidRPr="009F6C89">
        <w:t>хорошем</w:t>
      </w:r>
      <w:r w:rsidR="005711AD" w:rsidRPr="009F6C89">
        <w:t xml:space="preserve"> </w:t>
      </w:r>
      <w:r w:rsidRPr="009F6C89">
        <w:t>уровне</w:t>
      </w:r>
      <w:r w:rsidR="009F6C89" w:rsidRPr="009F6C89">
        <w:t xml:space="preserve">. </w:t>
      </w:r>
      <w:r w:rsidR="00E615D0" w:rsidRPr="009F6C89">
        <w:t>Д</w:t>
      </w:r>
      <w:r w:rsidRPr="009F6C89">
        <w:t xml:space="preserve">ля учета операций по оплате труда применяются ПК, что значительно </w:t>
      </w:r>
      <w:r w:rsidR="005711AD" w:rsidRPr="009F6C89">
        <w:t>повышает</w:t>
      </w:r>
      <w:r w:rsidRPr="009F6C89">
        <w:t xml:space="preserve"> возможность сопоставления данных</w:t>
      </w:r>
      <w:r w:rsidR="009F6C89" w:rsidRPr="009F6C89">
        <w:t>.</w:t>
      </w:r>
      <w:r w:rsidR="00814AFA">
        <w:t xml:space="preserve"> </w:t>
      </w:r>
      <w:r w:rsidRPr="009F6C89">
        <w:t xml:space="preserve">Также по данным теста можно сказать, что организация системы бухгалтерского учета операций по оплате труда отвечает требованиям оперативности и </w:t>
      </w:r>
      <w:r w:rsidR="00E615D0" w:rsidRPr="009F6C89">
        <w:t>достоверности, но полностью рассчитывать на систему внутреннего контроля нельзя</w:t>
      </w:r>
      <w:r w:rsidR="009F6C89" w:rsidRPr="009F6C89">
        <w:t>.</w:t>
      </w:r>
    </w:p>
    <w:p w:rsidR="00B17E30" w:rsidRDefault="00B17E30" w:rsidP="00814AFA">
      <w:pPr>
        <w:pStyle w:val="2"/>
      </w:pPr>
    </w:p>
    <w:p w:rsidR="009F6C89" w:rsidRPr="009F6C89" w:rsidRDefault="009F6C89" w:rsidP="00814AFA">
      <w:pPr>
        <w:pStyle w:val="2"/>
      </w:pPr>
      <w:bookmarkStart w:id="11" w:name="_Toc260373329"/>
      <w:r>
        <w:t xml:space="preserve">3.2.2 </w:t>
      </w:r>
      <w:r w:rsidR="001223F8" w:rsidRPr="009F6C89">
        <w:t>Оценка</w:t>
      </w:r>
      <w:r w:rsidRPr="009F6C89">
        <w:t xml:space="preserve"> </w:t>
      </w:r>
      <w:r w:rsidR="001223F8" w:rsidRPr="009F6C89">
        <w:t>материальности</w:t>
      </w:r>
      <w:r>
        <w:t xml:space="preserve"> (</w:t>
      </w:r>
      <w:r w:rsidR="001223F8" w:rsidRPr="009F6C89">
        <w:t>существенности</w:t>
      </w:r>
      <w:r w:rsidRPr="009F6C89">
        <w:t>)</w:t>
      </w:r>
      <w:r w:rsidR="00814AFA">
        <w:t xml:space="preserve"> </w:t>
      </w:r>
      <w:r w:rsidR="009E07A6" w:rsidRPr="009F6C89">
        <w:t>и</w:t>
      </w:r>
      <w:r w:rsidRPr="009F6C89">
        <w:t xml:space="preserve"> </w:t>
      </w:r>
      <w:r w:rsidR="009E07A6" w:rsidRPr="009F6C89">
        <w:t>аудиторский</w:t>
      </w:r>
      <w:r w:rsidRPr="009F6C89">
        <w:t xml:space="preserve"> </w:t>
      </w:r>
      <w:r w:rsidR="009E07A6" w:rsidRPr="009F6C89">
        <w:t>риск</w:t>
      </w:r>
      <w:bookmarkEnd w:id="11"/>
    </w:p>
    <w:p w:rsidR="009F6C89" w:rsidRDefault="00010ED7" w:rsidP="009F6C89">
      <w:pPr>
        <w:ind w:firstLine="709"/>
      </w:pPr>
      <w:r w:rsidRPr="009F6C89">
        <w:t xml:space="preserve">Планируя аудиторскую проверку необходимо установить существенность </w:t>
      </w:r>
      <w:r w:rsidR="009F6C89">
        <w:t>-</w:t>
      </w:r>
      <w:r w:rsidRPr="009F6C89">
        <w:t xml:space="preserve"> максимально допустимый размер ошибочной суммы, которая может быть показана в публикуемых финансовых отчетах и рассматриваться как несущественная, </w:t>
      </w:r>
      <w:r w:rsidR="009F6C89">
        <w:t>т.е.</w:t>
      </w:r>
      <w:r w:rsidR="009F6C89" w:rsidRPr="009F6C89">
        <w:t xml:space="preserve"> </w:t>
      </w:r>
      <w:r w:rsidRPr="009F6C89">
        <w:t>не вводящая пользователей в заблуждение</w:t>
      </w:r>
      <w:r w:rsidR="009F6C89" w:rsidRPr="009F6C89">
        <w:t>.</w:t>
      </w:r>
    </w:p>
    <w:p w:rsidR="009F6C89" w:rsidRDefault="0018050E" w:rsidP="009F6C89">
      <w:pPr>
        <w:ind w:firstLine="709"/>
      </w:pPr>
      <w:r w:rsidRPr="009F6C89">
        <w:t>Определ</w:t>
      </w:r>
      <w:r w:rsidR="00010ED7" w:rsidRPr="009F6C89">
        <w:t>им</w:t>
      </w:r>
      <w:r w:rsidRPr="009F6C89">
        <w:t xml:space="preserve"> </w:t>
      </w:r>
      <w:r w:rsidR="00010ED7" w:rsidRPr="009F6C89">
        <w:t>уровень</w:t>
      </w:r>
      <w:r w:rsidRPr="009F6C89">
        <w:t xml:space="preserve"> существенности </w:t>
      </w:r>
      <w:r w:rsidR="00010ED7" w:rsidRPr="009F6C89">
        <w:t xml:space="preserve">на основании </w:t>
      </w:r>
      <w:r w:rsidRPr="009F6C89">
        <w:t xml:space="preserve">данных </w:t>
      </w:r>
      <w:r w:rsidR="00010ED7" w:rsidRPr="009F6C89">
        <w:t>200</w:t>
      </w:r>
      <w:r w:rsidR="00D75F44" w:rsidRPr="009F6C89">
        <w:t>8</w:t>
      </w:r>
      <w:r w:rsidR="00010ED7" w:rsidRPr="009F6C89">
        <w:t xml:space="preserve"> года ООО</w:t>
      </w:r>
      <w:r w:rsidR="009F6C89">
        <w:t xml:space="preserve"> "</w:t>
      </w:r>
      <w:r w:rsidR="00752000" w:rsidRPr="009F6C89">
        <w:t>КШЕНЬАГРО</w:t>
      </w:r>
      <w:r w:rsidR="009F6C89">
        <w:t>" (</w:t>
      </w:r>
      <w:r w:rsidRPr="009F6C89">
        <w:t>табл</w:t>
      </w:r>
      <w:r w:rsidR="009F6C89">
        <w:t>.5</w:t>
      </w:r>
      <w:r w:rsidR="009F6C89" w:rsidRPr="009F6C89">
        <w:t>).</w:t>
      </w:r>
    </w:p>
    <w:p w:rsidR="00814AFA" w:rsidRDefault="00814AFA" w:rsidP="009F6C89">
      <w:pPr>
        <w:ind w:firstLine="709"/>
      </w:pPr>
    </w:p>
    <w:p w:rsidR="00351CFB" w:rsidRPr="009F6C89" w:rsidRDefault="00351CFB" w:rsidP="009F6C89">
      <w:pPr>
        <w:ind w:firstLine="709"/>
      </w:pPr>
      <w:r w:rsidRPr="009F6C89">
        <w:t>Таблица 5</w:t>
      </w:r>
    </w:p>
    <w:p w:rsidR="00351CFB" w:rsidRPr="009F6C89" w:rsidRDefault="00351CFB" w:rsidP="009F6C89">
      <w:pPr>
        <w:ind w:firstLine="709"/>
      </w:pPr>
      <w:r w:rsidRPr="009F6C89">
        <w:t>Определение уровня существенности</w:t>
      </w:r>
    </w:p>
    <w:tbl>
      <w:tblPr>
        <w:tblW w:w="88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7"/>
        <w:gridCol w:w="1666"/>
        <w:gridCol w:w="854"/>
        <w:gridCol w:w="2160"/>
      </w:tblGrid>
      <w:tr w:rsidR="00351CFB" w:rsidRPr="009F6C89" w:rsidTr="00F73139">
        <w:trPr>
          <w:jc w:val="center"/>
        </w:trPr>
        <w:tc>
          <w:tcPr>
            <w:tcW w:w="4187" w:type="dxa"/>
            <w:shd w:val="clear" w:color="auto" w:fill="auto"/>
          </w:tcPr>
          <w:p w:rsidR="00351CFB" w:rsidRPr="009F6C89" w:rsidRDefault="00351CFB" w:rsidP="00814AFA">
            <w:pPr>
              <w:pStyle w:val="afe"/>
            </w:pPr>
            <w:r w:rsidRPr="009F6C89">
              <w:t>Наименование базового показателя</w:t>
            </w:r>
          </w:p>
        </w:tc>
        <w:tc>
          <w:tcPr>
            <w:tcW w:w="1666" w:type="dxa"/>
            <w:shd w:val="clear" w:color="auto" w:fill="auto"/>
          </w:tcPr>
          <w:p w:rsidR="00351CFB" w:rsidRPr="009F6C89" w:rsidRDefault="00351CFB" w:rsidP="00814AFA">
            <w:pPr>
              <w:pStyle w:val="afe"/>
            </w:pPr>
            <w:r w:rsidRPr="009F6C89">
              <w:t>Значение базового показателя,</w:t>
            </w:r>
            <w:r w:rsidR="002F6C3B" w:rsidRPr="009F6C89">
              <w:t xml:space="preserve"> </w:t>
            </w:r>
            <w:r w:rsidRPr="009F6C89">
              <w:t>тыс</w:t>
            </w:r>
            <w:r w:rsidR="009F6C89" w:rsidRPr="009F6C89">
              <w:t xml:space="preserve">. </w:t>
            </w:r>
            <w:r w:rsidRPr="009F6C89">
              <w:t>руб</w:t>
            </w:r>
            <w:r w:rsidR="009F6C89" w:rsidRPr="009F6C89">
              <w:t xml:space="preserve">. </w:t>
            </w:r>
          </w:p>
        </w:tc>
        <w:tc>
          <w:tcPr>
            <w:tcW w:w="854" w:type="dxa"/>
            <w:shd w:val="clear" w:color="auto" w:fill="auto"/>
          </w:tcPr>
          <w:p w:rsidR="00351CFB" w:rsidRPr="009F6C89" w:rsidRDefault="00351CFB" w:rsidP="00814AFA">
            <w:pPr>
              <w:pStyle w:val="afe"/>
            </w:pPr>
            <w:r w:rsidRPr="009F6C89">
              <w:t>Доля,</w:t>
            </w:r>
            <w:r w:rsidR="009F6C89" w:rsidRPr="009F6C89">
              <w:t>%</w:t>
            </w:r>
          </w:p>
        </w:tc>
        <w:tc>
          <w:tcPr>
            <w:tcW w:w="2160" w:type="dxa"/>
            <w:shd w:val="clear" w:color="auto" w:fill="auto"/>
          </w:tcPr>
          <w:p w:rsidR="00351CFB" w:rsidRPr="009F6C89" w:rsidRDefault="00351CFB" w:rsidP="00814AFA">
            <w:pPr>
              <w:pStyle w:val="afe"/>
            </w:pPr>
            <w:r w:rsidRPr="009F6C89">
              <w:t>Значение для нахождения уровня существенности, тыс</w:t>
            </w:r>
            <w:r w:rsidR="009F6C89" w:rsidRPr="009F6C89">
              <w:t xml:space="preserve">. </w:t>
            </w:r>
            <w:r w:rsidRPr="009F6C89">
              <w:t>руб</w:t>
            </w:r>
            <w:r w:rsidR="009F6C89" w:rsidRPr="009F6C89">
              <w:t xml:space="preserve">. </w:t>
            </w:r>
          </w:p>
        </w:tc>
      </w:tr>
      <w:tr w:rsidR="00351CFB" w:rsidRPr="009F6C89" w:rsidTr="00F73139">
        <w:trPr>
          <w:jc w:val="center"/>
        </w:trPr>
        <w:tc>
          <w:tcPr>
            <w:tcW w:w="4187" w:type="dxa"/>
            <w:shd w:val="clear" w:color="auto" w:fill="auto"/>
          </w:tcPr>
          <w:p w:rsidR="00351CFB" w:rsidRPr="009F6C89" w:rsidRDefault="00351CFB" w:rsidP="00814AFA">
            <w:pPr>
              <w:pStyle w:val="afe"/>
            </w:pPr>
            <w:r w:rsidRPr="009F6C89">
              <w:t>1</w:t>
            </w:r>
          </w:p>
        </w:tc>
        <w:tc>
          <w:tcPr>
            <w:tcW w:w="1666" w:type="dxa"/>
            <w:shd w:val="clear" w:color="auto" w:fill="auto"/>
          </w:tcPr>
          <w:p w:rsidR="00351CFB" w:rsidRPr="009F6C89" w:rsidRDefault="00351CFB" w:rsidP="00814AFA">
            <w:pPr>
              <w:pStyle w:val="afe"/>
            </w:pPr>
            <w:r w:rsidRPr="009F6C89">
              <w:t>2</w:t>
            </w:r>
          </w:p>
        </w:tc>
        <w:tc>
          <w:tcPr>
            <w:tcW w:w="854" w:type="dxa"/>
            <w:shd w:val="clear" w:color="auto" w:fill="auto"/>
          </w:tcPr>
          <w:p w:rsidR="00351CFB" w:rsidRPr="009F6C89" w:rsidRDefault="00351CFB" w:rsidP="00814AFA">
            <w:pPr>
              <w:pStyle w:val="afe"/>
            </w:pPr>
            <w:r w:rsidRPr="009F6C89">
              <w:t>3</w:t>
            </w:r>
          </w:p>
        </w:tc>
        <w:tc>
          <w:tcPr>
            <w:tcW w:w="2160" w:type="dxa"/>
            <w:shd w:val="clear" w:color="auto" w:fill="auto"/>
          </w:tcPr>
          <w:p w:rsidR="00351CFB" w:rsidRPr="009F6C89" w:rsidRDefault="00351CFB" w:rsidP="00814AFA">
            <w:pPr>
              <w:pStyle w:val="afe"/>
            </w:pPr>
            <w:r w:rsidRPr="009F6C89">
              <w:t>4</w:t>
            </w:r>
          </w:p>
        </w:tc>
      </w:tr>
      <w:tr w:rsidR="00351CFB" w:rsidRPr="009F6C89" w:rsidTr="00F73139">
        <w:trPr>
          <w:jc w:val="center"/>
        </w:trPr>
        <w:tc>
          <w:tcPr>
            <w:tcW w:w="4187" w:type="dxa"/>
            <w:shd w:val="clear" w:color="auto" w:fill="auto"/>
          </w:tcPr>
          <w:p w:rsidR="00351CFB" w:rsidRPr="009F6C89" w:rsidRDefault="00351CFB" w:rsidP="00814AFA">
            <w:pPr>
              <w:pStyle w:val="afe"/>
            </w:pPr>
            <w:r w:rsidRPr="009F6C89">
              <w:t>1</w:t>
            </w:r>
            <w:r w:rsidR="009F6C89" w:rsidRPr="009F6C89">
              <w:t xml:space="preserve">. </w:t>
            </w:r>
            <w:r w:rsidR="00CC17A0" w:rsidRPr="009F6C89">
              <w:t>Б</w:t>
            </w:r>
            <w:r w:rsidRPr="009F6C89">
              <w:t>алансовая прибыль</w:t>
            </w:r>
            <w:r w:rsidR="009F6C89">
              <w:t xml:space="preserve"> (</w:t>
            </w:r>
            <w:r w:rsidR="00CC17A0" w:rsidRPr="009F6C89">
              <w:t>форма 2, стр</w:t>
            </w:r>
            <w:r w:rsidR="009F6C89">
              <w:t>. 19</w:t>
            </w:r>
            <w:r w:rsidR="00CC17A0" w:rsidRPr="009F6C89">
              <w:t>0</w:t>
            </w:r>
            <w:r w:rsidR="009F6C89" w:rsidRPr="009F6C89">
              <w:t xml:space="preserve">) </w:t>
            </w:r>
          </w:p>
        </w:tc>
        <w:tc>
          <w:tcPr>
            <w:tcW w:w="1666" w:type="dxa"/>
            <w:shd w:val="clear" w:color="auto" w:fill="auto"/>
          </w:tcPr>
          <w:p w:rsidR="00351CFB" w:rsidRPr="009F6C89" w:rsidRDefault="00F30CEF" w:rsidP="00814AFA">
            <w:pPr>
              <w:pStyle w:val="afe"/>
            </w:pPr>
            <w:r w:rsidRPr="009F6C89">
              <w:t>29 342</w:t>
            </w:r>
          </w:p>
        </w:tc>
        <w:tc>
          <w:tcPr>
            <w:tcW w:w="854" w:type="dxa"/>
            <w:shd w:val="clear" w:color="auto" w:fill="auto"/>
          </w:tcPr>
          <w:p w:rsidR="00351CFB" w:rsidRPr="009F6C89" w:rsidRDefault="00CC17A0" w:rsidP="00814AFA">
            <w:pPr>
              <w:pStyle w:val="afe"/>
            </w:pPr>
            <w:r w:rsidRPr="009F6C89">
              <w:t>5</w:t>
            </w:r>
          </w:p>
        </w:tc>
        <w:tc>
          <w:tcPr>
            <w:tcW w:w="2160" w:type="dxa"/>
            <w:shd w:val="clear" w:color="auto" w:fill="auto"/>
          </w:tcPr>
          <w:p w:rsidR="00351CFB" w:rsidRPr="009F6C89" w:rsidRDefault="0043617B" w:rsidP="00814AFA">
            <w:pPr>
              <w:pStyle w:val="afe"/>
            </w:pPr>
            <w:r w:rsidRPr="009F6C89">
              <w:t>1</w:t>
            </w:r>
            <w:r w:rsidR="009F6C89">
              <w:t xml:space="preserve"> </w:t>
            </w:r>
            <w:r w:rsidRPr="009F6C89">
              <w:t>467</w:t>
            </w:r>
            <w:r w:rsidR="00C92A0F" w:rsidRPr="009F6C89">
              <w:t>,1</w:t>
            </w:r>
          </w:p>
        </w:tc>
      </w:tr>
      <w:tr w:rsidR="00351CFB" w:rsidRPr="009F6C89" w:rsidTr="00F73139">
        <w:trPr>
          <w:jc w:val="center"/>
        </w:trPr>
        <w:tc>
          <w:tcPr>
            <w:tcW w:w="4187" w:type="dxa"/>
            <w:shd w:val="clear" w:color="auto" w:fill="auto"/>
          </w:tcPr>
          <w:p w:rsidR="00351CFB" w:rsidRPr="009F6C89" w:rsidRDefault="00351CFB" w:rsidP="00814AFA">
            <w:pPr>
              <w:pStyle w:val="afe"/>
            </w:pPr>
            <w:r w:rsidRPr="009F6C89">
              <w:t>2</w:t>
            </w:r>
            <w:r w:rsidR="009F6C89" w:rsidRPr="009F6C89">
              <w:t xml:space="preserve">. </w:t>
            </w:r>
            <w:r w:rsidR="00CC17A0" w:rsidRPr="009F6C89">
              <w:t>Валовый объем реализации без НДС</w:t>
            </w:r>
            <w:r w:rsidR="009F6C89">
              <w:t xml:space="preserve"> (</w:t>
            </w:r>
            <w:r w:rsidRPr="009F6C89">
              <w:t>форма 2, стр</w:t>
            </w:r>
            <w:r w:rsidR="009F6C89">
              <w:t>.0</w:t>
            </w:r>
            <w:r w:rsidR="00CC17A0" w:rsidRPr="009F6C89">
              <w:t>1</w:t>
            </w:r>
            <w:r w:rsidRPr="009F6C89">
              <w:t>0</w:t>
            </w:r>
            <w:r w:rsidR="009F6C89" w:rsidRPr="009F6C89">
              <w:t xml:space="preserve">) </w:t>
            </w:r>
          </w:p>
        </w:tc>
        <w:tc>
          <w:tcPr>
            <w:tcW w:w="1666" w:type="dxa"/>
            <w:shd w:val="clear" w:color="auto" w:fill="auto"/>
          </w:tcPr>
          <w:p w:rsidR="00351CFB" w:rsidRPr="009F6C89" w:rsidRDefault="00FA1473" w:rsidP="00814AFA">
            <w:pPr>
              <w:pStyle w:val="afe"/>
            </w:pPr>
            <w:r w:rsidRPr="009F6C89">
              <w:t>333 749</w:t>
            </w:r>
          </w:p>
        </w:tc>
        <w:tc>
          <w:tcPr>
            <w:tcW w:w="854" w:type="dxa"/>
            <w:shd w:val="clear" w:color="auto" w:fill="auto"/>
          </w:tcPr>
          <w:p w:rsidR="00351CFB" w:rsidRPr="009F6C89" w:rsidRDefault="00CC17A0" w:rsidP="00814AFA">
            <w:pPr>
              <w:pStyle w:val="afe"/>
            </w:pPr>
            <w:r w:rsidRPr="009F6C89">
              <w:t>2</w:t>
            </w:r>
          </w:p>
        </w:tc>
        <w:tc>
          <w:tcPr>
            <w:tcW w:w="2160" w:type="dxa"/>
            <w:shd w:val="clear" w:color="auto" w:fill="auto"/>
          </w:tcPr>
          <w:p w:rsidR="00351CFB" w:rsidRPr="009F6C89" w:rsidRDefault="0043617B" w:rsidP="00814AFA">
            <w:pPr>
              <w:pStyle w:val="afe"/>
            </w:pPr>
            <w:r w:rsidRPr="009F6C89">
              <w:t>6</w:t>
            </w:r>
            <w:r w:rsidR="009F6C89">
              <w:t xml:space="preserve"> </w:t>
            </w:r>
            <w:r w:rsidRPr="009F6C89">
              <w:t>67</w:t>
            </w:r>
            <w:r w:rsidR="00C92A0F" w:rsidRPr="009F6C89">
              <w:t>4,98</w:t>
            </w:r>
          </w:p>
        </w:tc>
      </w:tr>
      <w:tr w:rsidR="00351CFB" w:rsidRPr="009F6C89" w:rsidTr="00F73139">
        <w:trPr>
          <w:jc w:val="center"/>
        </w:trPr>
        <w:tc>
          <w:tcPr>
            <w:tcW w:w="4187" w:type="dxa"/>
            <w:shd w:val="clear" w:color="auto" w:fill="auto"/>
          </w:tcPr>
          <w:p w:rsidR="00351CFB" w:rsidRPr="009F6C89" w:rsidRDefault="00351CFB" w:rsidP="00814AFA">
            <w:pPr>
              <w:pStyle w:val="afe"/>
            </w:pPr>
            <w:r w:rsidRPr="009F6C89">
              <w:t>3</w:t>
            </w:r>
            <w:r w:rsidR="009F6C89" w:rsidRPr="009F6C89">
              <w:t xml:space="preserve">. </w:t>
            </w:r>
            <w:r w:rsidR="00FA1473" w:rsidRPr="009F6C89">
              <w:t>С</w:t>
            </w:r>
            <w:r w:rsidR="00CC17A0" w:rsidRPr="009F6C89">
              <w:t>умма собственного капитала</w:t>
            </w:r>
            <w:r w:rsidR="009F6C89">
              <w:t xml:space="preserve"> (</w:t>
            </w:r>
            <w:r w:rsidRPr="009F6C89">
              <w:t xml:space="preserve">форма </w:t>
            </w:r>
            <w:r w:rsidR="00CC17A0" w:rsidRPr="009F6C89">
              <w:t>1</w:t>
            </w:r>
            <w:r w:rsidRPr="009F6C89">
              <w:t>, стр</w:t>
            </w:r>
            <w:r w:rsidR="009F6C89">
              <w:t>.4</w:t>
            </w:r>
            <w:r w:rsidR="00CC17A0" w:rsidRPr="009F6C89">
              <w:t>90</w:t>
            </w:r>
            <w:r w:rsidR="009F6C89" w:rsidRPr="009F6C89">
              <w:t xml:space="preserve">) </w:t>
            </w:r>
          </w:p>
        </w:tc>
        <w:tc>
          <w:tcPr>
            <w:tcW w:w="1666" w:type="dxa"/>
            <w:shd w:val="clear" w:color="auto" w:fill="auto"/>
          </w:tcPr>
          <w:p w:rsidR="00351CFB" w:rsidRPr="009F6C89" w:rsidRDefault="00FA1473" w:rsidP="00814AFA">
            <w:pPr>
              <w:pStyle w:val="afe"/>
            </w:pPr>
            <w:r w:rsidRPr="009F6C89">
              <w:t>152 985</w:t>
            </w:r>
          </w:p>
        </w:tc>
        <w:tc>
          <w:tcPr>
            <w:tcW w:w="854" w:type="dxa"/>
            <w:shd w:val="clear" w:color="auto" w:fill="auto"/>
          </w:tcPr>
          <w:p w:rsidR="00351CFB" w:rsidRPr="009F6C89" w:rsidRDefault="00CC17A0" w:rsidP="00814AFA">
            <w:pPr>
              <w:pStyle w:val="afe"/>
            </w:pPr>
            <w:r w:rsidRPr="009F6C89">
              <w:t>10</w:t>
            </w:r>
          </w:p>
        </w:tc>
        <w:tc>
          <w:tcPr>
            <w:tcW w:w="2160" w:type="dxa"/>
            <w:shd w:val="clear" w:color="auto" w:fill="auto"/>
          </w:tcPr>
          <w:p w:rsidR="00351CFB" w:rsidRPr="009F6C89" w:rsidRDefault="00DF4845" w:rsidP="00814AFA">
            <w:pPr>
              <w:pStyle w:val="afe"/>
            </w:pPr>
            <w:r w:rsidRPr="009F6C89">
              <w:t>15</w:t>
            </w:r>
            <w:r w:rsidR="009F6C89">
              <w:t xml:space="preserve"> </w:t>
            </w:r>
            <w:r w:rsidRPr="009F6C89">
              <w:t>29</w:t>
            </w:r>
            <w:r w:rsidR="00C92A0F" w:rsidRPr="009F6C89">
              <w:t>8,5</w:t>
            </w:r>
          </w:p>
        </w:tc>
      </w:tr>
      <w:tr w:rsidR="00351CFB" w:rsidRPr="009F6C89" w:rsidTr="00F73139">
        <w:trPr>
          <w:jc w:val="center"/>
        </w:trPr>
        <w:tc>
          <w:tcPr>
            <w:tcW w:w="4187" w:type="dxa"/>
            <w:shd w:val="clear" w:color="auto" w:fill="auto"/>
          </w:tcPr>
          <w:p w:rsidR="00351CFB" w:rsidRPr="009F6C89" w:rsidRDefault="00351CFB" w:rsidP="00814AFA">
            <w:pPr>
              <w:pStyle w:val="afe"/>
            </w:pPr>
            <w:r w:rsidRPr="009F6C89">
              <w:t>4</w:t>
            </w:r>
            <w:r w:rsidR="009F6C89" w:rsidRPr="009F6C89">
              <w:t xml:space="preserve">. </w:t>
            </w:r>
            <w:r w:rsidRPr="009F6C89">
              <w:t>Валюта баланса</w:t>
            </w:r>
            <w:r w:rsidR="009F6C89">
              <w:t xml:space="preserve"> (</w:t>
            </w:r>
            <w:r w:rsidRPr="009F6C89">
              <w:t>форма 1, стр</w:t>
            </w:r>
            <w:r w:rsidR="009F6C89">
              <w:t>.3</w:t>
            </w:r>
            <w:r w:rsidR="00CC17A0" w:rsidRPr="009F6C89">
              <w:t>00</w:t>
            </w:r>
            <w:r w:rsidR="009F6C89" w:rsidRPr="009F6C89">
              <w:t xml:space="preserve">) </w:t>
            </w:r>
          </w:p>
        </w:tc>
        <w:tc>
          <w:tcPr>
            <w:tcW w:w="1666" w:type="dxa"/>
            <w:shd w:val="clear" w:color="auto" w:fill="auto"/>
          </w:tcPr>
          <w:p w:rsidR="00351CFB" w:rsidRPr="009F6C89" w:rsidRDefault="000A5447" w:rsidP="00814AFA">
            <w:pPr>
              <w:pStyle w:val="afe"/>
            </w:pPr>
            <w:r w:rsidRPr="009F6C89">
              <w:t>666 313</w:t>
            </w:r>
          </w:p>
        </w:tc>
        <w:tc>
          <w:tcPr>
            <w:tcW w:w="854" w:type="dxa"/>
            <w:shd w:val="clear" w:color="auto" w:fill="auto"/>
          </w:tcPr>
          <w:p w:rsidR="00351CFB" w:rsidRPr="009F6C89" w:rsidRDefault="00CC17A0" w:rsidP="00814AFA">
            <w:pPr>
              <w:pStyle w:val="afe"/>
            </w:pPr>
            <w:r w:rsidRPr="009F6C89">
              <w:t>2</w:t>
            </w:r>
          </w:p>
        </w:tc>
        <w:tc>
          <w:tcPr>
            <w:tcW w:w="2160" w:type="dxa"/>
            <w:shd w:val="clear" w:color="auto" w:fill="auto"/>
          </w:tcPr>
          <w:p w:rsidR="00351CFB" w:rsidRPr="009F6C89" w:rsidRDefault="00C92A0F" w:rsidP="00814AFA">
            <w:pPr>
              <w:pStyle w:val="afe"/>
            </w:pPr>
            <w:r w:rsidRPr="009F6C89">
              <w:t>13</w:t>
            </w:r>
            <w:r w:rsidR="009F6C89">
              <w:t xml:space="preserve"> </w:t>
            </w:r>
            <w:r w:rsidRPr="009F6C89">
              <w:t>326,26</w:t>
            </w:r>
          </w:p>
        </w:tc>
      </w:tr>
      <w:tr w:rsidR="00351CFB" w:rsidRPr="009F6C89" w:rsidTr="00F73139">
        <w:trPr>
          <w:jc w:val="center"/>
        </w:trPr>
        <w:tc>
          <w:tcPr>
            <w:tcW w:w="4187" w:type="dxa"/>
            <w:shd w:val="clear" w:color="auto" w:fill="auto"/>
          </w:tcPr>
          <w:p w:rsidR="00351CFB" w:rsidRPr="009F6C89" w:rsidRDefault="00351CFB" w:rsidP="00814AFA">
            <w:pPr>
              <w:pStyle w:val="afe"/>
            </w:pPr>
            <w:r w:rsidRPr="009F6C89">
              <w:t>5</w:t>
            </w:r>
            <w:r w:rsidR="009F6C89" w:rsidRPr="009F6C89">
              <w:t xml:space="preserve">. </w:t>
            </w:r>
            <w:r w:rsidR="00CC17A0" w:rsidRPr="009F6C89">
              <w:t>Общие затраты организации</w:t>
            </w:r>
            <w:r w:rsidR="009F6C89">
              <w:t xml:space="preserve"> (</w:t>
            </w:r>
            <w:r w:rsidRPr="009F6C89">
              <w:t xml:space="preserve">форма </w:t>
            </w:r>
            <w:r w:rsidR="00CC17A0" w:rsidRPr="009F6C89">
              <w:t>2</w:t>
            </w:r>
            <w:r w:rsidRPr="009F6C89">
              <w:t>, стр</w:t>
            </w:r>
            <w:r w:rsidR="009F6C89">
              <w:t>.0</w:t>
            </w:r>
            <w:r w:rsidR="00CC17A0" w:rsidRPr="009F6C89">
              <w:t>20</w:t>
            </w:r>
            <w:r w:rsidR="009F6C89" w:rsidRPr="009F6C89">
              <w:t xml:space="preserve">) </w:t>
            </w:r>
          </w:p>
        </w:tc>
        <w:tc>
          <w:tcPr>
            <w:tcW w:w="1666" w:type="dxa"/>
            <w:shd w:val="clear" w:color="auto" w:fill="auto"/>
          </w:tcPr>
          <w:p w:rsidR="00351CFB" w:rsidRPr="009F6C89" w:rsidRDefault="000A5447" w:rsidP="00814AFA">
            <w:pPr>
              <w:pStyle w:val="afe"/>
            </w:pPr>
            <w:r w:rsidRPr="009F6C89">
              <w:t>308 401</w:t>
            </w:r>
          </w:p>
        </w:tc>
        <w:tc>
          <w:tcPr>
            <w:tcW w:w="854" w:type="dxa"/>
            <w:shd w:val="clear" w:color="auto" w:fill="auto"/>
          </w:tcPr>
          <w:p w:rsidR="00351CFB" w:rsidRPr="009F6C89" w:rsidRDefault="00CC17A0" w:rsidP="00814AFA">
            <w:pPr>
              <w:pStyle w:val="afe"/>
            </w:pPr>
            <w:r w:rsidRPr="009F6C89">
              <w:t>2</w:t>
            </w:r>
          </w:p>
        </w:tc>
        <w:tc>
          <w:tcPr>
            <w:tcW w:w="2160" w:type="dxa"/>
            <w:shd w:val="clear" w:color="auto" w:fill="auto"/>
          </w:tcPr>
          <w:p w:rsidR="00351CFB" w:rsidRPr="009F6C89" w:rsidRDefault="00C92A0F" w:rsidP="00814AFA">
            <w:pPr>
              <w:pStyle w:val="afe"/>
            </w:pPr>
            <w:r w:rsidRPr="009F6C89">
              <w:t>6</w:t>
            </w:r>
            <w:r w:rsidR="009F6C89">
              <w:t xml:space="preserve"> </w:t>
            </w:r>
            <w:r w:rsidRPr="009F6C89">
              <w:t>168,02</w:t>
            </w:r>
          </w:p>
        </w:tc>
      </w:tr>
    </w:tbl>
    <w:p w:rsidR="00351CFB" w:rsidRPr="009F6C89" w:rsidRDefault="00351CFB" w:rsidP="009F6C89">
      <w:pPr>
        <w:ind w:firstLine="709"/>
      </w:pPr>
    </w:p>
    <w:p w:rsidR="009F6C89" w:rsidRDefault="00351CFB" w:rsidP="009F6C89">
      <w:pPr>
        <w:ind w:firstLine="709"/>
      </w:pPr>
      <w:r w:rsidRPr="009F6C89">
        <w:t>Расчет уровня существенности показателей составляет</w:t>
      </w:r>
      <w:r w:rsidR="009F6C89" w:rsidRPr="009F6C89">
        <w:t>:</w:t>
      </w:r>
      <w:r w:rsidR="00970646">
        <w:t xml:space="preserve"> </w:t>
      </w:r>
      <w:r w:rsidRPr="009F6C89">
        <w:t>средн</w:t>
      </w:r>
      <w:r w:rsidR="009E55B1" w:rsidRPr="009F6C89">
        <w:t>ие</w:t>
      </w:r>
      <w:r w:rsidRPr="009F6C89">
        <w:t xml:space="preserve"> арифметическ</w:t>
      </w:r>
      <w:r w:rsidR="009E55B1" w:rsidRPr="009F6C89">
        <w:t>ие</w:t>
      </w:r>
      <w:r w:rsidRPr="009F6C89">
        <w:t xml:space="preserve"> показател</w:t>
      </w:r>
      <w:r w:rsidR="009E55B1" w:rsidRPr="009F6C89">
        <w:t>и</w:t>
      </w:r>
      <w:r w:rsidRPr="009F6C89">
        <w:t xml:space="preserve"> уровня существенности</w:t>
      </w:r>
      <w:r w:rsidR="009F6C89" w:rsidRPr="009F6C89">
        <w:t>:</w:t>
      </w:r>
    </w:p>
    <w:p w:rsidR="00970646" w:rsidRDefault="00970646" w:rsidP="009F6C89">
      <w:pPr>
        <w:ind w:firstLine="709"/>
      </w:pPr>
    </w:p>
    <w:p w:rsidR="009F6C89" w:rsidRDefault="009F6C89" w:rsidP="009F6C89">
      <w:pPr>
        <w:ind w:firstLine="709"/>
      </w:pPr>
      <w:r>
        <w:t>(</w:t>
      </w:r>
      <w:r w:rsidR="00C92A0F" w:rsidRPr="009F6C89">
        <w:t>1467,1</w:t>
      </w:r>
      <w:r w:rsidR="009E55B1" w:rsidRPr="009F6C89">
        <w:t xml:space="preserve"> + </w:t>
      </w:r>
      <w:r w:rsidR="00C92A0F" w:rsidRPr="009F6C89">
        <w:t>6678,98</w:t>
      </w:r>
      <w:r w:rsidR="009E55B1" w:rsidRPr="009F6C89">
        <w:t xml:space="preserve"> + </w:t>
      </w:r>
      <w:r w:rsidR="00C92A0F" w:rsidRPr="009F6C89">
        <w:t>15298,5</w:t>
      </w:r>
      <w:r w:rsidR="009E55B1" w:rsidRPr="009F6C89">
        <w:t xml:space="preserve"> + </w:t>
      </w:r>
      <w:r w:rsidR="00C92A0F" w:rsidRPr="009F6C89">
        <w:t>13326,26</w:t>
      </w:r>
      <w:r w:rsidR="009E55B1" w:rsidRPr="009F6C89">
        <w:t xml:space="preserve"> + </w:t>
      </w:r>
      <w:r w:rsidR="00C92A0F" w:rsidRPr="009F6C89">
        <w:t>6168,02</w:t>
      </w:r>
      <w:r w:rsidRPr="009F6C89">
        <w:t xml:space="preserve">): </w:t>
      </w:r>
      <w:r w:rsidR="009E55B1" w:rsidRPr="009F6C89">
        <w:t xml:space="preserve">5 = </w:t>
      </w:r>
      <w:r w:rsidR="00D11EA1" w:rsidRPr="009F6C89">
        <w:t>8587,77</w:t>
      </w:r>
      <w:r w:rsidR="009E55B1" w:rsidRPr="009F6C89">
        <w:t xml:space="preserve"> тыс</w:t>
      </w:r>
      <w:r w:rsidRPr="009F6C89">
        <w:t xml:space="preserve">. </w:t>
      </w:r>
      <w:r w:rsidR="009E55B1" w:rsidRPr="009F6C89">
        <w:t>руб</w:t>
      </w:r>
      <w:r w:rsidRPr="009F6C89">
        <w:t>.</w:t>
      </w:r>
    </w:p>
    <w:p w:rsidR="009F6C89" w:rsidRDefault="00B17E30" w:rsidP="009F6C89">
      <w:pPr>
        <w:ind w:firstLine="709"/>
      </w:pPr>
      <w:r>
        <w:br w:type="page"/>
      </w:r>
      <w:r w:rsidR="00351CFB" w:rsidRPr="009F6C89">
        <w:t>наименьшее значение от среднего отличается на</w:t>
      </w:r>
      <w:r w:rsidR="009F6C89" w:rsidRPr="009F6C89">
        <w:t>:</w:t>
      </w:r>
    </w:p>
    <w:p w:rsidR="00970646" w:rsidRDefault="00970646" w:rsidP="009F6C89">
      <w:pPr>
        <w:ind w:firstLine="709"/>
      </w:pPr>
    </w:p>
    <w:p w:rsidR="00970646" w:rsidRDefault="009F6C89" w:rsidP="009F6C89">
      <w:pPr>
        <w:ind w:firstLine="709"/>
      </w:pPr>
      <w:r>
        <w:t>(</w:t>
      </w:r>
      <w:r w:rsidR="00B32C15" w:rsidRPr="009F6C89">
        <w:t xml:space="preserve">8587,77 </w:t>
      </w:r>
      <w:r>
        <w:t>-</w:t>
      </w:r>
      <w:r w:rsidR="00B32C15" w:rsidRPr="009F6C89">
        <w:t xml:space="preserve"> 1467,1</w:t>
      </w:r>
      <w:r w:rsidRPr="009F6C89">
        <w:t xml:space="preserve">): </w:t>
      </w:r>
      <w:r w:rsidR="00B32C15" w:rsidRPr="009F6C89">
        <w:t>8587,77</w:t>
      </w:r>
      <w:r w:rsidR="009E55B1" w:rsidRPr="009F6C89">
        <w:t xml:space="preserve"> · 100</w:t>
      </w:r>
      <w:r w:rsidR="00F82DC2" w:rsidRPr="009F6C89">
        <w:t>%</w:t>
      </w:r>
      <w:r w:rsidR="009E55B1" w:rsidRPr="009F6C89">
        <w:t xml:space="preserve"> = </w:t>
      </w:r>
      <w:r w:rsidR="00B32C15" w:rsidRPr="009F6C89">
        <w:t>83</w:t>
      </w:r>
      <w:r w:rsidR="009E55B1" w:rsidRPr="009F6C89">
        <w:t>%</w:t>
      </w:r>
    </w:p>
    <w:p w:rsidR="00B17E30" w:rsidRDefault="00B17E30" w:rsidP="009F6C89">
      <w:pPr>
        <w:ind w:firstLine="709"/>
      </w:pPr>
    </w:p>
    <w:p w:rsidR="009F6C89" w:rsidRDefault="00BD7013" w:rsidP="009F6C89">
      <w:pPr>
        <w:ind w:firstLine="709"/>
      </w:pPr>
      <w:r w:rsidRPr="009F6C89">
        <w:t>наибольшее значение от среднего отличается на</w:t>
      </w:r>
      <w:r w:rsidR="009F6C89" w:rsidRPr="009F6C89">
        <w:t>:</w:t>
      </w:r>
    </w:p>
    <w:p w:rsidR="00970646" w:rsidRDefault="00970646" w:rsidP="009F6C89">
      <w:pPr>
        <w:ind w:firstLine="709"/>
      </w:pPr>
    </w:p>
    <w:p w:rsidR="009E55B1" w:rsidRPr="009F6C89" w:rsidRDefault="009F6C89" w:rsidP="009F6C89">
      <w:pPr>
        <w:ind w:firstLine="709"/>
      </w:pPr>
      <w:r>
        <w:t>(</w:t>
      </w:r>
      <w:r w:rsidR="00B32C15" w:rsidRPr="009F6C89">
        <w:t xml:space="preserve">15298,5 </w:t>
      </w:r>
      <w:r>
        <w:t>-</w:t>
      </w:r>
      <w:r w:rsidR="00B32C15" w:rsidRPr="009F6C89">
        <w:t xml:space="preserve"> 8587,77</w:t>
      </w:r>
      <w:r w:rsidRPr="009F6C89">
        <w:t xml:space="preserve">): </w:t>
      </w:r>
      <w:r w:rsidR="00B32C15" w:rsidRPr="009F6C89">
        <w:t>8587,77</w:t>
      </w:r>
      <w:r w:rsidR="00F82DC2" w:rsidRPr="009F6C89">
        <w:t xml:space="preserve"> · 100%</w:t>
      </w:r>
      <w:r w:rsidR="00E953EF" w:rsidRPr="009F6C89">
        <w:t xml:space="preserve"> = </w:t>
      </w:r>
      <w:r w:rsidR="00B32C15" w:rsidRPr="009F6C89">
        <w:t>78</w:t>
      </w:r>
      <w:r w:rsidR="00E953EF" w:rsidRPr="009F6C89">
        <w:t>%</w:t>
      </w:r>
    </w:p>
    <w:p w:rsidR="00970646" w:rsidRDefault="00970646" w:rsidP="009F6C89">
      <w:pPr>
        <w:ind w:firstLine="709"/>
      </w:pPr>
    </w:p>
    <w:p w:rsidR="009F6C89" w:rsidRDefault="00E953EF" w:rsidP="009F6C89">
      <w:pPr>
        <w:ind w:firstLine="709"/>
      </w:pPr>
      <w:r w:rsidRPr="009F6C89">
        <w:t xml:space="preserve">Поскольку </w:t>
      </w:r>
      <w:r w:rsidR="00D05771" w:rsidRPr="009F6C89">
        <w:t xml:space="preserve">максимальное </w:t>
      </w:r>
      <w:r w:rsidRPr="009F6C89">
        <w:t xml:space="preserve">значение </w:t>
      </w:r>
      <w:r w:rsidR="00D05771" w:rsidRPr="009F6C89">
        <w:t>15298,5</w:t>
      </w:r>
      <w:r w:rsidRPr="009F6C89">
        <w:t xml:space="preserve"> тыс</w:t>
      </w:r>
      <w:r w:rsidR="009F6C89" w:rsidRPr="009F6C89">
        <w:t xml:space="preserve">. </w:t>
      </w:r>
      <w:r w:rsidRPr="009F6C89">
        <w:t>руб</w:t>
      </w:r>
      <w:r w:rsidR="009F6C89" w:rsidRPr="009F6C89">
        <w:t xml:space="preserve">. </w:t>
      </w:r>
      <w:r w:rsidR="00D05771" w:rsidRPr="009F6C89">
        <w:t xml:space="preserve">и минимальное 1467,10 </w:t>
      </w:r>
      <w:r w:rsidRPr="009F6C89">
        <w:t xml:space="preserve">отличается от среднего </w:t>
      </w:r>
      <w:r w:rsidR="00D05771" w:rsidRPr="009F6C89">
        <w:t>на почти равное значение</w:t>
      </w:r>
      <w:r w:rsidRPr="009F6C89">
        <w:t xml:space="preserve">, то аудиторы принимают решение </w:t>
      </w:r>
      <w:r w:rsidR="00D05771" w:rsidRPr="009F6C89">
        <w:t>оставить оба значения</w:t>
      </w:r>
      <w:r w:rsidR="009F6C89" w:rsidRPr="009F6C89">
        <w:t>.</w:t>
      </w:r>
    </w:p>
    <w:p w:rsidR="009F6C89" w:rsidRDefault="00EA29D4" w:rsidP="009F6C89">
      <w:pPr>
        <w:ind w:firstLine="709"/>
      </w:pPr>
      <w:r w:rsidRPr="009F6C89">
        <w:t xml:space="preserve">Полученную величину допустимо округлить до </w:t>
      </w:r>
      <w:r w:rsidR="000C193F" w:rsidRPr="009F6C89">
        <w:t>9</w:t>
      </w:r>
      <w:r w:rsidRPr="009F6C89">
        <w:t xml:space="preserve"> тыс</w:t>
      </w:r>
      <w:r w:rsidR="009F6C89" w:rsidRPr="009F6C89">
        <w:t xml:space="preserve">. </w:t>
      </w:r>
      <w:r w:rsidRPr="009F6C89">
        <w:t>руб</w:t>
      </w:r>
      <w:r w:rsidR="009F6C89" w:rsidRPr="009F6C89">
        <w:t xml:space="preserve">. </w:t>
      </w:r>
      <w:r w:rsidR="00937CB2" w:rsidRPr="009F6C89">
        <w:t>и использовать количественный показатель в качестве значения</w:t>
      </w:r>
      <w:r w:rsidR="009F6C89" w:rsidRPr="009F6C89">
        <w:t xml:space="preserve"> </w:t>
      </w:r>
      <w:r w:rsidR="00937CB2" w:rsidRPr="009F6C89">
        <w:t>материальности</w:t>
      </w:r>
      <w:r w:rsidR="009F6C89">
        <w:t xml:space="preserve"> (</w:t>
      </w:r>
      <w:r w:rsidR="00937CB2" w:rsidRPr="009F6C89">
        <w:t>существенности</w:t>
      </w:r>
      <w:r w:rsidR="009F6C89" w:rsidRPr="009F6C89">
        <w:t>).</w:t>
      </w:r>
    </w:p>
    <w:p w:rsidR="009F6C89" w:rsidRDefault="00937CB2" w:rsidP="009F6C89">
      <w:pPr>
        <w:ind w:firstLine="709"/>
      </w:pPr>
      <w:r w:rsidRPr="009F6C89">
        <w:t>Различие между значениями уровня существенности до и после округления составляет</w:t>
      </w:r>
      <w:r w:rsidR="009F6C89" w:rsidRPr="009F6C89">
        <w:t>:</w:t>
      </w:r>
    </w:p>
    <w:p w:rsidR="009F6C89" w:rsidRDefault="009F6C89" w:rsidP="009F6C89">
      <w:pPr>
        <w:ind w:firstLine="709"/>
      </w:pPr>
      <w:r>
        <w:t>(</w:t>
      </w:r>
      <w:r w:rsidR="000C193F" w:rsidRPr="009F6C89">
        <w:t>9000</w:t>
      </w:r>
      <w:r w:rsidR="00937CB2" w:rsidRPr="009F6C89">
        <w:t xml:space="preserve"> </w:t>
      </w:r>
      <w:r>
        <w:t>-</w:t>
      </w:r>
      <w:r w:rsidR="00937CB2" w:rsidRPr="009F6C89">
        <w:t xml:space="preserve"> </w:t>
      </w:r>
      <w:r w:rsidR="000C193F" w:rsidRPr="009F6C89">
        <w:t>8587,77</w:t>
      </w:r>
      <w:r w:rsidRPr="009F6C89">
        <w:t xml:space="preserve">): </w:t>
      </w:r>
      <w:r w:rsidR="000C193F" w:rsidRPr="009F6C89">
        <w:t>8587,77</w:t>
      </w:r>
      <w:r w:rsidR="00937CB2" w:rsidRPr="009F6C89">
        <w:t xml:space="preserve"> · 100% = </w:t>
      </w:r>
      <w:r w:rsidR="00B243E5" w:rsidRPr="009F6C89">
        <w:t>4,8</w:t>
      </w:r>
      <w:r w:rsidR="00937CB2" w:rsidRPr="009F6C89">
        <w:t>%, что находится в пределах 20%</w:t>
      </w:r>
      <w:r>
        <w:t xml:space="preserve"> (</w:t>
      </w:r>
      <w:r w:rsidR="00937CB2" w:rsidRPr="009F6C89">
        <w:t>единого показателя уровня существенности, который может использовать аудитор в своей работе</w:t>
      </w:r>
      <w:r w:rsidRPr="009F6C89">
        <w:t>).</w:t>
      </w:r>
    </w:p>
    <w:p w:rsidR="009F6C89" w:rsidRDefault="00DA7A15" w:rsidP="009F6C89">
      <w:pPr>
        <w:ind w:firstLine="709"/>
      </w:pPr>
      <w:r w:rsidRPr="009F6C89">
        <w:t xml:space="preserve">Аудиторский риск </w:t>
      </w:r>
      <w:r w:rsidR="009F6C89">
        <w:t>-</w:t>
      </w:r>
      <w:r w:rsidRPr="009F6C89">
        <w:t xml:space="preserve"> риск, который берет на себя аудитор, давая заключение о полной достоверности данных внешней отчетности, в то время как возможны ошибки и пропуски, не попавшие в поле зрения аудитора</w:t>
      </w:r>
      <w:r w:rsidR="009F6C89" w:rsidRPr="009F6C89">
        <w:t>.</w:t>
      </w:r>
    </w:p>
    <w:p w:rsidR="009F6C89" w:rsidRDefault="00044FBD" w:rsidP="009F6C89">
      <w:pPr>
        <w:ind w:firstLine="709"/>
      </w:pPr>
      <w:r w:rsidRPr="009F6C89">
        <w:t>Теперь, используя формулу факторной модели аудиторского риска, определим чему равен приемлемый аудиторский риск</w:t>
      </w:r>
      <w:r w:rsidR="009F6C89">
        <w:t xml:space="preserve"> (</w:t>
      </w:r>
      <w:r w:rsidRPr="009F6C89">
        <w:t>ПАР</w:t>
      </w:r>
      <w:r w:rsidR="009F6C89" w:rsidRPr="009F6C89">
        <w:t>).</w:t>
      </w:r>
    </w:p>
    <w:p w:rsidR="00044FBD" w:rsidRDefault="00044FBD" w:rsidP="009F6C89">
      <w:pPr>
        <w:ind w:firstLine="709"/>
      </w:pPr>
      <w:r w:rsidRPr="009F6C89">
        <w:t>Формула факторной модели</w:t>
      </w:r>
    </w:p>
    <w:p w:rsidR="00970646" w:rsidRPr="009F6C89" w:rsidRDefault="00970646" w:rsidP="009F6C89">
      <w:pPr>
        <w:ind w:firstLine="709"/>
      </w:pPr>
    </w:p>
    <w:p w:rsidR="00044FBD" w:rsidRDefault="00044FBD" w:rsidP="009F6C89">
      <w:pPr>
        <w:ind w:firstLine="709"/>
      </w:pPr>
      <w:r w:rsidRPr="009F6C89">
        <w:t>ВР · РК · РН = ПАР, где</w:t>
      </w:r>
    </w:p>
    <w:p w:rsidR="00970646" w:rsidRPr="009F6C89" w:rsidRDefault="00970646" w:rsidP="009F6C89">
      <w:pPr>
        <w:ind w:firstLine="709"/>
      </w:pPr>
    </w:p>
    <w:p w:rsidR="009F6C89" w:rsidRDefault="00044FBD" w:rsidP="009F6C89">
      <w:pPr>
        <w:ind w:firstLine="709"/>
      </w:pPr>
      <w:r w:rsidRPr="009F6C89">
        <w:t>Будем считать что</w:t>
      </w:r>
      <w:r w:rsidR="009F6C89" w:rsidRPr="009F6C89">
        <w:t>:</w:t>
      </w:r>
    </w:p>
    <w:p w:rsidR="00044FBD" w:rsidRPr="009F6C89" w:rsidRDefault="00044FBD" w:rsidP="009F6C89">
      <w:pPr>
        <w:ind w:firstLine="709"/>
      </w:pPr>
      <w:r w:rsidRPr="009F6C89">
        <w:t>внутрихозяйственный риск</w:t>
      </w:r>
      <w:r w:rsidR="009F6C89">
        <w:t xml:space="preserve"> (</w:t>
      </w:r>
      <w:r w:rsidRPr="009F6C89">
        <w:t>ВР</w:t>
      </w:r>
      <w:r w:rsidR="009F6C89" w:rsidRPr="009F6C89">
        <w:t xml:space="preserve">) - </w:t>
      </w:r>
      <w:r w:rsidRPr="009F6C89">
        <w:t>60%</w:t>
      </w:r>
    </w:p>
    <w:p w:rsidR="00044FBD" w:rsidRPr="009F6C89" w:rsidRDefault="00044FBD" w:rsidP="009F6C89">
      <w:pPr>
        <w:ind w:firstLine="709"/>
      </w:pPr>
      <w:r w:rsidRPr="009F6C89">
        <w:t>риск контроля</w:t>
      </w:r>
      <w:r w:rsidR="009F6C89">
        <w:t xml:space="preserve"> (</w:t>
      </w:r>
      <w:r w:rsidRPr="009F6C89">
        <w:t>РК</w:t>
      </w:r>
      <w:r w:rsidR="009F6C89" w:rsidRPr="009F6C89">
        <w:t xml:space="preserve">) </w:t>
      </w:r>
      <w:r w:rsidR="009F6C89">
        <w:t>-</w:t>
      </w:r>
      <w:r w:rsidRPr="009F6C89">
        <w:t xml:space="preserve"> 50%</w:t>
      </w:r>
    </w:p>
    <w:p w:rsidR="00044FBD" w:rsidRPr="009F6C89" w:rsidRDefault="00044FBD" w:rsidP="009F6C89">
      <w:pPr>
        <w:ind w:firstLine="709"/>
      </w:pPr>
      <w:r w:rsidRPr="009F6C89">
        <w:t>риск не обнаружения</w:t>
      </w:r>
      <w:r w:rsidR="009F6C89">
        <w:t xml:space="preserve"> (</w:t>
      </w:r>
      <w:r w:rsidRPr="009F6C89">
        <w:t>РН</w:t>
      </w:r>
      <w:r w:rsidR="009F6C89" w:rsidRPr="009F6C89">
        <w:t xml:space="preserve">) </w:t>
      </w:r>
      <w:r w:rsidR="009F6C89">
        <w:t>-</w:t>
      </w:r>
      <w:r w:rsidRPr="009F6C89">
        <w:t xml:space="preserve"> 10%</w:t>
      </w:r>
    </w:p>
    <w:p w:rsidR="00F120E0" w:rsidRPr="009F6C89" w:rsidRDefault="00351C65" w:rsidP="009F6C89">
      <w:pPr>
        <w:ind w:firstLine="709"/>
      </w:pPr>
      <w:r w:rsidRPr="009F6C89">
        <w:t>0,6</w:t>
      </w:r>
      <w:r w:rsidR="00F120E0" w:rsidRPr="009F6C89">
        <w:t xml:space="preserve"> · </w:t>
      </w:r>
      <w:r w:rsidRPr="009F6C89">
        <w:t>0,5</w:t>
      </w:r>
      <w:r w:rsidR="00F120E0" w:rsidRPr="009F6C89">
        <w:t xml:space="preserve"> · </w:t>
      </w:r>
      <w:r w:rsidRPr="009F6C89">
        <w:t>0,1 = 0,03 или 3%</w:t>
      </w:r>
    </w:p>
    <w:p w:rsidR="009F6C89" w:rsidRDefault="007A7A08" w:rsidP="009F6C89">
      <w:pPr>
        <w:ind w:firstLine="709"/>
      </w:pPr>
      <w:r w:rsidRPr="009F6C89">
        <w:t>Так как аудиторский риск не высок, то аудитор может считать план приемлемым</w:t>
      </w:r>
      <w:r w:rsidR="009F6C89" w:rsidRPr="009F6C89">
        <w:t>.</w:t>
      </w:r>
    </w:p>
    <w:p w:rsidR="00970646" w:rsidRDefault="00970646" w:rsidP="009F6C89">
      <w:pPr>
        <w:ind w:firstLine="709"/>
      </w:pPr>
    </w:p>
    <w:p w:rsidR="009E55B1" w:rsidRPr="009F6C89" w:rsidRDefault="009F6C89" w:rsidP="00970646">
      <w:pPr>
        <w:pStyle w:val="2"/>
      </w:pPr>
      <w:bookmarkStart w:id="12" w:name="_Toc260373330"/>
      <w:r>
        <w:t xml:space="preserve">3.2.3 </w:t>
      </w:r>
      <w:r w:rsidR="007A7A08" w:rsidRPr="009F6C89">
        <w:t>Составление плана и программы аудита</w:t>
      </w:r>
      <w:bookmarkEnd w:id="12"/>
    </w:p>
    <w:p w:rsidR="009F6C89" w:rsidRDefault="007A7A08" w:rsidP="009F6C89">
      <w:pPr>
        <w:ind w:firstLine="709"/>
      </w:pPr>
      <w:r w:rsidRPr="009F6C89">
        <w:t>Теперь имея всю необходимую информацию составим общий план аудита расчетов с персоналом по оплате труда в ООО</w:t>
      </w:r>
      <w:r w:rsidR="009F6C89">
        <w:t xml:space="preserve"> "</w:t>
      </w:r>
      <w:r w:rsidR="00752000" w:rsidRPr="009F6C89">
        <w:t>КШЕНЬАГРО</w:t>
      </w:r>
      <w:r w:rsidR="009F6C89">
        <w:t>" (</w:t>
      </w:r>
      <w:r w:rsidRPr="009F6C89">
        <w:t>табл</w:t>
      </w:r>
      <w:r w:rsidR="009F6C89">
        <w:t>.6</w:t>
      </w:r>
      <w:r w:rsidR="009F6C89" w:rsidRPr="009F6C89">
        <w:t>).</w:t>
      </w:r>
    </w:p>
    <w:p w:rsidR="00970646" w:rsidRDefault="00970646" w:rsidP="009F6C89">
      <w:pPr>
        <w:ind w:firstLine="709"/>
      </w:pPr>
    </w:p>
    <w:p w:rsidR="00A65864" w:rsidRPr="009F6C89" w:rsidRDefault="00A65864" w:rsidP="009F6C89">
      <w:pPr>
        <w:ind w:firstLine="709"/>
      </w:pPr>
      <w:r w:rsidRPr="009F6C89">
        <w:t>Таблица 6</w:t>
      </w:r>
    </w:p>
    <w:p w:rsidR="009F6C89" w:rsidRDefault="00A65864" w:rsidP="009F6C89">
      <w:pPr>
        <w:ind w:firstLine="709"/>
      </w:pPr>
      <w:r w:rsidRPr="009F6C89">
        <w:t>Общий план аудита операций по оплате труда</w:t>
      </w:r>
      <w:r w:rsidR="00330601" w:rsidRPr="009F6C89">
        <w:t xml:space="preserve"> в ООО</w:t>
      </w:r>
      <w:r w:rsidR="009F6C89">
        <w:t xml:space="preserve"> "</w:t>
      </w:r>
      <w:r w:rsidR="00752000" w:rsidRPr="009F6C89">
        <w:t>КШЕНЬАГРО</w:t>
      </w:r>
      <w:r w:rsidR="009F6C89">
        <w:t>"</w:t>
      </w:r>
    </w:p>
    <w:tbl>
      <w:tblPr>
        <w:tblW w:w="89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59"/>
        <w:gridCol w:w="2070"/>
        <w:gridCol w:w="2057"/>
      </w:tblGrid>
      <w:tr w:rsidR="00A65864" w:rsidRPr="009F6C89" w:rsidTr="00F73139">
        <w:trPr>
          <w:trHeight w:val="275"/>
          <w:jc w:val="center"/>
        </w:trPr>
        <w:tc>
          <w:tcPr>
            <w:tcW w:w="4859" w:type="dxa"/>
            <w:shd w:val="clear" w:color="auto" w:fill="auto"/>
          </w:tcPr>
          <w:p w:rsidR="00A65864" w:rsidRPr="009F6C89" w:rsidRDefault="00A65864" w:rsidP="00970646">
            <w:pPr>
              <w:pStyle w:val="afe"/>
            </w:pPr>
            <w:r w:rsidRPr="009F6C89">
              <w:t>Проверяемая организация</w:t>
            </w:r>
          </w:p>
        </w:tc>
        <w:tc>
          <w:tcPr>
            <w:tcW w:w="4127" w:type="dxa"/>
            <w:gridSpan w:val="2"/>
            <w:shd w:val="clear" w:color="auto" w:fill="auto"/>
          </w:tcPr>
          <w:p w:rsidR="00A65864" w:rsidRPr="009F6C89" w:rsidRDefault="00A65864" w:rsidP="00970646">
            <w:pPr>
              <w:pStyle w:val="afe"/>
            </w:pPr>
            <w:r w:rsidRPr="009F6C89">
              <w:t>ООО</w:t>
            </w:r>
            <w:r w:rsidR="009F6C89">
              <w:t xml:space="preserve"> "</w:t>
            </w:r>
            <w:r w:rsidR="00752000" w:rsidRPr="009F6C89">
              <w:t>КШЕНЬАГРО</w:t>
            </w:r>
            <w:r w:rsidR="009F6C89">
              <w:t>"</w:t>
            </w:r>
          </w:p>
        </w:tc>
      </w:tr>
      <w:tr w:rsidR="00A65864" w:rsidRPr="009F6C89" w:rsidTr="00F73139">
        <w:trPr>
          <w:trHeight w:val="339"/>
          <w:jc w:val="center"/>
        </w:trPr>
        <w:tc>
          <w:tcPr>
            <w:tcW w:w="4859" w:type="dxa"/>
            <w:shd w:val="clear" w:color="auto" w:fill="auto"/>
          </w:tcPr>
          <w:p w:rsidR="00A65864" w:rsidRPr="009F6C89" w:rsidRDefault="00A65864" w:rsidP="00970646">
            <w:pPr>
              <w:pStyle w:val="afe"/>
            </w:pPr>
            <w:r w:rsidRPr="009F6C89">
              <w:t>Период аудита</w:t>
            </w:r>
          </w:p>
        </w:tc>
        <w:tc>
          <w:tcPr>
            <w:tcW w:w="4127" w:type="dxa"/>
            <w:gridSpan w:val="2"/>
            <w:shd w:val="clear" w:color="auto" w:fill="auto"/>
          </w:tcPr>
          <w:p w:rsidR="00A65864" w:rsidRPr="009F6C89" w:rsidRDefault="00A65864" w:rsidP="00970646">
            <w:pPr>
              <w:pStyle w:val="afe"/>
            </w:pPr>
            <w:r w:rsidRPr="009F6C89">
              <w:t xml:space="preserve">с </w:t>
            </w:r>
            <w:r w:rsidR="005C1158" w:rsidRPr="009F6C89">
              <w:t>0</w:t>
            </w:r>
            <w:r w:rsidR="00950F63" w:rsidRPr="009F6C89">
              <w:t>6</w:t>
            </w:r>
            <w:r w:rsidR="009F6C89">
              <w:t>.0</w:t>
            </w:r>
            <w:r w:rsidR="005C1158" w:rsidRPr="009F6C89">
              <w:t>2</w:t>
            </w:r>
            <w:r w:rsidR="009F6C89">
              <w:t>.0</w:t>
            </w:r>
            <w:r w:rsidR="00D75F44" w:rsidRPr="009F6C89">
              <w:t>9</w:t>
            </w:r>
            <w:r w:rsidRPr="009F6C89">
              <w:t xml:space="preserve"> по </w:t>
            </w:r>
            <w:r w:rsidR="00950F63" w:rsidRPr="009F6C89">
              <w:t>21</w:t>
            </w:r>
            <w:r w:rsidR="009F6C89">
              <w:t>.0</w:t>
            </w:r>
            <w:r w:rsidR="005C1158" w:rsidRPr="009F6C89">
              <w:t>2</w:t>
            </w:r>
            <w:r w:rsidR="009F6C89">
              <w:t>.0</w:t>
            </w:r>
            <w:r w:rsidR="00D75F44" w:rsidRPr="009F6C89">
              <w:t>9</w:t>
            </w:r>
          </w:p>
        </w:tc>
      </w:tr>
      <w:tr w:rsidR="00A65864" w:rsidRPr="009F6C89" w:rsidTr="00F73139">
        <w:trPr>
          <w:jc w:val="center"/>
        </w:trPr>
        <w:tc>
          <w:tcPr>
            <w:tcW w:w="4859" w:type="dxa"/>
            <w:shd w:val="clear" w:color="auto" w:fill="auto"/>
          </w:tcPr>
          <w:p w:rsidR="00A65864" w:rsidRPr="009F6C89" w:rsidRDefault="00A65864" w:rsidP="00970646">
            <w:pPr>
              <w:pStyle w:val="afe"/>
            </w:pPr>
            <w:r w:rsidRPr="009F6C89">
              <w:t>Количество человеко</w:t>
            </w:r>
            <w:r w:rsidR="009F6C89">
              <w:t>-</w:t>
            </w:r>
            <w:r w:rsidRPr="009F6C89">
              <w:t>часов</w:t>
            </w:r>
          </w:p>
        </w:tc>
        <w:tc>
          <w:tcPr>
            <w:tcW w:w="4127" w:type="dxa"/>
            <w:gridSpan w:val="2"/>
            <w:shd w:val="clear" w:color="auto" w:fill="auto"/>
          </w:tcPr>
          <w:p w:rsidR="00A65864" w:rsidRPr="009F6C89" w:rsidRDefault="00950F63" w:rsidP="00970646">
            <w:pPr>
              <w:pStyle w:val="afe"/>
            </w:pPr>
            <w:r w:rsidRPr="009F6C89">
              <w:t>7</w:t>
            </w:r>
            <w:r w:rsidR="00F942FC" w:rsidRPr="009F6C89">
              <w:t>6</w:t>
            </w:r>
          </w:p>
        </w:tc>
      </w:tr>
      <w:tr w:rsidR="00F942FC" w:rsidRPr="009F6C89" w:rsidTr="00F73139">
        <w:trPr>
          <w:jc w:val="center"/>
        </w:trPr>
        <w:tc>
          <w:tcPr>
            <w:tcW w:w="4859" w:type="dxa"/>
            <w:shd w:val="clear" w:color="auto" w:fill="auto"/>
          </w:tcPr>
          <w:p w:rsidR="00F942FC" w:rsidRPr="009F6C89" w:rsidRDefault="00F942FC" w:rsidP="00970646">
            <w:pPr>
              <w:pStyle w:val="afe"/>
            </w:pPr>
            <w:r w:rsidRPr="009F6C89">
              <w:t>Руководитель аудиторской группы</w:t>
            </w:r>
          </w:p>
        </w:tc>
        <w:tc>
          <w:tcPr>
            <w:tcW w:w="4127" w:type="dxa"/>
            <w:gridSpan w:val="2"/>
            <w:shd w:val="clear" w:color="auto" w:fill="auto"/>
          </w:tcPr>
          <w:p w:rsidR="00F942FC" w:rsidRPr="009F6C89" w:rsidRDefault="005A5AF4" w:rsidP="00970646">
            <w:pPr>
              <w:pStyle w:val="afe"/>
            </w:pPr>
            <w:r w:rsidRPr="009F6C89">
              <w:t>Филонова З</w:t>
            </w:r>
            <w:r w:rsidR="009F6C89">
              <w:t xml:space="preserve">.В. </w:t>
            </w:r>
          </w:p>
        </w:tc>
      </w:tr>
      <w:tr w:rsidR="00F942FC" w:rsidRPr="009F6C89" w:rsidTr="00F73139">
        <w:trPr>
          <w:jc w:val="center"/>
        </w:trPr>
        <w:tc>
          <w:tcPr>
            <w:tcW w:w="4859" w:type="dxa"/>
            <w:shd w:val="clear" w:color="auto" w:fill="auto"/>
          </w:tcPr>
          <w:p w:rsidR="00F942FC" w:rsidRPr="009F6C89" w:rsidRDefault="00F942FC" w:rsidP="00970646">
            <w:pPr>
              <w:pStyle w:val="afe"/>
            </w:pPr>
            <w:r w:rsidRPr="009F6C89">
              <w:t>Состав аудиторской группы</w:t>
            </w:r>
          </w:p>
        </w:tc>
        <w:tc>
          <w:tcPr>
            <w:tcW w:w="4127" w:type="dxa"/>
            <w:gridSpan w:val="2"/>
            <w:shd w:val="clear" w:color="auto" w:fill="auto"/>
          </w:tcPr>
          <w:p w:rsidR="00F942FC" w:rsidRPr="009F6C89" w:rsidRDefault="005A5AF4" w:rsidP="00970646">
            <w:pPr>
              <w:pStyle w:val="afe"/>
            </w:pPr>
            <w:r w:rsidRPr="009F6C89">
              <w:t>Филонова З</w:t>
            </w:r>
            <w:r w:rsidR="009F6C89">
              <w:t xml:space="preserve">.В., </w:t>
            </w:r>
            <w:r w:rsidRPr="009F6C89">
              <w:t>Помогаев В</w:t>
            </w:r>
            <w:r w:rsidR="009F6C89">
              <w:t xml:space="preserve">.С. </w:t>
            </w:r>
          </w:p>
        </w:tc>
      </w:tr>
      <w:tr w:rsidR="00A65864" w:rsidRPr="009F6C89" w:rsidTr="00F73139">
        <w:trPr>
          <w:jc w:val="center"/>
        </w:trPr>
        <w:tc>
          <w:tcPr>
            <w:tcW w:w="4859" w:type="dxa"/>
            <w:shd w:val="clear" w:color="auto" w:fill="auto"/>
          </w:tcPr>
          <w:p w:rsidR="00A65864" w:rsidRPr="009F6C89" w:rsidRDefault="00A65864" w:rsidP="00970646">
            <w:pPr>
              <w:pStyle w:val="afe"/>
            </w:pPr>
            <w:r w:rsidRPr="009F6C89">
              <w:t>Планируемый аудиторский риск</w:t>
            </w:r>
          </w:p>
        </w:tc>
        <w:tc>
          <w:tcPr>
            <w:tcW w:w="4127" w:type="dxa"/>
            <w:gridSpan w:val="2"/>
            <w:shd w:val="clear" w:color="auto" w:fill="auto"/>
          </w:tcPr>
          <w:p w:rsidR="00A65864" w:rsidRPr="009F6C89" w:rsidRDefault="00A65864" w:rsidP="00970646">
            <w:pPr>
              <w:pStyle w:val="afe"/>
            </w:pPr>
            <w:r w:rsidRPr="009F6C89">
              <w:t>3%</w:t>
            </w:r>
          </w:p>
        </w:tc>
      </w:tr>
      <w:tr w:rsidR="00A65864" w:rsidRPr="009F6C89" w:rsidTr="00F73139">
        <w:trPr>
          <w:jc w:val="center"/>
        </w:trPr>
        <w:tc>
          <w:tcPr>
            <w:tcW w:w="4859" w:type="dxa"/>
            <w:shd w:val="clear" w:color="auto" w:fill="auto"/>
          </w:tcPr>
          <w:p w:rsidR="00A65864" w:rsidRPr="009F6C89" w:rsidRDefault="00A65864" w:rsidP="00970646">
            <w:pPr>
              <w:pStyle w:val="afe"/>
            </w:pPr>
            <w:r w:rsidRPr="009F6C89">
              <w:t>Планируемый уровень сущест</w:t>
            </w:r>
            <w:r w:rsidR="00F942FC" w:rsidRPr="009F6C89">
              <w:t>венности</w:t>
            </w:r>
          </w:p>
        </w:tc>
        <w:tc>
          <w:tcPr>
            <w:tcW w:w="4127" w:type="dxa"/>
            <w:gridSpan w:val="2"/>
            <w:shd w:val="clear" w:color="auto" w:fill="auto"/>
          </w:tcPr>
          <w:p w:rsidR="00A65864" w:rsidRPr="009F6C89" w:rsidRDefault="008F182F" w:rsidP="00970646">
            <w:pPr>
              <w:pStyle w:val="afe"/>
            </w:pPr>
            <w:r w:rsidRPr="009F6C89">
              <w:t>9</w:t>
            </w:r>
            <w:r w:rsidR="005C1158" w:rsidRPr="009F6C89">
              <w:t xml:space="preserve"> тыс</w:t>
            </w:r>
            <w:r w:rsidR="009F6C89" w:rsidRPr="009F6C89">
              <w:t xml:space="preserve">. </w:t>
            </w:r>
            <w:r w:rsidR="005C1158" w:rsidRPr="009F6C89">
              <w:t>руб</w:t>
            </w:r>
            <w:r w:rsidR="009F6C89" w:rsidRPr="009F6C89">
              <w:t>.</w:t>
            </w:r>
            <w:r w:rsidR="009F6C89">
              <w:t xml:space="preserve"> (</w:t>
            </w:r>
            <w:r w:rsidRPr="009F6C89">
              <w:t>4,8</w:t>
            </w:r>
            <w:r w:rsidR="00A65864" w:rsidRPr="009F6C89">
              <w:t>%</w:t>
            </w:r>
            <w:r w:rsidR="009F6C89" w:rsidRPr="009F6C89">
              <w:t xml:space="preserve">) </w:t>
            </w:r>
          </w:p>
        </w:tc>
      </w:tr>
      <w:tr w:rsidR="00A65864" w:rsidRPr="009F6C89" w:rsidTr="00F73139">
        <w:trPr>
          <w:jc w:val="center"/>
        </w:trPr>
        <w:tc>
          <w:tcPr>
            <w:tcW w:w="4859" w:type="dxa"/>
            <w:shd w:val="clear" w:color="auto" w:fill="auto"/>
          </w:tcPr>
          <w:p w:rsidR="00A65864" w:rsidRPr="009F6C89" w:rsidRDefault="00A65864" w:rsidP="00970646">
            <w:pPr>
              <w:pStyle w:val="afe"/>
            </w:pPr>
            <w:r w:rsidRPr="009F6C89">
              <w:t>1</w:t>
            </w:r>
          </w:p>
        </w:tc>
        <w:tc>
          <w:tcPr>
            <w:tcW w:w="2070" w:type="dxa"/>
            <w:shd w:val="clear" w:color="auto" w:fill="auto"/>
          </w:tcPr>
          <w:p w:rsidR="00A65864" w:rsidRPr="009F6C89" w:rsidRDefault="00A65864" w:rsidP="00970646">
            <w:pPr>
              <w:pStyle w:val="afe"/>
            </w:pPr>
            <w:r w:rsidRPr="009F6C89">
              <w:t>2</w:t>
            </w:r>
          </w:p>
        </w:tc>
        <w:tc>
          <w:tcPr>
            <w:tcW w:w="2057" w:type="dxa"/>
            <w:shd w:val="clear" w:color="auto" w:fill="auto"/>
          </w:tcPr>
          <w:p w:rsidR="00A65864" w:rsidRPr="009F6C89" w:rsidRDefault="00A65864" w:rsidP="00970646">
            <w:pPr>
              <w:pStyle w:val="afe"/>
            </w:pPr>
            <w:r w:rsidRPr="009F6C89">
              <w:t>3</w:t>
            </w:r>
          </w:p>
        </w:tc>
      </w:tr>
      <w:tr w:rsidR="00A65864" w:rsidRPr="009F6C89" w:rsidTr="00F73139">
        <w:trPr>
          <w:jc w:val="center"/>
        </w:trPr>
        <w:tc>
          <w:tcPr>
            <w:tcW w:w="4859" w:type="dxa"/>
            <w:shd w:val="clear" w:color="auto" w:fill="auto"/>
          </w:tcPr>
          <w:p w:rsidR="00A65864" w:rsidRPr="009F6C89" w:rsidRDefault="00A65864" w:rsidP="00970646">
            <w:pPr>
              <w:pStyle w:val="afe"/>
            </w:pPr>
            <w:r w:rsidRPr="009F6C89">
              <w:t>Планируемые виды работ</w:t>
            </w:r>
          </w:p>
        </w:tc>
        <w:tc>
          <w:tcPr>
            <w:tcW w:w="2070" w:type="dxa"/>
            <w:shd w:val="clear" w:color="auto" w:fill="auto"/>
          </w:tcPr>
          <w:p w:rsidR="00A65864" w:rsidRPr="009F6C89" w:rsidRDefault="00A65864" w:rsidP="00970646">
            <w:pPr>
              <w:pStyle w:val="afe"/>
            </w:pPr>
            <w:r w:rsidRPr="009F6C89">
              <w:t>Период проведения</w:t>
            </w:r>
          </w:p>
        </w:tc>
        <w:tc>
          <w:tcPr>
            <w:tcW w:w="2057" w:type="dxa"/>
            <w:shd w:val="clear" w:color="auto" w:fill="auto"/>
          </w:tcPr>
          <w:p w:rsidR="00A65864" w:rsidRPr="009F6C89" w:rsidRDefault="00A65864" w:rsidP="00970646">
            <w:pPr>
              <w:pStyle w:val="afe"/>
            </w:pPr>
            <w:r w:rsidRPr="009F6C89">
              <w:t>Исполнители</w:t>
            </w:r>
          </w:p>
        </w:tc>
      </w:tr>
      <w:tr w:rsidR="00A65864" w:rsidRPr="009F6C89" w:rsidTr="00F73139">
        <w:trPr>
          <w:jc w:val="center"/>
        </w:trPr>
        <w:tc>
          <w:tcPr>
            <w:tcW w:w="4859" w:type="dxa"/>
            <w:shd w:val="clear" w:color="auto" w:fill="auto"/>
          </w:tcPr>
          <w:p w:rsidR="00A65864" w:rsidRPr="009F6C89" w:rsidRDefault="00A65864" w:rsidP="00970646">
            <w:pPr>
              <w:pStyle w:val="afe"/>
            </w:pPr>
            <w:r w:rsidRPr="009F6C89">
              <w:t>1</w:t>
            </w:r>
            <w:r w:rsidR="009F6C89" w:rsidRPr="009F6C89">
              <w:t xml:space="preserve">. </w:t>
            </w:r>
            <w:r w:rsidR="00504E55" w:rsidRPr="009F6C89">
              <w:t>Проверка соблюдения положений законодательства о труде</w:t>
            </w:r>
            <w:r w:rsidR="009F6C89" w:rsidRPr="009F6C89">
              <w:t xml:space="preserve">. </w:t>
            </w:r>
          </w:p>
        </w:tc>
        <w:tc>
          <w:tcPr>
            <w:tcW w:w="2070" w:type="dxa"/>
            <w:shd w:val="clear" w:color="auto" w:fill="auto"/>
          </w:tcPr>
          <w:p w:rsidR="00A65864" w:rsidRPr="009F6C89" w:rsidRDefault="00950F63" w:rsidP="00970646">
            <w:pPr>
              <w:pStyle w:val="afe"/>
            </w:pPr>
            <w:r w:rsidRPr="009F6C89">
              <w:t>06</w:t>
            </w:r>
            <w:r w:rsidR="009F6C89">
              <w:t>.0</w:t>
            </w:r>
            <w:r w:rsidRPr="009F6C89">
              <w:t>2</w:t>
            </w:r>
            <w:r w:rsidR="009F6C89" w:rsidRPr="009F6C89">
              <w:t xml:space="preserve">. - </w:t>
            </w:r>
            <w:r w:rsidRPr="009F6C89">
              <w:t>07</w:t>
            </w:r>
            <w:r w:rsidR="009F6C89">
              <w:t>.0</w:t>
            </w:r>
            <w:r w:rsidRPr="009F6C89">
              <w:t>2</w:t>
            </w:r>
            <w:r w:rsidR="009F6C89">
              <w:t>.0</w:t>
            </w:r>
            <w:r w:rsidR="00F30CEF" w:rsidRPr="009F6C89">
              <w:t>9</w:t>
            </w:r>
          </w:p>
        </w:tc>
        <w:tc>
          <w:tcPr>
            <w:tcW w:w="2057" w:type="dxa"/>
            <w:shd w:val="clear" w:color="auto" w:fill="auto"/>
          </w:tcPr>
          <w:p w:rsidR="00A65864" w:rsidRPr="009F6C89" w:rsidRDefault="005A5AF4" w:rsidP="00970646">
            <w:pPr>
              <w:pStyle w:val="afe"/>
            </w:pPr>
            <w:r w:rsidRPr="009F6C89">
              <w:t>Филонова З</w:t>
            </w:r>
            <w:r w:rsidR="009F6C89">
              <w:t xml:space="preserve">.В. </w:t>
            </w:r>
          </w:p>
        </w:tc>
      </w:tr>
      <w:tr w:rsidR="00A65864" w:rsidRPr="009F6C89" w:rsidTr="00F73139">
        <w:trPr>
          <w:jc w:val="center"/>
        </w:trPr>
        <w:tc>
          <w:tcPr>
            <w:tcW w:w="4859" w:type="dxa"/>
            <w:shd w:val="clear" w:color="auto" w:fill="auto"/>
          </w:tcPr>
          <w:p w:rsidR="00A65864" w:rsidRPr="009F6C89" w:rsidRDefault="00A65864" w:rsidP="00970646">
            <w:pPr>
              <w:pStyle w:val="afe"/>
            </w:pPr>
            <w:r w:rsidRPr="009F6C89">
              <w:t>2</w:t>
            </w:r>
            <w:r w:rsidR="009F6C89" w:rsidRPr="009F6C89">
              <w:t xml:space="preserve">. </w:t>
            </w:r>
            <w:r w:rsidRPr="009F6C89">
              <w:t>Аудит системы начислений заработной платы</w:t>
            </w:r>
          </w:p>
        </w:tc>
        <w:tc>
          <w:tcPr>
            <w:tcW w:w="2070" w:type="dxa"/>
            <w:shd w:val="clear" w:color="auto" w:fill="auto"/>
          </w:tcPr>
          <w:p w:rsidR="00A65864" w:rsidRPr="009F6C89" w:rsidRDefault="00950F63" w:rsidP="00970646">
            <w:pPr>
              <w:pStyle w:val="afe"/>
            </w:pPr>
            <w:r w:rsidRPr="009F6C89">
              <w:t>08</w:t>
            </w:r>
            <w:r w:rsidR="009F6C89">
              <w:t>.0</w:t>
            </w:r>
            <w:r w:rsidRPr="009F6C89">
              <w:t>2-10</w:t>
            </w:r>
            <w:r w:rsidR="009F6C89">
              <w:t>.0</w:t>
            </w:r>
            <w:r w:rsidRPr="009F6C89">
              <w:t>2</w:t>
            </w:r>
            <w:r w:rsidR="009F6C89">
              <w:t>.0</w:t>
            </w:r>
            <w:r w:rsidR="00F30CEF" w:rsidRPr="009F6C89">
              <w:t>9</w:t>
            </w:r>
          </w:p>
        </w:tc>
        <w:tc>
          <w:tcPr>
            <w:tcW w:w="2057" w:type="dxa"/>
            <w:shd w:val="clear" w:color="auto" w:fill="auto"/>
          </w:tcPr>
          <w:p w:rsidR="00A65864" w:rsidRPr="009F6C89" w:rsidRDefault="005A5AF4" w:rsidP="00970646">
            <w:pPr>
              <w:pStyle w:val="afe"/>
            </w:pPr>
            <w:r w:rsidRPr="009F6C89">
              <w:t>Помогаев В</w:t>
            </w:r>
            <w:r w:rsidR="009F6C89">
              <w:t xml:space="preserve">.С. </w:t>
            </w:r>
          </w:p>
        </w:tc>
      </w:tr>
      <w:tr w:rsidR="00A65864" w:rsidRPr="009F6C89" w:rsidTr="00F73139">
        <w:trPr>
          <w:jc w:val="center"/>
        </w:trPr>
        <w:tc>
          <w:tcPr>
            <w:tcW w:w="4859" w:type="dxa"/>
            <w:shd w:val="clear" w:color="auto" w:fill="auto"/>
          </w:tcPr>
          <w:p w:rsidR="00A65864" w:rsidRPr="009F6C89" w:rsidRDefault="00A65864" w:rsidP="00970646">
            <w:pPr>
              <w:pStyle w:val="afe"/>
            </w:pPr>
            <w:r w:rsidRPr="009F6C89">
              <w:t>3</w:t>
            </w:r>
            <w:r w:rsidR="009F6C89" w:rsidRPr="009F6C89">
              <w:t xml:space="preserve">. </w:t>
            </w:r>
            <w:r w:rsidRPr="009F6C89">
              <w:t>Аудит обоснованности льгот и удержаний из заработной платы</w:t>
            </w:r>
          </w:p>
        </w:tc>
        <w:tc>
          <w:tcPr>
            <w:tcW w:w="2070" w:type="dxa"/>
            <w:shd w:val="clear" w:color="auto" w:fill="auto"/>
          </w:tcPr>
          <w:p w:rsidR="00A65864" w:rsidRPr="009F6C89" w:rsidRDefault="00950F63" w:rsidP="00970646">
            <w:pPr>
              <w:pStyle w:val="afe"/>
            </w:pPr>
            <w:r w:rsidRPr="009F6C89">
              <w:t>13</w:t>
            </w:r>
            <w:r w:rsidR="009F6C89">
              <w:t>.0</w:t>
            </w:r>
            <w:r w:rsidRPr="009F6C89">
              <w:t>2</w:t>
            </w:r>
            <w:r w:rsidR="009F6C89" w:rsidRPr="009F6C89">
              <w:t xml:space="preserve">. - </w:t>
            </w:r>
            <w:r w:rsidR="00F30BB5" w:rsidRPr="009F6C89">
              <w:t>14</w:t>
            </w:r>
            <w:r w:rsidR="009F6C89">
              <w:t>.0</w:t>
            </w:r>
            <w:r w:rsidR="00F30BB5" w:rsidRPr="009F6C89">
              <w:t>2</w:t>
            </w:r>
            <w:r w:rsidR="009F6C89">
              <w:t>.0</w:t>
            </w:r>
            <w:r w:rsidR="00F30CEF" w:rsidRPr="009F6C89">
              <w:t>9</w:t>
            </w:r>
          </w:p>
        </w:tc>
        <w:tc>
          <w:tcPr>
            <w:tcW w:w="2057" w:type="dxa"/>
            <w:shd w:val="clear" w:color="auto" w:fill="auto"/>
          </w:tcPr>
          <w:p w:rsidR="009F6C89" w:rsidRDefault="005A5AF4" w:rsidP="00970646">
            <w:pPr>
              <w:pStyle w:val="afe"/>
            </w:pPr>
            <w:r w:rsidRPr="009F6C89">
              <w:t>Помогаев В</w:t>
            </w:r>
            <w:r w:rsidR="009F6C89">
              <w:t>.С.</w:t>
            </w:r>
          </w:p>
          <w:p w:rsidR="00FF44EE" w:rsidRPr="009F6C89" w:rsidRDefault="005A5AF4" w:rsidP="00970646">
            <w:pPr>
              <w:pStyle w:val="afe"/>
            </w:pPr>
            <w:r w:rsidRPr="009F6C89">
              <w:t>Филонова З</w:t>
            </w:r>
            <w:r w:rsidR="009F6C89">
              <w:t xml:space="preserve">.В. </w:t>
            </w:r>
          </w:p>
        </w:tc>
      </w:tr>
      <w:tr w:rsidR="00A65864" w:rsidRPr="009F6C89" w:rsidTr="00F73139">
        <w:trPr>
          <w:jc w:val="center"/>
        </w:trPr>
        <w:tc>
          <w:tcPr>
            <w:tcW w:w="4859" w:type="dxa"/>
            <w:shd w:val="clear" w:color="auto" w:fill="auto"/>
          </w:tcPr>
          <w:p w:rsidR="00A65864" w:rsidRPr="009F6C89" w:rsidRDefault="00A65864" w:rsidP="00970646">
            <w:pPr>
              <w:pStyle w:val="afe"/>
            </w:pPr>
            <w:r w:rsidRPr="009F6C89">
              <w:t>4</w:t>
            </w:r>
            <w:r w:rsidR="009F6C89" w:rsidRPr="009F6C89">
              <w:t xml:space="preserve">. </w:t>
            </w:r>
            <w:r w:rsidR="00504E55" w:rsidRPr="009F6C89">
              <w:t>Проверка ведения аналитического учета по работающим</w:t>
            </w:r>
            <w:r w:rsidR="004C5159" w:rsidRPr="009F6C89">
              <w:t xml:space="preserve"> и сводных расчетов по оплате труда</w:t>
            </w:r>
            <w:r w:rsidR="009F6C89" w:rsidRPr="009F6C89">
              <w:t xml:space="preserve">. </w:t>
            </w:r>
          </w:p>
        </w:tc>
        <w:tc>
          <w:tcPr>
            <w:tcW w:w="2070" w:type="dxa"/>
            <w:shd w:val="clear" w:color="auto" w:fill="auto"/>
          </w:tcPr>
          <w:p w:rsidR="00A65864" w:rsidRPr="009F6C89" w:rsidRDefault="00950F63" w:rsidP="00970646">
            <w:pPr>
              <w:pStyle w:val="afe"/>
            </w:pPr>
            <w:r w:rsidRPr="009F6C89">
              <w:t>14</w:t>
            </w:r>
            <w:r w:rsidR="009F6C89">
              <w:t>.0</w:t>
            </w:r>
            <w:r w:rsidRPr="009F6C89">
              <w:t>2-1</w:t>
            </w:r>
            <w:r w:rsidR="00DA7D88" w:rsidRPr="009F6C89">
              <w:t>6</w:t>
            </w:r>
            <w:r w:rsidR="009F6C89">
              <w:t>.0</w:t>
            </w:r>
            <w:r w:rsidRPr="009F6C89">
              <w:t>2</w:t>
            </w:r>
            <w:r w:rsidR="009F6C89">
              <w:t>.0</w:t>
            </w:r>
            <w:r w:rsidR="00F30CEF" w:rsidRPr="009F6C89">
              <w:t>9</w:t>
            </w:r>
          </w:p>
        </w:tc>
        <w:tc>
          <w:tcPr>
            <w:tcW w:w="2057" w:type="dxa"/>
            <w:shd w:val="clear" w:color="auto" w:fill="auto"/>
          </w:tcPr>
          <w:p w:rsidR="00A65864" w:rsidRPr="009F6C89" w:rsidRDefault="005A5AF4" w:rsidP="00970646">
            <w:pPr>
              <w:pStyle w:val="afe"/>
            </w:pPr>
            <w:r w:rsidRPr="009F6C89">
              <w:t>Помогаев В</w:t>
            </w:r>
            <w:r w:rsidR="009F6C89">
              <w:t xml:space="preserve">.С. </w:t>
            </w:r>
          </w:p>
        </w:tc>
      </w:tr>
      <w:tr w:rsidR="00A65864" w:rsidRPr="009F6C89" w:rsidTr="00F73139">
        <w:trPr>
          <w:jc w:val="center"/>
        </w:trPr>
        <w:tc>
          <w:tcPr>
            <w:tcW w:w="4859" w:type="dxa"/>
            <w:shd w:val="clear" w:color="auto" w:fill="auto"/>
          </w:tcPr>
          <w:p w:rsidR="00A65864" w:rsidRPr="009F6C89" w:rsidRDefault="00A65864" w:rsidP="00970646">
            <w:pPr>
              <w:pStyle w:val="afe"/>
            </w:pPr>
            <w:r w:rsidRPr="009F6C89">
              <w:t>5</w:t>
            </w:r>
            <w:r w:rsidR="009F6C89" w:rsidRPr="009F6C89">
              <w:t xml:space="preserve">. </w:t>
            </w:r>
            <w:r w:rsidRPr="009F6C89">
              <w:t>Аудит расчетов по начислению платежей во внебюджетные фонды</w:t>
            </w:r>
          </w:p>
        </w:tc>
        <w:tc>
          <w:tcPr>
            <w:tcW w:w="2070" w:type="dxa"/>
            <w:shd w:val="clear" w:color="auto" w:fill="auto"/>
          </w:tcPr>
          <w:p w:rsidR="00A65864" w:rsidRPr="009F6C89" w:rsidRDefault="00950F63" w:rsidP="00970646">
            <w:pPr>
              <w:pStyle w:val="afe"/>
            </w:pPr>
            <w:r w:rsidRPr="009F6C89">
              <w:t>17</w:t>
            </w:r>
            <w:r w:rsidR="009F6C89">
              <w:t>.0</w:t>
            </w:r>
            <w:r w:rsidRPr="009F6C89">
              <w:t>2</w:t>
            </w:r>
            <w:r w:rsidR="009F6C89">
              <w:t>.0</w:t>
            </w:r>
            <w:r w:rsidR="00F30CEF" w:rsidRPr="009F6C89">
              <w:t>9</w:t>
            </w:r>
          </w:p>
        </w:tc>
        <w:tc>
          <w:tcPr>
            <w:tcW w:w="2057" w:type="dxa"/>
            <w:shd w:val="clear" w:color="auto" w:fill="auto"/>
          </w:tcPr>
          <w:p w:rsidR="00A65864" w:rsidRPr="009F6C89" w:rsidRDefault="005A5AF4" w:rsidP="00970646">
            <w:pPr>
              <w:pStyle w:val="afe"/>
            </w:pPr>
            <w:r w:rsidRPr="009F6C89">
              <w:t>Филонова З</w:t>
            </w:r>
            <w:r w:rsidR="009F6C89">
              <w:t xml:space="preserve">.В. </w:t>
            </w:r>
          </w:p>
        </w:tc>
      </w:tr>
      <w:tr w:rsidR="00950F63" w:rsidRPr="009F6C89" w:rsidTr="00F73139">
        <w:trPr>
          <w:jc w:val="center"/>
        </w:trPr>
        <w:tc>
          <w:tcPr>
            <w:tcW w:w="4859" w:type="dxa"/>
            <w:shd w:val="clear" w:color="auto" w:fill="auto"/>
          </w:tcPr>
          <w:p w:rsidR="00950F63" w:rsidRPr="009F6C89" w:rsidRDefault="00950F63" w:rsidP="00970646">
            <w:pPr>
              <w:pStyle w:val="afe"/>
            </w:pPr>
            <w:r w:rsidRPr="009F6C89">
              <w:t>6</w:t>
            </w:r>
            <w:r w:rsidR="009F6C89" w:rsidRPr="009F6C89">
              <w:t xml:space="preserve">. </w:t>
            </w:r>
            <w:r w:rsidRPr="009F6C89">
              <w:t>Оформление результатов проверки</w:t>
            </w:r>
          </w:p>
        </w:tc>
        <w:tc>
          <w:tcPr>
            <w:tcW w:w="2070" w:type="dxa"/>
            <w:shd w:val="clear" w:color="auto" w:fill="auto"/>
          </w:tcPr>
          <w:p w:rsidR="00950F63" w:rsidRPr="009F6C89" w:rsidRDefault="00950F63" w:rsidP="00970646">
            <w:pPr>
              <w:pStyle w:val="afe"/>
            </w:pPr>
            <w:r w:rsidRPr="009F6C89">
              <w:t>20</w:t>
            </w:r>
            <w:r w:rsidR="009F6C89">
              <w:t>.0</w:t>
            </w:r>
            <w:r w:rsidRPr="009F6C89">
              <w:t>2</w:t>
            </w:r>
            <w:r w:rsidR="009F6C89" w:rsidRPr="009F6C89">
              <w:t xml:space="preserve">. - </w:t>
            </w:r>
            <w:r w:rsidRPr="009F6C89">
              <w:t>21</w:t>
            </w:r>
            <w:r w:rsidR="009F6C89">
              <w:t>.0</w:t>
            </w:r>
            <w:r w:rsidRPr="009F6C89">
              <w:t>2</w:t>
            </w:r>
            <w:r w:rsidR="009F6C89">
              <w:t>.0</w:t>
            </w:r>
            <w:r w:rsidR="00F30CEF" w:rsidRPr="009F6C89">
              <w:t>9</w:t>
            </w:r>
          </w:p>
        </w:tc>
        <w:tc>
          <w:tcPr>
            <w:tcW w:w="2057" w:type="dxa"/>
            <w:shd w:val="clear" w:color="auto" w:fill="auto"/>
          </w:tcPr>
          <w:p w:rsidR="00950F63" w:rsidRPr="009F6C89" w:rsidRDefault="005A5AF4" w:rsidP="00970646">
            <w:pPr>
              <w:pStyle w:val="afe"/>
            </w:pPr>
            <w:r w:rsidRPr="009F6C89">
              <w:t>Филонова З</w:t>
            </w:r>
            <w:r w:rsidR="009F6C89">
              <w:t xml:space="preserve">.В. </w:t>
            </w:r>
            <w:r w:rsidRPr="009F6C89">
              <w:t>Помогаев В</w:t>
            </w:r>
            <w:r w:rsidR="009F6C89">
              <w:t xml:space="preserve">.С. </w:t>
            </w:r>
          </w:p>
        </w:tc>
      </w:tr>
    </w:tbl>
    <w:p w:rsidR="00970646" w:rsidRDefault="00970646" w:rsidP="009F6C89">
      <w:pPr>
        <w:ind w:firstLine="709"/>
      </w:pPr>
    </w:p>
    <w:p w:rsidR="009F6C89" w:rsidRDefault="009E1498" w:rsidP="009F6C89">
      <w:pPr>
        <w:ind w:firstLine="709"/>
      </w:pPr>
      <w:r w:rsidRPr="009F6C89">
        <w:t>Руководитель аудиторской фирмы</w:t>
      </w:r>
      <w:r w:rsidR="009F6C89" w:rsidRPr="009F6C89">
        <w:t xml:space="preserve"> </w:t>
      </w:r>
      <w:r w:rsidR="00360FA3" w:rsidRPr="009F6C89">
        <w:t>______________</w:t>
      </w:r>
      <w:r w:rsidRPr="009F6C89">
        <w:t xml:space="preserve"> Новоселова Л</w:t>
      </w:r>
      <w:r w:rsidR="009F6C89">
        <w:t>.И.</w:t>
      </w:r>
    </w:p>
    <w:p w:rsidR="009F6C89" w:rsidRDefault="009E1498" w:rsidP="009F6C89">
      <w:pPr>
        <w:ind w:firstLine="709"/>
      </w:pPr>
      <w:r w:rsidRPr="009F6C89">
        <w:t xml:space="preserve">Руководитель аудиторской группы ______________ </w:t>
      </w:r>
      <w:r w:rsidR="005A5AF4" w:rsidRPr="009F6C89">
        <w:t>Филонова З</w:t>
      </w:r>
      <w:r w:rsidR="009F6C89">
        <w:t>.В.</w:t>
      </w:r>
    </w:p>
    <w:p w:rsidR="00B17E30" w:rsidRDefault="00B17E30" w:rsidP="009F6C89">
      <w:pPr>
        <w:ind w:firstLine="709"/>
      </w:pPr>
    </w:p>
    <w:p w:rsidR="009F6C89" w:rsidRDefault="00AA5109" w:rsidP="009F6C89">
      <w:pPr>
        <w:ind w:firstLine="709"/>
      </w:pPr>
      <w:r w:rsidRPr="009F6C89">
        <w:t>Программа аудита является развитием общего плана аудита и представляет собой детальный перечень содержания аудиторских процедур, необходимых для практической реализации плана аудита</w:t>
      </w:r>
      <w:r w:rsidR="009F6C89" w:rsidRPr="009F6C89">
        <w:t xml:space="preserve">. </w:t>
      </w:r>
      <w:r w:rsidRPr="009F6C89">
        <w:t>Программа служит подробной инструкцией и является средством контроля качества работы</w:t>
      </w:r>
      <w:r w:rsidR="009F6C89">
        <w:t xml:space="preserve"> (</w:t>
      </w:r>
      <w:r w:rsidRPr="009F6C89">
        <w:t>табл</w:t>
      </w:r>
      <w:r w:rsidR="009F6C89">
        <w:t>.7</w:t>
      </w:r>
      <w:r w:rsidR="009F6C89" w:rsidRPr="009F6C89">
        <w:t>).</w:t>
      </w:r>
    </w:p>
    <w:p w:rsidR="00970646" w:rsidRDefault="00970646" w:rsidP="009F6C89">
      <w:pPr>
        <w:ind w:firstLine="709"/>
      </w:pPr>
    </w:p>
    <w:p w:rsidR="00504E55" w:rsidRPr="009F6C89" w:rsidRDefault="00504E55" w:rsidP="009F6C89">
      <w:pPr>
        <w:ind w:firstLine="709"/>
      </w:pPr>
      <w:r w:rsidRPr="009F6C89">
        <w:t xml:space="preserve">Таблица </w:t>
      </w:r>
      <w:r w:rsidR="00131A33" w:rsidRPr="009F6C89">
        <w:t>7</w:t>
      </w:r>
    </w:p>
    <w:p w:rsidR="009F6C89" w:rsidRDefault="00504E55" w:rsidP="009F6C89">
      <w:pPr>
        <w:ind w:firstLine="709"/>
      </w:pPr>
      <w:r w:rsidRPr="009F6C89">
        <w:t>Программа аудита расчетов по оплате труда</w:t>
      </w:r>
      <w:r w:rsidR="00330601" w:rsidRPr="009F6C89">
        <w:t xml:space="preserve"> в ООО</w:t>
      </w:r>
      <w:r w:rsidR="009F6C89">
        <w:t xml:space="preserve"> "</w:t>
      </w:r>
      <w:r w:rsidR="00752000" w:rsidRPr="009F6C89">
        <w:t>КШЕНЬАГРО</w:t>
      </w:r>
      <w:r w:rsidR="009F6C89">
        <w:t>"</w:t>
      </w:r>
    </w:p>
    <w:tbl>
      <w:tblPr>
        <w:tblW w:w="88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39"/>
        <w:gridCol w:w="1101"/>
        <w:gridCol w:w="159"/>
        <w:gridCol w:w="158"/>
        <w:gridCol w:w="1503"/>
        <w:gridCol w:w="159"/>
        <w:gridCol w:w="2190"/>
      </w:tblGrid>
      <w:tr w:rsidR="00504E55" w:rsidRPr="009F6C89" w:rsidTr="00F73139">
        <w:trPr>
          <w:trHeight w:val="275"/>
          <w:jc w:val="center"/>
        </w:trPr>
        <w:tc>
          <w:tcPr>
            <w:tcW w:w="5018" w:type="dxa"/>
            <w:gridSpan w:val="5"/>
            <w:shd w:val="clear" w:color="auto" w:fill="auto"/>
          </w:tcPr>
          <w:p w:rsidR="00504E55" w:rsidRPr="009F6C89" w:rsidRDefault="00504E55" w:rsidP="00970646">
            <w:pPr>
              <w:pStyle w:val="afe"/>
            </w:pPr>
            <w:r w:rsidRPr="009F6C89">
              <w:t>Проверяемая организация</w:t>
            </w:r>
          </w:p>
        </w:tc>
        <w:tc>
          <w:tcPr>
            <w:tcW w:w="3852" w:type="dxa"/>
            <w:gridSpan w:val="3"/>
            <w:shd w:val="clear" w:color="auto" w:fill="auto"/>
          </w:tcPr>
          <w:p w:rsidR="00504E55" w:rsidRPr="009F6C89" w:rsidRDefault="00504E55" w:rsidP="00970646">
            <w:pPr>
              <w:pStyle w:val="afe"/>
            </w:pPr>
            <w:r w:rsidRPr="009F6C89">
              <w:t>ООО</w:t>
            </w:r>
            <w:r w:rsidR="009F6C89">
              <w:t xml:space="preserve"> "</w:t>
            </w:r>
            <w:r w:rsidR="00752000" w:rsidRPr="009F6C89">
              <w:t>КШЕНЬАГРО</w:t>
            </w:r>
            <w:r w:rsidR="009F6C89">
              <w:t>"</w:t>
            </w:r>
          </w:p>
        </w:tc>
      </w:tr>
      <w:tr w:rsidR="00504E55" w:rsidRPr="009F6C89" w:rsidTr="00F73139">
        <w:trPr>
          <w:trHeight w:val="339"/>
          <w:jc w:val="center"/>
        </w:trPr>
        <w:tc>
          <w:tcPr>
            <w:tcW w:w="5018" w:type="dxa"/>
            <w:gridSpan w:val="5"/>
            <w:shd w:val="clear" w:color="auto" w:fill="auto"/>
          </w:tcPr>
          <w:p w:rsidR="00504E55" w:rsidRPr="009F6C89" w:rsidRDefault="00504E55" w:rsidP="00970646">
            <w:pPr>
              <w:pStyle w:val="afe"/>
            </w:pPr>
            <w:r w:rsidRPr="009F6C89">
              <w:t>Период аудита</w:t>
            </w:r>
          </w:p>
        </w:tc>
        <w:tc>
          <w:tcPr>
            <w:tcW w:w="3852" w:type="dxa"/>
            <w:gridSpan w:val="3"/>
            <w:shd w:val="clear" w:color="auto" w:fill="auto"/>
          </w:tcPr>
          <w:p w:rsidR="00504E55" w:rsidRPr="009F6C89" w:rsidRDefault="00504E55" w:rsidP="00970646">
            <w:pPr>
              <w:pStyle w:val="afe"/>
            </w:pPr>
            <w:r w:rsidRPr="009F6C89">
              <w:t>с 06</w:t>
            </w:r>
            <w:r w:rsidR="009F6C89">
              <w:t>.0</w:t>
            </w:r>
            <w:r w:rsidRPr="009F6C89">
              <w:t>2</w:t>
            </w:r>
            <w:r w:rsidR="009F6C89">
              <w:t>.0</w:t>
            </w:r>
            <w:r w:rsidR="00F30CEF" w:rsidRPr="009F6C89">
              <w:t>9</w:t>
            </w:r>
            <w:r w:rsidRPr="009F6C89">
              <w:t xml:space="preserve"> по 21</w:t>
            </w:r>
            <w:r w:rsidR="009F6C89">
              <w:t>.0</w:t>
            </w:r>
            <w:r w:rsidRPr="009F6C89">
              <w:t>2</w:t>
            </w:r>
            <w:r w:rsidR="009F6C89">
              <w:t>.0</w:t>
            </w:r>
            <w:r w:rsidR="00F30CEF" w:rsidRPr="009F6C89">
              <w:t>9</w:t>
            </w:r>
          </w:p>
        </w:tc>
      </w:tr>
      <w:tr w:rsidR="00504E55" w:rsidRPr="009F6C89" w:rsidTr="00F73139">
        <w:trPr>
          <w:jc w:val="center"/>
        </w:trPr>
        <w:tc>
          <w:tcPr>
            <w:tcW w:w="5018" w:type="dxa"/>
            <w:gridSpan w:val="5"/>
            <w:shd w:val="clear" w:color="auto" w:fill="auto"/>
          </w:tcPr>
          <w:p w:rsidR="00504E55" w:rsidRPr="009F6C89" w:rsidRDefault="00504E55" w:rsidP="00970646">
            <w:pPr>
              <w:pStyle w:val="afe"/>
            </w:pPr>
            <w:r w:rsidRPr="009F6C89">
              <w:t>Количество человеко</w:t>
            </w:r>
            <w:r w:rsidR="009F6C89">
              <w:t>-</w:t>
            </w:r>
            <w:r w:rsidRPr="009F6C89">
              <w:t>часов</w:t>
            </w:r>
          </w:p>
        </w:tc>
        <w:tc>
          <w:tcPr>
            <w:tcW w:w="3852" w:type="dxa"/>
            <w:gridSpan w:val="3"/>
            <w:shd w:val="clear" w:color="auto" w:fill="auto"/>
          </w:tcPr>
          <w:p w:rsidR="00504E55" w:rsidRPr="009F6C89" w:rsidRDefault="00504E55" w:rsidP="00970646">
            <w:pPr>
              <w:pStyle w:val="afe"/>
            </w:pPr>
            <w:r w:rsidRPr="009F6C89">
              <w:t>76</w:t>
            </w:r>
          </w:p>
        </w:tc>
      </w:tr>
      <w:tr w:rsidR="00504E55" w:rsidRPr="009F6C89" w:rsidTr="00F73139">
        <w:trPr>
          <w:jc w:val="center"/>
        </w:trPr>
        <w:tc>
          <w:tcPr>
            <w:tcW w:w="5018" w:type="dxa"/>
            <w:gridSpan w:val="5"/>
            <w:shd w:val="clear" w:color="auto" w:fill="auto"/>
          </w:tcPr>
          <w:p w:rsidR="00504E55" w:rsidRPr="009F6C89" w:rsidRDefault="00504E55" w:rsidP="00970646">
            <w:pPr>
              <w:pStyle w:val="afe"/>
            </w:pPr>
            <w:r w:rsidRPr="009F6C89">
              <w:t>Руководитель аудиторской группы</w:t>
            </w:r>
          </w:p>
        </w:tc>
        <w:tc>
          <w:tcPr>
            <w:tcW w:w="3852" w:type="dxa"/>
            <w:gridSpan w:val="3"/>
            <w:shd w:val="clear" w:color="auto" w:fill="auto"/>
          </w:tcPr>
          <w:p w:rsidR="00504E55" w:rsidRPr="009F6C89" w:rsidRDefault="005A5AF4" w:rsidP="00970646">
            <w:pPr>
              <w:pStyle w:val="afe"/>
            </w:pPr>
            <w:r w:rsidRPr="009F6C89">
              <w:t>Филонова З</w:t>
            </w:r>
            <w:r w:rsidR="009F6C89">
              <w:t xml:space="preserve">.В. </w:t>
            </w:r>
          </w:p>
        </w:tc>
      </w:tr>
      <w:tr w:rsidR="00504E55" w:rsidRPr="009F6C89" w:rsidTr="00F73139">
        <w:trPr>
          <w:jc w:val="center"/>
        </w:trPr>
        <w:tc>
          <w:tcPr>
            <w:tcW w:w="5018" w:type="dxa"/>
            <w:gridSpan w:val="5"/>
            <w:shd w:val="clear" w:color="auto" w:fill="auto"/>
          </w:tcPr>
          <w:p w:rsidR="00504E55" w:rsidRPr="009F6C89" w:rsidRDefault="00504E55" w:rsidP="00970646">
            <w:pPr>
              <w:pStyle w:val="afe"/>
            </w:pPr>
            <w:r w:rsidRPr="009F6C89">
              <w:t>Состав аудиторской группы</w:t>
            </w:r>
          </w:p>
        </w:tc>
        <w:tc>
          <w:tcPr>
            <w:tcW w:w="3852" w:type="dxa"/>
            <w:gridSpan w:val="3"/>
            <w:shd w:val="clear" w:color="auto" w:fill="auto"/>
          </w:tcPr>
          <w:p w:rsidR="00504E55" w:rsidRPr="009F6C89" w:rsidRDefault="005A5AF4" w:rsidP="00970646">
            <w:pPr>
              <w:pStyle w:val="afe"/>
            </w:pPr>
            <w:r w:rsidRPr="009F6C89">
              <w:t>Филонова З</w:t>
            </w:r>
            <w:r w:rsidR="009F6C89">
              <w:t xml:space="preserve">.В., </w:t>
            </w:r>
            <w:r w:rsidRPr="009F6C89">
              <w:t>Помогаев В</w:t>
            </w:r>
            <w:r w:rsidR="009F6C89">
              <w:t xml:space="preserve">.С. </w:t>
            </w:r>
          </w:p>
        </w:tc>
      </w:tr>
      <w:tr w:rsidR="00504E55" w:rsidRPr="009F6C89" w:rsidTr="00F73139">
        <w:trPr>
          <w:jc w:val="center"/>
        </w:trPr>
        <w:tc>
          <w:tcPr>
            <w:tcW w:w="5018" w:type="dxa"/>
            <w:gridSpan w:val="5"/>
            <w:shd w:val="clear" w:color="auto" w:fill="auto"/>
          </w:tcPr>
          <w:p w:rsidR="00504E55" w:rsidRPr="009F6C89" w:rsidRDefault="00504E55" w:rsidP="00970646">
            <w:pPr>
              <w:pStyle w:val="afe"/>
            </w:pPr>
            <w:r w:rsidRPr="009F6C89">
              <w:t>Планируемый аудиторский риск</w:t>
            </w:r>
          </w:p>
        </w:tc>
        <w:tc>
          <w:tcPr>
            <w:tcW w:w="3852" w:type="dxa"/>
            <w:gridSpan w:val="3"/>
            <w:shd w:val="clear" w:color="auto" w:fill="auto"/>
          </w:tcPr>
          <w:p w:rsidR="00504E55" w:rsidRPr="009F6C89" w:rsidRDefault="00504E55" w:rsidP="00970646">
            <w:pPr>
              <w:pStyle w:val="afe"/>
            </w:pPr>
            <w:r w:rsidRPr="009F6C89">
              <w:t>3%</w:t>
            </w:r>
          </w:p>
        </w:tc>
      </w:tr>
      <w:tr w:rsidR="00504E55" w:rsidRPr="009F6C89" w:rsidTr="00F73139">
        <w:trPr>
          <w:jc w:val="center"/>
        </w:trPr>
        <w:tc>
          <w:tcPr>
            <w:tcW w:w="5018" w:type="dxa"/>
            <w:gridSpan w:val="5"/>
            <w:shd w:val="clear" w:color="auto" w:fill="auto"/>
          </w:tcPr>
          <w:p w:rsidR="00504E55" w:rsidRPr="009F6C89" w:rsidRDefault="00504E55" w:rsidP="00970646">
            <w:pPr>
              <w:pStyle w:val="afe"/>
            </w:pPr>
            <w:r w:rsidRPr="009F6C89">
              <w:t>Планируемый уровень существенности</w:t>
            </w:r>
          </w:p>
        </w:tc>
        <w:tc>
          <w:tcPr>
            <w:tcW w:w="3852" w:type="dxa"/>
            <w:gridSpan w:val="3"/>
            <w:shd w:val="clear" w:color="auto" w:fill="auto"/>
          </w:tcPr>
          <w:p w:rsidR="00504E55" w:rsidRPr="009F6C89" w:rsidRDefault="008F182F" w:rsidP="00970646">
            <w:pPr>
              <w:pStyle w:val="afe"/>
            </w:pPr>
            <w:r w:rsidRPr="009F6C89">
              <w:t>9</w:t>
            </w:r>
            <w:r w:rsidR="00504E55" w:rsidRPr="009F6C89">
              <w:t xml:space="preserve"> тыс</w:t>
            </w:r>
            <w:r w:rsidR="009F6C89" w:rsidRPr="009F6C89">
              <w:t xml:space="preserve">. </w:t>
            </w:r>
            <w:r w:rsidR="00504E55" w:rsidRPr="009F6C89">
              <w:t>руб</w:t>
            </w:r>
            <w:r w:rsidR="009F6C89" w:rsidRPr="009F6C89">
              <w:t>.</w:t>
            </w:r>
            <w:r w:rsidR="009F6C89">
              <w:t xml:space="preserve"> (</w:t>
            </w:r>
            <w:r w:rsidRPr="009F6C89">
              <w:t>4,8</w:t>
            </w:r>
            <w:r w:rsidR="00504E55" w:rsidRPr="009F6C89">
              <w:t>%</w:t>
            </w:r>
            <w:r w:rsidR="009F6C89" w:rsidRPr="009F6C89">
              <w:t xml:space="preserve">) </w:t>
            </w:r>
          </w:p>
        </w:tc>
      </w:tr>
      <w:tr w:rsidR="00504E55" w:rsidRPr="009F6C89" w:rsidTr="00F73139">
        <w:trPr>
          <w:jc w:val="center"/>
        </w:trPr>
        <w:tc>
          <w:tcPr>
            <w:tcW w:w="3600" w:type="dxa"/>
            <w:gridSpan w:val="2"/>
            <w:shd w:val="clear" w:color="auto" w:fill="auto"/>
          </w:tcPr>
          <w:p w:rsidR="00504E55" w:rsidRPr="009F6C89" w:rsidRDefault="00504E55" w:rsidP="00970646">
            <w:pPr>
              <w:pStyle w:val="afe"/>
            </w:pPr>
            <w:r w:rsidRPr="009F6C89">
              <w:t>Перечень аудиторских процедур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504E55" w:rsidRPr="009F6C89" w:rsidRDefault="00504E55" w:rsidP="00970646">
            <w:pPr>
              <w:pStyle w:val="afe"/>
            </w:pPr>
            <w:r w:rsidRPr="009F6C89">
              <w:t>Период проведения</w:t>
            </w:r>
          </w:p>
        </w:tc>
        <w:tc>
          <w:tcPr>
            <w:tcW w:w="1820" w:type="dxa"/>
            <w:gridSpan w:val="3"/>
            <w:shd w:val="clear" w:color="auto" w:fill="auto"/>
          </w:tcPr>
          <w:p w:rsidR="00504E55" w:rsidRPr="009F6C89" w:rsidRDefault="00504E55" w:rsidP="00970646">
            <w:pPr>
              <w:pStyle w:val="afe"/>
            </w:pPr>
            <w:r w:rsidRPr="009F6C89">
              <w:t>Исполнители</w:t>
            </w:r>
          </w:p>
        </w:tc>
        <w:tc>
          <w:tcPr>
            <w:tcW w:w="2190" w:type="dxa"/>
            <w:shd w:val="clear" w:color="auto" w:fill="auto"/>
          </w:tcPr>
          <w:p w:rsidR="00504E55" w:rsidRPr="009F6C89" w:rsidRDefault="00504E55" w:rsidP="00970646">
            <w:pPr>
              <w:pStyle w:val="afe"/>
            </w:pPr>
            <w:r w:rsidRPr="009F6C89">
              <w:t>Проверяемые документы</w:t>
            </w:r>
          </w:p>
        </w:tc>
      </w:tr>
      <w:tr w:rsidR="00504E55" w:rsidRPr="009F6C89" w:rsidTr="00F73139">
        <w:trPr>
          <w:trHeight w:val="280"/>
          <w:jc w:val="center"/>
        </w:trPr>
        <w:tc>
          <w:tcPr>
            <w:tcW w:w="3600" w:type="dxa"/>
            <w:gridSpan w:val="2"/>
            <w:shd w:val="clear" w:color="auto" w:fill="auto"/>
          </w:tcPr>
          <w:p w:rsidR="00504E55" w:rsidRPr="009F6C89" w:rsidRDefault="00504E55" w:rsidP="00970646">
            <w:pPr>
              <w:pStyle w:val="afe"/>
            </w:pPr>
            <w:r w:rsidRPr="009F6C89">
              <w:t>1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504E55" w:rsidRPr="009F6C89" w:rsidRDefault="00504E55" w:rsidP="00970646">
            <w:pPr>
              <w:pStyle w:val="afe"/>
            </w:pPr>
            <w:r w:rsidRPr="009F6C89">
              <w:t>2</w:t>
            </w:r>
          </w:p>
        </w:tc>
        <w:tc>
          <w:tcPr>
            <w:tcW w:w="1820" w:type="dxa"/>
            <w:gridSpan w:val="3"/>
            <w:shd w:val="clear" w:color="auto" w:fill="auto"/>
          </w:tcPr>
          <w:p w:rsidR="00504E55" w:rsidRPr="009F6C89" w:rsidRDefault="00504E55" w:rsidP="00970646">
            <w:pPr>
              <w:pStyle w:val="afe"/>
            </w:pPr>
            <w:r w:rsidRPr="009F6C89">
              <w:t>3</w:t>
            </w:r>
          </w:p>
        </w:tc>
        <w:tc>
          <w:tcPr>
            <w:tcW w:w="2190" w:type="dxa"/>
            <w:shd w:val="clear" w:color="auto" w:fill="auto"/>
          </w:tcPr>
          <w:p w:rsidR="00504E55" w:rsidRPr="009F6C89" w:rsidRDefault="00504E55" w:rsidP="00970646">
            <w:pPr>
              <w:pStyle w:val="afe"/>
            </w:pPr>
            <w:r w:rsidRPr="009F6C89">
              <w:t>4</w:t>
            </w:r>
          </w:p>
        </w:tc>
      </w:tr>
      <w:tr w:rsidR="00504E55" w:rsidRPr="009F6C89" w:rsidTr="00F73139">
        <w:trPr>
          <w:trHeight w:val="280"/>
          <w:jc w:val="center"/>
        </w:trPr>
        <w:tc>
          <w:tcPr>
            <w:tcW w:w="8870" w:type="dxa"/>
            <w:gridSpan w:val="8"/>
            <w:shd w:val="clear" w:color="auto" w:fill="auto"/>
          </w:tcPr>
          <w:p w:rsidR="00504E55" w:rsidRPr="009F6C89" w:rsidRDefault="00041B14" w:rsidP="00970646">
            <w:pPr>
              <w:pStyle w:val="afe"/>
            </w:pPr>
            <w:r w:rsidRPr="009F6C89">
              <w:t>1</w:t>
            </w:r>
            <w:r w:rsidR="009F6C89" w:rsidRPr="009F6C89">
              <w:t xml:space="preserve">. </w:t>
            </w:r>
            <w:r w:rsidRPr="009F6C89">
              <w:t>Проверка соблюдения положений законодательства о труде</w:t>
            </w:r>
          </w:p>
        </w:tc>
      </w:tr>
      <w:tr w:rsidR="007231D8" w:rsidRPr="009F6C89" w:rsidTr="00F73139">
        <w:trPr>
          <w:trHeight w:val="1004"/>
          <w:jc w:val="center"/>
        </w:trPr>
        <w:tc>
          <w:tcPr>
            <w:tcW w:w="3600" w:type="dxa"/>
            <w:gridSpan w:val="2"/>
            <w:shd w:val="clear" w:color="auto" w:fill="auto"/>
          </w:tcPr>
          <w:p w:rsidR="007231D8" w:rsidRPr="009F6C89" w:rsidRDefault="009F6C89" w:rsidP="00970646">
            <w:pPr>
              <w:pStyle w:val="afe"/>
            </w:pPr>
            <w:r>
              <w:t xml:space="preserve">1.1 </w:t>
            </w:r>
            <w:r w:rsidR="007231D8" w:rsidRPr="009F6C89">
              <w:t>Проверка правильности оформления работников</w:t>
            </w:r>
            <w:r>
              <w:t xml:space="preserve"> (</w:t>
            </w:r>
            <w:r w:rsidR="007231D8" w:rsidRPr="009F6C89">
              <w:t>прием и увольнени</w:t>
            </w:r>
            <w:r w:rsidR="00321647" w:rsidRPr="009F6C89">
              <w:t>е</w:t>
            </w:r>
            <w:r w:rsidRPr="009F6C89">
              <w:t xml:space="preserve">) 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7231D8" w:rsidRPr="009F6C89" w:rsidRDefault="00321647" w:rsidP="00970646">
            <w:pPr>
              <w:pStyle w:val="afe"/>
            </w:pPr>
            <w:r w:rsidRPr="009F6C89">
              <w:t>06</w:t>
            </w:r>
            <w:r w:rsidR="009F6C89">
              <w:t>.0</w:t>
            </w:r>
            <w:r w:rsidRPr="009F6C89">
              <w:t>2</w:t>
            </w:r>
            <w:r w:rsidR="009F6C89">
              <w:t>.0</w:t>
            </w:r>
            <w:r w:rsidR="000E02FE" w:rsidRPr="009F6C89">
              <w:t>9</w:t>
            </w:r>
          </w:p>
        </w:tc>
        <w:tc>
          <w:tcPr>
            <w:tcW w:w="1820" w:type="dxa"/>
            <w:gridSpan w:val="3"/>
            <w:shd w:val="clear" w:color="auto" w:fill="auto"/>
          </w:tcPr>
          <w:p w:rsidR="007231D8" w:rsidRPr="009F6C89" w:rsidRDefault="005A5AF4" w:rsidP="00970646">
            <w:pPr>
              <w:pStyle w:val="afe"/>
            </w:pPr>
            <w:r w:rsidRPr="009F6C89">
              <w:t>Филонова З</w:t>
            </w:r>
            <w:r w:rsidR="009F6C89">
              <w:t xml:space="preserve">.В. </w:t>
            </w:r>
          </w:p>
        </w:tc>
        <w:tc>
          <w:tcPr>
            <w:tcW w:w="2190" w:type="dxa"/>
            <w:shd w:val="clear" w:color="auto" w:fill="auto"/>
          </w:tcPr>
          <w:p w:rsidR="007231D8" w:rsidRPr="009F6C89" w:rsidRDefault="00321647" w:rsidP="00970646">
            <w:pPr>
              <w:pStyle w:val="afe"/>
            </w:pPr>
            <w:r w:rsidRPr="009F6C89">
              <w:t>Приказы, контракты, трудовые договора</w:t>
            </w:r>
            <w:r w:rsidR="00676A9C" w:rsidRPr="009F6C89">
              <w:t xml:space="preserve">, личные карточки </w:t>
            </w:r>
          </w:p>
        </w:tc>
      </w:tr>
      <w:tr w:rsidR="00321647" w:rsidRPr="009F6C89" w:rsidTr="00F73139">
        <w:trPr>
          <w:trHeight w:val="2554"/>
          <w:jc w:val="center"/>
        </w:trPr>
        <w:tc>
          <w:tcPr>
            <w:tcW w:w="3600" w:type="dxa"/>
            <w:gridSpan w:val="2"/>
            <w:shd w:val="clear" w:color="auto" w:fill="auto"/>
          </w:tcPr>
          <w:p w:rsidR="00321647" w:rsidRPr="009F6C89" w:rsidRDefault="009F6C89" w:rsidP="00970646">
            <w:pPr>
              <w:pStyle w:val="afe"/>
            </w:pPr>
            <w:r>
              <w:t xml:space="preserve">1.2 </w:t>
            </w:r>
            <w:r w:rsidR="00321647" w:rsidRPr="009F6C89">
              <w:t>Проверка правильности применения тарифных ставок при повременной оплате и норм и расценок при сдельной оплате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321647" w:rsidRPr="009F6C89" w:rsidRDefault="00321647" w:rsidP="00970646">
            <w:pPr>
              <w:pStyle w:val="afe"/>
            </w:pPr>
            <w:r w:rsidRPr="009F6C89">
              <w:t>06</w:t>
            </w:r>
            <w:r w:rsidR="009F6C89">
              <w:t>.0</w:t>
            </w:r>
            <w:r w:rsidRPr="009F6C89">
              <w:t>2</w:t>
            </w:r>
            <w:r w:rsidR="009F6C89">
              <w:t>.0</w:t>
            </w:r>
            <w:r w:rsidR="000E02FE" w:rsidRPr="009F6C89">
              <w:t>9</w:t>
            </w:r>
          </w:p>
        </w:tc>
        <w:tc>
          <w:tcPr>
            <w:tcW w:w="1820" w:type="dxa"/>
            <w:gridSpan w:val="3"/>
            <w:shd w:val="clear" w:color="auto" w:fill="auto"/>
          </w:tcPr>
          <w:p w:rsidR="00321647" w:rsidRPr="009F6C89" w:rsidRDefault="005A5AF4" w:rsidP="00970646">
            <w:pPr>
              <w:pStyle w:val="afe"/>
            </w:pPr>
            <w:r w:rsidRPr="009F6C89">
              <w:t>Филонова З</w:t>
            </w:r>
            <w:r w:rsidR="009F6C89">
              <w:t xml:space="preserve">.В. </w:t>
            </w:r>
          </w:p>
        </w:tc>
        <w:tc>
          <w:tcPr>
            <w:tcW w:w="2190" w:type="dxa"/>
            <w:shd w:val="clear" w:color="auto" w:fill="auto"/>
          </w:tcPr>
          <w:p w:rsidR="00321647" w:rsidRPr="009F6C89" w:rsidRDefault="00321647" w:rsidP="00970646">
            <w:pPr>
              <w:pStyle w:val="afe"/>
            </w:pPr>
            <w:r w:rsidRPr="009F6C89">
              <w:t>Тарификационный список, штатное расписание</w:t>
            </w:r>
            <w:r w:rsidR="0016792B" w:rsidRPr="009F6C89">
              <w:t xml:space="preserve">, </w:t>
            </w:r>
            <w:r w:rsidR="003D763F" w:rsidRPr="009F6C89">
              <w:t xml:space="preserve">наряды, алгоритмы расчетов, </w:t>
            </w:r>
            <w:r w:rsidR="009F6C89">
              <w:t>т.к</w:t>
            </w:r>
            <w:r w:rsidR="009F6C89" w:rsidRPr="009F6C89">
              <w:t xml:space="preserve"> </w:t>
            </w:r>
            <w:r w:rsidR="003D763F" w:rsidRPr="009F6C89">
              <w:t xml:space="preserve">расчеты ведутся с помощью ПК, </w:t>
            </w:r>
            <w:r w:rsidR="0016792B" w:rsidRPr="009F6C89">
              <w:t xml:space="preserve">Правила </w:t>
            </w:r>
            <w:r w:rsidR="003D763F" w:rsidRPr="009F6C89">
              <w:t xml:space="preserve">внутреннего </w:t>
            </w:r>
            <w:r w:rsidR="0016792B" w:rsidRPr="009F6C89">
              <w:t>трудового распорядка</w:t>
            </w:r>
            <w:r w:rsidR="003D763F" w:rsidRPr="009F6C89">
              <w:t xml:space="preserve"> в ООО</w:t>
            </w:r>
            <w:r w:rsidR="009F6C89">
              <w:t xml:space="preserve"> "</w:t>
            </w:r>
            <w:r w:rsidR="00752000" w:rsidRPr="009F6C89">
              <w:t>КШЕНЬАГРО</w:t>
            </w:r>
            <w:r w:rsidR="009F6C89">
              <w:t>"</w:t>
            </w:r>
          </w:p>
        </w:tc>
      </w:tr>
      <w:tr w:rsidR="006B041D" w:rsidRPr="009F6C89" w:rsidTr="00F73139">
        <w:trPr>
          <w:trHeight w:val="273"/>
          <w:jc w:val="center"/>
        </w:trPr>
        <w:tc>
          <w:tcPr>
            <w:tcW w:w="3600" w:type="dxa"/>
            <w:gridSpan w:val="2"/>
            <w:shd w:val="clear" w:color="auto" w:fill="auto"/>
          </w:tcPr>
          <w:p w:rsidR="006B041D" w:rsidRPr="009F6C89" w:rsidRDefault="009F6C89" w:rsidP="00970646">
            <w:pPr>
              <w:pStyle w:val="afe"/>
            </w:pPr>
            <w:r>
              <w:t xml:space="preserve">1.3 </w:t>
            </w:r>
            <w:r w:rsidR="0054501D" w:rsidRPr="009F6C89">
              <w:t>П</w:t>
            </w:r>
            <w:r w:rsidR="006B041D" w:rsidRPr="009F6C89">
              <w:t xml:space="preserve">роверка учета рабочего времени, соблюдение установленного режима работы 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6B041D" w:rsidRPr="009F6C89" w:rsidRDefault="006B041D" w:rsidP="00970646">
            <w:pPr>
              <w:pStyle w:val="afe"/>
            </w:pPr>
            <w:r w:rsidRPr="009F6C89">
              <w:t>07</w:t>
            </w:r>
            <w:r w:rsidR="009F6C89">
              <w:t>.0</w:t>
            </w:r>
            <w:r w:rsidRPr="009F6C89">
              <w:t>2</w:t>
            </w:r>
            <w:r w:rsidR="009F6C89">
              <w:t>.0</w:t>
            </w:r>
            <w:r w:rsidR="000E02FE" w:rsidRPr="009F6C89">
              <w:t>9</w:t>
            </w:r>
          </w:p>
        </w:tc>
        <w:tc>
          <w:tcPr>
            <w:tcW w:w="1820" w:type="dxa"/>
            <w:gridSpan w:val="3"/>
            <w:shd w:val="clear" w:color="auto" w:fill="auto"/>
          </w:tcPr>
          <w:p w:rsidR="006B041D" w:rsidRPr="009F6C89" w:rsidRDefault="006B041D" w:rsidP="00970646">
            <w:pPr>
              <w:pStyle w:val="afe"/>
            </w:pPr>
            <w:r w:rsidRPr="009F6C89">
              <w:t>Петрова Н</w:t>
            </w:r>
            <w:r w:rsidR="009F6C89" w:rsidRPr="009F6C89">
              <w:t xml:space="preserve">. </w:t>
            </w:r>
            <w:r w:rsidRPr="009F6C89">
              <w:t>И</w:t>
            </w:r>
          </w:p>
        </w:tc>
        <w:tc>
          <w:tcPr>
            <w:tcW w:w="2190" w:type="dxa"/>
            <w:shd w:val="clear" w:color="auto" w:fill="auto"/>
          </w:tcPr>
          <w:p w:rsidR="006B041D" w:rsidRPr="009F6C89" w:rsidRDefault="006B041D" w:rsidP="00970646">
            <w:pPr>
              <w:pStyle w:val="afe"/>
            </w:pPr>
            <w:r w:rsidRPr="009F6C89">
              <w:t>Табеля учета расчетов рабочего времени</w:t>
            </w:r>
            <w:r w:rsidR="009F6C89">
              <w:t xml:space="preserve"> (</w:t>
            </w:r>
            <w:r w:rsidR="00676A9C" w:rsidRPr="009F6C89">
              <w:t>ф</w:t>
            </w:r>
            <w:r w:rsidR="009F6C89" w:rsidRPr="009F6C89">
              <w:t xml:space="preserve">. </w:t>
            </w:r>
            <w:r w:rsidR="00676A9C" w:rsidRPr="009F6C89">
              <w:t>№Т-12</w:t>
            </w:r>
            <w:r w:rsidR="009F6C89" w:rsidRPr="009F6C89">
              <w:t>),</w:t>
            </w:r>
            <w:r w:rsidR="00676A9C" w:rsidRPr="009F6C89">
              <w:t xml:space="preserve"> личные карточки</w:t>
            </w:r>
            <w:r w:rsidR="009F6C89">
              <w:t xml:space="preserve"> (</w:t>
            </w:r>
            <w:r w:rsidR="00676A9C" w:rsidRPr="009F6C89">
              <w:t>ф</w:t>
            </w:r>
            <w:r w:rsidR="009F6C89" w:rsidRPr="009F6C89">
              <w:t xml:space="preserve">. </w:t>
            </w:r>
            <w:r w:rsidR="00676A9C" w:rsidRPr="009F6C89">
              <w:t>№Т-2</w:t>
            </w:r>
            <w:r w:rsidR="009F6C89" w:rsidRPr="009F6C89">
              <w:t xml:space="preserve">) </w:t>
            </w:r>
          </w:p>
        </w:tc>
      </w:tr>
      <w:tr w:rsidR="003D763F" w:rsidRPr="009F6C89" w:rsidTr="00F73139">
        <w:trPr>
          <w:trHeight w:val="363"/>
          <w:jc w:val="center"/>
        </w:trPr>
        <w:tc>
          <w:tcPr>
            <w:tcW w:w="8870" w:type="dxa"/>
            <w:gridSpan w:val="8"/>
            <w:shd w:val="clear" w:color="auto" w:fill="auto"/>
          </w:tcPr>
          <w:p w:rsidR="003D763F" w:rsidRPr="009F6C89" w:rsidRDefault="003D763F" w:rsidP="00970646">
            <w:pPr>
              <w:pStyle w:val="afe"/>
            </w:pPr>
            <w:r w:rsidRPr="009F6C89">
              <w:t>2</w:t>
            </w:r>
            <w:r w:rsidR="009F6C89" w:rsidRPr="009F6C89">
              <w:t xml:space="preserve">. </w:t>
            </w:r>
            <w:r w:rsidRPr="009F6C89">
              <w:t>Аудит системы начислений заработной платы</w:t>
            </w:r>
          </w:p>
        </w:tc>
      </w:tr>
      <w:tr w:rsidR="00504E55" w:rsidRPr="009F6C89" w:rsidTr="00F73139">
        <w:trPr>
          <w:trHeight w:val="2554"/>
          <w:jc w:val="center"/>
        </w:trPr>
        <w:tc>
          <w:tcPr>
            <w:tcW w:w="3600" w:type="dxa"/>
            <w:gridSpan w:val="2"/>
            <w:shd w:val="clear" w:color="auto" w:fill="auto"/>
          </w:tcPr>
          <w:p w:rsidR="00504E55" w:rsidRPr="009F6C89" w:rsidRDefault="009F6C89" w:rsidP="00970646">
            <w:pPr>
              <w:pStyle w:val="afe"/>
            </w:pPr>
            <w:r>
              <w:t xml:space="preserve">2.1 </w:t>
            </w:r>
            <w:r w:rsidR="00504E55" w:rsidRPr="009F6C89">
              <w:t>Проверка обоснованности на</w:t>
            </w:r>
            <w:r w:rsidR="0054501D" w:rsidRPr="009F6C89">
              <w:t>числений заработной платы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504E55" w:rsidRPr="009F6C89" w:rsidRDefault="00504E55" w:rsidP="00970646">
            <w:pPr>
              <w:pStyle w:val="afe"/>
            </w:pPr>
            <w:r w:rsidRPr="009F6C89">
              <w:t>08</w:t>
            </w:r>
            <w:r w:rsidR="009F6C89">
              <w:t>.0</w:t>
            </w:r>
            <w:r w:rsidR="0054501D" w:rsidRPr="009F6C89">
              <w:t>2</w:t>
            </w:r>
            <w:r w:rsidR="009F6C89">
              <w:t>.0</w:t>
            </w:r>
            <w:r w:rsidR="000E02FE" w:rsidRPr="009F6C89">
              <w:t>9</w:t>
            </w:r>
          </w:p>
        </w:tc>
        <w:tc>
          <w:tcPr>
            <w:tcW w:w="1820" w:type="dxa"/>
            <w:gridSpan w:val="3"/>
            <w:shd w:val="clear" w:color="auto" w:fill="auto"/>
          </w:tcPr>
          <w:p w:rsidR="00504E55" w:rsidRPr="009F6C89" w:rsidRDefault="005A5AF4" w:rsidP="00970646">
            <w:pPr>
              <w:pStyle w:val="afe"/>
            </w:pPr>
            <w:r w:rsidRPr="009F6C89">
              <w:t>Помогаев В</w:t>
            </w:r>
            <w:r w:rsidR="009F6C89">
              <w:t xml:space="preserve">.С. </w:t>
            </w:r>
          </w:p>
        </w:tc>
        <w:tc>
          <w:tcPr>
            <w:tcW w:w="2190" w:type="dxa"/>
            <w:shd w:val="clear" w:color="auto" w:fill="auto"/>
          </w:tcPr>
          <w:p w:rsidR="00504E55" w:rsidRPr="009F6C89" w:rsidRDefault="00504E55" w:rsidP="00970646">
            <w:pPr>
              <w:pStyle w:val="afe"/>
            </w:pPr>
            <w:r w:rsidRPr="009F6C89">
              <w:t>Положение по оплате труда, трудовые договора, личные карточки, расчетно</w:t>
            </w:r>
            <w:r w:rsidR="0054501D" w:rsidRPr="009F6C89">
              <w:t xml:space="preserve"> </w:t>
            </w:r>
            <w:r w:rsidR="009F6C89">
              <w:t>-</w:t>
            </w:r>
            <w:r w:rsidR="0054501D" w:rsidRPr="009F6C89">
              <w:t xml:space="preserve"> </w:t>
            </w:r>
            <w:r w:rsidRPr="009F6C89">
              <w:t>платежные ведомости, табели учета рабочего времени, штатное расписание</w:t>
            </w:r>
          </w:p>
        </w:tc>
      </w:tr>
      <w:tr w:rsidR="00504E55" w:rsidRPr="009F6C89" w:rsidTr="00F73139">
        <w:trPr>
          <w:jc w:val="center"/>
        </w:trPr>
        <w:tc>
          <w:tcPr>
            <w:tcW w:w="3600" w:type="dxa"/>
            <w:gridSpan w:val="2"/>
            <w:shd w:val="clear" w:color="auto" w:fill="auto"/>
          </w:tcPr>
          <w:p w:rsidR="00504E55" w:rsidRPr="009F6C89" w:rsidRDefault="009F6C89" w:rsidP="00970646">
            <w:pPr>
              <w:pStyle w:val="afe"/>
            </w:pPr>
            <w:r>
              <w:t xml:space="preserve">2.2 </w:t>
            </w:r>
            <w:r w:rsidR="00504E55" w:rsidRPr="009F6C89">
              <w:t>Проверка обоснованности и правильности начисления дополнительных выплат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504E55" w:rsidRPr="009F6C89" w:rsidRDefault="007E5699" w:rsidP="00970646">
            <w:pPr>
              <w:pStyle w:val="afe"/>
            </w:pPr>
            <w:r w:rsidRPr="009F6C89">
              <w:t>09</w:t>
            </w:r>
            <w:r w:rsidR="009F6C89">
              <w:t>.0</w:t>
            </w:r>
            <w:r w:rsidRPr="009F6C89">
              <w:t>2</w:t>
            </w:r>
            <w:r w:rsidR="009F6C89">
              <w:t>.0</w:t>
            </w:r>
            <w:r w:rsidR="000E02FE" w:rsidRPr="009F6C89">
              <w:t>9</w:t>
            </w:r>
          </w:p>
        </w:tc>
        <w:tc>
          <w:tcPr>
            <w:tcW w:w="1820" w:type="dxa"/>
            <w:gridSpan w:val="3"/>
            <w:shd w:val="clear" w:color="auto" w:fill="auto"/>
          </w:tcPr>
          <w:p w:rsidR="00504E55" w:rsidRPr="009F6C89" w:rsidRDefault="009F6C89" w:rsidP="00970646">
            <w:pPr>
              <w:pStyle w:val="afe"/>
            </w:pPr>
            <w:r w:rsidRPr="009F6C89">
              <w:t xml:space="preserve"> </w:t>
            </w:r>
            <w:r w:rsidR="005A5AF4" w:rsidRPr="009F6C89">
              <w:t>Помогаев В</w:t>
            </w:r>
            <w:r>
              <w:t xml:space="preserve">.С. </w:t>
            </w:r>
          </w:p>
        </w:tc>
        <w:tc>
          <w:tcPr>
            <w:tcW w:w="2190" w:type="dxa"/>
            <w:shd w:val="clear" w:color="auto" w:fill="auto"/>
          </w:tcPr>
          <w:p w:rsidR="00504E55" w:rsidRPr="009F6C89" w:rsidRDefault="007E5699" w:rsidP="00970646">
            <w:pPr>
              <w:pStyle w:val="afe"/>
            </w:pPr>
            <w:r w:rsidRPr="009F6C89">
              <w:t>Приказы по личному составу</w:t>
            </w:r>
            <w:r w:rsidR="00F119DB" w:rsidRPr="009F6C89">
              <w:t xml:space="preserve">, </w:t>
            </w:r>
            <w:r w:rsidR="00D239B4" w:rsidRPr="009F6C89">
              <w:t>лицевые счета</w:t>
            </w:r>
            <w:r w:rsidR="00F119DB" w:rsidRPr="009F6C89">
              <w:t>, больничные листы</w:t>
            </w:r>
          </w:p>
        </w:tc>
      </w:tr>
      <w:tr w:rsidR="00504E55" w:rsidRPr="009F6C89" w:rsidTr="00F73139">
        <w:trPr>
          <w:trHeight w:val="1503"/>
          <w:jc w:val="center"/>
        </w:trPr>
        <w:tc>
          <w:tcPr>
            <w:tcW w:w="3600" w:type="dxa"/>
            <w:gridSpan w:val="2"/>
            <w:shd w:val="clear" w:color="auto" w:fill="auto"/>
          </w:tcPr>
          <w:p w:rsidR="00504E55" w:rsidRPr="009F6C89" w:rsidRDefault="009F6C89" w:rsidP="00970646">
            <w:pPr>
              <w:pStyle w:val="afe"/>
            </w:pPr>
            <w:r>
              <w:t>2.3</w:t>
            </w:r>
            <w:r w:rsidR="00504E55" w:rsidRPr="009F6C89">
              <w:t xml:space="preserve"> Проверка правильности расчета среднего заработка для различных целей 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504E55" w:rsidRPr="009F6C89" w:rsidRDefault="00F119DB" w:rsidP="00970646">
            <w:pPr>
              <w:pStyle w:val="afe"/>
            </w:pPr>
            <w:r w:rsidRPr="009F6C89">
              <w:t>10</w:t>
            </w:r>
            <w:r w:rsidR="009F6C89">
              <w:t>.0</w:t>
            </w:r>
            <w:r w:rsidRPr="009F6C89">
              <w:t>2</w:t>
            </w:r>
            <w:r w:rsidR="009F6C89">
              <w:t>.0</w:t>
            </w:r>
            <w:r w:rsidR="000E02FE" w:rsidRPr="009F6C89">
              <w:t>9</w:t>
            </w:r>
          </w:p>
        </w:tc>
        <w:tc>
          <w:tcPr>
            <w:tcW w:w="1820" w:type="dxa"/>
            <w:gridSpan w:val="3"/>
            <w:shd w:val="clear" w:color="auto" w:fill="auto"/>
          </w:tcPr>
          <w:p w:rsidR="00504E55" w:rsidRPr="009F6C89" w:rsidRDefault="005A5AF4" w:rsidP="00970646">
            <w:pPr>
              <w:pStyle w:val="afe"/>
            </w:pPr>
            <w:r w:rsidRPr="009F6C89">
              <w:t>Помогаев В</w:t>
            </w:r>
            <w:r w:rsidR="009F6C89">
              <w:t xml:space="preserve">.С. </w:t>
            </w:r>
          </w:p>
        </w:tc>
        <w:tc>
          <w:tcPr>
            <w:tcW w:w="2190" w:type="dxa"/>
            <w:shd w:val="clear" w:color="auto" w:fill="auto"/>
          </w:tcPr>
          <w:p w:rsidR="00504E55" w:rsidRPr="009F6C89" w:rsidRDefault="00563695" w:rsidP="00970646">
            <w:pPr>
              <w:pStyle w:val="afe"/>
            </w:pPr>
            <w:r w:rsidRPr="009F6C89">
              <w:t xml:space="preserve">Базу для расчета среднего заработка, </w:t>
            </w:r>
            <w:r w:rsidR="009F6C89">
              <w:t>т.к</w:t>
            </w:r>
            <w:r w:rsidR="009F6C89" w:rsidRPr="009F6C89">
              <w:t xml:space="preserve"> </w:t>
            </w:r>
            <w:r w:rsidRPr="009F6C89">
              <w:t>расчет ведется при помощи ПК, расчетно</w:t>
            </w:r>
            <w:r w:rsidR="009F6C89">
              <w:t>-</w:t>
            </w:r>
            <w:r w:rsidRPr="009F6C89">
              <w:t>платежные ведомости</w:t>
            </w:r>
            <w:r w:rsidR="00FB2F63" w:rsidRPr="009F6C89">
              <w:t>, табели учета рабочего времени</w:t>
            </w:r>
          </w:p>
        </w:tc>
      </w:tr>
      <w:tr w:rsidR="00504E55" w:rsidRPr="009F6C89" w:rsidTr="00F73139">
        <w:trPr>
          <w:jc w:val="center"/>
        </w:trPr>
        <w:tc>
          <w:tcPr>
            <w:tcW w:w="8870" w:type="dxa"/>
            <w:gridSpan w:val="8"/>
            <w:shd w:val="clear" w:color="auto" w:fill="auto"/>
          </w:tcPr>
          <w:p w:rsidR="00504E55" w:rsidRPr="009F6C89" w:rsidRDefault="00504E55" w:rsidP="00970646">
            <w:pPr>
              <w:pStyle w:val="afe"/>
            </w:pPr>
            <w:r w:rsidRPr="009F6C89">
              <w:t>3</w:t>
            </w:r>
            <w:r w:rsidR="009F6C89" w:rsidRPr="009F6C89">
              <w:t xml:space="preserve">. </w:t>
            </w:r>
            <w:r w:rsidRPr="009F6C89">
              <w:t>Аудит обоснованности применения льгот и удержаний из заработной платы</w:t>
            </w:r>
          </w:p>
        </w:tc>
      </w:tr>
      <w:tr w:rsidR="00504E55" w:rsidRPr="009F6C89" w:rsidTr="00F73139">
        <w:trPr>
          <w:jc w:val="center"/>
        </w:trPr>
        <w:tc>
          <w:tcPr>
            <w:tcW w:w="3600" w:type="dxa"/>
            <w:gridSpan w:val="2"/>
            <w:shd w:val="clear" w:color="auto" w:fill="auto"/>
          </w:tcPr>
          <w:p w:rsidR="00504E55" w:rsidRPr="009F6C89" w:rsidRDefault="009F6C89" w:rsidP="00970646">
            <w:pPr>
              <w:pStyle w:val="afe"/>
            </w:pPr>
            <w:r>
              <w:t xml:space="preserve">3.1 </w:t>
            </w:r>
            <w:r w:rsidR="00504E55" w:rsidRPr="009F6C89">
              <w:t>Проверка право</w:t>
            </w:r>
            <w:r>
              <w:t>-</w:t>
            </w:r>
            <w:r w:rsidR="00504E55" w:rsidRPr="009F6C89">
              <w:t xml:space="preserve">мерности применения вычетов и льгот для исчисления налога на доходы физических лиц 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504E55" w:rsidRPr="009F6C89" w:rsidRDefault="00F30BB5" w:rsidP="00970646">
            <w:pPr>
              <w:pStyle w:val="afe"/>
            </w:pPr>
            <w:r w:rsidRPr="009F6C89">
              <w:t>13</w:t>
            </w:r>
            <w:r w:rsidR="009F6C89">
              <w:t>.0</w:t>
            </w:r>
            <w:r w:rsidRPr="009F6C89">
              <w:t>2</w:t>
            </w:r>
            <w:r w:rsidR="009F6C89">
              <w:t>.0</w:t>
            </w:r>
            <w:r w:rsidR="000E02FE" w:rsidRPr="009F6C89">
              <w:t>9</w:t>
            </w:r>
          </w:p>
        </w:tc>
        <w:tc>
          <w:tcPr>
            <w:tcW w:w="1820" w:type="dxa"/>
            <w:gridSpan w:val="3"/>
            <w:shd w:val="clear" w:color="auto" w:fill="auto"/>
          </w:tcPr>
          <w:p w:rsidR="00504E55" w:rsidRPr="009F6C89" w:rsidRDefault="009F6C89" w:rsidP="00970646">
            <w:pPr>
              <w:pStyle w:val="afe"/>
            </w:pPr>
            <w:r w:rsidRPr="009F6C89">
              <w:t xml:space="preserve"> </w:t>
            </w:r>
            <w:r w:rsidR="005A5AF4" w:rsidRPr="009F6C89">
              <w:t>Помогаев В</w:t>
            </w:r>
            <w:r>
              <w:t xml:space="preserve">.С. </w:t>
            </w:r>
          </w:p>
        </w:tc>
        <w:tc>
          <w:tcPr>
            <w:tcW w:w="2190" w:type="dxa"/>
            <w:shd w:val="clear" w:color="auto" w:fill="auto"/>
          </w:tcPr>
          <w:p w:rsidR="00504E55" w:rsidRPr="009F6C89" w:rsidRDefault="003D4D30" w:rsidP="00970646">
            <w:pPr>
              <w:pStyle w:val="afe"/>
            </w:pPr>
            <w:r w:rsidRPr="009F6C89">
              <w:t>Документы, предоставленные сотрудником на использование налоговых социальных вычетов</w:t>
            </w:r>
            <w:r w:rsidR="003659D2" w:rsidRPr="009F6C89">
              <w:t>, форма 2-НДФЛ, налоговая карточка 1-НДФЛ</w:t>
            </w:r>
          </w:p>
        </w:tc>
      </w:tr>
      <w:tr w:rsidR="00504E55" w:rsidRPr="009F6C89" w:rsidTr="00F73139">
        <w:trPr>
          <w:trHeight w:val="1601"/>
          <w:jc w:val="center"/>
        </w:trPr>
        <w:tc>
          <w:tcPr>
            <w:tcW w:w="3600" w:type="dxa"/>
            <w:gridSpan w:val="2"/>
            <w:shd w:val="clear" w:color="auto" w:fill="auto"/>
          </w:tcPr>
          <w:p w:rsidR="00504E55" w:rsidRPr="009F6C89" w:rsidRDefault="009F6C89" w:rsidP="00970646">
            <w:pPr>
              <w:pStyle w:val="afe"/>
            </w:pPr>
            <w:r>
              <w:t xml:space="preserve">3.3 </w:t>
            </w:r>
            <w:r w:rsidR="00504E55" w:rsidRPr="009F6C89">
              <w:t>Проверка правильности удержаний по исполнительным листам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504E55" w:rsidRPr="009F6C89" w:rsidRDefault="007835A7" w:rsidP="00970646">
            <w:pPr>
              <w:pStyle w:val="afe"/>
            </w:pPr>
            <w:r w:rsidRPr="009F6C89">
              <w:t>13</w:t>
            </w:r>
            <w:r w:rsidR="009F6C89">
              <w:t>.0</w:t>
            </w:r>
            <w:r w:rsidRPr="009F6C89">
              <w:t>2</w:t>
            </w:r>
            <w:r w:rsidR="009F6C89">
              <w:t>.0</w:t>
            </w:r>
            <w:r w:rsidR="000E02FE" w:rsidRPr="009F6C89">
              <w:t>9</w:t>
            </w:r>
          </w:p>
        </w:tc>
        <w:tc>
          <w:tcPr>
            <w:tcW w:w="1820" w:type="dxa"/>
            <w:gridSpan w:val="3"/>
            <w:shd w:val="clear" w:color="auto" w:fill="auto"/>
          </w:tcPr>
          <w:p w:rsidR="00504E55" w:rsidRPr="009F6C89" w:rsidRDefault="005A5AF4" w:rsidP="00970646">
            <w:pPr>
              <w:pStyle w:val="afe"/>
            </w:pPr>
            <w:r w:rsidRPr="009F6C89">
              <w:t>Филонова З</w:t>
            </w:r>
            <w:r w:rsidR="009F6C89">
              <w:t xml:space="preserve">.В. </w:t>
            </w:r>
          </w:p>
        </w:tc>
        <w:tc>
          <w:tcPr>
            <w:tcW w:w="2190" w:type="dxa"/>
            <w:shd w:val="clear" w:color="auto" w:fill="auto"/>
          </w:tcPr>
          <w:p w:rsidR="00504E55" w:rsidRPr="009F6C89" w:rsidRDefault="003659D2" w:rsidP="00970646">
            <w:pPr>
              <w:pStyle w:val="afe"/>
            </w:pPr>
            <w:r w:rsidRPr="009F6C89">
              <w:t>Наличие и</w:t>
            </w:r>
            <w:r w:rsidR="007835A7" w:rsidRPr="009F6C89">
              <w:t>сполнительны</w:t>
            </w:r>
            <w:r w:rsidRPr="009F6C89">
              <w:t>х</w:t>
            </w:r>
            <w:r w:rsidR="007835A7" w:rsidRPr="009F6C89">
              <w:t xml:space="preserve"> лист</w:t>
            </w:r>
            <w:r w:rsidRPr="009F6C89">
              <w:t>ов, регистратор листов, правильность расчета листов в вкладном деле к исполнительному листу, облагаемую базу для удержания</w:t>
            </w:r>
            <w:r w:rsidR="00D239B4" w:rsidRPr="009F6C89">
              <w:t>, лицевые счета</w:t>
            </w:r>
          </w:p>
        </w:tc>
      </w:tr>
      <w:tr w:rsidR="00504E55" w:rsidRPr="009F6C89" w:rsidTr="00F73139">
        <w:trPr>
          <w:jc w:val="center"/>
        </w:trPr>
        <w:tc>
          <w:tcPr>
            <w:tcW w:w="3600" w:type="dxa"/>
            <w:gridSpan w:val="2"/>
            <w:shd w:val="clear" w:color="auto" w:fill="auto"/>
          </w:tcPr>
          <w:p w:rsidR="00504E55" w:rsidRPr="009F6C89" w:rsidRDefault="009F6C89" w:rsidP="00970646">
            <w:pPr>
              <w:pStyle w:val="afe"/>
            </w:pPr>
            <w:r>
              <w:t xml:space="preserve">3.4 </w:t>
            </w:r>
            <w:r w:rsidR="00504E55" w:rsidRPr="009F6C89">
              <w:t>Проверка правильности определения совокупного дохода для целей налогообложения физических лиц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504E55" w:rsidRPr="009F6C89" w:rsidRDefault="003659D2" w:rsidP="00970646">
            <w:pPr>
              <w:pStyle w:val="afe"/>
            </w:pPr>
            <w:r w:rsidRPr="009F6C89">
              <w:t>1</w:t>
            </w:r>
            <w:r w:rsidR="00E0160A" w:rsidRPr="009F6C89">
              <w:t>4</w:t>
            </w:r>
            <w:r w:rsidR="009F6C89">
              <w:t>.0</w:t>
            </w:r>
            <w:r w:rsidRPr="009F6C89">
              <w:t>2</w:t>
            </w:r>
            <w:r w:rsidR="009F6C89">
              <w:t>.0</w:t>
            </w:r>
            <w:r w:rsidR="000E02FE" w:rsidRPr="009F6C89">
              <w:t>9</w:t>
            </w:r>
          </w:p>
        </w:tc>
        <w:tc>
          <w:tcPr>
            <w:tcW w:w="1820" w:type="dxa"/>
            <w:gridSpan w:val="3"/>
            <w:shd w:val="clear" w:color="auto" w:fill="auto"/>
          </w:tcPr>
          <w:p w:rsidR="00504E55" w:rsidRPr="009F6C89" w:rsidRDefault="005A5AF4" w:rsidP="00970646">
            <w:pPr>
              <w:pStyle w:val="afe"/>
            </w:pPr>
            <w:r w:rsidRPr="009F6C89">
              <w:t>Помогаев В</w:t>
            </w:r>
            <w:r w:rsidR="009F6C89">
              <w:t xml:space="preserve">.С. </w:t>
            </w:r>
          </w:p>
        </w:tc>
        <w:tc>
          <w:tcPr>
            <w:tcW w:w="2190" w:type="dxa"/>
            <w:shd w:val="clear" w:color="auto" w:fill="auto"/>
          </w:tcPr>
          <w:p w:rsidR="00504E55" w:rsidRPr="009F6C89" w:rsidRDefault="003659D2" w:rsidP="00970646">
            <w:pPr>
              <w:pStyle w:val="afe"/>
            </w:pPr>
            <w:r w:rsidRPr="009F6C89">
              <w:t>Форма 2-НДФЛ, налоговая карточка 1-НДФЛ, облагаемую базу</w:t>
            </w:r>
            <w:r w:rsidR="009F6C89">
              <w:t xml:space="preserve"> (</w:t>
            </w:r>
            <w:r w:rsidRPr="009F6C89">
              <w:t>какие виды начислений входят в облагаемую базу НДФЛ</w:t>
            </w:r>
            <w:r w:rsidR="009F6C89" w:rsidRPr="009F6C89">
              <w:t xml:space="preserve">) </w:t>
            </w:r>
          </w:p>
        </w:tc>
      </w:tr>
      <w:tr w:rsidR="00504E55" w:rsidRPr="009F6C89" w:rsidTr="00F73139">
        <w:trPr>
          <w:jc w:val="center"/>
        </w:trPr>
        <w:tc>
          <w:tcPr>
            <w:tcW w:w="3600" w:type="dxa"/>
            <w:gridSpan w:val="2"/>
            <w:shd w:val="clear" w:color="auto" w:fill="auto"/>
          </w:tcPr>
          <w:p w:rsidR="00504E55" w:rsidRPr="009F6C89" w:rsidRDefault="009F6C89" w:rsidP="00970646">
            <w:pPr>
              <w:pStyle w:val="afe"/>
            </w:pPr>
            <w:r>
              <w:t xml:space="preserve">3.5 </w:t>
            </w:r>
            <w:r w:rsidR="00504E55" w:rsidRPr="009F6C89">
              <w:t>Проверка правильности удержания подотчетных сумм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504E55" w:rsidRPr="009F6C89" w:rsidRDefault="003659D2" w:rsidP="00970646">
            <w:pPr>
              <w:pStyle w:val="afe"/>
            </w:pPr>
            <w:r w:rsidRPr="009F6C89">
              <w:t>14</w:t>
            </w:r>
            <w:r w:rsidR="009F6C89">
              <w:t>.0</w:t>
            </w:r>
            <w:r w:rsidRPr="009F6C89">
              <w:t>2</w:t>
            </w:r>
            <w:r w:rsidR="009F6C89">
              <w:t>.0</w:t>
            </w:r>
            <w:r w:rsidR="000E02FE" w:rsidRPr="009F6C89">
              <w:t>9</w:t>
            </w:r>
          </w:p>
        </w:tc>
        <w:tc>
          <w:tcPr>
            <w:tcW w:w="1820" w:type="dxa"/>
            <w:gridSpan w:val="3"/>
            <w:shd w:val="clear" w:color="auto" w:fill="auto"/>
          </w:tcPr>
          <w:p w:rsidR="00504E55" w:rsidRPr="009F6C89" w:rsidRDefault="003659D2" w:rsidP="00970646">
            <w:pPr>
              <w:pStyle w:val="afe"/>
            </w:pPr>
            <w:r w:rsidRPr="009F6C89">
              <w:t>Петрова Н</w:t>
            </w:r>
            <w:r w:rsidR="009F6C89" w:rsidRPr="009F6C89">
              <w:t xml:space="preserve">. </w:t>
            </w:r>
            <w:r w:rsidRPr="009F6C89">
              <w:t>И</w:t>
            </w:r>
          </w:p>
        </w:tc>
        <w:tc>
          <w:tcPr>
            <w:tcW w:w="2190" w:type="dxa"/>
            <w:shd w:val="clear" w:color="auto" w:fill="auto"/>
          </w:tcPr>
          <w:p w:rsidR="00504E55" w:rsidRPr="009F6C89" w:rsidRDefault="003659D2" w:rsidP="00970646">
            <w:pPr>
              <w:pStyle w:val="afe"/>
            </w:pPr>
            <w:r w:rsidRPr="009F6C89">
              <w:t>Авансовые отчеты</w:t>
            </w:r>
            <w:r w:rsidR="009E314B" w:rsidRPr="009F6C89">
              <w:t xml:space="preserve"> и первичные документы к ним</w:t>
            </w:r>
            <w:r w:rsidR="007A5EA2" w:rsidRPr="009F6C89">
              <w:t>, кассовые документы</w:t>
            </w:r>
            <w:r w:rsidR="009F6C89">
              <w:t xml:space="preserve"> (</w:t>
            </w:r>
            <w:r w:rsidR="007A5EA2" w:rsidRPr="009F6C89">
              <w:t>ПКО и РКО</w:t>
            </w:r>
            <w:r w:rsidR="009F6C89" w:rsidRPr="009F6C89">
              <w:t xml:space="preserve">) </w:t>
            </w:r>
          </w:p>
        </w:tc>
      </w:tr>
      <w:tr w:rsidR="00B07E5F" w:rsidRPr="009F6C89" w:rsidTr="00F73139">
        <w:trPr>
          <w:jc w:val="center"/>
        </w:trPr>
        <w:tc>
          <w:tcPr>
            <w:tcW w:w="3600" w:type="dxa"/>
            <w:gridSpan w:val="2"/>
            <w:shd w:val="clear" w:color="auto" w:fill="auto"/>
          </w:tcPr>
          <w:p w:rsidR="00B07E5F" w:rsidRPr="009F6C89" w:rsidRDefault="009F6C89" w:rsidP="00970646">
            <w:pPr>
              <w:pStyle w:val="afe"/>
            </w:pPr>
            <w:r>
              <w:t>3.6.</w:t>
            </w:r>
            <w:r w:rsidRPr="009F6C89">
              <w:t xml:space="preserve"> </w:t>
            </w:r>
            <w:r w:rsidR="00B07E5F" w:rsidRPr="009F6C89">
              <w:t>Проверка депонированных сумм по заработной плате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B07E5F" w:rsidRPr="009F6C89" w:rsidRDefault="00B07E5F" w:rsidP="00970646">
            <w:pPr>
              <w:pStyle w:val="afe"/>
            </w:pPr>
            <w:r w:rsidRPr="009F6C89">
              <w:t>14</w:t>
            </w:r>
            <w:r w:rsidR="009F6C89">
              <w:t>.0</w:t>
            </w:r>
            <w:r w:rsidRPr="009F6C89">
              <w:t>2</w:t>
            </w:r>
            <w:r w:rsidR="009F6C89">
              <w:t>.0</w:t>
            </w:r>
            <w:r w:rsidR="000E02FE" w:rsidRPr="009F6C89">
              <w:t>9</w:t>
            </w:r>
          </w:p>
        </w:tc>
        <w:tc>
          <w:tcPr>
            <w:tcW w:w="1820" w:type="dxa"/>
            <w:gridSpan w:val="3"/>
            <w:shd w:val="clear" w:color="auto" w:fill="auto"/>
          </w:tcPr>
          <w:p w:rsidR="00B07E5F" w:rsidRPr="009F6C89" w:rsidRDefault="005A5AF4" w:rsidP="00970646">
            <w:pPr>
              <w:pStyle w:val="afe"/>
            </w:pPr>
            <w:r w:rsidRPr="009F6C89">
              <w:t>Филонова З</w:t>
            </w:r>
            <w:r w:rsidR="009F6C89">
              <w:t xml:space="preserve">.В. </w:t>
            </w:r>
          </w:p>
        </w:tc>
        <w:tc>
          <w:tcPr>
            <w:tcW w:w="2190" w:type="dxa"/>
            <w:shd w:val="clear" w:color="auto" w:fill="auto"/>
          </w:tcPr>
          <w:p w:rsidR="00B07E5F" w:rsidRPr="009F6C89" w:rsidRDefault="00B07E5F" w:rsidP="00970646">
            <w:pPr>
              <w:pStyle w:val="afe"/>
            </w:pPr>
            <w:r w:rsidRPr="009F6C89">
              <w:t>Книга аналитического учета депонированной заработной платы, касса</w:t>
            </w:r>
          </w:p>
        </w:tc>
      </w:tr>
      <w:tr w:rsidR="006A48A9" w:rsidRPr="009F6C89" w:rsidTr="00F73139">
        <w:trPr>
          <w:jc w:val="center"/>
        </w:trPr>
        <w:tc>
          <w:tcPr>
            <w:tcW w:w="8870" w:type="dxa"/>
            <w:gridSpan w:val="8"/>
            <w:shd w:val="clear" w:color="auto" w:fill="auto"/>
          </w:tcPr>
          <w:p w:rsidR="006A48A9" w:rsidRPr="009F6C89" w:rsidRDefault="006A48A9" w:rsidP="00970646">
            <w:pPr>
              <w:pStyle w:val="afe"/>
            </w:pPr>
            <w:r w:rsidRPr="009F6C89">
              <w:t>4</w:t>
            </w:r>
            <w:r w:rsidR="009F6C89" w:rsidRPr="009F6C89">
              <w:t xml:space="preserve">. </w:t>
            </w:r>
            <w:r w:rsidRPr="009F6C89">
              <w:t>Проверка ведения аналитического учета по работающим и сводных расчетов по оплате труда</w:t>
            </w:r>
          </w:p>
        </w:tc>
      </w:tr>
      <w:tr w:rsidR="00D239B4" w:rsidRPr="009F6C89" w:rsidTr="00F73139">
        <w:trPr>
          <w:jc w:val="center"/>
        </w:trPr>
        <w:tc>
          <w:tcPr>
            <w:tcW w:w="3261" w:type="dxa"/>
            <w:shd w:val="clear" w:color="auto" w:fill="auto"/>
          </w:tcPr>
          <w:p w:rsidR="00D239B4" w:rsidRPr="009F6C89" w:rsidRDefault="009F6C89" w:rsidP="00970646">
            <w:pPr>
              <w:pStyle w:val="afe"/>
            </w:pPr>
            <w:r>
              <w:t xml:space="preserve">4.1 </w:t>
            </w:r>
            <w:r w:rsidR="00D239B4" w:rsidRPr="009F6C89">
              <w:t>Проверка ведения аналитического учета расчетов по физическим лицам, как состоящим, так и не состоящим в списочном составе ООО</w:t>
            </w:r>
            <w:r>
              <w:t xml:space="preserve"> "</w:t>
            </w:r>
            <w:r w:rsidR="00752000" w:rsidRPr="009F6C89">
              <w:t>КШЕНЬАГРО</w:t>
            </w:r>
            <w:r>
              <w:t xml:space="preserve">" </w:t>
            </w:r>
            <w:r w:rsidR="00D239B4" w:rsidRPr="009F6C89">
              <w:t>по всем видам оплат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D239B4" w:rsidRPr="009F6C89" w:rsidRDefault="00D239B4" w:rsidP="00970646">
            <w:pPr>
              <w:pStyle w:val="afe"/>
            </w:pPr>
            <w:r w:rsidRPr="009F6C89">
              <w:t>14</w:t>
            </w:r>
            <w:r w:rsidR="009F6C89">
              <w:t>.0</w:t>
            </w:r>
            <w:r w:rsidRPr="009F6C89">
              <w:t>2</w:t>
            </w:r>
            <w:r w:rsidR="009F6C89">
              <w:t>.0</w:t>
            </w:r>
            <w:r w:rsidR="000E02FE" w:rsidRPr="009F6C89">
              <w:t>9</w:t>
            </w:r>
          </w:p>
        </w:tc>
        <w:tc>
          <w:tcPr>
            <w:tcW w:w="1820" w:type="dxa"/>
            <w:gridSpan w:val="3"/>
            <w:shd w:val="clear" w:color="auto" w:fill="auto"/>
          </w:tcPr>
          <w:p w:rsidR="00D239B4" w:rsidRPr="009F6C89" w:rsidRDefault="005A5AF4" w:rsidP="00970646">
            <w:pPr>
              <w:pStyle w:val="afe"/>
            </w:pPr>
            <w:r w:rsidRPr="009F6C89">
              <w:t>Филонова З</w:t>
            </w:r>
            <w:r w:rsidR="009F6C89">
              <w:t xml:space="preserve">.В. </w:t>
            </w:r>
          </w:p>
        </w:tc>
        <w:tc>
          <w:tcPr>
            <w:tcW w:w="2349" w:type="dxa"/>
            <w:gridSpan w:val="2"/>
            <w:shd w:val="clear" w:color="auto" w:fill="auto"/>
          </w:tcPr>
          <w:p w:rsidR="00D239B4" w:rsidRPr="009F6C89" w:rsidRDefault="00D239B4" w:rsidP="00970646">
            <w:pPr>
              <w:pStyle w:val="afe"/>
            </w:pPr>
            <w:r w:rsidRPr="009F6C89">
              <w:t>Лицевые счета, расчетно-платежные документы, налоговая карточка с совокупным годовым доходом на каждого сотрудника</w:t>
            </w:r>
          </w:p>
        </w:tc>
      </w:tr>
      <w:tr w:rsidR="00D239B4" w:rsidRPr="009F6C89" w:rsidTr="00F73139">
        <w:trPr>
          <w:jc w:val="center"/>
        </w:trPr>
        <w:tc>
          <w:tcPr>
            <w:tcW w:w="3261" w:type="dxa"/>
            <w:shd w:val="clear" w:color="auto" w:fill="auto"/>
          </w:tcPr>
          <w:p w:rsidR="00D239B4" w:rsidRPr="009F6C89" w:rsidRDefault="009F6C89" w:rsidP="00970646">
            <w:pPr>
              <w:pStyle w:val="afe"/>
            </w:pPr>
            <w:r>
              <w:t xml:space="preserve">4.2 </w:t>
            </w:r>
            <w:r w:rsidR="00C3241C" w:rsidRPr="009F6C89">
              <w:t xml:space="preserve">Проверка правильности отражения оборотов по счетам и субсчетам Главной книги с аналогичными показателями регистров синтетического учета 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D239B4" w:rsidRPr="009F6C89" w:rsidRDefault="003A4851" w:rsidP="00970646">
            <w:pPr>
              <w:pStyle w:val="afe"/>
            </w:pPr>
            <w:r w:rsidRPr="009F6C89">
              <w:t>1</w:t>
            </w:r>
            <w:r w:rsidR="00B07E5F" w:rsidRPr="009F6C89">
              <w:t>5</w:t>
            </w:r>
            <w:r w:rsidR="009F6C89">
              <w:t>.0</w:t>
            </w:r>
            <w:r w:rsidRPr="009F6C89">
              <w:t>2</w:t>
            </w:r>
            <w:r w:rsidR="009F6C89">
              <w:t>.0</w:t>
            </w:r>
            <w:r w:rsidR="000E02FE" w:rsidRPr="009F6C89">
              <w:t>9</w:t>
            </w:r>
            <w:r w:rsidR="00C3241C" w:rsidRPr="009F6C89">
              <w:t xml:space="preserve"> </w:t>
            </w:r>
            <w:r w:rsidR="009F6C89">
              <w:t>-</w:t>
            </w:r>
            <w:r w:rsidR="00DA7D88" w:rsidRPr="009F6C89">
              <w:t xml:space="preserve"> </w:t>
            </w:r>
            <w:r w:rsidRPr="009F6C89">
              <w:t>1</w:t>
            </w:r>
            <w:r w:rsidR="00B07E5F" w:rsidRPr="009F6C89">
              <w:t>6</w:t>
            </w:r>
            <w:r w:rsidR="009F6C89">
              <w:t>.0</w:t>
            </w:r>
            <w:r w:rsidRPr="009F6C89">
              <w:t>2</w:t>
            </w:r>
            <w:r w:rsidR="009F6C89">
              <w:t>.0</w:t>
            </w:r>
            <w:r w:rsidR="000E02FE" w:rsidRPr="009F6C89">
              <w:t>9</w:t>
            </w:r>
          </w:p>
        </w:tc>
        <w:tc>
          <w:tcPr>
            <w:tcW w:w="1820" w:type="dxa"/>
            <w:gridSpan w:val="3"/>
            <w:shd w:val="clear" w:color="auto" w:fill="auto"/>
          </w:tcPr>
          <w:p w:rsidR="00D239B4" w:rsidRPr="009F6C89" w:rsidRDefault="003A4851" w:rsidP="00970646">
            <w:pPr>
              <w:pStyle w:val="afe"/>
            </w:pPr>
            <w:r w:rsidRPr="009F6C89">
              <w:t>Соловьев М</w:t>
            </w:r>
            <w:r w:rsidR="009F6C89" w:rsidRPr="009F6C89">
              <w:t xml:space="preserve">. </w:t>
            </w:r>
            <w:r w:rsidRPr="009F6C89">
              <w:t>Б</w:t>
            </w:r>
          </w:p>
        </w:tc>
        <w:tc>
          <w:tcPr>
            <w:tcW w:w="2349" w:type="dxa"/>
            <w:gridSpan w:val="2"/>
            <w:shd w:val="clear" w:color="auto" w:fill="auto"/>
          </w:tcPr>
          <w:p w:rsidR="00D239B4" w:rsidRPr="009F6C89" w:rsidRDefault="00506780" w:rsidP="00970646">
            <w:pPr>
              <w:pStyle w:val="afe"/>
            </w:pPr>
            <w:r w:rsidRPr="009F6C89">
              <w:t>Главная книга, ж</w:t>
            </w:r>
            <w:r w:rsidR="003A4851" w:rsidRPr="009F6C89">
              <w:t>урналы-ордера</w:t>
            </w:r>
            <w:r w:rsidR="0062222A" w:rsidRPr="009F6C89">
              <w:t>, карточка счета, оборотно</w:t>
            </w:r>
            <w:r w:rsidR="00C3241C" w:rsidRPr="009F6C89">
              <w:t xml:space="preserve"> </w:t>
            </w:r>
            <w:r w:rsidR="009F6C89">
              <w:t>-</w:t>
            </w:r>
            <w:r w:rsidR="00C3241C" w:rsidRPr="009F6C89">
              <w:t xml:space="preserve"> </w:t>
            </w:r>
            <w:r w:rsidR="0062222A" w:rsidRPr="009F6C89">
              <w:t>сальдовые ведомости, своды проводок и своды начислений и удержаний по заработной плате</w:t>
            </w:r>
          </w:p>
        </w:tc>
      </w:tr>
      <w:tr w:rsidR="00D239B4" w:rsidRPr="009F6C89" w:rsidTr="00F73139">
        <w:trPr>
          <w:jc w:val="center"/>
        </w:trPr>
        <w:tc>
          <w:tcPr>
            <w:tcW w:w="8870" w:type="dxa"/>
            <w:gridSpan w:val="8"/>
            <w:shd w:val="clear" w:color="auto" w:fill="auto"/>
          </w:tcPr>
          <w:p w:rsidR="00D239B4" w:rsidRPr="009F6C89" w:rsidRDefault="00B14A01" w:rsidP="00970646">
            <w:pPr>
              <w:pStyle w:val="afe"/>
            </w:pPr>
            <w:r w:rsidRPr="009F6C89">
              <w:t>5</w:t>
            </w:r>
            <w:r w:rsidR="009F6C89" w:rsidRPr="009F6C89">
              <w:t xml:space="preserve">. </w:t>
            </w:r>
            <w:r w:rsidRPr="009F6C89">
              <w:t xml:space="preserve">Аудит расчетов по начислению </w:t>
            </w:r>
            <w:r w:rsidR="00B07E5F" w:rsidRPr="009F6C89">
              <w:t xml:space="preserve">налогов и </w:t>
            </w:r>
            <w:r w:rsidRPr="009F6C89">
              <w:t>платежей во внебюджетные фонды</w:t>
            </w:r>
          </w:p>
        </w:tc>
      </w:tr>
      <w:tr w:rsidR="00D239B4" w:rsidRPr="009F6C89" w:rsidTr="00F73139">
        <w:trPr>
          <w:jc w:val="center"/>
        </w:trPr>
        <w:tc>
          <w:tcPr>
            <w:tcW w:w="3261" w:type="dxa"/>
            <w:shd w:val="clear" w:color="auto" w:fill="auto"/>
          </w:tcPr>
          <w:p w:rsidR="00D239B4" w:rsidRPr="009F6C89" w:rsidRDefault="009F6C89" w:rsidP="00970646">
            <w:pPr>
              <w:pStyle w:val="afe"/>
            </w:pPr>
            <w:r>
              <w:t>5.1.</w:t>
            </w:r>
            <w:r w:rsidRPr="009F6C89">
              <w:t xml:space="preserve"> </w:t>
            </w:r>
            <w:r w:rsidR="00D239B4" w:rsidRPr="009F6C89">
              <w:t xml:space="preserve">Проверка правильности </w:t>
            </w:r>
            <w:r w:rsidR="00B07E5F" w:rsidRPr="009F6C89">
              <w:t>расчетов по начислению</w:t>
            </w:r>
            <w:r w:rsidR="00D239B4" w:rsidRPr="009F6C89">
              <w:t xml:space="preserve"> </w:t>
            </w:r>
            <w:r w:rsidR="00B07E5F" w:rsidRPr="009F6C89">
              <w:t>налогов и платежей в бюджет и внебюджетные фонды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D239B4" w:rsidRPr="009F6C89" w:rsidRDefault="00DA7D88" w:rsidP="00970646">
            <w:pPr>
              <w:pStyle w:val="afe"/>
            </w:pPr>
            <w:r w:rsidRPr="009F6C89">
              <w:t>17</w:t>
            </w:r>
            <w:r w:rsidR="009F6C89">
              <w:t>.0</w:t>
            </w:r>
            <w:r w:rsidRPr="009F6C89">
              <w:t>2</w:t>
            </w:r>
            <w:r w:rsidR="009F6C89">
              <w:t>.0</w:t>
            </w:r>
            <w:r w:rsidR="000E02FE" w:rsidRPr="009F6C89">
              <w:t>9</w:t>
            </w:r>
          </w:p>
        </w:tc>
        <w:tc>
          <w:tcPr>
            <w:tcW w:w="1820" w:type="dxa"/>
            <w:gridSpan w:val="3"/>
            <w:shd w:val="clear" w:color="auto" w:fill="auto"/>
          </w:tcPr>
          <w:p w:rsidR="00D239B4" w:rsidRPr="009F6C89" w:rsidRDefault="005A5AF4" w:rsidP="00970646">
            <w:pPr>
              <w:pStyle w:val="afe"/>
            </w:pPr>
            <w:r w:rsidRPr="009F6C89">
              <w:t>Филонова З</w:t>
            </w:r>
            <w:r w:rsidR="009F6C89">
              <w:t xml:space="preserve">.В. </w:t>
            </w:r>
          </w:p>
        </w:tc>
        <w:tc>
          <w:tcPr>
            <w:tcW w:w="2349" w:type="dxa"/>
            <w:gridSpan w:val="2"/>
            <w:shd w:val="clear" w:color="auto" w:fill="auto"/>
          </w:tcPr>
          <w:p w:rsidR="00D239B4" w:rsidRPr="009F6C89" w:rsidRDefault="00396869" w:rsidP="00970646">
            <w:pPr>
              <w:pStyle w:val="afe"/>
            </w:pPr>
            <w:r w:rsidRPr="009F6C89">
              <w:t>Индивидуальные карточки, налоговые ставки, облагаемая база по ЕСН, Главная книга, своды проводок</w:t>
            </w:r>
          </w:p>
        </w:tc>
      </w:tr>
      <w:tr w:rsidR="00554662" w:rsidRPr="009F6C89" w:rsidTr="00F73139">
        <w:trPr>
          <w:jc w:val="center"/>
        </w:trPr>
        <w:tc>
          <w:tcPr>
            <w:tcW w:w="8870" w:type="dxa"/>
            <w:gridSpan w:val="8"/>
            <w:shd w:val="clear" w:color="auto" w:fill="auto"/>
          </w:tcPr>
          <w:p w:rsidR="00554662" w:rsidRPr="009F6C89" w:rsidRDefault="00554662" w:rsidP="00970646">
            <w:pPr>
              <w:pStyle w:val="afe"/>
            </w:pPr>
            <w:r w:rsidRPr="009F6C89">
              <w:t>6</w:t>
            </w:r>
            <w:r w:rsidR="009F6C89" w:rsidRPr="009F6C89">
              <w:t xml:space="preserve">. </w:t>
            </w:r>
            <w:r w:rsidRPr="009F6C89">
              <w:t>Оформление результатов проверки</w:t>
            </w:r>
          </w:p>
        </w:tc>
      </w:tr>
      <w:tr w:rsidR="00554662" w:rsidRPr="009F6C89" w:rsidTr="00F73139">
        <w:trPr>
          <w:jc w:val="center"/>
        </w:trPr>
        <w:tc>
          <w:tcPr>
            <w:tcW w:w="3261" w:type="dxa"/>
            <w:shd w:val="clear" w:color="auto" w:fill="auto"/>
          </w:tcPr>
          <w:p w:rsidR="00554662" w:rsidRPr="009F6C89" w:rsidRDefault="009F6C89" w:rsidP="00970646">
            <w:pPr>
              <w:pStyle w:val="afe"/>
            </w:pPr>
            <w:r>
              <w:t>6.1.</w:t>
            </w:r>
            <w:r w:rsidRPr="009F6C89">
              <w:t xml:space="preserve"> </w:t>
            </w:r>
            <w:r w:rsidR="00554662" w:rsidRPr="009F6C89">
              <w:t>Оформление результатов проверки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54662" w:rsidRPr="009F6C89" w:rsidRDefault="00554662" w:rsidP="00970646">
            <w:pPr>
              <w:pStyle w:val="afe"/>
            </w:pPr>
            <w:r w:rsidRPr="009F6C89">
              <w:t>20</w:t>
            </w:r>
            <w:r w:rsidR="009F6C89">
              <w:t>.0</w:t>
            </w:r>
            <w:r w:rsidRPr="009F6C89">
              <w:t>2</w:t>
            </w:r>
            <w:r w:rsidR="009F6C89" w:rsidRPr="009F6C89">
              <w:t xml:space="preserve">. </w:t>
            </w:r>
            <w:r w:rsidR="009F6C89">
              <w:t>-</w:t>
            </w:r>
            <w:r w:rsidRPr="009F6C89">
              <w:t xml:space="preserve"> 21</w:t>
            </w:r>
            <w:r w:rsidR="009F6C89">
              <w:t>.0</w:t>
            </w:r>
            <w:r w:rsidRPr="009F6C89">
              <w:t>2</w:t>
            </w:r>
            <w:r w:rsidR="009F6C89">
              <w:t>.0</w:t>
            </w:r>
            <w:r w:rsidR="000E02FE" w:rsidRPr="009F6C89">
              <w:t>9</w:t>
            </w:r>
          </w:p>
        </w:tc>
        <w:tc>
          <w:tcPr>
            <w:tcW w:w="1820" w:type="dxa"/>
            <w:gridSpan w:val="3"/>
            <w:shd w:val="clear" w:color="auto" w:fill="auto"/>
          </w:tcPr>
          <w:p w:rsidR="00554662" w:rsidRPr="009F6C89" w:rsidRDefault="00554662" w:rsidP="00970646">
            <w:pPr>
              <w:pStyle w:val="afe"/>
            </w:pPr>
            <w:r w:rsidRPr="009F6C89">
              <w:t>Соловьев М</w:t>
            </w:r>
            <w:r w:rsidR="009F6C89" w:rsidRPr="009F6C89">
              <w:t xml:space="preserve">. </w:t>
            </w:r>
            <w:r w:rsidRPr="009F6C89">
              <w:t>Б</w:t>
            </w:r>
          </w:p>
          <w:p w:rsidR="00554662" w:rsidRPr="009F6C89" w:rsidRDefault="005A5AF4" w:rsidP="00970646">
            <w:pPr>
              <w:pStyle w:val="afe"/>
            </w:pPr>
            <w:r w:rsidRPr="009F6C89">
              <w:t>Филонова З</w:t>
            </w:r>
            <w:r w:rsidR="009F6C89">
              <w:t xml:space="preserve">.В. </w:t>
            </w:r>
          </w:p>
        </w:tc>
        <w:tc>
          <w:tcPr>
            <w:tcW w:w="2349" w:type="dxa"/>
            <w:gridSpan w:val="2"/>
            <w:shd w:val="clear" w:color="auto" w:fill="auto"/>
          </w:tcPr>
          <w:p w:rsidR="00554662" w:rsidRPr="009F6C89" w:rsidRDefault="00554662" w:rsidP="00970646">
            <w:pPr>
              <w:pStyle w:val="afe"/>
            </w:pPr>
          </w:p>
        </w:tc>
      </w:tr>
    </w:tbl>
    <w:p w:rsidR="009F6C89" w:rsidRDefault="00514624" w:rsidP="009F6C89">
      <w:pPr>
        <w:ind w:firstLine="709"/>
      </w:pPr>
      <w:r w:rsidRPr="009F6C89">
        <w:t>Руководитель аудиторской фирмы</w:t>
      </w:r>
      <w:r w:rsidR="009F6C89" w:rsidRPr="009F6C89">
        <w:t xml:space="preserve"> </w:t>
      </w:r>
      <w:r w:rsidRPr="009F6C89">
        <w:t xml:space="preserve">______________ </w:t>
      </w:r>
      <w:r w:rsidR="005A5AF4" w:rsidRPr="009F6C89">
        <w:t>Курдюмова Т</w:t>
      </w:r>
      <w:r w:rsidR="009F6C89">
        <w:t>.В.</w:t>
      </w:r>
    </w:p>
    <w:p w:rsidR="000815E7" w:rsidRDefault="00514624" w:rsidP="009F6C89">
      <w:pPr>
        <w:ind w:firstLine="709"/>
      </w:pPr>
      <w:r w:rsidRPr="009F6C89">
        <w:t xml:space="preserve">Руководитель аудиторской группы ______________ </w:t>
      </w:r>
      <w:r w:rsidR="005A5AF4" w:rsidRPr="009F6C89">
        <w:t>Филонова З</w:t>
      </w:r>
      <w:r w:rsidR="009F6C89">
        <w:t>.В.</w:t>
      </w:r>
    </w:p>
    <w:p w:rsidR="00B17E30" w:rsidRDefault="00B17E30" w:rsidP="009F6C89">
      <w:pPr>
        <w:ind w:firstLine="709"/>
      </w:pPr>
    </w:p>
    <w:p w:rsidR="009F6C89" w:rsidRDefault="004467E9" w:rsidP="009F6C89">
      <w:pPr>
        <w:ind w:firstLine="709"/>
      </w:pPr>
      <w:r w:rsidRPr="009F6C89">
        <w:t>Рабочими документами аудиторов по аудиторской проверке организации являются аналитические таблицы и отчетные документы</w:t>
      </w:r>
      <w:r w:rsidR="009F6C89" w:rsidRPr="009F6C89">
        <w:t xml:space="preserve">, </w:t>
      </w:r>
      <w:r w:rsidRPr="009F6C89">
        <w:t>сформированные с учетом особенностей поставленной задачи</w:t>
      </w:r>
      <w:r w:rsidR="009F6C89" w:rsidRPr="009F6C89">
        <w:t xml:space="preserve">. </w:t>
      </w:r>
      <w:r w:rsidRPr="009F6C89">
        <w:t>В плане и программе проверки, разработанными для данной организации были учтены следующие факторы</w:t>
      </w:r>
      <w:r w:rsidR="009F6C89" w:rsidRPr="009F6C89">
        <w:t>:</w:t>
      </w:r>
    </w:p>
    <w:p w:rsidR="009F6C89" w:rsidRDefault="004467E9" w:rsidP="009F6C89">
      <w:pPr>
        <w:ind w:firstLine="709"/>
      </w:pPr>
      <w:r w:rsidRPr="009F6C89">
        <w:t>предприятие является малым по своему статусу и экономическим параметрам</w:t>
      </w:r>
      <w:r w:rsidR="009F6C89" w:rsidRPr="009F6C89">
        <w:t>;</w:t>
      </w:r>
    </w:p>
    <w:p w:rsidR="009F6C89" w:rsidRDefault="004467E9" w:rsidP="009F6C89">
      <w:pPr>
        <w:ind w:firstLine="709"/>
      </w:pPr>
      <w:r w:rsidRPr="009F6C89">
        <w:t>объект проверки узконаправленный</w:t>
      </w:r>
      <w:r w:rsidR="009F6C89" w:rsidRPr="009F6C89">
        <w:t>;</w:t>
      </w:r>
    </w:p>
    <w:p w:rsidR="009F6C89" w:rsidRDefault="004467E9" w:rsidP="009F6C89">
      <w:pPr>
        <w:ind w:firstLine="709"/>
      </w:pPr>
      <w:r w:rsidRPr="009F6C89">
        <w:t>организация использует компьютерный учет и бухгалтерск</w:t>
      </w:r>
      <w:r w:rsidR="00537706" w:rsidRPr="009F6C89">
        <w:t>ие</w:t>
      </w:r>
      <w:r w:rsidRPr="009F6C89">
        <w:t xml:space="preserve"> программ</w:t>
      </w:r>
      <w:r w:rsidR="00537706" w:rsidRPr="009F6C89">
        <w:t>ы</w:t>
      </w:r>
      <w:r w:rsidR="009F6C89">
        <w:t xml:space="preserve"> "</w:t>
      </w:r>
      <w:r w:rsidR="00537706" w:rsidRPr="009F6C89">
        <w:t>1С</w:t>
      </w:r>
      <w:r w:rsidR="009F6C89" w:rsidRPr="009F6C89">
        <w:t xml:space="preserve">: </w:t>
      </w:r>
      <w:r w:rsidR="00537706" w:rsidRPr="009F6C89">
        <w:t>Предприятие 7</w:t>
      </w:r>
      <w:r w:rsidR="009F6C89">
        <w:t xml:space="preserve">.7" </w:t>
      </w:r>
      <w:r w:rsidR="00537706" w:rsidRPr="009F6C89">
        <w:t>и</w:t>
      </w:r>
      <w:r w:rsidR="009F6C89">
        <w:t xml:space="preserve"> "</w:t>
      </w:r>
      <w:r w:rsidR="00537706" w:rsidRPr="009F6C89">
        <w:t>1С</w:t>
      </w:r>
      <w:r w:rsidR="009F6C89" w:rsidRPr="009F6C89">
        <w:t xml:space="preserve">: </w:t>
      </w:r>
      <w:r w:rsidR="00537706" w:rsidRPr="009F6C89">
        <w:t>Зарплата + Кадры</w:t>
      </w:r>
      <w:r w:rsidR="009F6C89">
        <w:t>".</w:t>
      </w:r>
    </w:p>
    <w:p w:rsidR="000815E7" w:rsidRDefault="000815E7" w:rsidP="009F6C89">
      <w:pPr>
        <w:ind w:firstLine="709"/>
      </w:pPr>
    </w:p>
    <w:p w:rsidR="009F6C89" w:rsidRPr="009F6C89" w:rsidRDefault="009F6C89" w:rsidP="000815E7">
      <w:pPr>
        <w:pStyle w:val="2"/>
      </w:pPr>
      <w:bookmarkStart w:id="13" w:name="_Toc260373331"/>
      <w:r>
        <w:t xml:space="preserve">3.3 </w:t>
      </w:r>
      <w:r w:rsidR="00D351E5" w:rsidRPr="009F6C89">
        <w:t>Методические приемы и способы проведения аудита</w:t>
      </w:r>
      <w:bookmarkEnd w:id="13"/>
    </w:p>
    <w:p w:rsidR="000815E7" w:rsidRDefault="000815E7" w:rsidP="009F6C89">
      <w:pPr>
        <w:ind w:firstLine="709"/>
      </w:pPr>
    </w:p>
    <w:p w:rsidR="009F6C89" w:rsidRDefault="00035023" w:rsidP="009F6C89">
      <w:pPr>
        <w:ind w:firstLine="709"/>
      </w:pPr>
      <w:r w:rsidRPr="009F6C89">
        <w:t xml:space="preserve">Контроль за тем, как осуществляется на предприятии соблюдение трудового законодательства </w:t>
      </w:r>
      <w:r w:rsidR="009F6C89">
        <w:t>-</w:t>
      </w:r>
      <w:r w:rsidRPr="009F6C89">
        <w:t xml:space="preserve"> дело первостепенное</w:t>
      </w:r>
      <w:r w:rsidR="009F6C89" w:rsidRPr="009F6C89">
        <w:t xml:space="preserve">. </w:t>
      </w:r>
      <w:r w:rsidRPr="009F6C89">
        <w:t>Здесь, на первом этапе работы, проверяем правильность оформления первичных документов по оплате труда в ООО</w:t>
      </w:r>
      <w:r w:rsidR="009F6C89">
        <w:t xml:space="preserve"> "</w:t>
      </w:r>
      <w:r w:rsidR="00752000" w:rsidRPr="009F6C89">
        <w:t>КШЕНЬАГРО</w:t>
      </w:r>
      <w:r w:rsidR="009F6C89">
        <w:t>".</w:t>
      </w:r>
    </w:p>
    <w:p w:rsidR="009F6C89" w:rsidRDefault="00035023" w:rsidP="009F6C89">
      <w:pPr>
        <w:ind w:firstLine="709"/>
      </w:pPr>
      <w:r w:rsidRPr="009F6C89">
        <w:t>Итоги проверки на данном участке учета оформляются в рабочем документе аудитора</w:t>
      </w:r>
      <w:r w:rsidR="009F6C89">
        <w:t xml:space="preserve"> (</w:t>
      </w:r>
      <w:r w:rsidRPr="009F6C89">
        <w:t>табл</w:t>
      </w:r>
      <w:r w:rsidR="009F6C89">
        <w:t>.8</w:t>
      </w:r>
      <w:r w:rsidR="009F6C89" w:rsidRPr="009F6C89">
        <w:t>).</w:t>
      </w:r>
    </w:p>
    <w:p w:rsidR="00970646" w:rsidRDefault="00970646" w:rsidP="009F6C89">
      <w:pPr>
        <w:ind w:firstLine="709"/>
      </w:pPr>
    </w:p>
    <w:p w:rsidR="00C46504" w:rsidRPr="009F6C89" w:rsidRDefault="00C46504" w:rsidP="009F6C89">
      <w:pPr>
        <w:ind w:firstLine="709"/>
      </w:pPr>
      <w:r w:rsidRPr="009F6C89">
        <w:t>Таблица 8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3"/>
        <w:gridCol w:w="1777"/>
        <w:gridCol w:w="1777"/>
        <w:gridCol w:w="1141"/>
        <w:gridCol w:w="982"/>
        <w:gridCol w:w="2572"/>
      </w:tblGrid>
      <w:tr w:rsidR="00662A5D" w:rsidRPr="009F6C89" w:rsidTr="00F73139">
        <w:trPr>
          <w:jc w:val="center"/>
        </w:trPr>
        <w:tc>
          <w:tcPr>
            <w:tcW w:w="900" w:type="dxa"/>
            <w:shd w:val="clear" w:color="auto" w:fill="auto"/>
          </w:tcPr>
          <w:p w:rsidR="00662A5D" w:rsidRPr="009F6C89" w:rsidRDefault="00662A5D" w:rsidP="00970646">
            <w:pPr>
              <w:pStyle w:val="afe"/>
            </w:pPr>
            <w:r w:rsidRPr="009F6C89">
              <w:t>Дата проведения проверки</w:t>
            </w:r>
          </w:p>
        </w:tc>
        <w:tc>
          <w:tcPr>
            <w:tcW w:w="1980" w:type="dxa"/>
            <w:shd w:val="clear" w:color="auto" w:fill="auto"/>
          </w:tcPr>
          <w:p w:rsidR="00662A5D" w:rsidRPr="009F6C89" w:rsidRDefault="00662A5D" w:rsidP="00970646">
            <w:pPr>
              <w:pStyle w:val="afe"/>
            </w:pPr>
            <w:r w:rsidRPr="009F6C89">
              <w:t>Объект проверки</w:t>
            </w:r>
          </w:p>
        </w:tc>
        <w:tc>
          <w:tcPr>
            <w:tcW w:w="1980" w:type="dxa"/>
            <w:shd w:val="clear" w:color="auto" w:fill="auto"/>
          </w:tcPr>
          <w:p w:rsidR="00662A5D" w:rsidRPr="009F6C89" w:rsidRDefault="00662A5D" w:rsidP="00970646">
            <w:pPr>
              <w:pStyle w:val="afe"/>
            </w:pPr>
            <w:r w:rsidRPr="009F6C89">
              <w:t>Наименование проверяемого объекта</w:t>
            </w:r>
          </w:p>
        </w:tc>
        <w:tc>
          <w:tcPr>
            <w:tcW w:w="1260" w:type="dxa"/>
            <w:shd w:val="clear" w:color="auto" w:fill="auto"/>
          </w:tcPr>
          <w:p w:rsidR="00662A5D" w:rsidRPr="009F6C89" w:rsidRDefault="00662A5D" w:rsidP="00970646">
            <w:pPr>
              <w:pStyle w:val="afe"/>
            </w:pPr>
            <w:r w:rsidRPr="009F6C89">
              <w:t>Дата</w:t>
            </w:r>
            <w:r w:rsidR="009F6C89">
              <w:t xml:space="preserve"> (</w:t>
            </w:r>
            <w:r w:rsidRPr="009F6C89">
              <w:t>период</w:t>
            </w:r>
            <w:r w:rsidR="009F6C89" w:rsidRPr="009F6C89">
              <w:t xml:space="preserve">) </w:t>
            </w:r>
            <w:r w:rsidRPr="009F6C89">
              <w:t>составления документа</w:t>
            </w:r>
          </w:p>
        </w:tc>
        <w:tc>
          <w:tcPr>
            <w:tcW w:w="1080" w:type="dxa"/>
            <w:shd w:val="clear" w:color="auto" w:fill="auto"/>
          </w:tcPr>
          <w:p w:rsidR="00662A5D" w:rsidRPr="009F6C89" w:rsidRDefault="00662A5D" w:rsidP="00970646">
            <w:pPr>
              <w:pStyle w:val="afe"/>
            </w:pPr>
            <w:r w:rsidRPr="009F6C89">
              <w:t>№ документ</w:t>
            </w:r>
            <w:r w:rsidR="00E97AA4" w:rsidRPr="009F6C89">
              <w:t>ов</w:t>
            </w:r>
          </w:p>
        </w:tc>
        <w:tc>
          <w:tcPr>
            <w:tcW w:w="2880" w:type="dxa"/>
            <w:shd w:val="clear" w:color="auto" w:fill="auto"/>
          </w:tcPr>
          <w:p w:rsidR="00662A5D" w:rsidRPr="009F6C89" w:rsidRDefault="00662A5D" w:rsidP="00970646">
            <w:pPr>
              <w:pStyle w:val="afe"/>
            </w:pPr>
            <w:r w:rsidRPr="009F6C89">
              <w:t>Заключение аудитора об отсутствии нарушений или о характере выявленных нарушений</w:t>
            </w:r>
          </w:p>
        </w:tc>
      </w:tr>
      <w:tr w:rsidR="00662A5D" w:rsidRPr="009F6C89" w:rsidTr="00F73139">
        <w:trPr>
          <w:trHeight w:val="308"/>
          <w:jc w:val="center"/>
        </w:trPr>
        <w:tc>
          <w:tcPr>
            <w:tcW w:w="900" w:type="dxa"/>
            <w:shd w:val="clear" w:color="auto" w:fill="auto"/>
          </w:tcPr>
          <w:p w:rsidR="00662A5D" w:rsidRPr="009F6C89" w:rsidRDefault="00662A5D" w:rsidP="00970646">
            <w:pPr>
              <w:pStyle w:val="afe"/>
            </w:pPr>
            <w:r w:rsidRPr="009F6C89">
              <w:t>1</w:t>
            </w:r>
            <w:r w:rsidR="009F6C89" w:rsidRPr="009F6C89">
              <w:t xml:space="preserve">. </w:t>
            </w:r>
          </w:p>
        </w:tc>
        <w:tc>
          <w:tcPr>
            <w:tcW w:w="1980" w:type="dxa"/>
            <w:shd w:val="clear" w:color="auto" w:fill="auto"/>
          </w:tcPr>
          <w:p w:rsidR="00662A5D" w:rsidRPr="009F6C89" w:rsidRDefault="00662A5D" w:rsidP="00970646">
            <w:pPr>
              <w:pStyle w:val="afe"/>
            </w:pPr>
            <w:r w:rsidRPr="009F6C89">
              <w:t>2</w:t>
            </w:r>
            <w:r w:rsidR="009F6C89" w:rsidRPr="009F6C89">
              <w:t xml:space="preserve">. </w:t>
            </w:r>
          </w:p>
        </w:tc>
        <w:tc>
          <w:tcPr>
            <w:tcW w:w="1980" w:type="dxa"/>
            <w:shd w:val="clear" w:color="auto" w:fill="auto"/>
          </w:tcPr>
          <w:p w:rsidR="00662A5D" w:rsidRPr="009F6C89" w:rsidRDefault="00662A5D" w:rsidP="00970646">
            <w:pPr>
              <w:pStyle w:val="afe"/>
            </w:pPr>
            <w:r w:rsidRPr="009F6C89">
              <w:t>3</w:t>
            </w:r>
            <w:r w:rsidR="009F6C89" w:rsidRPr="009F6C89">
              <w:t xml:space="preserve">. </w:t>
            </w:r>
          </w:p>
        </w:tc>
        <w:tc>
          <w:tcPr>
            <w:tcW w:w="1260" w:type="dxa"/>
            <w:shd w:val="clear" w:color="auto" w:fill="auto"/>
          </w:tcPr>
          <w:p w:rsidR="00662A5D" w:rsidRPr="009F6C89" w:rsidRDefault="00662A5D" w:rsidP="00970646">
            <w:pPr>
              <w:pStyle w:val="afe"/>
            </w:pPr>
            <w:r w:rsidRPr="009F6C89">
              <w:t>4</w:t>
            </w:r>
            <w:r w:rsidR="009F6C89" w:rsidRPr="009F6C89">
              <w:t xml:space="preserve">. </w:t>
            </w:r>
          </w:p>
        </w:tc>
        <w:tc>
          <w:tcPr>
            <w:tcW w:w="1080" w:type="dxa"/>
            <w:shd w:val="clear" w:color="auto" w:fill="auto"/>
          </w:tcPr>
          <w:p w:rsidR="00662A5D" w:rsidRPr="009F6C89" w:rsidRDefault="00662A5D" w:rsidP="00970646">
            <w:pPr>
              <w:pStyle w:val="afe"/>
            </w:pPr>
            <w:r w:rsidRPr="009F6C89">
              <w:t>5</w:t>
            </w:r>
            <w:r w:rsidR="009F6C89" w:rsidRPr="009F6C89">
              <w:t xml:space="preserve">. </w:t>
            </w:r>
          </w:p>
        </w:tc>
        <w:tc>
          <w:tcPr>
            <w:tcW w:w="2880" w:type="dxa"/>
            <w:shd w:val="clear" w:color="auto" w:fill="auto"/>
          </w:tcPr>
          <w:p w:rsidR="00662A5D" w:rsidRPr="009F6C89" w:rsidRDefault="00662A5D" w:rsidP="00970646">
            <w:pPr>
              <w:pStyle w:val="afe"/>
            </w:pPr>
            <w:r w:rsidRPr="009F6C89">
              <w:t>6</w:t>
            </w:r>
            <w:r w:rsidR="009F6C89" w:rsidRPr="009F6C89">
              <w:t xml:space="preserve">. </w:t>
            </w:r>
          </w:p>
        </w:tc>
      </w:tr>
      <w:tr w:rsidR="00DA36FB" w:rsidRPr="009F6C89" w:rsidTr="00F73139">
        <w:trPr>
          <w:trHeight w:val="982"/>
          <w:jc w:val="center"/>
        </w:trPr>
        <w:tc>
          <w:tcPr>
            <w:tcW w:w="900" w:type="dxa"/>
            <w:vMerge w:val="restart"/>
            <w:shd w:val="clear" w:color="auto" w:fill="auto"/>
            <w:textDirection w:val="btLr"/>
          </w:tcPr>
          <w:p w:rsidR="00DA36FB" w:rsidRPr="009F6C89" w:rsidRDefault="00DA36FB" w:rsidP="00970646">
            <w:pPr>
              <w:pStyle w:val="afe"/>
            </w:pPr>
            <w:r w:rsidRPr="009F6C89">
              <w:t>06</w:t>
            </w:r>
            <w:r w:rsidR="009F6C89">
              <w:t>.02.20</w:t>
            </w:r>
            <w:r w:rsidRPr="009F6C89">
              <w:t>0</w:t>
            </w:r>
            <w:r w:rsidR="008422E6" w:rsidRPr="009F6C89">
              <w:t>9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DA36FB" w:rsidRPr="009F6C89" w:rsidRDefault="00DA36FB" w:rsidP="00970646">
            <w:pPr>
              <w:pStyle w:val="afe"/>
            </w:pPr>
            <w:r w:rsidRPr="009F6C89">
              <w:t>Первичные документы по учету персонала</w:t>
            </w:r>
          </w:p>
        </w:tc>
        <w:tc>
          <w:tcPr>
            <w:tcW w:w="1980" w:type="dxa"/>
            <w:shd w:val="clear" w:color="auto" w:fill="auto"/>
          </w:tcPr>
          <w:p w:rsidR="00DA36FB" w:rsidRPr="009F6C89" w:rsidRDefault="00DA36FB" w:rsidP="00970646">
            <w:pPr>
              <w:pStyle w:val="afe"/>
            </w:pPr>
            <w:r w:rsidRPr="009F6C89">
              <w:t>Приказы о приеме на работу сотрудника</w:t>
            </w:r>
          </w:p>
        </w:tc>
        <w:tc>
          <w:tcPr>
            <w:tcW w:w="1260" w:type="dxa"/>
            <w:shd w:val="clear" w:color="auto" w:fill="auto"/>
          </w:tcPr>
          <w:p w:rsidR="00DA36FB" w:rsidRPr="009F6C89" w:rsidRDefault="00DA36FB" w:rsidP="00970646">
            <w:pPr>
              <w:pStyle w:val="afe"/>
            </w:pPr>
            <w:r w:rsidRPr="009F6C89">
              <w:t>01</w:t>
            </w:r>
            <w:r w:rsidR="009F6C89">
              <w:t>.0</w:t>
            </w:r>
            <w:r w:rsidR="00376681" w:rsidRPr="009F6C89">
              <w:t>8</w:t>
            </w:r>
            <w:r w:rsidR="009F6C89" w:rsidRPr="009F6C89">
              <w:t xml:space="preserve">. </w:t>
            </w:r>
            <w:r w:rsidR="009F6C89">
              <w:t>-</w:t>
            </w:r>
            <w:r w:rsidRPr="009F6C89">
              <w:t xml:space="preserve"> 30</w:t>
            </w:r>
            <w:r w:rsidR="009F6C89">
              <w:t>.0</w:t>
            </w:r>
            <w:r w:rsidRPr="009F6C89">
              <w:t>9</w:t>
            </w:r>
            <w:r w:rsidR="009F6C89">
              <w:t>.0</w:t>
            </w:r>
            <w:r w:rsidR="00376681" w:rsidRPr="009F6C89">
              <w:t>8</w:t>
            </w:r>
            <w:r w:rsidRPr="009F6C89">
              <w:t xml:space="preserve"> г</w:t>
            </w:r>
            <w:r w:rsidR="009F6C89" w:rsidRPr="009F6C89">
              <w:t xml:space="preserve">. </w:t>
            </w:r>
          </w:p>
        </w:tc>
        <w:tc>
          <w:tcPr>
            <w:tcW w:w="1080" w:type="dxa"/>
            <w:shd w:val="clear" w:color="auto" w:fill="auto"/>
          </w:tcPr>
          <w:p w:rsidR="00DA36FB" w:rsidRPr="009F6C89" w:rsidRDefault="00DA36FB" w:rsidP="00970646">
            <w:pPr>
              <w:pStyle w:val="afe"/>
            </w:pPr>
            <w:r w:rsidRPr="009F6C89">
              <w:t>№</w:t>
            </w:r>
            <w:r w:rsidR="00376681" w:rsidRPr="009F6C89">
              <w:t xml:space="preserve"> 13</w:t>
            </w:r>
            <w:r w:rsidRPr="009F6C89">
              <w:t xml:space="preserve">, </w:t>
            </w:r>
            <w:r w:rsidR="00376681" w:rsidRPr="009F6C89">
              <w:t>18</w:t>
            </w:r>
            <w:r w:rsidRPr="009F6C89">
              <w:t xml:space="preserve">, </w:t>
            </w:r>
            <w:r w:rsidR="00376681" w:rsidRPr="009F6C89">
              <w:t>25</w:t>
            </w:r>
          </w:p>
        </w:tc>
        <w:tc>
          <w:tcPr>
            <w:tcW w:w="2880" w:type="dxa"/>
            <w:vMerge w:val="restart"/>
            <w:shd w:val="clear" w:color="auto" w:fill="auto"/>
          </w:tcPr>
          <w:p w:rsidR="00DA36FB" w:rsidRPr="009F6C89" w:rsidRDefault="00DA36FB" w:rsidP="00970646">
            <w:pPr>
              <w:pStyle w:val="afe"/>
            </w:pPr>
            <w:r w:rsidRPr="009F6C89">
              <w:t>Нарушений не выявлено</w:t>
            </w:r>
          </w:p>
        </w:tc>
      </w:tr>
      <w:tr w:rsidR="00DA36FB" w:rsidRPr="009F6C89" w:rsidTr="00F73139">
        <w:trPr>
          <w:trHeight w:val="1249"/>
          <w:jc w:val="center"/>
        </w:trPr>
        <w:tc>
          <w:tcPr>
            <w:tcW w:w="900" w:type="dxa"/>
            <w:vMerge/>
            <w:shd w:val="clear" w:color="auto" w:fill="auto"/>
            <w:textDirection w:val="btLr"/>
          </w:tcPr>
          <w:p w:rsidR="00DA36FB" w:rsidRPr="009F6C89" w:rsidRDefault="00DA36FB" w:rsidP="00970646">
            <w:pPr>
              <w:pStyle w:val="afe"/>
            </w:pPr>
          </w:p>
        </w:tc>
        <w:tc>
          <w:tcPr>
            <w:tcW w:w="1980" w:type="dxa"/>
            <w:vMerge/>
            <w:shd w:val="clear" w:color="auto" w:fill="auto"/>
          </w:tcPr>
          <w:p w:rsidR="00DA36FB" w:rsidRPr="009F6C89" w:rsidRDefault="00DA36FB" w:rsidP="00970646">
            <w:pPr>
              <w:pStyle w:val="afe"/>
            </w:pPr>
          </w:p>
        </w:tc>
        <w:tc>
          <w:tcPr>
            <w:tcW w:w="1980" w:type="dxa"/>
            <w:shd w:val="clear" w:color="auto" w:fill="auto"/>
          </w:tcPr>
          <w:p w:rsidR="00DA36FB" w:rsidRPr="009F6C89" w:rsidRDefault="00DA36FB" w:rsidP="00970646">
            <w:pPr>
              <w:pStyle w:val="afe"/>
            </w:pPr>
            <w:r w:rsidRPr="009F6C89">
              <w:t>Приказы о прекращении трудового договора</w:t>
            </w:r>
          </w:p>
        </w:tc>
        <w:tc>
          <w:tcPr>
            <w:tcW w:w="1260" w:type="dxa"/>
            <w:shd w:val="clear" w:color="auto" w:fill="auto"/>
          </w:tcPr>
          <w:p w:rsidR="00DA36FB" w:rsidRPr="009F6C89" w:rsidRDefault="00DA36FB" w:rsidP="00970646">
            <w:pPr>
              <w:pStyle w:val="afe"/>
            </w:pPr>
            <w:r w:rsidRPr="009F6C89">
              <w:t>01</w:t>
            </w:r>
            <w:r w:rsidR="009F6C89">
              <w:t>.0</w:t>
            </w:r>
            <w:r w:rsidRPr="009F6C89">
              <w:t>2</w:t>
            </w:r>
            <w:r w:rsidR="009F6C89" w:rsidRPr="009F6C89">
              <w:t xml:space="preserve">. </w:t>
            </w:r>
            <w:r w:rsidR="009F6C89">
              <w:t>-</w:t>
            </w:r>
            <w:r w:rsidRPr="009F6C89">
              <w:t xml:space="preserve"> 30</w:t>
            </w:r>
            <w:r w:rsidR="009F6C89">
              <w:t>.0</w:t>
            </w:r>
            <w:r w:rsidRPr="009F6C89">
              <w:t>4</w:t>
            </w:r>
            <w:r w:rsidR="009F6C89">
              <w:t>.0</w:t>
            </w:r>
            <w:r w:rsidR="00376681" w:rsidRPr="009F6C89">
              <w:t>8</w:t>
            </w:r>
            <w:r w:rsidRPr="009F6C89">
              <w:t xml:space="preserve"> г</w:t>
            </w:r>
            <w:r w:rsidR="009F6C89" w:rsidRPr="009F6C89">
              <w:t xml:space="preserve">. </w:t>
            </w:r>
          </w:p>
        </w:tc>
        <w:tc>
          <w:tcPr>
            <w:tcW w:w="1080" w:type="dxa"/>
            <w:shd w:val="clear" w:color="auto" w:fill="auto"/>
          </w:tcPr>
          <w:p w:rsidR="00DA36FB" w:rsidRPr="009F6C89" w:rsidRDefault="00DA36FB" w:rsidP="00970646">
            <w:pPr>
              <w:pStyle w:val="afe"/>
            </w:pPr>
            <w:r w:rsidRPr="009F6C89">
              <w:t>№</w:t>
            </w:r>
            <w:r w:rsidR="00376681" w:rsidRPr="009F6C89">
              <w:t xml:space="preserve"> 5</w:t>
            </w:r>
            <w:r w:rsidRPr="009F6C89">
              <w:t xml:space="preserve">, </w:t>
            </w:r>
            <w:r w:rsidR="00376681" w:rsidRPr="009F6C89">
              <w:t>11</w:t>
            </w:r>
            <w:r w:rsidRPr="009F6C89">
              <w:t xml:space="preserve">, </w:t>
            </w:r>
          </w:p>
        </w:tc>
        <w:tc>
          <w:tcPr>
            <w:tcW w:w="2880" w:type="dxa"/>
            <w:vMerge/>
            <w:shd w:val="clear" w:color="auto" w:fill="auto"/>
          </w:tcPr>
          <w:p w:rsidR="00DA36FB" w:rsidRPr="009F6C89" w:rsidRDefault="00DA36FB" w:rsidP="00970646">
            <w:pPr>
              <w:pStyle w:val="afe"/>
            </w:pPr>
          </w:p>
        </w:tc>
      </w:tr>
      <w:tr w:rsidR="00DA36FB" w:rsidRPr="009F6C89" w:rsidTr="00F73139">
        <w:trPr>
          <w:trHeight w:val="973"/>
          <w:jc w:val="center"/>
        </w:trPr>
        <w:tc>
          <w:tcPr>
            <w:tcW w:w="900" w:type="dxa"/>
            <w:vMerge/>
            <w:shd w:val="clear" w:color="auto" w:fill="auto"/>
            <w:textDirection w:val="btLr"/>
          </w:tcPr>
          <w:p w:rsidR="00DA36FB" w:rsidRPr="009F6C89" w:rsidRDefault="00DA36FB" w:rsidP="00970646">
            <w:pPr>
              <w:pStyle w:val="afe"/>
            </w:pPr>
          </w:p>
        </w:tc>
        <w:tc>
          <w:tcPr>
            <w:tcW w:w="1980" w:type="dxa"/>
            <w:vMerge/>
            <w:shd w:val="clear" w:color="auto" w:fill="auto"/>
          </w:tcPr>
          <w:p w:rsidR="00DA36FB" w:rsidRPr="009F6C89" w:rsidRDefault="00DA36FB" w:rsidP="00970646">
            <w:pPr>
              <w:pStyle w:val="afe"/>
            </w:pPr>
          </w:p>
        </w:tc>
        <w:tc>
          <w:tcPr>
            <w:tcW w:w="1980" w:type="dxa"/>
            <w:shd w:val="clear" w:color="auto" w:fill="auto"/>
          </w:tcPr>
          <w:p w:rsidR="00DA36FB" w:rsidRPr="009F6C89" w:rsidRDefault="00DA36FB" w:rsidP="00970646">
            <w:pPr>
              <w:pStyle w:val="afe"/>
            </w:pPr>
            <w:r w:rsidRPr="009F6C89">
              <w:t>Договора подряда и трудовые соглашения</w:t>
            </w:r>
          </w:p>
        </w:tc>
        <w:tc>
          <w:tcPr>
            <w:tcW w:w="1260" w:type="dxa"/>
            <w:shd w:val="clear" w:color="auto" w:fill="auto"/>
          </w:tcPr>
          <w:p w:rsidR="00DA36FB" w:rsidRPr="009F6C89" w:rsidRDefault="00DA36FB" w:rsidP="00970646">
            <w:pPr>
              <w:pStyle w:val="afe"/>
            </w:pPr>
            <w:r w:rsidRPr="009F6C89">
              <w:t>01</w:t>
            </w:r>
            <w:r w:rsidR="009F6C89">
              <w:t>.0</w:t>
            </w:r>
            <w:r w:rsidRPr="009F6C89">
              <w:t>1</w:t>
            </w:r>
            <w:r w:rsidR="009F6C89" w:rsidRPr="009F6C89">
              <w:t xml:space="preserve">. </w:t>
            </w:r>
            <w:r w:rsidR="009F6C89">
              <w:t>-</w:t>
            </w:r>
            <w:r w:rsidRPr="009F6C89">
              <w:t xml:space="preserve"> 3</w:t>
            </w:r>
            <w:r w:rsidR="009F6C89">
              <w:t>1.1</w:t>
            </w:r>
            <w:r w:rsidRPr="009F6C89">
              <w:t>2</w:t>
            </w:r>
            <w:r w:rsidR="009F6C89">
              <w:t>.0</w:t>
            </w:r>
            <w:r w:rsidR="00376681" w:rsidRPr="009F6C89">
              <w:t>8</w:t>
            </w:r>
            <w:r w:rsidRPr="009F6C89">
              <w:t xml:space="preserve"> г</w:t>
            </w:r>
            <w:r w:rsidR="009F6C89" w:rsidRPr="009F6C89">
              <w:t xml:space="preserve">. </w:t>
            </w:r>
          </w:p>
        </w:tc>
        <w:tc>
          <w:tcPr>
            <w:tcW w:w="1080" w:type="dxa"/>
            <w:shd w:val="clear" w:color="auto" w:fill="auto"/>
          </w:tcPr>
          <w:p w:rsidR="00DA36FB" w:rsidRPr="009F6C89" w:rsidRDefault="00DA36FB" w:rsidP="00970646">
            <w:pPr>
              <w:pStyle w:val="afe"/>
            </w:pPr>
            <w:r w:rsidRPr="009F6C89">
              <w:t xml:space="preserve">№ 1 </w:t>
            </w:r>
            <w:r w:rsidR="009F6C89">
              <w:t>-</w:t>
            </w:r>
            <w:r w:rsidRPr="009F6C89">
              <w:t xml:space="preserve"> 6</w:t>
            </w:r>
          </w:p>
        </w:tc>
        <w:tc>
          <w:tcPr>
            <w:tcW w:w="2880" w:type="dxa"/>
            <w:vMerge/>
            <w:shd w:val="clear" w:color="auto" w:fill="auto"/>
          </w:tcPr>
          <w:p w:rsidR="00DA36FB" w:rsidRPr="009F6C89" w:rsidRDefault="00DA36FB" w:rsidP="00970646">
            <w:pPr>
              <w:pStyle w:val="afe"/>
            </w:pPr>
          </w:p>
        </w:tc>
      </w:tr>
      <w:tr w:rsidR="00DA36FB" w:rsidRPr="009F6C89" w:rsidTr="00F73139">
        <w:trPr>
          <w:trHeight w:val="619"/>
          <w:jc w:val="center"/>
        </w:trPr>
        <w:tc>
          <w:tcPr>
            <w:tcW w:w="900" w:type="dxa"/>
            <w:vMerge/>
            <w:shd w:val="clear" w:color="auto" w:fill="auto"/>
            <w:textDirection w:val="btLr"/>
          </w:tcPr>
          <w:p w:rsidR="00DA36FB" w:rsidRPr="009F6C89" w:rsidRDefault="00DA36FB" w:rsidP="00970646">
            <w:pPr>
              <w:pStyle w:val="afe"/>
            </w:pPr>
          </w:p>
        </w:tc>
        <w:tc>
          <w:tcPr>
            <w:tcW w:w="1980" w:type="dxa"/>
            <w:vMerge/>
            <w:shd w:val="clear" w:color="auto" w:fill="auto"/>
          </w:tcPr>
          <w:p w:rsidR="00DA36FB" w:rsidRPr="009F6C89" w:rsidRDefault="00DA36FB" w:rsidP="00970646">
            <w:pPr>
              <w:pStyle w:val="afe"/>
            </w:pPr>
          </w:p>
        </w:tc>
        <w:tc>
          <w:tcPr>
            <w:tcW w:w="1980" w:type="dxa"/>
            <w:shd w:val="clear" w:color="auto" w:fill="auto"/>
          </w:tcPr>
          <w:p w:rsidR="009F6C89" w:rsidRDefault="00DA36FB" w:rsidP="00970646">
            <w:pPr>
              <w:pStyle w:val="afe"/>
            </w:pPr>
            <w:r w:rsidRPr="009F6C89">
              <w:t>Личные карточки</w:t>
            </w:r>
          </w:p>
          <w:p w:rsidR="00DA36FB" w:rsidRPr="009F6C89" w:rsidRDefault="009F6C89" w:rsidP="00970646">
            <w:pPr>
              <w:pStyle w:val="afe"/>
            </w:pPr>
            <w:r>
              <w:t>(</w:t>
            </w:r>
            <w:r w:rsidR="00DA36FB" w:rsidRPr="009F6C89">
              <w:t>ф</w:t>
            </w:r>
            <w:r w:rsidRPr="009F6C89">
              <w:t xml:space="preserve">. </w:t>
            </w:r>
            <w:r w:rsidR="00DA36FB" w:rsidRPr="009F6C89">
              <w:t>№Т-2</w:t>
            </w:r>
            <w:r w:rsidRPr="009F6C89">
              <w:t xml:space="preserve">) </w:t>
            </w:r>
          </w:p>
        </w:tc>
        <w:tc>
          <w:tcPr>
            <w:tcW w:w="1260" w:type="dxa"/>
            <w:shd w:val="clear" w:color="auto" w:fill="auto"/>
          </w:tcPr>
          <w:p w:rsidR="00DA36FB" w:rsidRPr="009F6C89" w:rsidRDefault="00DA36FB" w:rsidP="00970646">
            <w:pPr>
              <w:pStyle w:val="afe"/>
            </w:pPr>
            <w:r w:rsidRPr="009F6C89">
              <w:t>01</w:t>
            </w:r>
            <w:r w:rsidR="009F6C89">
              <w:t>.0</w:t>
            </w:r>
            <w:r w:rsidRPr="009F6C89">
              <w:t>1</w:t>
            </w:r>
            <w:r w:rsidR="009F6C89" w:rsidRPr="009F6C89">
              <w:t xml:space="preserve">. </w:t>
            </w:r>
            <w:r w:rsidR="009F6C89">
              <w:t>-</w:t>
            </w:r>
            <w:r w:rsidRPr="009F6C89">
              <w:t xml:space="preserve"> 3</w:t>
            </w:r>
            <w:r w:rsidR="009F6C89">
              <w:t>1.1</w:t>
            </w:r>
            <w:r w:rsidRPr="009F6C89">
              <w:t>2</w:t>
            </w:r>
            <w:r w:rsidR="009F6C89">
              <w:t>.0</w:t>
            </w:r>
            <w:r w:rsidR="00756902" w:rsidRPr="009F6C89">
              <w:t>8</w:t>
            </w:r>
            <w:r w:rsidRPr="009F6C89">
              <w:t xml:space="preserve"> г</w:t>
            </w:r>
            <w:r w:rsidR="009F6C89" w:rsidRPr="009F6C89">
              <w:t xml:space="preserve">. </w:t>
            </w:r>
          </w:p>
        </w:tc>
        <w:tc>
          <w:tcPr>
            <w:tcW w:w="1080" w:type="dxa"/>
            <w:shd w:val="clear" w:color="auto" w:fill="auto"/>
          </w:tcPr>
          <w:p w:rsidR="00DA36FB" w:rsidRPr="00F73139" w:rsidRDefault="00DA36FB" w:rsidP="00970646">
            <w:pPr>
              <w:pStyle w:val="afe"/>
              <w:rPr>
                <w:lang w:val="en-US"/>
              </w:rPr>
            </w:pPr>
          </w:p>
        </w:tc>
        <w:tc>
          <w:tcPr>
            <w:tcW w:w="2880" w:type="dxa"/>
            <w:shd w:val="clear" w:color="auto" w:fill="auto"/>
          </w:tcPr>
          <w:p w:rsidR="00DA36FB" w:rsidRPr="009F6C89" w:rsidRDefault="00BA6D1B" w:rsidP="00970646">
            <w:pPr>
              <w:pStyle w:val="afe"/>
            </w:pPr>
            <w:r w:rsidRPr="009F6C89">
              <w:t>Нарушений не выявлено</w:t>
            </w:r>
          </w:p>
        </w:tc>
      </w:tr>
      <w:tr w:rsidR="00F80974" w:rsidRPr="009F6C89" w:rsidTr="00F73139">
        <w:trPr>
          <w:trHeight w:val="1433"/>
          <w:jc w:val="center"/>
        </w:trPr>
        <w:tc>
          <w:tcPr>
            <w:tcW w:w="900" w:type="dxa"/>
            <w:vMerge w:val="restart"/>
            <w:shd w:val="clear" w:color="auto" w:fill="auto"/>
            <w:textDirection w:val="btLr"/>
          </w:tcPr>
          <w:p w:rsidR="00F80974" w:rsidRPr="009F6C89" w:rsidRDefault="00F80974" w:rsidP="00970646">
            <w:pPr>
              <w:pStyle w:val="afe"/>
            </w:pPr>
            <w:r w:rsidRPr="009F6C89">
              <w:t>0</w:t>
            </w:r>
            <w:r w:rsidR="00FB284B" w:rsidRPr="009F6C89">
              <w:t>6</w:t>
            </w:r>
            <w:r w:rsidR="009F6C89">
              <w:t>.02.20</w:t>
            </w:r>
            <w:r w:rsidRPr="009F6C89">
              <w:t>0</w:t>
            </w:r>
            <w:r w:rsidR="004D0C5E" w:rsidRPr="009F6C89">
              <w:t>9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F80974" w:rsidRPr="009F6C89" w:rsidRDefault="00F80974" w:rsidP="00970646">
            <w:pPr>
              <w:pStyle w:val="afe"/>
            </w:pPr>
            <w:r w:rsidRPr="009F6C89">
              <w:t>Документы по учету рабочего времени</w:t>
            </w:r>
          </w:p>
        </w:tc>
        <w:tc>
          <w:tcPr>
            <w:tcW w:w="1980" w:type="dxa"/>
            <w:shd w:val="clear" w:color="auto" w:fill="auto"/>
          </w:tcPr>
          <w:p w:rsidR="00F80974" w:rsidRPr="009F6C89" w:rsidRDefault="00F80974" w:rsidP="00970646">
            <w:pPr>
              <w:pStyle w:val="afe"/>
            </w:pPr>
            <w:r w:rsidRPr="009F6C89">
              <w:t>Табеля учета рабочего времени</w:t>
            </w:r>
          </w:p>
        </w:tc>
        <w:tc>
          <w:tcPr>
            <w:tcW w:w="1260" w:type="dxa"/>
            <w:shd w:val="clear" w:color="auto" w:fill="auto"/>
          </w:tcPr>
          <w:p w:rsidR="00F80974" w:rsidRPr="009F6C89" w:rsidRDefault="00B17FF3" w:rsidP="00970646">
            <w:pPr>
              <w:pStyle w:val="afe"/>
            </w:pPr>
            <w:r w:rsidRPr="009F6C89">
              <w:t>июнь</w:t>
            </w:r>
            <w:r w:rsidR="00F80974" w:rsidRPr="009F6C89">
              <w:t xml:space="preserve"> 200</w:t>
            </w:r>
            <w:r w:rsidR="00756902" w:rsidRPr="009F6C89">
              <w:t>8</w:t>
            </w:r>
            <w:r w:rsidR="00F80974" w:rsidRPr="009F6C89">
              <w:t>г</w:t>
            </w:r>
            <w:r w:rsidR="009F6C89" w:rsidRPr="009F6C89">
              <w:t xml:space="preserve">. </w:t>
            </w:r>
            <w:r w:rsidR="00F80974" w:rsidRPr="009F6C89">
              <w:t>и декабрь 200</w:t>
            </w:r>
            <w:r w:rsidR="00756902" w:rsidRPr="009F6C89">
              <w:t>8</w:t>
            </w:r>
            <w:r w:rsidR="00F80974" w:rsidRPr="009F6C89">
              <w:t>г</w:t>
            </w:r>
            <w:r w:rsidR="009F6C89" w:rsidRPr="009F6C89">
              <w:t xml:space="preserve">. </w:t>
            </w:r>
          </w:p>
        </w:tc>
        <w:tc>
          <w:tcPr>
            <w:tcW w:w="1080" w:type="dxa"/>
            <w:shd w:val="clear" w:color="auto" w:fill="auto"/>
          </w:tcPr>
          <w:p w:rsidR="00F80974" w:rsidRPr="009F6C89" w:rsidRDefault="00F80974" w:rsidP="00970646">
            <w:pPr>
              <w:pStyle w:val="afe"/>
            </w:pPr>
          </w:p>
        </w:tc>
        <w:tc>
          <w:tcPr>
            <w:tcW w:w="2880" w:type="dxa"/>
            <w:shd w:val="clear" w:color="auto" w:fill="auto"/>
          </w:tcPr>
          <w:p w:rsidR="00F80974" w:rsidRPr="009F6C89" w:rsidRDefault="00BA6D1B" w:rsidP="00970646">
            <w:pPr>
              <w:pStyle w:val="afe"/>
            </w:pPr>
            <w:r w:rsidRPr="009F6C89">
              <w:t>Нарушений не выявлено</w:t>
            </w:r>
          </w:p>
        </w:tc>
      </w:tr>
      <w:tr w:rsidR="00F80974" w:rsidRPr="009F6C89" w:rsidTr="00F73139">
        <w:trPr>
          <w:trHeight w:val="1357"/>
          <w:jc w:val="center"/>
        </w:trPr>
        <w:tc>
          <w:tcPr>
            <w:tcW w:w="900" w:type="dxa"/>
            <w:vMerge/>
            <w:shd w:val="clear" w:color="auto" w:fill="auto"/>
            <w:textDirection w:val="btLr"/>
          </w:tcPr>
          <w:p w:rsidR="00F80974" w:rsidRPr="009F6C89" w:rsidRDefault="00F80974" w:rsidP="00970646">
            <w:pPr>
              <w:pStyle w:val="afe"/>
            </w:pPr>
          </w:p>
        </w:tc>
        <w:tc>
          <w:tcPr>
            <w:tcW w:w="1980" w:type="dxa"/>
            <w:vMerge/>
            <w:shd w:val="clear" w:color="auto" w:fill="auto"/>
          </w:tcPr>
          <w:p w:rsidR="00F80974" w:rsidRPr="009F6C89" w:rsidRDefault="00F80974" w:rsidP="00970646">
            <w:pPr>
              <w:pStyle w:val="afe"/>
            </w:pPr>
          </w:p>
        </w:tc>
        <w:tc>
          <w:tcPr>
            <w:tcW w:w="1980" w:type="dxa"/>
            <w:shd w:val="clear" w:color="auto" w:fill="auto"/>
          </w:tcPr>
          <w:p w:rsidR="00F80974" w:rsidRPr="009F6C89" w:rsidRDefault="00DF39EC" w:rsidP="00970646">
            <w:pPr>
              <w:pStyle w:val="afe"/>
            </w:pPr>
            <w:r w:rsidRPr="009F6C89">
              <w:t>Н</w:t>
            </w:r>
            <w:r w:rsidR="00A83DB7" w:rsidRPr="009F6C89">
              <w:t>аряды</w:t>
            </w:r>
            <w:r w:rsidRPr="009F6C89">
              <w:t>, бригадные подряды</w:t>
            </w:r>
          </w:p>
        </w:tc>
        <w:tc>
          <w:tcPr>
            <w:tcW w:w="1260" w:type="dxa"/>
            <w:shd w:val="clear" w:color="auto" w:fill="auto"/>
          </w:tcPr>
          <w:p w:rsidR="00F80974" w:rsidRPr="009F6C89" w:rsidRDefault="00F40F73" w:rsidP="00970646">
            <w:pPr>
              <w:pStyle w:val="afe"/>
            </w:pPr>
            <w:r w:rsidRPr="009F6C89">
              <w:t>январь</w:t>
            </w:r>
            <w:r w:rsidR="00B154B5" w:rsidRPr="009F6C89">
              <w:t xml:space="preserve"> 2008</w:t>
            </w:r>
            <w:r w:rsidR="0050419D" w:rsidRPr="009F6C89">
              <w:t>г</w:t>
            </w:r>
            <w:r w:rsidR="009F6C89" w:rsidRPr="009F6C89">
              <w:t xml:space="preserve">. </w:t>
            </w:r>
            <w:r w:rsidR="0050419D" w:rsidRPr="009F6C89">
              <w:t>и сентябрь 200</w:t>
            </w:r>
            <w:r w:rsidR="00B154B5" w:rsidRPr="009F6C89">
              <w:t>8</w:t>
            </w:r>
            <w:r w:rsidR="0050419D" w:rsidRPr="009F6C89">
              <w:t>г</w:t>
            </w:r>
            <w:r w:rsidR="009F6C89" w:rsidRPr="009F6C89">
              <w:t xml:space="preserve">. </w:t>
            </w:r>
          </w:p>
        </w:tc>
        <w:tc>
          <w:tcPr>
            <w:tcW w:w="1080" w:type="dxa"/>
            <w:shd w:val="clear" w:color="auto" w:fill="auto"/>
          </w:tcPr>
          <w:p w:rsidR="00F80974" w:rsidRPr="009F6C89" w:rsidRDefault="00F40F73" w:rsidP="00970646">
            <w:pPr>
              <w:pStyle w:val="afe"/>
            </w:pPr>
            <w:r w:rsidRPr="009F6C89">
              <w:t>№1-4 и №23-27</w:t>
            </w:r>
          </w:p>
        </w:tc>
        <w:tc>
          <w:tcPr>
            <w:tcW w:w="2880" w:type="dxa"/>
            <w:shd w:val="clear" w:color="auto" w:fill="auto"/>
          </w:tcPr>
          <w:p w:rsidR="00F80974" w:rsidRPr="009F6C89" w:rsidRDefault="00BA6D1B" w:rsidP="00970646">
            <w:pPr>
              <w:pStyle w:val="afe"/>
            </w:pPr>
            <w:r w:rsidRPr="009F6C89">
              <w:t>Нарушений не выявлено</w:t>
            </w:r>
          </w:p>
        </w:tc>
      </w:tr>
      <w:tr w:rsidR="00BE144C" w:rsidRPr="009F6C89" w:rsidTr="00F73139">
        <w:trPr>
          <w:trHeight w:val="1350"/>
          <w:jc w:val="center"/>
        </w:trPr>
        <w:tc>
          <w:tcPr>
            <w:tcW w:w="900" w:type="dxa"/>
            <w:vMerge w:val="restart"/>
            <w:shd w:val="clear" w:color="auto" w:fill="auto"/>
            <w:textDirection w:val="btLr"/>
          </w:tcPr>
          <w:p w:rsidR="00BE144C" w:rsidRPr="009F6C89" w:rsidRDefault="00BE144C" w:rsidP="00970646">
            <w:pPr>
              <w:pStyle w:val="afe"/>
            </w:pPr>
            <w:r w:rsidRPr="009F6C89">
              <w:t>07</w:t>
            </w:r>
            <w:r w:rsidR="009F6C89">
              <w:t>.02.20</w:t>
            </w:r>
            <w:r w:rsidRPr="009F6C89">
              <w:t>0</w:t>
            </w:r>
            <w:r w:rsidR="00B154B5" w:rsidRPr="009F6C89">
              <w:t>9</w:t>
            </w:r>
            <w:r w:rsidR="00E112A9" w:rsidRPr="009F6C89">
              <w:t>г</w:t>
            </w:r>
            <w:r w:rsidR="009F6C89" w:rsidRPr="009F6C89">
              <w:t xml:space="preserve">. 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BE144C" w:rsidRPr="009F6C89" w:rsidRDefault="00BE144C" w:rsidP="00970646">
            <w:pPr>
              <w:pStyle w:val="afe"/>
            </w:pPr>
            <w:r w:rsidRPr="009F6C89">
              <w:t>Расчетно-платежные документы по оплате труда</w:t>
            </w:r>
          </w:p>
        </w:tc>
        <w:tc>
          <w:tcPr>
            <w:tcW w:w="1980" w:type="dxa"/>
            <w:shd w:val="clear" w:color="auto" w:fill="auto"/>
          </w:tcPr>
          <w:p w:rsidR="00BE144C" w:rsidRPr="009F6C89" w:rsidRDefault="00BE144C" w:rsidP="00970646">
            <w:pPr>
              <w:pStyle w:val="afe"/>
            </w:pPr>
            <w:r w:rsidRPr="009F6C89">
              <w:t>Платежная ведомость</w:t>
            </w:r>
          </w:p>
        </w:tc>
        <w:tc>
          <w:tcPr>
            <w:tcW w:w="1260" w:type="dxa"/>
            <w:shd w:val="clear" w:color="auto" w:fill="auto"/>
          </w:tcPr>
          <w:p w:rsidR="00BE144C" w:rsidRPr="009F6C89" w:rsidRDefault="00BE144C" w:rsidP="00970646">
            <w:pPr>
              <w:pStyle w:val="afe"/>
            </w:pPr>
            <w:r w:rsidRPr="009F6C89">
              <w:t>Март, июнь, де</w:t>
            </w:r>
            <w:r w:rsidR="00B154B5" w:rsidRPr="009F6C89">
              <w:t>кабрь 2008</w:t>
            </w:r>
            <w:r w:rsidRPr="009F6C89">
              <w:t>г</w:t>
            </w:r>
            <w:r w:rsidR="009F6C89" w:rsidRPr="009F6C89">
              <w:t xml:space="preserve">. </w:t>
            </w:r>
          </w:p>
        </w:tc>
        <w:tc>
          <w:tcPr>
            <w:tcW w:w="1080" w:type="dxa"/>
            <w:shd w:val="clear" w:color="auto" w:fill="auto"/>
          </w:tcPr>
          <w:p w:rsidR="00BE144C" w:rsidRPr="009F6C89" w:rsidRDefault="00BE144C" w:rsidP="00970646">
            <w:pPr>
              <w:pStyle w:val="afe"/>
            </w:pPr>
            <w:r w:rsidRPr="009F6C89">
              <w:t xml:space="preserve">№ </w:t>
            </w:r>
            <w:r w:rsidR="00E112A9" w:rsidRPr="009F6C89">
              <w:t>30</w:t>
            </w:r>
            <w:r w:rsidRPr="009F6C89">
              <w:t>-</w:t>
            </w:r>
            <w:r w:rsidR="00E112A9" w:rsidRPr="009F6C89">
              <w:t>4</w:t>
            </w:r>
            <w:r w:rsidR="009F6C89">
              <w:t>5,</w:t>
            </w:r>
            <w:r w:rsidR="00E112A9" w:rsidRPr="009F6C89">
              <w:t>71</w:t>
            </w:r>
            <w:r w:rsidRPr="009F6C89">
              <w:t>-</w:t>
            </w:r>
            <w:r w:rsidR="00E112A9" w:rsidRPr="009F6C89">
              <w:t>82</w:t>
            </w:r>
            <w:r w:rsidRPr="009F6C89">
              <w:t xml:space="preserve">, </w:t>
            </w:r>
            <w:r w:rsidR="00E112A9" w:rsidRPr="009F6C89">
              <w:t>126</w:t>
            </w:r>
            <w:r w:rsidRPr="009F6C89">
              <w:t>-</w:t>
            </w:r>
            <w:r w:rsidR="00E112A9" w:rsidRPr="009F6C89">
              <w:t>140</w:t>
            </w:r>
          </w:p>
        </w:tc>
        <w:tc>
          <w:tcPr>
            <w:tcW w:w="2880" w:type="dxa"/>
            <w:shd w:val="clear" w:color="auto" w:fill="auto"/>
          </w:tcPr>
          <w:p w:rsidR="00BE144C" w:rsidRPr="009F6C89" w:rsidRDefault="00BA6D1B" w:rsidP="00970646">
            <w:pPr>
              <w:pStyle w:val="afe"/>
            </w:pPr>
            <w:r w:rsidRPr="009F6C89">
              <w:t>Нарушений не выявлено</w:t>
            </w:r>
          </w:p>
        </w:tc>
      </w:tr>
      <w:tr w:rsidR="00BA6D1B" w:rsidRPr="009F6C89" w:rsidTr="00F73139">
        <w:trPr>
          <w:trHeight w:val="884"/>
          <w:jc w:val="center"/>
        </w:trPr>
        <w:tc>
          <w:tcPr>
            <w:tcW w:w="900" w:type="dxa"/>
            <w:vMerge/>
            <w:shd w:val="clear" w:color="auto" w:fill="auto"/>
            <w:textDirection w:val="btLr"/>
          </w:tcPr>
          <w:p w:rsidR="00BA6D1B" w:rsidRPr="009F6C89" w:rsidRDefault="00BA6D1B" w:rsidP="00970646">
            <w:pPr>
              <w:pStyle w:val="afe"/>
            </w:pPr>
          </w:p>
        </w:tc>
        <w:tc>
          <w:tcPr>
            <w:tcW w:w="1980" w:type="dxa"/>
            <w:vMerge/>
            <w:shd w:val="clear" w:color="auto" w:fill="auto"/>
          </w:tcPr>
          <w:p w:rsidR="00BA6D1B" w:rsidRPr="009F6C89" w:rsidRDefault="00BA6D1B" w:rsidP="00970646">
            <w:pPr>
              <w:pStyle w:val="afe"/>
            </w:pPr>
          </w:p>
        </w:tc>
        <w:tc>
          <w:tcPr>
            <w:tcW w:w="1980" w:type="dxa"/>
            <w:shd w:val="clear" w:color="auto" w:fill="auto"/>
          </w:tcPr>
          <w:p w:rsidR="00BA6D1B" w:rsidRPr="009F6C89" w:rsidRDefault="00BA6D1B" w:rsidP="00970646">
            <w:pPr>
              <w:pStyle w:val="afe"/>
            </w:pPr>
            <w:r w:rsidRPr="009F6C89">
              <w:t>Расчетно-платежная ведомость</w:t>
            </w:r>
          </w:p>
        </w:tc>
        <w:tc>
          <w:tcPr>
            <w:tcW w:w="1260" w:type="dxa"/>
            <w:shd w:val="clear" w:color="auto" w:fill="auto"/>
          </w:tcPr>
          <w:p w:rsidR="00BA6D1B" w:rsidRPr="009F6C89" w:rsidRDefault="00BA6D1B" w:rsidP="00970646">
            <w:pPr>
              <w:pStyle w:val="afe"/>
            </w:pPr>
            <w:r w:rsidRPr="009F6C89">
              <w:t>01</w:t>
            </w:r>
            <w:r w:rsidR="009F6C89">
              <w:t>.0</w:t>
            </w:r>
            <w:r w:rsidRPr="009F6C89">
              <w:t>2</w:t>
            </w:r>
            <w:r w:rsidR="009F6C89" w:rsidRPr="009F6C89">
              <w:t xml:space="preserve">. </w:t>
            </w:r>
            <w:r w:rsidR="009F6C89">
              <w:t>-</w:t>
            </w:r>
            <w:r w:rsidRPr="009F6C89">
              <w:t xml:space="preserve"> 28</w:t>
            </w:r>
            <w:r w:rsidR="009F6C89">
              <w:t>.0</w:t>
            </w:r>
            <w:r w:rsidRPr="009F6C89">
              <w:t>2</w:t>
            </w:r>
            <w:r w:rsidR="009F6C89">
              <w:t>.0</w:t>
            </w:r>
            <w:r w:rsidRPr="009F6C89">
              <w:t>8г</w:t>
            </w:r>
            <w:r w:rsidR="009F6C89" w:rsidRPr="009F6C89">
              <w:t xml:space="preserve">. </w:t>
            </w:r>
          </w:p>
        </w:tc>
        <w:tc>
          <w:tcPr>
            <w:tcW w:w="1080" w:type="dxa"/>
            <w:shd w:val="clear" w:color="auto" w:fill="auto"/>
          </w:tcPr>
          <w:p w:rsidR="00BA6D1B" w:rsidRPr="009F6C89" w:rsidRDefault="00BA6D1B" w:rsidP="00970646">
            <w:pPr>
              <w:pStyle w:val="afe"/>
            </w:pPr>
            <w:r w:rsidRPr="009F6C89">
              <w:t>№8-19</w:t>
            </w:r>
          </w:p>
        </w:tc>
        <w:tc>
          <w:tcPr>
            <w:tcW w:w="2880" w:type="dxa"/>
            <w:shd w:val="clear" w:color="auto" w:fill="auto"/>
          </w:tcPr>
          <w:p w:rsidR="00BA6D1B" w:rsidRPr="009F6C89" w:rsidRDefault="00BA6D1B" w:rsidP="00970646">
            <w:pPr>
              <w:pStyle w:val="afe"/>
            </w:pPr>
            <w:r w:rsidRPr="009F6C89">
              <w:t>Нарушений не выявлено</w:t>
            </w:r>
          </w:p>
        </w:tc>
      </w:tr>
      <w:tr w:rsidR="00BA6D1B" w:rsidRPr="009F6C89" w:rsidTr="00F73139">
        <w:trPr>
          <w:trHeight w:val="321"/>
          <w:jc w:val="center"/>
        </w:trPr>
        <w:tc>
          <w:tcPr>
            <w:tcW w:w="900" w:type="dxa"/>
            <w:vMerge/>
            <w:shd w:val="clear" w:color="auto" w:fill="auto"/>
            <w:textDirection w:val="btLr"/>
          </w:tcPr>
          <w:p w:rsidR="00BA6D1B" w:rsidRPr="009F6C89" w:rsidRDefault="00BA6D1B" w:rsidP="00970646">
            <w:pPr>
              <w:pStyle w:val="afe"/>
            </w:pPr>
          </w:p>
        </w:tc>
        <w:tc>
          <w:tcPr>
            <w:tcW w:w="1980" w:type="dxa"/>
            <w:vMerge/>
            <w:shd w:val="clear" w:color="auto" w:fill="auto"/>
          </w:tcPr>
          <w:p w:rsidR="00BA6D1B" w:rsidRPr="009F6C89" w:rsidRDefault="00BA6D1B" w:rsidP="00970646">
            <w:pPr>
              <w:pStyle w:val="afe"/>
            </w:pPr>
          </w:p>
        </w:tc>
        <w:tc>
          <w:tcPr>
            <w:tcW w:w="1980" w:type="dxa"/>
            <w:shd w:val="clear" w:color="auto" w:fill="auto"/>
          </w:tcPr>
          <w:p w:rsidR="00BA6D1B" w:rsidRPr="009F6C89" w:rsidRDefault="00BA6D1B" w:rsidP="00970646">
            <w:pPr>
              <w:pStyle w:val="afe"/>
            </w:pPr>
            <w:r w:rsidRPr="009F6C89">
              <w:t>Лицевые счета</w:t>
            </w:r>
          </w:p>
        </w:tc>
        <w:tc>
          <w:tcPr>
            <w:tcW w:w="1260" w:type="dxa"/>
            <w:shd w:val="clear" w:color="auto" w:fill="auto"/>
          </w:tcPr>
          <w:p w:rsidR="00BA6D1B" w:rsidRPr="009F6C89" w:rsidRDefault="00BA6D1B" w:rsidP="00970646">
            <w:pPr>
              <w:pStyle w:val="afe"/>
            </w:pPr>
            <w:r w:rsidRPr="009F6C89">
              <w:t>2008г</w:t>
            </w:r>
            <w:r w:rsidR="009F6C89" w:rsidRPr="009F6C89">
              <w:t xml:space="preserve">. </w:t>
            </w:r>
          </w:p>
        </w:tc>
        <w:tc>
          <w:tcPr>
            <w:tcW w:w="1080" w:type="dxa"/>
            <w:shd w:val="clear" w:color="auto" w:fill="auto"/>
          </w:tcPr>
          <w:p w:rsidR="00BA6D1B" w:rsidRPr="00F73139" w:rsidRDefault="00BA6D1B" w:rsidP="00970646">
            <w:pPr>
              <w:pStyle w:val="afe"/>
              <w:rPr>
                <w:lang w:val="en-US"/>
              </w:rPr>
            </w:pPr>
          </w:p>
        </w:tc>
        <w:tc>
          <w:tcPr>
            <w:tcW w:w="2880" w:type="dxa"/>
            <w:shd w:val="clear" w:color="auto" w:fill="auto"/>
          </w:tcPr>
          <w:p w:rsidR="00BA6D1B" w:rsidRPr="009F6C89" w:rsidRDefault="00BA6D1B" w:rsidP="00970646">
            <w:pPr>
              <w:pStyle w:val="afe"/>
            </w:pPr>
            <w:r w:rsidRPr="009F6C89">
              <w:t>Нарушений не выявлено</w:t>
            </w:r>
          </w:p>
        </w:tc>
      </w:tr>
      <w:tr w:rsidR="00BA6D1B" w:rsidRPr="009F6C89" w:rsidTr="00F73139">
        <w:trPr>
          <w:trHeight w:val="1134"/>
          <w:jc w:val="center"/>
        </w:trPr>
        <w:tc>
          <w:tcPr>
            <w:tcW w:w="900" w:type="dxa"/>
            <w:shd w:val="clear" w:color="auto" w:fill="auto"/>
            <w:textDirection w:val="btLr"/>
          </w:tcPr>
          <w:p w:rsidR="00BA6D1B" w:rsidRPr="009F6C89" w:rsidRDefault="00BA6D1B" w:rsidP="00970646">
            <w:pPr>
              <w:pStyle w:val="afe"/>
            </w:pPr>
            <w:r w:rsidRPr="009F6C89">
              <w:t>14</w:t>
            </w:r>
            <w:r w:rsidR="009F6C89">
              <w:t>.02.20</w:t>
            </w:r>
            <w:r w:rsidRPr="009F6C89">
              <w:t>09г</w:t>
            </w:r>
            <w:r w:rsidR="009F6C89" w:rsidRPr="009F6C89">
              <w:t xml:space="preserve">. </w:t>
            </w:r>
          </w:p>
        </w:tc>
        <w:tc>
          <w:tcPr>
            <w:tcW w:w="1980" w:type="dxa"/>
            <w:shd w:val="clear" w:color="auto" w:fill="auto"/>
          </w:tcPr>
          <w:p w:rsidR="00BA6D1B" w:rsidRPr="009F6C89" w:rsidRDefault="00BA6D1B" w:rsidP="00970646">
            <w:pPr>
              <w:pStyle w:val="afe"/>
            </w:pPr>
            <w:r w:rsidRPr="009F6C89">
              <w:t>Документы по учету депонирования заработной платы</w:t>
            </w:r>
          </w:p>
        </w:tc>
        <w:tc>
          <w:tcPr>
            <w:tcW w:w="1980" w:type="dxa"/>
            <w:shd w:val="clear" w:color="auto" w:fill="auto"/>
          </w:tcPr>
          <w:p w:rsidR="00BA6D1B" w:rsidRPr="009F6C89" w:rsidRDefault="00BA6D1B" w:rsidP="00970646">
            <w:pPr>
              <w:pStyle w:val="afe"/>
            </w:pPr>
            <w:r w:rsidRPr="009F6C89">
              <w:t>Книга аналитического учета депонированной заработной платы</w:t>
            </w:r>
          </w:p>
        </w:tc>
        <w:tc>
          <w:tcPr>
            <w:tcW w:w="1260" w:type="dxa"/>
            <w:shd w:val="clear" w:color="auto" w:fill="auto"/>
          </w:tcPr>
          <w:p w:rsidR="00BA6D1B" w:rsidRPr="009F6C89" w:rsidRDefault="00BA6D1B" w:rsidP="00970646">
            <w:pPr>
              <w:pStyle w:val="afe"/>
            </w:pPr>
            <w:r w:rsidRPr="009F6C89">
              <w:t>2008г</w:t>
            </w:r>
            <w:r w:rsidR="009F6C89" w:rsidRPr="009F6C89">
              <w:t xml:space="preserve">. </w:t>
            </w:r>
          </w:p>
        </w:tc>
        <w:tc>
          <w:tcPr>
            <w:tcW w:w="1080" w:type="dxa"/>
            <w:shd w:val="clear" w:color="auto" w:fill="auto"/>
          </w:tcPr>
          <w:p w:rsidR="00BA6D1B" w:rsidRPr="00F73139" w:rsidRDefault="00BA6D1B" w:rsidP="00970646">
            <w:pPr>
              <w:pStyle w:val="afe"/>
              <w:rPr>
                <w:lang w:val="en-US"/>
              </w:rPr>
            </w:pPr>
          </w:p>
        </w:tc>
        <w:tc>
          <w:tcPr>
            <w:tcW w:w="2880" w:type="dxa"/>
            <w:shd w:val="clear" w:color="auto" w:fill="auto"/>
          </w:tcPr>
          <w:p w:rsidR="00BA6D1B" w:rsidRPr="009F6C89" w:rsidRDefault="00BA6D1B" w:rsidP="00970646">
            <w:pPr>
              <w:pStyle w:val="afe"/>
            </w:pPr>
            <w:r w:rsidRPr="009F6C89">
              <w:t>Нарушений не выявлено</w:t>
            </w:r>
          </w:p>
        </w:tc>
      </w:tr>
    </w:tbl>
    <w:p w:rsidR="00426B07" w:rsidRPr="009F6C89" w:rsidRDefault="00426B07" w:rsidP="009F6C89">
      <w:pPr>
        <w:ind w:firstLine="709"/>
      </w:pPr>
      <w:bookmarkStart w:id="14" w:name="_Toc72645640"/>
      <w:bookmarkStart w:id="15" w:name="_Toc73098687"/>
      <w:bookmarkStart w:id="16" w:name="_Toc73106016"/>
      <w:bookmarkStart w:id="17" w:name="_Toc73422926"/>
      <w:bookmarkStart w:id="18" w:name="_Toc73423056"/>
      <w:bookmarkStart w:id="19" w:name="_Toc73878496"/>
      <w:bookmarkStart w:id="20" w:name="_Toc81646726"/>
      <w:bookmarkStart w:id="21" w:name="_Toc86220223"/>
    </w:p>
    <w:p w:rsidR="009F6C89" w:rsidRDefault="00514AE9" w:rsidP="009F6C89">
      <w:pPr>
        <w:ind w:firstLine="709"/>
      </w:pPr>
      <w:r w:rsidRPr="009F6C89">
        <w:t xml:space="preserve">Здесь установим, что случаев включения в </w:t>
      </w:r>
      <w:r w:rsidR="00311A14" w:rsidRPr="009F6C89">
        <w:t>табеля учета рабочего временя</w:t>
      </w:r>
      <w:r w:rsidRPr="009F6C89">
        <w:t xml:space="preserve"> вымышленных</w:t>
      </w:r>
      <w:r w:rsidR="009F6C89">
        <w:t xml:space="preserve"> (</w:t>
      </w:r>
      <w:r w:rsidRPr="009F6C89">
        <w:t>подставных</w:t>
      </w:r>
      <w:r w:rsidR="009F6C89" w:rsidRPr="009F6C89">
        <w:t xml:space="preserve">) </w:t>
      </w:r>
      <w:r w:rsidRPr="009F6C89">
        <w:t>лиц нет, так как в нарядах и табелях учета рабочего времени фамилии совпадают с данными учета личного состава</w:t>
      </w:r>
      <w:r w:rsidR="009F6C89" w:rsidRPr="009F6C89">
        <w:t xml:space="preserve">. </w:t>
      </w:r>
      <w:r w:rsidRPr="009F6C89">
        <w:t>Случаев повторного начисления сумм по ранее оплаченным первичным документам, повторения одних и тех лиц в нескольких расчетно-платежных ведомостях не обнаружено</w:t>
      </w:r>
      <w:r w:rsidR="009F6C89" w:rsidRPr="009F6C89">
        <w:t>.</w:t>
      </w:r>
    </w:p>
    <w:p w:rsidR="009F6C89" w:rsidRDefault="00514AE9" w:rsidP="009F6C89">
      <w:pPr>
        <w:ind w:firstLine="709"/>
      </w:pPr>
      <w:r w:rsidRPr="009F6C89">
        <w:t>В силу вышеуказанного</w:t>
      </w:r>
      <w:r w:rsidR="00311A14" w:rsidRPr="009F6C89">
        <w:t>,</w:t>
      </w:r>
      <w:r w:rsidRPr="009F6C89">
        <w:t xml:space="preserve"> можно сказать о серьезном отношении к ведени</w:t>
      </w:r>
      <w:r w:rsidR="00311A14" w:rsidRPr="009F6C89">
        <w:t>ю первичной документации в ООО</w:t>
      </w:r>
      <w:r w:rsidR="009F6C89">
        <w:t xml:space="preserve"> "</w:t>
      </w:r>
      <w:r w:rsidR="00752000" w:rsidRPr="009F6C89">
        <w:t>КШЕНЬАГРО</w:t>
      </w:r>
      <w:r w:rsidR="009F6C89">
        <w:t>".</w:t>
      </w:r>
    </w:p>
    <w:p w:rsidR="009F6C89" w:rsidRDefault="009923DA" w:rsidP="009F6C89">
      <w:pPr>
        <w:ind w:firstLine="709"/>
      </w:pPr>
      <w:r w:rsidRPr="009F6C89">
        <w:t>Далее проверим расчеты с рабочими по оплате труда в ООО</w:t>
      </w:r>
      <w:r w:rsidR="009F6C89">
        <w:t xml:space="preserve"> "</w:t>
      </w:r>
      <w:r w:rsidR="00752000" w:rsidRPr="009F6C89">
        <w:t>КШЕНЬАГРО</w:t>
      </w:r>
      <w:r w:rsidR="009F6C89">
        <w:t xml:space="preserve">" </w:t>
      </w:r>
      <w:r w:rsidRPr="009F6C89">
        <w:t>на соответствие показателей аналитического учета по счету 70 с записями в Главной книге и бухгалтерском балансе на одну и ту же дату</w:t>
      </w:r>
      <w:r w:rsidR="009F6C89" w:rsidRPr="009F6C89">
        <w:t xml:space="preserve">. </w:t>
      </w:r>
      <w:r w:rsidRPr="009F6C89">
        <w:t>Сверим сальдо по счету 70 на первое января 200</w:t>
      </w:r>
      <w:r w:rsidR="005E5F5D" w:rsidRPr="009F6C89">
        <w:t>9</w:t>
      </w:r>
      <w:r w:rsidRPr="009F6C89">
        <w:t xml:space="preserve"> года в Главной книге и в балансе предприятия</w:t>
      </w:r>
      <w:r w:rsidR="009F6C89" w:rsidRPr="009F6C89">
        <w:t>.</w:t>
      </w:r>
    </w:p>
    <w:p w:rsidR="009F6C89" w:rsidRDefault="009923DA" w:rsidP="009F6C89">
      <w:pPr>
        <w:ind w:firstLine="709"/>
      </w:pPr>
      <w:r w:rsidRPr="009F6C89">
        <w:t>Контрольная сверка показала, что эти суммы сов</w:t>
      </w:r>
      <w:r w:rsidR="004C5348" w:rsidRPr="009F6C89">
        <w:t>падают с данными Главной книги</w:t>
      </w:r>
      <w:r w:rsidR="009F6C89" w:rsidRPr="009F6C89">
        <w:t>.</w:t>
      </w:r>
    </w:p>
    <w:p w:rsidR="009F6C89" w:rsidRDefault="009923DA" w:rsidP="009F6C89">
      <w:pPr>
        <w:ind w:firstLine="709"/>
      </w:pPr>
      <w:r w:rsidRPr="009F6C89">
        <w:t>Убедившись, что данные Главной книги и баланса совпадают, можно продолжить дальнейшую сверку</w:t>
      </w:r>
      <w:r w:rsidR="009F6C89" w:rsidRPr="009F6C89">
        <w:t xml:space="preserve">. </w:t>
      </w:r>
      <w:r w:rsidRPr="009F6C89">
        <w:t>Для этого сравним данные Главной книги со св</w:t>
      </w:r>
      <w:r w:rsidR="00F27766" w:rsidRPr="009F6C89">
        <w:t xml:space="preserve">одом начислений и удержаний за </w:t>
      </w:r>
      <w:r w:rsidR="00836BEC" w:rsidRPr="009F6C89">
        <w:t xml:space="preserve">2 </w:t>
      </w:r>
      <w:r w:rsidRPr="009F6C89">
        <w:t>квартал 200</w:t>
      </w:r>
      <w:r w:rsidR="00D45E73" w:rsidRPr="009F6C89">
        <w:t>8</w:t>
      </w:r>
      <w:r w:rsidRPr="009F6C89">
        <w:t xml:space="preserve"> года</w:t>
      </w:r>
      <w:r w:rsidR="009F6C89">
        <w:t xml:space="preserve"> (</w:t>
      </w:r>
      <w:r w:rsidRPr="009F6C89">
        <w:t>табл</w:t>
      </w:r>
      <w:r w:rsidR="009F6C89">
        <w:t>.1</w:t>
      </w:r>
      <w:r w:rsidR="00F27766" w:rsidRPr="009F6C89">
        <w:t>0</w:t>
      </w:r>
      <w:r w:rsidR="009F6C89" w:rsidRPr="009F6C89">
        <w:t>).</w:t>
      </w:r>
    </w:p>
    <w:p w:rsidR="000815E7" w:rsidRDefault="000815E7" w:rsidP="009F6C89">
      <w:pPr>
        <w:ind w:firstLine="709"/>
      </w:pPr>
    </w:p>
    <w:p w:rsidR="009F6C89" w:rsidRDefault="00F27766" w:rsidP="009F6C89">
      <w:pPr>
        <w:ind w:firstLine="709"/>
      </w:pPr>
      <w:r w:rsidRPr="009F6C89">
        <w:t>Таблица 10</w:t>
      </w:r>
      <w:r w:rsidR="009F6C89" w:rsidRPr="009F6C89">
        <w:t>.</w:t>
      </w:r>
    </w:p>
    <w:p w:rsidR="009923DA" w:rsidRPr="009F6C89" w:rsidRDefault="009923DA" w:rsidP="000815E7">
      <w:pPr>
        <w:ind w:left="708" w:firstLine="1"/>
      </w:pPr>
      <w:r w:rsidRPr="009F6C89">
        <w:t>Соответствие задолженности по оплате труда, значащейся в</w:t>
      </w:r>
      <w:r w:rsidR="000815E7">
        <w:t xml:space="preserve"> </w:t>
      </w:r>
      <w:r w:rsidRPr="009F6C89">
        <w:t>расчетно-платежных ведомостях и Главной книге</w:t>
      </w:r>
      <w:r w:rsidR="00F27766" w:rsidRPr="009F6C89">
        <w:t xml:space="preserve"> </w:t>
      </w:r>
    </w:p>
    <w:tbl>
      <w:tblPr>
        <w:tblW w:w="85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8"/>
        <w:gridCol w:w="2663"/>
        <w:gridCol w:w="2789"/>
        <w:gridCol w:w="1870"/>
      </w:tblGrid>
      <w:tr w:rsidR="009923DA" w:rsidRPr="009F6C89" w:rsidTr="00F73139">
        <w:trPr>
          <w:trHeight w:val="885"/>
          <w:jc w:val="center"/>
        </w:trPr>
        <w:tc>
          <w:tcPr>
            <w:tcW w:w="1208" w:type="dxa"/>
            <w:shd w:val="clear" w:color="auto" w:fill="auto"/>
            <w:noWrap/>
          </w:tcPr>
          <w:p w:rsidR="009923DA" w:rsidRPr="009F6C89" w:rsidRDefault="009923DA" w:rsidP="00970646">
            <w:pPr>
              <w:pStyle w:val="afe"/>
            </w:pPr>
            <w:r w:rsidRPr="009F6C89">
              <w:t>Месяцы</w:t>
            </w:r>
          </w:p>
        </w:tc>
        <w:tc>
          <w:tcPr>
            <w:tcW w:w="2663" w:type="dxa"/>
            <w:shd w:val="clear" w:color="auto" w:fill="auto"/>
            <w:noWrap/>
          </w:tcPr>
          <w:p w:rsidR="009923DA" w:rsidRPr="009F6C89" w:rsidRDefault="009923DA" w:rsidP="00970646">
            <w:pPr>
              <w:pStyle w:val="afe"/>
            </w:pPr>
            <w:r w:rsidRPr="009F6C89">
              <w:t>Числится по своду начисления и удержания, руб</w:t>
            </w:r>
            <w:r w:rsidR="009F6C89" w:rsidRPr="009F6C89">
              <w:t xml:space="preserve">. </w:t>
            </w:r>
          </w:p>
        </w:tc>
        <w:tc>
          <w:tcPr>
            <w:tcW w:w="2789" w:type="dxa"/>
            <w:shd w:val="clear" w:color="auto" w:fill="auto"/>
            <w:noWrap/>
          </w:tcPr>
          <w:p w:rsidR="009923DA" w:rsidRPr="009F6C89" w:rsidRDefault="009923DA" w:rsidP="00970646">
            <w:pPr>
              <w:pStyle w:val="afe"/>
            </w:pPr>
            <w:r w:rsidRPr="009F6C89">
              <w:t>Числится по Главной книге, руб</w:t>
            </w:r>
            <w:r w:rsidR="009F6C89" w:rsidRPr="009F6C89">
              <w:t>.</w:t>
            </w:r>
            <w:r w:rsidR="009F6C89">
              <w:t xml:space="preserve"> (</w:t>
            </w:r>
            <w:r w:rsidR="00C41BC5" w:rsidRPr="009F6C89">
              <w:t>счет 70 + 76,5</w:t>
            </w:r>
            <w:r w:rsidR="009F6C89" w:rsidRPr="009F6C89">
              <w:t xml:space="preserve">) </w:t>
            </w:r>
          </w:p>
        </w:tc>
        <w:tc>
          <w:tcPr>
            <w:tcW w:w="1870" w:type="dxa"/>
            <w:shd w:val="clear" w:color="auto" w:fill="auto"/>
            <w:noWrap/>
          </w:tcPr>
          <w:p w:rsidR="009923DA" w:rsidRPr="009F6C89" w:rsidRDefault="009923DA" w:rsidP="00970646">
            <w:pPr>
              <w:pStyle w:val="afe"/>
            </w:pPr>
            <w:r w:rsidRPr="009F6C89">
              <w:t>Отклонения, руб</w:t>
            </w:r>
            <w:r w:rsidR="009F6C89" w:rsidRPr="009F6C89">
              <w:t xml:space="preserve">. </w:t>
            </w:r>
          </w:p>
        </w:tc>
      </w:tr>
      <w:tr w:rsidR="009923DA" w:rsidRPr="009F6C89" w:rsidTr="00F73139">
        <w:trPr>
          <w:trHeight w:val="255"/>
          <w:jc w:val="center"/>
        </w:trPr>
        <w:tc>
          <w:tcPr>
            <w:tcW w:w="1208" w:type="dxa"/>
            <w:shd w:val="clear" w:color="auto" w:fill="auto"/>
            <w:noWrap/>
          </w:tcPr>
          <w:p w:rsidR="009923DA" w:rsidRPr="009F6C89" w:rsidRDefault="00836BEC" w:rsidP="00970646">
            <w:pPr>
              <w:pStyle w:val="afe"/>
            </w:pPr>
            <w:r w:rsidRPr="009F6C89">
              <w:t>апрель</w:t>
            </w:r>
          </w:p>
        </w:tc>
        <w:tc>
          <w:tcPr>
            <w:tcW w:w="2663" w:type="dxa"/>
            <w:shd w:val="clear" w:color="auto" w:fill="auto"/>
            <w:noWrap/>
          </w:tcPr>
          <w:p w:rsidR="009923DA" w:rsidRPr="009F6C89" w:rsidRDefault="00C41BC5" w:rsidP="00970646">
            <w:pPr>
              <w:pStyle w:val="afe"/>
            </w:pPr>
            <w:r w:rsidRPr="009F6C89">
              <w:t>2</w:t>
            </w:r>
            <w:r w:rsidR="009F6C89">
              <w:t xml:space="preserve"> </w:t>
            </w:r>
            <w:r w:rsidRPr="009F6C89">
              <w:t>794</w:t>
            </w:r>
            <w:r w:rsidR="009F6C89">
              <w:t xml:space="preserve"> </w:t>
            </w:r>
            <w:r w:rsidRPr="009F6C89">
              <w:t>093,91</w:t>
            </w:r>
          </w:p>
        </w:tc>
        <w:tc>
          <w:tcPr>
            <w:tcW w:w="2789" w:type="dxa"/>
            <w:shd w:val="clear" w:color="auto" w:fill="auto"/>
            <w:noWrap/>
          </w:tcPr>
          <w:p w:rsidR="009923DA" w:rsidRPr="009F6C89" w:rsidRDefault="00C41BC5" w:rsidP="00970646">
            <w:pPr>
              <w:pStyle w:val="afe"/>
            </w:pPr>
            <w:r w:rsidRPr="009F6C89">
              <w:t>2</w:t>
            </w:r>
            <w:r w:rsidR="009F6C89">
              <w:t xml:space="preserve"> </w:t>
            </w:r>
            <w:r w:rsidRPr="009F6C89">
              <w:t>794</w:t>
            </w:r>
            <w:r w:rsidR="009F6C89">
              <w:t xml:space="preserve"> </w:t>
            </w:r>
            <w:r w:rsidRPr="009F6C89">
              <w:t>093,91</w:t>
            </w:r>
          </w:p>
        </w:tc>
        <w:tc>
          <w:tcPr>
            <w:tcW w:w="1870" w:type="dxa"/>
            <w:shd w:val="clear" w:color="auto" w:fill="auto"/>
            <w:noWrap/>
          </w:tcPr>
          <w:p w:rsidR="009923DA" w:rsidRPr="009F6C89" w:rsidRDefault="009923DA" w:rsidP="00970646">
            <w:pPr>
              <w:pStyle w:val="afe"/>
            </w:pPr>
            <w:r w:rsidRPr="009F6C89">
              <w:t>0-</w:t>
            </w:r>
            <w:r w:rsidR="00C41BC5" w:rsidRPr="009F6C89">
              <w:t>00</w:t>
            </w:r>
          </w:p>
        </w:tc>
      </w:tr>
      <w:tr w:rsidR="009923DA" w:rsidRPr="009F6C89" w:rsidTr="00F73139">
        <w:trPr>
          <w:trHeight w:val="255"/>
          <w:jc w:val="center"/>
        </w:trPr>
        <w:tc>
          <w:tcPr>
            <w:tcW w:w="1208" w:type="dxa"/>
            <w:shd w:val="clear" w:color="auto" w:fill="auto"/>
            <w:noWrap/>
          </w:tcPr>
          <w:p w:rsidR="009923DA" w:rsidRPr="009F6C89" w:rsidRDefault="00836BEC" w:rsidP="00970646">
            <w:pPr>
              <w:pStyle w:val="afe"/>
            </w:pPr>
            <w:r w:rsidRPr="009F6C89">
              <w:t>май</w:t>
            </w:r>
          </w:p>
        </w:tc>
        <w:tc>
          <w:tcPr>
            <w:tcW w:w="2663" w:type="dxa"/>
            <w:shd w:val="clear" w:color="auto" w:fill="auto"/>
            <w:noWrap/>
          </w:tcPr>
          <w:p w:rsidR="009923DA" w:rsidRPr="009F6C89" w:rsidRDefault="00394352" w:rsidP="00970646">
            <w:pPr>
              <w:pStyle w:val="afe"/>
            </w:pPr>
            <w:r w:rsidRPr="009F6C89">
              <w:t>3</w:t>
            </w:r>
            <w:r w:rsidR="009F6C89">
              <w:t xml:space="preserve"> </w:t>
            </w:r>
            <w:r w:rsidRPr="009F6C89">
              <w:t>737</w:t>
            </w:r>
            <w:r w:rsidR="009F6C89">
              <w:t xml:space="preserve"> </w:t>
            </w:r>
            <w:r w:rsidRPr="009F6C89">
              <w:t>117,82</w:t>
            </w:r>
          </w:p>
        </w:tc>
        <w:tc>
          <w:tcPr>
            <w:tcW w:w="2789" w:type="dxa"/>
            <w:shd w:val="clear" w:color="auto" w:fill="auto"/>
            <w:noWrap/>
          </w:tcPr>
          <w:p w:rsidR="009923DA" w:rsidRPr="009F6C89" w:rsidRDefault="001F73A4" w:rsidP="00970646">
            <w:pPr>
              <w:pStyle w:val="afe"/>
            </w:pPr>
            <w:r w:rsidRPr="009F6C89">
              <w:t>3</w:t>
            </w:r>
            <w:r w:rsidR="009F6C89">
              <w:t xml:space="preserve"> </w:t>
            </w:r>
            <w:r w:rsidRPr="009F6C89">
              <w:t>737</w:t>
            </w:r>
            <w:r w:rsidR="009F6C89">
              <w:t xml:space="preserve"> </w:t>
            </w:r>
            <w:r w:rsidRPr="009F6C89">
              <w:t>117,82</w:t>
            </w:r>
          </w:p>
        </w:tc>
        <w:tc>
          <w:tcPr>
            <w:tcW w:w="1870" w:type="dxa"/>
            <w:shd w:val="clear" w:color="auto" w:fill="auto"/>
            <w:noWrap/>
          </w:tcPr>
          <w:p w:rsidR="009923DA" w:rsidRPr="009F6C89" w:rsidRDefault="009923DA" w:rsidP="00970646">
            <w:pPr>
              <w:pStyle w:val="afe"/>
            </w:pPr>
            <w:r w:rsidRPr="009F6C89">
              <w:t>0-0</w:t>
            </w:r>
            <w:r w:rsidR="00203DAC" w:rsidRPr="009F6C89">
              <w:t>0</w:t>
            </w:r>
          </w:p>
        </w:tc>
      </w:tr>
      <w:tr w:rsidR="009923DA" w:rsidRPr="009F6C89" w:rsidTr="00F73139">
        <w:trPr>
          <w:trHeight w:val="255"/>
          <w:jc w:val="center"/>
        </w:trPr>
        <w:tc>
          <w:tcPr>
            <w:tcW w:w="1208" w:type="dxa"/>
            <w:shd w:val="clear" w:color="auto" w:fill="auto"/>
            <w:noWrap/>
          </w:tcPr>
          <w:p w:rsidR="009923DA" w:rsidRPr="009F6C89" w:rsidRDefault="00836BEC" w:rsidP="00970646">
            <w:pPr>
              <w:pStyle w:val="afe"/>
            </w:pPr>
            <w:r w:rsidRPr="009F6C89">
              <w:t>июнь</w:t>
            </w:r>
          </w:p>
        </w:tc>
        <w:tc>
          <w:tcPr>
            <w:tcW w:w="2663" w:type="dxa"/>
            <w:shd w:val="clear" w:color="auto" w:fill="auto"/>
            <w:noWrap/>
          </w:tcPr>
          <w:p w:rsidR="009923DA" w:rsidRPr="009F6C89" w:rsidRDefault="00394352" w:rsidP="00970646">
            <w:pPr>
              <w:pStyle w:val="afe"/>
            </w:pPr>
            <w:r w:rsidRPr="009F6C89">
              <w:t>3</w:t>
            </w:r>
            <w:r w:rsidR="009F6C89">
              <w:t xml:space="preserve"> </w:t>
            </w:r>
            <w:r w:rsidRPr="009F6C89">
              <w:t>732</w:t>
            </w:r>
            <w:r w:rsidR="009F6C89">
              <w:t xml:space="preserve"> </w:t>
            </w:r>
            <w:r w:rsidRPr="009F6C89">
              <w:t>308,73</w:t>
            </w:r>
          </w:p>
        </w:tc>
        <w:tc>
          <w:tcPr>
            <w:tcW w:w="2789" w:type="dxa"/>
            <w:shd w:val="clear" w:color="auto" w:fill="auto"/>
            <w:noWrap/>
          </w:tcPr>
          <w:p w:rsidR="009923DA" w:rsidRPr="009F6C89" w:rsidRDefault="00394352" w:rsidP="00970646">
            <w:pPr>
              <w:pStyle w:val="afe"/>
            </w:pPr>
            <w:r w:rsidRPr="009F6C89">
              <w:t>3</w:t>
            </w:r>
            <w:r w:rsidR="009F6C89">
              <w:t xml:space="preserve"> </w:t>
            </w:r>
            <w:r w:rsidRPr="009F6C89">
              <w:t>732</w:t>
            </w:r>
            <w:r w:rsidR="009F6C89">
              <w:t xml:space="preserve"> </w:t>
            </w:r>
            <w:r w:rsidRPr="009F6C89">
              <w:t>308,73</w:t>
            </w:r>
          </w:p>
        </w:tc>
        <w:tc>
          <w:tcPr>
            <w:tcW w:w="1870" w:type="dxa"/>
            <w:shd w:val="clear" w:color="auto" w:fill="auto"/>
            <w:noWrap/>
          </w:tcPr>
          <w:p w:rsidR="009923DA" w:rsidRPr="009F6C89" w:rsidRDefault="00394352" w:rsidP="00970646">
            <w:pPr>
              <w:pStyle w:val="afe"/>
            </w:pPr>
            <w:r w:rsidRPr="009F6C89">
              <w:t>0-00</w:t>
            </w:r>
          </w:p>
        </w:tc>
      </w:tr>
    </w:tbl>
    <w:p w:rsidR="009923DA" w:rsidRPr="009F6C89" w:rsidRDefault="009923DA" w:rsidP="009F6C89">
      <w:pPr>
        <w:ind w:firstLine="709"/>
      </w:pPr>
    </w:p>
    <w:p w:rsidR="009F6C89" w:rsidRDefault="009923DA" w:rsidP="009F6C89">
      <w:pPr>
        <w:ind w:firstLine="709"/>
      </w:pPr>
      <w:r w:rsidRPr="009F6C89">
        <w:t>В расчетно-платежной ведомости по графам удержания показаны отчисления в Пенсионный фонд, профсоюзные взносы и подоходный налог</w:t>
      </w:r>
      <w:r w:rsidR="009F6C89" w:rsidRPr="009F6C89">
        <w:t xml:space="preserve">; </w:t>
      </w:r>
      <w:r w:rsidRPr="009F6C89">
        <w:t>проценты отчислений рассчитаны, верно, их суммы совпадают с данными расчетных листков по каждому работнику</w:t>
      </w:r>
      <w:r w:rsidR="009F6C89">
        <w:t xml:space="preserve"> (</w:t>
      </w:r>
      <w:r w:rsidRPr="009F6C89">
        <w:t>льготы по подоходному налогу определены верно</w:t>
      </w:r>
      <w:r w:rsidR="009F6C89" w:rsidRPr="009F6C89">
        <w:t>).</w:t>
      </w:r>
    </w:p>
    <w:p w:rsidR="009F6C89" w:rsidRDefault="009923DA" w:rsidP="009F6C89">
      <w:pPr>
        <w:ind w:firstLine="709"/>
      </w:pPr>
      <w:r w:rsidRPr="009F6C89">
        <w:t>Платежные ведомости на аванс оформлены верно, замечаний нет</w:t>
      </w:r>
      <w:r w:rsidR="009F6C89" w:rsidRPr="009F6C89">
        <w:t>.</w:t>
      </w:r>
    </w:p>
    <w:p w:rsidR="009F6C89" w:rsidRDefault="009923DA" w:rsidP="009F6C89">
      <w:pPr>
        <w:ind w:firstLine="709"/>
      </w:pPr>
      <w:r w:rsidRPr="009F6C89">
        <w:t>Данные о начисленной заработной плате в расчетно-платежной ведомости, а также данные платежной ведомости на заработную плату и расчетных листков по каждому работнику совпадают</w:t>
      </w:r>
      <w:r w:rsidR="009F6C89" w:rsidRPr="009F6C89">
        <w:t xml:space="preserve">. </w:t>
      </w:r>
      <w:r w:rsidRPr="009F6C89">
        <w:t>Расписки в получении начисленных сумм присутствуют, все подписи разные</w:t>
      </w:r>
      <w:r w:rsidR="009F6C89" w:rsidRPr="009F6C89">
        <w:t>.</w:t>
      </w:r>
    </w:p>
    <w:p w:rsidR="009F6C89" w:rsidRDefault="009923DA" w:rsidP="009F6C89">
      <w:pPr>
        <w:ind w:firstLine="709"/>
      </w:pPr>
      <w:r w:rsidRPr="009F6C89">
        <w:t xml:space="preserve">При проверке периодичности и своевременности выплаты заработной платы установлено, что начисление </w:t>
      </w:r>
      <w:r w:rsidR="007F5BA9" w:rsidRPr="009F6C89">
        <w:t xml:space="preserve">и выплата </w:t>
      </w:r>
      <w:r w:rsidRPr="009F6C89">
        <w:t>заработной платы производится своевременно</w:t>
      </w:r>
      <w:r w:rsidR="009F6C89" w:rsidRPr="009F6C89">
        <w:t>.</w:t>
      </w:r>
      <w:r w:rsidR="000815E7">
        <w:t xml:space="preserve"> </w:t>
      </w:r>
      <w:r w:rsidR="00CD2B11" w:rsidRPr="009F6C89">
        <w:t>Р</w:t>
      </w:r>
      <w:r w:rsidRPr="009F6C89">
        <w:t>асчет с бюджетом производится правильно, проценты за несвоевременность уплаты начислены, верно</w:t>
      </w:r>
      <w:r w:rsidR="009F6C89" w:rsidRPr="009F6C89">
        <w:t>.</w:t>
      </w:r>
    </w:p>
    <w:p w:rsidR="009F6C89" w:rsidRDefault="00CB571A" w:rsidP="009F6C89">
      <w:pPr>
        <w:ind w:firstLine="709"/>
      </w:pPr>
      <w:r w:rsidRPr="009F6C89">
        <w:t>Результаты аудита расчетов по оплате труда целесообразно отразить в таблицах</w:t>
      </w:r>
      <w:r w:rsidR="009F6C89">
        <w:t xml:space="preserve"> (</w:t>
      </w:r>
      <w:r w:rsidRPr="009F6C89">
        <w:t>табл</w:t>
      </w:r>
      <w:r w:rsidR="009F6C89" w:rsidRPr="009F6C89">
        <w:t xml:space="preserve">. </w:t>
      </w:r>
      <w:r w:rsidRPr="009F6C89">
        <w:t>№11</w:t>
      </w:r>
      <w:r w:rsidR="009F6C89" w:rsidRPr="009F6C89">
        <w:t>).</w:t>
      </w:r>
    </w:p>
    <w:p w:rsidR="000815E7" w:rsidRDefault="000815E7" w:rsidP="009F6C89">
      <w:pPr>
        <w:ind w:firstLine="709"/>
      </w:pPr>
    </w:p>
    <w:p w:rsidR="00CB571A" w:rsidRPr="009F6C89" w:rsidRDefault="00CB571A" w:rsidP="000815E7">
      <w:pPr>
        <w:ind w:left="708" w:firstLine="1"/>
      </w:pPr>
      <w:r w:rsidRPr="009F6C89">
        <w:t>Таблица 11</w:t>
      </w:r>
      <w:r w:rsidR="000815E7">
        <w:t xml:space="preserve">. </w:t>
      </w:r>
      <w:r w:rsidRPr="009F6C89">
        <w:t xml:space="preserve">Проверка правильности начисления оплаты труда по данным </w:t>
      </w:r>
      <w:r w:rsidR="00EE1C48" w:rsidRPr="009F6C89">
        <w:t xml:space="preserve">и удержаний </w:t>
      </w:r>
      <w:r w:rsidR="007C7D99" w:rsidRPr="009F6C89">
        <w:t xml:space="preserve">из заработной платы за </w:t>
      </w:r>
      <w:r w:rsidR="00C51E81" w:rsidRPr="009F6C89">
        <w:t>май</w:t>
      </w:r>
      <w:r w:rsidR="007C7D99" w:rsidRPr="009F6C89">
        <w:t xml:space="preserve"> 2008 </w:t>
      </w:r>
      <w:r w:rsidR="00EE1C48" w:rsidRPr="009F6C89">
        <w:t>г</w:t>
      </w:r>
      <w:r w:rsidR="009F6C89" w:rsidRPr="009F6C89">
        <w:t xml:space="preserve">. </w:t>
      </w:r>
    </w:p>
    <w:tbl>
      <w:tblPr>
        <w:tblW w:w="92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2"/>
        <w:gridCol w:w="925"/>
        <w:gridCol w:w="774"/>
        <w:gridCol w:w="565"/>
        <w:gridCol w:w="632"/>
        <w:gridCol w:w="632"/>
        <w:gridCol w:w="632"/>
        <w:gridCol w:w="632"/>
        <w:gridCol w:w="557"/>
        <w:gridCol w:w="557"/>
        <w:gridCol w:w="557"/>
        <w:gridCol w:w="557"/>
        <w:gridCol w:w="557"/>
        <w:gridCol w:w="557"/>
        <w:gridCol w:w="557"/>
      </w:tblGrid>
      <w:tr w:rsidR="00970646" w:rsidRPr="009F6C89">
        <w:trPr>
          <w:cantSplit/>
          <w:trHeight w:val="2322"/>
          <w:jc w:val="center"/>
        </w:trPr>
        <w:tc>
          <w:tcPr>
            <w:tcW w:w="542" w:type="dxa"/>
            <w:textDirection w:val="tbRl"/>
          </w:tcPr>
          <w:p w:rsidR="00970646" w:rsidRPr="009F6C89" w:rsidRDefault="00970646" w:rsidP="00E52EF5">
            <w:pPr>
              <w:pStyle w:val="afe"/>
            </w:pPr>
          </w:p>
        </w:tc>
        <w:tc>
          <w:tcPr>
            <w:tcW w:w="925" w:type="dxa"/>
            <w:textDirection w:val="tbRl"/>
          </w:tcPr>
          <w:p w:rsidR="00970646" w:rsidRPr="009F6C89" w:rsidRDefault="00970646" w:rsidP="00E52EF5">
            <w:pPr>
              <w:pStyle w:val="afe"/>
            </w:pPr>
          </w:p>
        </w:tc>
        <w:tc>
          <w:tcPr>
            <w:tcW w:w="774" w:type="dxa"/>
            <w:textDirection w:val="tbRl"/>
          </w:tcPr>
          <w:p w:rsidR="00970646" w:rsidRPr="009F6C89" w:rsidRDefault="00970646" w:rsidP="00E52EF5">
            <w:pPr>
              <w:pStyle w:val="afe"/>
            </w:pPr>
          </w:p>
        </w:tc>
        <w:tc>
          <w:tcPr>
            <w:tcW w:w="565" w:type="dxa"/>
            <w:textDirection w:val="tbRl"/>
          </w:tcPr>
          <w:p w:rsidR="00970646" w:rsidRPr="009F6C89" w:rsidRDefault="00970646" w:rsidP="00E52EF5">
            <w:pPr>
              <w:pStyle w:val="afe"/>
            </w:pPr>
          </w:p>
        </w:tc>
        <w:tc>
          <w:tcPr>
            <w:tcW w:w="632" w:type="dxa"/>
            <w:textDirection w:val="tbRl"/>
          </w:tcPr>
          <w:p w:rsidR="00970646" w:rsidRPr="009F6C89" w:rsidRDefault="00970646" w:rsidP="00E52EF5">
            <w:pPr>
              <w:pStyle w:val="afe"/>
            </w:pPr>
          </w:p>
        </w:tc>
        <w:tc>
          <w:tcPr>
            <w:tcW w:w="632" w:type="dxa"/>
            <w:textDirection w:val="tbRl"/>
          </w:tcPr>
          <w:p w:rsidR="00970646" w:rsidRPr="009F6C89" w:rsidRDefault="00970646" w:rsidP="00E52EF5">
            <w:pPr>
              <w:pStyle w:val="afe"/>
            </w:pPr>
          </w:p>
        </w:tc>
        <w:tc>
          <w:tcPr>
            <w:tcW w:w="632" w:type="dxa"/>
            <w:textDirection w:val="btLr"/>
            <w:vAlign w:val="center"/>
          </w:tcPr>
          <w:p w:rsidR="00970646" w:rsidRPr="009F6C89" w:rsidRDefault="00970646" w:rsidP="00E52EF5">
            <w:pPr>
              <w:pStyle w:val="afe"/>
              <w:ind w:left="113" w:right="113"/>
            </w:pPr>
            <w:r w:rsidRPr="009F6C89">
              <w:t>Даые организации</w:t>
            </w:r>
          </w:p>
        </w:tc>
        <w:tc>
          <w:tcPr>
            <w:tcW w:w="632" w:type="dxa"/>
            <w:textDirection w:val="btLr"/>
            <w:vAlign w:val="center"/>
          </w:tcPr>
          <w:p w:rsidR="00970646" w:rsidRPr="009F6C89" w:rsidRDefault="00970646" w:rsidP="00E52EF5">
            <w:pPr>
              <w:pStyle w:val="afe"/>
              <w:ind w:left="113" w:right="113"/>
            </w:pPr>
            <w:r w:rsidRPr="009F6C89">
              <w:t>Данные аудитора</w:t>
            </w:r>
          </w:p>
        </w:tc>
        <w:tc>
          <w:tcPr>
            <w:tcW w:w="557" w:type="dxa"/>
            <w:textDirection w:val="btLr"/>
          </w:tcPr>
          <w:p w:rsidR="00970646" w:rsidRPr="009F6C89" w:rsidRDefault="00970646" w:rsidP="00E52EF5">
            <w:pPr>
              <w:pStyle w:val="afe"/>
              <w:ind w:left="113" w:right="113"/>
            </w:pPr>
            <w:r w:rsidRPr="009F6C89">
              <w:t>Олонения</w:t>
            </w:r>
          </w:p>
        </w:tc>
        <w:tc>
          <w:tcPr>
            <w:tcW w:w="557" w:type="dxa"/>
            <w:textDirection w:val="btLr"/>
            <w:vAlign w:val="center"/>
          </w:tcPr>
          <w:p w:rsidR="00970646" w:rsidRPr="009F6C89" w:rsidRDefault="00970646" w:rsidP="00E52EF5">
            <w:pPr>
              <w:pStyle w:val="afe"/>
            </w:pPr>
            <w:r w:rsidRPr="009F6C89">
              <w:t>Наименование документа</w:t>
            </w:r>
          </w:p>
        </w:tc>
        <w:tc>
          <w:tcPr>
            <w:tcW w:w="557" w:type="dxa"/>
            <w:textDirection w:val="btLr"/>
          </w:tcPr>
          <w:p w:rsidR="00970646" w:rsidRPr="009F6C89" w:rsidRDefault="00970646" w:rsidP="00E52EF5">
            <w:pPr>
              <w:pStyle w:val="afe"/>
              <w:ind w:left="113" w:right="113"/>
            </w:pPr>
            <w:r w:rsidRPr="009F6C89">
              <w:t xml:space="preserve">Начислено, руб. </w:t>
            </w:r>
          </w:p>
        </w:tc>
        <w:tc>
          <w:tcPr>
            <w:tcW w:w="557" w:type="dxa"/>
            <w:textDirection w:val="btLr"/>
          </w:tcPr>
          <w:p w:rsidR="00970646" w:rsidRPr="009F6C89" w:rsidRDefault="00970646" w:rsidP="00E52EF5">
            <w:pPr>
              <w:pStyle w:val="afe"/>
              <w:ind w:left="113" w:right="113"/>
            </w:pPr>
            <w:r w:rsidRPr="009F6C89">
              <w:t xml:space="preserve">Удержано, руб. </w:t>
            </w:r>
          </w:p>
        </w:tc>
        <w:tc>
          <w:tcPr>
            <w:tcW w:w="557" w:type="dxa"/>
            <w:textDirection w:val="tbRl"/>
            <w:vAlign w:val="center"/>
          </w:tcPr>
          <w:p w:rsidR="00970646" w:rsidRPr="009F6C89" w:rsidRDefault="00970646" w:rsidP="00E52EF5">
            <w:pPr>
              <w:pStyle w:val="afe"/>
              <w:ind w:left="113" w:right="113"/>
            </w:pPr>
            <w:r w:rsidRPr="009F6C89">
              <w:t>Данные организации</w:t>
            </w:r>
          </w:p>
        </w:tc>
        <w:tc>
          <w:tcPr>
            <w:tcW w:w="557" w:type="dxa"/>
            <w:textDirection w:val="tbRl"/>
            <w:vAlign w:val="center"/>
          </w:tcPr>
          <w:p w:rsidR="00970646" w:rsidRPr="009F6C89" w:rsidRDefault="00970646" w:rsidP="00E52EF5">
            <w:pPr>
              <w:pStyle w:val="afe"/>
              <w:ind w:left="113" w:right="113"/>
            </w:pPr>
            <w:r w:rsidRPr="009F6C89">
              <w:t>Данные аудитора</w:t>
            </w:r>
          </w:p>
        </w:tc>
        <w:tc>
          <w:tcPr>
            <w:tcW w:w="557" w:type="dxa"/>
            <w:textDirection w:val="tbRl"/>
            <w:vAlign w:val="center"/>
          </w:tcPr>
          <w:p w:rsidR="00970646" w:rsidRPr="009F6C89" w:rsidRDefault="00970646" w:rsidP="00E52EF5">
            <w:pPr>
              <w:pStyle w:val="afe"/>
              <w:ind w:left="113" w:right="113"/>
            </w:pPr>
            <w:r w:rsidRPr="009F6C89">
              <w:t>Отклонения</w:t>
            </w:r>
          </w:p>
        </w:tc>
      </w:tr>
      <w:tr w:rsidR="00970646" w:rsidRPr="009F6C89">
        <w:trPr>
          <w:cantSplit/>
          <w:trHeight w:val="2211"/>
          <w:jc w:val="center"/>
        </w:trPr>
        <w:tc>
          <w:tcPr>
            <w:tcW w:w="542" w:type="dxa"/>
            <w:textDirection w:val="tbRl"/>
          </w:tcPr>
          <w:p w:rsidR="00970646" w:rsidRPr="009F6C89" w:rsidRDefault="00970646" w:rsidP="00E52EF5">
            <w:pPr>
              <w:pStyle w:val="afe"/>
            </w:pPr>
            <w:r w:rsidRPr="009F6C89">
              <w:t xml:space="preserve">1. </w:t>
            </w:r>
          </w:p>
        </w:tc>
        <w:tc>
          <w:tcPr>
            <w:tcW w:w="925" w:type="dxa"/>
            <w:textDirection w:val="btLr"/>
          </w:tcPr>
          <w:p w:rsidR="00970646" w:rsidRPr="009F6C89" w:rsidRDefault="00970646" w:rsidP="00E52EF5">
            <w:pPr>
              <w:pStyle w:val="afe"/>
              <w:ind w:left="113" w:right="113"/>
            </w:pPr>
            <w:r w:rsidRPr="009F6C89">
              <w:t>Трубников Н</w:t>
            </w:r>
            <w:r>
              <w:t xml:space="preserve">.Н. </w:t>
            </w:r>
          </w:p>
        </w:tc>
        <w:tc>
          <w:tcPr>
            <w:tcW w:w="774" w:type="dxa"/>
            <w:textDirection w:val="btLr"/>
            <w:vAlign w:val="center"/>
          </w:tcPr>
          <w:p w:rsidR="00970646" w:rsidRPr="009F6C89" w:rsidRDefault="000815E7" w:rsidP="00E52EF5">
            <w:pPr>
              <w:pStyle w:val="afe"/>
              <w:ind w:left="113" w:right="113"/>
            </w:pPr>
            <w:r>
              <w:t>Расч</w:t>
            </w:r>
            <w:r w:rsidR="00970646" w:rsidRPr="009F6C89">
              <w:t>етно-платежная ведомость</w:t>
            </w:r>
          </w:p>
        </w:tc>
        <w:tc>
          <w:tcPr>
            <w:tcW w:w="565" w:type="dxa"/>
            <w:textDirection w:val="tbRl"/>
            <w:vAlign w:val="center"/>
          </w:tcPr>
          <w:p w:rsidR="00970646" w:rsidRPr="009F6C89" w:rsidRDefault="00970646" w:rsidP="00E52EF5">
            <w:pPr>
              <w:pStyle w:val="afe"/>
            </w:pPr>
            <w:r w:rsidRPr="009F6C89">
              <w:t>26569,41</w:t>
            </w:r>
          </w:p>
        </w:tc>
        <w:tc>
          <w:tcPr>
            <w:tcW w:w="632" w:type="dxa"/>
            <w:textDirection w:val="tbRl"/>
            <w:vAlign w:val="center"/>
          </w:tcPr>
          <w:p w:rsidR="00970646" w:rsidRPr="009F6C89" w:rsidRDefault="00970646" w:rsidP="00E52EF5">
            <w:pPr>
              <w:pStyle w:val="afe"/>
            </w:pPr>
            <w:r w:rsidRPr="009F6C89">
              <w:t>26569,41</w:t>
            </w:r>
          </w:p>
        </w:tc>
        <w:tc>
          <w:tcPr>
            <w:tcW w:w="632" w:type="dxa"/>
            <w:textDirection w:val="tbRl"/>
            <w:vAlign w:val="center"/>
          </w:tcPr>
          <w:p w:rsidR="00970646" w:rsidRPr="009F6C89" w:rsidRDefault="00970646" w:rsidP="00E52EF5">
            <w:pPr>
              <w:pStyle w:val="afe"/>
            </w:pPr>
            <w:r w:rsidRPr="009F6C89">
              <w:t>0,00</w:t>
            </w:r>
          </w:p>
        </w:tc>
        <w:tc>
          <w:tcPr>
            <w:tcW w:w="632" w:type="dxa"/>
            <w:textDirection w:val="tbRl"/>
            <w:vAlign w:val="center"/>
          </w:tcPr>
          <w:p w:rsidR="00970646" w:rsidRPr="009F6C89" w:rsidRDefault="00970646" w:rsidP="00E52EF5">
            <w:pPr>
              <w:pStyle w:val="afe"/>
            </w:pPr>
            <w:r w:rsidRPr="009F6C89">
              <w:t>3454,00</w:t>
            </w:r>
          </w:p>
        </w:tc>
        <w:tc>
          <w:tcPr>
            <w:tcW w:w="632" w:type="dxa"/>
            <w:textDirection w:val="tbRl"/>
            <w:vAlign w:val="center"/>
          </w:tcPr>
          <w:p w:rsidR="00970646" w:rsidRPr="009F6C89" w:rsidRDefault="00970646" w:rsidP="00E52EF5">
            <w:pPr>
              <w:pStyle w:val="afe"/>
            </w:pPr>
            <w:r w:rsidRPr="009F6C89">
              <w:t>3454,00</w:t>
            </w:r>
          </w:p>
        </w:tc>
        <w:tc>
          <w:tcPr>
            <w:tcW w:w="557" w:type="dxa"/>
            <w:textDirection w:val="tbRl"/>
            <w:vAlign w:val="center"/>
          </w:tcPr>
          <w:p w:rsidR="00970646" w:rsidRPr="009F6C89" w:rsidRDefault="00970646" w:rsidP="00E52EF5">
            <w:pPr>
              <w:pStyle w:val="afe"/>
            </w:pPr>
            <w:r w:rsidRPr="009F6C89">
              <w:t>0,00</w:t>
            </w:r>
          </w:p>
        </w:tc>
        <w:tc>
          <w:tcPr>
            <w:tcW w:w="557" w:type="dxa"/>
            <w:textDirection w:val="tbRl"/>
            <w:vAlign w:val="center"/>
          </w:tcPr>
          <w:p w:rsidR="00970646" w:rsidRPr="009F6C89" w:rsidRDefault="00970646" w:rsidP="00E52EF5">
            <w:pPr>
              <w:pStyle w:val="afe"/>
            </w:pPr>
            <w:r w:rsidRPr="009F6C89">
              <w:t>-</w:t>
            </w:r>
          </w:p>
        </w:tc>
        <w:tc>
          <w:tcPr>
            <w:tcW w:w="557" w:type="dxa"/>
            <w:textDirection w:val="tbRl"/>
            <w:vAlign w:val="center"/>
          </w:tcPr>
          <w:p w:rsidR="00970646" w:rsidRPr="009F6C89" w:rsidRDefault="00970646" w:rsidP="00E52EF5">
            <w:pPr>
              <w:pStyle w:val="afe"/>
            </w:pPr>
            <w:r w:rsidRPr="009F6C89">
              <w:t>-</w:t>
            </w:r>
          </w:p>
        </w:tc>
        <w:tc>
          <w:tcPr>
            <w:tcW w:w="557" w:type="dxa"/>
            <w:textDirection w:val="tbRl"/>
            <w:vAlign w:val="center"/>
          </w:tcPr>
          <w:p w:rsidR="00970646" w:rsidRPr="009F6C89" w:rsidRDefault="00970646" w:rsidP="00E52EF5">
            <w:pPr>
              <w:pStyle w:val="afe"/>
            </w:pPr>
            <w:r w:rsidRPr="009F6C89">
              <w:t>-</w:t>
            </w:r>
          </w:p>
        </w:tc>
        <w:tc>
          <w:tcPr>
            <w:tcW w:w="557" w:type="dxa"/>
            <w:textDirection w:val="tbRl"/>
            <w:vAlign w:val="center"/>
          </w:tcPr>
          <w:p w:rsidR="00970646" w:rsidRPr="009F6C89" w:rsidRDefault="00970646" w:rsidP="00E52EF5">
            <w:pPr>
              <w:pStyle w:val="afe"/>
            </w:pPr>
            <w:r w:rsidRPr="009F6C89">
              <w:t>-</w:t>
            </w:r>
          </w:p>
        </w:tc>
        <w:tc>
          <w:tcPr>
            <w:tcW w:w="557" w:type="dxa"/>
            <w:textDirection w:val="tbRl"/>
            <w:vAlign w:val="center"/>
          </w:tcPr>
          <w:p w:rsidR="00970646" w:rsidRPr="009F6C89" w:rsidRDefault="00970646" w:rsidP="00E52EF5">
            <w:pPr>
              <w:pStyle w:val="afe"/>
            </w:pPr>
            <w:r w:rsidRPr="009F6C89">
              <w:t>-</w:t>
            </w:r>
          </w:p>
        </w:tc>
        <w:tc>
          <w:tcPr>
            <w:tcW w:w="557" w:type="dxa"/>
            <w:textDirection w:val="tbRl"/>
            <w:vAlign w:val="center"/>
          </w:tcPr>
          <w:p w:rsidR="00970646" w:rsidRPr="009F6C89" w:rsidRDefault="00970646" w:rsidP="00E52EF5">
            <w:pPr>
              <w:pStyle w:val="afe"/>
            </w:pPr>
            <w:r w:rsidRPr="009F6C89">
              <w:t>-</w:t>
            </w:r>
          </w:p>
        </w:tc>
      </w:tr>
      <w:tr w:rsidR="00970646" w:rsidRPr="009F6C89">
        <w:trPr>
          <w:cantSplit/>
          <w:trHeight w:val="1429"/>
          <w:jc w:val="center"/>
        </w:trPr>
        <w:tc>
          <w:tcPr>
            <w:tcW w:w="542" w:type="dxa"/>
            <w:textDirection w:val="tbRl"/>
          </w:tcPr>
          <w:p w:rsidR="00970646" w:rsidRPr="009F6C89" w:rsidRDefault="00970646" w:rsidP="00E52EF5">
            <w:pPr>
              <w:pStyle w:val="afe"/>
            </w:pPr>
            <w:r w:rsidRPr="009F6C89">
              <w:t xml:space="preserve">2. </w:t>
            </w:r>
          </w:p>
        </w:tc>
        <w:tc>
          <w:tcPr>
            <w:tcW w:w="925" w:type="dxa"/>
            <w:textDirection w:val="btLr"/>
          </w:tcPr>
          <w:p w:rsidR="00970646" w:rsidRPr="009F6C89" w:rsidRDefault="00970646" w:rsidP="00E52EF5">
            <w:pPr>
              <w:pStyle w:val="afe"/>
              <w:ind w:left="113" w:right="113"/>
            </w:pPr>
            <w:r w:rsidRPr="009F6C89">
              <w:t>Алешечкин А</w:t>
            </w:r>
            <w:r>
              <w:t xml:space="preserve">.В. </w:t>
            </w:r>
          </w:p>
        </w:tc>
        <w:tc>
          <w:tcPr>
            <w:tcW w:w="774" w:type="dxa"/>
            <w:textDirection w:val="btLr"/>
          </w:tcPr>
          <w:p w:rsidR="00970646" w:rsidRPr="009F6C89" w:rsidRDefault="00970646" w:rsidP="00E52EF5">
            <w:pPr>
              <w:pStyle w:val="afe"/>
              <w:ind w:left="113" w:right="113"/>
            </w:pPr>
            <w:r w:rsidRPr="009F6C89">
              <w:t>Сдельный наряд № 11</w:t>
            </w:r>
          </w:p>
        </w:tc>
        <w:tc>
          <w:tcPr>
            <w:tcW w:w="565" w:type="dxa"/>
            <w:textDirection w:val="tbRl"/>
            <w:vAlign w:val="center"/>
          </w:tcPr>
          <w:p w:rsidR="00970646" w:rsidRPr="009F6C89" w:rsidRDefault="00970646" w:rsidP="00E52EF5">
            <w:pPr>
              <w:pStyle w:val="afe"/>
            </w:pPr>
            <w:r w:rsidRPr="009F6C89">
              <w:t>14408,88</w:t>
            </w:r>
          </w:p>
        </w:tc>
        <w:tc>
          <w:tcPr>
            <w:tcW w:w="632" w:type="dxa"/>
            <w:textDirection w:val="tbRl"/>
            <w:vAlign w:val="center"/>
          </w:tcPr>
          <w:p w:rsidR="00970646" w:rsidRPr="009F6C89" w:rsidRDefault="00970646" w:rsidP="00E52EF5">
            <w:pPr>
              <w:pStyle w:val="afe"/>
            </w:pPr>
            <w:r w:rsidRPr="009F6C89">
              <w:t>14408,88</w:t>
            </w:r>
          </w:p>
        </w:tc>
        <w:tc>
          <w:tcPr>
            <w:tcW w:w="632" w:type="dxa"/>
            <w:textDirection w:val="tbRl"/>
            <w:vAlign w:val="center"/>
          </w:tcPr>
          <w:p w:rsidR="00970646" w:rsidRPr="009F6C89" w:rsidRDefault="00970646" w:rsidP="00E52EF5">
            <w:pPr>
              <w:pStyle w:val="afe"/>
            </w:pPr>
            <w:r w:rsidRPr="009F6C89">
              <w:t>0,00</w:t>
            </w:r>
          </w:p>
        </w:tc>
        <w:tc>
          <w:tcPr>
            <w:tcW w:w="632" w:type="dxa"/>
            <w:textDirection w:val="tbRl"/>
            <w:vAlign w:val="center"/>
          </w:tcPr>
          <w:p w:rsidR="00970646" w:rsidRPr="009F6C89" w:rsidRDefault="00970646" w:rsidP="00E52EF5">
            <w:pPr>
              <w:pStyle w:val="afe"/>
            </w:pPr>
            <w:r w:rsidRPr="009F6C89">
              <w:t>1873,00</w:t>
            </w:r>
          </w:p>
        </w:tc>
        <w:tc>
          <w:tcPr>
            <w:tcW w:w="632" w:type="dxa"/>
            <w:textDirection w:val="tbRl"/>
            <w:vAlign w:val="center"/>
          </w:tcPr>
          <w:p w:rsidR="00970646" w:rsidRPr="009F6C89" w:rsidRDefault="00970646" w:rsidP="00E52EF5">
            <w:pPr>
              <w:pStyle w:val="afe"/>
            </w:pPr>
            <w:r w:rsidRPr="009F6C89">
              <w:t>1873,00</w:t>
            </w:r>
          </w:p>
        </w:tc>
        <w:tc>
          <w:tcPr>
            <w:tcW w:w="557" w:type="dxa"/>
            <w:textDirection w:val="tbRl"/>
            <w:vAlign w:val="center"/>
          </w:tcPr>
          <w:p w:rsidR="00970646" w:rsidRPr="009F6C89" w:rsidRDefault="00970646" w:rsidP="00E52EF5">
            <w:pPr>
              <w:pStyle w:val="afe"/>
            </w:pPr>
            <w:r w:rsidRPr="009F6C89">
              <w:t>0,00</w:t>
            </w:r>
          </w:p>
        </w:tc>
        <w:tc>
          <w:tcPr>
            <w:tcW w:w="557" w:type="dxa"/>
            <w:textDirection w:val="tbRl"/>
            <w:vAlign w:val="center"/>
          </w:tcPr>
          <w:p w:rsidR="00970646" w:rsidRPr="009F6C89" w:rsidRDefault="00970646" w:rsidP="00E52EF5">
            <w:pPr>
              <w:pStyle w:val="afe"/>
            </w:pPr>
            <w:r w:rsidRPr="009F6C89">
              <w:t>-</w:t>
            </w:r>
          </w:p>
        </w:tc>
        <w:tc>
          <w:tcPr>
            <w:tcW w:w="557" w:type="dxa"/>
            <w:textDirection w:val="tbRl"/>
            <w:vAlign w:val="center"/>
          </w:tcPr>
          <w:p w:rsidR="00970646" w:rsidRPr="009F6C89" w:rsidRDefault="00970646" w:rsidP="00E52EF5">
            <w:pPr>
              <w:pStyle w:val="afe"/>
            </w:pPr>
            <w:r w:rsidRPr="009F6C89">
              <w:t>-</w:t>
            </w:r>
          </w:p>
        </w:tc>
        <w:tc>
          <w:tcPr>
            <w:tcW w:w="557" w:type="dxa"/>
            <w:textDirection w:val="tbRl"/>
            <w:vAlign w:val="center"/>
          </w:tcPr>
          <w:p w:rsidR="00970646" w:rsidRPr="009F6C89" w:rsidRDefault="00970646" w:rsidP="00E52EF5">
            <w:pPr>
              <w:pStyle w:val="afe"/>
            </w:pPr>
            <w:r w:rsidRPr="009F6C89">
              <w:t>-</w:t>
            </w:r>
          </w:p>
        </w:tc>
        <w:tc>
          <w:tcPr>
            <w:tcW w:w="557" w:type="dxa"/>
            <w:textDirection w:val="tbRl"/>
            <w:vAlign w:val="center"/>
          </w:tcPr>
          <w:p w:rsidR="00970646" w:rsidRPr="009F6C89" w:rsidRDefault="00970646" w:rsidP="00E52EF5">
            <w:pPr>
              <w:pStyle w:val="afe"/>
            </w:pPr>
            <w:r w:rsidRPr="009F6C89">
              <w:t>-</w:t>
            </w:r>
          </w:p>
        </w:tc>
        <w:tc>
          <w:tcPr>
            <w:tcW w:w="557" w:type="dxa"/>
            <w:textDirection w:val="tbRl"/>
            <w:vAlign w:val="center"/>
          </w:tcPr>
          <w:p w:rsidR="00970646" w:rsidRPr="009F6C89" w:rsidRDefault="00970646" w:rsidP="00E52EF5">
            <w:pPr>
              <w:pStyle w:val="afe"/>
            </w:pPr>
            <w:r w:rsidRPr="009F6C89">
              <w:t>-</w:t>
            </w:r>
          </w:p>
        </w:tc>
        <w:tc>
          <w:tcPr>
            <w:tcW w:w="557" w:type="dxa"/>
            <w:textDirection w:val="tbRl"/>
            <w:vAlign w:val="center"/>
          </w:tcPr>
          <w:p w:rsidR="00970646" w:rsidRPr="009F6C89" w:rsidRDefault="00970646" w:rsidP="00E52EF5">
            <w:pPr>
              <w:pStyle w:val="afe"/>
            </w:pPr>
            <w:r w:rsidRPr="009F6C89">
              <w:t>-</w:t>
            </w:r>
          </w:p>
        </w:tc>
      </w:tr>
      <w:tr w:rsidR="00970646" w:rsidRPr="009F6C89">
        <w:trPr>
          <w:cantSplit/>
          <w:trHeight w:val="1723"/>
          <w:jc w:val="center"/>
        </w:trPr>
        <w:tc>
          <w:tcPr>
            <w:tcW w:w="542" w:type="dxa"/>
            <w:textDirection w:val="tbRl"/>
          </w:tcPr>
          <w:p w:rsidR="00970646" w:rsidRPr="009F6C89" w:rsidRDefault="00970646" w:rsidP="00E52EF5">
            <w:pPr>
              <w:pStyle w:val="afe"/>
            </w:pPr>
            <w:r w:rsidRPr="009F6C89">
              <w:t xml:space="preserve">3. </w:t>
            </w:r>
          </w:p>
        </w:tc>
        <w:tc>
          <w:tcPr>
            <w:tcW w:w="925" w:type="dxa"/>
            <w:textDirection w:val="btLr"/>
          </w:tcPr>
          <w:p w:rsidR="00970646" w:rsidRPr="009F6C89" w:rsidRDefault="00970646" w:rsidP="00E52EF5">
            <w:pPr>
              <w:pStyle w:val="afe"/>
              <w:ind w:left="113" w:right="113"/>
            </w:pPr>
            <w:r w:rsidRPr="009F6C89">
              <w:t>Помогаева Н</w:t>
            </w:r>
            <w:r>
              <w:t xml:space="preserve">.Н. </w:t>
            </w:r>
          </w:p>
        </w:tc>
        <w:tc>
          <w:tcPr>
            <w:tcW w:w="774" w:type="dxa"/>
            <w:textDirection w:val="btLr"/>
            <w:vAlign w:val="center"/>
          </w:tcPr>
          <w:p w:rsidR="00970646" w:rsidRPr="009F6C89" w:rsidRDefault="00970646" w:rsidP="00E52EF5">
            <w:pPr>
              <w:pStyle w:val="afe"/>
              <w:ind w:left="113" w:right="113"/>
            </w:pPr>
            <w:r w:rsidRPr="009F6C89">
              <w:t>Пос. по уходу за реб. до 1,5 лет</w:t>
            </w:r>
          </w:p>
        </w:tc>
        <w:tc>
          <w:tcPr>
            <w:tcW w:w="565" w:type="dxa"/>
            <w:textDirection w:val="tbRl"/>
            <w:vAlign w:val="center"/>
          </w:tcPr>
          <w:p w:rsidR="00970646" w:rsidRPr="009F6C89" w:rsidRDefault="00970646" w:rsidP="00E52EF5">
            <w:pPr>
              <w:pStyle w:val="afe"/>
            </w:pPr>
            <w:r w:rsidRPr="009F6C89">
              <w:t>6510</w:t>
            </w:r>
          </w:p>
        </w:tc>
        <w:tc>
          <w:tcPr>
            <w:tcW w:w="632" w:type="dxa"/>
            <w:textDirection w:val="tbRl"/>
            <w:vAlign w:val="center"/>
          </w:tcPr>
          <w:p w:rsidR="00970646" w:rsidRPr="009F6C89" w:rsidRDefault="00970646" w:rsidP="00E52EF5">
            <w:pPr>
              <w:pStyle w:val="afe"/>
            </w:pPr>
            <w:r w:rsidRPr="009F6C89">
              <w:t>6510</w:t>
            </w:r>
          </w:p>
        </w:tc>
        <w:tc>
          <w:tcPr>
            <w:tcW w:w="632" w:type="dxa"/>
            <w:textDirection w:val="tbRl"/>
            <w:vAlign w:val="center"/>
          </w:tcPr>
          <w:p w:rsidR="00970646" w:rsidRPr="009F6C89" w:rsidRDefault="00970646" w:rsidP="00E52EF5">
            <w:pPr>
              <w:pStyle w:val="afe"/>
            </w:pPr>
            <w:r w:rsidRPr="009F6C89">
              <w:t>0,00</w:t>
            </w:r>
          </w:p>
        </w:tc>
        <w:tc>
          <w:tcPr>
            <w:tcW w:w="632" w:type="dxa"/>
            <w:textDirection w:val="tbRl"/>
            <w:vAlign w:val="center"/>
          </w:tcPr>
          <w:p w:rsidR="00970646" w:rsidRPr="009F6C89" w:rsidRDefault="00970646" w:rsidP="00E52EF5">
            <w:pPr>
              <w:pStyle w:val="afe"/>
            </w:pPr>
            <w:r w:rsidRPr="009F6C89">
              <w:t>0,00</w:t>
            </w:r>
          </w:p>
        </w:tc>
        <w:tc>
          <w:tcPr>
            <w:tcW w:w="632" w:type="dxa"/>
            <w:textDirection w:val="tbRl"/>
            <w:vAlign w:val="center"/>
          </w:tcPr>
          <w:p w:rsidR="00970646" w:rsidRPr="009F6C89" w:rsidRDefault="00970646" w:rsidP="00E52EF5">
            <w:pPr>
              <w:pStyle w:val="afe"/>
            </w:pPr>
            <w:r w:rsidRPr="009F6C89">
              <w:t>0,00</w:t>
            </w:r>
          </w:p>
        </w:tc>
        <w:tc>
          <w:tcPr>
            <w:tcW w:w="557" w:type="dxa"/>
            <w:textDirection w:val="tbRl"/>
            <w:vAlign w:val="center"/>
          </w:tcPr>
          <w:p w:rsidR="00970646" w:rsidRPr="009F6C89" w:rsidRDefault="00970646" w:rsidP="00E52EF5">
            <w:pPr>
              <w:pStyle w:val="afe"/>
            </w:pPr>
            <w:r w:rsidRPr="009F6C89">
              <w:t>,00</w:t>
            </w:r>
          </w:p>
        </w:tc>
        <w:tc>
          <w:tcPr>
            <w:tcW w:w="557" w:type="dxa"/>
            <w:textDirection w:val="tbRl"/>
            <w:vAlign w:val="center"/>
          </w:tcPr>
          <w:p w:rsidR="00970646" w:rsidRPr="009F6C89" w:rsidRDefault="00970646" w:rsidP="00E52EF5">
            <w:pPr>
              <w:pStyle w:val="afe"/>
            </w:pPr>
            <w:r w:rsidRPr="009F6C89">
              <w:t>-</w:t>
            </w:r>
          </w:p>
        </w:tc>
        <w:tc>
          <w:tcPr>
            <w:tcW w:w="557" w:type="dxa"/>
            <w:textDirection w:val="tbRl"/>
            <w:vAlign w:val="center"/>
          </w:tcPr>
          <w:p w:rsidR="00970646" w:rsidRPr="009F6C89" w:rsidRDefault="00970646" w:rsidP="00E52EF5">
            <w:pPr>
              <w:pStyle w:val="afe"/>
            </w:pPr>
            <w:r w:rsidRPr="009F6C89">
              <w:t>-</w:t>
            </w:r>
          </w:p>
        </w:tc>
        <w:tc>
          <w:tcPr>
            <w:tcW w:w="557" w:type="dxa"/>
            <w:textDirection w:val="tbRl"/>
            <w:vAlign w:val="center"/>
          </w:tcPr>
          <w:p w:rsidR="00970646" w:rsidRPr="009F6C89" w:rsidRDefault="00970646" w:rsidP="00E52EF5">
            <w:pPr>
              <w:pStyle w:val="afe"/>
            </w:pPr>
            <w:r w:rsidRPr="009F6C89">
              <w:t>-</w:t>
            </w:r>
          </w:p>
        </w:tc>
        <w:tc>
          <w:tcPr>
            <w:tcW w:w="557" w:type="dxa"/>
            <w:textDirection w:val="tbRl"/>
            <w:vAlign w:val="center"/>
          </w:tcPr>
          <w:p w:rsidR="00970646" w:rsidRPr="009F6C89" w:rsidRDefault="00970646" w:rsidP="00E52EF5">
            <w:pPr>
              <w:pStyle w:val="afe"/>
            </w:pPr>
            <w:r w:rsidRPr="009F6C89">
              <w:t>-</w:t>
            </w:r>
          </w:p>
        </w:tc>
        <w:tc>
          <w:tcPr>
            <w:tcW w:w="557" w:type="dxa"/>
            <w:textDirection w:val="tbRl"/>
            <w:vAlign w:val="center"/>
          </w:tcPr>
          <w:p w:rsidR="00970646" w:rsidRPr="009F6C89" w:rsidRDefault="00970646" w:rsidP="00E52EF5">
            <w:pPr>
              <w:pStyle w:val="afe"/>
            </w:pPr>
            <w:r w:rsidRPr="009F6C89">
              <w:t>-</w:t>
            </w:r>
          </w:p>
        </w:tc>
        <w:tc>
          <w:tcPr>
            <w:tcW w:w="557" w:type="dxa"/>
            <w:textDirection w:val="tbRl"/>
            <w:vAlign w:val="center"/>
          </w:tcPr>
          <w:p w:rsidR="00970646" w:rsidRPr="009F6C89" w:rsidRDefault="00970646" w:rsidP="00E52EF5">
            <w:pPr>
              <w:pStyle w:val="afe"/>
            </w:pPr>
            <w:r w:rsidRPr="009F6C89">
              <w:t>-</w:t>
            </w:r>
          </w:p>
        </w:tc>
      </w:tr>
      <w:bookmarkEnd w:id="14"/>
      <w:bookmarkEnd w:id="15"/>
      <w:bookmarkEnd w:id="16"/>
      <w:bookmarkEnd w:id="17"/>
      <w:bookmarkEnd w:id="18"/>
      <w:bookmarkEnd w:id="19"/>
      <w:bookmarkEnd w:id="20"/>
      <w:bookmarkEnd w:id="21"/>
    </w:tbl>
    <w:p w:rsidR="000815E7" w:rsidRDefault="000815E7" w:rsidP="009F6C89">
      <w:pPr>
        <w:ind w:firstLine="709"/>
      </w:pPr>
    </w:p>
    <w:p w:rsidR="009F6C89" w:rsidRPr="009F6C89" w:rsidRDefault="000815E7" w:rsidP="000815E7">
      <w:pPr>
        <w:pStyle w:val="2"/>
      </w:pPr>
      <w:r>
        <w:br w:type="page"/>
      </w:r>
      <w:bookmarkStart w:id="22" w:name="_Toc260373332"/>
      <w:r w:rsidR="009F6C89">
        <w:t xml:space="preserve">3.4 </w:t>
      </w:r>
      <w:r w:rsidR="00B70B5E" w:rsidRPr="009F6C89">
        <w:t>О</w:t>
      </w:r>
      <w:r w:rsidR="00081C74" w:rsidRPr="009F6C89">
        <w:t>ценка и оформление результатов аудита</w:t>
      </w:r>
      <w:r w:rsidR="00970646">
        <w:t xml:space="preserve"> </w:t>
      </w:r>
      <w:r w:rsidR="006D3B82" w:rsidRPr="009F6C89">
        <w:t>расчетов с персоналом по оплате труда</w:t>
      </w:r>
      <w:bookmarkEnd w:id="22"/>
    </w:p>
    <w:p w:rsidR="00970646" w:rsidRDefault="00970646" w:rsidP="009F6C89">
      <w:pPr>
        <w:ind w:firstLine="709"/>
      </w:pPr>
    </w:p>
    <w:p w:rsidR="009F6C89" w:rsidRDefault="004119EA" w:rsidP="009F6C89">
      <w:pPr>
        <w:ind w:firstLine="709"/>
      </w:pPr>
      <w:r w:rsidRPr="009F6C89">
        <w:t>После проведения всех необходимых процедур проверки аудитор</w:t>
      </w:r>
      <w:r w:rsidR="001A6FF4" w:rsidRPr="009F6C89">
        <w:t>ы</w:t>
      </w:r>
      <w:r w:rsidRPr="009F6C89">
        <w:t xml:space="preserve"> оценива</w:t>
      </w:r>
      <w:r w:rsidR="001A6FF4" w:rsidRPr="009F6C89">
        <w:t>ю</w:t>
      </w:r>
      <w:r w:rsidRPr="009F6C89">
        <w:t>т полноту и качество выполнения всех пунктов общего плана и программы аудита</w:t>
      </w:r>
      <w:r w:rsidR="009F6C89" w:rsidRPr="009F6C89">
        <w:t xml:space="preserve">. </w:t>
      </w:r>
      <w:r w:rsidRPr="009F6C89">
        <w:t>По окончани</w:t>
      </w:r>
      <w:r w:rsidR="001A6FF4" w:rsidRPr="009F6C89">
        <w:t>и аудиторской проверки ООО</w:t>
      </w:r>
      <w:r w:rsidR="009F6C89">
        <w:t xml:space="preserve"> "</w:t>
      </w:r>
      <w:r w:rsidR="00752000" w:rsidRPr="009F6C89">
        <w:t>КШЕНЬАГРО</w:t>
      </w:r>
      <w:r w:rsidR="009F6C89">
        <w:t xml:space="preserve">" </w:t>
      </w:r>
      <w:r w:rsidRPr="009F6C89">
        <w:t>можно констатировать, что мероприятия, предусмотренные общим планом и программой аудита, выполнены в полном объеме</w:t>
      </w:r>
      <w:r w:rsidR="009F6C89" w:rsidRPr="009F6C89">
        <w:t xml:space="preserve">. </w:t>
      </w:r>
      <w:r w:rsidRPr="009F6C89">
        <w:t xml:space="preserve">Проверка проводилась </w:t>
      </w:r>
      <w:r w:rsidR="001A6FF4" w:rsidRPr="009F6C89">
        <w:t>на выборочной основе</w:t>
      </w:r>
      <w:r w:rsidRPr="009F6C89">
        <w:t xml:space="preserve"> с использованием следующих документов</w:t>
      </w:r>
      <w:r w:rsidR="009F6C89" w:rsidRPr="009F6C89">
        <w:t xml:space="preserve">: </w:t>
      </w:r>
      <w:r w:rsidRPr="009F6C89">
        <w:t xml:space="preserve">Главная книга, расчетные ведомости по начислению заработной платы своды по заработной плате, </w:t>
      </w:r>
      <w:r w:rsidR="001A6FF4" w:rsidRPr="009F6C89">
        <w:t xml:space="preserve">табеля учета рабочего времени, наряды, </w:t>
      </w:r>
      <w:r w:rsidRPr="009F6C89">
        <w:t>договора на оказанные услуг, учетные регистры</w:t>
      </w:r>
      <w:r w:rsidR="009F6C89">
        <w:t xml:space="preserve"> (</w:t>
      </w:r>
      <w:r w:rsidRPr="009F6C89">
        <w:t>налоговая карточка, журнал-ордер по счет</w:t>
      </w:r>
      <w:r w:rsidR="001A6FF4" w:rsidRPr="009F6C89">
        <w:t xml:space="preserve">ам 50,51,69,70,71,76,88 и </w:t>
      </w:r>
      <w:r w:rsidR="009F6C89">
        <w:t>т.д.)</w:t>
      </w:r>
      <w:r w:rsidR="009F6C89" w:rsidRPr="009F6C89">
        <w:t>,</w:t>
      </w:r>
      <w:r w:rsidR="009F6C89">
        <w:t xml:space="preserve"> "</w:t>
      </w:r>
      <w:r w:rsidRPr="009F6C89">
        <w:t>Баланс</w:t>
      </w:r>
      <w:r w:rsidR="009F6C89">
        <w:t>" (</w:t>
      </w:r>
      <w:r w:rsidRPr="009F6C89">
        <w:t>ф</w:t>
      </w:r>
      <w:r w:rsidR="009F6C89" w:rsidRPr="009F6C89">
        <w:t xml:space="preserve">. </w:t>
      </w:r>
      <w:r w:rsidRPr="009F6C89">
        <w:t>№1</w:t>
      </w:r>
      <w:r w:rsidR="009F6C89" w:rsidRPr="009F6C89">
        <w:t>),</w:t>
      </w:r>
      <w:r w:rsidR="009F6C89">
        <w:t xml:space="preserve"> "</w:t>
      </w:r>
      <w:r w:rsidRPr="009F6C89">
        <w:t>Отчет о прибылях и убытках</w:t>
      </w:r>
      <w:r w:rsidR="009F6C89">
        <w:t>" (</w:t>
      </w:r>
      <w:r w:rsidRPr="009F6C89">
        <w:t>ф</w:t>
      </w:r>
      <w:r w:rsidR="009F6C89" w:rsidRPr="009F6C89">
        <w:t xml:space="preserve">. </w:t>
      </w:r>
      <w:r w:rsidRPr="009F6C89">
        <w:t>№2</w:t>
      </w:r>
      <w:r w:rsidR="009F6C89" w:rsidRPr="009F6C89">
        <w:t xml:space="preserve">) </w:t>
      </w:r>
      <w:r w:rsidRPr="009F6C89">
        <w:t>и др</w:t>
      </w:r>
      <w:r w:rsidR="009F6C89" w:rsidRPr="009F6C89">
        <w:t>.</w:t>
      </w:r>
    </w:p>
    <w:p w:rsidR="009F6C89" w:rsidRDefault="00492FDB" w:rsidP="009F6C89">
      <w:pPr>
        <w:ind w:firstLine="709"/>
      </w:pPr>
      <w:r w:rsidRPr="009F6C89">
        <w:t>Отчет ООО Аудиторская фирма</w:t>
      </w:r>
      <w:r w:rsidR="009F6C89">
        <w:t xml:space="preserve"> "</w:t>
      </w:r>
      <w:r w:rsidRPr="009F6C89">
        <w:t>Инновация</w:t>
      </w:r>
      <w:r w:rsidR="00230636" w:rsidRPr="009F6C89">
        <w:t>-А</w:t>
      </w:r>
      <w:r w:rsidR="009F6C89">
        <w:t>"</w:t>
      </w:r>
    </w:p>
    <w:p w:rsidR="009F6C89" w:rsidRDefault="00230636" w:rsidP="009F6C89">
      <w:pPr>
        <w:ind w:firstLine="709"/>
      </w:pPr>
      <w:r w:rsidRPr="009F6C89">
        <w:t>По аудиту расчетов с персоналом по оплате труда ООО</w:t>
      </w:r>
      <w:r w:rsidR="009F6C89">
        <w:t xml:space="preserve"> "</w:t>
      </w:r>
      <w:r w:rsidR="00752000" w:rsidRPr="009F6C89">
        <w:t>КШЕНЬАГРО</w:t>
      </w:r>
      <w:r w:rsidR="009F6C89">
        <w:t xml:space="preserve">" </w:t>
      </w:r>
      <w:r w:rsidRPr="009F6C89">
        <w:t>за 200</w:t>
      </w:r>
      <w:r w:rsidR="007B324C" w:rsidRPr="009F6C89">
        <w:t>8</w:t>
      </w:r>
      <w:r w:rsidRPr="009F6C89">
        <w:t xml:space="preserve"> год</w:t>
      </w:r>
      <w:r w:rsidR="009F6C89" w:rsidRPr="009F6C89">
        <w:t>.</w:t>
      </w:r>
    </w:p>
    <w:p w:rsidR="009F6C89" w:rsidRDefault="00B25B63" w:rsidP="009F6C89">
      <w:pPr>
        <w:ind w:firstLine="709"/>
      </w:pPr>
      <w:r w:rsidRPr="009F6C89">
        <w:t>п</w:t>
      </w:r>
      <w:r w:rsidR="009F6C89" w:rsidRPr="009F6C89">
        <w:t xml:space="preserve">. </w:t>
      </w:r>
      <w:r w:rsidRPr="009F6C89">
        <w:t>Кшенский</w:t>
      </w:r>
      <w:r w:rsidR="007B324C" w:rsidRPr="009F6C89">
        <w:t>12</w:t>
      </w:r>
      <w:r w:rsidR="00DF4DDB" w:rsidRPr="009F6C89">
        <w:t xml:space="preserve"> февраля 200</w:t>
      </w:r>
      <w:r w:rsidR="007B324C" w:rsidRPr="009F6C89">
        <w:t xml:space="preserve">9 </w:t>
      </w:r>
      <w:r w:rsidR="00DF4DDB" w:rsidRPr="009F6C89">
        <w:t>г</w:t>
      </w:r>
      <w:r w:rsidR="009F6C89" w:rsidRPr="009F6C89">
        <w:t>.</w:t>
      </w:r>
    </w:p>
    <w:p w:rsidR="009F6C89" w:rsidRDefault="00DF4DDB" w:rsidP="009F6C89">
      <w:pPr>
        <w:ind w:firstLine="709"/>
      </w:pPr>
      <w:r w:rsidRPr="009F6C89">
        <w:t>Аудиторская проверка расчетов с персоналом по оплате труда ООО</w:t>
      </w:r>
      <w:r w:rsidR="009F6C89">
        <w:t xml:space="preserve"> "</w:t>
      </w:r>
      <w:r w:rsidR="00752000" w:rsidRPr="009F6C89">
        <w:t>КШЕНЬАГРО</w:t>
      </w:r>
      <w:r w:rsidR="009F6C89">
        <w:t xml:space="preserve">" </w:t>
      </w:r>
      <w:r w:rsidRPr="009F6C89">
        <w:t>за 200</w:t>
      </w:r>
      <w:r w:rsidR="00686FBB" w:rsidRPr="009F6C89">
        <w:t>8</w:t>
      </w:r>
      <w:r w:rsidRPr="009F6C89">
        <w:t xml:space="preserve"> год проведена ООО Аудиторская фирма</w:t>
      </w:r>
      <w:r w:rsidR="009F6C89">
        <w:t xml:space="preserve"> "</w:t>
      </w:r>
      <w:r w:rsidRPr="009F6C89">
        <w:t>Инновация-А</w:t>
      </w:r>
      <w:r w:rsidR="009F6C89">
        <w:t xml:space="preserve">" </w:t>
      </w:r>
      <w:r w:rsidRPr="009F6C89">
        <w:t>на основании договора №257 от 21 января 200</w:t>
      </w:r>
      <w:r w:rsidR="00686FBB" w:rsidRPr="009F6C89">
        <w:t>9</w:t>
      </w:r>
      <w:r w:rsidRPr="009F6C89">
        <w:t>г</w:t>
      </w:r>
      <w:r w:rsidR="009F6C89" w:rsidRPr="009F6C89">
        <w:t>.</w:t>
      </w:r>
    </w:p>
    <w:p w:rsidR="009F6C89" w:rsidRDefault="00DF4DDB" w:rsidP="009F6C89">
      <w:pPr>
        <w:ind w:firstLine="709"/>
      </w:pPr>
      <w:r w:rsidRPr="009F6C89">
        <w:t>Нами проведен аудит учета труда и заработной платы ООО</w:t>
      </w:r>
      <w:r w:rsidR="009F6C89">
        <w:t xml:space="preserve"> "</w:t>
      </w:r>
      <w:r w:rsidR="00752000" w:rsidRPr="009F6C89">
        <w:t>КШЕНЬАГРО</w:t>
      </w:r>
      <w:r w:rsidR="009F6C89">
        <w:t xml:space="preserve">" </w:t>
      </w:r>
      <w:r w:rsidRPr="009F6C89">
        <w:t>за 200</w:t>
      </w:r>
      <w:r w:rsidR="00922143" w:rsidRPr="009F6C89">
        <w:t>8</w:t>
      </w:r>
      <w:r w:rsidRPr="009F6C89">
        <w:t xml:space="preserve"> год</w:t>
      </w:r>
      <w:r w:rsidR="009F6C89" w:rsidRPr="009F6C89">
        <w:t>.</w:t>
      </w:r>
    </w:p>
    <w:p w:rsidR="009F6C89" w:rsidRDefault="00DF4DDB" w:rsidP="009F6C89">
      <w:pPr>
        <w:ind w:firstLine="709"/>
      </w:pPr>
      <w:r w:rsidRPr="009F6C89">
        <w:t>При планировании и проведении аудита оплаты труда нами рассмотрено состояние внутреннего контроля у ООО</w:t>
      </w:r>
      <w:r w:rsidR="009F6C89">
        <w:t xml:space="preserve"> "</w:t>
      </w:r>
      <w:r w:rsidR="00752000" w:rsidRPr="009F6C89">
        <w:t>КШЕНЬАГРО</w:t>
      </w:r>
      <w:r w:rsidR="009F6C89">
        <w:t xml:space="preserve">". </w:t>
      </w:r>
      <w:r w:rsidRPr="009F6C89">
        <w:t>Ответственность за организацию и состояние внутреннего контроля несет исполнительный орган ООО</w:t>
      </w:r>
      <w:r w:rsidR="009F6C89">
        <w:t xml:space="preserve"> "</w:t>
      </w:r>
      <w:r w:rsidR="00752000" w:rsidRPr="009F6C89">
        <w:t>КШЕНЬАГРО</w:t>
      </w:r>
      <w:r w:rsidR="009F6C89">
        <w:t>".</w:t>
      </w:r>
    </w:p>
    <w:p w:rsidR="009F6C89" w:rsidRDefault="00EF1F9C" w:rsidP="009F6C89">
      <w:pPr>
        <w:ind w:firstLine="709"/>
      </w:pPr>
      <w:r w:rsidRPr="009F6C89">
        <w:t>Мы</w:t>
      </w:r>
      <w:r w:rsidR="00DF4DDB" w:rsidRPr="009F6C89">
        <w:t xml:space="preserve"> рассмотрел</w:t>
      </w:r>
      <w:r w:rsidRPr="009F6C89">
        <w:t>и</w:t>
      </w:r>
      <w:r w:rsidR="00DF4DDB" w:rsidRPr="009F6C89">
        <w:t xml:space="preserve"> состояние внутреннего контроля исключительно для того, чтобы определить объем работ, необходимых для формирования аудиторского отчета о достоверности отражения в бухгалтерской отчетности оплаты труда</w:t>
      </w:r>
      <w:r w:rsidR="009F6C89" w:rsidRPr="009F6C89">
        <w:t xml:space="preserve">. </w:t>
      </w:r>
      <w:r w:rsidR="00DF4DDB" w:rsidRPr="009F6C89">
        <w:t>Проделанная в процессе аудита работа не означает проведения полной и всеобъемлющей проверки системы внутреннего контроля ООО</w:t>
      </w:r>
      <w:r w:rsidR="009F6C89">
        <w:t xml:space="preserve"> "</w:t>
      </w:r>
      <w:r w:rsidR="00752000" w:rsidRPr="009F6C89">
        <w:t>КШЕНЬАГРО</w:t>
      </w:r>
      <w:r w:rsidR="009F6C89">
        <w:t xml:space="preserve">" </w:t>
      </w:r>
      <w:r w:rsidR="00DF4DDB" w:rsidRPr="009F6C89">
        <w:t>с целью выявления всех возможных недостатков</w:t>
      </w:r>
      <w:r w:rsidR="009F6C89" w:rsidRPr="009F6C89">
        <w:t>.</w:t>
      </w:r>
    </w:p>
    <w:p w:rsidR="009F6C89" w:rsidRDefault="00DF4DDB" w:rsidP="009F6C89">
      <w:pPr>
        <w:ind w:firstLine="709"/>
      </w:pPr>
      <w:r w:rsidRPr="009F6C89">
        <w:t xml:space="preserve">В процессе аудита </w:t>
      </w:r>
      <w:r w:rsidR="00EF1F9C" w:rsidRPr="009F6C89">
        <w:t>нами</w:t>
      </w:r>
      <w:r w:rsidRPr="009F6C89">
        <w:t xml:space="preserve"> не были обнаружены никакие факты, из которых можно было бы сделать вывод о несоответствии системы внутреннего контроля ООО</w:t>
      </w:r>
      <w:r w:rsidR="009F6C89">
        <w:t xml:space="preserve"> "</w:t>
      </w:r>
      <w:r w:rsidR="00752000" w:rsidRPr="009F6C89">
        <w:t>КШЕНЬАГРО</w:t>
      </w:r>
      <w:r w:rsidR="009F6C89">
        <w:t xml:space="preserve">" </w:t>
      </w:r>
      <w:r w:rsidRPr="009F6C89">
        <w:t>масштабам и характеру его деятельности</w:t>
      </w:r>
      <w:r w:rsidR="009F6C89" w:rsidRPr="009F6C89">
        <w:t>.</w:t>
      </w:r>
    </w:p>
    <w:p w:rsidR="009F6C89" w:rsidRDefault="00DF4DDB" w:rsidP="009F6C89">
      <w:pPr>
        <w:ind w:firstLine="709"/>
      </w:pPr>
      <w:r w:rsidRPr="009F6C89">
        <w:t>Не были обнаружены никакие серьезные нарушения установленного порядка ведения бухгалтерского учета, которые могли бы существенно повлиять на достоверность данных по оплате труда, отраженных в бухгалтерской отчетности</w:t>
      </w:r>
      <w:r w:rsidR="009F6C89" w:rsidRPr="009F6C89">
        <w:t>.</w:t>
      </w:r>
    </w:p>
    <w:p w:rsidR="009F6C89" w:rsidRDefault="00DF4DDB" w:rsidP="009F6C89">
      <w:pPr>
        <w:ind w:firstLine="709"/>
      </w:pPr>
      <w:r w:rsidRPr="009F6C89">
        <w:t xml:space="preserve">При </w:t>
      </w:r>
      <w:r w:rsidR="00EF1F9C" w:rsidRPr="009F6C89">
        <w:t>проведении аудита оплаты труда</w:t>
      </w:r>
      <w:r w:rsidRPr="009F6C89">
        <w:t xml:space="preserve"> </w:t>
      </w:r>
      <w:r w:rsidR="00EF1F9C" w:rsidRPr="009F6C89">
        <w:t>нами</w:t>
      </w:r>
      <w:r w:rsidRPr="009F6C89">
        <w:t xml:space="preserve"> рассмотрено соблюдение в ООО</w:t>
      </w:r>
      <w:r w:rsidR="009F6C89">
        <w:t xml:space="preserve"> "</w:t>
      </w:r>
      <w:r w:rsidR="00752000" w:rsidRPr="009F6C89">
        <w:t>КШЕНЬАГРО</w:t>
      </w:r>
      <w:r w:rsidR="009F6C89">
        <w:t xml:space="preserve">" </w:t>
      </w:r>
      <w:r w:rsidRPr="009F6C89">
        <w:t>применимого законодательства РФ при совершении финансово-хозяйственных операций</w:t>
      </w:r>
      <w:r w:rsidR="009F6C89" w:rsidRPr="009F6C89">
        <w:t xml:space="preserve">. </w:t>
      </w:r>
      <w:r w:rsidRPr="009F6C89">
        <w:t>Ответственность за соблюдение применимого законодательства РФ при свершении финансово-хозяйственных операций несет исполнительный орган ООО</w:t>
      </w:r>
      <w:r w:rsidR="009F6C89">
        <w:t xml:space="preserve"> "</w:t>
      </w:r>
      <w:r w:rsidR="00752000" w:rsidRPr="009F6C89">
        <w:t>КШЕНЬАГРО</w:t>
      </w:r>
      <w:r w:rsidR="009F6C89">
        <w:t>".</w:t>
      </w:r>
    </w:p>
    <w:p w:rsidR="009F6C89" w:rsidRDefault="00EF1F9C" w:rsidP="009F6C89">
      <w:pPr>
        <w:ind w:firstLine="709"/>
      </w:pPr>
      <w:r w:rsidRPr="009F6C89">
        <w:t>Мы</w:t>
      </w:r>
      <w:r w:rsidR="00DF4DDB" w:rsidRPr="009F6C89">
        <w:t xml:space="preserve"> </w:t>
      </w:r>
      <w:r w:rsidRPr="009F6C89">
        <w:t>проверили</w:t>
      </w:r>
      <w:r w:rsidR="00DF4DDB" w:rsidRPr="009F6C89">
        <w:t xml:space="preserve"> соответствие ряда совершенных ООО</w:t>
      </w:r>
      <w:r w:rsidR="009F6C89">
        <w:t xml:space="preserve"> "</w:t>
      </w:r>
      <w:r w:rsidR="00752000" w:rsidRPr="009F6C89">
        <w:t>КШЕНЬАГРО</w:t>
      </w:r>
      <w:r w:rsidR="009F6C89">
        <w:t xml:space="preserve">" </w:t>
      </w:r>
      <w:r w:rsidR="00DF4DDB" w:rsidRPr="009F6C89">
        <w:t>финансово-хозяйственных операций применимому законодательству исключительно для того, чтобы получить достаточную уверенность в том, что отраженная в бухгалтерской отчетности информация об оплате труда не содержит существенных искажений</w:t>
      </w:r>
      <w:r w:rsidR="009F6C89" w:rsidRPr="009F6C89">
        <w:t xml:space="preserve">. </w:t>
      </w:r>
      <w:r w:rsidR="00DF4DDB" w:rsidRPr="009F6C89">
        <w:t xml:space="preserve">Однако цель проведенного </w:t>
      </w:r>
      <w:r w:rsidRPr="009F6C89">
        <w:t>нами</w:t>
      </w:r>
      <w:r w:rsidR="00DF4DDB" w:rsidRPr="009F6C89">
        <w:t xml:space="preserve"> аудита оплаты труда не состояла в том, чтобы выразить мнение о полном соответствии деятельности ООО</w:t>
      </w:r>
      <w:r w:rsidR="009F6C89">
        <w:t xml:space="preserve"> "</w:t>
      </w:r>
      <w:r w:rsidR="00752000" w:rsidRPr="009F6C89">
        <w:t>КШЕНЬАГРО</w:t>
      </w:r>
      <w:r w:rsidR="009F6C89">
        <w:t xml:space="preserve">" </w:t>
      </w:r>
      <w:r w:rsidR="00DF4DDB" w:rsidRPr="009F6C89">
        <w:t>законодательству</w:t>
      </w:r>
      <w:r w:rsidR="009F6C89" w:rsidRPr="009F6C89">
        <w:t xml:space="preserve">. </w:t>
      </w:r>
      <w:r w:rsidR="00DF4DDB" w:rsidRPr="009F6C89">
        <w:t xml:space="preserve">Поэтому такое мнение </w:t>
      </w:r>
      <w:r w:rsidRPr="009F6C89">
        <w:t>мы</w:t>
      </w:r>
      <w:r w:rsidR="00DF4DDB" w:rsidRPr="009F6C89">
        <w:t xml:space="preserve"> не высказыва</w:t>
      </w:r>
      <w:r w:rsidRPr="009F6C89">
        <w:t>ем</w:t>
      </w:r>
      <w:r w:rsidR="009F6C89" w:rsidRPr="009F6C89">
        <w:t>.</w:t>
      </w:r>
    </w:p>
    <w:p w:rsidR="009F6C89" w:rsidRDefault="005A37E2" w:rsidP="009F6C89">
      <w:pPr>
        <w:ind w:firstLine="709"/>
      </w:pPr>
      <w:r w:rsidRPr="009F6C89">
        <w:t>Мы</w:t>
      </w:r>
      <w:r w:rsidR="00DF4DDB" w:rsidRPr="009F6C89">
        <w:t xml:space="preserve"> проводил</w:t>
      </w:r>
      <w:r w:rsidRPr="009F6C89">
        <w:t>и</w:t>
      </w:r>
      <w:r w:rsidR="00DF4DDB" w:rsidRPr="009F6C89">
        <w:t xml:space="preserve"> аудит в соответствии с Положением о бухгалтерском учете и отчетности в РФ, утвержденным Министерством финансов</w:t>
      </w:r>
      <w:r w:rsidR="009F6C89" w:rsidRPr="009F6C89">
        <w:t xml:space="preserve">. </w:t>
      </w:r>
      <w:r w:rsidR="00DF4DDB" w:rsidRPr="009F6C89">
        <w:t>Аудит планировался и проводился таким образом, чтобы получить достаточную уверенность в том, что бухгалтерская отчетность в части оплаты труда не содержит существенных искажений</w:t>
      </w:r>
      <w:r w:rsidR="009F6C89" w:rsidRPr="009F6C89">
        <w:t xml:space="preserve">. </w:t>
      </w:r>
      <w:r w:rsidR="00DF4DDB" w:rsidRPr="009F6C89">
        <w:t>Аудит включал в себя проверку на выборочной основе подтверждений числовых данных и пояснений, содержащихся в бухгалтерской отчетности по оплате труда</w:t>
      </w:r>
      <w:r w:rsidR="009F6C89" w:rsidRPr="009F6C89">
        <w:t xml:space="preserve">. </w:t>
      </w:r>
      <w:r w:rsidRPr="009F6C89">
        <w:t>Мы</w:t>
      </w:r>
      <w:r w:rsidR="00DF4DDB" w:rsidRPr="009F6C89">
        <w:t xml:space="preserve"> полага</w:t>
      </w:r>
      <w:r w:rsidRPr="009F6C89">
        <w:t>ем</w:t>
      </w:r>
      <w:r w:rsidR="00DF4DDB" w:rsidRPr="009F6C89">
        <w:t>, что проведенный аудит дает достаточно оснований для того, чтобы выразить мнение о достоверности бухгалтерской отчетности в части оплаты труда</w:t>
      </w:r>
      <w:r w:rsidR="009F6C89" w:rsidRPr="009F6C89">
        <w:t xml:space="preserve">. </w:t>
      </w:r>
      <w:r w:rsidR="00DF4DDB" w:rsidRPr="009F6C89">
        <w:t>В результате проверки были случаи небольшие погрешности в ведении и оформлении первичных документов</w:t>
      </w:r>
      <w:r w:rsidR="009F6C89" w:rsidRPr="009F6C89">
        <w:t>.</w:t>
      </w:r>
    </w:p>
    <w:p w:rsidR="009F6C89" w:rsidRDefault="00DF4DDB" w:rsidP="009F6C89">
      <w:pPr>
        <w:ind w:firstLine="709"/>
      </w:pPr>
      <w:r w:rsidRPr="009F6C89">
        <w:t xml:space="preserve">Результаты проведенной </w:t>
      </w:r>
      <w:r w:rsidR="005A37E2" w:rsidRPr="009F6C89">
        <w:t>нами</w:t>
      </w:r>
      <w:r w:rsidRPr="009F6C89">
        <w:t xml:space="preserve"> проверки показывают, что проведенные финансово-хозяйственные операции осуществлялись ООО</w:t>
      </w:r>
      <w:r w:rsidR="009F6C89">
        <w:t xml:space="preserve"> "</w:t>
      </w:r>
      <w:r w:rsidR="00752000" w:rsidRPr="009F6C89">
        <w:t>КШЕНЬАГРО</w:t>
      </w:r>
      <w:r w:rsidR="009F6C89">
        <w:t xml:space="preserve">", </w:t>
      </w:r>
      <w:r w:rsidRPr="009F6C89">
        <w:t>во всех существенных отношениях, в соответствии с законодательством</w:t>
      </w:r>
      <w:r w:rsidR="009F6C89" w:rsidRPr="009F6C89">
        <w:t>.</w:t>
      </w:r>
    </w:p>
    <w:p w:rsidR="009F6C89" w:rsidRDefault="00A236EB" w:rsidP="009F6C89">
      <w:pPr>
        <w:ind w:firstLine="709"/>
      </w:pPr>
      <w:r w:rsidRPr="009F6C89">
        <w:t>При проведении аудита применялся метод выборочной проверки</w:t>
      </w:r>
      <w:r w:rsidR="009F6C89" w:rsidRPr="009F6C89">
        <w:t xml:space="preserve">. </w:t>
      </w:r>
      <w:r w:rsidRPr="009F6C89">
        <w:t>Типовые замечания представлены в таблице ниже</w:t>
      </w:r>
      <w:r w:rsidR="009F6C89">
        <w:t xml:space="preserve"> (</w:t>
      </w:r>
      <w:r w:rsidRPr="009F6C89">
        <w:t>Табл</w:t>
      </w:r>
      <w:r w:rsidR="009F6C89">
        <w:t>.1</w:t>
      </w:r>
      <w:r w:rsidRPr="009F6C89">
        <w:t>2</w:t>
      </w:r>
      <w:r w:rsidR="009F6C89" w:rsidRPr="009F6C89">
        <w:t>)</w:t>
      </w:r>
      <w:r w:rsidR="000815E7">
        <w:t>.</w:t>
      </w:r>
    </w:p>
    <w:p w:rsidR="000815E7" w:rsidRDefault="000815E7" w:rsidP="009F6C89">
      <w:pPr>
        <w:ind w:firstLine="709"/>
      </w:pPr>
    </w:p>
    <w:p w:rsidR="00E96811" w:rsidRPr="009F6C89" w:rsidRDefault="00AD40E2" w:rsidP="009F6C89">
      <w:pPr>
        <w:ind w:firstLine="709"/>
      </w:pPr>
      <w:r w:rsidRPr="009F6C89">
        <w:t>Таблица 12</w:t>
      </w:r>
      <w:r w:rsidR="000815E7">
        <w:t xml:space="preserve">. </w:t>
      </w:r>
      <w:r w:rsidRPr="009F6C89">
        <w:t>Аудит заработной платы за 200</w:t>
      </w:r>
      <w:r w:rsidR="001A4419" w:rsidRPr="009F6C89">
        <w:t>8</w:t>
      </w:r>
      <w:r w:rsidRPr="009F6C89">
        <w:t xml:space="preserve"> год</w:t>
      </w:r>
      <w:r w:rsidR="009F6C89" w:rsidRPr="009F6C89">
        <w:t xml:space="preserve">. </w:t>
      </w:r>
    </w:p>
    <w:tbl>
      <w:tblPr>
        <w:tblW w:w="47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2542"/>
        <w:gridCol w:w="3888"/>
        <w:gridCol w:w="2141"/>
      </w:tblGrid>
      <w:tr w:rsidR="00A236EB" w:rsidRPr="009F6C89" w:rsidTr="00F73139">
        <w:trPr>
          <w:trHeight w:val="641"/>
          <w:jc w:val="center"/>
        </w:trPr>
        <w:tc>
          <w:tcPr>
            <w:tcW w:w="269" w:type="pct"/>
            <w:shd w:val="clear" w:color="auto" w:fill="auto"/>
          </w:tcPr>
          <w:p w:rsidR="00A236EB" w:rsidRPr="009F6C89" w:rsidRDefault="00A236EB" w:rsidP="00E52EF5">
            <w:pPr>
              <w:pStyle w:val="afe"/>
            </w:pPr>
            <w:r w:rsidRPr="009F6C89">
              <w:t>№ п\п</w:t>
            </w:r>
          </w:p>
        </w:tc>
        <w:tc>
          <w:tcPr>
            <w:tcW w:w="1403" w:type="pct"/>
            <w:shd w:val="clear" w:color="auto" w:fill="auto"/>
          </w:tcPr>
          <w:p w:rsidR="00A236EB" w:rsidRPr="009F6C89" w:rsidRDefault="00A236EB" w:rsidP="00E52EF5">
            <w:pPr>
              <w:pStyle w:val="afe"/>
            </w:pPr>
            <w:r w:rsidRPr="009F6C89">
              <w:t>Вид нарушения</w:t>
            </w:r>
          </w:p>
        </w:tc>
        <w:tc>
          <w:tcPr>
            <w:tcW w:w="2146" w:type="pct"/>
            <w:shd w:val="clear" w:color="auto" w:fill="auto"/>
          </w:tcPr>
          <w:p w:rsidR="00A236EB" w:rsidRPr="009F6C89" w:rsidRDefault="00A236EB" w:rsidP="00E52EF5">
            <w:pPr>
              <w:pStyle w:val="afe"/>
            </w:pPr>
            <w:r w:rsidRPr="009F6C89">
              <w:t>Нормативная база</w:t>
            </w:r>
          </w:p>
        </w:tc>
        <w:tc>
          <w:tcPr>
            <w:tcW w:w="1183" w:type="pct"/>
            <w:shd w:val="clear" w:color="auto" w:fill="auto"/>
          </w:tcPr>
          <w:p w:rsidR="00A236EB" w:rsidRPr="009F6C89" w:rsidRDefault="00A236EB" w:rsidP="00E52EF5">
            <w:pPr>
              <w:pStyle w:val="afe"/>
            </w:pPr>
            <w:r w:rsidRPr="009F6C89">
              <w:t>Рекомендации</w:t>
            </w:r>
          </w:p>
        </w:tc>
      </w:tr>
      <w:tr w:rsidR="00A236EB" w:rsidRPr="009F6C89" w:rsidTr="00F73139">
        <w:trPr>
          <w:jc w:val="center"/>
        </w:trPr>
        <w:tc>
          <w:tcPr>
            <w:tcW w:w="269" w:type="pct"/>
            <w:shd w:val="clear" w:color="auto" w:fill="auto"/>
          </w:tcPr>
          <w:p w:rsidR="00A236EB" w:rsidRPr="009F6C89" w:rsidRDefault="0035308B" w:rsidP="00E52EF5">
            <w:pPr>
              <w:pStyle w:val="afe"/>
            </w:pPr>
            <w:r w:rsidRPr="009F6C89">
              <w:t>1</w:t>
            </w:r>
            <w:r w:rsidR="009F6C89" w:rsidRPr="009F6C89">
              <w:t xml:space="preserve">. </w:t>
            </w:r>
          </w:p>
        </w:tc>
        <w:tc>
          <w:tcPr>
            <w:tcW w:w="1403" w:type="pct"/>
            <w:shd w:val="clear" w:color="auto" w:fill="auto"/>
          </w:tcPr>
          <w:p w:rsidR="00A236EB" w:rsidRPr="009F6C89" w:rsidRDefault="00571237" w:rsidP="00E52EF5">
            <w:pPr>
              <w:pStyle w:val="afe"/>
            </w:pPr>
            <w:r w:rsidRPr="009F6C89">
              <w:t>В договоре подряда и акте выполненных работ</w:t>
            </w:r>
            <w:r w:rsidR="00BB127E" w:rsidRPr="009F6C89">
              <w:t xml:space="preserve"> имеются неоговоренные исправления</w:t>
            </w:r>
            <w:r w:rsidR="009F6C89" w:rsidRPr="009F6C89">
              <w:t xml:space="preserve">. </w:t>
            </w:r>
            <w:r w:rsidR="00BB127E" w:rsidRPr="009F6C89">
              <w:t>Договор б\н от</w:t>
            </w:r>
            <w:r w:rsidR="001006A5" w:rsidRPr="009F6C89">
              <w:t xml:space="preserve"> 01</w:t>
            </w:r>
            <w:r w:rsidR="009F6C89">
              <w:t>.03.20</w:t>
            </w:r>
            <w:r w:rsidR="001006A5" w:rsidRPr="009F6C89">
              <w:t>0</w:t>
            </w:r>
            <w:r w:rsidR="00E02231" w:rsidRPr="009F6C89">
              <w:t>8</w:t>
            </w:r>
            <w:r w:rsidR="001006A5" w:rsidRPr="009F6C89">
              <w:t>г</w:t>
            </w:r>
            <w:r w:rsidR="009F6C89" w:rsidRPr="009F6C89">
              <w:t xml:space="preserve">. </w:t>
            </w:r>
            <w:r w:rsidR="001006A5" w:rsidRPr="00F73139">
              <w:rPr>
                <w:i/>
                <w:iCs/>
              </w:rPr>
              <w:t>Корнев Леонид Петрович</w:t>
            </w:r>
            <w:r w:rsidR="009F6C89" w:rsidRPr="009F6C89">
              <w:t xml:space="preserve">. </w:t>
            </w:r>
            <w:r w:rsidR="001006A5" w:rsidRPr="009F6C89">
              <w:t xml:space="preserve">В договоре изначально было указано </w:t>
            </w:r>
            <w:r w:rsidR="001006A5" w:rsidRPr="00F73139">
              <w:rPr>
                <w:i/>
                <w:iCs/>
              </w:rPr>
              <w:t>Корнев Леонид Павлович</w:t>
            </w:r>
            <w:r w:rsidR="009F6C89" w:rsidRPr="00F73139">
              <w:rPr>
                <w:i/>
                <w:iCs/>
              </w:rPr>
              <w:t xml:space="preserve">. </w:t>
            </w:r>
            <w:r w:rsidR="001006A5" w:rsidRPr="009F6C89">
              <w:t>В акте выполненных работ за июнь 200</w:t>
            </w:r>
            <w:r w:rsidR="00E02231" w:rsidRPr="009F6C89">
              <w:t>8</w:t>
            </w:r>
            <w:r w:rsidR="001006A5" w:rsidRPr="009F6C89">
              <w:t xml:space="preserve"> года сумма по договору была указана цифрами 1110 руб</w:t>
            </w:r>
            <w:r w:rsidR="009F6C89">
              <w:t>.,</w:t>
            </w:r>
            <w:r w:rsidR="001006A5" w:rsidRPr="009F6C89">
              <w:t xml:space="preserve"> прописью 1120 руб</w:t>
            </w:r>
            <w:r w:rsidR="009F6C89" w:rsidRPr="009F6C89">
              <w:t xml:space="preserve">. </w:t>
            </w:r>
            <w:r w:rsidR="001006A5" w:rsidRPr="009F6C89">
              <w:t>Затем исправлено на сумму 1120, 00 руб</w:t>
            </w:r>
            <w:r w:rsidR="009F6C89" w:rsidRPr="009F6C89">
              <w:t xml:space="preserve">. </w:t>
            </w:r>
          </w:p>
        </w:tc>
        <w:tc>
          <w:tcPr>
            <w:tcW w:w="2146" w:type="pct"/>
            <w:shd w:val="clear" w:color="auto" w:fill="auto"/>
          </w:tcPr>
          <w:p w:rsidR="00A236EB" w:rsidRPr="009F6C89" w:rsidRDefault="001006A5" w:rsidP="00E52EF5">
            <w:pPr>
              <w:pStyle w:val="afe"/>
            </w:pPr>
            <w:r w:rsidRPr="009F6C89">
              <w:t>В соответствии со статьей 9 Федерального закона</w:t>
            </w:r>
            <w:r w:rsidR="009F6C89">
              <w:t xml:space="preserve"> "</w:t>
            </w:r>
            <w:r w:rsidRPr="009F6C89">
              <w:t>О бухгалтерском учете</w:t>
            </w:r>
            <w:r w:rsidR="009F6C89">
              <w:t xml:space="preserve">" </w:t>
            </w:r>
            <w:r w:rsidRPr="009F6C89">
              <w:t>от 21 ноября 1996 года №129-ФЗ, внесение исправлений в кассовые и банковские документы не допускается</w:t>
            </w:r>
            <w:r w:rsidR="009F6C89" w:rsidRPr="009F6C89">
              <w:t xml:space="preserve">. </w:t>
            </w:r>
            <w:r w:rsidRPr="009F6C89">
              <w:t>В остальные первичные учетные документы исправления могут вноситься лишь по согласованию с участниками хозяйственных операций, что должно быть подтверждено подписями тех же лиц, которые подписали документы, с указанием даты внесения исправлений</w:t>
            </w:r>
            <w:r w:rsidR="009F6C89" w:rsidRPr="009F6C89">
              <w:t xml:space="preserve">. </w:t>
            </w:r>
          </w:p>
        </w:tc>
        <w:tc>
          <w:tcPr>
            <w:tcW w:w="1183" w:type="pct"/>
            <w:shd w:val="clear" w:color="auto" w:fill="auto"/>
          </w:tcPr>
          <w:p w:rsidR="00A236EB" w:rsidRPr="009F6C89" w:rsidRDefault="001006A5" w:rsidP="00E52EF5">
            <w:pPr>
              <w:pStyle w:val="afe"/>
            </w:pPr>
            <w:r w:rsidRPr="009F6C89">
              <w:t>Заверить исправления подписями тех же лиц, которые подписали документы с указанием даты внесения исправлений</w:t>
            </w:r>
            <w:r w:rsidR="009F6C89" w:rsidRPr="009F6C89">
              <w:t xml:space="preserve">. </w:t>
            </w:r>
          </w:p>
        </w:tc>
      </w:tr>
      <w:tr w:rsidR="00A236EB" w:rsidRPr="009F6C89" w:rsidTr="00F73139">
        <w:trPr>
          <w:jc w:val="center"/>
        </w:trPr>
        <w:tc>
          <w:tcPr>
            <w:tcW w:w="269" w:type="pct"/>
            <w:shd w:val="clear" w:color="auto" w:fill="auto"/>
          </w:tcPr>
          <w:p w:rsidR="00A236EB" w:rsidRPr="009F6C89" w:rsidRDefault="000B7C8D" w:rsidP="00E52EF5">
            <w:pPr>
              <w:pStyle w:val="afe"/>
            </w:pPr>
            <w:r w:rsidRPr="009F6C89">
              <w:t>2</w:t>
            </w:r>
            <w:r w:rsidR="009F6C89" w:rsidRPr="009F6C89">
              <w:t xml:space="preserve">. </w:t>
            </w:r>
          </w:p>
        </w:tc>
        <w:tc>
          <w:tcPr>
            <w:tcW w:w="1403" w:type="pct"/>
            <w:shd w:val="clear" w:color="auto" w:fill="auto"/>
          </w:tcPr>
          <w:p w:rsidR="00A236EB" w:rsidRPr="009F6C89" w:rsidRDefault="00E75FCC" w:rsidP="00E52EF5">
            <w:pPr>
              <w:pStyle w:val="afe"/>
            </w:pPr>
            <w:r w:rsidRPr="009F6C89">
              <w:t>При определении средней заработной платы не учитываются стимулирующие надбавки за производственные показатели к заработной плате</w:t>
            </w:r>
            <w:r w:rsidR="009F6C89" w:rsidRPr="009F6C89">
              <w:t xml:space="preserve">. </w:t>
            </w:r>
          </w:p>
        </w:tc>
        <w:tc>
          <w:tcPr>
            <w:tcW w:w="2146" w:type="pct"/>
            <w:shd w:val="clear" w:color="auto" w:fill="auto"/>
          </w:tcPr>
          <w:p w:rsidR="009F6C89" w:rsidRDefault="00E75FCC" w:rsidP="00E52EF5">
            <w:pPr>
              <w:pStyle w:val="afe"/>
            </w:pPr>
            <w:r w:rsidRPr="009F6C89">
              <w:t>Правительство РФ Постановлением от 11</w:t>
            </w:r>
            <w:r w:rsidR="009F6C89">
              <w:t>.04.20</w:t>
            </w:r>
            <w:r w:rsidRPr="009F6C89">
              <w:t>03г</w:t>
            </w:r>
            <w:r w:rsidR="009F6C89" w:rsidRPr="009F6C89">
              <w:t xml:space="preserve">. </w:t>
            </w:r>
            <w:r w:rsidRPr="009F6C89">
              <w:t>№213 утвердило Положение об особенностях</w:t>
            </w:r>
            <w:r w:rsidR="00234411" w:rsidRPr="009F6C89">
              <w:t xml:space="preserve"> порядка исчисления средней заработной платы, которое вступило в силу с 24 апреля 2003г</w:t>
            </w:r>
            <w:r w:rsidR="009F6C89" w:rsidRPr="009F6C89">
              <w:t xml:space="preserve">. </w:t>
            </w:r>
            <w:r w:rsidR="00234411" w:rsidRPr="009F6C89">
              <w:t>В данном положении определены особенности порядка исчисления средней заработной платы</w:t>
            </w:r>
            <w:r w:rsidR="009F6C89">
              <w:t xml:space="preserve"> (</w:t>
            </w:r>
            <w:r w:rsidR="00234411" w:rsidRPr="009F6C89">
              <w:t>среднего заработка0 для всех случаев определения ее размера, предусмотренных ТК РФ, и оно является обязательным для применения организациями всех форм собственности и всех организационно-правовых форм</w:t>
            </w:r>
            <w:r w:rsidR="009F6C89" w:rsidRPr="009F6C89">
              <w:t>.</w:t>
            </w:r>
          </w:p>
          <w:p w:rsidR="00234411" w:rsidRPr="009F6C89" w:rsidRDefault="00234411" w:rsidP="00E52EF5">
            <w:pPr>
              <w:pStyle w:val="afe"/>
            </w:pPr>
            <w:r w:rsidRPr="009F6C89">
              <w:t>Для расчета среднего заработка учитываются все предусмотренные системой оплаты труда виды выплат, применяемые в соответствующей организации независимо от источников этих выплат</w:t>
            </w:r>
            <w:r w:rsidR="009F6C89" w:rsidRPr="009F6C89">
              <w:t xml:space="preserve">. </w:t>
            </w:r>
          </w:p>
        </w:tc>
        <w:tc>
          <w:tcPr>
            <w:tcW w:w="1183" w:type="pct"/>
            <w:shd w:val="clear" w:color="auto" w:fill="auto"/>
          </w:tcPr>
          <w:p w:rsidR="00A236EB" w:rsidRPr="009F6C89" w:rsidRDefault="00234411" w:rsidP="00E52EF5">
            <w:pPr>
              <w:pStyle w:val="afe"/>
            </w:pPr>
            <w:r w:rsidRPr="009F6C89">
              <w:t>При определении средней заработной платы учитывать стимулирующие надбавки за производственные показатели к заработной плате</w:t>
            </w:r>
            <w:r w:rsidR="009F6C89" w:rsidRPr="009F6C89">
              <w:t xml:space="preserve">. </w:t>
            </w:r>
          </w:p>
        </w:tc>
      </w:tr>
    </w:tbl>
    <w:p w:rsidR="000B7C8D" w:rsidRPr="009F6C89" w:rsidRDefault="000B7C8D" w:rsidP="009F6C89">
      <w:pPr>
        <w:ind w:firstLine="709"/>
      </w:pPr>
    </w:p>
    <w:p w:rsidR="009F6C89" w:rsidRDefault="00132CE8" w:rsidP="009F6C89">
      <w:pPr>
        <w:ind w:firstLine="709"/>
      </w:pPr>
      <w:r w:rsidRPr="009F6C89">
        <w:t>Руководитель аудиторской фирмы</w:t>
      </w:r>
      <w:r w:rsidR="009F6C89" w:rsidRPr="009F6C89">
        <w:t xml:space="preserve"> </w:t>
      </w:r>
      <w:r w:rsidRPr="009F6C89">
        <w:t xml:space="preserve">______________ </w:t>
      </w:r>
      <w:r w:rsidR="000B7C8D" w:rsidRPr="009F6C89">
        <w:t>Курдюмова Т</w:t>
      </w:r>
      <w:r w:rsidR="009F6C89">
        <w:t>.В.</w:t>
      </w:r>
    </w:p>
    <w:p w:rsidR="009F6C89" w:rsidRDefault="00132CE8" w:rsidP="009F6C89">
      <w:pPr>
        <w:ind w:firstLine="709"/>
      </w:pPr>
      <w:r w:rsidRPr="009F6C89">
        <w:t xml:space="preserve">Руководитель аудиторской группы ______________ </w:t>
      </w:r>
      <w:r w:rsidR="005A5AF4" w:rsidRPr="009F6C89">
        <w:t>Филонова З</w:t>
      </w:r>
      <w:r w:rsidR="009F6C89">
        <w:t>.В.</w:t>
      </w:r>
    </w:p>
    <w:p w:rsidR="00132CE8" w:rsidRPr="009F6C89" w:rsidRDefault="00132CE8" w:rsidP="009F6C89">
      <w:pPr>
        <w:ind w:firstLine="709"/>
      </w:pPr>
      <w:r w:rsidRPr="009F6C89">
        <w:t>Печать аудитора</w:t>
      </w:r>
    </w:p>
    <w:p w:rsidR="009F6C89" w:rsidRPr="009F6C89" w:rsidRDefault="00E52EF5" w:rsidP="00E52EF5">
      <w:pPr>
        <w:pStyle w:val="2"/>
      </w:pPr>
      <w:r>
        <w:br w:type="page"/>
      </w:r>
      <w:bookmarkStart w:id="23" w:name="_Toc260373333"/>
      <w:r w:rsidR="00245C1D" w:rsidRPr="009F6C89">
        <w:t>Заключение</w:t>
      </w:r>
      <w:bookmarkEnd w:id="23"/>
    </w:p>
    <w:p w:rsidR="00E52EF5" w:rsidRDefault="00E52EF5" w:rsidP="009F6C89">
      <w:pPr>
        <w:ind w:firstLine="709"/>
      </w:pPr>
    </w:p>
    <w:p w:rsidR="009F6C89" w:rsidRDefault="00342994" w:rsidP="009F6C89">
      <w:pPr>
        <w:ind w:firstLine="709"/>
      </w:pPr>
      <w:r w:rsidRPr="009F6C89">
        <w:t xml:space="preserve">В результате выполнения курсовой работы был изучен порядок проведения аудиторской проверки учета заработной платы в конкретной организации </w:t>
      </w:r>
      <w:r w:rsidR="009F6C89">
        <w:t>-</w:t>
      </w:r>
      <w:r w:rsidRPr="009F6C89">
        <w:t xml:space="preserve"> ООО</w:t>
      </w:r>
      <w:r w:rsidR="009F6C89">
        <w:t xml:space="preserve"> "</w:t>
      </w:r>
      <w:r w:rsidR="00752000" w:rsidRPr="009F6C89">
        <w:t>КШЕНЬАГРО</w:t>
      </w:r>
      <w:r w:rsidR="009F6C89">
        <w:t xml:space="preserve">". </w:t>
      </w:r>
      <w:r w:rsidRPr="009F6C89">
        <w:t>С этой целью была изучена нормативная база как по порядку начисления и выплаты заработной платы, так и по организации работы предприятия в целом</w:t>
      </w:r>
      <w:r w:rsidR="009F6C89" w:rsidRPr="009F6C89">
        <w:t xml:space="preserve">. </w:t>
      </w:r>
      <w:r w:rsidRPr="009F6C89">
        <w:t>Состоялось практическое ознакомление с деятельностью объекта исследования, приобретен опыт работы с хозяйственной документацией</w:t>
      </w:r>
      <w:r w:rsidR="009F6C89" w:rsidRPr="009F6C89">
        <w:t xml:space="preserve">. </w:t>
      </w:r>
      <w:r w:rsidRPr="009F6C89">
        <w:t>Проработан значительный объем специальной литературы по исследуемой тематике</w:t>
      </w:r>
      <w:r w:rsidR="009F6C89" w:rsidRPr="009F6C89">
        <w:t>.</w:t>
      </w:r>
    </w:p>
    <w:p w:rsidR="009F6C89" w:rsidRDefault="00342994" w:rsidP="009F6C89">
      <w:pPr>
        <w:ind w:firstLine="709"/>
      </w:pPr>
      <w:r w:rsidRPr="009F6C89">
        <w:t>Рассмотрены общие положения об организации проведения аудиторской проверки экономического субъекта, продемонстрирован порядок проведения проверки с указанием конкретных аудиторских доказательств, источников и методов их получения</w:t>
      </w:r>
      <w:r w:rsidR="009F6C89" w:rsidRPr="009F6C89">
        <w:t xml:space="preserve">. </w:t>
      </w:r>
      <w:r w:rsidRPr="009F6C89">
        <w:t>Изучены способы и порядок документирования проверки, оформления е</w:t>
      </w:r>
      <w:r w:rsidR="00D75A33" w:rsidRPr="009F6C89">
        <w:t>е</w:t>
      </w:r>
      <w:r w:rsidRPr="009F6C89">
        <w:t xml:space="preserve"> результатов, полученная информация систематизирована и подвергнута анализу</w:t>
      </w:r>
      <w:r w:rsidR="009F6C89" w:rsidRPr="009F6C89">
        <w:t xml:space="preserve">. </w:t>
      </w:r>
      <w:r w:rsidRPr="009F6C89">
        <w:t>Выработаны конкретные</w:t>
      </w:r>
      <w:r w:rsidR="009F6C89" w:rsidRPr="009F6C89">
        <w:t xml:space="preserve"> </w:t>
      </w:r>
      <w:r w:rsidRPr="009F6C89">
        <w:t>рекомендации для возможного применения в деятельности исследуемого предприятия</w:t>
      </w:r>
      <w:r w:rsidR="009F6C89" w:rsidRPr="009F6C89">
        <w:t xml:space="preserve"> </w:t>
      </w:r>
      <w:r w:rsidRPr="009F6C89">
        <w:t>ООО</w:t>
      </w:r>
      <w:r w:rsidR="009F6C89">
        <w:t xml:space="preserve"> "</w:t>
      </w:r>
      <w:r w:rsidR="00752000" w:rsidRPr="009F6C89">
        <w:t>КШЕНЬАГРО</w:t>
      </w:r>
      <w:r w:rsidR="009F6C89">
        <w:t>".</w:t>
      </w:r>
    </w:p>
    <w:p w:rsidR="009F6C89" w:rsidRDefault="00342994" w:rsidP="009F6C89">
      <w:pPr>
        <w:ind w:firstLine="709"/>
      </w:pPr>
      <w:r w:rsidRPr="009F6C89">
        <w:t>На основе проведенного исследования можно сделать следующие выводы</w:t>
      </w:r>
      <w:r w:rsidR="009F6C89" w:rsidRPr="009F6C89">
        <w:t>:</w:t>
      </w:r>
    </w:p>
    <w:p w:rsidR="009F6C89" w:rsidRDefault="00342994" w:rsidP="009F6C89">
      <w:pPr>
        <w:ind w:firstLine="709"/>
      </w:pPr>
      <w:r w:rsidRPr="009F6C89">
        <w:t>Бухгалтерский учет в ООО</w:t>
      </w:r>
      <w:r w:rsidR="009F6C89">
        <w:t xml:space="preserve"> "</w:t>
      </w:r>
      <w:r w:rsidR="00752000" w:rsidRPr="009F6C89">
        <w:t>КШЕНЬАГРО</w:t>
      </w:r>
      <w:r w:rsidR="009F6C89">
        <w:t xml:space="preserve">" </w:t>
      </w:r>
      <w:r w:rsidRPr="009F6C89">
        <w:t>организован на основе Закона РФ</w:t>
      </w:r>
      <w:r w:rsidR="009F6C89">
        <w:t xml:space="preserve"> "</w:t>
      </w:r>
      <w:r w:rsidRPr="009F6C89">
        <w:t>О бухгалтерском учете</w:t>
      </w:r>
      <w:r w:rsidR="009F6C89">
        <w:t xml:space="preserve">" </w:t>
      </w:r>
      <w:r w:rsidRPr="009F6C89">
        <w:t>№ 129-ФЗ, по журнально-ордерной форме учета</w:t>
      </w:r>
      <w:r w:rsidR="009F6C89" w:rsidRPr="009F6C89">
        <w:t>.</w:t>
      </w:r>
    </w:p>
    <w:p w:rsidR="009F6C89" w:rsidRDefault="00342994" w:rsidP="009F6C89">
      <w:pPr>
        <w:ind w:firstLine="709"/>
      </w:pPr>
      <w:r w:rsidRPr="009F6C89">
        <w:t xml:space="preserve">В оформлении первичных документов имеют место </w:t>
      </w:r>
      <w:r w:rsidR="00F827CC" w:rsidRPr="009F6C89">
        <w:t xml:space="preserve">мелкие </w:t>
      </w:r>
      <w:r w:rsidRPr="009F6C89">
        <w:t>недостатки</w:t>
      </w:r>
      <w:r w:rsidR="009F6C89" w:rsidRPr="009F6C89">
        <w:t xml:space="preserve">. </w:t>
      </w:r>
      <w:r w:rsidRPr="009F6C89">
        <w:t>Недооформленные бланки договоров, нарядов и табелей</w:t>
      </w:r>
      <w:r w:rsidR="009F6C89" w:rsidRPr="009F6C89">
        <w:t>.</w:t>
      </w:r>
    </w:p>
    <w:p w:rsidR="009F6C89" w:rsidRDefault="00342994" w:rsidP="009F6C89">
      <w:pPr>
        <w:ind w:firstLine="709"/>
      </w:pPr>
      <w:r w:rsidRPr="009F6C89">
        <w:t>Аналитический учет расчетов по оплате труда ведется по каждому работнику</w:t>
      </w:r>
      <w:r w:rsidR="009F6C89" w:rsidRPr="009F6C89">
        <w:t>.</w:t>
      </w:r>
    </w:p>
    <w:p w:rsidR="009F6C89" w:rsidRDefault="00342994" w:rsidP="009F6C89">
      <w:pPr>
        <w:ind w:firstLine="709"/>
      </w:pPr>
      <w:r w:rsidRPr="009F6C89">
        <w:t>Синтетический учет оплаты труда осуществляется на счете 70</w:t>
      </w:r>
      <w:r w:rsidR="009F6C89">
        <w:t xml:space="preserve"> "</w:t>
      </w:r>
      <w:r w:rsidRPr="009F6C89">
        <w:t>Расчеты с персоналом по оплате труда</w:t>
      </w:r>
      <w:r w:rsidR="009F6C89">
        <w:t xml:space="preserve">" </w:t>
      </w:r>
      <w:r w:rsidR="00325C60" w:rsidRPr="009F6C89">
        <w:t xml:space="preserve">по штатным работникам </w:t>
      </w:r>
      <w:r w:rsidR="00D75A33" w:rsidRPr="009F6C89">
        <w:t>и 76</w:t>
      </w:r>
      <w:r w:rsidR="009F6C89">
        <w:t>.5 "</w:t>
      </w:r>
      <w:r w:rsidR="00325C60" w:rsidRPr="009F6C89">
        <w:t>Расчеты с дебиторами и кредиторами в рублях</w:t>
      </w:r>
      <w:r w:rsidR="009F6C89">
        <w:t xml:space="preserve">" </w:t>
      </w:r>
      <w:r w:rsidR="00325C60" w:rsidRPr="009F6C89">
        <w:t xml:space="preserve">по договору подряда, </w:t>
      </w:r>
      <w:r w:rsidRPr="009F6C89">
        <w:t>по дебету котор</w:t>
      </w:r>
      <w:r w:rsidR="00325C60" w:rsidRPr="009F6C89">
        <w:t>ых</w:t>
      </w:r>
      <w:r w:rsidRPr="009F6C89">
        <w:t xml:space="preserve"> отражают выплаты заработной платы и удержания из нее, а по кредиту </w:t>
      </w:r>
      <w:r w:rsidR="009F6C89">
        <w:t>-</w:t>
      </w:r>
      <w:r w:rsidRPr="009F6C89">
        <w:t xml:space="preserve"> начисления</w:t>
      </w:r>
      <w:r w:rsidR="009F6C89" w:rsidRPr="009F6C89">
        <w:t>.</w:t>
      </w:r>
    </w:p>
    <w:p w:rsidR="009F6C89" w:rsidRDefault="00342994" w:rsidP="009F6C89">
      <w:pPr>
        <w:ind w:firstLine="709"/>
      </w:pPr>
      <w:r w:rsidRPr="009F6C89">
        <w:t>Начисление заработной платы работникам осуществляют в соответствующем порядке</w:t>
      </w:r>
      <w:r w:rsidR="009F6C89" w:rsidRPr="009F6C89">
        <w:t>.</w:t>
      </w:r>
    </w:p>
    <w:p w:rsidR="009F6C89" w:rsidRDefault="00342994" w:rsidP="009F6C89">
      <w:pPr>
        <w:ind w:firstLine="709"/>
      </w:pPr>
      <w:r w:rsidRPr="009F6C89">
        <w:t>В качестве рекомендаций руководству организации ООО</w:t>
      </w:r>
      <w:r w:rsidR="009F6C89">
        <w:t xml:space="preserve"> "</w:t>
      </w:r>
      <w:r w:rsidR="00752000" w:rsidRPr="009F6C89">
        <w:t>КШЕНЬАГРО</w:t>
      </w:r>
      <w:r w:rsidR="009F6C89">
        <w:t xml:space="preserve">" </w:t>
      </w:r>
      <w:r w:rsidRPr="009F6C89">
        <w:t>было предложено усилить внутренний контроль учета финансовой деятельности организации, отслеживать</w:t>
      </w:r>
      <w:r w:rsidR="009F6C89" w:rsidRPr="009F6C89">
        <w:t xml:space="preserve"> </w:t>
      </w:r>
      <w:r w:rsidRPr="009F6C89">
        <w:t>изменения законодательства регулирующего</w:t>
      </w:r>
      <w:r w:rsidR="009F6C89" w:rsidRPr="009F6C89">
        <w:t xml:space="preserve"> </w:t>
      </w:r>
      <w:r w:rsidRPr="009F6C89">
        <w:t>налогообложения</w:t>
      </w:r>
      <w:r w:rsidR="009F6C89" w:rsidRPr="009F6C89">
        <w:t>.</w:t>
      </w:r>
    </w:p>
    <w:p w:rsidR="009F6C89" w:rsidRPr="009F6C89" w:rsidRDefault="005F4C55" w:rsidP="00E52EF5">
      <w:pPr>
        <w:pStyle w:val="2"/>
        <w:rPr>
          <w:lang w:val="en-US"/>
        </w:rPr>
      </w:pPr>
      <w:r w:rsidRPr="009F6C89">
        <w:br w:type="page"/>
      </w:r>
      <w:bookmarkStart w:id="24" w:name="_Toc260373334"/>
      <w:r w:rsidR="007D19A4" w:rsidRPr="009F6C89">
        <w:t>Литература</w:t>
      </w:r>
      <w:bookmarkEnd w:id="24"/>
    </w:p>
    <w:p w:rsidR="00E52EF5" w:rsidRDefault="00E52EF5" w:rsidP="009F6C89">
      <w:pPr>
        <w:ind w:firstLine="709"/>
      </w:pPr>
    </w:p>
    <w:p w:rsidR="009F6C89" w:rsidRDefault="007D19A4" w:rsidP="00E52EF5">
      <w:pPr>
        <w:pStyle w:val="a0"/>
      </w:pPr>
      <w:r w:rsidRPr="009F6C89">
        <w:t>Трудовой кодекс РФ от 30</w:t>
      </w:r>
      <w:r w:rsidR="009F6C89">
        <w:t>.12.20</w:t>
      </w:r>
      <w:r w:rsidRPr="009F6C89">
        <w:t>01 № 197-ФЗ, принят ГД ФС РФ 2</w:t>
      </w:r>
      <w:r w:rsidR="009F6C89">
        <w:t>1.12.20</w:t>
      </w:r>
      <w:r w:rsidRPr="009F6C89">
        <w:t>01, ред</w:t>
      </w:r>
      <w:r w:rsidR="009F6C89" w:rsidRPr="009F6C89">
        <w:t xml:space="preserve">. </w:t>
      </w:r>
      <w:r w:rsidRPr="009F6C89">
        <w:t xml:space="preserve">от </w:t>
      </w:r>
      <w:r w:rsidR="00C17FF5" w:rsidRPr="009F6C89">
        <w:t>30</w:t>
      </w:r>
      <w:r w:rsidR="009F6C89">
        <w:t>.12.20</w:t>
      </w:r>
      <w:r w:rsidRPr="009F6C89">
        <w:t>0</w:t>
      </w:r>
      <w:r w:rsidR="00C17FF5" w:rsidRPr="009F6C89">
        <w:t>8</w:t>
      </w:r>
      <w:r w:rsidRPr="009F6C89">
        <w:t>,</w:t>
      </w:r>
      <w:r w:rsidR="009F6C89" w:rsidRPr="009F6C89">
        <w:t xml:space="preserve"> - </w:t>
      </w:r>
      <w:r w:rsidRPr="009F6C89">
        <w:t>Консультант Плюс</w:t>
      </w:r>
      <w:r w:rsidR="009F6C89" w:rsidRPr="009F6C89">
        <w:t>.</w:t>
      </w:r>
    </w:p>
    <w:p w:rsidR="009F6C89" w:rsidRDefault="007D19A4" w:rsidP="00E52EF5">
      <w:pPr>
        <w:pStyle w:val="a0"/>
      </w:pPr>
      <w:r w:rsidRPr="009F6C89">
        <w:t>Комментарий к Трудовому кодексу Российской Федерации</w:t>
      </w:r>
      <w:r w:rsidR="009F6C89" w:rsidRPr="009F6C89">
        <w:t>.</w:t>
      </w:r>
    </w:p>
    <w:p w:rsidR="009F6C89" w:rsidRDefault="007D19A4" w:rsidP="00E52EF5">
      <w:pPr>
        <w:pStyle w:val="a0"/>
      </w:pPr>
      <w:r w:rsidRPr="009F6C89">
        <w:t>Федеральный закон</w:t>
      </w:r>
      <w:r w:rsidR="009F6C89">
        <w:t xml:space="preserve"> "</w:t>
      </w:r>
      <w:r w:rsidRPr="009F6C89">
        <w:t>О бухгалтерском учете</w:t>
      </w:r>
      <w:r w:rsidR="009F6C89">
        <w:t xml:space="preserve">" </w:t>
      </w:r>
      <w:r w:rsidR="00004C04" w:rsidRPr="009F6C89">
        <w:t>принят 2</w:t>
      </w:r>
      <w:r w:rsidR="009F6C89">
        <w:t>1.11.19</w:t>
      </w:r>
      <w:r w:rsidRPr="009F6C89">
        <w:t>96 № 12</w:t>
      </w:r>
      <w:r w:rsidR="00004C04" w:rsidRPr="009F6C89">
        <w:t>9</w:t>
      </w:r>
      <w:r w:rsidRPr="009F6C89">
        <w:t>-ФЗ, ред</w:t>
      </w:r>
      <w:r w:rsidR="009F6C89" w:rsidRPr="009F6C89">
        <w:t xml:space="preserve">. </w:t>
      </w:r>
      <w:r w:rsidRPr="009F6C89">
        <w:t xml:space="preserve">от </w:t>
      </w:r>
      <w:r w:rsidR="00137D5A" w:rsidRPr="009F6C89">
        <w:t>0</w:t>
      </w:r>
      <w:r w:rsidR="009F6C89">
        <w:t xml:space="preserve">3.11 </w:t>
      </w:r>
      <w:r w:rsidRPr="009F6C89">
        <w:t>200</w:t>
      </w:r>
      <w:r w:rsidR="00137D5A" w:rsidRPr="009F6C89">
        <w:t>6</w:t>
      </w:r>
      <w:r w:rsidRPr="009F6C89">
        <w:t xml:space="preserve"> </w:t>
      </w:r>
      <w:r w:rsidR="009F6C89">
        <w:t>-</w:t>
      </w:r>
      <w:r w:rsidRPr="009F6C89">
        <w:t xml:space="preserve"> Консультант плюс</w:t>
      </w:r>
      <w:r w:rsidR="009F6C89" w:rsidRPr="009F6C89">
        <w:t>.</w:t>
      </w:r>
    </w:p>
    <w:p w:rsidR="009F6C89" w:rsidRDefault="007D19A4" w:rsidP="00E52EF5">
      <w:pPr>
        <w:pStyle w:val="a0"/>
      </w:pPr>
      <w:r w:rsidRPr="009F6C89">
        <w:t>Налоговый кодекс РФ</w:t>
      </w:r>
      <w:r w:rsidR="009F6C89">
        <w:t xml:space="preserve"> (</w:t>
      </w:r>
      <w:r w:rsidR="00AB6301" w:rsidRPr="009F6C89">
        <w:t>часть первая</w:t>
      </w:r>
      <w:r w:rsidR="009F6C89" w:rsidRPr="009F6C89">
        <w:t xml:space="preserve">) </w:t>
      </w:r>
      <w:r w:rsidRPr="009F6C89">
        <w:t>от 31</w:t>
      </w:r>
      <w:r w:rsidR="009F6C89">
        <w:t>.07.19</w:t>
      </w:r>
      <w:r w:rsidRPr="009F6C89">
        <w:t>98 № 146-ФЗ, принят ГД ФС РФ 16</w:t>
      </w:r>
      <w:r w:rsidR="009F6C89">
        <w:t>.07.19</w:t>
      </w:r>
      <w:r w:rsidRPr="009F6C89">
        <w:t>98, ред</w:t>
      </w:r>
      <w:r w:rsidR="009F6C89" w:rsidRPr="009F6C89">
        <w:t xml:space="preserve">. </w:t>
      </w:r>
      <w:r w:rsidR="00AB6301" w:rsidRPr="009F6C89">
        <w:t>о</w:t>
      </w:r>
      <w:r w:rsidRPr="009F6C89">
        <w:t xml:space="preserve">т </w:t>
      </w:r>
      <w:r w:rsidR="00AB6301" w:rsidRPr="009F6C89">
        <w:t>2</w:t>
      </w:r>
      <w:r w:rsidR="009F6C89">
        <w:t>6.11.20</w:t>
      </w:r>
      <w:r w:rsidRPr="009F6C89">
        <w:t>0</w:t>
      </w:r>
      <w:r w:rsidR="00AB6301" w:rsidRPr="009F6C89">
        <w:t>8</w:t>
      </w:r>
      <w:r w:rsidRPr="009F6C89">
        <w:t>, с изм</w:t>
      </w:r>
      <w:r w:rsidR="009F6C89" w:rsidRPr="009F6C89">
        <w:t xml:space="preserve">. </w:t>
      </w:r>
      <w:r w:rsidRPr="009F6C89">
        <w:t>и доп</w:t>
      </w:r>
      <w:r w:rsidR="009F6C89">
        <w:t>.,</w:t>
      </w:r>
      <w:r w:rsidRPr="009F6C89">
        <w:t xml:space="preserve"> вступающими в силу с 01</w:t>
      </w:r>
      <w:r w:rsidR="009F6C89">
        <w:t>.01.20</w:t>
      </w:r>
      <w:r w:rsidRPr="009F6C89">
        <w:t>0</w:t>
      </w:r>
      <w:r w:rsidR="00AB6301" w:rsidRPr="009F6C89">
        <w:t>9</w:t>
      </w:r>
      <w:r w:rsidRPr="009F6C89">
        <w:t xml:space="preserve"> </w:t>
      </w:r>
      <w:r w:rsidR="009F6C89">
        <w:t>-</w:t>
      </w:r>
      <w:r w:rsidRPr="009F6C89">
        <w:t xml:space="preserve"> Консультант Плюс</w:t>
      </w:r>
      <w:r w:rsidR="009F6C89" w:rsidRPr="009F6C89">
        <w:t>.</w:t>
      </w:r>
    </w:p>
    <w:p w:rsidR="009F6C89" w:rsidRDefault="00EB682B" w:rsidP="00E52EF5">
      <w:pPr>
        <w:pStyle w:val="a0"/>
      </w:pPr>
      <w:r w:rsidRPr="009F6C89">
        <w:t>Налоговый кодекс РФ</w:t>
      </w:r>
      <w:r w:rsidR="009F6C89">
        <w:t xml:space="preserve"> (</w:t>
      </w:r>
      <w:r w:rsidRPr="009F6C89">
        <w:t>часть вторая</w:t>
      </w:r>
      <w:r w:rsidR="009F6C89" w:rsidRPr="009F6C89">
        <w:t xml:space="preserve">) </w:t>
      </w:r>
      <w:r w:rsidRPr="009F6C89">
        <w:t>от 05</w:t>
      </w:r>
      <w:r w:rsidR="009F6C89">
        <w:t>.08.20</w:t>
      </w:r>
      <w:r w:rsidRPr="009F6C89">
        <w:t>00 № 117-ФЗ, принят ГД ФС РФ 19</w:t>
      </w:r>
      <w:r w:rsidR="009F6C89">
        <w:t>.07.20</w:t>
      </w:r>
      <w:r w:rsidRPr="009F6C89">
        <w:t>00, ред</w:t>
      </w:r>
      <w:r w:rsidR="009F6C89" w:rsidRPr="009F6C89">
        <w:t xml:space="preserve">. </w:t>
      </w:r>
      <w:r w:rsidRPr="009F6C89">
        <w:t xml:space="preserve">от </w:t>
      </w:r>
      <w:r w:rsidR="00E75E5D" w:rsidRPr="009F6C89">
        <w:t>30</w:t>
      </w:r>
      <w:r w:rsidR="009F6C89">
        <w:t>.12.20</w:t>
      </w:r>
      <w:r w:rsidRPr="009F6C89">
        <w:t>08, с изм</w:t>
      </w:r>
      <w:r w:rsidR="009F6C89" w:rsidRPr="009F6C89">
        <w:t xml:space="preserve">. </w:t>
      </w:r>
      <w:r w:rsidRPr="009F6C89">
        <w:t>и доп</w:t>
      </w:r>
      <w:r w:rsidR="009F6C89">
        <w:t>.,</w:t>
      </w:r>
      <w:r w:rsidRPr="009F6C89">
        <w:t xml:space="preserve"> вступающими в силу с </w:t>
      </w:r>
      <w:r w:rsidR="00E75E5D" w:rsidRPr="009F6C89">
        <w:t>26</w:t>
      </w:r>
      <w:r w:rsidR="009F6C89">
        <w:t>.01.20</w:t>
      </w:r>
      <w:r w:rsidRPr="009F6C89">
        <w:t xml:space="preserve">09 </w:t>
      </w:r>
      <w:r w:rsidR="009F6C89">
        <w:t>-</w:t>
      </w:r>
      <w:r w:rsidRPr="009F6C89">
        <w:t xml:space="preserve"> Консультант Плюс</w:t>
      </w:r>
      <w:r w:rsidR="009F6C89" w:rsidRPr="009F6C89">
        <w:t>.</w:t>
      </w:r>
    </w:p>
    <w:p w:rsidR="009F6C89" w:rsidRDefault="007D19A4" w:rsidP="00E52EF5">
      <w:pPr>
        <w:pStyle w:val="a0"/>
      </w:pPr>
      <w:r w:rsidRPr="009F6C89">
        <w:t>Федеральный закон от 19</w:t>
      </w:r>
      <w:r w:rsidR="009F6C89">
        <w:t>.06.20</w:t>
      </w:r>
      <w:r w:rsidRPr="009F6C89">
        <w:t>00 № 82-ФЗ</w:t>
      </w:r>
      <w:r w:rsidR="0002547C" w:rsidRPr="009F6C89">
        <w:t>, принят ГД ФС РФ 02</w:t>
      </w:r>
      <w:r w:rsidR="009F6C89">
        <w:t>.06.20</w:t>
      </w:r>
      <w:r w:rsidR="0002547C" w:rsidRPr="009F6C89">
        <w:t>00,</w:t>
      </w:r>
      <w:r w:rsidRPr="009F6C89">
        <w:t xml:space="preserve"> ред</w:t>
      </w:r>
      <w:r w:rsidR="009F6C89" w:rsidRPr="009F6C89">
        <w:t xml:space="preserve">. </w:t>
      </w:r>
      <w:r w:rsidRPr="009F6C89">
        <w:t xml:space="preserve">от </w:t>
      </w:r>
      <w:r w:rsidR="005C766B" w:rsidRPr="009F6C89">
        <w:t>24</w:t>
      </w:r>
      <w:r w:rsidR="009F6C89">
        <w:t>.06.20</w:t>
      </w:r>
      <w:r w:rsidRPr="009F6C89">
        <w:t>0</w:t>
      </w:r>
      <w:r w:rsidR="005C766B" w:rsidRPr="009F6C89">
        <w:t xml:space="preserve">8, </w:t>
      </w:r>
      <w:r w:rsidR="0002547C" w:rsidRPr="009F6C89">
        <w:t xml:space="preserve">с </w:t>
      </w:r>
      <w:r w:rsidR="005C766B" w:rsidRPr="009F6C89">
        <w:t>изм</w:t>
      </w:r>
      <w:r w:rsidR="009F6C89" w:rsidRPr="009F6C89">
        <w:t xml:space="preserve">. </w:t>
      </w:r>
      <w:r w:rsidR="005C766B" w:rsidRPr="009F6C89">
        <w:t>от 27</w:t>
      </w:r>
      <w:r w:rsidR="009F6C89">
        <w:t>.11.20</w:t>
      </w:r>
      <w:r w:rsidR="005C766B" w:rsidRPr="009F6C89">
        <w:t>08</w:t>
      </w:r>
      <w:r w:rsidR="009F6C89">
        <w:t xml:space="preserve"> "</w:t>
      </w:r>
      <w:r w:rsidRPr="009F6C89">
        <w:t>О минимальном размере оплаты труда</w:t>
      </w:r>
      <w:r w:rsidR="009F6C89">
        <w:t>".</w:t>
      </w:r>
    </w:p>
    <w:p w:rsidR="009F6C89" w:rsidRDefault="007D19A4" w:rsidP="00E52EF5">
      <w:pPr>
        <w:pStyle w:val="a0"/>
      </w:pPr>
      <w:r w:rsidRPr="009F6C89">
        <w:t>Федеральный закон от 07</w:t>
      </w:r>
      <w:r w:rsidR="009F6C89">
        <w:t>.0</w:t>
      </w:r>
      <w:r w:rsidRPr="009F6C89">
        <w:t>8</w:t>
      </w:r>
      <w:r w:rsidR="009F6C89">
        <w:t>.0</w:t>
      </w:r>
      <w:r w:rsidRPr="009F6C89">
        <w:t>1г</w:t>
      </w:r>
      <w:r w:rsidR="009F6C89" w:rsidRPr="009F6C89">
        <w:t xml:space="preserve">. </w:t>
      </w:r>
      <w:r w:rsidRPr="009F6C89">
        <w:t>№119-ФЗ</w:t>
      </w:r>
      <w:r w:rsidR="003E2A8E" w:rsidRPr="009F6C89">
        <w:t>, принят ГД ФС РФ 13</w:t>
      </w:r>
      <w:r w:rsidR="009F6C89">
        <w:t>.07.20</w:t>
      </w:r>
      <w:r w:rsidR="003E2A8E" w:rsidRPr="009F6C89">
        <w:t>01, ред</w:t>
      </w:r>
      <w:r w:rsidR="009F6C89" w:rsidRPr="009F6C89">
        <w:t xml:space="preserve">. </w:t>
      </w:r>
      <w:r w:rsidR="003E2A8E" w:rsidRPr="009F6C89">
        <w:t>от 30</w:t>
      </w:r>
      <w:r w:rsidR="009F6C89">
        <w:t>.12.20</w:t>
      </w:r>
      <w:r w:rsidR="003E2A8E" w:rsidRPr="009F6C89">
        <w:t>08</w:t>
      </w:r>
      <w:r w:rsidR="009F6C89">
        <w:t xml:space="preserve"> "</w:t>
      </w:r>
      <w:r w:rsidRPr="009F6C89">
        <w:t>Об аудиторской деятельности</w:t>
      </w:r>
      <w:r w:rsidR="009F6C89">
        <w:t>".</w:t>
      </w:r>
    </w:p>
    <w:p w:rsidR="009F6C89" w:rsidRDefault="007D19A4" w:rsidP="00E52EF5">
      <w:pPr>
        <w:pStyle w:val="a0"/>
      </w:pPr>
      <w:r w:rsidRPr="009F6C89">
        <w:t>Правило</w:t>
      </w:r>
      <w:r w:rsidR="009F6C89">
        <w:t xml:space="preserve"> (</w:t>
      </w:r>
      <w:r w:rsidRPr="009F6C89">
        <w:t>стандарт</w:t>
      </w:r>
      <w:r w:rsidR="009F6C89" w:rsidRPr="009F6C89">
        <w:t xml:space="preserve">) </w:t>
      </w:r>
      <w:r w:rsidRPr="009F6C89">
        <w:t>аудиторской дея</w:t>
      </w:r>
      <w:r w:rsidR="004A6A01" w:rsidRPr="009F6C89">
        <w:t>тельности</w:t>
      </w:r>
      <w:r w:rsidR="009F6C89">
        <w:t xml:space="preserve"> "</w:t>
      </w:r>
      <w:r w:rsidR="004A6A01" w:rsidRPr="009F6C89">
        <w:t>Планирование аудита</w:t>
      </w:r>
      <w:r w:rsidR="009F6C89">
        <w:t xml:space="preserve">", </w:t>
      </w:r>
      <w:r w:rsidR="004A6A01" w:rsidRPr="009F6C89">
        <w:t>одобрено Комиссией по аудиторской деятельности</w:t>
      </w:r>
      <w:r w:rsidR="009F6C89" w:rsidRPr="009F6C89">
        <w:t xml:space="preserve"> </w:t>
      </w:r>
      <w:r w:rsidR="004A6A01" w:rsidRPr="009F6C89">
        <w:t>при Президенте РФ 25</w:t>
      </w:r>
      <w:r w:rsidR="009F6C89">
        <w:t>.12.19</w:t>
      </w:r>
      <w:r w:rsidR="004A6A01" w:rsidRPr="009F6C89">
        <w:t>96 протокол № 6</w:t>
      </w:r>
      <w:r w:rsidR="009F6C89" w:rsidRPr="009F6C89">
        <w:t>.</w:t>
      </w:r>
    </w:p>
    <w:p w:rsidR="009F6C89" w:rsidRDefault="007D19A4" w:rsidP="00E52EF5">
      <w:pPr>
        <w:pStyle w:val="a0"/>
      </w:pPr>
      <w:r w:rsidRPr="009F6C89">
        <w:t xml:space="preserve">Постановление Правительства РФ от </w:t>
      </w:r>
      <w:r w:rsidR="00571DC2" w:rsidRPr="009F6C89">
        <w:t>2</w:t>
      </w:r>
      <w:r w:rsidR="009F6C89">
        <w:t>4.12.20</w:t>
      </w:r>
      <w:r w:rsidRPr="009F6C89">
        <w:t>0</w:t>
      </w:r>
      <w:r w:rsidR="00571DC2" w:rsidRPr="009F6C89">
        <w:t>7</w:t>
      </w:r>
      <w:r w:rsidRPr="009F6C89">
        <w:t xml:space="preserve"> N </w:t>
      </w:r>
      <w:r w:rsidR="00571DC2" w:rsidRPr="009F6C89">
        <w:t>922</w:t>
      </w:r>
      <w:r w:rsidR="009F6C89">
        <w:t xml:space="preserve"> "</w:t>
      </w:r>
      <w:r w:rsidRPr="009F6C89">
        <w:t>Об особенностях порядка исчисления средней заработной платы</w:t>
      </w:r>
      <w:r w:rsidR="009F6C89">
        <w:t>" -</w:t>
      </w:r>
      <w:r w:rsidR="00185AD7" w:rsidRPr="009F6C89">
        <w:t xml:space="preserve"> </w:t>
      </w:r>
      <w:r w:rsidRPr="009F6C89">
        <w:t>Консультант-плюс</w:t>
      </w:r>
      <w:r w:rsidR="009F6C89" w:rsidRPr="009F6C89">
        <w:t>.</w:t>
      </w:r>
    </w:p>
    <w:p w:rsidR="009F6C89" w:rsidRDefault="00AF5042" w:rsidP="00E52EF5">
      <w:pPr>
        <w:pStyle w:val="a0"/>
      </w:pPr>
      <w:r w:rsidRPr="009F6C89">
        <w:t>Приказ Минфина Р</w:t>
      </w:r>
      <w:r w:rsidR="00CB40F2" w:rsidRPr="009F6C89">
        <w:t>Ф от 3</w:t>
      </w:r>
      <w:r w:rsidR="009F6C89">
        <w:t xml:space="preserve">1.10 </w:t>
      </w:r>
      <w:r w:rsidR="00CB40F2" w:rsidRPr="009F6C89">
        <w:t>2000 № 94н</w:t>
      </w:r>
      <w:r w:rsidR="009F6C89">
        <w:t xml:space="preserve"> (</w:t>
      </w:r>
      <w:r w:rsidR="00CB40F2" w:rsidRPr="009F6C89">
        <w:t>ред</w:t>
      </w:r>
      <w:r w:rsidR="009F6C89" w:rsidRPr="009F6C89">
        <w:t xml:space="preserve">. </w:t>
      </w:r>
      <w:r w:rsidR="00CB40F2" w:rsidRPr="009F6C89">
        <w:t>от 18</w:t>
      </w:r>
      <w:r w:rsidR="009F6C89">
        <w:t>.09.20</w:t>
      </w:r>
      <w:r w:rsidR="00CB40F2" w:rsidRPr="009F6C89">
        <w:t>06</w:t>
      </w:r>
      <w:r w:rsidR="009F6C89">
        <w:t>)"</w:t>
      </w:r>
      <w:r w:rsidR="00CB40F2" w:rsidRPr="009F6C89">
        <w:t xml:space="preserve">Об утверждении алана счетов </w:t>
      </w:r>
      <w:r w:rsidR="007D19A4" w:rsidRPr="009F6C89">
        <w:t>бухгалтерского учета финансово-хозяйственной деятельности организаций и инструкция по его применению</w:t>
      </w:r>
      <w:r w:rsidR="009F6C89">
        <w:t xml:space="preserve">" </w:t>
      </w:r>
      <w:r w:rsidR="009F6C89" w:rsidRPr="009F6C89">
        <w:t xml:space="preserve">- </w:t>
      </w:r>
      <w:r w:rsidR="00A75596" w:rsidRPr="009F6C89">
        <w:t>Консультант Плюс</w:t>
      </w:r>
      <w:r w:rsidR="009F6C89" w:rsidRPr="009F6C89">
        <w:t>.</w:t>
      </w:r>
    </w:p>
    <w:p w:rsidR="009F6C89" w:rsidRDefault="007D19A4" w:rsidP="00E52EF5">
      <w:pPr>
        <w:pStyle w:val="a0"/>
      </w:pPr>
      <w:r w:rsidRPr="009F6C89">
        <w:t>Каморджанова Н</w:t>
      </w:r>
      <w:r w:rsidR="009F6C89">
        <w:t xml:space="preserve">.А., </w:t>
      </w:r>
      <w:r w:rsidRPr="009F6C89">
        <w:t>Карташова И</w:t>
      </w:r>
      <w:r w:rsidR="009F6C89">
        <w:t xml:space="preserve">.В., </w:t>
      </w:r>
      <w:r w:rsidRPr="009F6C89">
        <w:t>Тимофеева М</w:t>
      </w:r>
      <w:r w:rsidR="009F6C89">
        <w:t xml:space="preserve">.В., </w:t>
      </w:r>
      <w:r w:rsidRPr="009F6C89">
        <w:t>Бухгалтерский финансовый учет</w:t>
      </w:r>
      <w:r w:rsidR="009F6C89" w:rsidRPr="009F6C89">
        <w:t xml:space="preserve">. </w:t>
      </w:r>
      <w:r w:rsidR="009F6C89">
        <w:t>-</w:t>
      </w:r>
      <w:r w:rsidRPr="009F6C89">
        <w:t xml:space="preserve"> СПб</w:t>
      </w:r>
      <w:r w:rsidR="009F6C89" w:rsidRPr="009F6C89">
        <w:t xml:space="preserve">: </w:t>
      </w:r>
      <w:r w:rsidRPr="009F6C89">
        <w:t>Питер, 200</w:t>
      </w:r>
      <w:r w:rsidR="003F3875" w:rsidRPr="009F6C89">
        <w:t>3</w:t>
      </w:r>
      <w:r w:rsidR="009F6C89" w:rsidRPr="009F6C89">
        <w:t xml:space="preserve">. </w:t>
      </w:r>
      <w:r w:rsidR="009F6C89">
        <w:t>-</w:t>
      </w:r>
      <w:r w:rsidR="001D4E6A" w:rsidRPr="009F6C89">
        <w:t xml:space="preserve"> 3-е издание</w:t>
      </w:r>
      <w:r w:rsidR="009F6C89" w:rsidRPr="009F6C89">
        <w:t xml:space="preserve">, </w:t>
      </w:r>
      <w:r w:rsidR="009F6C89">
        <w:t>-</w:t>
      </w:r>
      <w:r w:rsidRPr="009F6C89">
        <w:t xml:space="preserve"> 2</w:t>
      </w:r>
      <w:r w:rsidR="003F3875" w:rsidRPr="009F6C89">
        <w:t>72</w:t>
      </w:r>
      <w:r w:rsidRPr="009F6C89">
        <w:t xml:space="preserve"> с</w:t>
      </w:r>
      <w:r w:rsidR="009F6C89" w:rsidRPr="009F6C89">
        <w:t>.</w:t>
      </w:r>
      <w:r w:rsidR="009F6C89">
        <w:t xml:space="preserve"> (</w:t>
      </w:r>
      <w:r w:rsidRPr="009F6C89">
        <w:t>Серия</w:t>
      </w:r>
      <w:r w:rsidR="009F6C89">
        <w:t xml:space="preserve"> "</w:t>
      </w:r>
      <w:r w:rsidRPr="009F6C89">
        <w:t>Завтра экзамен</w:t>
      </w:r>
      <w:r w:rsidR="009F6C89">
        <w:t>"</w:t>
      </w:r>
      <w:r w:rsidR="009F6C89" w:rsidRPr="009F6C89">
        <w:t>)</w:t>
      </w:r>
    </w:p>
    <w:p w:rsidR="009F6C89" w:rsidRDefault="007D19A4" w:rsidP="00E52EF5">
      <w:pPr>
        <w:pStyle w:val="a0"/>
      </w:pPr>
      <w:r w:rsidRPr="009F6C89">
        <w:t>Основные документы бухгалтерского учета</w:t>
      </w:r>
      <w:r w:rsidR="009F6C89" w:rsidRPr="009F6C89">
        <w:t xml:space="preserve">. </w:t>
      </w:r>
      <w:r w:rsidR="009F6C89">
        <w:t>-</w:t>
      </w:r>
      <w:r w:rsidRPr="009F6C89">
        <w:t xml:space="preserve"> М</w:t>
      </w:r>
      <w:r w:rsidR="009F6C89">
        <w:t>.:</w:t>
      </w:r>
      <w:r w:rsidR="009F6C89" w:rsidRPr="009F6C89">
        <w:t xml:space="preserve"> </w:t>
      </w:r>
      <w:r w:rsidRPr="009F6C89">
        <w:t>Издательство ПРИОР, 2002</w:t>
      </w:r>
      <w:r w:rsidR="009F6C89" w:rsidRPr="009F6C89">
        <w:t xml:space="preserve">. </w:t>
      </w:r>
      <w:r w:rsidR="009F6C89">
        <w:t>-</w:t>
      </w:r>
      <w:r w:rsidRPr="009F6C89">
        <w:t xml:space="preserve"> 112 с</w:t>
      </w:r>
      <w:r w:rsidR="009F6C89" w:rsidRPr="009F6C89">
        <w:t>.</w:t>
      </w:r>
    </w:p>
    <w:p w:rsidR="009F6C89" w:rsidRDefault="009F6C89" w:rsidP="00E52EF5">
      <w:pPr>
        <w:pStyle w:val="a0"/>
      </w:pPr>
      <w:r>
        <w:t>"</w:t>
      </w:r>
      <w:r w:rsidR="007D19A4" w:rsidRPr="009F6C89">
        <w:t>Гражданский кодекс Российской Федерации</w:t>
      </w:r>
      <w:r>
        <w:t>" (</w:t>
      </w:r>
      <w:r w:rsidR="002B284F" w:rsidRPr="009F6C89">
        <w:t>часть первая</w:t>
      </w:r>
      <w:r w:rsidRPr="009F6C89">
        <w:t xml:space="preserve">) </w:t>
      </w:r>
      <w:r w:rsidR="002B284F" w:rsidRPr="009F6C89">
        <w:t>от 30</w:t>
      </w:r>
      <w:r>
        <w:t>.11.19</w:t>
      </w:r>
      <w:r w:rsidR="002B284F" w:rsidRPr="009F6C89">
        <w:t>94 № 51-Фз</w:t>
      </w:r>
      <w:r>
        <w:t xml:space="preserve"> (</w:t>
      </w:r>
      <w:r w:rsidR="002B284F" w:rsidRPr="009F6C89">
        <w:t>принят ГД ФС РФ 2</w:t>
      </w:r>
      <w:r>
        <w:t xml:space="preserve">1.10 </w:t>
      </w:r>
      <w:r w:rsidR="002B284F" w:rsidRPr="009F6C89">
        <w:t>1994</w:t>
      </w:r>
      <w:r w:rsidRPr="009F6C89">
        <w:t>),</w:t>
      </w:r>
      <w:r w:rsidR="002B284F" w:rsidRPr="009F6C89">
        <w:t xml:space="preserve"> ред</w:t>
      </w:r>
      <w:r w:rsidRPr="009F6C89">
        <w:t xml:space="preserve">. </w:t>
      </w:r>
      <w:r w:rsidR="002B284F" w:rsidRPr="009F6C89">
        <w:t>от 30</w:t>
      </w:r>
      <w:r>
        <w:t>.12.20</w:t>
      </w:r>
      <w:r w:rsidR="002B284F" w:rsidRPr="009F6C89">
        <w:t>08, с изм</w:t>
      </w:r>
      <w:r w:rsidRPr="009F6C89">
        <w:t xml:space="preserve">. </w:t>
      </w:r>
      <w:r w:rsidR="002B284F" w:rsidRPr="009F6C89">
        <w:t>и доп</w:t>
      </w:r>
      <w:r>
        <w:t>.,</w:t>
      </w:r>
      <w:r w:rsidR="008E0884" w:rsidRPr="009F6C89">
        <w:t xml:space="preserve"> вступающими в силу с 11</w:t>
      </w:r>
      <w:r>
        <w:t>.01.20</w:t>
      </w:r>
      <w:r w:rsidR="008E0884" w:rsidRPr="009F6C89">
        <w:t>09</w:t>
      </w:r>
      <w:r w:rsidRPr="009F6C89">
        <w:t>.</w:t>
      </w:r>
    </w:p>
    <w:p w:rsidR="009F6C89" w:rsidRDefault="009F6C89" w:rsidP="00E52EF5">
      <w:pPr>
        <w:pStyle w:val="a0"/>
      </w:pPr>
      <w:r>
        <w:t>"</w:t>
      </w:r>
      <w:r w:rsidR="008E0884" w:rsidRPr="009F6C89">
        <w:t>Гражданский кодекс Российской Федерации</w:t>
      </w:r>
      <w:r>
        <w:t>" (</w:t>
      </w:r>
      <w:r w:rsidR="008E0884" w:rsidRPr="009F6C89">
        <w:t>часть вторая</w:t>
      </w:r>
      <w:r w:rsidRPr="009F6C89">
        <w:t xml:space="preserve">) </w:t>
      </w:r>
      <w:r w:rsidR="008E0884" w:rsidRPr="009F6C89">
        <w:t>от 26</w:t>
      </w:r>
      <w:r>
        <w:t>.01.19</w:t>
      </w:r>
      <w:r w:rsidR="008E0884" w:rsidRPr="009F6C89">
        <w:t>96 № 14-Фз</w:t>
      </w:r>
      <w:r>
        <w:t xml:space="preserve"> (</w:t>
      </w:r>
      <w:r w:rsidR="008E0884" w:rsidRPr="009F6C89">
        <w:t>принят ГД ФС РФ 2</w:t>
      </w:r>
      <w:r>
        <w:t>2.12.19</w:t>
      </w:r>
      <w:r w:rsidR="008E0884" w:rsidRPr="009F6C89">
        <w:t>95</w:t>
      </w:r>
      <w:r w:rsidRPr="009F6C89">
        <w:t>),</w:t>
      </w:r>
      <w:r w:rsidR="008E0884" w:rsidRPr="009F6C89">
        <w:t xml:space="preserve"> ред</w:t>
      </w:r>
      <w:r w:rsidRPr="009F6C89">
        <w:t xml:space="preserve">. </w:t>
      </w:r>
      <w:r w:rsidR="008E0884" w:rsidRPr="009F6C89">
        <w:t>от 25</w:t>
      </w:r>
      <w:r>
        <w:t>.12.20</w:t>
      </w:r>
      <w:r w:rsidR="008E0884" w:rsidRPr="009F6C89">
        <w:t>08</w:t>
      </w:r>
      <w:r w:rsidRPr="009F6C89">
        <w:t>.</w:t>
      </w:r>
    </w:p>
    <w:p w:rsidR="009F6C89" w:rsidRDefault="007D19A4" w:rsidP="00E52EF5">
      <w:pPr>
        <w:pStyle w:val="a0"/>
      </w:pPr>
      <w:r w:rsidRPr="009F6C89">
        <w:t>Феок</w:t>
      </w:r>
      <w:r w:rsidR="00A06E5B" w:rsidRPr="009F6C89">
        <w:t>тис</w:t>
      </w:r>
      <w:r w:rsidRPr="009F6C89">
        <w:t>тов И</w:t>
      </w:r>
      <w:r w:rsidR="009F6C89">
        <w:t>.А. "</w:t>
      </w:r>
      <w:r w:rsidRPr="009F6C89">
        <w:t>Новый порядок выплаты больничных</w:t>
      </w:r>
      <w:r w:rsidR="009F6C89">
        <w:t xml:space="preserve">" </w:t>
      </w:r>
      <w:r w:rsidRPr="009F6C89">
        <w:t>сс</w:t>
      </w:r>
      <w:r w:rsidR="009F6C89">
        <w:t>.2</w:t>
      </w:r>
      <w:r w:rsidRPr="009F6C89">
        <w:t>6-32</w:t>
      </w:r>
      <w:r w:rsidR="009F6C89">
        <w:t xml:space="preserve"> // </w:t>
      </w:r>
      <w:r w:rsidRPr="009F6C89">
        <w:t>Журнал</w:t>
      </w:r>
      <w:r w:rsidR="009F6C89">
        <w:t xml:space="preserve"> "</w:t>
      </w:r>
      <w:r w:rsidRPr="009F6C89">
        <w:t>Главбух</w:t>
      </w:r>
      <w:r w:rsidR="009F6C89">
        <w:t xml:space="preserve">" </w:t>
      </w:r>
      <w:r w:rsidRPr="009F6C89">
        <w:t>№ 2, январь 2005</w:t>
      </w:r>
      <w:r w:rsidR="009F6C89" w:rsidRPr="009F6C89">
        <w:t>.</w:t>
      </w:r>
    </w:p>
    <w:p w:rsidR="009F6C89" w:rsidRDefault="007D19A4" w:rsidP="00E52EF5">
      <w:pPr>
        <w:pStyle w:val="a0"/>
      </w:pPr>
      <w:r w:rsidRPr="009F6C89">
        <w:t>Белова В</w:t>
      </w:r>
      <w:r w:rsidR="009F6C89">
        <w:t>.Н. "</w:t>
      </w:r>
      <w:r w:rsidRPr="009F6C89">
        <w:t>Налогообложение</w:t>
      </w:r>
      <w:r w:rsidR="009F6C89" w:rsidRPr="009F6C89">
        <w:t xml:space="preserve">: </w:t>
      </w:r>
      <w:r w:rsidRPr="009F6C89">
        <w:t>изменения в расчете ЕСН и пенсионных взносов</w:t>
      </w:r>
      <w:r w:rsidR="009F6C89">
        <w:t xml:space="preserve">" </w:t>
      </w:r>
      <w:r w:rsidRPr="009F6C89">
        <w:t>с</w:t>
      </w:r>
      <w:r w:rsidR="009F6C89">
        <w:t>.1</w:t>
      </w:r>
      <w:r w:rsidRPr="009F6C89">
        <w:t>7</w:t>
      </w:r>
      <w:r w:rsidR="009F6C89">
        <w:t xml:space="preserve"> // </w:t>
      </w:r>
      <w:r w:rsidRPr="009F6C89">
        <w:t>Журнал</w:t>
      </w:r>
      <w:r w:rsidR="009F6C89">
        <w:t xml:space="preserve"> "</w:t>
      </w:r>
      <w:r w:rsidRPr="009F6C89">
        <w:t>Главбух</w:t>
      </w:r>
      <w:r w:rsidR="009F6C89">
        <w:t xml:space="preserve">" </w:t>
      </w:r>
      <w:r w:rsidRPr="009F6C89">
        <w:t>№ 15, август 2004</w:t>
      </w:r>
      <w:r w:rsidR="009F6C89" w:rsidRPr="009F6C89">
        <w:t>.</w:t>
      </w:r>
    </w:p>
    <w:p w:rsidR="009F6C89" w:rsidRDefault="007D19A4" w:rsidP="00E52EF5">
      <w:pPr>
        <w:pStyle w:val="a0"/>
      </w:pPr>
      <w:r w:rsidRPr="009F6C89">
        <w:t>Феок</w:t>
      </w:r>
      <w:r w:rsidR="00B04A69" w:rsidRPr="009F6C89">
        <w:t>ти</w:t>
      </w:r>
      <w:r w:rsidRPr="009F6C89">
        <w:t>стов И</w:t>
      </w:r>
      <w:r w:rsidR="009F6C89">
        <w:t>.А. "</w:t>
      </w:r>
      <w:r w:rsidRPr="009F6C89">
        <w:t>Расчет среднего заработка</w:t>
      </w:r>
      <w:r w:rsidR="009F6C89">
        <w:t xml:space="preserve">" </w:t>
      </w:r>
      <w:r w:rsidRPr="009F6C89">
        <w:t>с</w:t>
      </w:r>
      <w:r w:rsidR="009F6C89">
        <w:t>.6</w:t>
      </w:r>
      <w:r w:rsidRPr="009F6C89">
        <w:t>6</w:t>
      </w:r>
      <w:r w:rsidR="009F6C89">
        <w:t xml:space="preserve"> // </w:t>
      </w:r>
      <w:r w:rsidRPr="009F6C89">
        <w:t>Журнал</w:t>
      </w:r>
      <w:r w:rsidR="009F6C89">
        <w:t xml:space="preserve"> "</w:t>
      </w:r>
      <w:r w:rsidRPr="009F6C89">
        <w:t>Главбух</w:t>
      </w:r>
      <w:r w:rsidR="009F6C89">
        <w:t xml:space="preserve">" </w:t>
      </w:r>
      <w:r w:rsidRPr="009F6C89">
        <w:t>№ 4, февраль 2004</w:t>
      </w:r>
      <w:r w:rsidR="009F6C89" w:rsidRPr="009F6C89">
        <w:t>.</w:t>
      </w:r>
    </w:p>
    <w:p w:rsidR="009F6C89" w:rsidRDefault="007D19A4" w:rsidP="00E52EF5">
      <w:pPr>
        <w:pStyle w:val="a0"/>
      </w:pPr>
      <w:r w:rsidRPr="009F6C89">
        <w:t>Ковалева О</w:t>
      </w:r>
      <w:r w:rsidR="009F6C89">
        <w:t xml:space="preserve">.В., </w:t>
      </w:r>
      <w:r w:rsidRPr="009F6C89">
        <w:t>Константинов Ю</w:t>
      </w:r>
      <w:r w:rsidR="009F6C89">
        <w:t xml:space="preserve">.П. </w:t>
      </w:r>
      <w:r w:rsidRPr="009F6C89">
        <w:t>Аудит</w:t>
      </w:r>
      <w:r w:rsidR="009F6C89" w:rsidRPr="009F6C89">
        <w:t xml:space="preserve">. </w:t>
      </w:r>
      <w:r w:rsidRPr="009F6C89">
        <w:t xml:space="preserve">Учебное пособие </w:t>
      </w:r>
      <w:r w:rsidR="009F6C89">
        <w:t>-</w:t>
      </w:r>
      <w:r w:rsidRPr="009F6C89">
        <w:t xml:space="preserve"> М</w:t>
      </w:r>
      <w:r w:rsidR="009F6C89">
        <w:t>.:</w:t>
      </w:r>
      <w:r w:rsidR="009F6C89" w:rsidRPr="009F6C89">
        <w:t xml:space="preserve"> </w:t>
      </w:r>
      <w:r w:rsidRPr="009F6C89">
        <w:t xml:space="preserve">Издательство ПРИОР, </w:t>
      </w:r>
      <w:r w:rsidR="00D348CA" w:rsidRPr="009F6C89">
        <w:t>2004</w:t>
      </w:r>
      <w:r w:rsidR="009F6C89" w:rsidRPr="009F6C89">
        <w:t xml:space="preserve">. </w:t>
      </w:r>
      <w:r w:rsidR="009F6C89">
        <w:t>-</w:t>
      </w:r>
      <w:r w:rsidRPr="009F6C89">
        <w:t xml:space="preserve"> 272с</w:t>
      </w:r>
      <w:r w:rsidR="009F6C89" w:rsidRPr="009F6C89">
        <w:t>.</w:t>
      </w:r>
    </w:p>
    <w:p w:rsidR="009F6C89" w:rsidRDefault="00E11BD8" w:rsidP="00E52EF5">
      <w:pPr>
        <w:pStyle w:val="a0"/>
      </w:pPr>
      <w:r w:rsidRPr="009F6C89">
        <w:t>Шимаханская Т</w:t>
      </w:r>
      <w:r w:rsidR="009F6C89">
        <w:t xml:space="preserve">.В. </w:t>
      </w:r>
      <w:r w:rsidRPr="009F6C89">
        <w:t>Аудит</w:t>
      </w:r>
      <w:r w:rsidR="009F6C89" w:rsidRPr="009F6C89">
        <w:t xml:space="preserve">. </w:t>
      </w:r>
      <w:r w:rsidR="009A6D73" w:rsidRPr="009F6C89">
        <w:t>Практическое пособие</w:t>
      </w:r>
      <w:r w:rsidR="009F6C89" w:rsidRPr="009F6C89">
        <w:t xml:space="preserve">. </w:t>
      </w:r>
      <w:r w:rsidR="009F6C89">
        <w:t>-</w:t>
      </w:r>
      <w:r w:rsidRPr="009F6C89">
        <w:t xml:space="preserve"> Экзамен</w:t>
      </w:r>
      <w:r w:rsidR="009F6C89">
        <w:t>.,</w:t>
      </w:r>
      <w:r w:rsidRPr="009F6C89">
        <w:t xml:space="preserve"> 189 стр</w:t>
      </w:r>
      <w:r w:rsidR="009F6C89" w:rsidRPr="009F6C89">
        <w:t>., 20</w:t>
      </w:r>
      <w:r w:rsidR="00D348CA" w:rsidRPr="009F6C89">
        <w:t>0</w:t>
      </w:r>
      <w:r w:rsidRPr="009F6C89">
        <w:t>8</w:t>
      </w:r>
      <w:r w:rsidR="009A6D73" w:rsidRPr="009F6C89">
        <w:t>г</w:t>
      </w:r>
      <w:r w:rsidR="009F6C89" w:rsidRPr="009F6C89">
        <w:t>.</w:t>
      </w:r>
    </w:p>
    <w:p w:rsidR="009F6C89" w:rsidRDefault="007D19A4" w:rsidP="00E52EF5">
      <w:pPr>
        <w:pStyle w:val="a0"/>
      </w:pPr>
      <w:r w:rsidRPr="009F6C89">
        <w:t>Аудит</w:t>
      </w:r>
      <w:r w:rsidR="009F6C89" w:rsidRPr="009F6C89">
        <w:t xml:space="preserve">: </w:t>
      </w:r>
      <w:r w:rsidRPr="009F6C89">
        <w:t>Учебник для вузов</w:t>
      </w:r>
      <w:r w:rsidR="006E6289" w:rsidRPr="009F6C89">
        <w:t>,</w:t>
      </w:r>
      <w:r w:rsidRPr="009F6C89">
        <w:t xml:space="preserve"> </w:t>
      </w:r>
      <w:r w:rsidR="006E6289" w:rsidRPr="009F6C89">
        <w:t>Мерзликина Е</w:t>
      </w:r>
      <w:r w:rsidR="009F6C89">
        <w:t xml:space="preserve">.М., </w:t>
      </w:r>
      <w:r w:rsidR="006E6289" w:rsidRPr="009F6C89">
        <w:t>Никольская Ю</w:t>
      </w:r>
      <w:r w:rsidR="009F6C89" w:rsidRPr="009F6C89">
        <w:t xml:space="preserve">. </w:t>
      </w:r>
      <w:r w:rsidR="006E6289" w:rsidRPr="009F6C89">
        <w:t>П</w:t>
      </w:r>
      <w:r w:rsidR="009F6C89">
        <w:t>.;</w:t>
      </w:r>
      <w:r w:rsidR="009F6C89" w:rsidRPr="009F6C89">
        <w:t xml:space="preserve"> - </w:t>
      </w:r>
      <w:r w:rsidR="006E6289" w:rsidRPr="009F6C89">
        <w:t>Инфра-М, 368 стр</w:t>
      </w:r>
      <w:r w:rsidR="009F6C89" w:rsidRPr="009F6C89">
        <w:t>., 20</w:t>
      </w:r>
      <w:r w:rsidRPr="009F6C89">
        <w:t>0</w:t>
      </w:r>
      <w:r w:rsidR="006E6289" w:rsidRPr="009F6C89">
        <w:t>7</w:t>
      </w:r>
      <w:r w:rsidR="009F6C89" w:rsidRPr="009F6C89">
        <w:t>.</w:t>
      </w:r>
    </w:p>
    <w:p w:rsidR="009F6C89" w:rsidRDefault="006E6289" w:rsidP="00E52EF5">
      <w:pPr>
        <w:pStyle w:val="a0"/>
      </w:pPr>
      <w:r w:rsidRPr="009F6C89">
        <w:t>Кочинев Ю</w:t>
      </w:r>
      <w:r w:rsidR="009F6C89">
        <w:t xml:space="preserve">.Ю., </w:t>
      </w:r>
      <w:r w:rsidR="007D19A4" w:rsidRPr="009F6C89">
        <w:t>Аудит</w:t>
      </w:r>
      <w:r w:rsidR="009F6C89" w:rsidRPr="009F6C89">
        <w:t xml:space="preserve">: </w:t>
      </w:r>
      <w:r w:rsidR="007D19A4" w:rsidRPr="009F6C89">
        <w:t>теория и практика</w:t>
      </w:r>
      <w:r w:rsidR="009F6C89" w:rsidRPr="009F6C89">
        <w:t xml:space="preserve">: </w:t>
      </w:r>
      <w:r w:rsidRPr="009F6C89">
        <w:t>Бухгалтеру и аудитору</w:t>
      </w:r>
      <w:r w:rsidR="009F6C89" w:rsidRPr="009F6C89">
        <w:t>.</w:t>
      </w:r>
      <w:r w:rsidR="009F6C89">
        <w:t xml:space="preserve"> "</w:t>
      </w:r>
      <w:r w:rsidRPr="009F6C89">
        <w:t>Питер</w:t>
      </w:r>
      <w:r w:rsidR="009F6C89">
        <w:t xml:space="preserve">", </w:t>
      </w:r>
      <w:r w:rsidR="007D19A4" w:rsidRPr="009F6C89">
        <w:t>200</w:t>
      </w:r>
      <w:r w:rsidRPr="009F6C89">
        <w:t>7</w:t>
      </w:r>
      <w:r w:rsidR="009F6C89" w:rsidRPr="009F6C89">
        <w:t>.</w:t>
      </w:r>
      <w:bookmarkStart w:id="25" w:name="_GoBack"/>
      <w:bookmarkEnd w:id="25"/>
    </w:p>
    <w:sectPr w:rsidR="009F6C89" w:rsidSect="009F6C89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139" w:rsidRDefault="00F73139">
      <w:pPr>
        <w:ind w:firstLine="709"/>
      </w:pPr>
      <w:r>
        <w:separator/>
      </w:r>
    </w:p>
  </w:endnote>
  <w:endnote w:type="continuationSeparator" w:id="0">
    <w:p w:rsidR="00F73139" w:rsidRDefault="00F73139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646" w:rsidRDefault="00970646" w:rsidP="00830040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139" w:rsidRDefault="00F73139">
      <w:pPr>
        <w:ind w:firstLine="709"/>
      </w:pPr>
      <w:r>
        <w:separator/>
      </w:r>
    </w:p>
  </w:footnote>
  <w:footnote w:type="continuationSeparator" w:id="0">
    <w:p w:rsidR="00F73139" w:rsidRDefault="00F73139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646" w:rsidRDefault="001327FC" w:rsidP="009F6C89">
    <w:pPr>
      <w:pStyle w:val="af4"/>
      <w:framePr w:wrap="auto" w:vAnchor="text" w:hAnchor="margin" w:xAlign="right" w:y="1"/>
      <w:rPr>
        <w:rStyle w:val="af7"/>
      </w:rPr>
    </w:pPr>
    <w:r>
      <w:rPr>
        <w:rStyle w:val="af7"/>
      </w:rPr>
      <w:t>2</w:t>
    </w:r>
  </w:p>
  <w:p w:rsidR="00970646" w:rsidRDefault="00970646" w:rsidP="009F6C89">
    <w:pPr>
      <w:pStyle w:val="af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31380"/>
    <w:multiLevelType w:val="hybridMultilevel"/>
    <w:tmpl w:val="801E6DC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4F6E21"/>
    <w:multiLevelType w:val="singleLevel"/>
    <w:tmpl w:val="365E265E"/>
    <w:lvl w:ilvl="0">
      <w:start w:val="1"/>
      <w:numFmt w:val="decimal"/>
      <w:lvlText w:val="%1. "/>
      <w:legacy w:legacy="1" w:legacySpace="0" w:legacyIndent="283"/>
      <w:lvlJc w:val="left"/>
      <w:pPr>
        <w:ind w:left="823" w:hanging="283"/>
      </w:pPr>
      <w:rPr>
        <w:rFonts w:ascii="Times" w:hAnsi="Times" w:cs="Times" w:hint="default"/>
        <w:b w:val="0"/>
        <w:bCs w:val="0"/>
        <w:i w:val="0"/>
        <w:iCs w:val="0"/>
        <w:strike w:val="0"/>
        <w:dstrike w:val="0"/>
        <w:sz w:val="28"/>
        <w:szCs w:val="28"/>
        <w:u w:val="none"/>
        <w:effect w:val="none"/>
      </w:rPr>
    </w:lvl>
  </w:abstractNum>
  <w:abstractNum w:abstractNumId="3">
    <w:nsid w:val="0B057411"/>
    <w:multiLevelType w:val="hybridMultilevel"/>
    <w:tmpl w:val="4014C2B4"/>
    <w:lvl w:ilvl="0" w:tplc="F7842100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1" w:tplc="808634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B1841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36215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3F04F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4DE7E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73815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C342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6CABE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0E8946AF"/>
    <w:multiLevelType w:val="hybridMultilevel"/>
    <w:tmpl w:val="E87A3586"/>
    <w:lvl w:ilvl="0" w:tplc="E0D2645A">
      <w:start w:val="1"/>
      <w:numFmt w:val="decimal"/>
      <w:lvlText w:val="%1."/>
      <w:lvlJc w:val="left"/>
      <w:pPr>
        <w:tabs>
          <w:tab w:val="num" w:pos="927"/>
        </w:tabs>
        <w:ind w:left="927" w:hanging="56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  <w:rPr>
        <w:rFonts w:cs="Times New Roman"/>
      </w:rPr>
    </w:lvl>
  </w:abstractNum>
  <w:abstractNum w:abstractNumId="5">
    <w:nsid w:val="1392748A"/>
    <w:multiLevelType w:val="hybridMultilevel"/>
    <w:tmpl w:val="5FFA79A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6">
    <w:nsid w:val="15F04ADA"/>
    <w:multiLevelType w:val="hybridMultilevel"/>
    <w:tmpl w:val="9E385E3C"/>
    <w:lvl w:ilvl="0" w:tplc="765C1F7C">
      <w:start w:val="1"/>
      <w:numFmt w:val="bullet"/>
      <w:lvlText w:val=""/>
      <w:lvlJc w:val="left"/>
      <w:pPr>
        <w:tabs>
          <w:tab w:val="num" w:pos="1701"/>
        </w:tabs>
        <w:ind w:left="1701" w:hanging="454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283D86"/>
    <w:multiLevelType w:val="hybridMultilevel"/>
    <w:tmpl w:val="00A07C2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83848F0"/>
    <w:multiLevelType w:val="multilevel"/>
    <w:tmpl w:val="3E06DD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19F32AAD"/>
    <w:multiLevelType w:val="hybridMultilevel"/>
    <w:tmpl w:val="CC7EB42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1E667421"/>
    <w:multiLevelType w:val="multilevel"/>
    <w:tmpl w:val="91AA920E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21805ECE"/>
    <w:multiLevelType w:val="hybridMultilevel"/>
    <w:tmpl w:val="AD2E7452"/>
    <w:lvl w:ilvl="0" w:tplc="E0D2645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F02ED3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896611A">
      <w:start w:val="1"/>
      <w:numFmt w:val="decimal"/>
      <w:lvlText w:val="%3."/>
      <w:lvlJc w:val="left"/>
      <w:pPr>
        <w:tabs>
          <w:tab w:val="num" w:pos="927"/>
        </w:tabs>
        <w:ind w:left="927" w:hanging="567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2C76F88"/>
    <w:multiLevelType w:val="hybridMultilevel"/>
    <w:tmpl w:val="FAC28E2E"/>
    <w:lvl w:ilvl="0" w:tplc="765C1F7C">
      <w:start w:val="1"/>
      <w:numFmt w:val="bullet"/>
      <w:lvlText w:val=""/>
      <w:lvlJc w:val="left"/>
      <w:pPr>
        <w:tabs>
          <w:tab w:val="num" w:pos="2241"/>
        </w:tabs>
        <w:ind w:left="2241" w:hanging="454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24A16988"/>
    <w:multiLevelType w:val="hybridMultilevel"/>
    <w:tmpl w:val="91AA920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25EA49E0"/>
    <w:multiLevelType w:val="hybridMultilevel"/>
    <w:tmpl w:val="D24641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F55232"/>
    <w:multiLevelType w:val="hybridMultilevel"/>
    <w:tmpl w:val="1B00474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2EA47F19"/>
    <w:multiLevelType w:val="hybridMultilevel"/>
    <w:tmpl w:val="54327BE2"/>
    <w:lvl w:ilvl="0" w:tplc="EAC08C7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345057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C74EA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6C81A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4F64B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ECCCA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3E035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79094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B8AAA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>
    <w:nsid w:val="301B2C78"/>
    <w:multiLevelType w:val="hybridMultilevel"/>
    <w:tmpl w:val="88D8561C"/>
    <w:lvl w:ilvl="0" w:tplc="9896611A">
      <w:start w:val="1"/>
      <w:numFmt w:val="decimal"/>
      <w:lvlText w:val="%1."/>
      <w:lvlJc w:val="left"/>
      <w:pPr>
        <w:tabs>
          <w:tab w:val="num" w:pos="966"/>
        </w:tabs>
        <w:ind w:left="966" w:hanging="56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-141"/>
        </w:tabs>
        <w:ind w:left="-14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579"/>
        </w:tabs>
        <w:ind w:left="57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299"/>
        </w:tabs>
        <w:ind w:left="129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019"/>
        </w:tabs>
        <w:ind w:left="201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2739"/>
        </w:tabs>
        <w:ind w:left="273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459"/>
        </w:tabs>
        <w:ind w:left="345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179"/>
        </w:tabs>
        <w:ind w:left="417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4899"/>
        </w:tabs>
        <w:ind w:left="4899" w:hanging="180"/>
      </w:pPr>
      <w:rPr>
        <w:rFonts w:cs="Times New Roman"/>
      </w:rPr>
    </w:lvl>
  </w:abstractNum>
  <w:abstractNum w:abstractNumId="18">
    <w:nsid w:val="333376F1"/>
    <w:multiLevelType w:val="hybridMultilevel"/>
    <w:tmpl w:val="0DA274FC"/>
    <w:lvl w:ilvl="0" w:tplc="4E3CC3A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9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6E53B17"/>
    <w:multiLevelType w:val="hybridMultilevel"/>
    <w:tmpl w:val="A9E68AFE"/>
    <w:lvl w:ilvl="0" w:tplc="9EF82924">
      <w:start w:val="1"/>
      <w:numFmt w:val="decimal"/>
      <w:lvlText w:val="%1."/>
      <w:lvlJc w:val="left"/>
      <w:pPr>
        <w:tabs>
          <w:tab w:val="num" w:pos="1356"/>
        </w:tabs>
        <w:ind w:left="1356" w:hanging="816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1">
    <w:nsid w:val="376D7F20"/>
    <w:multiLevelType w:val="hybridMultilevel"/>
    <w:tmpl w:val="61FA12B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2">
    <w:nsid w:val="37A900F6"/>
    <w:multiLevelType w:val="hybridMultilevel"/>
    <w:tmpl w:val="FF1093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C8F076D"/>
    <w:multiLevelType w:val="hybridMultilevel"/>
    <w:tmpl w:val="30882A2A"/>
    <w:lvl w:ilvl="0" w:tplc="0419000F">
      <w:start w:val="1"/>
      <w:numFmt w:val="decimal"/>
      <w:lvlText w:val="%1."/>
      <w:lvlJc w:val="left"/>
      <w:pPr>
        <w:tabs>
          <w:tab w:val="num" w:pos="912"/>
        </w:tabs>
        <w:ind w:left="91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32"/>
        </w:tabs>
        <w:ind w:left="163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52"/>
        </w:tabs>
        <w:ind w:left="23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72"/>
        </w:tabs>
        <w:ind w:left="307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92"/>
        </w:tabs>
        <w:ind w:left="379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12"/>
        </w:tabs>
        <w:ind w:left="451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32"/>
        </w:tabs>
        <w:ind w:left="523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52"/>
        </w:tabs>
        <w:ind w:left="595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72"/>
        </w:tabs>
        <w:ind w:left="6672" w:hanging="180"/>
      </w:pPr>
      <w:rPr>
        <w:rFonts w:cs="Times New Roman"/>
      </w:rPr>
    </w:lvl>
  </w:abstractNum>
  <w:abstractNum w:abstractNumId="24">
    <w:nsid w:val="3DE401DB"/>
    <w:multiLevelType w:val="hybridMultilevel"/>
    <w:tmpl w:val="CDFCC1B4"/>
    <w:lvl w:ilvl="0" w:tplc="F07EDBF8">
      <w:start w:val="1"/>
      <w:numFmt w:val="bullet"/>
      <w:lvlText w:val=""/>
      <w:lvlJc w:val="left"/>
      <w:pPr>
        <w:tabs>
          <w:tab w:val="num" w:pos="900"/>
        </w:tabs>
        <w:ind w:left="824" w:hanging="284"/>
      </w:pPr>
      <w:rPr>
        <w:rFonts w:ascii="Symbol" w:hAnsi="Symbol" w:hint="default"/>
        <w:color w:val="auto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46491779"/>
    <w:multiLevelType w:val="hybridMultilevel"/>
    <w:tmpl w:val="74E28A3E"/>
    <w:lvl w:ilvl="0" w:tplc="F07EDBF8">
      <w:start w:val="1"/>
      <w:numFmt w:val="bullet"/>
      <w:lvlText w:val=""/>
      <w:lvlJc w:val="left"/>
      <w:pPr>
        <w:tabs>
          <w:tab w:val="num" w:pos="900"/>
        </w:tabs>
        <w:ind w:left="824" w:hanging="284"/>
      </w:pPr>
      <w:rPr>
        <w:rFonts w:ascii="Symbol" w:hAnsi="Symbol" w:hint="default"/>
        <w:color w:val="auto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>
    <w:nsid w:val="46735CF8"/>
    <w:multiLevelType w:val="hybridMultilevel"/>
    <w:tmpl w:val="B0183F22"/>
    <w:lvl w:ilvl="0" w:tplc="CCE63962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7">
    <w:nsid w:val="4A32355E"/>
    <w:multiLevelType w:val="hybridMultilevel"/>
    <w:tmpl w:val="0DCA5D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AB65EF1"/>
    <w:multiLevelType w:val="hybridMultilevel"/>
    <w:tmpl w:val="092C5C2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9">
    <w:nsid w:val="4B7C2474"/>
    <w:multiLevelType w:val="hybridMultilevel"/>
    <w:tmpl w:val="7A3EFA3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4BCC1E5C"/>
    <w:multiLevelType w:val="hybridMultilevel"/>
    <w:tmpl w:val="CE64894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>
    <w:nsid w:val="4BEB2CCE"/>
    <w:multiLevelType w:val="hybridMultilevel"/>
    <w:tmpl w:val="C5FA90F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4E3CC3AA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  <w:b w:val="0"/>
        <w:bCs w:val="0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2">
    <w:nsid w:val="4C732BAF"/>
    <w:multiLevelType w:val="hybridMultilevel"/>
    <w:tmpl w:val="0310CFB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3">
    <w:nsid w:val="4F38516C"/>
    <w:multiLevelType w:val="hybridMultilevel"/>
    <w:tmpl w:val="E42CEFAE"/>
    <w:lvl w:ilvl="0" w:tplc="0419000F">
      <w:start w:val="1"/>
      <w:numFmt w:val="decimal"/>
      <w:lvlText w:val="%1."/>
      <w:lvlJc w:val="left"/>
      <w:pPr>
        <w:tabs>
          <w:tab w:val="num" w:pos="912"/>
        </w:tabs>
        <w:ind w:left="91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32"/>
        </w:tabs>
        <w:ind w:left="163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52"/>
        </w:tabs>
        <w:ind w:left="23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72"/>
        </w:tabs>
        <w:ind w:left="307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92"/>
        </w:tabs>
        <w:ind w:left="379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12"/>
        </w:tabs>
        <w:ind w:left="451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32"/>
        </w:tabs>
        <w:ind w:left="523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52"/>
        </w:tabs>
        <w:ind w:left="595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72"/>
        </w:tabs>
        <w:ind w:left="6672" w:hanging="180"/>
      </w:pPr>
      <w:rPr>
        <w:rFonts w:cs="Times New Roman"/>
      </w:rPr>
    </w:lvl>
  </w:abstractNum>
  <w:abstractNum w:abstractNumId="34">
    <w:nsid w:val="552814AB"/>
    <w:multiLevelType w:val="hybridMultilevel"/>
    <w:tmpl w:val="EED4FAEE"/>
    <w:lvl w:ilvl="0" w:tplc="012C4122">
      <w:start w:val="1"/>
      <w:numFmt w:val="decimal"/>
      <w:lvlText w:val="%1."/>
      <w:lvlJc w:val="left"/>
      <w:pPr>
        <w:tabs>
          <w:tab w:val="num" w:pos="2869"/>
        </w:tabs>
        <w:ind w:left="2869" w:hanging="1260"/>
      </w:pPr>
      <w:rPr>
        <w:rFonts w:cs="Times New Roman" w:hint="default"/>
      </w:rPr>
    </w:lvl>
    <w:lvl w:ilvl="1" w:tplc="1D7ED8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28AD7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52C33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2905E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DCED3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7605A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DB2DC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9A220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5">
    <w:nsid w:val="554E4AC4"/>
    <w:multiLevelType w:val="hybridMultilevel"/>
    <w:tmpl w:val="2B5E0536"/>
    <w:lvl w:ilvl="0" w:tplc="0419000F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  <w:rPr>
        <w:rFonts w:cs="Times New Roman"/>
      </w:rPr>
    </w:lvl>
  </w:abstractNum>
  <w:abstractNum w:abstractNumId="36">
    <w:nsid w:val="557A5FE2"/>
    <w:multiLevelType w:val="hybridMultilevel"/>
    <w:tmpl w:val="36907DB0"/>
    <w:lvl w:ilvl="0" w:tplc="F07EDBF8">
      <w:start w:val="1"/>
      <w:numFmt w:val="bullet"/>
      <w:lvlText w:val=""/>
      <w:lvlJc w:val="left"/>
      <w:pPr>
        <w:tabs>
          <w:tab w:val="num" w:pos="1080"/>
        </w:tabs>
        <w:ind w:left="1004" w:hanging="284"/>
      </w:pPr>
      <w:rPr>
        <w:rFonts w:ascii="Symbol" w:hAnsi="Symbol" w:hint="default"/>
        <w:color w:val="auto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55D62D19"/>
    <w:multiLevelType w:val="multilevel"/>
    <w:tmpl w:val="17768BDC"/>
    <w:lvl w:ilvl="0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8">
    <w:nsid w:val="5BE1234E"/>
    <w:multiLevelType w:val="hybridMultilevel"/>
    <w:tmpl w:val="26560162"/>
    <w:lvl w:ilvl="0" w:tplc="3FE6D22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5C200823"/>
    <w:multiLevelType w:val="hybridMultilevel"/>
    <w:tmpl w:val="330CDCE2"/>
    <w:lvl w:ilvl="0" w:tplc="050E696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0">
    <w:nsid w:val="5C451A23"/>
    <w:multiLevelType w:val="hybridMultilevel"/>
    <w:tmpl w:val="BEE6FB50"/>
    <w:lvl w:ilvl="0" w:tplc="F07EDBF8">
      <w:start w:val="1"/>
      <w:numFmt w:val="bullet"/>
      <w:lvlText w:val=""/>
      <w:lvlJc w:val="left"/>
      <w:pPr>
        <w:tabs>
          <w:tab w:val="num" w:pos="1155"/>
        </w:tabs>
        <w:ind w:left="1079" w:hanging="284"/>
      </w:pPr>
      <w:rPr>
        <w:rFonts w:ascii="Symbol" w:hAnsi="Symbol" w:hint="default"/>
        <w:color w:val="auto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41">
    <w:nsid w:val="5EDA2555"/>
    <w:multiLevelType w:val="hybridMultilevel"/>
    <w:tmpl w:val="44525110"/>
    <w:lvl w:ilvl="0" w:tplc="041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color w:val="auto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2">
    <w:nsid w:val="5F1C0050"/>
    <w:multiLevelType w:val="hybridMultilevel"/>
    <w:tmpl w:val="E80EF9F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43">
    <w:nsid w:val="5FAB699A"/>
    <w:multiLevelType w:val="hybridMultilevel"/>
    <w:tmpl w:val="C614AA2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AD9CECEC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Verdana" w:hAnsi="Verdana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4">
    <w:nsid w:val="61A70A7C"/>
    <w:multiLevelType w:val="hybridMultilevel"/>
    <w:tmpl w:val="D4EC1B6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45">
    <w:nsid w:val="6D286967"/>
    <w:multiLevelType w:val="multilevel"/>
    <w:tmpl w:val="74E28A3E"/>
    <w:lvl w:ilvl="0">
      <w:start w:val="1"/>
      <w:numFmt w:val="bullet"/>
      <w:lvlText w:val=""/>
      <w:lvlJc w:val="left"/>
      <w:pPr>
        <w:tabs>
          <w:tab w:val="num" w:pos="900"/>
        </w:tabs>
        <w:ind w:left="824" w:hanging="284"/>
      </w:pPr>
      <w:rPr>
        <w:rFonts w:ascii="Symbol" w:hAnsi="Symbol" w:hint="default"/>
        <w:color w:val="auto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6">
    <w:nsid w:val="6D4A10E8"/>
    <w:multiLevelType w:val="multilevel"/>
    <w:tmpl w:val="1672599A"/>
    <w:lvl w:ilvl="0">
      <w:start w:val="1"/>
      <w:numFmt w:val="decimal"/>
      <w:lvlText w:val="%1."/>
      <w:lvlJc w:val="left"/>
      <w:pPr>
        <w:tabs>
          <w:tab w:val="num" w:pos="1572"/>
        </w:tabs>
        <w:ind w:left="157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16"/>
        </w:tabs>
        <w:ind w:left="1716" w:hanging="576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860"/>
        </w:tabs>
        <w:ind w:left="18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04"/>
        </w:tabs>
        <w:ind w:left="200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292"/>
        </w:tabs>
        <w:ind w:left="229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6"/>
        </w:tabs>
        <w:ind w:left="243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80"/>
        </w:tabs>
        <w:ind w:left="258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724"/>
        </w:tabs>
        <w:ind w:left="2724" w:hanging="1584"/>
      </w:pPr>
      <w:rPr>
        <w:rFonts w:cs="Times New Roman" w:hint="default"/>
      </w:rPr>
    </w:lvl>
  </w:abstractNum>
  <w:abstractNum w:abstractNumId="47">
    <w:nsid w:val="738A357B"/>
    <w:multiLevelType w:val="hybridMultilevel"/>
    <w:tmpl w:val="C3F0488C"/>
    <w:lvl w:ilvl="0" w:tplc="F07EDBF8">
      <w:start w:val="1"/>
      <w:numFmt w:val="bullet"/>
      <w:lvlText w:val=""/>
      <w:lvlJc w:val="left"/>
      <w:pPr>
        <w:tabs>
          <w:tab w:val="num" w:pos="709"/>
        </w:tabs>
        <w:ind w:left="633" w:hanging="284"/>
      </w:pPr>
      <w:rPr>
        <w:rFonts w:ascii="Symbol" w:hAnsi="Symbol" w:hint="default"/>
        <w:color w:val="auto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8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0"/>
  </w:num>
  <w:num w:numId="2">
    <w:abstractNumId w:val="27"/>
  </w:num>
  <w:num w:numId="3">
    <w:abstractNumId w:val="9"/>
  </w:num>
  <w:num w:numId="4">
    <w:abstractNumId w:val="24"/>
  </w:num>
  <w:num w:numId="5">
    <w:abstractNumId w:val="30"/>
  </w:num>
  <w:num w:numId="6">
    <w:abstractNumId w:val="13"/>
  </w:num>
  <w:num w:numId="7">
    <w:abstractNumId w:val="10"/>
  </w:num>
  <w:num w:numId="8">
    <w:abstractNumId w:val="43"/>
  </w:num>
  <w:num w:numId="9">
    <w:abstractNumId w:val="37"/>
  </w:num>
  <w:num w:numId="10">
    <w:abstractNumId w:val="5"/>
  </w:num>
  <w:num w:numId="11">
    <w:abstractNumId w:val="31"/>
  </w:num>
  <w:num w:numId="12">
    <w:abstractNumId w:val="39"/>
  </w:num>
  <w:num w:numId="13">
    <w:abstractNumId w:val="18"/>
  </w:num>
  <w:num w:numId="14">
    <w:abstractNumId w:val="4"/>
  </w:num>
  <w:num w:numId="15">
    <w:abstractNumId w:val="32"/>
  </w:num>
  <w:num w:numId="16">
    <w:abstractNumId w:val="35"/>
  </w:num>
  <w:num w:numId="17">
    <w:abstractNumId w:val="25"/>
  </w:num>
  <w:num w:numId="18">
    <w:abstractNumId w:val="45"/>
  </w:num>
  <w:num w:numId="19">
    <w:abstractNumId w:val="41"/>
  </w:num>
  <w:num w:numId="20">
    <w:abstractNumId w:val="44"/>
  </w:num>
  <w:num w:numId="21">
    <w:abstractNumId w:val="21"/>
  </w:num>
  <w:num w:numId="22">
    <w:abstractNumId w:val="42"/>
  </w:num>
  <w:num w:numId="23">
    <w:abstractNumId w:val="26"/>
  </w:num>
  <w:num w:numId="24">
    <w:abstractNumId w:val="34"/>
  </w:num>
  <w:num w:numId="25">
    <w:abstractNumId w:val="16"/>
  </w:num>
  <w:num w:numId="26">
    <w:abstractNumId w:val="29"/>
  </w:num>
  <w:num w:numId="27">
    <w:abstractNumId w:val="7"/>
  </w:num>
  <w:num w:numId="28">
    <w:abstractNumId w:val="33"/>
  </w:num>
  <w:num w:numId="29">
    <w:abstractNumId w:val="23"/>
  </w:num>
  <w:num w:numId="30">
    <w:abstractNumId w:val="2"/>
    <w:lvlOverride w:ilvl="0">
      <w:startOverride w:val="1"/>
    </w:lvlOverride>
  </w:num>
  <w:num w:numId="31">
    <w:abstractNumId w:val="2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566" w:hanging="283"/>
        </w:pPr>
        <w:rPr>
          <w:rFonts w:ascii="Times" w:hAnsi="Times" w:cs="Times" w:hint="default"/>
          <w:b w:val="0"/>
          <w:bCs w:val="0"/>
          <w:i w:val="0"/>
          <w:iCs w:val="0"/>
          <w:strike w:val="0"/>
          <w:dstrike w:val="0"/>
          <w:sz w:val="28"/>
          <w:szCs w:val="28"/>
          <w:u w:val="none"/>
          <w:effect w:val="none"/>
        </w:rPr>
      </w:lvl>
    </w:lvlOverride>
  </w:num>
  <w:num w:numId="32">
    <w:abstractNumId w:val="11"/>
  </w:num>
  <w:num w:numId="33">
    <w:abstractNumId w:val="20"/>
  </w:num>
  <w:num w:numId="34">
    <w:abstractNumId w:val="38"/>
  </w:num>
  <w:num w:numId="35">
    <w:abstractNumId w:val="17"/>
  </w:num>
  <w:num w:numId="36">
    <w:abstractNumId w:val="22"/>
  </w:num>
  <w:num w:numId="37">
    <w:abstractNumId w:val="40"/>
  </w:num>
  <w:num w:numId="38">
    <w:abstractNumId w:val="36"/>
  </w:num>
  <w:num w:numId="39">
    <w:abstractNumId w:val="3"/>
  </w:num>
  <w:num w:numId="40">
    <w:abstractNumId w:val="6"/>
  </w:num>
  <w:num w:numId="41">
    <w:abstractNumId w:val="12"/>
  </w:num>
  <w:num w:numId="42">
    <w:abstractNumId w:val="47"/>
  </w:num>
  <w:num w:numId="43">
    <w:abstractNumId w:val="8"/>
  </w:num>
  <w:num w:numId="44">
    <w:abstractNumId w:val="46"/>
  </w:num>
  <w:num w:numId="45">
    <w:abstractNumId w:val="14"/>
  </w:num>
  <w:num w:numId="46">
    <w:abstractNumId w:val="15"/>
  </w:num>
  <w:num w:numId="47">
    <w:abstractNumId w:val="28"/>
  </w:num>
  <w:num w:numId="48">
    <w:abstractNumId w:val="19"/>
  </w:num>
  <w:num w:numId="49">
    <w:abstractNumId w:val="1"/>
  </w:num>
  <w:num w:numId="50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3870"/>
    <w:rsid w:val="0000163F"/>
    <w:rsid w:val="00004C04"/>
    <w:rsid w:val="00006D1B"/>
    <w:rsid w:val="00006FEB"/>
    <w:rsid w:val="000074B9"/>
    <w:rsid w:val="00010ED7"/>
    <w:rsid w:val="00011CDD"/>
    <w:rsid w:val="0001285A"/>
    <w:rsid w:val="0001437D"/>
    <w:rsid w:val="00024C2C"/>
    <w:rsid w:val="0002547C"/>
    <w:rsid w:val="00035023"/>
    <w:rsid w:val="00037DDE"/>
    <w:rsid w:val="00041B14"/>
    <w:rsid w:val="00044FBD"/>
    <w:rsid w:val="00052353"/>
    <w:rsid w:val="00062AE7"/>
    <w:rsid w:val="0007087F"/>
    <w:rsid w:val="0007442C"/>
    <w:rsid w:val="000754B0"/>
    <w:rsid w:val="00077BF2"/>
    <w:rsid w:val="000815E7"/>
    <w:rsid w:val="00081C74"/>
    <w:rsid w:val="00092645"/>
    <w:rsid w:val="00092FC4"/>
    <w:rsid w:val="00093EFE"/>
    <w:rsid w:val="00097D9F"/>
    <w:rsid w:val="000A5447"/>
    <w:rsid w:val="000B1371"/>
    <w:rsid w:val="000B54B0"/>
    <w:rsid w:val="000B5CC3"/>
    <w:rsid w:val="000B7C8D"/>
    <w:rsid w:val="000B7CE9"/>
    <w:rsid w:val="000C0E2C"/>
    <w:rsid w:val="000C193F"/>
    <w:rsid w:val="000C3CE7"/>
    <w:rsid w:val="000D0B50"/>
    <w:rsid w:val="000D0E01"/>
    <w:rsid w:val="000D30FC"/>
    <w:rsid w:val="000E02FE"/>
    <w:rsid w:val="000E107C"/>
    <w:rsid w:val="000E32E3"/>
    <w:rsid w:val="000E787F"/>
    <w:rsid w:val="000F2AB2"/>
    <w:rsid w:val="000F6F83"/>
    <w:rsid w:val="000F73DF"/>
    <w:rsid w:val="000F7B88"/>
    <w:rsid w:val="001006A5"/>
    <w:rsid w:val="00101760"/>
    <w:rsid w:val="00101D78"/>
    <w:rsid w:val="00103014"/>
    <w:rsid w:val="001047E0"/>
    <w:rsid w:val="001061DA"/>
    <w:rsid w:val="00113740"/>
    <w:rsid w:val="00114698"/>
    <w:rsid w:val="00114B3E"/>
    <w:rsid w:val="001223F8"/>
    <w:rsid w:val="00131A33"/>
    <w:rsid w:val="001327FC"/>
    <w:rsid w:val="00132CE8"/>
    <w:rsid w:val="00135703"/>
    <w:rsid w:val="00135B54"/>
    <w:rsid w:val="00137D5A"/>
    <w:rsid w:val="001456DF"/>
    <w:rsid w:val="00150A5B"/>
    <w:rsid w:val="001520EE"/>
    <w:rsid w:val="00152756"/>
    <w:rsid w:val="00161A36"/>
    <w:rsid w:val="00161DB5"/>
    <w:rsid w:val="00162550"/>
    <w:rsid w:val="0016792B"/>
    <w:rsid w:val="00171284"/>
    <w:rsid w:val="00171EBC"/>
    <w:rsid w:val="00172054"/>
    <w:rsid w:val="00176C4B"/>
    <w:rsid w:val="00177EDD"/>
    <w:rsid w:val="0018050E"/>
    <w:rsid w:val="00182BD0"/>
    <w:rsid w:val="001830B9"/>
    <w:rsid w:val="001840FD"/>
    <w:rsid w:val="00185AD7"/>
    <w:rsid w:val="001941D1"/>
    <w:rsid w:val="001A2057"/>
    <w:rsid w:val="001A28B0"/>
    <w:rsid w:val="001A4419"/>
    <w:rsid w:val="001A58B1"/>
    <w:rsid w:val="001A6FF4"/>
    <w:rsid w:val="001B1BBD"/>
    <w:rsid w:val="001B4E76"/>
    <w:rsid w:val="001B50C4"/>
    <w:rsid w:val="001B7F48"/>
    <w:rsid w:val="001C662B"/>
    <w:rsid w:val="001C7932"/>
    <w:rsid w:val="001D287E"/>
    <w:rsid w:val="001D4E6A"/>
    <w:rsid w:val="001D6DC2"/>
    <w:rsid w:val="001E0C75"/>
    <w:rsid w:val="001E6FA3"/>
    <w:rsid w:val="001F2CA9"/>
    <w:rsid w:val="001F73A4"/>
    <w:rsid w:val="002020F8"/>
    <w:rsid w:val="00203DAC"/>
    <w:rsid w:val="00206077"/>
    <w:rsid w:val="00207CCF"/>
    <w:rsid w:val="00211D18"/>
    <w:rsid w:val="002136CA"/>
    <w:rsid w:val="002226FE"/>
    <w:rsid w:val="00225C36"/>
    <w:rsid w:val="00226EE0"/>
    <w:rsid w:val="00230636"/>
    <w:rsid w:val="0023233F"/>
    <w:rsid w:val="002332B7"/>
    <w:rsid w:val="00234411"/>
    <w:rsid w:val="00236866"/>
    <w:rsid w:val="00245C1D"/>
    <w:rsid w:val="00263205"/>
    <w:rsid w:val="002645E8"/>
    <w:rsid w:val="0026599D"/>
    <w:rsid w:val="00272995"/>
    <w:rsid w:val="00273665"/>
    <w:rsid w:val="0027703F"/>
    <w:rsid w:val="0027705C"/>
    <w:rsid w:val="00277DCF"/>
    <w:rsid w:val="00280EA0"/>
    <w:rsid w:val="002834C5"/>
    <w:rsid w:val="002854C9"/>
    <w:rsid w:val="00294E25"/>
    <w:rsid w:val="002A50B7"/>
    <w:rsid w:val="002A6C4B"/>
    <w:rsid w:val="002B284F"/>
    <w:rsid w:val="002B3D99"/>
    <w:rsid w:val="002B68A1"/>
    <w:rsid w:val="002F0803"/>
    <w:rsid w:val="002F6C3B"/>
    <w:rsid w:val="003054CE"/>
    <w:rsid w:val="00310D78"/>
    <w:rsid w:val="00311A14"/>
    <w:rsid w:val="003146FC"/>
    <w:rsid w:val="00317314"/>
    <w:rsid w:val="00321647"/>
    <w:rsid w:val="00321FAB"/>
    <w:rsid w:val="00325C60"/>
    <w:rsid w:val="0032610F"/>
    <w:rsid w:val="00330601"/>
    <w:rsid w:val="003344E7"/>
    <w:rsid w:val="00336CF3"/>
    <w:rsid w:val="00342994"/>
    <w:rsid w:val="00343907"/>
    <w:rsid w:val="00344409"/>
    <w:rsid w:val="00347437"/>
    <w:rsid w:val="00350818"/>
    <w:rsid w:val="00351C65"/>
    <w:rsid w:val="00351CFB"/>
    <w:rsid w:val="0035308B"/>
    <w:rsid w:val="00354F8D"/>
    <w:rsid w:val="00360FA3"/>
    <w:rsid w:val="003655CA"/>
    <w:rsid w:val="003659D2"/>
    <w:rsid w:val="003763BE"/>
    <w:rsid w:val="00376681"/>
    <w:rsid w:val="00384A84"/>
    <w:rsid w:val="00385AC4"/>
    <w:rsid w:val="00385DA7"/>
    <w:rsid w:val="0038691E"/>
    <w:rsid w:val="00386AB6"/>
    <w:rsid w:val="0039043B"/>
    <w:rsid w:val="003932A4"/>
    <w:rsid w:val="003937C8"/>
    <w:rsid w:val="00394352"/>
    <w:rsid w:val="0039559E"/>
    <w:rsid w:val="00396869"/>
    <w:rsid w:val="00397368"/>
    <w:rsid w:val="003A4851"/>
    <w:rsid w:val="003A561E"/>
    <w:rsid w:val="003B3870"/>
    <w:rsid w:val="003B3A02"/>
    <w:rsid w:val="003B4EF6"/>
    <w:rsid w:val="003B5455"/>
    <w:rsid w:val="003C02D4"/>
    <w:rsid w:val="003C7AF8"/>
    <w:rsid w:val="003D2359"/>
    <w:rsid w:val="003D2A09"/>
    <w:rsid w:val="003D4D30"/>
    <w:rsid w:val="003D763F"/>
    <w:rsid w:val="003E1636"/>
    <w:rsid w:val="003E2A8E"/>
    <w:rsid w:val="003E64B3"/>
    <w:rsid w:val="003E6CE6"/>
    <w:rsid w:val="003F110D"/>
    <w:rsid w:val="003F3875"/>
    <w:rsid w:val="003F5822"/>
    <w:rsid w:val="003F64BB"/>
    <w:rsid w:val="003F76BE"/>
    <w:rsid w:val="00404184"/>
    <w:rsid w:val="00410114"/>
    <w:rsid w:val="004119EA"/>
    <w:rsid w:val="0041763C"/>
    <w:rsid w:val="00425DB2"/>
    <w:rsid w:val="00426B07"/>
    <w:rsid w:val="004322CA"/>
    <w:rsid w:val="0043617B"/>
    <w:rsid w:val="004432B0"/>
    <w:rsid w:val="004467E9"/>
    <w:rsid w:val="00452786"/>
    <w:rsid w:val="00464523"/>
    <w:rsid w:val="00467A14"/>
    <w:rsid w:val="00467C2B"/>
    <w:rsid w:val="00473113"/>
    <w:rsid w:val="00474F6A"/>
    <w:rsid w:val="004852ED"/>
    <w:rsid w:val="00487D5A"/>
    <w:rsid w:val="00490EF2"/>
    <w:rsid w:val="00492437"/>
    <w:rsid w:val="00492FDB"/>
    <w:rsid w:val="0049342E"/>
    <w:rsid w:val="004A2761"/>
    <w:rsid w:val="004A4FF2"/>
    <w:rsid w:val="004A6A01"/>
    <w:rsid w:val="004B098B"/>
    <w:rsid w:val="004B1CA4"/>
    <w:rsid w:val="004B4E04"/>
    <w:rsid w:val="004C5159"/>
    <w:rsid w:val="004C5348"/>
    <w:rsid w:val="004C7AB9"/>
    <w:rsid w:val="004D0139"/>
    <w:rsid w:val="004D0C5E"/>
    <w:rsid w:val="004D3733"/>
    <w:rsid w:val="004D53B7"/>
    <w:rsid w:val="004F0DA0"/>
    <w:rsid w:val="004F48D7"/>
    <w:rsid w:val="004F7463"/>
    <w:rsid w:val="004F78D6"/>
    <w:rsid w:val="00501B63"/>
    <w:rsid w:val="0050419D"/>
    <w:rsid w:val="00504E55"/>
    <w:rsid w:val="00505857"/>
    <w:rsid w:val="00505A71"/>
    <w:rsid w:val="00506780"/>
    <w:rsid w:val="00511EB3"/>
    <w:rsid w:val="00514624"/>
    <w:rsid w:val="00514AE9"/>
    <w:rsid w:val="00534359"/>
    <w:rsid w:val="0053606B"/>
    <w:rsid w:val="00537706"/>
    <w:rsid w:val="005423BD"/>
    <w:rsid w:val="0054399C"/>
    <w:rsid w:val="00543A14"/>
    <w:rsid w:val="00544093"/>
    <w:rsid w:val="0054501D"/>
    <w:rsid w:val="005452E6"/>
    <w:rsid w:val="00552752"/>
    <w:rsid w:val="00554662"/>
    <w:rsid w:val="00561709"/>
    <w:rsid w:val="00563695"/>
    <w:rsid w:val="00565C9A"/>
    <w:rsid w:val="00566D63"/>
    <w:rsid w:val="005701E1"/>
    <w:rsid w:val="00571135"/>
    <w:rsid w:val="005711AD"/>
    <w:rsid w:val="00571237"/>
    <w:rsid w:val="00571DC2"/>
    <w:rsid w:val="00574666"/>
    <w:rsid w:val="00577A78"/>
    <w:rsid w:val="00580D61"/>
    <w:rsid w:val="00581BC3"/>
    <w:rsid w:val="00581F9D"/>
    <w:rsid w:val="005826F0"/>
    <w:rsid w:val="0058380F"/>
    <w:rsid w:val="0058710A"/>
    <w:rsid w:val="00590F35"/>
    <w:rsid w:val="005A2157"/>
    <w:rsid w:val="005A37E2"/>
    <w:rsid w:val="005A51A2"/>
    <w:rsid w:val="005A5AF4"/>
    <w:rsid w:val="005B036A"/>
    <w:rsid w:val="005B0E49"/>
    <w:rsid w:val="005B1DDF"/>
    <w:rsid w:val="005B6EC1"/>
    <w:rsid w:val="005C1158"/>
    <w:rsid w:val="005C766B"/>
    <w:rsid w:val="005E1F89"/>
    <w:rsid w:val="005E5F5D"/>
    <w:rsid w:val="005F2A87"/>
    <w:rsid w:val="005F2BDC"/>
    <w:rsid w:val="005F4C55"/>
    <w:rsid w:val="00601B8A"/>
    <w:rsid w:val="0060732F"/>
    <w:rsid w:val="00621AAB"/>
    <w:rsid w:val="00621AF7"/>
    <w:rsid w:val="0062222A"/>
    <w:rsid w:val="00623391"/>
    <w:rsid w:val="0062383E"/>
    <w:rsid w:val="00625299"/>
    <w:rsid w:val="0063000C"/>
    <w:rsid w:val="00632529"/>
    <w:rsid w:val="00635CEB"/>
    <w:rsid w:val="00635FC3"/>
    <w:rsid w:val="00636012"/>
    <w:rsid w:val="0064267F"/>
    <w:rsid w:val="006511B6"/>
    <w:rsid w:val="00651A26"/>
    <w:rsid w:val="00654216"/>
    <w:rsid w:val="00662A5D"/>
    <w:rsid w:val="00665EEB"/>
    <w:rsid w:val="006670BE"/>
    <w:rsid w:val="00676A9C"/>
    <w:rsid w:val="00676BA2"/>
    <w:rsid w:val="0067727A"/>
    <w:rsid w:val="00680624"/>
    <w:rsid w:val="0068160E"/>
    <w:rsid w:val="006867C2"/>
    <w:rsid w:val="00686FBB"/>
    <w:rsid w:val="00691027"/>
    <w:rsid w:val="00691C8C"/>
    <w:rsid w:val="0069461C"/>
    <w:rsid w:val="006A48A9"/>
    <w:rsid w:val="006A5CA2"/>
    <w:rsid w:val="006B041D"/>
    <w:rsid w:val="006B043D"/>
    <w:rsid w:val="006B2265"/>
    <w:rsid w:val="006B7953"/>
    <w:rsid w:val="006C38DC"/>
    <w:rsid w:val="006C4600"/>
    <w:rsid w:val="006D3B82"/>
    <w:rsid w:val="006D5D08"/>
    <w:rsid w:val="006E2D77"/>
    <w:rsid w:val="006E6289"/>
    <w:rsid w:val="006F2681"/>
    <w:rsid w:val="0070534D"/>
    <w:rsid w:val="00712D72"/>
    <w:rsid w:val="00713380"/>
    <w:rsid w:val="00717297"/>
    <w:rsid w:val="00721630"/>
    <w:rsid w:val="007231D8"/>
    <w:rsid w:val="007325BF"/>
    <w:rsid w:val="00733BFD"/>
    <w:rsid w:val="00733FE2"/>
    <w:rsid w:val="007370D3"/>
    <w:rsid w:val="00745DDD"/>
    <w:rsid w:val="00752000"/>
    <w:rsid w:val="00756670"/>
    <w:rsid w:val="00756902"/>
    <w:rsid w:val="00766443"/>
    <w:rsid w:val="00771ABF"/>
    <w:rsid w:val="00772DA6"/>
    <w:rsid w:val="00777AAC"/>
    <w:rsid w:val="007802DD"/>
    <w:rsid w:val="007835A7"/>
    <w:rsid w:val="007842B3"/>
    <w:rsid w:val="007856DD"/>
    <w:rsid w:val="00793C27"/>
    <w:rsid w:val="007A416D"/>
    <w:rsid w:val="007A5EA2"/>
    <w:rsid w:val="007A7A08"/>
    <w:rsid w:val="007B1B72"/>
    <w:rsid w:val="007B267F"/>
    <w:rsid w:val="007B28AB"/>
    <w:rsid w:val="007B324C"/>
    <w:rsid w:val="007B538D"/>
    <w:rsid w:val="007C7AD8"/>
    <w:rsid w:val="007C7D99"/>
    <w:rsid w:val="007D19A4"/>
    <w:rsid w:val="007D1E10"/>
    <w:rsid w:val="007E4B66"/>
    <w:rsid w:val="007E5699"/>
    <w:rsid w:val="007E66DF"/>
    <w:rsid w:val="007F2FE9"/>
    <w:rsid w:val="007F31F1"/>
    <w:rsid w:val="007F5BA9"/>
    <w:rsid w:val="007F6AF9"/>
    <w:rsid w:val="008006EE"/>
    <w:rsid w:val="00801A7D"/>
    <w:rsid w:val="008029A4"/>
    <w:rsid w:val="00806FF2"/>
    <w:rsid w:val="0081116D"/>
    <w:rsid w:val="00812143"/>
    <w:rsid w:val="00814AFA"/>
    <w:rsid w:val="00815122"/>
    <w:rsid w:val="00825ABD"/>
    <w:rsid w:val="00826914"/>
    <w:rsid w:val="00830040"/>
    <w:rsid w:val="008335B7"/>
    <w:rsid w:val="00836BEC"/>
    <w:rsid w:val="00836CC5"/>
    <w:rsid w:val="00840F8E"/>
    <w:rsid w:val="008410D6"/>
    <w:rsid w:val="008412B3"/>
    <w:rsid w:val="008416D0"/>
    <w:rsid w:val="008422E6"/>
    <w:rsid w:val="008431C1"/>
    <w:rsid w:val="008435CD"/>
    <w:rsid w:val="00843E61"/>
    <w:rsid w:val="008447A6"/>
    <w:rsid w:val="00847893"/>
    <w:rsid w:val="0085003E"/>
    <w:rsid w:val="0085726B"/>
    <w:rsid w:val="00857862"/>
    <w:rsid w:val="00857E40"/>
    <w:rsid w:val="008605CC"/>
    <w:rsid w:val="008660E9"/>
    <w:rsid w:val="00870187"/>
    <w:rsid w:val="00872276"/>
    <w:rsid w:val="00880068"/>
    <w:rsid w:val="00885F17"/>
    <w:rsid w:val="00891013"/>
    <w:rsid w:val="00895693"/>
    <w:rsid w:val="0089640C"/>
    <w:rsid w:val="0089780B"/>
    <w:rsid w:val="008A09E8"/>
    <w:rsid w:val="008A6886"/>
    <w:rsid w:val="008B107B"/>
    <w:rsid w:val="008B13B0"/>
    <w:rsid w:val="008B5F06"/>
    <w:rsid w:val="008C29EF"/>
    <w:rsid w:val="008D10C9"/>
    <w:rsid w:val="008D1253"/>
    <w:rsid w:val="008D4283"/>
    <w:rsid w:val="008D468B"/>
    <w:rsid w:val="008D7D49"/>
    <w:rsid w:val="008E0884"/>
    <w:rsid w:val="008E0F34"/>
    <w:rsid w:val="008E79C6"/>
    <w:rsid w:val="008F182F"/>
    <w:rsid w:val="008F1A23"/>
    <w:rsid w:val="008F3595"/>
    <w:rsid w:val="008F3ACF"/>
    <w:rsid w:val="008F3E23"/>
    <w:rsid w:val="00902236"/>
    <w:rsid w:val="009143EC"/>
    <w:rsid w:val="00914D86"/>
    <w:rsid w:val="00915F94"/>
    <w:rsid w:val="00916443"/>
    <w:rsid w:val="00922143"/>
    <w:rsid w:val="00923AB5"/>
    <w:rsid w:val="009248DA"/>
    <w:rsid w:val="00924E1C"/>
    <w:rsid w:val="0093435F"/>
    <w:rsid w:val="00934888"/>
    <w:rsid w:val="009355AE"/>
    <w:rsid w:val="00936129"/>
    <w:rsid w:val="00937CB2"/>
    <w:rsid w:val="00940503"/>
    <w:rsid w:val="00941D5F"/>
    <w:rsid w:val="009440A6"/>
    <w:rsid w:val="00946562"/>
    <w:rsid w:val="00950022"/>
    <w:rsid w:val="00950F63"/>
    <w:rsid w:val="00955D76"/>
    <w:rsid w:val="00956CFC"/>
    <w:rsid w:val="00960BE4"/>
    <w:rsid w:val="00964744"/>
    <w:rsid w:val="00970646"/>
    <w:rsid w:val="00970775"/>
    <w:rsid w:val="00974870"/>
    <w:rsid w:val="009765FB"/>
    <w:rsid w:val="00980990"/>
    <w:rsid w:val="00980AC9"/>
    <w:rsid w:val="0098582D"/>
    <w:rsid w:val="009923DA"/>
    <w:rsid w:val="009A1323"/>
    <w:rsid w:val="009A47E2"/>
    <w:rsid w:val="009A6C75"/>
    <w:rsid w:val="009A6D73"/>
    <w:rsid w:val="009B1B37"/>
    <w:rsid w:val="009B2655"/>
    <w:rsid w:val="009C3861"/>
    <w:rsid w:val="009C6D2C"/>
    <w:rsid w:val="009C6FB2"/>
    <w:rsid w:val="009C7F6D"/>
    <w:rsid w:val="009D0ED4"/>
    <w:rsid w:val="009D2CF4"/>
    <w:rsid w:val="009D3E04"/>
    <w:rsid w:val="009D486E"/>
    <w:rsid w:val="009D4FBC"/>
    <w:rsid w:val="009E07A6"/>
    <w:rsid w:val="009E1498"/>
    <w:rsid w:val="009E1959"/>
    <w:rsid w:val="009E314B"/>
    <w:rsid w:val="009E5540"/>
    <w:rsid w:val="009E55B1"/>
    <w:rsid w:val="009F6C89"/>
    <w:rsid w:val="009F7342"/>
    <w:rsid w:val="00A03371"/>
    <w:rsid w:val="00A06163"/>
    <w:rsid w:val="00A06222"/>
    <w:rsid w:val="00A06E5B"/>
    <w:rsid w:val="00A10859"/>
    <w:rsid w:val="00A125EA"/>
    <w:rsid w:val="00A136E4"/>
    <w:rsid w:val="00A15F41"/>
    <w:rsid w:val="00A20477"/>
    <w:rsid w:val="00A236EB"/>
    <w:rsid w:val="00A30563"/>
    <w:rsid w:val="00A31EE5"/>
    <w:rsid w:val="00A330CC"/>
    <w:rsid w:val="00A34649"/>
    <w:rsid w:val="00A35037"/>
    <w:rsid w:val="00A36352"/>
    <w:rsid w:val="00A36862"/>
    <w:rsid w:val="00A5048C"/>
    <w:rsid w:val="00A5402E"/>
    <w:rsid w:val="00A54150"/>
    <w:rsid w:val="00A56585"/>
    <w:rsid w:val="00A6110E"/>
    <w:rsid w:val="00A65864"/>
    <w:rsid w:val="00A726F2"/>
    <w:rsid w:val="00A75596"/>
    <w:rsid w:val="00A81918"/>
    <w:rsid w:val="00A83DB7"/>
    <w:rsid w:val="00A87F6B"/>
    <w:rsid w:val="00A90D74"/>
    <w:rsid w:val="00AA18F9"/>
    <w:rsid w:val="00AA5109"/>
    <w:rsid w:val="00AB06AC"/>
    <w:rsid w:val="00AB1D22"/>
    <w:rsid w:val="00AB37D5"/>
    <w:rsid w:val="00AB42FC"/>
    <w:rsid w:val="00AB6301"/>
    <w:rsid w:val="00AB7212"/>
    <w:rsid w:val="00AB7418"/>
    <w:rsid w:val="00AC0E04"/>
    <w:rsid w:val="00AC243D"/>
    <w:rsid w:val="00AC4B50"/>
    <w:rsid w:val="00AD2EAE"/>
    <w:rsid w:val="00AD40E2"/>
    <w:rsid w:val="00AE120A"/>
    <w:rsid w:val="00AE75B3"/>
    <w:rsid w:val="00AF3277"/>
    <w:rsid w:val="00AF5042"/>
    <w:rsid w:val="00B0247E"/>
    <w:rsid w:val="00B04A69"/>
    <w:rsid w:val="00B054FF"/>
    <w:rsid w:val="00B05EDB"/>
    <w:rsid w:val="00B07E5F"/>
    <w:rsid w:val="00B14A01"/>
    <w:rsid w:val="00B154B5"/>
    <w:rsid w:val="00B158AD"/>
    <w:rsid w:val="00B17E30"/>
    <w:rsid w:val="00B17FF3"/>
    <w:rsid w:val="00B20A50"/>
    <w:rsid w:val="00B243E5"/>
    <w:rsid w:val="00B24C78"/>
    <w:rsid w:val="00B25B63"/>
    <w:rsid w:val="00B303D0"/>
    <w:rsid w:val="00B317AD"/>
    <w:rsid w:val="00B3208F"/>
    <w:rsid w:val="00B32C15"/>
    <w:rsid w:val="00B35268"/>
    <w:rsid w:val="00B35469"/>
    <w:rsid w:val="00B401D8"/>
    <w:rsid w:val="00B460FC"/>
    <w:rsid w:val="00B461C4"/>
    <w:rsid w:val="00B46C95"/>
    <w:rsid w:val="00B5004C"/>
    <w:rsid w:val="00B50F4A"/>
    <w:rsid w:val="00B54DD4"/>
    <w:rsid w:val="00B628D0"/>
    <w:rsid w:val="00B6674B"/>
    <w:rsid w:val="00B70B5E"/>
    <w:rsid w:val="00B7450D"/>
    <w:rsid w:val="00B80122"/>
    <w:rsid w:val="00B81596"/>
    <w:rsid w:val="00B83E88"/>
    <w:rsid w:val="00B879B5"/>
    <w:rsid w:val="00B973FE"/>
    <w:rsid w:val="00B97660"/>
    <w:rsid w:val="00BA3B0B"/>
    <w:rsid w:val="00BA43FB"/>
    <w:rsid w:val="00BA6D1B"/>
    <w:rsid w:val="00BA73A9"/>
    <w:rsid w:val="00BA7B30"/>
    <w:rsid w:val="00BA7FBE"/>
    <w:rsid w:val="00BB127E"/>
    <w:rsid w:val="00BB1AF6"/>
    <w:rsid w:val="00BB5F60"/>
    <w:rsid w:val="00BD41B0"/>
    <w:rsid w:val="00BD4C29"/>
    <w:rsid w:val="00BD6BBE"/>
    <w:rsid w:val="00BD7013"/>
    <w:rsid w:val="00BD7923"/>
    <w:rsid w:val="00BE144C"/>
    <w:rsid w:val="00BE51C7"/>
    <w:rsid w:val="00BE7EAA"/>
    <w:rsid w:val="00BF0A43"/>
    <w:rsid w:val="00BF5E6C"/>
    <w:rsid w:val="00C000C8"/>
    <w:rsid w:val="00C03ECD"/>
    <w:rsid w:val="00C04356"/>
    <w:rsid w:val="00C07426"/>
    <w:rsid w:val="00C13959"/>
    <w:rsid w:val="00C17FF5"/>
    <w:rsid w:val="00C2777D"/>
    <w:rsid w:val="00C30291"/>
    <w:rsid w:val="00C3241C"/>
    <w:rsid w:val="00C35A31"/>
    <w:rsid w:val="00C364C1"/>
    <w:rsid w:val="00C41BC5"/>
    <w:rsid w:val="00C44754"/>
    <w:rsid w:val="00C46504"/>
    <w:rsid w:val="00C467D1"/>
    <w:rsid w:val="00C47788"/>
    <w:rsid w:val="00C519D8"/>
    <w:rsid w:val="00C51E81"/>
    <w:rsid w:val="00C6366C"/>
    <w:rsid w:val="00C66B38"/>
    <w:rsid w:val="00C678E0"/>
    <w:rsid w:val="00C72169"/>
    <w:rsid w:val="00C7641A"/>
    <w:rsid w:val="00C764AE"/>
    <w:rsid w:val="00C774B9"/>
    <w:rsid w:val="00C8459C"/>
    <w:rsid w:val="00C84BEB"/>
    <w:rsid w:val="00C901BF"/>
    <w:rsid w:val="00C92A0F"/>
    <w:rsid w:val="00CA3B9F"/>
    <w:rsid w:val="00CB40F2"/>
    <w:rsid w:val="00CB48CD"/>
    <w:rsid w:val="00CB571A"/>
    <w:rsid w:val="00CB6B62"/>
    <w:rsid w:val="00CB771C"/>
    <w:rsid w:val="00CC17A0"/>
    <w:rsid w:val="00CC210F"/>
    <w:rsid w:val="00CC5216"/>
    <w:rsid w:val="00CC7012"/>
    <w:rsid w:val="00CC72BE"/>
    <w:rsid w:val="00CC776C"/>
    <w:rsid w:val="00CD2855"/>
    <w:rsid w:val="00CD2B11"/>
    <w:rsid w:val="00CE2F01"/>
    <w:rsid w:val="00CE5F94"/>
    <w:rsid w:val="00CF09CD"/>
    <w:rsid w:val="00CF1D10"/>
    <w:rsid w:val="00CF2003"/>
    <w:rsid w:val="00D0140D"/>
    <w:rsid w:val="00D025FB"/>
    <w:rsid w:val="00D05771"/>
    <w:rsid w:val="00D11EA1"/>
    <w:rsid w:val="00D236E5"/>
    <w:rsid w:val="00D237FE"/>
    <w:rsid w:val="00D239B4"/>
    <w:rsid w:val="00D2455C"/>
    <w:rsid w:val="00D2561E"/>
    <w:rsid w:val="00D25AF3"/>
    <w:rsid w:val="00D3251D"/>
    <w:rsid w:val="00D348CA"/>
    <w:rsid w:val="00D351E5"/>
    <w:rsid w:val="00D36AF8"/>
    <w:rsid w:val="00D36B10"/>
    <w:rsid w:val="00D42950"/>
    <w:rsid w:val="00D42DE6"/>
    <w:rsid w:val="00D43618"/>
    <w:rsid w:val="00D44B56"/>
    <w:rsid w:val="00D44CE6"/>
    <w:rsid w:val="00D45E73"/>
    <w:rsid w:val="00D5154D"/>
    <w:rsid w:val="00D53C8E"/>
    <w:rsid w:val="00D574C9"/>
    <w:rsid w:val="00D6374D"/>
    <w:rsid w:val="00D63D3A"/>
    <w:rsid w:val="00D653E6"/>
    <w:rsid w:val="00D656FE"/>
    <w:rsid w:val="00D72BB2"/>
    <w:rsid w:val="00D74EFB"/>
    <w:rsid w:val="00D75A33"/>
    <w:rsid w:val="00D75F44"/>
    <w:rsid w:val="00D8177D"/>
    <w:rsid w:val="00D91D3E"/>
    <w:rsid w:val="00D92323"/>
    <w:rsid w:val="00D95DA9"/>
    <w:rsid w:val="00DA36FB"/>
    <w:rsid w:val="00DA694F"/>
    <w:rsid w:val="00DA7A15"/>
    <w:rsid w:val="00DA7D88"/>
    <w:rsid w:val="00DB3054"/>
    <w:rsid w:val="00DB5FDA"/>
    <w:rsid w:val="00DC11D9"/>
    <w:rsid w:val="00DC18DD"/>
    <w:rsid w:val="00DC55E1"/>
    <w:rsid w:val="00DC603A"/>
    <w:rsid w:val="00DC6431"/>
    <w:rsid w:val="00DD3364"/>
    <w:rsid w:val="00DD35C2"/>
    <w:rsid w:val="00DD6A13"/>
    <w:rsid w:val="00DE3D20"/>
    <w:rsid w:val="00DE5E56"/>
    <w:rsid w:val="00DF39EC"/>
    <w:rsid w:val="00DF4845"/>
    <w:rsid w:val="00DF4DDB"/>
    <w:rsid w:val="00DF767B"/>
    <w:rsid w:val="00E0160A"/>
    <w:rsid w:val="00E02231"/>
    <w:rsid w:val="00E111D5"/>
    <w:rsid w:val="00E112A9"/>
    <w:rsid w:val="00E11BD8"/>
    <w:rsid w:val="00E13655"/>
    <w:rsid w:val="00E136C5"/>
    <w:rsid w:val="00E147F3"/>
    <w:rsid w:val="00E15F5C"/>
    <w:rsid w:val="00E21465"/>
    <w:rsid w:val="00E2413F"/>
    <w:rsid w:val="00E24769"/>
    <w:rsid w:val="00E32A28"/>
    <w:rsid w:val="00E32F5F"/>
    <w:rsid w:val="00E34777"/>
    <w:rsid w:val="00E352EB"/>
    <w:rsid w:val="00E36CC4"/>
    <w:rsid w:val="00E41310"/>
    <w:rsid w:val="00E47B25"/>
    <w:rsid w:val="00E52EF5"/>
    <w:rsid w:val="00E54BC3"/>
    <w:rsid w:val="00E55FA2"/>
    <w:rsid w:val="00E615D0"/>
    <w:rsid w:val="00E62231"/>
    <w:rsid w:val="00E67993"/>
    <w:rsid w:val="00E70094"/>
    <w:rsid w:val="00E75E5D"/>
    <w:rsid w:val="00E75FCC"/>
    <w:rsid w:val="00E806E4"/>
    <w:rsid w:val="00E852D5"/>
    <w:rsid w:val="00E91E39"/>
    <w:rsid w:val="00E932D1"/>
    <w:rsid w:val="00E9522A"/>
    <w:rsid w:val="00E953EF"/>
    <w:rsid w:val="00E96811"/>
    <w:rsid w:val="00E968C7"/>
    <w:rsid w:val="00E97AA4"/>
    <w:rsid w:val="00EA0513"/>
    <w:rsid w:val="00EA1CDC"/>
    <w:rsid w:val="00EA29D4"/>
    <w:rsid w:val="00EB24A4"/>
    <w:rsid w:val="00EB682B"/>
    <w:rsid w:val="00EC5FEA"/>
    <w:rsid w:val="00ED015C"/>
    <w:rsid w:val="00ED07D6"/>
    <w:rsid w:val="00ED2073"/>
    <w:rsid w:val="00EE1C48"/>
    <w:rsid w:val="00EE7540"/>
    <w:rsid w:val="00EF1F9C"/>
    <w:rsid w:val="00EF41F4"/>
    <w:rsid w:val="00EF4AE7"/>
    <w:rsid w:val="00EF4BAA"/>
    <w:rsid w:val="00F00EF0"/>
    <w:rsid w:val="00F05C4E"/>
    <w:rsid w:val="00F07730"/>
    <w:rsid w:val="00F119DB"/>
    <w:rsid w:val="00F120E0"/>
    <w:rsid w:val="00F147B5"/>
    <w:rsid w:val="00F172FF"/>
    <w:rsid w:val="00F2295A"/>
    <w:rsid w:val="00F27766"/>
    <w:rsid w:val="00F277F7"/>
    <w:rsid w:val="00F30BB5"/>
    <w:rsid w:val="00F30CEF"/>
    <w:rsid w:val="00F336D1"/>
    <w:rsid w:val="00F34E4A"/>
    <w:rsid w:val="00F3639F"/>
    <w:rsid w:val="00F40F73"/>
    <w:rsid w:val="00F42033"/>
    <w:rsid w:val="00F5131C"/>
    <w:rsid w:val="00F57579"/>
    <w:rsid w:val="00F64BAA"/>
    <w:rsid w:val="00F70D26"/>
    <w:rsid w:val="00F730E3"/>
    <w:rsid w:val="00F73139"/>
    <w:rsid w:val="00F747B8"/>
    <w:rsid w:val="00F74F00"/>
    <w:rsid w:val="00F7777E"/>
    <w:rsid w:val="00F77ECA"/>
    <w:rsid w:val="00F808EB"/>
    <w:rsid w:val="00F80974"/>
    <w:rsid w:val="00F8186F"/>
    <w:rsid w:val="00F81E64"/>
    <w:rsid w:val="00F827CC"/>
    <w:rsid w:val="00F82926"/>
    <w:rsid w:val="00F82DC2"/>
    <w:rsid w:val="00F942FC"/>
    <w:rsid w:val="00F964BF"/>
    <w:rsid w:val="00FA1473"/>
    <w:rsid w:val="00FA1AA9"/>
    <w:rsid w:val="00FA2A01"/>
    <w:rsid w:val="00FA7B8A"/>
    <w:rsid w:val="00FB180C"/>
    <w:rsid w:val="00FB284B"/>
    <w:rsid w:val="00FB2F63"/>
    <w:rsid w:val="00FB2FA7"/>
    <w:rsid w:val="00FC10DD"/>
    <w:rsid w:val="00FC1643"/>
    <w:rsid w:val="00FC3FDB"/>
    <w:rsid w:val="00FC788C"/>
    <w:rsid w:val="00FD0199"/>
    <w:rsid w:val="00FD05D4"/>
    <w:rsid w:val="00FD06B0"/>
    <w:rsid w:val="00FD14C0"/>
    <w:rsid w:val="00FD19D9"/>
    <w:rsid w:val="00FD3BA0"/>
    <w:rsid w:val="00FD7A89"/>
    <w:rsid w:val="00FE48E6"/>
    <w:rsid w:val="00FE5B5D"/>
    <w:rsid w:val="00FF286B"/>
    <w:rsid w:val="00FF2891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149CCE9-F3CD-4CFB-AB07-C77FA63E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9F6C89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9F6C89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9F6C89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9F6C89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9F6C89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9F6C89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9F6C89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9F6C89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9F6C89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a2"/>
    <w:next w:val="a2"/>
    <w:link w:val="90"/>
    <w:uiPriority w:val="99"/>
    <w:qFormat/>
    <w:rsid w:val="00DD35C2"/>
    <w:pPr>
      <w:numPr>
        <w:ilvl w:val="8"/>
        <w:numId w:val="4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</w:rPr>
  </w:style>
  <w:style w:type="paragraph" w:styleId="21">
    <w:name w:val="Body Text Indent 2"/>
    <w:basedOn w:val="a2"/>
    <w:link w:val="22"/>
    <w:uiPriority w:val="99"/>
    <w:rsid w:val="009F6C89"/>
    <w:pPr>
      <w:shd w:val="clear" w:color="auto" w:fill="FFFFFF"/>
      <w:tabs>
        <w:tab w:val="left" w:pos="163"/>
      </w:tabs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8"/>
      <w:szCs w:val="28"/>
    </w:rPr>
  </w:style>
  <w:style w:type="table" w:styleId="a6">
    <w:name w:val="Table Grid"/>
    <w:basedOn w:val="a4"/>
    <w:uiPriority w:val="99"/>
    <w:rsid w:val="009F6C8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7">
    <w:name w:val="Мой"/>
    <w:basedOn w:val="a2"/>
    <w:uiPriority w:val="99"/>
    <w:rsid w:val="00347437"/>
    <w:pPr>
      <w:ind w:firstLine="1247"/>
    </w:pPr>
    <w:rPr>
      <w:kern w:val="24"/>
      <w:sz w:val="24"/>
      <w:szCs w:val="24"/>
    </w:rPr>
  </w:style>
  <w:style w:type="paragraph" w:styleId="a8">
    <w:name w:val="Plain Text"/>
    <w:basedOn w:val="a2"/>
    <w:link w:val="a9"/>
    <w:uiPriority w:val="99"/>
    <w:rsid w:val="009F6C89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9">
    <w:name w:val="Текст Знак"/>
    <w:link w:val="a8"/>
    <w:uiPriority w:val="99"/>
    <w:locked/>
    <w:rsid w:val="009F6C89"/>
    <w:rPr>
      <w:rFonts w:ascii="Consolas" w:hAnsi="Consolas" w:cs="Consolas"/>
      <w:sz w:val="21"/>
      <w:szCs w:val="21"/>
      <w:lang w:val="uk-UA" w:eastAsia="en-US"/>
    </w:rPr>
  </w:style>
  <w:style w:type="character" w:customStyle="1" w:styleId="aa">
    <w:name w:val="Нижний колонтитул Знак"/>
    <w:link w:val="ab"/>
    <w:uiPriority w:val="99"/>
    <w:semiHidden/>
    <w:locked/>
    <w:rsid w:val="009F6C89"/>
    <w:rPr>
      <w:rFonts w:cs="Times New Roman"/>
      <w:sz w:val="28"/>
      <w:szCs w:val="28"/>
      <w:lang w:val="ru-RU" w:eastAsia="ru-RU"/>
    </w:rPr>
  </w:style>
  <w:style w:type="paragraph" w:styleId="ac">
    <w:name w:val="Body Text Indent"/>
    <w:basedOn w:val="a2"/>
    <w:link w:val="ad"/>
    <w:uiPriority w:val="99"/>
    <w:rsid w:val="009F6C89"/>
    <w:pPr>
      <w:shd w:val="clear" w:color="auto" w:fill="FFFFFF"/>
      <w:spacing w:before="192"/>
      <w:ind w:right="-5" w:firstLine="360"/>
    </w:pPr>
  </w:style>
  <w:style w:type="character" w:customStyle="1" w:styleId="ad">
    <w:name w:val="Основной текст с отступом Знак"/>
    <w:link w:val="ac"/>
    <w:uiPriority w:val="99"/>
    <w:semiHidden/>
    <w:locked/>
    <w:rPr>
      <w:rFonts w:cs="Times New Roman"/>
      <w:sz w:val="28"/>
      <w:szCs w:val="28"/>
    </w:rPr>
  </w:style>
  <w:style w:type="paragraph" w:styleId="31">
    <w:name w:val="Body Text Indent 3"/>
    <w:basedOn w:val="a2"/>
    <w:link w:val="32"/>
    <w:uiPriority w:val="99"/>
    <w:rsid w:val="009F6C89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23">
    <w:name w:val="Body Text 2"/>
    <w:basedOn w:val="a2"/>
    <w:link w:val="24"/>
    <w:uiPriority w:val="99"/>
    <w:rsid w:val="00AA5109"/>
    <w:pPr>
      <w:spacing w:after="120" w:line="480" w:lineRule="auto"/>
      <w:ind w:firstLine="709"/>
    </w:p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8"/>
      <w:szCs w:val="28"/>
    </w:rPr>
  </w:style>
  <w:style w:type="paragraph" w:styleId="ae">
    <w:name w:val="caption"/>
    <w:basedOn w:val="a2"/>
    <w:next w:val="a2"/>
    <w:uiPriority w:val="99"/>
    <w:qFormat/>
    <w:rsid w:val="009F6C89"/>
    <w:pPr>
      <w:ind w:firstLine="709"/>
    </w:pPr>
    <w:rPr>
      <w:b/>
      <w:bCs/>
      <w:sz w:val="20"/>
      <w:szCs w:val="20"/>
    </w:rPr>
  </w:style>
  <w:style w:type="paragraph" w:styleId="af">
    <w:name w:val="footnote text"/>
    <w:basedOn w:val="a2"/>
    <w:link w:val="af0"/>
    <w:autoRedefine/>
    <w:uiPriority w:val="99"/>
    <w:semiHidden/>
    <w:rsid w:val="009F6C89"/>
    <w:pPr>
      <w:ind w:firstLine="709"/>
    </w:pPr>
    <w:rPr>
      <w:color w:val="000000"/>
      <w:sz w:val="20"/>
      <w:szCs w:val="20"/>
    </w:rPr>
  </w:style>
  <w:style w:type="character" w:customStyle="1" w:styleId="af0">
    <w:name w:val="Текст сноски Знак"/>
    <w:link w:val="af"/>
    <w:uiPriority w:val="99"/>
    <w:locked/>
    <w:rsid w:val="009F6C89"/>
    <w:rPr>
      <w:rFonts w:cs="Times New Roman"/>
      <w:color w:val="000000"/>
      <w:lang w:val="ru-RU" w:eastAsia="ru-RU"/>
    </w:rPr>
  </w:style>
  <w:style w:type="character" w:styleId="af1">
    <w:name w:val="footnote reference"/>
    <w:uiPriority w:val="99"/>
    <w:semiHidden/>
    <w:rsid w:val="009F6C89"/>
    <w:rPr>
      <w:rFonts w:cs="Times New Roman"/>
      <w:sz w:val="28"/>
      <w:szCs w:val="28"/>
      <w:vertAlign w:val="superscript"/>
    </w:rPr>
  </w:style>
  <w:style w:type="paragraph" w:styleId="af2">
    <w:name w:val="Body Text"/>
    <w:basedOn w:val="a2"/>
    <w:link w:val="af3"/>
    <w:uiPriority w:val="99"/>
    <w:rsid w:val="009F6C89"/>
    <w:pPr>
      <w:ind w:firstLine="709"/>
    </w:pPr>
  </w:style>
  <w:style w:type="character" w:customStyle="1" w:styleId="af3">
    <w:name w:val="Основной текст Знак"/>
    <w:link w:val="af2"/>
    <w:uiPriority w:val="99"/>
    <w:semiHidden/>
    <w:locked/>
    <w:rPr>
      <w:rFonts w:cs="Times New Roman"/>
      <w:sz w:val="28"/>
      <w:szCs w:val="28"/>
    </w:rPr>
  </w:style>
  <w:style w:type="paragraph" w:styleId="33">
    <w:name w:val="Body Text 3"/>
    <w:basedOn w:val="a2"/>
    <w:link w:val="34"/>
    <w:uiPriority w:val="99"/>
    <w:rsid w:val="00342994"/>
    <w:pPr>
      <w:spacing w:after="120"/>
      <w:ind w:firstLine="709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f4">
    <w:name w:val="header"/>
    <w:basedOn w:val="a2"/>
    <w:next w:val="af2"/>
    <w:link w:val="af5"/>
    <w:uiPriority w:val="99"/>
    <w:rsid w:val="009F6C89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f5">
    <w:name w:val="Верхний колонтитул Знак"/>
    <w:link w:val="af4"/>
    <w:uiPriority w:val="99"/>
    <w:semiHidden/>
    <w:locked/>
    <w:rsid w:val="009F6C89"/>
    <w:rPr>
      <w:rFonts w:cs="Times New Roman"/>
      <w:noProof/>
      <w:kern w:val="16"/>
      <w:sz w:val="28"/>
      <w:szCs w:val="28"/>
      <w:lang w:val="ru-RU" w:eastAsia="ru-RU"/>
    </w:rPr>
  </w:style>
  <w:style w:type="character" w:styleId="af6">
    <w:name w:val="endnote reference"/>
    <w:uiPriority w:val="99"/>
    <w:semiHidden/>
    <w:rsid w:val="009F6C89"/>
    <w:rPr>
      <w:rFonts w:cs="Times New Roman"/>
      <w:vertAlign w:val="superscript"/>
    </w:rPr>
  </w:style>
  <w:style w:type="character" w:styleId="af7">
    <w:name w:val="page number"/>
    <w:uiPriority w:val="99"/>
    <w:rsid w:val="009F6C89"/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uiPriority w:val="99"/>
    <w:rsid w:val="00DC603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footer"/>
    <w:basedOn w:val="a2"/>
    <w:link w:val="aa"/>
    <w:uiPriority w:val="99"/>
    <w:semiHidden/>
    <w:rsid w:val="009F6C89"/>
    <w:pPr>
      <w:tabs>
        <w:tab w:val="center" w:pos="4819"/>
        <w:tab w:val="right" w:pos="9639"/>
      </w:tabs>
      <w:ind w:firstLine="709"/>
    </w:pPr>
  </w:style>
  <w:style w:type="character" w:customStyle="1" w:styleId="11">
    <w:name w:val="Нижний колонтитул Знак1"/>
    <w:uiPriority w:val="99"/>
    <w:semiHidden/>
    <w:rPr>
      <w:sz w:val="28"/>
      <w:szCs w:val="28"/>
    </w:rPr>
  </w:style>
  <w:style w:type="table" w:styleId="-1">
    <w:name w:val="Table Web 1"/>
    <w:basedOn w:val="a4"/>
    <w:uiPriority w:val="99"/>
    <w:rsid w:val="009F6C89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8">
    <w:name w:val="выделение"/>
    <w:uiPriority w:val="99"/>
    <w:rsid w:val="009F6C89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9">
    <w:name w:val="Hyperlink"/>
    <w:uiPriority w:val="99"/>
    <w:rsid w:val="009F6C89"/>
    <w:rPr>
      <w:rFonts w:cs="Times New Roman"/>
      <w:color w:val="auto"/>
      <w:sz w:val="28"/>
      <w:szCs w:val="28"/>
      <w:u w:val="single"/>
      <w:vertAlign w:val="baseline"/>
    </w:rPr>
  </w:style>
  <w:style w:type="paragraph" w:customStyle="1" w:styleId="25">
    <w:name w:val="Заголовок 2 дипл"/>
    <w:basedOn w:val="a2"/>
    <w:next w:val="ac"/>
    <w:uiPriority w:val="99"/>
    <w:rsid w:val="009F6C89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customStyle="1" w:styleId="a0">
    <w:name w:val="лит"/>
    <w:autoRedefine/>
    <w:uiPriority w:val="99"/>
    <w:rsid w:val="009F6C89"/>
    <w:pPr>
      <w:numPr>
        <w:numId w:val="48"/>
      </w:numPr>
      <w:spacing w:line="360" w:lineRule="auto"/>
      <w:jc w:val="both"/>
    </w:pPr>
    <w:rPr>
      <w:sz w:val="28"/>
      <w:szCs w:val="28"/>
    </w:rPr>
  </w:style>
  <w:style w:type="character" w:customStyle="1" w:styleId="afa">
    <w:name w:val="номер страницы"/>
    <w:uiPriority w:val="99"/>
    <w:rsid w:val="009F6C89"/>
    <w:rPr>
      <w:rFonts w:cs="Times New Roman"/>
      <w:sz w:val="28"/>
      <w:szCs w:val="28"/>
    </w:rPr>
  </w:style>
  <w:style w:type="paragraph" w:styleId="afb">
    <w:name w:val="Normal (Web)"/>
    <w:basedOn w:val="a2"/>
    <w:uiPriority w:val="99"/>
    <w:rsid w:val="009F6C89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c">
    <w:name w:val="Обычный +"/>
    <w:basedOn w:val="a2"/>
    <w:autoRedefine/>
    <w:uiPriority w:val="99"/>
    <w:rsid w:val="009F6C89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9F6C89"/>
    <w:pPr>
      <w:tabs>
        <w:tab w:val="right" w:leader="dot" w:pos="1400"/>
      </w:tabs>
      <w:ind w:firstLine="709"/>
    </w:pPr>
  </w:style>
  <w:style w:type="paragraph" w:styleId="26">
    <w:name w:val="toc 2"/>
    <w:basedOn w:val="a2"/>
    <w:next w:val="a2"/>
    <w:autoRedefine/>
    <w:uiPriority w:val="99"/>
    <w:semiHidden/>
    <w:rsid w:val="009F6C89"/>
    <w:pPr>
      <w:tabs>
        <w:tab w:val="left" w:leader="dot" w:pos="3500"/>
      </w:tabs>
      <w:ind w:firstLine="0"/>
      <w:jc w:val="left"/>
    </w:pPr>
    <w:rPr>
      <w:smallCaps/>
    </w:rPr>
  </w:style>
  <w:style w:type="paragraph" w:styleId="35">
    <w:name w:val="toc 3"/>
    <w:basedOn w:val="a2"/>
    <w:next w:val="a2"/>
    <w:autoRedefine/>
    <w:uiPriority w:val="99"/>
    <w:semiHidden/>
    <w:rsid w:val="009F6C89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9F6C89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9F6C89"/>
    <w:pPr>
      <w:ind w:left="958" w:firstLine="709"/>
    </w:pPr>
  </w:style>
  <w:style w:type="paragraph" w:customStyle="1" w:styleId="afd">
    <w:name w:val="содержание"/>
    <w:autoRedefine/>
    <w:uiPriority w:val="99"/>
    <w:rsid w:val="009F6C8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9F6C89"/>
    <w:pPr>
      <w:numPr>
        <w:numId w:val="49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9F6C89"/>
    <w:pPr>
      <w:numPr>
        <w:numId w:val="50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9F6C89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9F6C89"/>
    <w:rPr>
      <w:b/>
      <w:bCs/>
    </w:rPr>
  </w:style>
  <w:style w:type="paragraph" w:customStyle="1" w:styleId="200">
    <w:name w:val="Стиль Оглавление 2 + Слева:  0 см Первая строка:  0 см"/>
    <w:basedOn w:val="26"/>
    <w:autoRedefine/>
    <w:uiPriority w:val="99"/>
    <w:rsid w:val="009F6C89"/>
  </w:style>
  <w:style w:type="paragraph" w:customStyle="1" w:styleId="31250">
    <w:name w:val="Стиль Оглавление 3 + Слева:  125 см Первая строка:  0 см"/>
    <w:basedOn w:val="35"/>
    <w:autoRedefine/>
    <w:uiPriority w:val="99"/>
    <w:rsid w:val="009F6C89"/>
    <w:rPr>
      <w:i/>
      <w:iCs/>
    </w:rPr>
  </w:style>
  <w:style w:type="paragraph" w:customStyle="1" w:styleId="afe">
    <w:name w:val="ТАБЛИЦА"/>
    <w:next w:val="a2"/>
    <w:autoRedefine/>
    <w:uiPriority w:val="99"/>
    <w:rsid w:val="009F6C89"/>
    <w:pPr>
      <w:spacing w:line="360" w:lineRule="auto"/>
    </w:pPr>
    <w:rPr>
      <w:color w:val="000000"/>
    </w:rPr>
  </w:style>
  <w:style w:type="paragraph" w:customStyle="1" w:styleId="aff">
    <w:name w:val="Стиль ТАБЛИЦА + Междустр.интервал:  полуторный"/>
    <w:basedOn w:val="afe"/>
    <w:uiPriority w:val="99"/>
    <w:rsid w:val="009F6C89"/>
  </w:style>
  <w:style w:type="paragraph" w:customStyle="1" w:styleId="13">
    <w:name w:val="Стиль ТАБЛИЦА + Междустр.интервал:  полуторный1"/>
    <w:basedOn w:val="afe"/>
    <w:autoRedefine/>
    <w:uiPriority w:val="99"/>
    <w:rsid w:val="009F6C89"/>
  </w:style>
  <w:style w:type="table" w:customStyle="1" w:styleId="14">
    <w:name w:val="Стиль таблицы1"/>
    <w:basedOn w:val="a4"/>
    <w:uiPriority w:val="99"/>
    <w:rsid w:val="009F6C8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9F6C89"/>
    <w:pPr>
      <w:ind w:firstLine="709"/>
    </w:pPr>
    <w:rPr>
      <w:b/>
      <w:bCs/>
    </w:rPr>
  </w:style>
  <w:style w:type="paragraph" w:customStyle="1" w:styleId="aff0">
    <w:name w:val="схема"/>
    <w:autoRedefine/>
    <w:uiPriority w:val="99"/>
    <w:rsid w:val="009F6C89"/>
    <w:pPr>
      <w:jc w:val="center"/>
    </w:pPr>
  </w:style>
  <w:style w:type="paragraph" w:styleId="aff1">
    <w:name w:val="endnote text"/>
    <w:basedOn w:val="a2"/>
    <w:link w:val="aff2"/>
    <w:uiPriority w:val="99"/>
    <w:semiHidden/>
    <w:rsid w:val="009F6C89"/>
    <w:pPr>
      <w:ind w:firstLine="709"/>
    </w:pPr>
    <w:rPr>
      <w:sz w:val="20"/>
      <w:szCs w:val="20"/>
    </w:rPr>
  </w:style>
  <w:style w:type="character" w:customStyle="1" w:styleId="aff2">
    <w:name w:val="Текст концевой сноски Знак"/>
    <w:link w:val="aff1"/>
    <w:uiPriority w:val="99"/>
    <w:semiHidden/>
    <w:locked/>
    <w:rPr>
      <w:rFonts w:cs="Times New Roman"/>
      <w:sz w:val="20"/>
      <w:szCs w:val="20"/>
    </w:rPr>
  </w:style>
  <w:style w:type="paragraph" w:customStyle="1" w:styleId="aff3">
    <w:name w:val="титут"/>
    <w:autoRedefine/>
    <w:uiPriority w:val="99"/>
    <w:rsid w:val="009F6C89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11364</Words>
  <Characters>64777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открытый социальный университет</vt:lpstr>
    </vt:vector>
  </TitlesOfParts>
  <Company>IGMA</Company>
  <LinksUpToDate>false</LinksUpToDate>
  <CharactersWithSpaces>75990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открытый социальный университет</dc:title>
  <dc:subject/>
  <dc:creator>zplata</dc:creator>
  <cp:keywords>7854</cp:keywords>
  <dc:description/>
  <cp:lastModifiedBy>admin</cp:lastModifiedBy>
  <cp:revision>2</cp:revision>
  <cp:lastPrinted>2009-03-12T09:39:00Z</cp:lastPrinted>
  <dcterms:created xsi:type="dcterms:W3CDTF">2014-03-13T18:58:00Z</dcterms:created>
  <dcterms:modified xsi:type="dcterms:W3CDTF">2014-03-13T18:58:00Z</dcterms:modified>
</cp:coreProperties>
</file>