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1B7" w:rsidRPr="00006970" w:rsidRDefault="003F51B7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712B0" w:rsidRPr="00006970" w:rsidRDefault="002712B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712B0" w:rsidRPr="00006970" w:rsidRDefault="002712B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712B0" w:rsidRPr="00006970" w:rsidRDefault="002712B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712B0" w:rsidRPr="00006970" w:rsidRDefault="002712B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712B0" w:rsidRPr="00006970" w:rsidRDefault="002712B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712B0" w:rsidRPr="00006970" w:rsidRDefault="002712B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712B0" w:rsidRPr="00006970" w:rsidRDefault="002712B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712B0" w:rsidRPr="00006970" w:rsidRDefault="002712B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712B0" w:rsidRPr="00006970" w:rsidRDefault="002712B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712B0" w:rsidRPr="00006970" w:rsidRDefault="002712B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712B0" w:rsidRPr="00006970" w:rsidRDefault="002712B0" w:rsidP="0000697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712B0" w:rsidRPr="00006970" w:rsidRDefault="002712B0" w:rsidP="0000697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712B0" w:rsidRPr="00006970" w:rsidRDefault="00006970" w:rsidP="0000697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06970">
        <w:rPr>
          <w:b/>
          <w:sz w:val="28"/>
          <w:szCs w:val="28"/>
        </w:rPr>
        <w:t>Контрольная работа</w:t>
      </w:r>
    </w:p>
    <w:p w:rsidR="002712B0" w:rsidRPr="00006970" w:rsidRDefault="002712B0" w:rsidP="0000697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06970">
        <w:rPr>
          <w:b/>
          <w:sz w:val="28"/>
          <w:szCs w:val="28"/>
        </w:rPr>
        <w:t>ТЕМА: «Психолого-Педагогический консилиум: проведение консилиума (разработать план-конспект консилиума в ДОУ)»</w:t>
      </w:r>
    </w:p>
    <w:p w:rsidR="00B76878" w:rsidRPr="00006970" w:rsidRDefault="0000697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06970">
        <w:rPr>
          <w:b/>
          <w:sz w:val="28"/>
          <w:szCs w:val="28"/>
        </w:rPr>
        <w:br w:type="page"/>
      </w:r>
      <w:r w:rsidR="00B76878" w:rsidRPr="00006970">
        <w:rPr>
          <w:b/>
          <w:sz w:val="28"/>
          <w:szCs w:val="28"/>
        </w:rPr>
        <w:t>План – содержание:</w:t>
      </w:r>
    </w:p>
    <w:p w:rsidR="00006970" w:rsidRPr="00006970" w:rsidRDefault="0000697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76878" w:rsidRPr="00006970" w:rsidRDefault="002C073E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Введение</w:t>
      </w:r>
    </w:p>
    <w:p w:rsidR="002C073E" w:rsidRPr="00006970" w:rsidRDefault="002C073E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1. Характеристика психолого-педагогического консилиума</w:t>
      </w:r>
    </w:p>
    <w:p w:rsidR="002C073E" w:rsidRPr="00006970" w:rsidRDefault="0042285B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2</w:t>
      </w:r>
      <w:r w:rsidR="002C073E" w:rsidRPr="00006970">
        <w:rPr>
          <w:sz w:val="28"/>
          <w:szCs w:val="28"/>
        </w:rPr>
        <w:t>. План-конспект проведения консилиума в ДОУ</w:t>
      </w:r>
    </w:p>
    <w:p w:rsidR="00F86E44" w:rsidRPr="00006970" w:rsidRDefault="0000697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06970">
        <w:rPr>
          <w:sz w:val="28"/>
          <w:szCs w:val="28"/>
        </w:rPr>
        <w:br w:type="page"/>
      </w:r>
      <w:r w:rsidR="00F86E44" w:rsidRPr="00006970">
        <w:rPr>
          <w:b/>
          <w:sz w:val="28"/>
          <w:szCs w:val="28"/>
        </w:rPr>
        <w:t>Введение</w:t>
      </w:r>
    </w:p>
    <w:p w:rsidR="00006970" w:rsidRPr="00006970" w:rsidRDefault="0000697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B7243" w:rsidRPr="00006970" w:rsidRDefault="00FB7243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b/>
          <w:sz w:val="28"/>
          <w:szCs w:val="28"/>
        </w:rPr>
        <w:t>Психолого-педагогический консилиум</w:t>
      </w:r>
      <w:r w:rsidRPr="00006970">
        <w:rPr>
          <w:sz w:val="28"/>
          <w:szCs w:val="28"/>
        </w:rPr>
        <w:t xml:space="preserve"> – организационная форма, в рамках которой происходит разработка и планирование психолого-педагогического сопровождения учащегося, определенных ученических групп и параллелей. Консилиум объединяет информацию об отдельном ребенке, классе, параллели, которой владеют учителя, классные руководители, школьный медицинский работник, педагог-психолог, социальный педагог, дефектолог. На основе целостного видения проблемы он разрабатывает общую педагогическую стратегию работы с параллелью, классом или отдельным школьником.</w:t>
      </w:r>
    </w:p>
    <w:p w:rsidR="00FB7243" w:rsidRPr="00006970" w:rsidRDefault="0000697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B7243" w:rsidRPr="00006970">
        <w:rPr>
          <w:b/>
          <w:sz w:val="28"/>
          <w:szCs w:val="28"/>
        </w:rPr>
        <w:t>1. Характеристика психолого-педагогического консилиума</w:t>
      </w:r>
    </w:p>
    <w:p w:rsidR="00FB7243" w:rsidRPr="00006970" w:rsidRDefault="00FB7243" w:rsidP="00006970">
      <w:pPr>
        <w:spacing w:line="360" w:lineRule="auto"/>
        <w:ind w:firstLine="709"/>
        <w:jc w:val="both"/>
        <w:rPr>
          <w:sz w:val="28"/>
          <w:szCs w:val="28"/>
        </w:rPr>
      </w:pPr>
    </w:p>
    <w:p w:rsidR="0042285B" w:rsidRPr="00006970" w:rsidRDefault="0042285B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Ведущая функция дошкольных учреждений – функция здоровьесбережения, развития здорового образа жизни, что прямо исходит из ст. ст. 32 и 51 «Закона об образовании». Для дошкольных учреждений наиболее приемлемой, на наш взгляд, формой выявления проблем развития и здоровья и разработки стратегии сопровождения ребёнка являются психолого-педагогические консилиумы.</w:t>
      </w:r>
    </w:p>
    <w:p w:rsidR="0042285B" w:rsidRPr="00006970" w:rsidRDefault="0042285B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Деятельность такой службы сопровождения ребёнка в ДОУ и семье можно определить и как деятельность службы здоровья, так как она носит мультидисциплинарный характер, обеспечивает согласованность в деятельности медицинского персонала, педагогического коллектива, родителей, детей, обеспечивает системный подход к развитию здоровьесберегающей деятельности в целостном педагогическом процессе.</w:t>
      </w:r>
    </w:p>
    <w:p w:rsidR="0042285B" w:rsidRPr="00006970" w:rsidRDefault="0042285B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Рационально организованная деятельность службы психолого-педагогического сопровождения ребёнка в ДОУ носит поэтапный характер. Основные этапы её деятельности – аналитический, конструктивный, проектировочный, организаторский, рефлексивный. Служба обеспечивает согласованную, системную деятельность различных специалистов, семьи в индивидуальном развитии и укреплении здоровья ребёнка. При этом специалисты МППК в первую очередь рассматривают состояние здоровья ребёнка как исходную позицию в решении проблем развития. В программах сопровождения особую значимость  приобретает формирование здорового образа жизни.</w:t>
      </w:r>
    </w:p>
    <w:p w:rsidR="0042285B" w:rsidRPr="00006970" w:rsidRDefault="0042285B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Здоровье – комплексный индикатор образовательного пространства, отражает все связи ребёнка: биологические, материальные, духовные, культурные творческие. В свою очередь здоровье расценивается как позитивное состояние культуры, образования, качества жизни, благополучия и благосостояния живущих и будущих поколений.</w:t>
      </w:r>
    </w:p>
    <w:p w:rsidR="0042285B" w:rsidRPr="00006970" w:rsidRDefault="0042285B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Основные направления деятельности консилиумов это:</w:t>
      </w:r>
    </w:p>
    <w:p w:rsidR="0042285B" w:rsidRPr="00006970" w:rsidRDefault="0042285B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Выявление проблем развития и здоровья.</w:t>
      </w:r>
    </w:p>
    <w:p w:rsidR="0042285B" w:rsidRPr="00006970" w:rsidRDefault="0042285B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Разработка стратегии сопровождения ребёнка.</w:t>
      </w:r>
    </w:p>
    <w:p w:rsidR="0042285B" w:rsidRPr="00006970" w:rsidRDefault="005221A7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П</w:t>
      </w:r>
      <w:r w:rsidR="0042285B" w:rsidRPr="00006970">
        <w:rPr>
          <w:sz w:val="28"/>
          <w:szCs w:val="28"/>
        </w:rPr>
        <w:t>сихолого-педагогические консилиумы реализуют ряд задач:</w:t>
      </w:r>
    </w:p>
    <w:p w:rsidR="0042285B" w:rsidRPr="00006970" w:rsidRDefault="0042285B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- создание в ДОУ информационного фонда о физическом состоянии воспитанников, информирование субъектов образовательного процесса о результатах мониторинга;</w:t>
      </w:r>
    </w:p>
    <w:p w:rsidR="0042285B" w:rsidRPr="00006970" w:rsidRDefault="0042285B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- выявление и анализ причинно-следственных связей между физическим состоянием детей и воздействием фа</w:t>
      </w:r>
      <w:r w:rsidR="001E2E89" w:rsidRPr="00006970">
        <w:rPr>
          <w:sz w:val="28"/>
          <w:szCs w:val="28"/>
        </w:rPr>
        <w:t>кторов окружающего пространства;</w:t>
      </w:r>
    </w:p>
    <w:p w:rsidR="0042285B" w:rsidRPr="00006970" w:rsidRDefault="001E2E89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- прогнозирование, определение неотложных и долгосрочных мероприятий по предупреждению и устранению негативных воздействий на здоровье дошкольника;   психолого-педагогическое сопровождение ребёнка в ДОУ и семье.</w:t>
      </w:r>
    </w:p>
    <w:p w:rsidR="001D0D26" w:rsidRPr="00006970" w:rsidRDefault="001D0D26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Таким образом, психолого-педагогические консилиумы выполняют диагностико-прогностическую, коррекционную, информационно-просветительскую функцию и функцию научного обеспечения и координации процесса здоровьесбережения в образовательном пространстве.</w:t>
      </w:r>
    </w:p>
    <w:p w:rsidR="001D0D26" w:rsidRPr="00006970" w:rsidRDefault="001D0D26" w:rsidP="0000697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D0D26" w:rsidRDefault="003808C5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06970">
        <w:rPr>
          <w:b/>
          <w:sz w:val="28"/>
          <w:szCs w:val="28"/>
        </w:rPr>
        <w:t>2. План-конспект проведения консилиума в ДОУ</w:t>
      </w:r>
    </w:p>
    <w:p w:rsidR="00006970" w:rsidRPr="00006970" w:rsidRDefault="0000697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851A9" w:rsidRPr="00006970" w:rsidRDefault="00D851A9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06970">
        <w:rPr>
          <w:b/>
          <w:sz w:val="28"/>
          <w:szCs w:val="28"/>
        </w:rPr>
        <w:t>Тема: «</w:t>
      </w:r>
      <w:r w:rsidR="00755A79" w:rsidRPr="00006970">
        <w:rPr>
          <w:b/>
          <w:sz w:val="28"/>
          <w:szCs w:val="28"/>
        </w:rPr>
        <w:t>Подготовка детей к школьному обучению</w:t>
      </w:r>
      <w:r w:rsidRPr="00006970">
        <w:rPr>
          <w:b/>
          <w:sz w:val="28"/>
          <w:szCs w:val="28"/>
        </w:rPr>
        <w:t>»</w:t>
      </w:r>
    </w:p>
    <w:p w:rsidR="002F61D9" w:rsidRPr="00006970" w:rsidRDefault="003A7A2F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 xml:space="preserve">Многие родители </w:t>
      </w:r>
      <w:r w:rsidR="004E6B3D" w:rsidRPr="00006970">
        <w:rPr>
          <w:sz w:val="28"/>
          <w:szCs w:val="28"/>
        </w:rPr>
        <w:t xml:space="preserve"> и </w:t>
      </w:r>
      <w:r w:rsidRPr="00006970">
        <w:rPr>
          <w:sz w:val="28"/>
          <w:szCs w:val="28"/>
        </w:rPr>
        <w:t>педагоги считают, что проблема подготовки к обучению в школе становится актуальной для детей только 5-6 лет. Однако данному вопросу необходимо уделять внимание значительно раньше, т.к. диагностика детей раннего возраста показывает наличие отставания в развитии.</w:t>
      </w:r>
    </w:p>
    <w:p w:rsidR="00623E69" w:rsidRPr="00006970" w:rsidRDefault="00623E69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iCs/>
          <w:sz w:val="28"/>
          <w:szCs w:val="28"/>
          <w:u w:val="single"/>
        </w:rPr>
        <w:t>Ведущая</w:t>
      </w:r>
      <w:r w:rsidRPr="00006970">
        <w:rPr>
          <w:iCs/>
          <w:sz w:val="28"/>
          <w:szCs w:val="28"/>
        </w:rPr>
        <w:t xml:space="preserve"> </w:t>
      </w:r>
      <w:r w:rsidRPr="00006970">
        <w:rPr>
          <w:iCs/>
          <w:sz w:val="28"/>
          <w:szCs w:val="28"/>
          <w:u w:val="single"/>
        </w:rPr>
        <w:t>педагогическая</w:t>
      </w:r>
      <w:r w:rsidRPr="00006970">
        <w:rPr>
          <w:iCs/>
          <w:sz w:val="28"/>
          <w:szCs w:val="28"/>
        </w:rPr>
        <w:t xml:space="preserve"> </w:t>
      </w:r>
      <w:r w:rsidRPr="00006970">
        <w:rPr>
          <w:iCs/>
          <w:sz w:val="28"/>
          <w:szCs w:val="28"/>
          <w:u w:val="single"/>
        </w:rPr>
        <w:t>идея</w:t>
      </w:r>
      <w:r w:rsidRPr="00006970">
        <w:rPr>
          <w:sz w:val="28"/>
          <w:szCs w:val="28"/>
        </w:rPr>
        <w:t xml:space="preserve">: Создание наиболее благоприятных условий для развития </w:t>
      </w:r>
      <w:r w:rsidRPr="00006970">
        <w:rPr>
          <w:sz w:val="28"/>
          <w:szCs w:val="28"/>
          <w:u w:val="single"/>
        </w:rPr>
        <w:t>каждого</w:t>
      </w:r>
      <w:r w:rsidRPr="00006970">
        <w:rPr>
          <w:sz w:val="28"/>
          <w:szCs w:val="28"/>
        </w:rPr>
        <w:t xml:space="preserve"> ребенка с учетом его индивидуальных особенностей.</w:t>
      </w:r>
    </w:p>
    <w:p w:rsidR="00623E69" w:rsidRPr="00006970" w:rsidRDefault="00623E69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iCs/>
          <w:sz w:val="28"/>
          <w:szCs w:val="28"/>
          <w:u w:val="single"/>
        </w:rPr>
        <w:t>Целью</w:t>
      </w:r>
      <w:r w:rsidRPr="00006970">
        <w:rPr>
          <w:i/>
          <w:iCs/>
          <w:sz w:val="28"/>
          <w:szCs w:val="28"/>
        </w:rPr>
        <w:t xml:space="preserve"> </w:t>
      </w:r>
      <w:r w:rsidR="004E6B3D" w:rsidRPr="00006970">
        <w:rPr>
          <w:i/>
          <w:iCs/>
          <w:sz w:val="28"/>
          <w:szCs w:val="28"/>
        </w:rPr>
        <w:t xml:space="preserve">- </w:t>
      </w:r>
      <w:r w:rsidRPr="00006970">
        <w:rPr>
          <w:sz w:val="28"/>
          <w:szCs w:val="28"/>
        </w:rPr>
        <w:t>Создать психолого-педагогические условия, наиболее благоприятные для продуктивного, с точки зрения полноты и многогранности развития, проживания детьми своего дошкольного детства.</w:t>
      </w:r>
    </w:p>
    <w:p w:rsidR="001C1503" w:rsidRPr="00006970" w:rsidRDefault="001C1503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 xml:space="preserve">Достижение этой цели возможно при решении следующих </w:t>
      </w:r>
      <w:r w:rsidRPr="00006970">
        <w:rPr>
          <w:iCs/>
          <w:sz w:val="28"/>
          <w:szCs w:val="28"/>
          <w:u w:val="single"/>
        </w:rPr>
        <w:t>задач</w:t>
      </w:r>
      <w:r w:rsidRPr="00006970">
        <w:rPr>
          <w:i/>
          <w:iCs/>
          <w:sz w:val="28"/>
          <w:szCs w:val="28"/>
        </w:rPr>
        <w:t>:</w:t>
      </w:r>
    </w:p>
    <w:p w:rsidR="001C1503" w:rsidRPr="00006970" w:rsidRDefault="001C1503" w:rsidP="0000697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Оказание помощи педагогам в создании психолого-педагогических условий для максимальной реализации возможностей детей каждого возраста и отдельного ребенка</w:t>
      </w:r>
      <w:r w:rsidRPr="00006970">
        <w:rPr>
          <w:sz w:val="28"/>
          <w:szCs w:val="28"/>
          <w:lang w:val="en-US"/>
        </w:rPr>
        <w:t> </w:t>
      </w:r>
      <w:r w:rsidRPr="00006970">
        <w:rPr>
          <w:sz w:val="28"/>
          <w:szCs w:val="28"/>
        </w:rPr>
        <w:t xml:space="preserve"> через консультативную и информационн</w:t>
      </w:r>
      <w:r w:rsidR="002F7E6B" w:rsidRPr="00006970">
        <w:rPr>
          <w:sz w:val="28"/>
          <w:szCs w:val="28"/>
        </w:rPr>
        <w:t>ую поддержку;</w:t>
      </w:r>
    </w:p>
    <w:p w:rsidR="001C1503" w:rsidRPr="00006970" w:rsidRDefault="001C1503" w:rsidP="0000697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 xml:space="preserve">Создание условий для взаимодействия и сотрудничества всех участников </w:t>
      </w:r>
      <w:r w:rsidR="002F7E6B" w:rsidRPr="00006970">
        <w:rPr>
          <w:sz w:val="28"/>
          <w:szCs w:val="28"/>
        </w:rPr>
        <w:t>образовательного процесса в ДОУ;</w:t>
      </w:r>
    </w:p>
    <w:p w:rsidR="001C1503" w:rsidRPr="00006970" w:rsidRDefault="001C1503" w:rsidP="0000697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Выявление уровня актуального психологического развития детей, на</w:t>
      </w:r>
      <w:r w:rsidR="002F7E6B" w:rsidRPr="00006970">
        <w:rPr>
          <w:sz w:val="28"/>
          <w:szCs w:val="28"/>
        </w:rPr>
        <w:t>чиная с самого раннего возраста;</w:t>
      </w:r>
    </w:p>
    <w:p w:rsidR="001C1503" w:rsidRPr="00006970" w:rsidRDefault="001C1503" w:rsidP="0000697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Создание специальных психологических условий для оказания помощи детям</w:t>
      </w:r>
      <w:r w:rsidR="002F7E6B" w:rsidRPr="00006970">
        <w:rPr>
          <w:sz w:val="28"/>
          <w:szCs w:val="28"/>
        </w:rPr>
        <w:t>, имеющим отклонения в развитии;</w:t>
      </w:r>
    </w:p>
    <w:p w:rsidR="002F7E6B" w:rsidRPr="00006970" w:rsidRDefault="002F7E6B" w:rsidP="00006970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Создание условий для психологического развития детей.</w:t>
      </w:r>
    </w:p>
    <w:p w:rsidR="00623E69" w:rsidRPr="00006970" w:rsidRDefault="00CC52B1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06970">
        <w:rPr>
          <w:b/>
          <w:sz w:val="28"/>
          <w:szCs w:val="28"/>
        </w:rPr>
        <w:t>Технология:</w:t>
      </w:r>
    </w:p>
    <w:p w:rsidR="00604917" w:rsidRPr="00006970" w:rsidRDefault="00604917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Для решения этих задач была создана система работы, предусматривающая специальную деятельность, ориентированную на определенный возраст детей.</w:t>
      </w:r>
    </w:p>
    <w:p w:rsidR="0013613C" w:rsidRPr="00006970" w:rsidRDefault="0013613C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b/>
          <w:bCs/>
          <w:sz w:val="28"/>
          <w:szCs w:val="28"/>
        </w:rPr>
        <w:t>Первым этапом</w:t>
      </w:r>
      <w:r w:rsidRPr="00006970">
        <w:rPr>
          <w:sz w:val="28"/>
          <w:szCs w:val="28"/>
        </w:rPr>
        <w:t xml:space="preserve"> этой работы стала </w:t>
      </w:r>
      <w:r w:rsidRPr="00006970">
        <w:rPr>
          <w:b/>
          <w:bCs/>
          <w:sz w:val="28"/>
          <w:szCs w:val="28"/>
        </w:rPr>
        <w:t>школа матери</w:t>
      </w:r>
      <w:r w:rsidRPr="00006970">
        <w:rPr>
          <w:sz w:val="28"/>
          <w:szCs w:val="28"/>
        </w:rPr>
        <w:t>, основанная на пренатальной педагогике (занятия для беременных женщин) – «В ожидании малыша».</w:t>
      </w:r>
    </w:p>
    <w:p w:rsidR="0013613C" w:rsidRPr="00006970" w:rsidRDefault="0013613C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Каким ребенок появится на свет - здоровым, крепким, сильным или слабеньким, болезненным - во многом зависит от поведения мамы, её настроения, самочувствия, от её знания, как разумно организовать свою жизни во время беременности. Поэтому цель деятельности на этом этапе - содействие формированию здорового развития ребенка на самых ранних этапах. Взаимодействие нескольких специалистов - врача-гинеколога, музыкального руководителя и психолога - позволяет просвещать будущих</w:t>
      </w:r>
      <w:r w:rsidRPr="00006970">
        <w:rPr>
          <w:sz w:val="28"/>
          <w:szCs w:val="28"/>
          <w:lang w:val="en-US"/>
        </w:rPr>
        <w:t> </w:t>
      </w:r>
      <w:r w:rsidRPr="00006970">
        <w:rPr>
          <w:sz w:val="28"/>
          <w:szCs w:val="28"/>
        </w:rPr>
        <w:t xml:space="preserve"> матерей и формировать физиологическую, психологическую готовность к рождению ребенка.</w:t>
      </w:r>
    </w:p>
    <w:p w:rsidR="0013613C" w:rsidRPr="00006970" w:rsidRDefault="0013613C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b/>
          <w:bCs/>
          <w:sz w:val="28"/>
          <w:szCs w:val="28"/>
        </w:rPr>
        <w:t>Второй этап</w:t>
      </w:r>
      <w:r w:rsidRPr="00006970">
        <w:rPr>
          <w:sz w:val="28"/>
          <w:szCs w:val="28"/>
          <w:lang w:val="en-US"/>
        </w:rPr>
        <w:t> </w:t>
      </w:r>
      <w:r w:rsidRPr="00006970">
        <w:rPr>
          <w:sz w:val="28"/>
          <w:szCs w:val="28"/>
        </w:rPr>
        <w:t xml:space="preserve"> - психолого-педагогическое </w:t>
      </w:r>
      <w:r w:rsidRPr="00006970">
        <w:rPr>
          <w:b/>
          <w:bCs/>
          <w:sz w:val="28"/>
          <w:szCs w:val="28"/>
        </w:rPr>
        <w:t>сопровождение детей раннего возраста и их родителей.</w:t>
      </w:r>
      <w:r w:rsidRPr="00006970">
        <w:rPr>
          <w:sz w:val="28"/>
          <w:szCs w:val="28"/>
          <w:lang w:val="en-US"/>
        </w:rPr>
        <w:t> </w:t>
      </w:r>
      <w:r w:rsidRPr="00006970">
        <w:rPr>
          <w:sz w:val="28"/>
          <w:szCs w:val="28"/>
        </w:rPr>
        <w:t xml:space="preserve"> Для того чтобы потенциальные возможности</w:t>
      </w:r>
      <w:r w:rsidRPr="00006970">
        <w:rPr>
          <w:sz w:val="28"/>
          <w:szCs w:val="28"/>
          <w:lang w:val="en-US"/>
        </w:rPr>
        <w:t> </w:t>
      </w:r>
      <w:r w:rsidRPr="00006970">
        <w:rPr>
          <w:sz w:val="28"/>
          <w:szCs w:val="28"/>
        </w:rPr>
        <w:t xml:space="preserve"> развития ребенка, заложенные природой, были реализованы, были созданы условия для взаимодействия семьи и ДОУ в воспитании и развитии ребенка раннего возраста через реализацию проекта «Первые шаги вместе»</w:t>
      </w:r>
      <w:r w:rsidR="00D23088" w:rsidRPr="00006970">
        <w:rPr>
          <w:sz w:val="28"/>
          <w:szCs w:val="28"/>
        </w:rPr>
        <w:t>.</w:t>
      </w:r>
    </w:p>
    <w:p w:rsidR="00DB7370" w:rsidRPr="00006970" w:rsidRDefault="00DB7370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В этот период для становления человека важен не только год, но даже месяц, неделя, день. Однако, как показывает практика, большинство родителей не обладают необходимыми знаниями, более того, не подозревают о необходимости раннего воспитания ребенка и относятся к этому без должного внимания, а значит, теряется время. Потери в развитии в это время невосполнимы, они не компенсируются</w:t>
      </w:r>
      <w:r w:rsidRPr="00006970">
        <w:rPr>
          <w:sz w:val="28"/>
          <w:szCs w:val="28"/>
          <w:lang w:val="en-US"/>
        </w:rPr>
        <w:t> </w:t>
      </w:r>
      <w:r w:rsidRPr="00006970">
        <w:rPr>
          <w:sz w:val="28"/>
          <w:szCs w:val="28"/>
        </w:rPr>
        <w:t xml:space="preserve"> в полной мере в последующие периоды жизни. Реализуемая</w:t>
      </w:r>
      <w:r w:rsidRPr="00006970">
        <w:rPr>
          <w:sz w:val="28"/>
          <w:szCs w:val="28"/>
          <w:lang w:val="en-US"/>
        </w:rPr>
        <w:t> </w:t>
      </w:r>
      <w:r w:rsidRPr="00006970">
        <w:rPr>
          <w:sz w:val="28"/>
          <w:szCs w:val="28"/>
        </w:rPr>
        <w:t xml:space="preserve"> программа включает в себя практическую и теоретическую части: занятия для детей с 1 года до 2 лет вместе с мамами и консультации для родителей с целью повышения</w:t>
      </w:r>
      <w:r w:rsidRPr="00006970">
        <w:rPr>
          <w:sz w:val="28"/>
          <w:szCs w:val="28"/>
          <w:lang w:val="en-US"/>
        </w:rPr>
        <w:t> </w:t>
      </w:r>
      <w:r w:rsidRPr="00006970">
        <w:rPr>
          <w:sz w:val="28"/>
          <w:szCs w:val="28"/>
        </w:rPr>
        <w:t xml:space="preserve"> их психолого-педагогической грамотности.</w:t>
      </w:r>
    </w:p>
    <w:p w:rsidR="00DB7370" w:rsidRPr="00006970" w:rsidRDefault="00DB7370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Таким образом, первые два этапа позволяют организовать психолого-</w:t>
      </w:r>
      <w:r w:rsidR="006B5464" w:rsidRPr="00006970">
        <w:rPr>
          <w:sz w:val="28"/>
          <w:szCs w:val="28"/>
        </w:rPr>
        <w:t xml:space="preserve"> </w:t>
      </w:r>
      <w:r w:rsidRPr="00006970">
        <w:rPr>
          <w:sz w:val="28"/>
          <w:szCs w:val="28"/>
        </w:rPr>
        <w:t>педагогическое сопровождение семьи и ребенка, начиная с пренатального возраста. Продолжается это сопровождение и с поступлением ребенка в детский сад.</w:t>
      </w:r>
    </w:p>
    <w:p w:rsidR="00C2439A" w:rsidRPr="00006970" w:rsidRDefault="00C2439A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Третий</w:t>
      </w:r>
      <w:r w:rsidRPr="00006970">
        <w:rPr>
          <w:b/>
          <w:bCs/>
          <w:sz w:val="28"/>
          <w:szCs w:val="28"/>
        </w:rPr>
        <w:t xml:space="preserve"> этап</w:t>
      </w:r>
      <w:r w:rsidRPr="00006970">
        <w:rPr>
          <w:sz w:val="28"/>
          <w:szCs w:val="28"/>
        </w:rPr>
        <w:t xml:space="preserve"> – это работа с </w:t>
      </w:r>
      <w:r w:rsidRPr="00006970">
        <w:rPr>
          <w:b/>
          <w:bCs/>
          <w:sz w:val="28"/>
          <w:szCs w:val="28"/>
        </w:rPr>
        <w:t>детьми от 2 до 6 лет</w:t>
      </w:r>
      <w:r w:rsidRPr="00006970">
        <w:rPr>
          <w:sz w:val="28"/>
          <w:szCs w:val="28"/>
        </w:rPr>
        <w:t>. Она строится по общему алгоритму, который</w:t>
      </w:r>
      <w:r w:rsidRPr="00006970">
        <w:rPr>
          <w:sz w:val="28"/>
          <w:szCs w:val="28"/>
          <w:lang w:val="en-US"/>
        </w:rPr>
        <w:t> </w:t>
      </w:r>
      <w:r w:rsidRPr="00006970">
        <w:rPr>
          <w:sz w:val="28"/>
          <w:szCs w:val="28"/>
        </w:rPr>
        <w:t xml:space="preserve"> позволяет сделать работу системной. Этот алгоритм включает в себя и традиционные направления работы психолога, однако использование новых форм позволяет добиваться более высоких результатов:</w:t>
      </w:r>
    </w:p>
    <w:p w:rsidR="00E779AF" w:rsidRPr="00006970" w:rsidRDefault="00E779AF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  <w:u w:val="single"/>
        </w:rPr>
        <w:t>Цель</w:t>
      </w:r>
      <w:r w:rsidRPr="00006970">
        <w:rPr>
          <w:sz w:val="28"/>
          <w:szCs w:val="28"/>
        </w:rPr>
        <w:t xml:space="preserve"> </w:t>
      </w:r>
      <w:r w:rsidRPr="00006970">
        <w:rPr>
          <w:sz w:val="28"/>
          <w:szCs w:val="28"/>
          <w:u w:val="single"/>
        </w:rPr>
        <w:t>психолого</w:t>
      </w:r>
      <w:r w:rsidRPr="00006970">
        <w:rPr>
          <w:sz w:val="28"/>
          <w:szCs w:val="28"/>
        </w:rPr>
        <w:t>-</w:t>
      </w:r>
      <w:r w:rsidRPr="00006970">
        <w:rPr>
          <w:sz w:val="28"/>
          <w:szCs w:val="28"/>
          <w:u w:val="single"/>
        </w:rPr>
        <w:t>педагогического</w:t>
      </w:r>
      <w:r w:rsidRPr="00006970">
        <w:rPr>
          <w:sz w:val="28"/>
          <w:szCs w:val="28"/>
        </w:rPr>
        <w:t xml:space="preserve"> </w:t>
      </w:r>
      <w:r w:rsidRPr="00006970">
        <w:rPr>
          <w:sz w:val="28"/>
          <w:szCs w:val="28"/>
          <w:u w:val="single"/>
        </w:rPr>
        <w:t>консилиума:</w:t>
      </w:r>
      <w:r w:rsidRPr="00006970">
        <w:rPr>
          <w:sz w:val="28"/>
          <w:szCs w:val="28"/>
        </w:rPr>
        <w:t xml:space="preserve"> позволяет объединить усилия всех педагогов для разработки и планирования единой стратегии сопровождения ребенка. При этом наиболее эффективной формой ППК педагог считает интерактивную, которая предполагает активное участие педагогов в анализе, оценке и обсуждении диагностических работ детей. Такая форма создает условия для принятия единого решения и взаимодействия всех участников.</w:t>
      </w:r>
    </w:p>
    <w:p w:rsidR="00E779AF" w:rsidRPr="00006970" w:rsidRDefault="00E779AF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Дети, имеющие сложности в развитии, нуждаются в индивидуальной комплексной помощи всех специалистов ДОУ. Поэтому в детском саду организована работа психолого-</w:t>
      </w:r>
      <w:r w:rsidR="00ED5101" w:rsidRPr="00006970">
        <w:rPr>
          <w:sz w:val="28"/>
          <w:szCs w:val="28"/>
        </w:rPr>
        <w:t xml:space="preserve"> </w:t>
      </w:r>
      <w:r w:rsidRPr="00006970">
        <w:rPr>
          <w:sz w:val="28"/>
          <w:szCs w:val="28"/>
        </w:rPr>
        <w:t>педагогического консилиума.</w:t>
      </w:r>
    </w:p>
    <w:p w:rsidR="00D23088" w:rsidRPr="00006970" w:rsidRDefault="00ED5101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  <w:u w:val="single"/>
        </w:rPr>
        <w:t>Формы</w:t>
      </w:r>
      <w:r w:rsidRPr="00006970">
        <w:rPr>
          <w:sz w:val="28"/>
          <w:szCs w:val="28"/>
        </w:rPr>
        <w:t xml:space="preserve"> </w:t>
      </w:r>
      <w:r w:rsidRPr="00006970">
        <w:rPr>
          <w:sz w:val="28"/>
          <w:szCs w:val="28"/>
          <w:u w:val="single"/>
        </w:rPr>
        <w:t>сотрудничества</w:t>
      </w:r>
      <w:r w:rsidRPr="00006970">
        <w:rPr>
          <w:sz w:val="28"/>
          <w:szCs w:val="28"/>
        </w:rPr>
        <w:t xml:space="preserve"> </w:t>
      </w:r>
      <w:r w:rsidRPr="00006970">
        <w:rPr>
          <w:sz w:val="28"/>
          <w:szCs w:val="28"/>
          <w:u w:val="single"/>
        </w:rPr>
        <w:t>с родителями</w:t>
      </w:r>
      <w:r w:rsidRPr="00006970">
        <w:rPr>
          <w:sz w:val="28"/>
          <w:szCs w:val="28"/>
        </w:rPr>
        <w:t>:</w:t>
      </w:r>
    </w:p>
    <w:p w:rsidR="003142DF" w:rsidRPr="00006970" w:rsidRDefault="003142DF" w:rsidP="00006970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Открытые просмотры для родителей, на которых они имеют возможность понаблюдать за своими детьми, используя диагностическую карту, разработанную по конкретному занятию и включающую критерии оценки развития.</w:t>
      </w:r>
    </w:p>
    <w:p w:rsidR="003142DF" w:rsidRPr="00006970" w:rsidRDefault="003142DF" w:rsidP="00006970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Участие родителей в психологической диагностике. Для этого были разработаны диагностические карты для родителей, в которые включены</w:t>
      </w:r>
      <w:r w:rsidRPr="00006970">
        <w:rPr>
          <w:sz w:val="28"/>
          <w:szCs w:val="28"/>
          <w:lang w:val="en-US"/>
        </w:rPr>
        <w:t> </w:t>
      </w:r>
      <w:r w:rsidRPr="00006970">
        <w:rPr>
          <w:sz w:val="28"/>
          <w:szCs w:val="28"/>
        </w:rPr>
        <w:t xml:space="preserve"> шкалы оценки развития ребенка, компоненты готовности на доступном для родителей уровне. По ним родители могут сами отслеживать предъявляемые ребенку требования и оценивать его результаты. Затем происходит обсуждение результатов на основе этой карты.</w:t>
      </w:r>
    </w:p>
    <w:p w:rsidR="003142DF" w:rsidRPr="00006970" w:rsidRDefault="003142DF" w:rsidP="00006970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Все родительские собрания</w:t>
      </w:r>
      <w:r w:rsidRPr="00006970">
        <w:rPr>
          <w:sz w:val="28"/>
          <w:szCs w:val="28"/>
          <w:lang w:val="en-US"/>
        </w:rPr>
        <w:t> </w:t>
      </w:r>
      <w:r w:rsidRPr="00006970">
        <w:rPr>
          <w:sz w:val="28"/>
          <w:szCs w:val="28"/>
        </w:rPr>
        <w:t xml:space="preserve"> проходят в интерактивной форме. Это помогает активизировать каждого родителя, создавать условия для того, чтобы они могли высказать свое мнение, проблемы и задать вопросы по теме. В результате не психолог учит родителей, а родители рассуждают, пытаются совместно искать ответы и решать проблемы. Родители активно участвуют в обсуждении тем, проблемных ситуаций, в анализе и оценке диагностических работ детей, проигрывании игр и упражнений на развитие ребенка.</w:t>
      </w:r>
    </w:p>
    <w:p w:rsidR="003142DF" w:rsidRPr="00006970" w:rsidRDefault="003142DF" w:rsidP="00006970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Темы встреч с родителями, предложенные психологом, охватывают все стороны развития и воспитания детей. Родителями отмечены как наиболее интересные, актуальные и практичные следующие темы: «Психологическая готовность к школьному обучению», «Родительское программирование», «Половое воспитание дошкольника», «Детская ложь. Профилактика и коррекция», «Бесконфликтная дисциплина», «Как развивать ребенка» (для каждого возраста), «Виртуальная агрессия».</w:t>
      </w:r>
    </w:p>
    <w:p w:rsidR="003142DF" w:rsidRPr="00006970" w:rsidRDefault="003142DF" w:rsidP="00006970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Для просвещения родителей используются и такие формы, как памятки, папки-передвижки, где очень коротко даны рекомендации по развитию и воспитанию детей.</w:t>
      </w:r>
    </w:p>
    <w:p w:rsidR="0013613C" w:rsidRPr="00006970" w:rsidRDefault="003142DF" w:rsidP="00006970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Большой интерес роди</w:t>
      </w:r>
      <w:r w:rsidR="00042954" w:rsidRPr="00006970">
        <w:rPr>
          <w:sz w:val="28"/>
          <w:szCs w:val="28"/>
        </w:rPr>
        <w:t>телей детей с 4 до 6 лет вызывают</w:t>
      </w:r>
      <w:r w:rsidRPr="00006970">
        <w:rPr>
          <w:sz w:val="28"/>
          <w:szCs w:val="28"/>
        </w:rPr>
        <w:t xml:space="preserve"> занятия по программе коррекции и развития детско-родительских отношений «Связующая нить» (совместные занятия ребенок-мама), потому что, по мнению родителей, эти встречи помогли им ощутить единение со своими детьми и получить положительный опыт общения.</w:t>
      </w:r>
    </w:p>
    <w:p w:rsidR="00CC52B1" w:rsidRPr="00006970" w:rsidRDefault="002E0066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 xml:space="preserve">В работе психолого-педагогического консилиума проводятся следующие </w:t>
      </w:r>
      <w:r w:rsidRPr="00006970">
        <w:rPr>
          <w:sz w:val="28"/>
          <w:szCs w:val="28"/>
          <w:u w:val="single"/>
        </w:rPr>
        <w:t>диагностические</w:t>
      </w:r>
      <w:r w:rsidRPr="00006970">
        <w:rPr>
          <w:sz w:val="28"/>
          <w:szCs w:val="28"/>
        </w:rPr>
        <w:t xml:space="preserve"> </w:t>
      </w:r>
      <w:r w:rsidRPr="00006970">
        <w:rPr>
          <w:sz w:val="28"/>
          <w:szCs w:val="28"/>
          <w:u w:val="single"/>
        </w:rPr>
        <w:t>программы</w:t>
      </w:r>
      <w:r w:rsidRPr="00006970">
        <w:rPr>
          <w:sz w:val="28"/>
          <w:szCs w:val="28"/>
        </w:rPr>
        <w:t>:</w:t>
      </w:r>
    </w:p>
    <w:p w:rsidR="002E0066" w:rsidRPr="00006970" w:rsidRDefault="002E0066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1. Программа по профилактике социально-опасных заболеваний «Сказка – ложь, да в ней намек» для детей с 5 лет.</w:t>
      </w:r>
    </w:p>
    <w:p w:rsidR="002E0066" w:rsidRPr="00006970" w:rsidRDefault="002E0066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Основная идея - в раннем возрасте, проводить раннюю скрытую профилактику социально обусловленных заболеваний, выявить возможные проблемы и подготовить детей к отреагированию негативных жизненных ситуаций.</w:t>
      </w:r>
    </w:p>
    <w:p w:rsidR="002E0066" w:rsidRPr="00006970" w:rsidRDefault="002E0066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2. Коррекционно-развивающая программа «Азбука общения» для детей с 4 до 6 лет.</w:t>
      </w:r>
    </w:p>
    <w:p w:rsidR="002E0066" w:rsidRPr="00006970" w:rsidRDefault="002E0066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3. Программа нейропсихологического развития и коррекции детей с синдромом дефицита внимания и гиперактивностью.</w:t>
      </w:r>
    </w:p>
    <w:p w:rsidR="002E0066" w:rsidRPr="00006970" w:rsidRDefault="002E0066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4. Программа формирования и развития нейропсихологического пространства проблемного ребенка. Для детей с 5 лет.</w:t>
      </w:r>
    </w:p>
    <w:p w:rsidR="00214EFA" w:rsidRPr="00006970" w:rsidRDefault="00214EFA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Завершающим этапом является подведение итогов реализации программ; он включает в себя диагностику уровня развития детей к моменту окончания детского сада и обсуждение результатов.</w:t>
      </w:r>
    </w:p>
    <w:p w:rsidR="002E0066" w:rsidRPr="00006970" w:rsidRDefault="00D64321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Итоги работы психолого-педагогического консилиума:</w:t>
      </w:r>
    </w:p>
    <w:p w:rsidR="009A0A21" w:rsidRPr="00006970" w:rsidRDefault="009A0A21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1. Реализация психологических коррекционно-развивающих программ для детей в ДОУ позволяет добиваться положительной динамики в развитии детей.</w:t>
      </w:r>
    </w:p>
    <w:p w:rsidR="009A0A21" w:rsidRPr="00006970" w:rsidRDefault="009A0A21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2. Организация комплексной работы по развитию детей позволила добиться</w:t>
      </w:r>
      <w:r w:rsidRPr="00006970">
        <w:rPr>
          <w:sz w:val="28"/>
          <w:szCs w:val="28"/>
          <w:lang w:val="en-US"/>
        </w:rPr>
        <w:t> </w:t>
      </w:r>
      <w:r w:rsidRPr="00006970">
        <w:rPr>
          <w:sz w:val="28"/>
          <w:szCs w:val="28"/>
        </w:rPr>
        <w:t xml:space="preserve"> повышения процентного числа детей с высоким уровнем и общего числа детей, готовых к школьному обучению (высокий и средний уровни).</w:t>
      </w:r>
    </w:p>
    <w:p w:rsidR="009A0A21" w:rsidRPr="00006970" w:rsidRDefault="009A0A21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3. Увеличилась посещаемость родительских собраний  и обращаемость к психологу с запросами;</w:t>
      </w:r>
    </w:p>
    <w:p w:rsidR="009A0A21" w:rsidRPr="00006970" w:rsidRDefault="009A0A21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>Таким образом, такая система позволяет создать психолого-педагогические условия, наиболее благоприятные для продуктивного проживания детьми своего дошкольного детства, а значит, и для повышения уровня психологической готовности к школьному обучению.</w:t>
      </w:r>
    </w:p>
    <w:p w:rsidR="005A5702" w:rsidRPr="00006970" w:rsidRDefault="00006970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A5702" w:rsidRPr="00006970">
        <w:rPr>
          <w:b/>
          <w:sz w:val="28"/>
          <w:szCs w:val="28"/>
        </w:rPr>
        <w:t>Библиографический список:</w:t>
      </w:r>
    </w:p>
    <w:p w:rsidR="004327A4" w:rsidRPr="00006970" w:rsidRDefault="004327A4" w:rsidP="000069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327A4" w:rsidRPr="00006970" w:rsidRDefault="00C03CE8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 xml:space="preserve">1. </w:t>
      </w:r>
      <w:r w:rsidR="004327A4" w:rsidRPr="00006970">
        <w:rPr>
          <w:sz w:val="28"/>
          <w:szCs w:val="28"/>
        </w:rPr>
        <w:t>Детская практическая психология / Под ред. Т. Марцинсковской. – М., 2003</w:t>
      </w:r>
    </w:p>
    <w:p w:rsidR="0018734D" w:rsidRPr="00006970" w:rsidRDefault="00C03CE8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 xml:space="preserve">2. </w:t>
      </w:r>
      <w:r w:rsidR="0018734D" w:rsidRPr="00006970">
        <w:rPr>
          <w:sz w:val="28"/>
          <w:szCs w:val="28"/>
        </w:rPr>
        <w:t>Детский практический психолог. – М., 2001</w:t>
      </w:r>
    </w:p>
    <w:p w:rsidR="00726299" w:rsidRPr="00006970" w:rsidRDefault="00C03CE8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 xml:space="preserve">3. </w:t>
      </w:r>
      <w:r w:rsidR="00726299" w:rsidRPr="00006970">
        <w:rPr>
          <w:sz w:val="28"/>
          <w:szCs w:val="28"/>
        </w:rPr>
        <w:t>Калинина Р.Р. Психолого-педагогическая диагностика в детском саду. – СПб., 2003</w:t>
      </w:r>
    </w:p>
    <w:p w:rsidR="005A5702" w:rsidRPr="00006970" w:rsidRDefault="00C03CE8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 xml:space="preserve">4. </w:t>
      </w:r>
      <w:r w:rsidR="00B82AD8" w:rsidRPr="00006970">
        <w:rPr>
          <w:sz w:val="28"/>
          <w:szCs w:val="28"/>
        </w:rPr>
        <w:t>Практикум для детского психолога / Г.А. Широкова</w:t>
      </w:r>
      <w:r w:rsidR="005913AE" w:rsidRPr="00006970">
        <w:rPr>
          <w:sz w:val="28"/>
          <w:szCs w:val="28"/>
        </w:rPr>
        <w:t>. – Ростов н/Дону, 2005</w:t>
      </w:r>
    </w:p>
    <w:p w:rsidR="00996395" w:rsidRPr="00006970" w:rsidRDefault="00C03CE8" w:rsidP="00006970">
      <w:pPr>
        <w:spacing w:line="360" w:lineRule="auto"/>
        <w:ind w:firstLine="709"/>
        <w:jc w:val="both"/>
        <w:rPr>
          <w:sz w:val="28"/>
          <w:szCs w:val="28"/>
        </w:rPr>
      </w:pPr>
      <w:r w:rsidRPr="00006970">
        <w:rPr>
          <w:sz w:val="28"/>
          <w:szCs w:val="28"/>
        </w:rPr>
        <w:t xml:space="preserve">5. </w:t>
      </w:r>
      <w:r w:rsidR="00996395" w:rsidRPr="00006970">
        <w:rPr>
          <w:sz w:val="28"/>
          <w:szCs w:val="28"/>
        </w:rPr>
        <w:t>Практическая психология образования. – СПб., 2004</w:t>
      </w:r>
    </w:p>
    <w:p w:rsidR="005913AE" w:rsidRPr="00006970" w:rsidRDefault="005913AE" w:rsidP="00006970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5913AE" w:rsidRPr="00006970" w:rsidSect="00B76878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3CA" w:rsidRDefault="00F033CA">
      <w:r>
        <w:separator/>
      </w:r>
    </w:p>
  </w:endnote>
  <w:endnote w:type="continuationSeparator" w:id="0">
    <w:p w:rsidR="00F033CA" w:rsidRDefault="00F0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3CA" w:rsidRDefault="00F033CA">
      <w:r>
        <w:separator/>
      </w:r>
    </w:p>
  </w:footnote>
  <w:footnote w:type="continuationSeparator" w:id="0">
    <w:p w:rsidR="00F033CA" w:rsidRDefault="00F03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28C" w:rsidRDefault="00A7728C" w:rsidP="00DA6D63">
    <w:pPr>
      <w:pStyle w:val="a3"/>
      <w:framePr w:wrap="around" w:vAnchor="text" w:hAnchor="margin" w:xAlign="center" w:y="1"/>
      <w:rPr>
        <w:rStyle w:val="a5"/>
      </w:rPr>
    </w:pPr>
  </w:p>
  <w:p w:rsidR="00A7728C" w:rsidRDefault="00A7728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28C" w:rsidRDefault="00510778" w:rsidP="00DA6D63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A7728C" w:rsidRDefault="00A7728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C7765"/>
    <w:multiLevelType w:val="hybridMultilevel"/>
    <w:tmpl w:val="41A0101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4B61229"/>
    <w:multiLevelType w:val="hybridMultilevel"/>
    <w:tmpl w:val="B7B2CE8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A110331"/>
    <w:multiLevelType w:val="hybridMultilevel"/>
    <w:tmpl w:val="5CDE0F1C"/>
    <w:lvl w:ilvl="0" w:tplc="04190001">
      <w:start w:val="1"/>
      <w:numFmt w:val="bullet"/>
      <w:lvlText w:val=""/>
      <w:lvlJc w:val="left"/>
      <w:pPr>
        <w:tabs>
          <w:tab w:val="num" w:pos="977"/>
        </w:tabs>
        <w:ind w:left="9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7"/>
        </w:tabs>
        <w:ind w:left="16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7"/>
        </w:tabs>
        <w:ind w:left="24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abstractNum w:abstractNumId="3">
    <w:nsid w:val="3B4869B1"/>
    <w:multiLevelType w:val="hybridMultilevel"/>
    <w:tmpl w:val="14324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0B06DF8"/>
    <w:multiLevelType w:val="hybridMultilevel"/>
    <w:tmpl w:val="005878A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5">
    <w:nsid w:val="43956B6A"/>
    <w:multiLevelType w:val="hybridMultilevel"/>
    <w:tmpl w:val="08C4B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292A8C"/>
    <w:multiLevelType w:val="multilevel"/>
    <w:tmpl w:val="C7827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D57ACD"/>
    <w:multiLevelType w:val="hybridMultilevel"/>
    <w:tmpl w:val="D7241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4403C79"/>
    <w:multiLevelType w:val="multilevel"/>
    <w:tmpl w:val="743CB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86C1533"/>
    <w:multiLevelType w:val="hybridMultilevel"/>
    <w:tmpl w:val="07AE234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788A17DC"/>
    <w:multiLevelType w:val="multilevel"/>
    <w:tmpl w:val="00C4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10"/>
  </w:num>
  <w:num w:numId="6">
    <w:abstractNumId w:val="4"/>
  </w:num>
  <w:num w:numId="7">
    <w:abstractNumId w:val="3"/>
  </w:num>
  <w:num w:numId="8">
    <w:abstractNumId w:val="5"/>
  </w:num>
  <w:num w:numId="9">
    <w:abstractNumId w:val="8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12B0"/>
    <w:rsid w:val="00000617"/>
    <w:rsid w:val="00006970"/>
    <w:rsid w:val="000159E1"/>
    <w:rsid w:val="000407ED"/>
    <w:rsid w:val="00040AE4"/>
    <w:rsid w:val="00042954"/>
    <w:rsid w:val="00062B16"/>
    <w:rsid w:val="000B0DB0"/>
    <w:rsid w:val="0013429F"/>
    <w:rsid w:val="0013613C"/>
    <w:rsid w:val="001744DD"/>
    <w:rsid w:val="0018734D"/>
    <w:rsid w:val="001C1503"/>
    <w:rsid w:val="001D0D26"/>
    <w:rsid w:val="001E2E89"/>
    <w:rsid w:val="00214EFA"/>
    <w:rsid w:val="002712B0"/>
    <w:rsid w:val="002C073E"/>
    <w:rsid w:val="002E0066"/>
    <w:rsid w:val="002F49CE"/>
    <w:rsid w:val="002F61D9"/>
    <w:rsid w:val="002F7E6B"/>
    <w:rsid w:val="003142DF"/>
    <w:rsid w:val="00375E41"/>
    <w:rsid w:val="003808C5"/>
    <w:rsid w:val="003A7A2F"/>
    <w:rsid w:val="003F2BD9"/>
    <w:rsid w:val="003F51B7"/>
    <w:rsid w:val="0042285B"/>
    <w:rsid w:val="004327A4"/>
    <w:rsid w:val="0049275A"/>
    <w:rsid w:val="004E6B3D"/>
    <w:rsid w:val="00510778"/>
    <w:rsid w:val="005221A7"/>
    <w:rsid w:val="00543E94"/>
    <w:rsid w:val="00585F56"/>
    <w:rsid w:val="005913AE"/>
    <w:rsid w:val="005A5702"/>
    <w:rsid w:val="005C4C81"/>
    <w:rsid w:val="005D487F"/>
    <w:rsid w:val="00604917"/>
    <w:rsid w:val="00606FCF"/>
    <w:rsid w:val="00623E69"/>
    <w:rsid w:val="006616BC"/>
    <w:rsid w:val="006B5464"/>
    <w:rsid w:val="006C54BA"/>
    <w:rsid w:val="006E5E36"/>
    <w:rsid w:val="00726299"/>
    <w:rsid w:val="00755A79"/>
    <w:rsid w:val="007C57E9"/>
    <w:rsid w:val="007F37D0"/>
    <w:rsid w:val="00842412"/>
    <w:rsid w:val="00882D69"/>
    <w:rsid w:val="0088439A"/>
    <w:rsid w:val="008846DA"/>
    <w:rsid w:val="008A2923"/>
    <w:rsid w:val="009443D2"/>
    <w:rsid w:val="00996395"/>
    <w:rsid w:val="009A0A21"/>
    <w:rsid w:val="00A7728C"/>
    <w:rsid w:val="00A87B76"/>
    <w:rsid w:val="00A94FEC"/>
    <w:rsid w:val="00B76878"/>
    <w:rsid w:val="00B82AD8"/>
    <w:rsid w:val="00BD4A81"/>
    <w:rsid w:val="00C03CE8"/>
    <w:rsid w:val="00C2439A"/>
    <w:rsid w:val="00CC52B1"/>
    <w:rsid w:val="00CD1645"/>
    <w:rsid w:val="00D23088"/>
    <w:rsid w:val="00D42D77"/>
    <w:rsid w:val="00D64321"/>
    <w:rsid w:val="00D851A9"/>
    <w:rsid w:val="00DA6D63"/>
    <w:rsid w:val="00DB7370"/>
    <w:rsid w:val="00E262C2"/>
    <w:rsid w:val="00E779AF"/>
    <w:rsid w:val="00EB11D1"/>
    <w:rsid w:val="00ED5101"/>
    <w:rsid w:val="00EF56D3"/>
    <w:rsid w:val="00F033CA"/>
    <w:rsid w:val="00F20152"/>
    <w:rsid w:val="00F86E44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53B0FB-DB1D-4334-A84A-8D6A5169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851A9"/>
    <w:pPr>
      <w:spacing w:before="100" w:beforeAutospacing="1" w:after="100"/>
      <w:outlineLvl w:val="0"/>
    </w:pPr>
    <w:rPr>
      <w:rFonts w:ascii="Arial" w:hAnsi="Arial" w:cs="Arial"/>
      <w:b/>
      <w:bCs/>
      <w:color w:val="841C0E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B76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76878"/>
    <w:rPr>
      <w:rFonts w:cs="Times New Roman"/>
    </w:rPr>
  </w:style>
  <w:style w:type="paragraph" w:styleId="a6">
    <w:name w:val="Normal (Web)"/>
    <w:basedOn w:val="a"/>
    <w:uiPriority w:val="99"/>
    <w:rsid w:val="00A94FEC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rsid w:val="00623E69"/>
    <w:pPr>
      <w:spacing w:before="100" w:beforeAutospacing="1" w:after="100" w:afterAutospacing="1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paragraph" w:styleId="a7">
    <w:name w:val="Body Text Indent"/>
    <w:basedOn w:val="a"/>
    <w:link w:val="a8"/>
    <w:uiPriority w:val="99"/>
    <w:rsid w:val="00E779AF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К О Н Т Р О Л Ь Н А Я    Р А Б О Т А</vt:lpstr>
    </vt:vector>
  </TitlesOfParts>
  <Company/>
  <LinksUpToDate>false</LinksUpToDate>
  <CharactersWithSpaces>11777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К О Н Т Р О Л Ь Н А Я    Р А Б О Т А</dc:title>
  <dc:subject/>
  <dc:creator>Аня</dc:creator>
  <cp:keywords/>
  <dc:description/>
  <cp:lastModifiedBy>admin</cp:lastModifiedBy>
  <cp:revision>2</cp:revision>
  <dcterms:created xsi:type="dcterms:W3CDTF">2014-03-02T00:34:00Z</dcterms:created>
  <dcterms:modified xsi:type="dcterms:W3CDTF">2014-03-02T00:34:00Z</dcterms:modified>
</cp:coreProperties>
</file>