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27BAC" w:rsidRDefault="00127BAC">
      <w:pPr>
        <w:pStyle w:val="af7"/>
      </w:pPr>
      <w:r>
        <w:t>Федеральное агентство по образованию</w:t>
      </w:r>
    </w:p>
    <w:p w:rsidR="00127BAC" w:rsidRDefault="00127BAC">
      <w:pPr>
        <w:pStyle w:val="af7"/>
      </w:pPr>
      <w:r>
        <w:t xml:space="preserve">Калужский государственный педагогический университет </w:t>
      </w:r>
    </w:p>
    <w:p w:rsidR="00127BAC" w:rsidRDefault="00127BAC">
      <w:pPr>
        <w:pStyle w:val="af7"/>
      </w:pPr>
      <w:r>
        <w:t>им. К.Э. Циолковского</w:t>
      </w:r>
    </w:p>
    <w:p w:rsidR="00127BAC" w:rsidRDefault="00127BAC">
      <w:pPr>
        <w:pStyle w:val="af7"/>
      </w:pPr>
      <w:r>
        <w:t>Калужский филиал московского государственного технического университета им. Н.Э. Баумана</w:t>
      </w:r>
    </w:p>
    <w:p w:rsidR="00127BAC" w:rsidRDefault="00127BAC">
      <w:pPr>
        <w:pStyle w:val="af7"/>
      </w:pPr>
      <w:r>
        <w:t>Межвузовский инженерно-педагогический факультет</w:t>
      </w:r>
    </w:p>
    <w:p w:rsidR="00127BAC" w:rsidRDefault="00127BAC">
      <w:pPr>
        <w:pStyle w:val="af7"/>
      </w:pPr>
    </w:p>
    <w:p w:rsidR="00127BAC" w:rsidRDefault="00127BAC">
      <w:pPr>
        <w:pStyle w:val="af7"/>
      </w:pPr>
      <w:r>
        <w:t>Кафедра психологии профессиональной деятельности и управления непрерывным педагогическим образованием</w:t>
      </w:r>
    </w:p>
    <w:p w:rsidR="00127BAC" w:rsidRDefault="00127BAC">
      <w:pPr>
        <w:pStyle w:val="af7"/>
      </w:pPr>
      <w:r>
        <w:t xml:space="preserve">Методика изучения раздела </w:t>
      </w:r>
    </w:p>
    <w:p w:rsidR="00127BAC" w:rsidRDefault="00127BAC">
      <w:pPr>
        <w:pStyle w:val="af7"/>
      </w:pPr>
    </w:p>
    <w:p w:rsidR="00127BAC" w:rsidRDefault="00127BAC">
      <w:pPr>
        <w:pStyle w:val="af7"/>
      </w:pPr>
    </w:p>
    <w:p w:rsidR="00127BAC" w:rsidRDefault="00127BAC">
      <w:pPr>
        <w:pStyle w:val="af7"/>
      </w:pPr>
    </w:p>
    <w:p w:rsidR="00127BAC" w:rsidRDefault="00127BAC">
      <w:pPr>
        <w:pStyle w:val="af7"/>
      </w:pPr>
    </w:p>
    <w:p w:rsidR="00127BAC" w:rsidRDefault="00127BAC">
      <w:pPr>
        <w:pStyle w:val="af7"/>
      </w:pPr>
      <w:r>
        <w:t>Курсовая работа по методике преподавания технологии</w:t>
      </w:r>
    </w:p>
    <w:p w:rsidR="00127BAC" w:rsidRDefault="00127BAC"/>
    <w:p w:rsidR="00127BAC" w:rsidRDefault="00127BAC">
      <w:pPr>
        <w:pStyle w:val="af7"/>
      </w:pPr>
      <w:r>
        <w:t xml:space="preserve">Тема работы: </w:t>
      </w:r>
    </w:p>
    <w:p w:rsidR="00127BAC" w:rsidRDefault="00127BAC">
      <w:pPr>
        <w:pStyle w:val="af7"/>
      </w:pPr>
      <w:r>
        <w:t xml:space="preserve">Методика изучения раздела "Рукоделие" 5 класс. </w:t>
      </w:r>
    </w:p>
    <w:p w:rsidR="00127BAC" w:rsidRDefault="00127BAC">
      <w:pPr>
        <w:pStyle w:val="af7"/>
      </w:pPr>
    </w:p>
    <w:p w:rsidR="00127BAC" w:rsidRDefault="00127BAC">
      <w:pPr>
        <w:pStyle w:val="af7"/>
      </w:pPr>
    </w:p>
    <w:p w:rsidR="00127BAC" w:rsidRDefault="00127BAC">
      <w:pPr>
        <w:pStyle w:val="af7"/>
      </w:pPr>
    </w:p>
    <w:p w:rsidR="00127BAC" w:rsidRDefault="00127BAC" w:rsidP="00AD653E">
      <w:pPr>
        <w:pStyle w:val="af7"/>
        <w:ind w:left="3540" w:hanging="2831"/>
        <w:jc w:val="left"/>
      </w:pPr>
      <w:r>
        <w:t xml:space="preserve">Научный руководитель: </w:t>
      </w:r>
    </w:p>
    <w:p w:rsidR="00127BAC" w:rsidRDefault="00127BAC" w:rsidP="00AD653E">
      <w:pPr>
        <w:pStyle w:val="af7"/>
        <w:ind w:left="3540" w:hanging="2831"/>
        <w:jc w:val="left"/>
      </w:pPr>
      <w:r>
        <w:t>к. п. н., доцент кафедры ППД и УНПО</w:t>
      </w:r>
    </w:p>
    <w:p w:rsidR="00127BAC" w:rsidRDefault="00127BAC" w:rsidP="00AD653E">
      <w:pPr>
        <w:pStyle w:val="af7"/>
        <w:ind w:left="3540" w:hanging="2831"/>
        <w:jc w:val="left"/>
      </w:pPr>
      <w:r>
        <w:t xml:space="preserve">Лагутина Татьяна Васильевна </w:t>
      </w:r>
    </w:p>
    <w:p w:rsidR="00127BAC" w:rsidRDefault="00127BAC">
      <w:pPr>
        <w:pStyle w:val="af7"/>
        <w:jc w:val="left"/>
      </w:pPr>
    </w:p>
    <w:p w:rsidR="00127BAC" w:rsidRDefault="00127BAC">
      <w:pPr>
        <w:pStyle w:val="af7"/>
      </w:pPr>
    </w:p>
    <w:p w:rsidR="00127BAC" w:rsidRDefault="00127BAC">
      <w:pPr>
        <w:pStyle w:val="af7"/>
      </w:pPr>
    </w:p>
    <w:p w:rsidR="00127BAC" w:rsidRDefault="00127BAC">
      <w:pPr>
        <w:pStyle w:val="af7"/>
      </w:pPr>
    </w:p>
    <w:p w:rsidR="00127BAC" w:rsidRPr="00AD653E" w:rsidRDefault="00127BAC">
      <w:pPr>
        <w:pStyle w:val="af7"/>
      </w:pPr>
      <w:r>
        <w:t>Калуга 2008</w:t>
      </w:r>
    </w:p>
    <w:p w:rsidR="00127BAC" w:rsidRDefault="00AD653E">
      <w:pPr>
        <w:pStyle w:val="af7"/>
        <w:rPr>
          <w:b/>
          <w:bCs/>
        </w:rPr>
      </w:pPr>
      <w:r w:rsidRPr="00AD653E">
        <w:br w:type="page"/>
      </w:r>
      <w:r w:rsidR="00127BAC">
        <w:rPr>
          <w:b/>
          <w:bCs/>
        </w:rPr>
        <w:t>СОДЕРЖАНИЕ</w:t>
      </w:r>
    </w:p>
    <w:p w:rsidR="00127BAC" w:rsidRDefault="00127BAC">
      <w:pPr>
        <w:pStyle w:val="af7"/>
        <w:jc w:val="both"/>
        <w:rPr>
          <w:b/>
          <w:bCs/>
        </w:rPr>
      </w:pPr>
    </w:p>
    <w:p w:rsidR="00AD653E" w:rsidRDefault="00AD653E" w:rsidP="00AD653E">
      <w:pPr>
        <w:pStyle w:val="af7"/>
        <w:jc w:val="both"/>
      </w:pPr>
      <w:r>
        <w:t>ВВЕДЕНИЕ</w:t>
      </w:r>
    </w:p>
    <w:p w:rsidR="00AD653E" w:rsidRDefault="00AD653E" w:rsidP="00AD653E">
      <w:pPr>
        <w:pStyle w:val="af7"/>
        <w:jc w:val="both"/>
      </w:pPr>
      <w:r>
        <w:t>ГЛАВА 1. СУЩНОСТЬ И ПОНЯТИЕ ТЕХНОЛОГИЧЕСКОГО ОБРАЗОВАНИЯ ШКОЛЬНИКОВ</w:t>
      </w:r>
      <w:r>
        <w:tab/>
      </w:r>
    </w:p>
    <w:p w:rsidR="00AD653E" w:rsidRDefault="00AD653E" w:rsidP="00AD653E">
      <w:pPr>
        <w:pStyle w:val="af7"/>
        <w:jc w:val="both"/>
      </w:pPr>
      <w:r>
        <w:t>1.1 Этапы становления технологического образования в России</w:t>
      </w:r>
      <w:r>
        <w:tab/>
      </w:r>
    </w:p>
    <w:p w:rsidR="00AD653E" w:rsidRDefault="00AD653E" w:rsidP="00AD653E">
      <w:pPr>
        <w:pStyle w:val="af7"/>
        <w:jc w:val="both"/>
      </w:pPr>
      <w:r>
        <w:t>1.2 Понятие технологического образования</w:t>
      </w:r>
    </w:p>
    <w:p w:rsidR="00AD653E" w:rsidRDefault="00AD653E" w:rsidP="00AD653E">
      <w:pPr>
        <w:pStyle w:val="af7"/>
        <w:jc w:val="both"/>
      </w:pPr>
      <w:r>
        <w:t>1.3 Содержание технологического образования школьников в 5 классе по разделу "Рукоделие"</w:t>
      </w:r>
    </w:p>
    <w:p w:rsidR="00AD653E" w:rsidRDefault="00AD653E" w:rsidP="00AD653E">
      <w:pPr>
        <w:pStyle w:val="af7"/>
        <w:jc w:val="both"/>
      </w:pPr>
      <w:r>
        <w:t>ГЛАВА 2. МЕТОДИКА ПРЕПОДАВАНИЯ ТЕХНОЛОГИИ В НОВЫХ УСЛОВИЯХ</w:t>
      </w:r>
    </w:p>
    <w:p w:rsidR="00AD653E" w:rsidRPr="00AD653E" w:rsidRDefault="00AD653E" w:rsidP="00AD653E">
      <w:pPr>
        <w:pStyle w:val="af7"/>
        <w:jc w:val="both"/>
      </w:pPr>
      <w:r>
        <w:t>2.1 Методы и формы изучения раздела "Рукоделие" Вышивка</w:t>
      </w:r>
      <w:r>
        <w:tab/>
      </w:r>
    </w:p>
    <w:p w:rsidR="00AD653E" w:rsidRDefault="00AD653E" w:rsidP="00AD653E">
      <w:pPr>
        <w:pStyle w:val="af7"/>
        <w:jc w:val="both"/>
      </w:pPr>
      <w:r>
        <w:t>2.2 Формы организации учебного процесса при изучении раздела</w:t>
      </w:r>
    </w:p>
    <w:p w:rsidR="00AD653E" w:rsidRDefault="00AD653E" w:rsidP="00AD653E">
      <w:pPr>
        <w:pStyle w:val="af7"/>
        <w:jc w:val="both"/>
      </w:pPr>
      <w:r>
        <w:t>2.3 Календарно – тематический план по разделу</w:t>
      </w:r>
    </w:p>
    <w:p w:rsidR="00AD653E" w:rsidRDefault="00AD653E" w:rsidP="00AD653E">
      <w:pPr>
        <w:pStyle w:val="af7"/>
        <w:jc w:val="both"/>
      </w:pPr>
      <w:r>
        <w:t>ЗАКЛЮЧЕНИЕ</w:t>
      </w:r>
    </w:p>
    <w:p w:rsidR="00AD653E" w:rsidRDefault="00AD653E" w:rsidP="00AD653E">
      <w:pPr>
        <w:pStyle w:val="af7"/>
        <w:jc w:val="both"/>
      </w:pPr>
      <w:r>
        <w:t>СПИСОК ЛИТЕРАТУРЫ</w:t>
      </w:r>
    </w:p>
    <w:p w:rsidR="00127BAC" w:rsidRDefault="00127BAC">
      <w:pPr>
        <w:pStyle w:val="1"/>
      </w:pPr>
      <w:r>
        <w:br w:type="page"/>
      </w:r>
      <w:bookmarkStart w:id="0" w:name="_Toc219056813"/>
      <w:r>
        <w:t>Введение</w:t>
      </w:r>
      <w:bookmarkEnd w:id="0"/>
      <w:r>
        <w:t xml:space="preserve"> </w:t>
      </w:r>
    </w:p>
    <w:p w:rsidR="00127BAC" w:rsidRDefault="00127BAC"/>
    <w:p w:rsidR="00127BAC" w:rsidRDefault="00127BAC">
      <w:r>
        <w:t xml:space="preserve">В России в течение долгого времени сосуществовали два направления по подготовке учащейся молодежи к будущей трудовой жизни. Под одним из них, которое обычно называли термином "трудовое обучение", понимали разнообразные виды трудовой подготовки учащихся общеобразовательных школ. Второе чаще называли "профессионально-техническим обучением", относя его, как правило, к различным типам профтехучилищ, где оно складывалось из двух взаимосвязанных частей - теоретического и производственного обучения. </w:t>
      </w:r>
    </w:p>
    <w:p w:rsidR="00127BAC" w:rsidRDefault="00127BAC">
      <w:r>
        <w:t xml:space="preserve">Под базовым (инвариантным) содержанием "Технологии" понимается минимальный объем знаний и умений, которые должны быть сформированы у всех учащихся общеобразовательных учебных заведений всех типов в пределах времени, отводимого по учебному плану. </w:t>
      </w:r>
    </w:p>
    <w:p w:rsidR="00127BAC" w:rsidRDefault="00127BAC">
      <w:r>
        <w:t xml:space="preserve">К общеобразовательной школе применяется термин "система трудового обучения". Под словом "система" при этом понимается дидактическая категория, предполагающая единство содержания, методов и организации обучения и определяющая структуру и последовательность изучения учебного материала. При этом, естественно, подразумевается и развитие, и воспитание обучаемых. </w:t>
      </w:r>
    </w:p>
    <w:p w:rsidR="00127BAC" w:rsidRDefault="00127BAC">
      <w:r>
        <w:t xml:space="preserve">Тем самым мы подчеркиваем актуальность курсовой работы. </w:t>
      </w:r>
    </w:p>
    <w:p w:rsidR="00127BAC" w:rsidRDefault="00127BAC">
      <w:r>
        <w:t xml:space="preserve">Цель работы: изучить методику преподавания темы "Рукоделие" в 5 классе. </w:t>
      </w:r>
    </w:p>
    <w:p w:rsidR="00127BAC" w:rsidRDefault="00127BAC">
      <w:r>
        <w:t xml:space="preserve">В связи с этим ставятся следующие задачи: </w:t>
      </w:r>
    </w:p>
    <w:p w:rsidR="00127BAC" w:rsidRDefault="00127BAC">
      <w:r>
        <w:t xml:space="preserve">Задачи курсовой работы: </w:t>
      </w:r>
    </w:p>
    <w:p w:rsidR="00127BAC" w:rsidRDefault="00127BAC">
      <w:pPr>
        <w:pStyle w:val="a0"/>
      </w:pPr>
      <w:r>
        <w:t xml:space="preserve">Рассмотреть этапы становления технологического образования; </w:t>
      </w:r>
    </w:p>
    <w:p w:rsidR="00127BAC" w:rsidRDefault="00127BAC">
      <w:pPr>
        <w:pStyle w:val="a0"/>
      </w:pPr>
      <w:r>
        <w:t xml:space="preserve">Раскрыть сущность и роль технологического образования школьников в формировании технологической культуре; </w:t>
      </w:r>
    </w:p>
    <w:p w:rsidR="00127BAC" w:rsidRDefault="00127BAC">
      <w:pPr>
        <w:pStyle w:val="a0"/>
      </w:pPr>
      <w:r>
        <w:t xml:space="preserve">Проанализировать учебную программу; </w:t>
      </w:r>
    </w:p>
    <w:p w:rsidR="00127BAC" w:rsidRDefault="00127BAC">
      <w:pPr>
        <w:pStyle w:val="a0"/>
      </w:pPr>
      <w:r>
        <w:t xml:space="preserve">Разработать календарно-тематический план; </w:t>
      </w:r>
    </w:p>
    <w:p w:rsidR="00127BAC" w:rsidRDefault="00127BAC">
      <w:pPr>
        <w:pStyle w:val="a0"/>
      </w:pPr>
      <w:r>
        <w:t xml:space="preserve">Проанализировать методическую литературу; </w:t>
      </w:r>
    </w:p>
    <w:p w:rsidR="00127BAC" w:rsidRDefault="00127BAC">
      <w:pPr>
        <w:pStyle w:val="a0"/>
      </w:pPr>
      <w:r>
        <w:t xml:space="preserve">Составить план-конспект уроков. </w:t>
      </w:r>
    </w:p>
    <w:p w:rsidR="00127BAC" w:rsidRDefault="00127BAC" w:rsidP="00AD653E">
      <w:pPr>
        <w:pStyle w:val="2"/>
        <w:ind w:firstLine="709"/>
      </w:pPr>
      <w:r>
        <w:br w:type="page"/>
      </w:r>
      <w:bookmarkStart w:id="1" w:name="_Toc219056814"/>
      <w:r>
        <w:t>ГЛАВА 1. Сущность и понятие технологического образования школьников</w:t>
      </w:r>
      <w:bookmarkEnd w:id="1"/>
    </w:p>
    <w:p w:rsidR="00127BAC" w:rsidRDefault="00127BAC"/>
    <w:p w:rsidR="00127BAC" w:rsidRDefault="00127BAC">
      <w:pPr>
        <w:pStyle w:val="3"/>
      </w:pPr>
      <w:bookmarkStart w:id="2" w:name="_Toc219056815"/>
      <w:r>
        <w:t>1.1. Этапы становления технологического образования в России</w:t>
      </w:r>
      <w:bookmarkEnd w:id="2"/>
    </w:p>
    <w:p w:rsidR="00127BAC" w:rsidRDefault="00127BAC"/>
    <w:p w:rsidR="00127BAC" w:rsidRDefault="00127BAC">
      <w:r>
        <w:t xml:space="preserve">Еще задолго до появления педагогических теорий, в многовековой практике трудовому воспитанию молодежи в Древней Руси отводилось важное место. Традиции, обычаи и обряды формировали социально значимые качества, среди которых трудовые навыки и умения, трудолюбие находились на одном из первых мест. </w:t>
      </w:r>
    </w:p>
    <w:p w:rsidR="00127BAC" w:rsidRDefault="00127BAC">
      <w:r>
        <w:t xml:space="preserve">При утверждении феодальных отношений морально-этические нормы приобретают классовый характер. Господствующий класс относился к труду, особенно физическому, все с большим презрением, рассматривая его как удел простого народа. Однако труд оставался жизненной потребностью для большинства населения, что вызывало необходимость формировать у молодого поколения положительное отношение к труду, определенную сумму практических умений, трудолюбие. Осуществлялся этот процесс в основном в семье и дал основу народной педагогической мысли. Народная педагогика мудро рассматривала труд и трудовое воспитание не только как необходимое условие подготовки к практической деятельности, но и как средство общего физического и духовного развития молодого поколения. Именно из этого времени к нам пришли поговорки, пословицы и т.п., где теме труда отводится важное место [10, с.36-37]. </w:t>
      </w:r>
    </w:p>
    <w:p w:rsidR="00127BAC" w:rsidRDefault="00127BAC">
      <w:r>
        <w:t xml:space="preserve">У восточных славян передача профессиональных навыков и умений пошла по пути "братчин" - товариществ, объединяющих людей одной профессии. Здесь готовили молодежь к определенному ремеслу. Кстати, такая же "цеховая" система была и в западных странах. Ее существование протянулось с </w:t>
      </w:r>
      <w:r>
        <w:rPr>
          <w:lang w:val="en-US"/>
        </w:rPr>
        <w:t>IV</w:t>
      </w:r>
      <w:r>
        <w:t xml:space="preserve"> до </w:t>
      </w:r>
      <w:r>
        <w:rPr>
          <w:lang w:val="en-US"/>
        </w:rPr>
        <w:t>XVIII</w:t>
      </w:r>
      <w:r>
        <w:t xml:space="preserve"> в. и исторически отразилось в названиях кварталов городов. Торгово-ремесленные поселения-слободы вырастали вокруг городов, которых в России в середине </w:t>
      </w:r>
      <w:r>
        <w:rPr>
          <w:lang w:val="en-US"/>
        </w:rPr>
        <w:t>XVII</w:t>
      </w:r>
      <w:r>
        <w:t xml:space="preserve"> в. уже насчитывалось 254. Переход к мануфактурному периоду вызвал появление крупных предприятий с новой организацией труда, с механизмами, работавшими на водной энергии. Эти объективные процессы вызвали необходимость кроме трудового воспитания давать молодым людям элементарные общеобразовательные и профессиональные знания, умения и навыки. Для постройки церквей и зданий требовались знания геометрии, математики, умения изготовить строительный кирпич, раствор, известковый грунт для настенной живописи, знание приемов строительной техники. В кузнечном деле, в литье пушек, судостроении и текстильном производстве - везде необходимы были грамотные, трудолюбивые люди, знакомые с различными мастерствами. </w:t>
      </w:r>
    </w:p>
    <w:p w:rsidR="00127BAC" w:rsidRDefault="00127BAC">
      <w:r>
        <w:t xml:space="preserve">Наиболее кардинальные усилия в этом направлении предпринял Петр </w:t>
      </w:r>
      <w:r>
        <w:rPr>
          <w:lang w:val="en-US"/>
        </w:rPr>
        <w:t>I</w:t>
      </w:r>
      <w:r>
        <w:t xml:space="preserve">, проведший важные реформы в области просвещения и культуры. Была сделана попытка широкого распространения грамотности (и не только среди господствующих классов), открыты цифирные школы, значительно выросло книгопечатание. В этих условиях роль трудового воспитания в семье как первоначального непременного условия подготовки к жизни вышла за рамки лишь семейных интересов. Возникла необходимость давать элементарную профессиональную подготовку младшему техническому персоналу и квалифицированным рабочим, не говоря уже об инженерах, моряках, строителях, военных, учителях, картографах и других специалистах. </w:t>
      </w:r>
    </w:p>
    <w:p w:rsidR="00127BAC" w:rsidRDefault="00127BAC">
      <w:r>
        <w:t xml:space="preserve">Первая в России - созданная по велению Петра </w:t>
      </w:r>
      <w:r>
        <w:rPr>
          <w:lang w:val="en-US"/>
        </w:rPr>
        <w:t>I</w:t>
      </w:r>
      <w:r>
        <w:t xml:space="preserve"> в 1701 г. в Москве - школа математических и навигационных наук была практически первой в Европе реальной школой, из которой выходили специалисты широкого профиля. Да и открытые чуть позже артиллерийская и инженерные школы стали готовить кадры не только для армии и флота, но и для промышленного производства. </w:t>
      </w:r>
    </w:p>
    <w:p w:rsidR="00127BAC" w:rsidRDefault="00127BAC">
      <w:r>
        <w:t xml:space="preserve">В становлении образования (и это прослеживается на протяжении всей истории человечества) всегда важную роль играли замечательные люди. Именно талантливые, умные, понимающие практическую необходимость организации "для государева интереса" систематического обучения молодежи, деятельные личности закладывали фундамент нынешней системы трудовой подготовки. Имена Виллима Ивановича Геннина (1676-1750) и Василия Никитича Татищева (1686-1750) накрепко связаны в истории России не только со становлением промышленности Урала, но и с созданием и разработкой системы трудового и профессионального образования. Новый тип школ - так называемые горно-заводские, где изучались черчение и механика, токарное, столярное, гранильное, паяльное и пробирное искусства, - перебросили мост через века к современным учебным заведениям. </w:t>
      </w:r>
    </w:p>
    <w:p w:rsidR="00127BAC" w:rsidRDefault="00127BAC">
      <w:r>
        <w:t xml:space="preserve">Дворянин Татищев считал, что надо учить и детей крестьян (как мальчиков, так и девочек): до 10 лет - чтению и письму, а с 10 до 15 лет - различным ремеслам. Его инструкции по организации, содержанию, методам обучения и воспитания, требования к учителям абсолютно вписываются в современные подходы. Этот фактически один из первых дидактов и методистов общего первоначального и профессионального обучения уже тогда продумал критерии, ценность которых непреходяща. Процитируем лишь один пункт из его "Учреждения, коим порядком учителя русских школ имеют поступать", для лучшего восприятия приведя текст в современной транскрипции: "Учитель есть человек, который детей читать и писать или иным наукам и познанию полезных правил и жизни человеческой обучает. И в этом он как отец им общий вместо многих родителей. Он должен по совести не только в их учении, но и во всех делах, обхождениях и поступках твердое и прилежное надзирание иметь, как отец к своим детям. И им без лени и проволочки все ясно и внятно лучшим образом и убедительно показывать. А так как известно, что дети смотрят на образ жизни старших и прилежно ему следуют, того ради должен учитель быть благоразумен, кроток, трезв, не пьяница, не буян, не блудник, не вороват, не лжив, от всякого зла и неприличных поступков отдален, чтобы своей доброй и честной жизнью являться образцом для своих учеников. В противном случае не только перед судом Божьим, но и его высочества судом за всякое преступление и проступок отвечать должен" [10, с.38]. </w:t>
      </w:r>
    </w:p>
    <w:p w:rsidR="00127BAC" w:rsidRDefault="00127BAC">
      <w:r>
        <w:t xml:space="preserve">Заметьте, как четко выражены нравственные критерии личности педагога, а у Татищева еще много пунктов, которые, касаясь взаимоотношений учителя и учеников, почти полностью приемлемы сегодня. Чтобы лишний раз осознать, как непросты были наши предки, посмотрим, как Татищев формулирует в своих документах педагогические вопросы обучения "искусствам и ремеслам". Главными он считает: "предварение ремесленного обучения общим образованием", сочетание знаний по математике, геометрии, черчению и рисованию с формированием практических умений в ходе производственного обучения; понимание учениками существа производимых работ, стремление к их усовершенствованию; определение профессии ученика с учетом его способностей и интересов; материальное вознаграждение ученика за выполненную работу в процессе производственного обучения. </w:t>
      </w:r>
    </w:p>
    <w:p w:rsidR="00127BAC" w:rsidRDefault="00127BAC">
      <w:r>
        <w:t xml:space="preserve">Согласитесь, любой современный педагог не откажется ни от одной строчки из положений, приведенных выше. </w:t>
      </w:r>
    </w:p>
    <w:p w:rsidR="00127BAC" w:rsidRDefault="00127BAC">
      <w:r>
        <w:t xml:space="preserve">Значительный вклад в борьбу против невежества, за широкое распространение науки и просвещения сделали Михаил Васильевич Ломоносов (1711 - 1765) и Иван Иванович Бецкой (1704 - 1795), которому Россия обязана открытием первого женского училища - Института благородных девиц в Петербурге, Александр Николаевич Радищев (1749-1802) с его "Рассуждением о труде и праздности" и другие. </w:t>
      </w:r>
    </w:p>
    <w:p w:rsidR="00127BAC" w:rsidRDefault="00127BAC">
      <w:r>
        <w:t xml:space="preserve">Прогрессивные педагоги и деятели народного образования России периода капиталистического развития (60 - 90-е годы </w:t>
      </w:r>
      <w:r>
        <w:rPr>
          <w:lang w:val="en-US"/>
        </w:rPr>
        <w:t>XIX</w:t>
      </w:r>
      <w:r>
        <w:t xml:space="preserve"> в) последовательно создавали сокровищницу отечественной профессиональной школы. Вот краткое перечисление их трудов, дающее представление о направлениях разработок. </w:t>
      </w:r>
    </w:p>
    <w:p w:rsidR="00127BAC" w:rsidRDefault="00127BAC">
      <w:r>
        <w:t xml:space="preserve">Николай Платонович Огарев (1813 - 1877) разрабатывал основы народных земледельческих училищ. Из школьного курса вы помните, какие представления о труде высказывал Николай Гаврилович Чернышевский (1828-1889). Дмитрий Иванович Писарев (1840-1868) был сторонником реального образования, о чем писал в своей книге "Школа и жизнь" [10, с.39]. </w:t>
      </w:r>
    </w:p>
    <w:p w:rsidR="00127BAC" w:rsidRDefault="00127BAC">
      <w:r>
        <w:t xml:space="preserve">Константин Дмитриевич Ушинский (1824-1870) рассматривал труд как важнейшее средство воспитания, его статья "Необходимость ремесленных школ в столицах" (1868) стала вехой в деле подготовки рабочих кадров. Николай Александрович Корф (1834 - 1883) разрабатывал концепцию педагогически-ремесленных мастерских при элементарной школе. </w:t>
      </w:r>
    </w:p>
    <w:p w:rsidR="00127BAC" w:rsidRDefault="00127BAC">
      <w:r>
        <w:t xml:space="preserve">Евгений Николаевич Андреев (1829-1889) в работе "Правильная постановка, общественное значение и экономическая сторона технического образования" заложил основы многих современных программ и уставов учебных заведений. Иван Алексеевич Вышнеградский (1831 - 1895) в 1884 г. составил "Общий нормальный план промышленного образования в России" - первый документ, довольно полно определивший исходные положения создания системы профессионально-технического образования. Среди тех, кто разрабатывал основные вопросы трудового воспитания и профессионального образования, - Карл Юрьевич Цируль (1857-1924), преподаватель труда и методики трудового обучения в Петербургском учительском институте (а затем в институте имени А.И. Герцена). Следует упомянуть и Петра Алексеевича Кропоткина (1842 - 1921) - один из теоретиков анархизма, он занимался и различными науками, излагал в своих статьях взгляд на проблемы соединения умственного труда с физическим и общего образования с трудовым и физическим воспитанием. </w:t>
      </w:r>
    </w:p>
    <w:p w:rsidR="00127BAC" w:rsidRDefault="00127BAC">
      <w:r>
        <w:t xml:space="preserve">Система образования в дореволюционной России ни в чем не уступала европейской и американской. Более того, как это будет далее показано, разработанные системы, в частности "русская", применялись во многих странах мира. </w:t>
      </w:r>
    </w:p>
    <w:p w:rsidR="00127BAC" w:rsidRDefault="00127BAC">
      <w:r>
        <w:t xml:space="preserve">Необходимо отметить, что ни один компонент обучения не претерпевал за эти годы таких реформирований как труд. В одном из первых документов Советской власти, в "Положении о Единой трудовой школе РСФСР" (1918), отмечалось, что труд рассматривается как один из важнейших компонентов обучения, образования и всестороннего развития личности. Однако при реализации принципа построения единой трудовой школы в среде работников народного образования столкнулись разные точки зрении. Точка зрения, что трудовое обучение должно занять ведущее место в школьной системе обучения на время оказалась решающей. Но через некоторое время в школе внедрилась так называемая комплексная, или проектная, система обучения, согласно которой элементы знаний по основам наук группировались вокруг конкретных трудовых заданий учащихся, трудовая база комплексно-проектного обучения в большинстве школ ограничивалась природным окружением и сезонными работами. [10, с.41-47] </w:t>
      </w:r>
    </w:p>
    <w:p w:rsidR="00127BAC" w:rsidRDefault="00127BAC">
      <w:r>
        <w:t xml:space="preserve">С середины 20-х годов становится очевидным, что массовой общеобразовательной школе не удалось осуществить комплексные программы. В 1927 г. школа вернулась предметному обучению. Начавшаяся индустриализация страны вызвала усиленное внимание к трудовой подготовке. Она становится главной целью воспитательной системы общеобразовательной школы. </w:t>
      </w:r>
    </w:p>
    <w:p w:rsidR="00127BAC" w:rsidRDefault="00127BAC">
      <w:r>
        <w:t xml:space="preserve">Однако в марте 1937 г. приказом Наркомпроса, подписанным наркомом А.С. Бубновым, трудовое обучение в общеобразовательной школе было отменено. Произошло окончательное огосударствление школы, и сформировалась авторитарная воспитательная система. Главным стало содержание, прошедшее "научно-марксисткую проработку". Такой воспитательной системе труд был не нужен, так как даже мешал формированию личности в требуемом направлении. </w:t>
      </w:r>
    </w:p>
    <w:p w:rsidR="00127BAC" w:rsidRDefault="00127BAC">
      <w:r>
        <w:t xml:space="preserve">Но страна нуждалась в технической интеллигенции, и, вовлечение молодёжи "в поход за техникой" обрело форму клубно-досуговой деятельности. </w:t>
      </w:r>
    </w:p>
    <w:p w:rsidR="00127BAC" w:rsidRDefault="00127BAC">
      <w:r>
        <w:t xml:space="preserve">В начале 50-х годов бурный технический прогресс вновь поставил пред общеобразовательной школой проблему подготовки учащихся к производительному труду. </w:t>
      </w:r>
    </w:p>
    <w:p w:rsidR="00127BAC" w:rsidRDefault="00127BAC">
      <w:r>
        <w:t xml:space="preserve">Нужно обратить внимание: постановка проблем трудового обучения в школе неизбежно и теснейшим образом связана социально-экономическими изменениями в стране. </w:t>
      </w:r>
    </w:p>
    <w:p w:rsidR="00127BAC" w:rsidRDefault="00127BAC">
      <w:r>
        <w:t xml:space="preserve">Но вот закончилась "хрущёвская оттепель". И в то время когда весь мир осваивал новейшие технологии, а трудовые обязанности в развитых странах приобрели новые функции, на отечественную школу была свалена подготовка огромных масс дешёвой и малоквалифицированной рабочей силы. Идеологическим стержнем школы и педагогики в теории и идеологии становится апофеоз труда призванный подвигнуть тружеников. Прежде всего, на молодёжь, на новые сверхусилия. Какие красивые слова произносились – "трудовой энтузиазм", "коммунистическое отношение к труду". Но появление аббревиатуры ОППТ (общественно полезный производительный труд), не подкреплённый ничем кроме внушаемой педагогической самодостаточности, привело к тому, что разрыв между действительной производительной деятельностью и той, которая имитировалась, стал разительным. Когда отшумели бурные речи по поводу пресловутой школьной реформы, наступившее время либерального романтизма, названное перестройкой, высветило не очень впечатляющие "достижения". </w:t>
      </w:r>
    </w:p>
    <w:p w:rsidR="00127BAC" w:rsidRDefault="00127BAC">
      <w:r>
        <w:t xml:space="preserve">Таким образом, оказалось, что прежние ориентиры утеряны, хотя постепенно определились направления демократизации трудовой подготовки - её дифференциация, многовариантность содержания и форм, свобода выбора последних с учётом интересов и возможностей учащихся и педагогов. Одновременно произошли два характерных для переходного периода явления: </w:t>
      </w:r>
    </w:p>
    <w:p w:rsidR="00127BAC" w:rsidRDefault="00127BAC">
      <w:r>
        <w:t xml:space="preserve">из-за кризиса в промышленности свернулась почти повсеместно та трудовая подготовка, которая состояла на иждивении у базовых предприятий; </w:t>
      </w:r>
    </w:p>
    <w:p w:rsidR="00127BAC" w:rsidRDefault="00127BAC">
      <w:r>
        <w:t xml:space="preserve">в большинстве своем выжили и окрепли экономически эффективные (точнее, выгодные школ, предприятию, ребятам и взрослым) формы включения учащихся в труд. [10, с.41-47] </w:t>
      </w:r>
    </w:p>
    <w:p w:rsidR="00127BAC" w:rsidRDefault="00127BAC">
      <w:r>
        <w:t xml:space="preserve">Из чего же исходить учителю? Прежде всего, уяснить, что труд как компонент воспитательной системы существует тысячелетиями. Он был, есть и остаётся средством воспитания, позволяющим влиять на развитие личности. Сноровка и смекалка были и всегда будут нужны в жизни, каких бы высот в научно – техническом прогрессе не достигало человечество. </w:t>
      </w:r>
    </w:p>
    <w:p w:rsidR="00127BAC" w:rsidRDefault="00127BAC">
      <w:r>
        <w:t xml:space="preserve">Трудовой компонент воспитательной системы важен и как организатор жизни школьников, как дело, требующее совместных согласованных усилий. Формирует социальное сознание. Подражание, взаимное стимулирование позволяет насытить жизнь коллектива, причем, и это важно, вовсе не обязательно замыкаться только на конкретном исполнительском уровне. Это может быть художественно–эстетическая, конструкторско-дизайнерская или другая деятельность, связанная с продуктивным выходом. Важно лишь, чтобы при этом потребности детей обогащались стремлением к внутреннему совершенствованию, заботой о людях. Утверждением достоинства своего и других людей, товарищества и справедливости. </w:t>
      </w:r>
    </w:p>
    <w:p w:rsidR="00127BAC" w:rsidRDefault="00127BAC">
      <w:r>
        <w:t xml:space="preserve">Технологическое образование претерпело много изменений и некоторые их них сыграли не маловажную роль. Одно из таких находилось на территории Калужской области. Это Первая опытная станция основателем которой является Станислав Теофилович Шацкий. </w:t>
      </w:r>
    </w:p>
    <w:p w:rsidR="00127BAC" w:rsidRDefault="00127BAC">
      <w:r>
        <w:t xml:space="preserve">В истории создания и деятельности Первой опытной станции по народному образованию можно наметить следующие 4 периода развития: </w:t>
      </w:r>
    </w:p>
    <w:p w:rsidR="00127BAC" w:rsidRDefault="00127BAC">
      <w:r>
        <w:t xml:space="preserve">1912 - 1918 гг. – период возникновения в обществе "Детский труд и отдых" идеи организации опытной станции, рождённой потребностью педагогической практики. </w:t>
      </w:r>
    </w:p>
    <w:p w:rsidR="00127BAC" w:rsidRDefault="00127BAC">
      <w:r>
        <w:t xml:space="preserve">1919 – 1921 гг. период создания и становления Первой опытной станции, первых попыток "нащупывания" связей между школой и соц. средой. Идёт активная подготовка кадров учителей, которые должны уметь реализовывать в практической деятельности идею связи школы с окружающей средой, быть одновременно педагогами и исследователями педагогического процесса. </w:t>
      </w:r>
    </w:p>
    <w:p w:rsidR="00127BAC" w:rsidRDefault="00127BAC">
      <w:r>
        <w:t xml:space="preserve">Период с 1922 по 1928 годы – время наивысшего подъёма работы Первой опытной станции. Школа выступает центром воспитания детей в окружающей среде, она регулирует и координирует воспитательные воздействия семьи и общества. В этот период педагогический коллектив станции создаёт интересные образцы работы в области методики обучения, трудового, эстетического и физического воспитания. </w:t>
      </w:r>
    </w:p>
    <w:p w:rsidR="00127BAC" w:rsidRDefault="00127BAC">
      <w:r>
        <w:t xml:space="preserve">Последний период существования – 1929 – 1932 годы отмечаются настойчивым стремлением руководства станции усилить связь школы с социальной средой. Школы станции выступают центрами культурной революции. Деятельность Первой опытной станции неотделимы от общего хода развития единой трудовой школы, которая является прекрасным образцом организации работы с детьми в 20-е годы и отражает в своей истории трудный, подчас мучительный, но героический, восхищающий нас мужеством и дерзаниями, интереснейший этап жизни советской школы. </w:t>
      </w:r>
    </w:p>
    <w:p w:rsidR="00127BAC" w:rsidRDefault="00127BAC">
      <w:pPr>
        <w:pStyle w:val="3"/>
      </w:pPr>
    </w:p>
    <w:p w:rsidR="00127BAC" w:rsidRDefault="00127BAC" w:rsidP="00AD653E">
      <w:pPr>
        <w:pStyle w:val="3"/>
        <w:jc w:val="center"/>
      </w:pPr>
      <w:bookmarkStart w:id="3" w:name="_Toc219056816"/>
      <w:r>
        <w:t>1.2 Понятие технологического образования</w:t>
      </w:r>
      <w:bookmarkEnd w:id="3"/>
    </w:p>
    <w:p w:rsidR="00127BAC" w:rsidRDefault="00127BAC"/>
    <w:p w:rsidR="00127BAC" w:rsidRDefault="00127BAC">
      <w:r>
        <w:t xml:space="preserve">Образование является составной частью культуры человека и общества. Поэтому, чтобы выявить основные черты образования, необходимо проанализировать особенности культуры, в рамках которой оно развивается. Культура имеет материальную и духовную формы. Материальная культура включает в себя совокупность материальных ценностей, средств производства, предметов труда. Под духовной культурой понимается система идей, убеждений, знаний, нравственных норм, качеств и свойств человека. Сегодня понятие культуры охватывает все стороны деятельности человека и общества. Фундаментальным компонентом общей культуры является технологическая культура. Несмотря на разнообразие видов культуры, на каждом этапе общественного развития господствовала та или иная универсальная культура. Универсальность культуры заключается в том, что она имеет систему эпистемологических принципов, характерных для конкретной эпохи. Универсальная культура является господствующей в обществе и определяет содержание других видов культур и всех сторон жизни человека, т.е. связывает общество изнутри. </w:t>
      </w:r>
    </w:p>
    <w:p w:rsidR="00127BAC" w:rsidRDefault="00127BAC">
      <w:r>
        <w:t xml:space="preserve">Исторически сложилось четыре типа универсальной культуры. Для "природных" цивилизаций древности была присуща первая универсальная - мифологическая культура. Вторая универсальная культура – космологическая, которая была характерна для средней "природной" цивилизации. Третья фаза культуры связана с движением к новому её типу – антропологическому. </w:t>
      </w:r>
    </w:p>
    <w:p w:rsidR="00127BAC" w:rsidRDefault="00127BAC">
      <w:r>
        <w:t>С конца Х</w:t>
      </w:r>
      <w:r>
        <w:rPr>
          <w:lang w:val="en-US"/>
        </w:rPr>
        <w:t>I</w:t>
      </w:r>
      <w:r>
        <w:t xml:space="preserve">Х столетия человечество начало осваивать четвёртую универсальную культуру – технологическую. Разработка и внедрение техники привели к созданию машинного, а затем механизированного и автоматизированного производства. Во второй половине ХХ в. человечество переживает третью технологическую революцию. Создание вычислительных машин обусловило возникновение информационного мира и высоких, наукоемких технологий. Резко увеличился объём информации, используемой человеком. Кроме того, появились такие универсальные технологии, как волоконная, лазерная, электронно-лучевая, плазменная. Набирают силу космические технологии. В наши дни технология проникает во все сферы жизни – от промышленности и сельского хозяйства до медицины и педагогики, досуга и управления. </w:t>
      </w:r>
    </w:p>
    <w:p w:rsidR="00127BAC" w:rsidRDefault="00127BAC">
      <w:r>
        <w:t xml:space="preserve">Таким образом, в обобщённом виде под технологической культурой можно понимать уровень развития преобразовательной деятельности человека, выраженной в совокупности достигнутых технологий материального и духовного производства и позволяющий ему эффективно участвовать в современных технологических процессах на основе гармоничного взаимодействия с природой, обществом и технологической средой. </w:t>
      </w:r>
    </w:p>
    <w:p w:rsidR="00127BAC" w:rsidRDefault="00127BAC">
      <w:r>
        <w:t xml:space="preserve">Технологическая культура, являясь одним из типов универсальной культуры, оказывает влияние на все стороны жизни человека и общества. Она формирует технологическое мировоззрение, в основе которого лежит система технологических взглядов на природу, общество и человека. Составной частью является технологическое мышление, связанное с обобщенным отражением индивидом научно – технологической среды и мыслительной способностью к преобразовательной деятельности. Составной частью технологической культуры является также технологическая эстетика, которая выражается в дизайнерских знаниях, умениях и способностях осуществлять технологическую деятельность по законам красоты. Технологическая культура оказывает своё влияние на задачи и содержание подрастающего поколения. В системе общего образования осуществляется и технологическая подготовка учащихся, целью которой формирование технологической культуры и готовности к преобразовательной деятельности с использованием научных знаний. Общими задачами технологического образования: вооружение учащихся технологическими знаниями, формирование технологических умений и навыков, воспитание технологически важных качеств личности. </w:t>
      </w:r>
    </w:p>
    <w:p w:rsidR="00127BAC" w:rsidRDefault="00127BAC">
      <w:r>
        <w:t xml:space="preserve">Технологические знания – это результат процесса познания технологического мира и его адекватное отражение в сознании человека в виде понятий, представлений, суждений и умозаключений. Обучающимся необходимо знать базовые технологические понятия: технология, технологическая среда, технологический процесс, способы преобразовательской деятельности и др. Они должны иметь представление о прогрессивных технологиях материального и духовного производства и основных формах жизнедеятельности человека. </w:t>
      </w:r>
    </w:p>
    <w:p w:rsidR="00127BAC" w:rsidRDefault="00127BAC">
      <w:r>
        <w:t xml:space="preserve">Технологические умения – это освоенные человеком способы преобразовательной деятельности на основе приобретённых научных знаний. К ним относятся умения планировать свою деятельность, прогнозировать и оценивать её результаты и эффективность самостоятельно добывать необходимые знания, выполнять графические работы, определять свою профессиональную пригодность. </w:t>
      </w:r>
    </w:p>
    <w:p w:rsidR="00127BAC" w:rsidRDefault="00127BAC">
      <w:r>
        <w:t xml:space="preserve">Технологические важные качества – это свойства человека, необходимые для успешного овладения преобразовательной деятельностью. К ним можно отнести такие качества, как высокий профессионализм, предприимчивость, потребность в постоянном совершенствовании своих профессионально – технологических знаний и умений. </w:t>
      </w:r>
    </w:p>
    <w:p w:rsidR="00127BAC" w:rsidRDefault="00127BAC">
      <w:r>
        <w:t>Таким образом, технологическое образование – это процесс и результат творческого, активного приобретения учащимися технологических знаний, умений навыков и личностных качеств с целью формирования технологической культуры, выражающейся в готовности к преобразовательной деятельности на научной основе.</w:t>
      </w:r>
    </w:p>
    <w:p w:rsidR="00127BAC" w:rsidRDefault="00127BAC">
      <w:r>
        <w:t xml:space="preserve">Объективность необходимость технологического образования обусловливается тем, что сложившаяся практика политехнической трудовой и профессиональной подготовки школьников, бессменно распределённый по учебным предметам практический материал в виде примеров из жизни не позволяют в полной реализовать принципы системности и целостности образования. Общеобразовательные предметы имеют слабую технологическую направленность. [15, с.2-5] </w:t>
      </w:r>
    </w:p>
    <w:p w:rsidR="00127BAC" w:rsidRDefault="00127BAC">
      <w:r>
        <w:t xml:space="preserve">А теперь покажем некоторые черты технологического образования. В современном производстве быстро меняются технологии (в развитых странах эта мена происходит через 2-3 года). Поэтому человеку нужно постоянно повышать свою общую и технологическую подготовку. Прежний лозунг "Знания на всю жизнь" - заменяется установкой "Знания через всю жизнь". Следовательно, акцент в образовании должен переместиться с вооружения знаниями, умениями навыками на формирование потребности в знаниях и навыках самообразования. </w:t>
      </w:r>
    </w:p>
    <w:p w:rsidR="00127BAC" w:rsidRDefault="00127BAC">
      <w:r>
        <w:t xml:space="preserve">Разрозненные школьные предметы не могут в полной мере обеспечить развитие у учащихся технологического мировоззрения и мышления, сформировать у них представления о технологических процессах на мега-, макро-, мезо- и микроуровнях, показать всеобщность технологии. Поэтому технологическое образование предполагает переход от предметного к проблемно ориентированному обучению. В школах необходимы интегрированные области знаний, построенные на стыке различных наук. Например, такой областью является сейчас "Технология", которая синтезирует научные знания из многих учебных предметов и показывает пути их использования в различных направлениях преобразовательной деятельности человека и общества. В этой связи в школе возможно появление таких областей знаний, как эргономика, генная инженерия, психоаналитика и др. </w:t>
      </w:r>
    </w:p>
    <w:p w:rsidR="00127BAC" w:rsidRDefault="00127BAC">
      <w:r>
        <w:t xml:space="preserve">Одним из основных недостатков современного образования в школах России является засилий информационно-репродуктивных, пассивных методов обучения, что приводит УК тому, что знания учащихся являются неглубокими, формальными, т.е. "непознанными". В технологическом образовании, чтобы сформировать творческого "технолога", необходимо использование творческих, активных методов обучения: деловых игр, проектов, учебных экспериментов, индивидуальных консультаций. Эти методы способны обеспечивать как опредмечивание, так и распредмечивание знаний. </w:t>
      </w:r>
    </w:p>
    <w:p w:rsidR="00127BAC" w:rsidRDefault="00127BAC">
      <w:r>
        <w:t xml:space="preserve">В технологическом образовании меняется роль учителя. Он превращается из основного источника и контролёра знаний в консультанта, организатора учебной деятельности учащихся, т.е. менеджера в образовании. </w:t>
      </w:r>
    </w:p>
    <w:p w:rsidR="00127BAC" w:rsidRDefault="00127BAC">
      <w:r>
        <w:t xml:space="preserve">Изменяются и критерии эффективности образования. Ими становятся уровень технологической культуры, адекватное самоопределение выпускников школы, а не просто успеваемость и качество знаний по учебным предметам. </w:t>
      </w:r>
    </w:p>
    <w:p w:rsidR="00127BAC" w:rsidRDefault="00127BAC">
      <w:r>
        <w:t xml:space="preserve">Итак, основными чертами технологического образования школьников является культуросообразность, целостность и системность, интегративность, проектность и вариативность. А важным условием развития технологического образования школьников является повышение технологической культуры учителей и родителей. </w:t>
      </w:r>
    </w:p>
    <w:p w:rsidR="00127BAC" w:rsidRDefault="00127BAC"/>
    <w:p w:rsidR="00127BAC" w:rsidRDefault="00127BAC" w:rsidP="00AD653E">
      <w:pPr>
        <w:pStyle w:val="3"/>
        <w:jc w:val="center"/>
      </w:pPr>
      <w:bookmarkStart w:id="4" w:name="_Toc219056817"/>
      <w:r>
        <w:t>1.3 Содержание технологического образования школьников в 5 классе по разделу "Рукоделие"</w:t>
      </w:r>
      <w:bookmarkEnd w:id="4"/>
    </w:p>
    <w:p w:rsidR="00127BAC" w:rsidRDefault="00127BAC"/>
    <w:p w:rsidR="00127BAC" w:rsidRDefault="00127BAC">
      <w:r>
        <w:t xml:space="preserve">Вышивка. Изучение и анализ учебной программы. </w:t>
      </w:r>
    </w:p>
    <w:p w:rsidR="00127BAC" w:rsidRDefault="00127BAC">
      <w:r>
        <w:t xml:space="preserve">1. Раздел "Рукоделие". Вышивка на изучение отводится 8 часов. </w:t>
      </w:r>
    </w:p>
    <w:p w:rsidR="00127BAC" w:rsidRDefault="00127BAC">
      <w:r>
        <w:t xml:space="preserve">Программы общеобразовательных учреждений. Технология 1-4, 5-11классы.5-е издание / Москва "Просвещение" 2006 год. </w:t>
      </w:r>
    </w:p>
    <w:p w:rsidR="00127BAC" w:rsidRDefault="00127BAC">
      <w:r>
        <w:t xml:space="preserve">Научные руководители: Ю.Л. Хотунцев, В.Д. Симоненко. </w:t>
      </w:r>
    </w:p>
    <w:p w:rsidR="00127BAC" w:rsidRDefault="00127BAC">
      <w:r>
        <w:t xml:space="preserve">Технология: Учебник для учащихся 5 класса общеобразовательных учреждений (вариант для девочек) / Под ред В.Д. Симоненко. М.: Вентана-Граф, 1998 год – 256с.: ил. </w:t>
      </w:r>
    </w:p>
    <w:p w:rsidR="00127BAC" w:rsidRDefault="00127BAC">
      <w:r>
        <w:t xml:space="preserve">Авторы: В.Д. Симоненко, Ю.В. Крупская, Л.В. Сазонова, Н.И. Кизеева. </w:t>
      </w:r>
    </w:p>
    <w:p w:rsidR="00127BAC" w:rsidRDefault="00127BAC">
      <w:r>
        <w:t xml:space="preserve">2. Цели и задачи изучения данного раздела: </w:t>
      </w:r>
    </w:p>
    <w:p w:rsidR="00127BAC" w:rsidRDefault="00127BAC">
      <w:pPr>
        <w:pStyle w:val="a"/>
      </w:pPr>
      <w:r>
        <w:t xml:space="preserve">совершенствование практических умений и навыков учащихся в овладении древнего искусства вышивания; </w:t>
      </w:r>
    </w:p>
    <w:p w:rsidR="00127BAC" w:rsidRDefault="00127BAC">
      <w:pPr>
        <w:pStyle w:val="a"/>
      </w:pPr>
      <w:r>
        <w:t xml:space="preserve">ознакомление с различными видами декоративно–прикладного искусства, народного творчества и ремесел; </w:t>
      </w:r>
    </w:p>
    <w:p w:rsidR="00127BAC" w:rsidRDefault="00127BAC">
      <w:pPr>
        <w:pStyle w:val="a"/>
      </w:pPr>
      <w:r>
        <w:t xml:space="preserve">развитие художественной инициативы; </w:t>
      </w:r>
    </w:p>
    <w:p w:rsidR="00127BAC" w:rsidRDefault="00127BAC">
      <w:pPr>
        <w:pStyle w:val="a"/>
      </w:pPr>
      <w:r>
        <w:t xml:space="preserve">воспитание привычки к чистоте, сознательному выполнению санитарно - гигиенических правил в быту и на производстве; </w:t>
      </w:r>
    </w:p>
    <w:p w:rsidR="00127BAC" w:rsidRDefault="00127BAC">
      <w:pPr>
        <w:pStyle w:val="a"/>
      </w:pPr>
      <w:r>
        <w:t xml:space="preserve">воспитание уважения к народным обычаям и традициям, ознакомление учащихся с профессиями вышивальщицы и профессией дизайнера. </w:t>
      </w:r>
    </w:p>
    <w:p w:rsidR="00127BAC" w:rsidRDefault="00127BAC">
      <w:r>
        <w:t xml:space="preserve">Основная цель раздела – формирование знаний, умений, навыков в области социальной этики, воспитание и уважение к личности, заботы в первую очередь о родных и близких людях, восстановление и упрочение семейных и национальных традиций. [19, с.78] </w:t>
      </w:r>
    </w:p>
    <w:p w:rsidR="00127BAC" w:rsidRDefault="00127BAC">
      <w:r>
        <w:t xml:space="preserve">3. В содержании этого раздела программы информационные технологии занимают прочное место. В ходе их изучения учащиеся знакомятся с общими принципами и способами поиска, хранения, систематизации и получения информации, с источниками и носителями информации, с организацией банка данных. Наличие в школе вычислительной техники создаёт дополнительные возможности для накопления информации, ускоряет её поиск, способствует интеллектуальному развитию учащихся. С помощью вычислительной техники осуществляется расчёт количества материалов и стоимости изделия, поиск нужного материала и модели изделия, составление технологической карты и его изготовление, а также информация по различным стандартам на швейные изделия, ткани, размерным признакам фигур т.д. </w:t>
      </w:r>
    </w:p>
    <w:p w:rsidR="00127BAC" w:rsidRDefault="00127BAC">
      <w:r>
        <w:t xml:space="preserve">Другим аспектом применения ЭВМ в курсе "Технология" есть система автоматического проектирования (САПР), использующая графические дисплеи и планшетные графопостроители, что, наряду со значительной экономией учебного времени на конструирование и моделирование швейных изделий за счёт устранения непроизводительного ручного труда по вычерчиванию выкроек, значительно повышает интерес школьников к предмету. [19 с.82-85]. </w:t>
      </w:r>
    </w:p>
    <w:p w:rsidR="00127BAC" w:rsidRDefault="00127BAC">
      <w:pPr>
        <w:rPr>
          <w:lang w:val="en-US"/>
        </w:rPr>
      </w:pPr>
      <w:r>
        <w:t xml:space="preserve">4. Тематический план изучения раздела "Рукоделие" Вышивка: </w:t>
      </w:r>
    </w:p>
    <w:p w:rsidR="00AD653E" w:rsidRPr="00AD653E" w:rsidRDefault="00AD653E">
      <w:pPr>
        <w:rPr>
          <w:lang w:val="en-US"/>
        </w:rPr>
      </w:pPr>
    </w:p>
    <w:tbl>
      <w:tblPr>
        <w:tblW w:w="8755" w:type="dxa"/>
        <w:jc w:val="center"/>
        <w:tblLayout w:type="fixed"/>
        <w:tblLook w:val="0000" w:firstRow="0" w:lastRow="0" w:firstColumn="0" w:lastColumn="0" w:noHBand="0" w:noVBand="0"/>
      </w:tblPr>
      <w:tblGrid>
        <w:gridCol w:w="7128"/>
        <w:gridCol w:w="1627"/>
      </w:tblGrid>
      <w:tr w:rsidR="00127BAC" w:rsidTr="00AD653E">
        <w:trPr>
          <w:jc w:val="center"/>
        </w:trPr>
        <w:tc>
          <w:tcPr>
            <w:tcW w:w="7128" w:type="dxa"/>
            <w:tcBorders>
              <w:top w:val="single" w:sz="4" w:space="0" w:color="000000"/>
              <w:left w:val="single" w:sz="4" w:space="0" w:color="000000"/>
              <w:bottom w:val="single" w:sz="4" w:space="0" w:color="000000"/>
              <w:right w:val="nil"/>
            </w:tcBorders>
          </w:tcPr>
          <w:p w:rsidR="00127BAC" w:rsidRDefault="00127BAC">
            <w:pPr>
              <w:pStyle w:val="af4"/>
            </w:pPr>
            <w:r>
              <w:t xml:space="preserve">Тема </w:t>
            </w:r>
          </w:p>
        </w:tc>
        <w:tc>
          <w:tcPr>
            <w:tcW w:w="1627" w:type="dxa"/>
            <w:tcBorders>
              <w:top w:val="single" w:sz="4" w:space="0" w:color="000000"/>
              <w:left w:val="single" w:sz="4" w:space="0" w:color="000000"/>
              <w:bottom w:val="single" w:sz="4" w:space="0" w:color="000000"/>
              <w:right w:val="single" w:sz="4" w:space="0" w:color="000000"/>
            </w:tcBorders>
          </w:tcPr>
          <w:p w:rsidR="00127BAC" w:rsidRDefault="00127BAC">
            <w:pPr>
              <w:pStyle w:val="af4"/>
            </w:pPr>
            <w:r>
              <w:t xml:space="preserve">Часы </w:t>
            </w:r>
          </w:p>
        </w:tc>
      </w:tr>
      <w:tr w:rsidR="00127BAC" w:rsidTr="00AD653E">
        <w:trPr>
          <w:jc w:val="center"/>
        </w:trPr>
        <w:tc>
          <w:tcPr>
            <w:tcW w:w="7128" w:type="dxa"/>
            <w:tcBorders>
              <w:top w:val="single" w:sz="4" w:space="0" w:color="000000"/>
              <w:left w:val="single" w:sz="4" w:space="0" w:color="000000"/>
              <w:bottom w:val="single" w:sz="4" w:space="0" w:color="000000"/>
              <w:right w:val="nil"/>
            </w:tcBorders>
          </w:tcPr>
          <w:p w:rsidR="00127BAC" w:rsidRDefault="00127BAC">
            <w:pPr>
              <w:pStyle w:val="af4"/>
              <w:jc w:val="left"/>
            </w:pPr>
            <w:r>
              <w:t>1. Подготовка к вышивке</w:t>
            </w:r>
          </w:p>
        </w:tc>
        <w:tc>
          <w:tcPr>
            <w:tcW w:w="1627" w:type="dxa"/>
            <w:tcBorders>
              <w:top w:val="single" w:sz="4" w:space="0" w:color="000000"/>
              <w:left w:val="single" w:sz="4" w:space="0" w:color="000000"/>
              <w:bottom w:val="single" w:sz="4" w:space="0" w:color="000000"/>
              <w:right w:val="single" w:sz="4" w:space="0" w:color="000000"/>
            </w:tcBorders>
          </w:tcPr>
          <w:p w:rsidR="00127BAC" w:rsidRDefault="00127BAC">
            <w:pPr>
              <w:pStyle w:val="af4"/>
            </w:pPr>
            <w:r>
              <w:t>2</w:t>
            </w:r>
          </w:p>
        </w:tc>
      </w:tr>
      <w:tr w:rsidR="00127BAC" w:rsidTr="00AD653E">
        <w:trPr>
          <w:jc w:val="center"/>
        </w:trPr>
        <w:tc>
          <w:tcPr>
            <w:tcW w:w="7128" w:type="dxa"/>
            <w:tcBorders>
              <w:top w:val="single" w:sz="4" w:space="0" w:color="000000"/>
              <w:left w:val="single" w:sz="4" w:space="0" w:color="000000"/>
              <w:bottom w:val="single" w:sz="4" w:space="0" w:color="000000"/>
              <w:right w:val="nil"/>
            </w:tcBorders>
          </w:tcPr>
          <w:p w:rsidR="00127BAC" w:rsidRDefault="00127BAC">
            <w:pPr>
              <w:pStyle w:val="af4"/>
              <w:jc w:val="left"/>
            </w:pPr>
            <w:r>
              <w:t>2. Простейшие счетные швы</w:t>
            </w:r>
          </w:p>
        </w:tc>
        <w:tc>
          <w:tcPr>
            <w:tcW w:w="1627" w:type="dxa"/>
            <w:tcBorders>
              <w:top w:val="single" w:sz="4" w:space="0" w:color="000000"/>
              <w:left w:val="single" w:sz="4" w:space="0" w:color="000000"/>
              <w:bottom w:val="single" w:sz="4" w:space="0" w:color="000000"/>
              <w:right w:val="single" w:sz="4" w:space="0" w:color="000000"/>
            </w:tcBorders>
          </w:tcPr>
          <w:p w:rsidR="00127BAC" w:rsidRDefault="00127BAC">
            <w:pPr>
              <w:pStyle w:val="af4"/>
            </w:pPr>
            <w:r>
              <w:t>4</w:t>
            </w:r>
          </w:p>
        </w:tc>
      </w:tr>
      <w:tr w:rsidR="00127BAC" w:rsidTr="00AD653E">
        <w:trPr>
          <w:jc w:val="center"/>
        </w:trPr>
        <w:tc>
          <w:tcPr>
            <w:tcW w:w="7128" w:type="dxa"/>
            <w:tcBorders>
              <w:top w:val="single" w:sz="4" w:space="0" w:color="000000"/>
              <w:left w:val="single" w:sz="4" w:space="0" w:color="000000"/>
              <w:bottom w:val="single" w:sz="4" w:space="0" w:color="000000"/>
              <w:right w:val="nil"/>
            </w:tcBorders>
          </w:tcPr>
          <w:p w:rsidR="00127BAC" w:rsidRDefault="00127BAC">
            <w:pPr>
              <w:pStyle w:val="af4"/>
              <w:jc w:val="left"/>
            </w:pPr>
            <w:r>
              <w:t>3. Использование компьютера для вышивания</w:t>
            </w:r>
          </w:p>
        </w:tc>
        <w:tc>
          <w:tcPr>
            <w:tcW w:w="1627" w:type="dxa"/>
            <w:tcBorders>
              <w:top w:val="single" w:sz="4" w:space="0" w:color="000000"/>
              <w:left w:val="single" w:sz="4" w:space="0" w:color="000000"/>
              <w:bottom w:val="single" w:sz="4" w:space="0" w:color="000000"/>
              <w:right w:val="single" w:sz="4" w:space="0" w:color="000000"/>
            </w:tcBorders>
          </w:tcPr>
          <w:p w:rsidR="00127BAC" w:rsidRDefault="00127BAC">
            <w:pPr>
              <w:pStyle w:val="af4"/>
            </w:pPr>
            <w:r>
              <w:t>2</w:t>
            </w:r>
          </w:p>
        </w:tc>
      </w:tr>
    </w:tbl>
    <w:p w:rsidR="00127BAC" w:rsidRDefault="00127BAC">
      <w:r>
        <w:t xml:space="preserve">5. Реализация дидактических принципов в содержании программы: </w:t>
      </w:r>
    </w:p>
    <w:p w:rsidR="00127BAC" w:rsidRDefault="00127BAC">
      <w:r>
        <w:t xml:space="preserve">Под принципами обучения следует понимать исходные положения, которые лежат в основе обучения и определяют все его стороны: содержание, методы, формы организации. </w:t>
      </w:r>
    </w:p>
    <w:p w:rsidR="00127BAC" w:rsidRDefault="00127BAC">
      <w:r>
        <w:t xml:space="preserve">Между дидактическими принципами существует тесная связь, - это определенная система. А сейчас рассмотрим каждый принцип в отдельности. </w:t>
      </w:r>
    </w:p>
    <w:p w:rsidR="00127BAC" w:rsidRDefault="00127BAC">
      <w:r>
        <w:t xml:space="preserve">а) научность, систематичность, последовательность в обучении. </w:t>
      </w:r>
    </w:p>
    <w:p w:rsidR="00127BAC" w:rsidRDefault="00127BAC">
      <w:r>
        <w:t xml:space="preserve">Правила, обеспечивающие систематичность, последовательность и доступность в обучении: идти от конкретного к абстрактному, от близкого к далекому, от известного к неизвестному, от простого к сложному, от легкого к трудному. Вся система знаний по предмету "Технология", порядок расположения материала по годам обучения соответствуют развивающимся психологическим особенностям и возможностям учащихся, раскрывают внутреннюю связь между отдельными научными понятиями и общими закономерностями. Переход от близкого к далекому в учебном материале данного предмета осуществляется тогда, когда учитель связывает новые знания с жизненным опытом учащихся, с теми представлениями, которые они черпают в окружающей среде. </w:t>
      </w:r>
    </w:p>
    <w:p w:rsidR="00127BAC" w:rsidRDefault="00127BAC">
      <w:r>
        <w:t xml:space="preserve">Суть смысла принципа систематичности в "Технологии" заключается в том, что учащиеся осознают приобретенные знания как элементы целостной, единой системы. </w:t>
      </w:r>
    </w:p>
    <w:p w:rsidR="00127BAC" w:rsidRDefault="00127BAC">
      <w:r>
        <w:t xml:space="preserve">Одним из важнейших требований к систематическому расположению материала является соблюдение преемственных связей. Научность, систематичность и последовательность взаимосвязаны, и это имеет первостепенное значение для повышения уровня работы школы, а также для улучшения качества знаний учащихся. Например, тема "Счетные швы". В ней раскрывается понятие о наборе петель, видах швов, элементах швов. Эта тема открывает новые пока ещё не изученные понятия, но вместе с тем уже первоначальные знания есть. </w:t>
      </w:r>
    </w:p>
    <w:p w:rsidR="00127BAC" w:rsidRDefault="00127BAC">
      <w:r>
        <w:t xml:space="preserve">б) сознательность и активность учащихся. </w:t>
      </w:r>
    </w:p>
    <w:p w:rsidR="00127BAC" w:rsidRDefault="00127BAC">
      <w:r>
        <w:t xml:space="preserve">Сознательность понимается педагогами как овладение учащимися данными науки, учебным материалом, глубокое осмысление его, умение пользоваться знаниями на практике в новых условиях, превращение знаний в убеждения, в руководство к действию. Сознательное обучение обязательно предполагает активность и самостоятельность учащихся. </w:t>
      </w:r>
    </w:p>
    <w:p w:rsidR="00127BAC" w:rsidRDefault="00127BAC">
      <w:r>
        <w:t xml:space="preserve">В ходе изучения предмета "Технология" у учащегося работает самостоятельная мысль, у него есть возможность творчески, внося что-то более рациональное, организовать свой труд, проверить, оценить его в свете своих собственных взглядов, знаний. Только такая активность и самостоятельность характерна для сознательности усвоения учебного материала. Примером тому служит тема "Счетные швы". На этом уроке учащиеся делают практическую работу (вышивание крестом и гладью), что обеспечивает хорошую усвояемость нового материала. </w:t>
      </w:r>
    </w:p>
    <w:p w:rsidR="00127BAC" w:rsidRDefault="00127BAC">
      <w:r>
        <w:t xml:space="preserve">в) наглядность обучения. </w:t>
      </w:r>
    </w:p>
    <w:p w:rsidR="00127BAC" w:rsidRDefault="00127BAC">
      <w:r>
        <w:t xml:space="preserve">Наглядность – это такой принцип, который строится не на отвлеченных представлениях и словах, а на конкретных образах, непосредственно воспринятых ребенком. </w:t>
      </w:r>
    </w:p>
    <w:p w:rsidR="00127BAC" w:rsidRDefault="00127BAC">
      <w:r>
        <w:t xml:space="preserve">По характеру отражения наглядности окружающей действительности различают следующие виды наглядности: </w:t>
      </w:r>
    </w:p>
    <w:p w:rsidR="00127BAC" w:rsidRDefault="00127BAC">
      <w:pPr>
        <w:pStyle w:val="a"/>
      </w:pPr>
      <w:r>
        <w:t xml:space="preserve">натуральная наглядность (живые растения, животные, минералы). </w:t>
      </w:r>
    </w:p>
    <w:p w:rsidR="00127BAC" w:rsidRDefault="00127BAC">
      <w:pPr>
        <w:pStyle w:val="a"/>
      </w:pPr>
      <w:r>
        <w:t xml:space="preserve">изобразительная наглядность (фотографии, картины, рисунки). </w:t>
      </w:r>
    </w:p>
    <w:p w:rsidR="00127BAC" w:rsidRDefault="00127BAC">
      <w:pPr>
        <w:pStyle w:val="a"/>
      </w:pPr>
      <w:r>
        <w:t xml:space="preserve">символические изображения (географические карты, чертежи, диаграммы и графики, схемы, таблицы). </w:t>
      </w:r>
    </w:p>
    <w:p w:rsidR="00127BAC" w:rsidRDefault="00127BAC">
      <w:r>
        <w:t xml:space="preserve">Есть и такие средства наглядности, которые сочетают все виды ее. Прежде всего, это учебное кино. С помощью кинокамеры можно проникнуть в тайны явлений и процессов. Кино может ярко и увлекательно показать скрытые глубинные процессы, протекающие в неживой природе, в живых организмах. </w:t>
      </w:r>
    </w:p>
    <w:p w:rsidR="00127BAC" w:rsidRDefault="00127BAC">
      <w:r>
        <w:t xml:space="preserve">В школьном курсе "Технология" наглядность обучения лежит в основе реализации дидактических принципов. В ходе реализации этого принципа происходит ориентация учащихся на всестороннее восприятие предмета с помощью разных органов чувств, возможность показа предмета в его развитии и изменении, появление учащимися максимум активности и самостоятельности, не допуская перегрузки обучения наглядными пособиями, не превращая наглядность в самоцель. Плакат о безопасности приёмов труда наглядно демонстрирует о технике безопасности при работе с иглами, ножницами и другими колющими предметами. </w:t>
      </w:r>
    </w:p>
    <w:p w:rsidR="00127BAC" w:rsidRDefault="00127BAC">
      <w:r>
        <w:t xml:space="preserve">г) прочность знаний. </w:t>
      </w:r>
    </w:p>
    <w:p w:rsidR="00127BAC" w:rsidRDefault="00127BAC">
      <w:r>
        <w:t xml:space="preserve">Принцип прочности требует, чтобы у учащихся были закреплены и долго сохранялись осознанные, систематизированные знания, умения и навыки. </w:t>
      </w:r>
    </w:p>
    <w:p w:rsidR="00127BAC" w:rsidRDefault="00127BAC">
      <w:r>
        <w:t xml:space="preserve">Прочность знаний в "Технологии" находится в прямой зависимости от повторения, которое по возможности проводится на каждом уроке. Самостоятельность мысли при повторении находит свое выражение в создании новых способов доказательств, решения познавательной задачи. В условиях практического применения знаний на этом предмете создаются весьма благоприятные условия для самоконтроля. На каждом уроке учитель в первую очередь должен закреплять пройденный материал, т.е. проверять прочность знаний. Этот подход к проверке знаний ведёт, прежде всего, к успешному результату и к хорошим оценкам. </w:t>
      </w:r>
    </w:p>
    <w:p w:rsidR="00127BAC" w:rsidRDefault="00127BAC">
      <w:r>
        <w:t xml:space="preserve">д) принцип индивидуального подхода. </w:t>
      </w:r>
    </w:p>
    <w:p w:rsidR="00127BAC" w:rsidRDefault="00127BAC">
      <w:r>
        <w:t xml:space="preserve">Для того чтобы учащиеся сознательно овладевали знаниями, чтобы обучение действительно воспитывало, и было доступно, надо всемерно полно учитывать особенности каждого ученика. </w:t>
      </w:r>
    </w:p>
    <w:p w:rsidR="00127BAC" w:rsidRDefault="00127BAC">
      <w:r>
        <w:t xml:space="preserve">Индивидуальный подход к учащимся в "Технологии" позволяет учителю, прежде всего, сделать обучение более доступным для каждого из них, умение применять знания на практике, самостоятельно мыслить, способность преодолевать помехи и трудности. Правильный учет этих особенностей помогает учителю лучше организовать самостоятельную работу учащихся. На уроке "Счетные швы" учащиеся могут полностью раскрыть или открыть свои таланты. Здесь требуется фантазия, чувство стиля, что в дальнейшем может повлиять на выбор профессии. </w:t>
      </w:r>
    </w:p>
    <w:p w:rsidR="00127BAC" w:rsidRDefault="00127BAC">
      <w:r>
        <w:t xml:space="preserve">Каждый из принципов дидактики сам по себе, изолированно от других, своего значения не выполняет. Только в единстве, в определенной системе каждый в отдельности и все вместе они являются принципами обучения. Принципы дидактики служат основой для правильного решения важнейших вопросов теории и практики обучения. </w:t>
      </w:r>
    </w:p>
    <w:p w:rsidR="00127BAC" w:rsidRDefault="00127BAC">
      <w:r>
        <w:t xml:space="preserve">6. Реализация содержания данного раздела в школе обеспечена следующей учебно-методической литературой. </w:t>
      </w:r>
    </w:p>
    <w:p w:rsidR="00127BAC" w:rsidRDefault="00127BAC">
      <w:r>
        <w:t xml:space="preserve">1.В.Д. Симоненко, Ю.В. Крупская, Л.В. Сазонова, Н.И. Кизеева. </w:t>
      </w:r>
    </w:p>
    <w:p w:rsidR="00127BAC" w:rsidRDefault="00127BAC">
      <w:r>
        <w:t xml:space="preserve">Технология: Учебник для учащихся 5 класса общеобразовательных учреждений (вариант для девочек) / Под ред В.Д. Симоненко. М.: Вентана-Граф, 1998 год. – 256с.: ил. </w:t>
      </w:r>
    </w:p>
    <w:p w:rsidR="00127BAC" w:rsidRDefault="00127BAC">
      <w:r>
        <w:t xml:space="preserve">2. Технология: Учебник для учащихся 5 класса общеобразовательной школы под редакцией В.Д. Симоненко; Москва; Вентана - Граф; 2001 год; 256стр. </w:t>
      </w:r>
    </w:p>
    <w:p w:rsidR="00127BAC" w:rsidRDefault="00127BAC">
      <w:r>
        <w:t xml:space="preserve">3. Башенков А.К., Бычков А.В., Казакевич В.М., Маркуцкая С.Э. Методика обучения технологии 5-9 классы. М., Дрофа, 2004г., 220 стр. </w:t>
      </w:r>
    </w:p>
    <w:p w:rsidR="00127BAC" w:rsidRDefault="00127BAC">
      <w:r>
        <w:t xml:space="preserve">4. Крупская Ю.В. Методические рекомендации, 5 класс.М., Вентана – Граф, 2006г. </w:t>
      </w:r>
    </w:p>
    <w:p w:rsidR="00127BAC" w:rsidRDefault="00127BAC">
      <w:r>
        <w:t xml:space="preserve">5. Женские рукоделия, М., Цитадель, 2000 год, 512 стр., ил. . </w:t>
      </w:r>
    </w:p>
    <w:p w:rsidR="00127BAC" w:rsidRDefault="00127BAC">
      <w:r>
        <w:t xml:space="preserve">7. Межпредметные и внутрипредметные связи: </w:t>
      </w:r>
    </w:p>
    <w:p w:rsidR="00127BAC" w:rsidRDefault="00127BAC">
      <w:r>
        <w:t xml:space="preserve">Экология - помогает определять экологически чистые материалы и знать их предназначение. </w:t>
      </w:r>
    </w:p>
    <w:p w:rsidR="00127BAC" w:rsidRDefault="00127BAC">
      <w:r>
        <w:t xml:space="preserve">Охрана труда – несет важное значение на предмете "Технология". Это безопасность при работе на швейной машинке, работа с ножницами и иголками. </w:t>
      </w:r>
    </w:p>
    <w:p w:rsidR="00127BAC" w:rsidRDefault="00127BAC">
      <w:r>
        <w:t xml:space="preserve">Экономика – расчёт изделия при изготовлении, экономия материалов. </w:t>
      </w:r>
    </w:p>
    <w:p w:rsidR="00127BAC" w:rsidRDefault="00127BAC">
      <w:r>
        <w:t xml:space="preserve">ИЗО – красиво изображать различные виды вышивки. </w:t>
      </w:r>
    </w:p>
    <w:p w:rsidR="00127BAC" w:rsidRDefault="00127BAC">
      <w:r>
        <w:t xml:space="preserve">Черчение – конструирование и моделирование чертежей одежды и вышивки. </w:t>
      </w:r>
    </w:p>
    <w:p w:rsidR="00127BAC" w:rsidRDefault="00127BAC">
      <w:r>
        <w:t xml:space="preserve">Химия – химический состав тканей и нитей. </w:t>
      </w:r>
    </w:p>
    <w:p w:rsidR="00127BAC" w:rsidRDefault="00127BAC">
      <w:r>
        <w:t xml:space="preserve">Биология – где и из чего получают различные виды тканей и нитей. </w:t>
      </w:r>
    </w:p>
    <w:p w:rsidR="00127BAC" w:rsidRDefault="00127BAC">
      <w:r>
        <w:t xml:space="preserve">Эргономика – удобство человеческой жизни. </w:t>
      </w:r>
    </w:p>
    <w:p w:rsidR="00127BAC" w:rsidRDefault="00127BAC">
      <w:r>
        <w:t xml:space="preserve">Информатика – удобство и быстрота применения информационных технологий в построении чертежа для вышивания. </w:t>
      </w:r>
    </w:p>
    <w:p w:rsidR="00127BAC" w:rsidRDefault="00127BAC">
      <w:r>
        <w:t xml:space="preserve">8. При изучении раздела учитель постоянно уделяет внимание экологическим вопросам, формирует у учащихся систему экологических знаний о взаимодействии природы, общества и человека, об экологических проблемах и способах их разрешения, о негативных последствиях влияния трудовой деятельности человека на окружающую среду и здоровье. Воспитывает у учащихся привычку экологически целесообразного поведения, стремления к активной практической деятельности в систему жизненных мотивов, потребностей, идеалов каждого школьника, развивает практические умения по изучению, анализу, оценке и способам улучшения состояния окружающей среды своего края, области, города, села. В содержании экологического образования учитываются состояние окружающей среды, традиции и экологическая культура населения данной местности. </w:t>
      </w:r>
    </w:p>
    <w:p w:rsidR="00127BAC" w:rsidRDefault="00127BAC">
      <w:r>
        <w:t xml:space="preserve">9. Задачам развивающего компонента посвящены, например, подразделы "Интерьер жилого дома", "Декоративно-прикладное творчество. Вышивка". При изучении их учащиеся знакомятся с творчеством народных умельцев своего края, с материалами и инструментами, применяемыми в традиционных художественных ремеслах, со способами оформления интерьера жилого дома. </w:t>
      </w:r>
    </w:p>
    <w:p w:rsidR="00127BAC" w:rsidRDefault="00127BAC">
      <w:r>
        <w:t xml:space="preserve">На занятиях по конструированию учащиеся учатся строить чертёж, пользоваться чертёжными инструментами, знакомятся с особенностями женской и детской фигуры, правилами снятия мерок и их условными обозначениями. </w:t>
      </w:r>
    </w:p>
    <w:p w:rsidR="00127BAC" w:rsidRDefault="00127BAC">
      <w:r>
        <w:t xml:space="preserve">10. Практические работы учащихся: </w:t>
      </w:r>
    </w:p>
    <w:p w:rsidR="00127BAC" w:rsidRDefault="00127BAC">
      <w:r>
        <w:t xml:space="preserve">Показ правил безопасной работы при выполнении ручных и машинных работ; </w:t>
      </w:r>
    </w:p>
    <w:p w:rsidR="00127BAC" w:rsidRDefault="00127BAC">
      <w:r>
        <w:t xml:space="preserve">Определение правильности выполненной вышивки; </w:t>
      </w:r>
    </w:p>
    <w:p w:rsidR="00127BAC" w:rsidRDefault="00127BAC">
      <w:r>
        <w:t xml:space="preserve">Выполнение образцов швов для вышивания; </w:t>
      </w:r>
    </w:p>
    <w:p w:rsidR="00127BAC" w:rsidRDefault="00127BAC">
      <w:r>
        <w:t xml:space="preserve">Расчет простейших рисунков для вышивания; </w:t>
      </w:r>
    </w:p>
    <w:p w:rsidR="00127BAC" w:rsidRDefault="00127BAC">
      <w:r>
        <w:t xml:space="preserve">Изготовление вышивки крестом и гладью. </w:t>
      </w:r>
    </w:p>
    <w:p w:rsidR="00127BAC" w:rsidRDefault="00127BAC">
      <w:r>
        <w:t xml:space="preserve">Объекты: </w:t>
      </w:r>
    </w:p>
    <w:p w:rsidR="00127BAC" w:rsidRDefault="00127BAC">
      <w:r>
        <w:t xml:space="preserve">Нитки для вышивания и требования к ним; </w:t>
      </w:r>
    </w:p>
    <w:p w:rsidR="00127BAC" w:rsidRDefault="00127BAC">
      <w:r>
        <w:t xml:space="preserve">Шов крестом и гладью; </w:t>
      </w:r>
    </w:p>
    <w:p w:rsidR="00127BAC" w:rsidRDefault="00127BAC">
      <w:r>
        <w:t xml:space="preserve">Подготовка рабочего места; </w:t>
      </w:r>
    </w:p>
    <w:p w:rsidR="00127BAC" w:rsidRDefault="00127BAC">
      <w:r>
        <w:t xml:space="preserve">Изготовление схемы для вышивания "Улитка"; </w:t>
      </w:r>
    </w:p>
    <w:p w:rsidR="00127BAC" w:rsidRDefault="00127BAC">
      <w:r>
        <w:t xml:space="preserve">Образцы вышивки; </w:t>
      </w:r>
    </w:p>
    <w:p w:rsidR="00127BAC" w:rsidRDefault="00127BAC">
      <w:r>
        <w:t xml:space="preserve">Проведение контроля качества выполненной работы; </w:t>
      </w:r>
    </w:p>
    <w:p w:rsidR="00127BAC" w:rsidRDefault="00127BAC">
      <w:r>
        <w:t xml:space="preserve">Исправление дефектов. </w:t>
      </w:r>
    </w:p>
    <w:p w:rsidR="00127BAC" w:rsidRDefault="00127BAC">
      <w:r>
        <w:t xml:space="preserve">11. Основной формой обучающего процесса в школе является комбинированный урок. </w:t>
      </w:r>
    </w:p>
    <w:p w:rsidR="00127BAC" w:rsidRDefault="00127BAC">
      <w:r>
        <w:t xml:space="preserve">Эвристическая беседа - учитель путём совместных с учащимися логических рассуждений подводит их к определенному выводу, при этом учитель побуждает учащихся активно использовать ранее полученные знания, жизненный и трудовой опыт, сравнивать, анализировать, сопоставлять. Это проблемный метод обучения - в основе учебная проблема. </w:t>
      </w:r>
    </w:p>
    <w:p w:rsidR="00127BAC" w:rsidRDefault="00127BAC">
      <w:r>
        <w:t xml:space="preserve">Метод учебной демонстрации – является одним из самых распространённых методов. Демонстрации могут быть динамическими - показ приёмов подвижных натуральных объектов, действующих моделей. Статическая демонстрация – показ неподвижных натуральных объектов, недействительных объектов, макеты, схемы, таблицы. </w:t>
      </w:r>
    </w:p>
    <w:p w:rsidR="00127BAC" w:rsidRDefault="00127BAC">
      <w:r>
        <w:t xml:space="preserve">12. Методы контроля. </w:t>
      </w:r>
    </w:p>
    <w:p w:rsidR="00127BAC" w:rsidRDefault="00127BAC">
      <w:r>
        <w:t xml:space="preserve">Устный опрос, выполнение практических работ, проверка домашнего задания, текущее наблюдение. </w:t>
      </w:r>
    </w:p>
    <w:p w:rsidR="00127BAC" w:rsidRDefault="00127BAC">
      <w:r>
        <w:t xml:space="preserve">13. Материально-техническое обеспечение – компьютер. Инструменты и приспособления - ножницы, линейка закройщика, сантиметровая лента, миллиметровая бумага, чертежные инструменты, ручные иглы, нитки для вышивания (мулине), булавки английские, наперсток, учебник, рабочая тетрадь, ткань (канва). </w:t>
      </w:r>
    </w:p>
    <w:p w:rsidR="00127BAC" w:rsidRDefault="00127BAC">
      <w:r>
        <w:t xml:space="preserve">Изучение и анализ методической и учебной литературы. </w:t>
      </w:r>
    </w:p>
    <w:p w:rsidR="00127BAC" w:rsidRDefault="00127BAC">
      <w:r>
        <w:t xml:space="preserve">Цели работы: изучение методических пособий для учителя и учебников для учащихся, формирование умения анализировать их. </w:t>
      </w:r>
    </w:p>
    <w:p w:rsidR="00127BAC" w:rsidRDefault="00127BAC">
      <w:r>
        <w:t xml:space="preserve">Общие сведения: </w:t>
      </w:r>
    </w:p>
    <w:p w:rsidR="00127BAC" w:rsidRDefault="00127BAC">
      <w:r>
        <w:t xml:space="preserve">В.Д. Симоненко, Ю.В. Крупская, Н.И. Кизяева, Л.В. Сазонова. Технология: Учебник для учащихся 5 класса общеобразовательных учреждений (вариант для девочек) / Под ред В.Д. Симоненко. М.: Вентана-Граф, 1998 год. – 256с.: ил. </w:t>
      </w:r>
    </w:p>
    <w:p w:rsidR="00127BAC" w:rsidRDefault="00127BAC">
      <w:r>
        <w:t xml:space="preserve">Цель пособия – формирование у школьников понятия о технологии как способе создания рукотворного мира для удовлетворения потребностей человека и общества. В основу овладения технологическими процессами положен метод проектов, позволяющий развивать творческое мышление школьников. На конкретных проектах учащиеся знакомятся с использованием знаний и умении для выдвижения идеи, планирования и изготовления изделия. </w:t>
      </w:r>
    </w:p>
    <w:p w:rsidR="00127BAC" w:rsidRDefault="00127BAC">
      <w:pPr>
        <w:rPr>
          <w:lang w:val="en-US"/>
        </w:rPr>
      </w:pPr>
      <w:r>
        <w:t xml:space="preserve">Пособие может быть использовано для обучения, как девочек, так и мальчиков, так как знания основ кулинарии, рационального питания, культуры дома, простейших приёмов работы с различными материалами необходимы всем. </w:t>
      </w:r>
    </w:p>
    <w:p w:rsidR="00AD653E" w:rsidRPr="00AD653E" w:rsidRDefault="00AD653E">
      <w:pPr>
        <w:rPr>
          <w:lang w:val="en-US"/>
        </w:rPr>
      </w:pPr>
    </w:p>
    <w:tbl>
      <w:tblPr>
        <w:tblW w:w="9331" w:type="dxa"/>
        <w:tblInd w:w="250" w:type="dxa"/>
        <w:tblLayout w:type="fixed"/>
        <w:tblLook w:val="0000" w:firstRow="0" w:lastRow="0" w:firstColumn="0" w:lastColumn="0" w:noHBand="0" w:noVBand="0"/>
      </w:tblPr>
      <w:tblGrid>
        <w:gridCol w:w="4348"/>
        <w:gridCol w:w="4983"/>
      </w:tblGrid>
      <w:tr w:rsidR="00127BAC" w:rsidTr="00AD653E">
        <w:tc>
          <w:tcPr>
            <w:tcW w:w="4348" w:type="dxa"/>
            <w:tcBorders>
              <w:top w:val="single" w:sz="4" w:space="0" w:color="000000"/>
              <w:left w:val="single" w:sz="4" w:space="0" w:color="000000"/>
              <w:bottom w:val="single" w:sz="4" w:space="0" w:color="000000"/>
              <w:right w:val="nil"/>
            </w:tcBorders>
          </w:tcPr>
          <w:p w:rsidR="00127BAC" w:rsidRDefault="00127BAC">
            <w:pPr>
              <w:pStyle w:val="af4"/>
            </w:pPr>
            <w:r>
              <w:t>Рубрики учебной программы</w:t>
            </w:r>
          </w:p>
        </w:tc>
        <w:tc>
          <w:tcPr>
            <w:tcW w:w="4983" w:type="dxa"/>
            <w:tcBorders>
              <w:top w:val="single" w:sz="4" w:space="0" w:color="000000"/>
              <w:left w:val="single" w:sz="4" w:space="0" w:color="000000"/>
              <w:bottom w:val="single" w:sz="4" w:space="0" w:color="000000"/>
              <w:right w:val="single" w:sz="4" w:space="0" w:color="000000"/>
            </w:tcBorders>
          </w:tcPr>
          <w:p w:rsidR="00127BAC" w:rsidRDefault="00127BAC">
            <w:pPr>
              <w:pStyle w:val="af4"/>
            </w:pPr>
            <w:r>
              <w:t>Рубрики учебника</w:t>
            </w:r>
          </w:p>
        </w:tc>
      </w:tr>
      <w:tr w:rsidR="00127BAC" w:rsidTr="00AD653E">
        <w:tc>
          <w:tcPr>
            <w:tcW w:w="4348" w:type="dxa"/>
            <w:tcBorders>
              <w:top w:val="single" w:sz="4" w:space="0" w:color="000000"/>
              <w:left w:val="single" w:sz="4" w:space="0" w:color="000000"/>
              <w:bottom w:val="single" w:sz="4" w:space="0" w:color="000000"/>
              <w:right w:val="nil"/>
            </w:tcBorders>
          </w:tcPr>
          <w:p w:rsidR="00127BAC" w:rsidRDefault="00127BAC">
            <w:pPr>
              <w:pStyle w:val="af4"/>
              <w:jc w:val="left"/>
            </w:pPr>
            <w:r>
              <w:t>1. Кулинария</w:t>
            </w:r>
          </w:p>
        </w:tc>
        <w:tc>
          <w:tcPr>
            <w:tcW w:w="4983" w:type="dxa"/>
            <w:tcBorders>
              <w:top w:val="single" w:sz="4" w:space="0" w:color="000000"/>
              <w:left w:val="single" w:sz="4" w:space="0" w:color="000000"/>
              <w:bottom w:val="single" w:sz="4" w:space="0" w:color="000000"/>
              <w:right w:val="single" w:sz="4" w:space="0" w:color="000000"/>
            </w:tcBorders>
          </w:tcPr>
          <w:p w:rsidR="00127BAC" w:rsidRDefault="00127BAC">
            <w:pPr>
              <w:pStyle w:val="af4"/>
              <w:jc w:val="left"/>
            </w:pPr>
            <w:r>
              <w:t xml:space="preserve">1. Элементы материаловедения </w:t>
            </w:r>
          </w:p>
        </w:tc>
      </w:tr>
      <w:tr w:rsidR="00127BAC" w:rsidTr="00AD653E">
        <w:tc>
          <w:tcPr>
            <w:tcW w:w="4348" w:type="dxa"/>
            <w:tcBorders>
              <w:top w:val="single" w:sz="4" w:space="0" w:color="000000"/>
              <w:left w:val="single" w:sz="4" w:space="0" w:color="000000"/>
              <w:bottom w:val="single" w:sz="4" w:space="0" w:color="000000"/>
              <w:right w:val="nil"/>
            </w:tcBorders>
          </w:tcPr>
          <w:p w:rsidR="00127BAC" w:rsidRDefault="00127BAC">
            <w:pPr>
              <w:pStyle w:val="af4"/>
              <w:jc w:val="left"/>
            </w:pPr>
            <w:r>
              <w:t>2. Гигиена девушки. Косметика</w:t>
            </w:r>
          </w:p>
        </w:tc>
        <w:tc>
          <w:tcPr>
            <w:tcW w:w="4983" w:type="dxa"/>
            <w:tcBorders>
              <w:top w:val="single" w:sz="4" w:space="0" w:color="000000"/>
              <w:left w:val="single" w:sz="4" w:space="0" w:color="000000"/>
              <w:bottom w:val="single" w:sz="4" w:space="0" w:color="000000"/>
              <w:right w:val="single" w:sz="4" w:space="0" w:color="000000"/>
            </w:tcBorders>
          </w:tcPr>
          <w:p w:rsidR="00127BAC" w:rsidRDefault="00127BAC">
            <w:pPr>
              <w:pStyle w:val="af4"/>
              <w:jc w:val="left"/>
            </w:pPr>
            <w:r>
              <w:t xml:space="preserve">2. Технология обработки ткани. Элементы материаловедения. Технология изготовления фартука на поясе. </w:t>
            </w:r>
          </w:p>
        </w:tc>
      </w:tr>
      <w:tr w:rsidR="00127BAC" w:rsidTr="00AD653E">
        <w:tc>
          <w:tcPr>
            <w:tcW w:w="4348" w:type="dxa"/>
            <w:tcBorders>
              <w:top w:val="single" w:sz="4" w:space="0" w:color="000000"/>
              <w:left w:val="single" w:sz="4" w:space="0" w:color="000000"/>
              <w:bottom w:val="single" w:sz="4" w:space="0" w:color="000000"/>
              <w:right w:val="nil"/>
            </w:tcBorders>
          </w:tcPr>
          <w:p w:rsidR="00127BAC" w:rsidRDefault="00127BAC">
            <w:pPr>
              <w:pStyle w:val="af4"/>
              <w:jc w:val="left"/>
            </w:pPr>
            <w:r>
              <w:t>3. Интерьер жилого дома</w:t>
            </w:r>
          </w:p>
        </w:tc>
        <w:tc>
          <w:tcPr>
            <w:tcW w:w="4983" w:type="dxa"/>
            <w:tcBorders>
              <w:top w:val="single" w:sz="4" w:space="0" w:color="000000"/>
              <w:left w:val="single" w:sz="4" w:space="0" w:color="000000"/>
              <w:bottom w:val="single" w:sz="4" w:space="0" w:color="000000"/>
              <w:right w:val="single" w:sz="4" w:space="0" w:color="000000"/>
            </w:tcBorders>
          </w:tcPr>
          <w:p w:rsidR="00127BAC" w:rsidRDefault="00127BAC">
            <w:pPr>
              <w:pStyle w:val="af4"/>
              <w:jc w:val="left"/>
            </w:pPr>
            <w:r>
              <w:t>3. Элементы машиноведения. Работа на швейной машине</w:t>
            </w:r>
          </w:p>
        </w:tc>
      </w:tr>
      <w:tr w:rsidR="00127BAC" w:rsidTr="00AD653E">
        <w:tc>
          <w:tcPr>
            <w:tcW w:w="4348" w:type="dxa"/>
            <w:tcBorders>
              <w:top w:val="single" w:sz="4" w:space="0" w:color="000000"/>
              <w:left w:val="single" w:sz="4" w:space="0" w:color="000000"/>
              <w:bottom w:val="single" w:sz="4" w:space="0" w:color="000000"/>
              <w:right w:val="nil"/>
            </w:tcBorders>
          </w:tcPr>
          <w:p w:rsidR="00127BAC" w:rsidRDefault="00127BAC">
            <w:pPr>
              <w:pStyle w:val="af4"/>
              <w:jc w:val="left"/>
            </w:pPr>
            <w:r>
              <w:t>4. Элементы материаловедения</w:t>
            </w:r>
          </w:p>
        </w:tc>
        <w:tc>
          <w:tcPr>
            <w:tcW w:w="4983" w:type="dxa"/>
            <w:tcBorders>
              <w:top w:val="single" w:sz="4" w:space="0" w:color="000000"/>
              <w:left w:val="single" w:sz="4" w:space="0" w:color="000000"/>
              <w:bottom w:val="single" w:sz="4" w:space="0" w:color="000000"/>
              <w:right w:val="single" w:sz="4" w:space="0" w:color="000000"/>
            </w:tcBorders>
          </w:tcPr>
          <w:p w:rsidR="00127BAC" w:rsidRDefault="00127BAC">
            <w:pPr>
              <w:pStyle w:val="af4"/>
              <w:jc w:val="left"/>
            </w:pPr>
            <w:r>
              <w:t>4. Декоративно-прикладное творчество. Лоскутная техника</w:t>
            </w:r>
          </w:p>
        </w:tc>
      </w:tr>
      <w:tr w:rsidR="00127BAC" w:rsidTr="00AD653E">
        <w:tc>
          <w:tcPr>
            <w:tcW w:w="4348" w:type="dxa"/>
            <w:tcBorders>
              <w:top w:val="single" w:sz="4" w:space="0" w:color="000000"/>
              <w:left w:val="single" w:sz="4" w:space="0" w:color="000000"/>
              <w:bottom w:val="single" w:sz="4" w:space="0" w:color="000000"/>
              <w:right w:val="nil"/>
            </w:tcBorders>
          </w:tcPr>
          <w:p w:rsidR="00127BAC" w:rsidRDefault="00127BAC">
            <w:pPr>
              <w:pStyle w:val="af4"/>
              <w:jc w:val="left"/>
            </w:pPr>
            <w:r>
              <w:t>5. Элементы машиноведения. Работа на швейной машине</w:t>
            </w:r>
          </w:p>
        </w:tc>
        <w:tc>
          <w:tcPr>
            <w:tcW w:w="4983" w:type="dxa"/>
            <w:tcBorders>
              <w:top w:val="single" w:sz="4" w:space="0" w:color="000000"/>
              <w:left w:val="single" w:sz="4" w:space="0" w:color="000000"/>
              <w:bottom w:val="single" w:sz="4" w:space="0" w:color="000000"/>
              <w:right w:val="single" w:sz="4" w:space="0" w:color="000000"/>
            </w:tcBorders>
          </w:tcPr>
          <w:p w:rsidR="00127BAC" w:rsidRDefault="00127BAC">
            <w:pPr>
              <w:pStyle w:val="af4"/>
              <w:jc w:val="left"/>
            </w:pPr>
            <w:r>
              <w:t>5. Декоративно-прикладное творчество. Счетная вышивка</w:t>
            </w:r>
          </w:p>
        </w:tc>
      </w:tr>
      <w:tr w:rsidR="00127BAC" w:rsidTr="00AD653E">
        <w:tc>
          <w:tcPr>
            <w:tcW w:w="4348" w:type="dxa"/>
            <w:tcBorders>
              <w:top w:val="single" w:sz="4" w:space="0" w:color="000000"/>
              <w:left w:val="single" w:sz="4" w:space="0" w:color="000000"/>
              <w:bottom w:val="single" w:sz="4" w:space="0" w:color="000000"/>
              <w:right w:val="nil"/>
            </w:tcBorders>
          </w:tcPr>
          <w:p w:rsidR="00127BAC" w:rsidRDefault="00127BAC">
            <w:pPr>
              <w:pStyle w:val="af4"/>
              <w:jc w:val="left"/>
            </w:pPr>
            <w:r>
              <w:t>6. Рукоделие</w:t>
            </w:r>
          </w:p>
        </w:tc>
        <w:tc>
          <w:tcPr>
            <w:tcW w:w="4983" w:type="dxa"/>
            <w:tcBorders>
              <w:top w:val="single" w:sz="4" w:space="0" w:color="000000"/>
              <w:left w:val="single" w:sz="4" w:space="0" w:color="000000"/>
              <w:bottom w:val="single" w:sz="4" w:space="0" w:color="000000"/>
              <w:right w:val="single" w:sz="4" w:space="0" w:color="000000"/>
            </w:tcBorders>
          </w:tcPr>
          <w:p w:rsidR="00127BAC" w:rsidRDefault="00127BAC">
            <w:pPr>
              <w:pStyle w:val="af4"/>
              <w:jc w:val="left"/>
            </w:pPr>
            <w:r>
              <w:t>6. Уход за одеждой. Ремонт одежды</w:t>
            </w:r>
          </w:p>
        </w:tc>
      </w:tr>
      <w:tr w:rsidR="00127BAC" w:rsidTr="00AD653E">
        <w:tc>
          <w:tcPr>
            <w:tcW w:w="4348" w:type="dxa"/>
            <w:tcBorders>
              <w:top w:val="single" w:sz="4" w:space="0" w:color="000000"/>
              <w:left w:val="single" w:sz="4" w:space="0" w:color="000000"/>
              <w:bottom w:val="single" w:sz="4" w:space="0" w:color="000000"/>
              <w:right w:val="nil"/>
            </w:tcBorders>
          </w:tcPr>
          <w:p w:rsidR="00127BAC" w:rsidRDefault="00127BAC">
            <w:pPr>
              <w:pStyle w:val="af4"/>
              <w:jc w:val="left"/>
            </w:pPr>
            <w:r>
              <w:t>7. Ручные работы</w:t>
            </w:r>
          </w:p>
        </w:tc>
        <w:tc>
          <w:tcPr>
            <w:tcW w:w="4983" w:type="dxa"/>
            <w:tcBorders>
              <w:top w:val="single" w:sz="4" w:space="0" w:color="000000"/>
              <w:left w:val="single" w:sz="4" w:space="0" w:color="000000"/>
              <w:bottom w:val="single" w:sz="4" w:space="0" w:color="000000"/>
              <w:right w:val="single" w:sz="4" w:space="0" w:color="000000"/>
            </w:tcBorders>
          </w:tcPr>
          <w:p w:rsidR="00127BAC" w:rsidRDefault="00127BAC">
            <w:pPr>
              <w:pStyle w:val="af4"/>
              <w:jc w:val="left"/>
            </w:pPr>
            <w:r>
              <w:t>7. Кулинария</w:t>
            </w:r>
          </w:p>
        </w:tc>
      </w:tr>
      <w:tr w:rsidR="00127BAC" w:rsidTr="00AD653E">
        <w:tc>
          <w:tcPr>
            <w:tcW w:w="4348" w:type="dxa"/>
            <w:tcBorders>
              <w:top w:val="single" w:sz="4" w:space="0" w:color="000000"/>
              <w:left w:val="single" w:sz="4" w:space="0" w:color="000000"/>
              <w:bottom w:val="single" w:sz="4" w:space="0" w:color="000000"/>
              <w:right w:val="nil"/>
            </w:tcBorders>
          </w:tcPr>
          <w:p w:rsidR="00127BAC" w:rsidRDefault="00127BAC">
            <w:pPr>
              <w:pStyle w:val="af4"/>
              <w:jc w:val="left"/>
            </w:pPr>
            <w:r>
              <w:t>8. Уход за одеждой. Ремонт одежды</w:t>
            </w:r>
          </w:p>
        </w:tc>
        <w:tc>
          <w:tcPr>
            <w:tcW w:w="4983" w:type="dxa"/>
            <w:tcBorders>
              <w:top w:val="single" w:sz="4" w:space="0" w:color="000000"/>
              <w:left w:val="single" w:sz="4" w:space="0" w:color="000000"/>
              <w:bottom w:val="single" w:sz="4" w:space="0" w:color="000000"/>
              <w:right w:val="single" w:sz="4" w:space="0" w:color="000000"/>
            </w:tcBorders>
          </w:tcPr>
          <w:p w:rsidR="00127BAC" w:rsidRDefault="00127BAC">
            <w:pPr>
              <w:pStyle w:val="af4"/>
              <w:jc w:val="left"/>
            </w:pPr>
            <w:r>
              <w:t>8. Интерьер кухни, столовой</w:t>
            </w:r>
          </w:p>
        </w:tc>
      </w:tr>
      <w:tr w:rsidR="00127BAC" w:rsidTr="00AD653E">
        <w:tc>
          <w:tcPr>
            <w:tcW w:w="4348" w:type="dxa"/>
            <w:tcBorders>
              <w:top w:val="single" w:sz="4" w:space="0" w:color="000000"/>
              <w:left w:val="single" w:sz="4" w:space="0" w:color="000000"/>
              <w:bottom w:val="single" w:sz="4" w:space="0" w:color="000000"/>
              <w:right w:val="nil"/>
            </w:tcBorders>
          </w:tcPr>
          <w:p w:rsidR="00127BAC" w:rsidRDefault="00127BAC">
            <w:pPr>
              <w:pStyle w:val="af4"/>
              <w:jc w:val="left"/>
            </w:pPr>
            <w:r>
              <w:t xml:space="preserve">9. Проектирование и изготовление швейного изделия (фартук) </w:t>
            </w:r>
          </w:p>
        </w:tc>
        <w:tc>
          <w:tcPr>
            <w:tcW w:w="4983" w:type="dxa"/>
            <w:tcBorders>
              <w:top w:val="single" w:sz="4" w:space="0" w:color="000000"/>
              <w:left w:val="single" w:sz="4" w:space="0" w:color="000000"/>
              <w:bottom w:val="single" w:sz="4" w:space="0" w:color="000000"/>
              <w:right w:val="single" w:sz="4" w:space="0" w:color="000000"/>
            </w:tcBorders>
          </w:tcPr>
          <w:p w:rsidR="00127BAC" w:rsidRDefault="00127BAC">
            <w:pPr>
              <w:pStyle w:val="af4"/>
              <w:jc w:val="left"/>
            </w:pPr>
            <w:r>
              <w:t>9. Гигиена девушки. Косметика</w:t>
            </w:r>
          </w:p>
        </w:tc>
      </w:tr>
    </w:tbl>
    <w:p w:rsidR="00127BAC" w:rsidRDefault="00127BAC"/>
    <w:p w:rsidR="00127BAC" w:rsidRDefault="00127BAC">
      <w:r>
        <w:t xml:space="preserve">Учебник "Технология" в жёстком переплёте на обложке и торце учебника написано его название и указан класс. Так как учебник предназначен для девочек, то на обложке нарисованы сантиметровая лента, ножницы, полотенце с вышивкой, швейная машинка с электрическим приводом, миксер для взбивания, плакат с изображением посуды, фартука, прихваток. Рисунки нарисованы на светлом фоне, а название на белой полосе, обрамлённой зелёным кантом. </w:t>
      </w:r>
    </w:p>
    <w:p w:rsidR="00127BAC" w:rsidRDefault="00127BAC">
      <w:r>
        <w:t xml:space="preserve">Аннотация. Тема: Подготовка к вышивке. Эта тема изучается школьниками в 5 классе. На её изучение отводится 2 часа. К моменту изучения этой темы учащиеся прослушали вводное занятие. На изучение раздела "Декоративно-прикладное творчество. Вышивка" отводится 8 часов. </w:t>
      </w:r>
    </w:p>
    <w:p w:rsidR="00127BAC" w:rsidRDefault="00127BAC">
      <w:r>
        <w:t xml:space="preserve">План: </w:t>
      </w:r>
    </w:p>
    <w:p w:rsidR="00127BAC" w:rsidRDefault="00127BAC">
      <w:r>
        <w:t xml:space="preserve">1. Какую ткань используют для вышивки счетными швами и почему? </w:t>
      </w:r>
    </w:p>
    <w:p w:rsidR="00127BAC" w:rsidRDefault="00127BAC">
      <w:r>
        <w:t xml:space="preserve">2. Что представляет собой схема для вышивки? </w:t>
      </w:r>
    </w:p>
    <w:p w:rsidR="00127BAC" w:rsidRDefault="00127BAC">
      <w:r>
        <w:t xml:space="preserve">3. Почему после каждого сеанса вышивания необходимо снимать пяльцы? </w:t>
      </w:r>
    </w:p>
    <w:p w:rsidR="00127BAC" w:rsidRDefault="00127BAC">
      <w:pPr>
        <w:rPr>
          <w:lang w:val="en-US"/>
        </w:rPr>
      </w:pPr>
      <w:r>
        <w:t>Количество страниц-3, Время на изучение-2 часа</w:t>
      </w:r>
    </w:p>
    <w:p w:rsidR="00AD653E" w:rsidRPr="00AD653E" w:rsidRDefault="00AD653E">
      <w:pPr>
        <w:rPr>
          <w:lang w:val="en-US"/>
        </w:rPr>
      </w:pPr>
    </w:p>
    <w:tbl>
      <w:tblPr>
        <w:tblW w:w="0" w:type="auto"/>
        <w:tblInd w:w="-10" w:type="dxa"/>
        <w:tblLayout w:type="fixed"/>
        <w:tblLook w:val="0000" w:firstRow="0" w:lastRow="0" w:firstColumn="0" w:lastColumn="0" w:noHBand="0" w:noVBand="0"/>
      </w:tblPr>
      <w:tblGrid>
        <w:gridCol w:w="2741"/>
        <w:gridCol w:w="3544"/>
        <w:gridCol w:w="3306"/>
      </w:tblGrid>
      <w:tr w:rsidR="00127BAC">
        <w:tc>
          <w:tcPr>
            <w:tcW w:w="2741"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Требования</w:t>
            </w:r>
          </w:p>
        </w:tc>
        <w:tc>
          <w:tcPr>
            <w:tcW w:w="3544"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Критерии</w:t>
            </w:r>
          </w:p>
        </w:tc>
        <w:tc>
          <w:tcPr>
            <w:tcW w:w="3306" w:type="dxa"/>
            <w:tcBorders>
              <w:top w:val="single" w:sz="4" w:space="0" w:color="000000"/>
              <w:left w:val="single" w:sz="4" w:space="0" w:color="000000"/>
              <w:bottom w:val="single" w:sz="4" w:space="0" w:color="000000"/>
              <w:right w:val="single" w:sz="4" w:space="0" w:color="000000"/>
            </w:tcBorders>
          </w:tcPr>
          <w:p w:rsidR="00127BAC" w:rsidRDefault="00127BAC" w:rsidP="00AD653E">
            <w:pPr>
              <w:pStyle w:val="af4"/>
              <w:jc w:val="left"/>
            </w:pPr>
            <w:r>
              <w:t>Пример</w:t>
            </w:r>
          </w:p>
        </w:tc>
      </w:tr>
      <w:tr w:rsidR="00127BAC">
        <w:tc>
          <w:tcPr>
            <w:tcW w:w="2741"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1. Принцип научности</w:t>
            </w:r>
          </w:p>
        </w:tc>
        <w:tc>
          <w:tcPr>
            <w:tcW w:w="3544"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Основы, соответствующие разделам фундаментной науки</w:t>
            </w:r>
          </w:p>
        </w:tc>
        <w:tc>
          <w:tcPr>
            <w:tcW w:w="3306" w:type="dxa"/>
            <w:tcBorders>
              <w:top w:val="single" w:sz="4" w:space="0" w:color="000000"/>
              <w:left w:val="single" w:sz="4" w:space="0" w:color="000000"/>
              <w:bottom w:val="single" w:sz="4" w:space="0" w:color="000000"/>
              <w:right w:val="single" w:sz="4" w:space="0" w:color="000000"/>
            </w:tcBorders>
          </w:tcPr>
          <w:p w:rsidR="00127BAC" w:rsidRDefault="00127BAC" w:rsidP="00AD653E">
            <w:pPr>
              <w:pStyle w:val="af4"/>
              <w:jc w:val="left"/>
            </w:pPr>
            <w:r>
              <w:t>"Техническое выполнение простейших ручных швов"</w:t>
            </w:r>
          </w:p>
        </w:tc>
      </w:tr>
      <w:tr w:rsidR="00127BAC">
        <w:tc>
          <w:tcPr>
            <w:tcW w:w="2741" w:type="dxa"/>
            <w:tcBorders>
              <w:top w:val="single" w:sz="4" w:space="0" w:color="000000"/>
              <w:left w:val="single" w:sz="4" w:space="0" w:color="000000"/>
              <w:bottom w:val="single" w:sz="4" w:space="0" w:color="000000"/>
              <w:right w:val="nil"/>
            </w:tcBorders>
          </w:tcPr>
          <w:p w:rsidR="00127BAC" w:rsidRDefault="00127BAC" w:rsidP="00AD653E">
            <w:pPr>
              <w:pStyle w:val="af4"/>
              <w:jc w:val="left"/>
            </w:pPr>
          </w:p>
        </w:tc>
        <w:tc>
          <w:tcPr>
            <w:tcW w:w="3544"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Разработки в соответствии с современным уровнем развития науки, техники</w:t>
            </w:r>
          </w:p>
        </w:tc>
        <w:tc>
          <w:tcPr>
            <w:tcW w:w="3306" w:type="dxa"/>
            <w:tcBorders>
              <w:top w:val="single" w:sz="4" w:space="0" w:color="000000"/>
              <w:left w:val="single" w:sz="4" w:space="0" w:color="000000"/>
              <w:bottom w:val="single" w:sz="4" w:space="0" w:color="000000"/>
              <w:right w:val="single" w:sz="4" w:space="0" w:color="000000"/>
            </w:tcBorders>
          </w:tcPr>
          <w:p w:rsidR="00127BAC" w:rsidRDefault="00127BAC" w:rsidP="00AD653E">
            <w:pPr>
              <w:pStyle w:val="af4"/>
              <w:jc w:val="left"/>
            </w:pPr>
            <w:r>
              <w:t>"Использование компьютера для выполнения вышивки"</w:t>
            </w:r>
          </w:p>
        </w:tc>
      </w:tr>
      <w:tr w:rsidR="00127BAC">
        <w:tc>
          <w:tcPr>
            <w:tcW w:w="2741" w:type="dxa"/>
            <w:tcBorders>
              <w:top w:val="single" w:sz="4" w:space="0" w:color="000000"/>
              <w:left w:val="single" w:sz="4" w:space="0" w:color="000000"/>
              <w:bottom w:val="single" w:sz="4" w:space="0" w:color="000000"/>
              <w:right w:val="nil"/>
            </w:tcBorders>
          </w:tcPr>
          <w:p w:rsidR="00127BAC" w:rsidRDefault="00127BAC" w:rsidP="00AD653E">
            <w:pPr>
              <w:pStyle w:val="af4"/>
              <w:jc w:val="left"/>
            </w:pPr>
          </w:p>
        </w:tc>
        <w:tc>
          <w:tcPr>
            <w:tcW w:w="3544"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Включение сведений их научных открытий и развития идей, понятий</w:t>
            </w:r>
          </w:p>
        </w:tc>
        <w:tc>
          <w:tcPr>
            <w:tcW w:w="3306" w:type="dxa"/>
            <w:tcBorders>
              <w:top w:val="single" w:sz="4" w:space="0" w:color="000000"/>
              <w:left w:val="single" w:sz="4" w:space="0" w:color="000000"/>
              <w:bottom w:val="single" w:sz="4" w:space="0" w:color="000000"/>
              <w:right w:val="single" w:sz="4" w:space="0" w:color="000000"/>
            </w:tcBorders>
          </w:tcPr>
          <w:p w:rsidR="00127BAC" w:rsidRDefault="00127BAC" w:rsidP="00AD653E">
            <w:pPr>
              <w:pStyle w:val="af4"/>
              <w:jc w:val="left"/>
            </w:pPr>
            <w:r>
              <w:t>"Подготовка швейной машины с электроприводом к работе"</w:t>
            </w:r>
          </w:p>
        </w:tc>
      </w:tr>
      <w:tr w:rsidR="00127BAC">
        <w:tc>
          <w:tcPr>
            <w:tcW w:w="2741" w:type="dxa"/>
            <w:tcBorders>
              <w:top w:val="single" w:sz="4" w:space="0" w:color="000000"/>
              <w:left w:val="single" w:sz="4" w:space="0" w:color="000000"/>
              <w:bottom w:val="single" w:sz="4" w:space="0" w:color="000000"/>
              <w:right w:val="nil"/>
            </w:tcBorders>
          </w:tcPr>
          <w:p w:rsidR="00127BAC" w:rsidRDefault="00127BAC" w:rsidP="00AD653E">
            <w:pPr>
              <w:pStyle w:val="af4"/>
              <w:jc w:val="left"/>
            </w:pPr>
          </w:p>
        </w:tc>
        <w:tc>
          <w:tcPr>
            <w:tcW w:w="3544"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Наличие сведений о методах познания фундаментной науки</w:t>
            </w:r>
          </w:p>
        </w:tc>
        <w:tc>
          <w:tcPr>
            <w:tcW w:w="3306" w:type="dxa"/>
            <w:tcBorders>
              <w:top w:val="single" w:sz="4" w:space="0" w:color="000000"/>
              <w:left w:val="single" w:sz="4" w:space="0" w:color="000000"/>
              <w:bottom w:val="single" w:sz="4" w:space="0" w:color="000000"/>
              <w:right w:val="single" w:sz="4" w:space="0" w:color="000000"/>
            </w:tcBorders>
          </w:tcPr>
          <w:p w:rsidR="00127BAC" w:rsidRDefault="00127BAC" w:rsidP="00AD653E">
            <w:pPr>
              <w:pStyle w:val="af4"/>
              <w:jc w:val="left"/>
            </w:pPr>
            <w:r>
              <w:t xml:space="preserve">"История создания программы для вышивания" </w:t>
            </w:r>
          </w:p>
        </w:tc>
      </w:tr>
      <w:tr w:rsidR="00127BAC">
        <w:tc>
          <w:tcPr>
            <w:tcW w:w="2741"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2. Учёт возрастных и познавательных возможностей</w:t>
            </w:r>
          </w:p>
        </w:tc>
        <w:tc>
          <w:tcPr>
            <w:tcW w:w="3544"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Простота языка и доступность изложения материала</w:t>
            </w:r>
          </w:p>
        </w:tc>
        <w:tc>
          <w:tcPr>
            <w:tcW w:w="3306" w:type="dxa"/>
            <w:tcBorders>
              <w:top w:val="single" w:sz="4" w:space="0" w:color="000000"/>
              <w:left w:val="single" w:sz="4" w:space="0" w:color="000000"/>
              <w:bottom w:val="single" w:sz="4" w:space="0" w:color="000000"/>
              <w:right w:val="single" w:sz="4" w:space="0" w:color="000000"/>
            </w:tcBorders>
          </w:tcPr>
          <w:p w:rsidR="00127BAC" w:rsidRDefault="00127BAC" w:rsidP="00AD653E">
            <w:pPr>
              <w:pStyle w:val="af4"/>
              <w:jc w:val="left"/>
            </w:pPr>
            <w:r>
              <w:t>"Технология выполнения швов"</w:t>
            </w:r>
          </w:p>
        </w:tc>
      </w:tr>
      <w:tr w:rsidR="00127BAC">
        <w:tc>
          <w:tcPr>
            <w:tcW w:w="2741" w:type="dxa"/>
            <w:tcBorders>
              <w:top w:val="single" w:sz="4" w:space="0" w:color="000000"/>
              <w:left w:val="single" w:sz="4" w:space="0" w:color="000000"/>
              <w:bottom w:val="single" w:sz="4" w:space="0" w:color="000000"/>
              <w:right w:val="nil"/>
            </w:tcBorders>
          </w:tcPr>
          <w:p w:rsidR="00127BAC" w:rsidRDefault="00127BAC" w:rsidP="00AD653E">
            <w:pPr>
              <w:pStyle w:val="af4"/>
              <w:jc w:val="left"/>
            </w:pPr>
          </w:p>
        </w:tc>
        <w:tc>
          <w:tcPr>
            <w:tcW w:w="3544"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Выполнение дидактических правил доступности в обучении</w:t>
            </w:r>
          </w:p>
        </w:tc>
        <w:tc>
          <w:tcPr>
            <w:tcW w:w="3306" w:type="dxa"/>
            <w:tcBorders>
              <w:top w:val="single" w:sz="4" w:space="0" w:color="000000"/>
              <w:left w:val="single" w:sz="4" w:space="0" w:color="000000"/>
              <w:bottom w:val="single" w:sz="4" w:space="0" w:color="000000"/>
              <w:right w:val="single" w:sz="4" w:space="0" w:color="000000"/>
            </w:tcBorders>
          </w:tcPr>
          <w:p w:rsidR="00127BAC" w:rsidRDefault="00127BAC" w:rsidP="00AD653E">
            <w:pPr>
              <w:pStyle w:val="af4"/>
              <w:jc w:val="left"/>
            </w:pPr>
            <w:r>
              <w:t>"Понятие о счетных швах"</w:t>
            </w:r>
          </w:p>
        </w:tc>
      </w:tr>
      <w:tr w:rsidR="00127BAC">
        <w:tc>
          <w:tcPr>
            <w:tcW w:w="2741"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3. Системности и последовательности</w:t>
            </w:r>
          </w:p>
        </w:tc>
        <w:tc>
          <w:tcPr>
            <w:tcW w:w="3544"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Соответствие рубрикации учебника и программы</w:t>
            </w:r>
          </w:p>
        </w:tc>
        <w:tc>
          <w:tcPr>
            <w:tcW w:w="3306" w:type="dxa"/>
            <w:tcBorders>
              <w:top w:val="single" w:sz="4" w:space="0" w:color="000000"/>
              <w:left w:val="single" w:sz="4" w:space="0" w:color="000000"/>
              <w:bottom w:val="single" w:sz="4" w:space="0" w:color="000000"/>
              <w:right w:val="single" w:sz="4" w:space="0" w:color="000000"/>
            </w:tcBorders>
          </w:tcPr>
          <w:p w:rsidR="00127BAC" w:rsidRDefault="00127BAC" w:rsidP="00AD653E">
            <w:pPr>
              <w:pStyle w:val="af4"/>
              <w:jc w:val="left"/>
            </w:pPr>
            <w:r>
              <w:t>"Декоративно-прикладное творчество. Счетная вышивка"</w:t>
            </w:r>
          </w:p>
        </w:tc>
      </w:tr>
      <w:tr w:rsidR="00127BAC">
        <w:tc>
          <w:tcPr>
            <w:tcW w:w="2741" w:type="dxa"/>
            <w:tcBorders>
              <w:top w:val="single" w:sz="4" w:space="0" w:color="000000"/>
              <w:left w:val="single" w:sz="4" w:space="0" w:color="000000"/>
              <w:bottom w:val="single" w:sz="4" w:space="0" w:color="000000"/>
              <w:right w:val="nil"/>
            </w:tcBorders>
          </w:tcPr>
          <w:p w:rsidR="00127BAC" w:rsidRDefault="00127BAC" w:rsidP="00AD653E">
            <w:pPr>
              <w:pStyle w:val="af4"/>
              <w:jc w:val="left"/>
            </w:pPr>
          </w:p>
        </w:tc>
        <w:tc>
          <w:tcPr>
            <w:tcW w:w="3544"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Соответствие последовательности изложения материала в темах учебника и в программе</w:t>
            </w:r>
          </w:p>
        </w:tc>
        <w:tc>
          <w:tcPr>
            <w:tcW w:w="3306" w:type="dxa"/>
            <w:tcBorders>
              <w:top w:val="single" w:sz="4" w:space="0" w:color="000000"/>
              <w:left w:val="single" w:sz="4" w:space="0" w:color="000000"/>
              <w:bottom w:val="single" w:sz="4" w:space="0" w:color="000000"/>
              <w:right w:val="single" w:sz="4" w:space="0" w:color="000000"/>
            </w:tcBorders>
          </w:tcPr>
          <w:p w:rsidR="00127BAC" w:rsidRDefault="00127BAC" w:rsidP="00AD653E">
            <w:pPr>
              <w:pStyle w:val="af4"/>
              <w:jc w:val="left"/>
            </w:pPr>
            <w:r>
              <w:t>"Рукоделие"</w:t>
            </w:r>
          </w:p>
        </w:tc>
      </w:tr>
      <w:tr w:rsidR="00127BAC">
        <w:tc>
          <w:tcPr>
            <w:tcW w:w="2741" w:type="dxa"/>
            <w:tcBorders>
              <w:top w:val="single" w:sz="4" w:space="0" w:color="000000"/>
              <w:left w:val="single" w:sz="4" w:space="0" w:color="000000"/>
              <w:bottom w:val="single" w:sz="4" w:space="0" w:color="000000"/>
              <w:right w:val="nil"/>
            </w:tcBorders>
          </w:tcPr>
          <w:p w:rsidR="00127BAC" w:rsidRDefault="00127BAC" w:rsidP="00AD653E">
            <w:pPr>
              <w:pStyle w:val="af4"/>
              <w:jc w:val="left"/>
            </w:pPr>
          </w:p>
        </w:tc>
        <w:tc>
          <w:tcPr>
            <w:tcW w:w="3544"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Равномерность распределения объёма материала</w:t>
            </w:r>
          </w:p>
        </w:tc>
        <w:tc>
          <w:tcPr>
            <w:tcW w:w="3306" w:type="dxa"/>
            <w:tcBorders>
              <w:top w:val="single" w:sz="4" w:space="0" w:color="000000"/>
              <w:left w:val="single" w:sz="4" w:space="0" w:color="000000"/>
              <w:bottom w:val="single" w:sz="4" w:space="0" w:color="000000"/>
              <w:right w:val="single" w:sz="4" w:space="0" w:color="000000"/>
            </w:tcBorders>
          </w:tcPr>
          <w:p w:rsidR="00127BAC" w:rsidRDefault="00127BAC" w:rsidP="00AD653E">
            <w:pPr>
              <w:pStyle w:val="af4"/>
              <w:jc w:val="left"/>
            </w:pPr>
            <w:r>
              <w:t>К1=256/62=4,12</w:t>
            </w:r>
          </w:p>
          <w:p w:rsidR="00127BAC" w:rsidRDefault="00127BAC" w:rsidP="00AD653E">
            <w:pPr>
              <w:pStyle w:val="af4"/>
              <w:jc w:val="left"/>
            </w:pPr>
            <w:r>
              <w:t>К2=5/2=2,5</w:t>
            </w:r>
          </w:p>
        </w:tc>
      </w:tr>
      <w:tr w:rsidR="00127BAC">
        <w:tc>
          <w:tcPr>
            <w:tcW w:w="2741"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4. Чёткость структуры</w:t>
            </w:r>
          </w:p>
        </w:tc>
        <w:tc>
          <w:tcPr>
            <w:tcW w:w="3544" w:type="dxa"/>
            <w:tcBorders>
              <w:top w:val="single" w:sz="4" w:space="0" w:color="000000"/>
              <w:left w:val="single" w:sz="4" w:space="0" w:color="000000"/>
              <w:bottom w:val="single" w:sz="4" w:space="0" w:color="000000"/>
              <w:right w:val="nil"/>
            </w:tcBorders>
          </w:tcPr>
          <w:p w:rsidR="00127BAC" w:rsidRDefault="00127BAC" w:rsidP="00AD653E">
            <w:pPr>
              <w:pStyle w:val="af4"/>
              <w:jc w:val="left"/>
            </w:pPr>
          </w:p>
        </w:tc>
        <w:tc>
          <w:tcPr>
            <w:tcW w:w="3306" w:type="dxa"/>
            <w:tcBorders>
              <w:top w:val="single" w:sz="4" w:space="0" w:color="000000"/>
              <w:left w:val="single" w:sz="4" w:space="0" w:color="000000"/>
              <w:bottom w:val="single" w:sz="4" w:space="0" w:color="000000"/>
              <w:right w:val="single" w:sz="4" w:space="0" w:color="000000"/>
            </w:tcBorders>
          </w:tcPr>
          <w:p w:rsidR="00127BAC" w:rsidRDefault="00127BAC" w:rsidP="00AD653E">
            <w:pPr>
              <w:pStyle w:val="af4"/>
              <w:jc w:val="left"/>
            </w:pPr>
            <w:r>
              <w:t>"Рукоделие"</w:t>
            </w:r>
          </w:p>
        </w:tc>
      </w:tr>
      <w:tr w:rsidR="00127BAC">
        <w:tc>
          <w:tcPr>
            <w:tcW w:w="2741"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5. Воспитательные задачи</w:t>
            </w:r>
          </w:p>
        </w:tc>
        <w:tc>
          <w:tcPr>
            <w:tcW w:w="3544"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Развитие определённой формы мышления</w:t>
            </w:r>
          </w:p>
        </w:tc>
        <w:tc>
          <w:tcPr>
            <w:tcW w:w="3306" w:type="dxa"/>
            <w:tcBorders>
              <w:top w:val="single" w:sz="4" w:space="0" w:color="000000"/>
              <w:left w:val="single" w:sz="4" w:space="0" w:color="000000"/>
              <w:bottom w:val="single" w:sz="4" w:space="0" w:color="000000"/>
              <w:right w:val="single" w:sz="4" w:space="0" w:color="000000"/>
            </w:tcBorders>
          </w:tcPr>
          <w:p w:rsidR="00127BAC" w:rsidRDefault="00127BAC" w:rsidP="00AD653E">
            <w:pPr>
              <w:pStyle w:val="af4"/>
              <w:jc w:val="left"/>
            </w:pPr>
            <w:r>
              <w:t>"Гигиена девушки"</w:t>
            </w:r>
          </w:p>
        </w:tc>
      </w:tr>
      <w:tr w:rsidR="00127BAC">
        <w:tc>
          <w:tcPr>
            <w:tcW w:w="2741" w:type="dxa"/>
            <w:tcBorders>
              <w:top w:val="single" w:sz="4" w:space="0" w:color="000000"/>
              <w:left w:val="single" w:sz="4" w:space="0" w:color="000000"/>
              <w:bottom w:val="single" w:sz="4" w:space="0" w:color="000000"/>
              <w:right w:val="nil"/>
            </w:tcBorders>
          </w:tcPr>
          <w:p w:rsidR="00127BAC" w:rsidRDefault="00127BAC" w:rsidP="00AD653E">
            <w:pPr>
              <w:pStyle w:val="af4"/>
              <w:jc w:val="left"/>
            </w:pPr>
          </w:p>
        </w:tc>
        <w:tc>
          <w:tcPr>
            <w:tcW w:w="3544" w:type="dxa"/>
            <w:tcBorders>
              <w:top w:val="single" w:sz="4" w:space="0" w:color="000000"/>
              <w:left w:val="single" w:sz="4" w:space="0" w:color="000000"/>
              <w:bottom w:val="single" w:sz="4" w:space="0" w:color="000000"/>
              <w:right w:val="nil"/>
            </w:tcBorders>
          </w:tcPr>
          <w:p w:rsidR="00127BAC" w:rsidRDefault="00127BAC" w:rsidP="00AD653E">
            <w:pPr>
              <w:pStyle w:val="af4"/>
              <w:jc w:val="left"/>
            </w:pPr>
            <w:r>
              <w:t>Развитие вкусов, формирование норм морали</w:t>
            </w:r>
          </w:p>
        </w:tc>
        <w:tc>
          <w:tcPr>
            <w:tcW w:w="3306" w:type="dxa"/>
            <w:tcBorders>
              <w:top w:val="single" w:sz="4" w:space="0" w:color="000000"/>
              <w:left w:val="single" w:sz="4" w:space="0" w:color="000000"/>
              <w:bottom w:val="single" w:sz="4" w:space="0" w:color="000000"/>
              <w:right w:val="single" w:sz="4" w:space="0" w:color="000000"/>
            </w:tcBorders>
          </w:tcPr>
          <w:p w:rsidR="00127BAC" w:rsidRDefault="00127BAC" w:rsidP="00AD653E">
            <w:pPr>
              <w:pStyle w:val="af4"/>
              <w:jc w:val="left"/>
            </w:pPr>
            <w:r>
              <w:t>"Декоративно-прикладное творчество. Счетная вышивка"</w:t>
            </w:r>
          </w:p>
        </w:tc>
      </w:tr>
    </w:tbl>
    <w:p w:rsidR="00127BAC" w:rsidRDefault="00127BAC"/>
    <w:p w:rsidR="00127BAC" w:rsidRDefault="00127BAC">
      <w:r>
        <w:t xml:space="preserve">Иллюстрации в учебнике приведены красивые, ясные, с разбивкой по пунктам, также приведены примеры и красочные зарисовки работы, проставлены номера и сноски, много последовательных рисунков, есть схематичное изображение, таблицы, что способствует лучшему усвоению материла учащимися. </w:t>
      </w:r>
    </w:p>
    <w:p w:rsidR="00127BAC" w:rsidRDefault="00127BAC">
      <w:r>
        <w:t xml:space="preserve">Дидактическая ценность: систематичность и последовательность, чёткость структуры, воспитывающий характер. </w:t>
      </w:r>
    </w:p>
    <w:p w:rsidR="00127BAC" w:rsidRDefault="00127BAC">
      <w:r>
        <w:t xml:space="preserve">Данный учебник отличается тем, что он направлен на выполнение творческих проектов, даёт простое и понятное объяснение нового материала, которые способствуют раскрытию всех задатков личности. Выполнение проектов приучает к порядку, точности, аккуратности, находчивости и создаёт возможность самостоятельных решений и открытий. Этот новый, переработанный учебник теперь полностью реализует содержание программы. </w:t>
      </w:r>
    </w:p>
    <w:p w:rsidR="00127BAC" w:rsidRDefault="00127BAC">
      <w:r>
        <w:t xml:space="preserve">Таким образом, мы выяснили, что предмет "Трудовое обучение", а впоследствии "Технология", претерпевали различные изменения. В разное время к этому предмету относились по-разному. Этой дисциплине то уделялось большое значение, то наоборот, ее не воспринимали как серьезный предмет. </w:t>
      </w:r>
    </w:p>
    <w:p w:rsidR="00127BAC" w:rsidRDefault="00127BAC">
      <w:r>
        <w:t xml:space="preserve">Между тем технологическое обучение как учебный предмет является совершенно уникальным образованием. Само понятие "технология", введенное в название нового учебного предмета, несет совершенно иное содержание, чем прежде (представление о способах получения и преобразования сырья, материалов и т.д.) Современное применение этого понятия охватывает как материальный, так и социальный, духовный аспекты человеческой деятельности, тесно взаимосвязанные между собой. Авторы "Концепции формирования технологической культуры молодежи в общеобразовательной школе" (П.Р. Атутов, О.А. Кожина, В.П. Овечкин, В.Д. Симоненко, Ю.Л. Хотунцев) определяют технологию как область знаний, методов и средств, используемых для оптимального преобразования и применения материи (материалов), энергии и информации по плану и в интересах человека, общества, окружающей среды. Изучение средств и методов этих преобразований направлено, в конечном счете, на развитие личности, ее преобразующего материала. </w:t>
      </w:r>
    </w:p>
    <w:p w:rsidR="00127BAC" w:rsidRDefault="00127BAC">
      <w:r>
        <w:t xml:space="preserve">В свою очередь учебная программа является основным документом, которым руководствуется учитель, определяя объем знаний и умений, подлежащих усвоению учащимися, подбирая объекты труда. Немаловажную помощь при разработке урока учителю дает методическая литература. Школа должна идти в ногу со временем, с развитием общества. Учитель должен быть в курсе всех новшеств в развитии педагогической науки и методики технологии, должен изучать и делать анализ методической литературы. Результаты трудового обучения достигаются лишь при совместной деятельности учителя и ученика. Поэтому учителю необходимо планировать и тщательно продумывать каждый шаг занятия, должна быть продумана и спланирована деятельность учащегося. </w:t>
      </w:r>
    </w:p>
    <w:p w:rsidR="00127BAC" w:rsidRPr="00AD653E" w:rsidRDefault="00AD653E" w:rsidP="00AD653E">
      <w:pPr>
        <w:rPr>
          <w:b/>
          <w:i/>
        </w:rPr>
      </w:pPr>
      <w:r>
        <w:br w:type="page"/>
      </w:r>
      <w:bookmarkStart w:id="5" w:name="_Toc219056818"/>
      <w:r w:rsidR="00127BAC" w:rsidRPr="00AD653E">
        <w:rPr>
          <w:b/>
          <w:i/>
        </w:rPr>
        <w:t>ГЛАВА 2. Методика преподавания технологии в новых условиях</w:t>
      </w:r>
      <w:bookmarkEnd w:id="5"/>
    </w:p>
    <w:p w:rsidR="00127BAC" w:rsidRDefault="00127BAC"/>
    <w:p w:rsidR="00127BAC" w:rsidRDefault="00127BAC">
      <w:pPr>
        <w:pStyle w:val="3"/>
      </w:pPr>
      <w:bookmarkStart w:id="6" w:name="_Toc219056819"/>
      <w:r>
        <w:t>2.1. Методы и формы изучения раздела "Рукоделие" Вышивка</w:t>
      </w:r>
      <w:bookmarkEnd w:id="6"/>
    </w:p>
    <w:p w:rsidR="00127BAC" w:rsidRDefault="00127BAC"/>
    <w:p w:rsidR="00127BAC" w:rsidRDefault="00127BAC">
      <w:r>
        <w:t xml:space="preserve">При изучении раздела "Декоративно-прикладное творчество. Вышивка" мы рекомендуем применять словесные, наглядные, практические методы обучения. Словесные методы обучения: </w:t>
      </w:r>
    </w:p>
    <w:p w:rsidR="00127BAC" w:rsidRDefault="00127BAC">
      <w:pPr>
        <w:pStyle w:val="a"/>
      </w:pPr>
      <w:r>
        <w:t xml:space="preserve">Устное изложение (объяснение, рассказ, лекция). </w:t>
      </w:r>
    </w:p>
    <w:p w:rsidR="00127BAC" w:rsidRDefault="00127BAC">
      <w:pPr>
        <w:pStyle w:val="a"/>
      </w:pPr>
      <w:r>
        <w:t xml:space="preserve">Беседа. </w:t>
      </w:r>
    </w:p>
    <w:p w:rsidR="00127BAC" w:rsidRDefault="00127BAC">
      <w:r>
        <w:t xml:space="preserve">Самостоятельная работа учащихся с литературой. </w:t>
      </w:r>
    </w:p>
    <w:p w:rsidR="00127BAC" w:rsidRDefault="00127BAC">
      <w:r>
        <w:t xml:space="preserve">Телевидение, звукозапись. </w:t>
      </w:r>
    </w:p>
    <w:p w:rsidR="00127BAC" w:rsidRDefault="00127BAC">
      <w:r>
        <w:t xml:space="preserve">Наглядные методы обучения: </w:t>
      </w:r>
    </w:p>
    <w:p w:rsidR="00127BAC" w:rsidRDefault="00127BAC">
      <w:pPr>
        <w:pStyle w:val="a"/>
      </w:pPr>
      <w:r>
        <w:t xml:space="preserve">Демонстрация наглядёных пособий, применение информационных технологий. </w:t>
      </w:r>
    </w:p>
    <w:p w:rsidR="00127BAC" w:rsidRDefault="00127BAC">
      <w:pPr>
        <w:pStyle w:val="a"/>
      </w:pPr>
      <w:r>
        <w:t xml:space="preserve">Показ трудовых приемов. </w:t>
      </w:r>
    </w:p>
    <w:p w:rsidR="00127BAC" w:rsidRDefault="00127BAC">
      <w:pPr>
        <w:pStyle w:val="a"/>
      </w:pPr>
      <w:r>
        <w:t xml:space="preserve">Самостоятельные наблюдения учащихся. </w:t>
      </w:r>
    </w:p>
    <w:p w:rsidR="00127BAC" w:rsidRDefault="00127BAC">
      <w:pPr>
        <w:pStyle w:val="a"/>
      </w:pPr>
      <w:r>
        <w:t xml:space="preserve">Производственные экскурсии. </w:t>
      </w:r>
    </w:p>
    <w:p w:rsidR="00127BAC" w:rsidRDefault="00127BAC">
      <w:pPr>
        <w:pStyle w:val="a"/>
      </w:pPr>
      <w:r>
        <w:t xml:space="preserve">Практические методы обучения: </w:t>
      </w:r>
    </w:p>
    <w:p w:rsidR="00127BAC" w:rsidRDefault="00127BAC">
      <w:pPr>
        <w:pStyle w:val="a"/>
      </w:pPr>
      <w:r>
        <w:t xml:space="preserve">Упражнения по выполнению приемов, операций. </w:t>
      </w:r>
    </w:p>
    <w:p w:rsidR="00127BAC" w:rsidRDefault="00127BAC">
      <w:pPr>
        <w:pStyle w:val="a"/>
      </w:pPr>
      <w:r>
        <w:t xml:space="preserve">Самостоятельные работы. </w:t>
      </w:r>
    </w:p>
    <w:p w:rsidR="00127BAC" w:rsidRDefault="00127BAC">
      <w:pPr>
        <w:pStyle w:val="a"/>
      </w:pPr>
      <w:r>
        <w:t>Тренажеры</w:t>
      </w:r>
    </w:p>
    <w:p w:rsidR="00127BAC" w:rsidRDefault="00127BAC">
      <w:pPr>
        <w:pStyle w:val="a"/>
      </w:pPr>
      <w:r>
        <w:t>Лабораторно-практические работы</w:t>
      </w:r>
    </w:p>
    <w:p w:rsidR="00127BAC" w:rsidRDefault="00127BAC">
      <w:pPr>
        <w:pStyle w:val="a"/>
      </w:pPr>
      <w:r>
        <w:t xml:space="preserve">Управление технологическими процессами. </w:t>
      </w:r>
    </w:p>
    <w:p w:rsidR="00127BAC" w:rsidRDefault="00127BAC">
      <w:pPr>
        <w:pStyle w:val="a"/>
      </w:pPr>
      <w:r>
        <w:t xml:space="preserve">Рассмотрим особенности каждого из методов. </w:t>
      </w:r>
    </w:p>
    <w:p w:rsidR="00127BAC" w:rsidRDefault="00127BAC">
      <w:r>
        <w:t xml:space="preserve">В ходе рассказа ученики знакомятся с понятиями о процессе пищеварения, об усвояемости пищи, о витаминах, о пищевой ценности овощей. В трудовом обучении гораздо чаще используют разновидность рассказа - объяснение, когда рассуждения и доказательства сопровождаются учебной демонстрацией. Объяснять приходится общие правила безопасных приемов труда, санитарии, гигиены. Безопасные приемы работы с кухонным оборудованием, инструментами, горячими жидкостями. Учебная демонстрация помогает при классификации овощей по группам. Лекция воздействует на воображение и чувства стимулирует конкретно – образное мышление, но и активизирует способность отбора и систематизация излагаемого материала. Этот метод обучения применяется в старших классах. [10, с.92-93] </w:t>
      </w:r>
    </w:p>
    <w:p w:rsidR="00127BAC" w:rsidRDefault="00127BAC">
      <w:r>
        <w:t xml:space="preserve">Рассказ, объяснение, лекция относятся к числу монологических методов обучения, при которых доминирует пассивная репродуктивная деятельность обучаемых (наблюдение, слушание, запоминание, выполнение действий по отбору). При этом отсутствует "обратная связь", т.е. необходимая педагогу информация об усвоении знаний, формирование умений и навыков. Поэтому более совершенным методом является беседа – метод обучения, при котором учитель использует имеющиеся знания и опыт, и с помощью вопросов и полученных ответов подводит к пониманию нового материала. А также осуществляет повторение и проверку пройденного. Однако следует иметь в виду, что вопросы, задаваемые во время беседы должны быть простыми, краткими, ясными, логическими, с доступной формулировкой. Каждый вопрос должен быть логически связан с предыдущим и со всей темой в целом. Например: </w:t>
      </w:r>
    </w:p>
    <w:p w:rsidR="00127BAC" w:rsidRDefault="00127BAC">
      <w:r>
        <w:t xml:space="preserve">Что такое "роспись"? </w:t>
      </w:r>
    </w:p>
    <w:p w:rsidR="00127BAC" w:rsidRDefault="00127BAC">
      <w:r>
        <w:t xml:space="preserve">Какой шов лежит в основе вышивок набор (брань), русская гладь, "роспись"? Какое оборудование необходимо для создания собственных схем вышивки? </w:t>
      </w:r>
    </w:p>
    <w:p w:rsidR="00127BAC" w:rsidRDefault="00127BAC">
      <w:r>
        <w:t xml:space="preserve">Самостоятельная работа учащихся с технической и учебной представляет собой метод обучения, основанный на слове, и является одним их важнейших средств, как познания, так и закрепления знаний. В своем конспекте урока я предлагала детям работать с литературой по теме "Использование компьютера для вышивания". </w:t>
      </w:r>
    </w:p>
    <w:p w:rsidR="00127BAC" w:rsidRDefault="00127BAC">
      <w:r>
        <w:t xml:space="preserve">Письменное инструктирование является разновидностью работы с технической документацией и применяется в первоначальные периоды обучения, когда учащиеся еще не имеют достаточно знаний, умений, навыков в новой для себя области. Главное отличие письменной инструкции заключается в специально подготовленной графе самоконтроля, когда, выполнив указание о действии, учащийся может самостоятельно удостовериться в его правильности. Мы применяли этот метод при проведении урока "Счетная вышивка". </w:t>
      </w:r>
    </w:p>
    <w:p w:rsidR="00127BAC" w:rsidRDefault="00127BAC">
      <w:r>
        <w:t xml:space="preserve">В практике учителя технологии одно из самых важных мест занимают демонстрационные (наглядные) методы. Так в методике принято называть совокупность действий учителя, которая состоит в показе учащимся самих предметов или их моделей, а также в представлении им определенных явлений или процессов с объяснением их существенных признаков. </w:t>
      </w:r>
    </w:p>
    <w:p w:rsidR="00127BAC" w:rsidRDefault="00127BAC">
      <w:r>
        <w:t xml:space="preserve">Демонстрация (показ) способна сформировать у учащихся точный и конкретный образец трудовых действий, которому они будут подражать, сверять с ним свои действия. </w:t>
      </w:r>
    </w:p>
    <w:p w:rsidR="00127BAC" w:rsidRDefault="00127BAC">
      <w:r>
        <w:t xml:space="preserve">Эффективность демонстрации во многом зависит от правильной методики показа. Вот несколько рекомендаций, которыми следует руководствоваться: </w:t>
      </w:r>
    </w:p>
    <w:p w:rsidR="00127BAC" w:rsidRDefault="00127BAC">
      <w:pPr>
        <w:pStyle w:val="a"/>
      </w:pPr>
      <w:r>
        <w:t xml:space="preserve">информировать школьников о том, что они будут наблюдать и с какой целью; </w:t>
      </w:r>
    </w:p>
    <w:p w:rsidR="00127BAC" w:rsidRDefault="00127BAC">
      <w:pPr>
        <w:pStyle w:val="a"/>
      </w:pPr>
      <w:r>
        <w:t xml:space="preserve">организовать наблюдение так, чтобы все учащиеся хорошо видели демонстрируемый предмет; </w:t>
      </w:r>
    </w:p>
    <w:p w:rsidR="00127BAC" w:rsidRDefault="00127BAC">
      <w:pPr>
        <w:pStyle w:val="a"/>
      </w:pPr>
      <w:r>
        <w:t xml:space="preserve">позволить учащимся по возможности воспринимать предмет разными органами чувств, а не только посредством зрения; </w:t>
      </w:r>
    </w:p>
    <w:p w:rsidR="00127BAC" w:rsidRDefault="00127BAC">
      <w:pPr>
        <w:pStyle w:val="a"/>
      </w:pPr>
      <w:r>
        <w:t xml:space="preserve">стараться, чтобы важнейшие особенности предметом производили на учащихся наиболее сильное впечатление; </w:t>
      </w:r>
    </w:p>
    <w:p w:rsidR="00127BAC" w:rsidRDefault="00127BAC">
      <w:pPr>
        <w:pStyle w:val="a"/>
      </w:pPr>
      <w:r>
        <w:t xml:space="preserve">позволить учащимся увидеть предметы и процессы в присущих им движениях и изменениях. [10, с.98-99] </w:t>
      </w:r>
    </w:p>
    <w:p w:rsidR="00127BAC" w:rsidRDefault="00127BAC">
      <w:r>
        <w:t xml:space="preserve">При разработке конспекта урока в разделе "Рукоделие" Вышивка я применяла некоторые методы демонстрации как: образцы видов счетных швов. </w:t>
      </w:r>
    </w:p>
    <w:p w:rsidR="00127BAC" w:rsidRDefault="00127BAC">
      <w:r>
        <w:t xml:space="preserve">Плакаты по теме "Виды обозначений стежков на схеме", "Виды швов для вышивания". </w:t>
      </w:r>
    </w:p>
    <w:p w:rsidR="00127BAC" w:rsidRDefault="00127BAC">
      <w:r>
        <w:t xml:space="preserve">Схемы, применяемые в учебнике на страницах 128,131,135,137 - 141. </w:t>
      </w:r>
    </w:p>
    <w:p w:rsidR="00127BAC" w:rsidRDefault="00127BAC">
      <w:pPr>
        <w:pStyle w:val="3"/>
        <w:rPr>
          <w:b w:val="0"/>
          <w:bCs w:val="0"/>
        </w:rPr>
      </w:pPr>
    </w:p>
    <w:p w:rsidR="00127BAC" w:rsidRDefault="00127BAC">
      <w:pPr>
        <w:pStyle w:val="3"/>
      </w:pPr>
      <w:bookmarkStart w:id="7" w:name="_Toc219056820"/>
      <w:r w:rsidRPr="000A498B">
        <w:rPr>
          <w:bCs w:val="0"/>
        </w:rPr>
        <w:t>2</w:t>
      </w:r>
      <w:r>
        <w:t>.2 Формы организации учебного процесса при изучении раздела</w:t>
      </w:r>
      <w:bookmarkEnd w:id="7"/>
    </w:p>
    <w:p w:rsidR="00127BAC" w:rsidRDefault="00127BAC"/>
    <w:p w:rsidR="00127BAC" w:rsidRDefault="00127BAC">
      <w:r>
        <w:t xml:space="preserve">В настоящее время на уроках технологии установились три основные формы организации учащихся: фронтальная, звеньевая, индивидуальная. </w:t>
      </w:r>
    </w:p>
    <w:p w:rsidR="00127BAC" w:rsidRDefault="00127BAC">
      <w:r>
        <w:t xml:space="preserve">Фронтальная форма организации обучения выражается в том, что все учащиеся выполняют одинаковые задания. При такой форме учителю технологии значительно легче работать: содержание вводного инструктажа, объяснение особенностей, предупреждение о типичных ошибках и коллективное обсуждение причин, их вызывающих, - все это благоприятно сказывается на восприятии дидактических целей. Когда работа одинакова, легче контролировать ее этапы, удобнее сравнивать степень продвинутости у разных учеников, проще проводить групповой инструктаж, так как всегда есть возможность сравнения. </w:t>
      </w:r>
    </w:p>
    <w:p w:rsidR="00127BAC" w:rsidRDefault="00127BAC">
      <w:r>
        <w:t xml:space="preserve">Если материальная база позволяет организацию фронтального обучения (достаточно инструментов, приспособлений, оборудования), то коллективная работа способствует восприятию одними школьниками удачных приемов у других, поиску выхода из затруднений за счет обмена опытом. Мы используем фронтальный метод обучения на уроках "Счетная гладь", "Вышивка крестом", "Простой гобеленовый шов". </w:t>
      </w:r>
    </w:p>
    <w:p w:rsidR="00127BAC" w:rsidRDefault="00127BAC">
      <w:r>
        <w:t xml:space="preserve">Групповая (звеньевая) форма организации работы школьников предполагает разделение при выполнении работ на группы из нескольких человек. Несмотря на сложность руководства процессом при выполнении задания достоинства этой формы очевидны: она позволяет создавать у школьников правильное представление о современной организации труда на производстве. Группа может работать над сложными объектами труда, а это повышает интерес учащихся к работе. При разработке конспектов уроков мы использовали этот метод при выполнении практических работ – построение схем для вышивания с применением информационных технологий. </w:t>
      </w:r>
    </w:p>
    <w:p w:rsidR="00127BAC" w:rsidRDefault="00127BAC">
      <w:r>
        <w:t xml:space="preserve">Индивидуальная форма организации работы – выполнение каждым учащимся различного задания – применяется сравнительно редко. Несомненным преимуществом этой формы обучения является возможность полностью индивидуализировать содержание и темп учебы, дать возможность отстающим по каким – либо причинам пройти учебную программу без психологического травмирования. При разработке конспектов уроков для 6 класса по разделу "Декоративно-прикладное творчество. Счетная вышивка" мы не применяли индивидуальную форму обучения. [10, с.120-123] </w:t>
      </w:r>
    </w:p>
    <w:p w:rsidR="00127BAC" w:rsidRDefault="00127BAC">
      <w:r>
        <w:t xml:space="preserve">Структура комбинированного урока: </w:t>
      </w:r>
    </w:p>
    <w:p w:rsidR="00127BAC" w:rsidRDefault="00127BAC">
      <w:pPr>
        <w:pStyle w:val="a"/>
      </w:pPr>
      <w:r>
        <w:t xml:space="preserve">Внешняя; </w:t>
      </w:r>
    </w:p>
    <w:p w:rsidR="00127BAC" w:rsidRDefault="00127BAC">
      <w:pPr>
        <w:pStyle w:val="a"/>
      </w:pPr>
      <w:r>
        <w:t xml:space="preserve">Внутренняя. </w:t>
      </w:r>
    </w:p>
    <w:p w:rsidR="00127BAC" w:rsidRDefault="00127BAC">
      <w:pPr>
        <w:pStyle w:val="a"/>
      </w:pPr>
      <w:r>
        <w:t xml:space="preserve">Внешняя структура включает в себя 3 элемента: </w:t>
      </w:r>
    </w:p>
    <w:p w:rsidR="00127BAC" w:rsidRDefault="00127BAC">
      <w:pPr>
        <w:pStyle w:val="a"/>
      </w:pPr>
      <w:r>
        <w:t xml:space="preserve">Вводный инструктаж; </w:t>
      </w:r>
    </w:p>
    <w:p w:rsidR="00127BAC" w:rsidRDefault="00127BAC">
      <w:pPr>
        <w:pStyle w:val="a"/>
      </w:pPr>
      <w:r>
        <w:t xml:space="preserve">Самостоятельная работа и текущий инструктаж; </w:t>
      </w:r>
    </w:p>
    <w:p w:rsidR="00127BAC" w:rsidRDefault="00127BAC">
      <w:pPr>
        <w:pStyle w:val="a"/>
      </w:pPr>
      <w:r>
        <w:t xml:space="preserve">Заключительный инструктаж. </w:t>
      </w:r>
    </w:p>
    <w:p w:rsidR="00127BAC" w:rsidRDefault="00127BAC">
      <w:r>
        <w:t xml:space="preserve">Вводный инструктаж предназначен для создания теоретической основы практической деятельности учащихся на уроке. </w:t>
      </w:r>
    </w:p>
    <w:p w:rsidR="00127BAC" w:rsidRDefault="00127BAC">
      <w:r>
        <w:t xml:space="preserve">Внутренняя структура выстраивается в логике основных звеньев учебного процесса, т.е.: подготовка ученика к изучению нового материала, выдача информации, её закрепление. </w:t>
      </w:r>
    </w:p>
    <w:p w:rsidR="00127BAC" w:rsidRDefault="00127BAC">
      <w:r>
        <w:t xml:space="preserve">Вводный инструктаж включает в себя 5 основных элементов внутренней структуры: </w:t>
      </w:r>
    </w:p>
    <w:p w:rsidR="00127BAC" w:rsidRDefault="00127BAC">
      <w:r>
        <w:t xml:space="preserve">1) подготовка учащихся к изучению нового материала (постановка темы, цели, актуализация знаний); </w:t>
      </w:r>
    </w:p>
    <w:p w:rsidR="00127BAC" w:rsidRDefault="00127BAC">
      <w:r>
        <w:t xml:space="preserve">2) сообщение новых знаний; </w:t>
      </w:r>
    </w:p>
    <w:p w:rsidR="00127BAC" w:rsidRDefault="00127BAC">
      <w:r>
        <w:t>3) самостоятельное получение учеником новых знаний</w:t>
      </w:r>
    </w:p>
    <w:p w:rsidR="00127BAC" w:rsidRDefault="00127BAC">
      <w:r>
        <w:t xml:space="preserve">4) текущее повторение, первичное закрепление; </w:t>
      </w:r>
    </w:p>
    <w:p w:rsidR="00127BAC" w:rsidRDefault="00127BAC">
      <w:r>
        <w:t xml:space="preserve">5) создание ориентировочной основы деятельности учащихся на уроке - предназначены для создания образа предстоящей практической работы учащихся. </w:t>
      </w:r>
    </w:p>
    <w:p w:rsidR="00127BAC" w:rsidRDefault="00127BAC">
      <w:r>
        <w:t xml:space="preserve">Самостоятельная работа и текущий инструктаж. </w:t>
      </w:r>
    </w:p>
    <w:p w:rsidR="00127BAC" w:rsidRDefault="00127BAC">
      <w:r>
        <w:t xml:space="preserve">Внутренняя структура этого элемента строится по видам самостоятельной работы учащихся: </w:t>
      </w:r>
    </w:p>
    <w:p w:rsidR="00127BAC" w:rsidRDefault="00127BAC">
      <w:r>
        <w:t xml:space="preserve">1) самостоятельная работа по получению новых умений; </w:t>
      </w:r>
    </w:p>
    <w:p w:rsidR="00127BAC" w:rsidRDefault="00127BAC">
      <w:r>
        <w:t xml:space="preserve">2) самостоятельная работа по совершенствованию умений на основных и заключительных этапах; </w:t>
      </w:r>
    </w:p>
    <w:p w:rsidR="00127BAC" w:rsidRDefault="00127BAC">
      <w:r>
        <w:t xml:space="preserve">3) творческая проектная деятельность. </w:t>
      </w:r>
    </w:p>
    <w:p w:rsidR="00127BAC" w:rsidRDefault="00127BAC">
      <w:r>
        <w:t xml:space="preserve">Заключительный инструктаж. Его внутренняя структура: </w:t>
      </w:r>
    </w:p>
    <w:p w:rsidR="00127BAC" w:rsidRDefault="00127BAC">
      <w:pPr>
        <w:pStyle w:val="a"/>
      </w:pPr>
      <w:r>
        <w:t xml:space="preserve">обобщение и систематизация изученного; </w:t>
      </w:r>
    </w:p>
    <w:p w:rsidR="00127BAC" w:rsidRDefault="00127BAC">
      <w:pPr>
        <w:pStyle w:val="a"/>
      </w:pPr>
      <w:r>
        <w:t xml:space="preserve">контроль и оценка знаний, умений, навыков; </w:t>
      </w:r>
    </w:p>
    <w:p w:rsidR="00127BAC" w:rsidRDefault="00127BAC">
      <w:pPr>
        <w:pStyle w:val="a"/>
      </w:pPr>
      <w:r>
        <w:t xml:space="preserve">выдача домашнего задания. </w:t>
      </w:r>
    </w:p>
    <w:p w:rsidR="00127BAC" w:rsidRDefault="00127BAC"/>
    <w:p w:rsidR="00127BAC" w:rsidRDefault="00127BAC" w:rsidP="000A498B">
      <w:pPr>
        <w:pStyle w:val="3"/>
        <w:jc w:val="center"/>
      </w:pPr>
      <w:bookmarkStart w:id="8" w:name="_Toc219056821"/>
      <w:r>
        <w:t>2.3 Календарно – тематический план по разделу</w:t>
      </w:r>
      <w:bookmarkEnd w:id="8"/>
    </w:p>
    <w:p w:rsidR="00127BAC" w:rsidRDefault="00127BAC"/>
    <w:p w:rsidR="00127BAC" w:rsidRDefault="00127BAC">
      <w:r>
        <w:t>"Рукоделие" Вышивка</w:t>
      </w:r>
    </w:p>
    <w:p w:rsidR="00127BAC" w:rsidRDefault="00127BAC">
      <w:r>
        <w:t>Тема урока: "Подготовка к вышивке"</w:t>
      </w:r>
    </w:p>
    <w:p w:rsidR="00127BAC" w:rsidRDefault="00127BAC">
      <w:r>
        <w:t xml:space="preserve">Цели урока: </w:t>
      </w:r>
    </w:p>
    <w:p w:rsidR="00127BAC" w:rsidRDefault="00127BAC">
      <w:r>
        <w:t xml:space="preserve">1. Образовательная - познакомить учащихся с различными видами вышивки, дать понятия о видах швов, их разновидностях, правилах их расположения. </w:t>
      </w:r>
    </w:p>
    <w:p w:rsidR="00127BAC" w:rsidRDefault="00127BAC">
      <w:r>
        <w:t xml:space="preserve">2. Развивающая – развить умение сравнивать свою работу с образцами, анализировать, находить свои ошибки. </w:t>
      </w:r>
    </w:p>
    <w:p w:rsidR="00127BAC" w:rsidRDefault="00127BAC">
      <w:r>
        <w:t xml:space="preserve">3. Воспитательная – воспитать самостоятельность и чувство ответственности за порученную работу перед коллективом, умение трудиться как в коллективе, так и отдельно от него, культуру общения. </w:t>
      </w:r>
    </w:p>
    <w:p w:rsidR="00127BAC" w:rsidRDefault="00127BAC">
      <w:r>
        <w:t xml:space="preserve">Оборудование – рисунки, узоры, образцы простейших украшающих швов, таблица с изображением техники выполнения швов, образцы вышитых изделий. </w:t>
      </w:r>
    </w:p>
    <w:p w:rsidR="00127BAC" w:rsidRDefault="00127BAC">
      <w:r>
        <w:t>Ход урока</w:t>
      </w:r>
    </w:p>
    <w:p w:rsidR="00127BAC" w:rsidRDefault="00127BAC">
      <w:r>
        <w:t xml:space="preserve">1. Организационная часть в начале занятия. Проверяю присутствующих на уроке, готовность учащихся к уроку, решение проблемных ситуаций (отсутствие каких-либо материалов, инструментов) - (5-10 мин). </w:t>
      </w:r>
    </w:p>
    <w:p w:rsidR="00127BAC" w:rsidRDefault="00127BAC">
      <w:r>
        <w:t xml:space="preserve">2. Вводный инструктаж (25-30 мин) </w:t>
      </w:r>
    </w:p>
    <w:p w:rsidR="00127BAC" w:rsidRDefault="00127BAC">
      <w:r>
        <w:t xml:space="preserve">2.1. Подготовка учащихся к изучению новых знаний. Сообщаю тему "Подготовка к вышивке", записываю на доске, прошу записать тему в тетрадь. Страница 128 в учебнике, вешаем плакаты "Материалы и оборудование для вышивки счетными швами"; "Образец схемы для вышивания". </w:t>
      </w:r>
    </w:p>
    <w:p w:rsidR="00127BAC" w:rsidRDefault="00127BAC">
      <w:r>
        <w:t xml:space="preserve">2.2. Сообщаю новые сведения – формируем материал о понятии процесса вышивания, материалах и инструментах применяемых для вышивания. </w:t>
      </w:r>
    </w:p>
    <w:p w:rsidR="00127BAC" w:rsidRDefault="00127BAC">
      <w:r>
        <w:t xml:space="preserve">Один из древнейших видов художественного творчества - вышивание. В народных вышивках большое распространение получили счетные швы. Популярны они и в наше время. Эти швы назвали так потому, что ими заполняют узор, отсчитывая нити ткани. </w:t>
      </w:r>
    </w:p>
    <w:p w:rsidR="00127BAC" w:rsidRDefault="00127BAC">
      <w:r>
        <w:t xml:space="preserve">Для выполнения счетной вышивки нужны ткани полотняного переплетения, имеющие равное количество ниток по основе и утку. Нити таких тканей одинаковые по толщине. Это позволяет выполнять вышивальные стежки одинакового размера и с равными промежутками. Во время вышивания необходимо постоянно считать нити ткани, что требует большого напряжения зрения. Легче вышивать по канвовой ткани с четкой сеткообразной структурой. Такая ткань может иметь разный размер ячейки (клеточки). Чем больше стежков расположится в 1 см ткани, тем "тоньше", сложнее и меньше по размеру будет работа. </w:t>
      </w:r>
    </w:p>
    <w:p w:rsidR="00127BAC" w:rsidRDefault="00127BAC">
      <w:r>
        <w:t xml:space="preserve">Выбор иглы обусловлен видом вышивки, толщиной ткани и ниток. Так, от толщины нитки зависит размер игольного ушка, а от вида ткани - острота конца иголки. Игла должна быть достаточно большой, для того чтобы в нее можно было вдеть нитку, и достаточно острой, чтобы легко прокалывать ткань. </w:t>
      </w:r>
    </w:p>
    <w:p w:rsidR="00127BAC" w:rsidRDefault="00127BAC">
      <w:r>
        <w:t xml:space="preserve">Для счетной вышивки подойдут нитки с гладкой структурой, например крученые хлопчатобумажные, различных цветов и оттенков. Это и хлопчатобумажное мулине, и шерсть, и полушерсть. Толщина вышивальных ниток должна соответствовать плотности ткани и величине стежка. </w:t>
      </w:r>
    </w:p>
    <w:p w:rsidR="00127BAC" w:rsidRDefault="00127BAC">
      <w:r>
        <w:t xml:space="preserve">Ткань следует хорошо натянуть. Ее помещают в пяльцы или рамку. Лучше использовать пяльцы в виде двух деревянных колец с винтом для удержания и натягивания ткани. </w:t>
      </w:r>
    </w:p>
    <w:p w:rsidR="00127BAC" w:rsidRDefault="00127BAC">
      <w:r>
        <w:t xml:space="preserve">Наперсток необходим для проталкивания иглы через ткань и предохранения пальца от уколов иглой. Он может быть пластиковым, металлическим или кожаным. Подбирают его по размеру пальца и надевают на средний палец рабочей руки. </w:t>
      </w:r>
    </w:p>
    <w:p w:rsidR="00127BAC" w:rsidRDefault="00127BAC">
      <w:pPr>
        <w:rPr>
          <w:lang w:val="en-US"/>
        </w:rPr>
      </w:pPr>
      <w:r>
        <w:t xml:space="preserve">Вышивальные ножницы применяются для обрезания ниток. Они должны быть маленькими и острыми. Закройные ножницы используют для раскроя ткани (Плакат). </w:t>
      </w:r>
    </w:p>
    <w:p w:rsidR="000A498B" w:rsidRPr="000A498B" w:rsidRDefault="000A498B">
      <w:pPr>
        <w:rPr>
          <w:lang w:val="en-US"/>
        </w:rPr>
      </w:pPr>
    </w:p>
    <w:p w:rsidR="00127BAC" w:rsidRDefault="00FB7738" w:rsidP="000A498B">
      <w:pPr>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5pt;height:121.5pt" filled="t">
            <v:fill color2="black"/>
            <v:imagedata r:id="rId7" o:title=""/>
          </v:shape>
        </w:pict>
      </w:r>
    </w:p>
    <w:p w:rsidR="00127BAC" w:rsidRDefault="00127BAC">
      <w:pPr>
        <w:rPr>
          <w:lang w:val="en-US"/>
        </w:rPr>
      </w:pPr>
      <w:r>
        <w:t>Плакат. Материалы и оборудование для вышивки счетными швами</w:t>
      </w:r>
    </w:p>
    <w:p w:rsidR="00127BAC" w:rsidRDefault="00905F86" w:rsidP="00905F86">
      <w:r>
        <w:rPr>
          <w:lang w:val="en-US"/>
        </w:rPr>
        <w:br w:type="page"/>
      </w:r>
      <w:r w:rsidR="00FB7738">
        <w:pict>
          <v:shape id="_x0000_i1026" type="#_x0000_t75" style="width:291.75pt;height:126.75pt" filled="t">
            <v:fill color2="black"/>
            <v:imagedata r:id="rId8" o:title=""/>
          </v:shape>
        </w:pict>
      </w:r>
    </w:p>
    <w:p w:rsidR="00127BAC" w:rsidRDefault="00127BAC">
      <w:r>
        <w:t>Плакат. Схема для вышивки</w:t>
      </w:r>
    </w:p>
    <w:p w:rsidR="000A498B" w:rsidRDefault="000A498B">
      <w:pPr>
        <w:rPr>
          <w:lang w:val="en-US"/>
        </w:rPr>
      </w:pPr>
    </w:p>
    <w:p w:rsidR="00127BAC" w:rsidRDefault="00127BAC">
      <w:r>
        <w:t xml:space="preserve">Схема для вышивки - это лист бумаги в клетку, на который с помощью условных значков или цвета нанесен рисунок (Плакат). </w:t>
      </w:r>
    </w:p>
    <w:p w:rsidR="00127BAC" w:rsidRDefault="00127BAC">
      <w:r>
        <w:t xml:space="preserve">2.3. Закрепление изученного материала: путём устного опроса я опрашиваю учеников пройденный материал. Повторяем основные моменты: </w:t>
      </w:r>
    </w:p>
    <w:p w:rsidR="00127BAC" w:rsidRDefault="00127BAC">
      <w:r>
        <w:t xml:space="preserve">Какую ткань используют для вышивки счетными швами и почему? </w:t>
      </w:r>
    </w:p>
    <w:p w:rsidR="00127BAC" w:rsidRDefault="00127BAC">
      <w:r>
        <w:t xml:space="preserve">Сто представляет собой схема для вышивки? </w:t>
      </w:r>
    </w:p>
    <w:p w:rsidR="00127BAC" w:rsidRDefault="00127BAC">
      <w:r>
        <w:t xml:space="preserve">Почему после каждого сеанса вышивания необходимо снимать пяльцы? </w:t>
      </w:r>
    </w:p>
    <w:p w:rsidR="00127BAC" w:rsidRDefault="00127BAC">
      <w:r>
        <w:t xml:space="preserve">3. Самостоятельная работа учащихся (20-25 мин) </w:t>
      </w:r>
    </w:p>
    <w:p w:rsidR="00127BAC" w:rsidRDefault="00127BAC">
      <w:r>
        <w:t xml:space="preserve">3.1. Отутюживание ткани для вышивки. Обработать срезы и обработать края липкой лентой, чтобы предотвратить их от осыпания. Определяем центр ткани, сложив ее пополам по длине и ширине. Разметить центральные линии прямыми стежками контрастной ниткой или специальным маркером. Заправить ткань в пяльцы. Отрезать пасму ниток длиной 90см. отделить от нее нужное количество ниток и вдеть их в игольное ушко. </w:t>
      </w:r>
    </w:p>
    <w:p w:rsidR="00127BAC" w:rsidRDefault="00127BAC">
      <w:r>
        <w:t xml:space="preserve">4. Заключительный инструктаж (10 мин) </w:t>
      </w:r>
    </w:p>
    <w:p w:rsidR="00127BAC" w:rsidRDefault="00127BAC">
      <w:r>
        <w:t xml:space="preserve">4.1. Контроль, оценка знаний, умений, навыков в работе на уроке. Желающих рассказать о своей работе в рабочей тетради, слушаю, задаю вопросы и ставлю соответствующую оценку за проделанную самостоятельную работу. </w:t>
      </w:r>
    </w:p>
    <w:p w:rsidR="00127BAC" w:rsidRDefault="00127BAC">
      <w:r>
        <w:t xml:space="preserve">5. Выдача домашнего задания (10 мин) </w:t>
      </w:r>
    </w:p>
    <w:p w:rsidR="00127BAC" w:rsidRDefault="00127BAC">
      <w:r>
        <w:t xml:space="preserve">5.1. Реферат "История вышивки в России". Объясняю объём, порядок выполнения. Реферат в тетради, вольного содержания, желательно сделать рисунки. </w:t>
      </w:r>
    </w:p>
    <w:p w:rsidR="00127BAC" w:rsidRDefault="00127BAC">
      <w:r>
        <w:t xml:space="preserve">6. Уборка рабочих мест (2-5 мин). </w:t>
      </w:r>
    </w:p>
    <w:p w:rsidR="00127BAC" w:rsidRDefault="00127BAC">
      <w:r>
        <w:t xml:space="preserve">Анализ допущенных отклонений, итог урока. </w:t>
      </w:r>
    </w:p>
    <w:p w:rsidR="00127BAC" w:rsidRDefault="00127BAC">
      <w:r>
        <w:t>Тема урока: "Счетные швы"</w:t>
      </w:r>
    </w:p>
    <w:p w:rsidR="00127BAC" w:rsidRDefault="00127BAC">
      <w:r>
        <w:t xml:space="preserve">Цели урока: </w:t>
      </w:r>
    </w:p>
    <w:p w:rsidR="00127BAC" w:rsidRDefault="00127BAC">
      <w:r>
        <w:t xml:space="preserve">1. Образовательная - познакомить учащихся с различными видами вышивки, дать понятия о видах швов, их разновидностях, правилах их расположения. </w:t>
      </w:r>
    </w:p>
    <w:p w:rsidR="00127BAC" w:rsidRDefault="00127BAC">
      <w:r>
        <w:t xml:space="preserve">2. Развивающая – развить умение сравнивать свою работу с образцами, анализировать, находить свои ошибки. </w:t>
      </w:r>
    </w:p>
    <w:p w:rsidR="00127BAC" w:rsidRDefault="00127BAC">
      <w:r>
        <w:t xml:space="preserve">3. Воспитательная – воспитать самостоятельность и чувство ответственности за порученную работу перед коллективом, умение трудиться как в коллективе, так и отдельно от него, культуру общения, аккуратность. </w:t>
      </w:r>
    </w:p>
    <w:p w:rsidR="00127BAC" w:rsidRDefault="00127BAC">
      <w:r>
        <w:t xml:space="preserve">Объект работы: Схемы для вышивки. </w:t>
      </w:r>
    </w:p>
    <w:p w:rsidR="00127BAC" w:rsidRDefault="00127BAC">
      <w:r>
        <w:t xml:space="preserve">Оборудование – ручные швейные инструменты, рисунки, узоры, образцы простейших украшающих швов, таблица с изображением техники выполнения швов, образцы вышитых изделий, раздаточный материал с образцами тканей, пригодных для выполнения счетных вышивок, иллюстрированный материал, инструменты и приспособления для вышивания: канвовая ткань, цветные нитки мулине, игла, пяльцы, наперсток. </w:t>
      </w:r>
    </w:p>
    <w:p w:rsidR="00127BAC" w:rsidRDefault="00127BAC">
      <w:r>
        <w:t>Ход урока</w:t>
      </w:r>
    </w:p>
    <w:p w:rsidR="00127BAC" w:rsidRDefault="00127BAC">
      <w:r>
        <w:t xml:space="preserve">1. Организационная часть. Проверка присутствующих на уроке, готовность учащихся к уроку, решение проблемных ситуаций (5-10 мин). </w:t>
      </w:r>
    </w:p>
    <w:p w:rsidR="00127BAC" w:rsidRDefault="00127BAC">
      <w:r>
        <w:t xml:space="preserve">2. Проверка домашнего задания и вводный инструктаж (25-30 мин). </w:t>
      </w:r>
    </w:p>
    <w:p w:rsidR="00127BAC" w:rsidRDefault="00127BAC">
      <w:r>
        <w:t xml:space="preserve">2.1. Выслушать реферат на заданную тему. </w:t>
      </w:r>
    </w:p>
    <w:p w:rsidR="00127BAC" w:rsidRDefault="00127BAC">
      <w:r>
        <w:t xml:space="preserve">2.2. Подготовка учащихся к изучению новых знаний. Называю тему урока: "Счетные швы". Но прежде, сем начать объяснять новую тему, надо узнать правила безопасной работы на кухне. Вешаю иллюстрационный материал "Правила безопасности работы при выполнении ручных работ". Сначала спрашиваю у детей, что они знают об этом: </w:t>
      </w:r>
    </w:p>
    <w:p w:rsidR="00127BAC" w:rsidRDefault="00127BAC">
      <w:r>
        <w:t xml:space="preserve">-А что вы знаете о правилах безопасности при выполнении ручных работ? </w:t>
      </w:r>
    </w:p>
    <w:p w:rsidR="00127BAC" w:rsidRDefault="00127BAC">
      <w:r>
        <w:t xml:space="preserve">Наводящими вопросами и путём рассуждений с учениками пытаюсь вместе сформулировать правила. Дальше вместе с учениками читаю правила, и объясняю непонятное. Далее дети открывают тетрадь и записывают под диктовку дополнительные правила, которых нет в учебнике используя плакат. </w:t>
      </w:r>
    </w:p>
    <w:p w:rsidR="00127BAC" w:rsidRDefault="00127BAC">
      <w:r>
        <w:t xml:space="preserve">Опасности в работе: </w:t>
      </w:r>
    </w:p>
    <w:p w:rsidR="00127BAC" w:rsidRDefault="00127BAC">
      <w:pPr>
        <w:pStyle w:val="a"/>
      </w:pPr>
      <w:r>
        <w:t xml:space="preserve">Повреждение пальцев иглой или булавкой; </w:t>
      </w:r>
    </w:p>
    <w:p w:rsidR="00127BAC" w:rsidRDefault="00127BAC">
      <w:pPr>
        <w:pStyle w:val="a"/>
      </w:pPr>
      <w:r>
        <w:t xml:space="preserve">Травма руки ножницами; </w:t>
      </w:r>
    </w:p>
    <w:p w:rsidR="00127BAC" w:rsidRDefault="00127BAC">
      <w:pPr>
        <w:pStyle w:val="a"/>
      </w:pPr>
      <w:r>
        <w:t xml:space="preserve">Травма глаз. </w:t>
      </w:r>
    </w:p>
    <w:p w:rsidR="00127BAC" w:rsidRDefault="00127BAC">
      <w:r>
        <w:t xml:space="preserve">Что нужно делать для начала работы: </w:t>
      </w:r>
    </w:p>
    <w:p w:rsidR="00127BAC" w:rsidRDefault="00127BAC">
      <w:pPr>
        <w:pStyle w:val="a"/>
      </w:pPr>
      <w:r>
        <w:t xml:space="preserve">Сосчитать количество иголок и булавок в игольнице; </w:t>
      </w:r>
    </w:p>
    <w:p w:rsidR="00127BAC" w:rsidRDefault="00127BAC">
      <w:pPr>
        <w:pStyle w:val="a"/>
      </w:pPr>
      <w:r>
        <w:t xml:space="preserve">Положить инструменты и приспособления в отведенное для них место. </w:t>
      </w:r>
    </w:p>
    <w:p w:rsidR="00127BAC" w:rsidRDefault="00127BAC">
      <w:pPr>
        <w:pStyle w:val="a"/>
      </w:pPr>
      <w:r>
        <w:t xml:space="preserve">Что нужно делать во время работы: </w:t>
      </w:r>
    </w:p>
    <w:p w:rsidR="00127BAC" w:rsidRDefault="00127BAC">
      <w:pPr>
        <w:pStyle w:val="a"/>
      </w:pPr>
      <w:r>
        <w:t xml:space="preserve">Быть внимательной; </w:t>
      </w:r>
    </w:p>
    <w:p w:rsidR="00127BAC" w:rsidRDefault="00127BAC">
      <w:pPr>
        <w:pStyle w:val="a"/>
      </w:pPr>
      <w:r>
        <w:t xml:space="preserve">Надевать наперсток на средний палец правой руки, чтобы не уколоть его; </w:t>
      </w:r>
    </w:p>
    <w:p w:rsidR="00127BAC" w:rsidRDefault="00127BAC">
      <w:pPr>
        <w:pStyle w:val="a"/>
      </w:pPr>
      <w:r>
        <w:t xml:space="preserve">Вкладывать иглы и булавки только в игольницу; </w:t>
      </w:r>
    </w:p>
    <w:p w:rsidR="00127BAC" w:rsidRDefault="00127BAC">
      <w:pPr>
        <w:pStyle w:val="a"/>
      </w:pPr>
      <w:r>
        <w:t xml:space="preserve">Класть ножницы справа сомкнутыми лезвиями, направленными от себя; </w:t>
      </w:r>
    </w:p>
    <w:p w:rsidR="00127BAC" w:rsidRDefault="00127BAC">
      <w:pPr>
        <w:pStyle w:val="a"/>
      </w:pPr>
      <w:r>
        <w:t xml:space="preserve">Передавать ножницы только с сомкнутыми лезвиями и кольцами вперед. </w:t>
      </w:r>
    </w:p>
    <w:p w:rsidR="00127BAC" w:rsidRDefault="00127BAC">
      <w:r>
        <w:t xml:space="preserve">Что нужно сделать по окончании работы: </w:t>
      </w:r>
    </w:p>
    <w:p w:rsidR="00127BAC" w:rsidRDefault="00127BAC">
      <w:pPr>
        <w:pStyle w:val="a"/>
      </w:pPr>
      <w:r>
        <w:t xml:space="preserve">Посчитать количество булавок и иголок в игольнице. Их должно быть столько, сколько было вначале работы; </w:t>
      </w:r>
    </w:p>
    <w:p w:rsidR="00127BAC" w:rsidRDefault="00127BAC">
      <w:pPr>
        <w:pStyle w:val="a"/>
      </w:pPr>
      <w:r>
        <w:t xml:space="preserve">Убрать рабочее место. </w:t>
      </w:r>
    </w:p>
    <w:p w:rsidR="00127BAC" w:rsidRDefault="00127BAC">
      <w:r>
        <w:t xml:space="preserve">3. Изучение нового материала. </w:t>
      </w:r>
    </w:p>
    <w:p w:rsidR="00127BAC" w:rsidRDefault="00127BAC">
      <w:r>
        <w:t xml:space="preserve">Основные понятия и определения учащиеся записывают под диктовку в тетрадь. </w:t>
      </w:r>
    </w:p>
    <w:p w:rsidR="00127BAC" w:rsidRDefault="00127BAC">
      <w:r>
        <w:t xml:space="preserve">Познакомимся с процессом вышивания. </w:t>
      </w:r>
    </w:p>
    <w:p w:rsidR="00127BAC" w:rsidRDefault="00127BAC">
      <w:r>
        <w:t xml:space="preserve">Выстирать ткань. </w:t>
      </w:r>
    </w:p>
    <w:p w:rsidR="00127BAC" w:rsidRDefault="00127BAC">
      <w:r>
        <w:t xml:space="preserve">Подсушить. </w:t>
      </w:r>
    </w:p>
    <w:p w:rsidR="00127BAC" w:rsidRDefault="00127BAC">
      <w:r>
        <w:t xml:space="preserve">Хорошо отутюжить во влажном состоянии. </w:t>
      </w:r>
    </w:p>
    <w:p w:rsidR="00127BAC" w:rsidRDefault="00127BAC">
      <w:r>
        <w:t xml:space="preserve">Перевести рисунок на ткань с помощью цветной копировальной бумаги (гладь). </w:t>
      </w:r>
    </w:p>
    <w:p w:rsidR="00127BAC" w:rsidRDefault="00127BAC">
      <w:r>
        <w:t xml:space="preserve">Заправить ткань в пяльцы и хорошо её натянуть по утку и долевой нити. </w:t>
      </w:r>
    </w:p>
    <w:p w:rsidR="00127BAC" w:rsidRDefault="00127BAC">
      <w:r>
        <w:t xml:space="preserve">Выполнить закрепление нити в начале работы. </w:t>
      </w:r>
    </w:p>
    <w:p w:rsidR="00127BAC" w:rsidRDefault="00127BAC">
      <w:r>
        <w:t xml:space="preserve">Выполнить вышивку. </w:t>
      </w:r>
    </w:p>
    <w:p w:rsidR="00127BAC" w:rsidRDefault="00127BAC">
      <w:r>
        <w:t xml:space="preserve">Выполнить закрепление нити по окончанию работы с изнаночной стороны вышивки. </w:t>
      </w:r>
    </w:p>
    <w:p w:rsidR="00127BAC" w:rsidRDefault="00127BAC">
      <w:r>
        <w:t xml:space="preserve">Выполненную работу осторожно выстирать. </w:t>
      </w:r>
    </w:p>
    <w:p w:rsidR="00127BAC" w:rsidRDefault="00127BAC">
      <w:r>
        <w:t xml:space="preserve">Накрахмалить выстиранное изделие и подсушить в махровом полотенце, скатанном трубочкой. </w:t>
      </w:r>
    </w:p>
    <w:p w:rsidR="00127BAC" w:rsidRDefault="00127BAC">
      <w:r>
        <w:t xml:space="preserve">Отутюжить выстиранное изделие с изнаночной стороны на чистой подстилке. </w:t>
      </w:r>
    </w:p>
    <w:p w:rsidR="00127BAC" w:rsidRDefault="00127BAC">
      <w:r>
        <w:t xml:space="preserve">Познакомимся с основными счетными швами. Это - набор, гладь, "роспись", гобеленовый шов, крест. </w:t>
      </w:r>
    </w:p>
    <w:p w:rsidR="00127BAC" w:rsidRDefault="00127BAC">
      <w:r>
        <w:t xml:space="preserve">Набор (брань) - это двустороннее скорое шитье, напоминающее по фактуре ткачество, потому что выполнение этого шил можно сравнить с движением челнока (Рис.66). Выполняют его прямыми стежками различной длины (швом "вперед иглу") но счету нитей в зависимости от узора. На изнаночной стороне работы получается негативный узор. Стежки нужно делать не очень длинными, чтобы впоследствии они не цеплялись и не вытягивались. В народных вышивках набор применяют как самостоятельный вид вышивки и в сочетании с другими швами. Основной цвет ниток - красный, с небольшим добавлением синих или черных. Раньше "бранками" украшали рукава, воротники и низ рубах, фартуки, рушники, платки. </w:t>
      </w:r>
    </w:p>
    <w:p w:rsidR="00127BAC" w:rsidRDefault="00127BAC">
      <w:pPr>
        <w:rPr>
          <w:lang w:val="en-US"/>
        </w:rPr>
      </w:pPr>
      <w:r>
        <w:t xml:space="preserve">Русская гладь. Ею вышивают на белом или кремовом полотне белыми нитками в два-три сложения прямыми стежками. </w:t>
      </w:r>
    </w:p>
    <w:p w:rsidR="000A498B" w:rsidRPr="000A498B" w:rsidRDefault="000A498B">
      <w:pPr>
        <w:rPr>
          <w:lang w:val="en-US"/>
        </w:rPr>
      </w:pPr>
    </w:p>
    <w:p w:rsidR="00127BAC" w:rsidRDefault="00FB7738">
      <w:pPr>
        <w:ind w:firstLine="0"/>
      </w:pPr>
      <w:r>
        <w:pict>
          <v:shape id="_x0000_i1027" type="#_x0000_t75" style="width:379.5pt;height:157.5pt" filled="t">
            <v:fill color2="black"/>
            <v:imagedata r:id="rId9" o:title=""/>
          </v:shape>
        </w:pict>
      </w:r>
    </w:p>
    <w:p w:rsidR="00127BAC" w:rsidRDefault="00127BAC">
      <w:pPr>
        <w:rPr>
          <w:lang w:val="en-US"/>
        </w:rPr>
      </w:pPr>
      <w:r>
        <w:t xml:space="preserve">Рис.66. Набор (брань) </w:t>
      </w:r>
      <w:r w:rsidR="000A498B">
        <w:rPr>
          <w:lang w:val="en-US"/>
        </w:rPr>
        <w:tab/>
      </w:r>
      <w:r w:rsidR="000A498B">
        <w:rPr>
          <w:lang w:val="en-US"/>
        </w:rPr>
        <w:tab/>
      </w:r>
      <w:r>
        <w:t>Рис.67. Русская гладь</w:t>
      </w:r>
    </w:p>
    <w:p w:rsidR="000A498B" w:rsidRPr="000A498B" w:rsidRDefault="000A498B">
      <w:pPr>
        <w:rPr>
          <w:lang w:val="en-US"/>
        </w:rPr>
      </w:pPr>
    </w:p>
    <w:p w:rsidR="00127BAC" w:rsidRDefault="00FB7738">
      <w:pPr>
        <w:jc w:val="center"/>
      </w:pPr>
      <w:r>
        <w:pict>
          <v:shape id="_x0000_i1028" type="#_x0000_t75" style="width:155.25pt;height:117pt" filled="t">
            <v:fill color2="black"/>
            <v:imagedata r:id="rId10" o:title=""/>
          </v:shape>
        </w:pict>
      </w:r>
    </w:p>
    <w:p w:rsidR="00127BAC" w:rsidRDefault="00127BAC" w:rsidP="000A498B">
      <w:pPr>
        <w:pStyle w:val="a6"/>
        <w:keepNext w:val="0"/>
        <w:spacing w:before="0" w:after="0"/>
        <w:ind w:firstLine="2977"/>
        <w:rPr>
          <w:rFonts w:ascii="Times New Roman" w:hAnsi="Times New Roman" w:cs="Times New Roman"/>
        </w:rPr>
      </w:pPr>
      <w:r>
        <w:rPr>
          <w:rFonts w:ascii="Times New Roman" w:hAnsi="Times New Roman" w:cs="Times New Roman"/>
        </w:rPr>
        <w:t>Рис.68. "Роспись"</w:t>
      </w:r>
    </w:p>
    <w:p w:rsidR="000A498B" w:rsidRDefault="000A498B">
      <w:pPr>
        <w:rPr>
          <w:lang w:val="en-US"/>
        </w:rPr>
      </w:pPr>
    </w:p>
    <w:p w:rsidR="00127BAC" w:rsidRDefault="00127BAC">
      <w:r>
        <w:t xml:space="preserve">Стежки укладывают плотно друг к другу в шахматном порядке. Интервал между стежками - одна нить ткани (Рис.67). </w:t>
      </w:r>
    </w:p>
    <w:p w:rsidR="00127BAC" w:rsidRDefault="00127BAC">
      <w:r>
        <w:t xml:space="preserve">"Роспись" - это двустороннее шитье, состоящее из тонких линий, образуемых горизонтальными, вертикальными и диагональными стежками шва "вперед иглу в два приема" (Рис.68). Вначале по линиям узора слева направо прокладывают стежки одинаковой длины. Дойдя до конца ряда, поворачивают назад и заполняют промежутки между стежками. В народных вышивках "роспись" применялась как самостоятельный вид вышивки и в сочетании с другими швами. </w:t>
      </w:r>
    </w:p>
    <w:p w:rsidR="00127BAC" w:rsidRDefault="00127BAC">
      <w:pPr>
        <w:rPr>
          <w:lang w:val="en-US"/>
        </w:rPr>
      </w:pPr>
      <w:r>
        <w:t>Счетная гладь. Вышивание выполняют по счету нитей параллельными стежками, удаленными друг от друга на одну нить. Гладь бывает прямая (стежки ложатся вдоль нитей ткани) и косая (под любым углом к нитям) (Рис.69). В старину счетную гладь вышивали белыми и серыми нитками, вынутыми из основного полотна. Игра света и тени ниток, проложенных по узору прямых направлениях, создает впечатление разных оттенков. Прямая гладь может быт</w:t>
      </w:r>
      <w:r w:rsidR="000A498B">
        <w:t>ь красно-черной и многоцветной.</w:t>
      </w:r>
    </w:p>
    <w:p w:rsidR="000A498B" w:rsidRPr="000A498B" w:rsidRDefault="000A498B">
      <w:pPr>
        <w:rPr>
          <w:lang w:val="en-US"/>
        </w:rPr>
      </w:pPr>
    </w:p>
    <w:p w:rsidR="00127BAC" w:rsidRDefault="00FB7738" w:rsidP="000A498B">
      <w:pPr>
        <w:ind w:firstLine="709"/>
      </w:pPr>
      <w:r>
        <w:pict>
          <v:shape id="_x0000_i1029" type="#_x0000_t75" style="width:296.25pt;height:105pt" filled="t">
            <v:fill color2="black"/>
            <v:imagedata r:id="rId11" o:title=""/>
          </v:shape>
        </w:pict>
      </w:r>
    </w:p>
    <w:p w:rsidR="00127BAC" w:rsidRDefault="00127BAC">
      <w:r>
        <w:t>Рис.69. Счетная гладь</w:t>
      </w:r>
    </w:p>
    <w:p w:rsidR="000A498B" w:rsidRDefault="000A498B">
      <w:pPr>
        <w:rPr>
          <w:lang w:val="en-US"/>
        </w:rPr>
      </w:pPr>
    </w:p>
    <w:p w:rsidR="00127BAC" w:rsidRDefault="00127BAC">
      <w:r>
        <w:t xml:space="preserve">Гобеленовый шов. Существует много видов этого шва. Рас смотрим, как выполнять простой гобеленовый шов (иначе его называют полукрест) (рис.70). Вышивать начинают с ленок верхнего угла работы: иглу с ниткой выводят на лицевую сторону в левом нижнем углу первой клеточки канвы и вкалывают в правый верхний угол той же клеточки. Далее, направив иглу вертикально вниз, выводят ее на лицевую сторону одной клеточкой ниже. Прием повторяют до конца первого ряда. </w:t>
      </w:r>
    </w:p>
    <w:p w:rsidR="00127BAC" w:rsidRDefault="00127BAC">
      <w:pPr>
        <w:rPr>
          <w:lang w:val="en-US"/>
        </w:rPr>
      </w:pPr>
      <w:r>
        <w:t xml:space="preserve">Второй, нижеследующий ряд выполняют так же, как и первый, повернув работу на 180°, и т.д. На изнаночной стороне образуются ряды коротких вертикальных стежков. </w:t>
      </w:r>
    </w:p>
    <w:p w:rsidR="00127BAC" w:rsidRDefault="00905F86" w:rsidP="00905F86">
      <w:r>
        <w:rPr>
          <w:lang w:val="en-US"/>
        </w:rPr>
        <w:br w:type="page"/>
      </w:r>
      <w:r w:rsidR="00FB7738">
        <w:pict>
          <v:shape id="_x0000_i1030" type="#_x0000_t75" style="width:315pt;height:108.75pt" filled="t">
            <v:fill color2="black"/>
            <v:imagedata r:id="rId12" o:title=""/>
          </v:shape>
        </w:pict>
      </w:r>
    </w:p>
    <w:p w:rsidR="00127BAC" w:rsidRDefault="00127BAC">
      <w:pPr>
        <w:rPr>
          <w:lang w:val="en-US"/>
        </w:rPr>
      </w:pPr>
      <w:r>
        <w:t>Рис.70. Простой гобеленовый шов</w:t>
      </w:r>
    </w:p>
    <w:p w:rsidR="000A498B" w:rsidRPr="000A498B" w:rsidRDefault="000A498B">
      <w:pPr>
        <w:rPr>
          <w:lang w:val="en-US"/>
        </w:rPr>
      </w:pPr>
    </w:p>
    <w:p w:rsidR="00127BAC" w:rsidRDefault="00FB7738">
      <w:pPr>
        <w:jc w:val="center"/>
      </w:pPr>
      <w:r>
        <w:pict>
          <v:shape id="_x0000_i1031" type="#_x0000_t75" style="width:139.5pt;height:107.25pt" filled="t">
            <v:fill color2="black"/>
            <v:imagedata r:id="rId13" o:title=""/>
          </v:shape>
        </w:pict>
      </w:r>
    </w:p>
    <w:p w:rsidR="00127BAC" w:rsidRDefault="00127BAC">
      <w:r>
        <w:t>Рис.71. Выполнение одиночного крестика</w:t>
      </w:r>
    </w:p>
    <w:p w:rsidR="000A498B" w:rsidRDefault="000A498B">
      <w:pPr>
        <w:rPr>
          <w:lang w:val="en-US"/>
        </w:rPr>
      </w:pPr>
    </w:p>
    <w:p w:rsidR="00127BAC" w:rsidRDefault="00127BAC">
      <w:r>
        <w:t xml:space="preserve">Гобеленовым швом вышивают по схемам, где каждая клеточка схемы соответствует одному стежку, а значок внутри клеточки - цвету нитки. </w:t>
      </w:r>
    </w:p>
    <w:p w:rsidR="00127BAC" w:rsidRDefault="00127BAC">
      <w:r>
        <w:t xml:space="preserve">Шов крест. Этот шов - самый любимый и распространенный из всех вышивальных швов, им вышивают на протяжении многих веков. Одиночный крестик выполняют в два приема (рис.71): первый стежок - снизу слева вверх направо, второй - снизу справа вверх налево. Если в горизонтальном ряду нужно вышить несколько крестиков, то сначала выполняют все первые элементы (косые стежки), а затем, возвращаясь, дополняют их вторым элементом. Необходимо следить, чтобы по всей работе наклон верхних покрывающих стежков был одинаковым, иначе вышивка может перекоситься, и будет выглядеть неряшливо. Нелишне при этом промерить изнаночную сторону: все изнаночные стежки должны быть направлены также в одну сторону. </w:t>
      </w:r>
    </w:p>
    <w:p w:rsidR="00127BAC" w:rsidRDefault="00127BAC">
      <w:pPr>
        <w:rPr>
          <w:lang w:val="en-US"/>
        </w:rPr>
      </w:pPr>
      <w:r>
        <w:t xml:space="preserve">При вышивке крестом горизонтальными рядами начало работы - в нижнем левом углу верхнего ряда первой клеточки рисунка (точка А) (рис.72, а). Основные стежки проходят слева направо, а покрывающие - справа налево (рис.72, б). </w:t>
      </w:r>
    </w:p>
    <w:p w:rsidR="000A498B" w:rsidRPr="000A498B" w:rsidRDefault="000A498B">
      <w:pPr>
        <w:rPr>
          <w:lang w:val="en-US"/>
        </w:rPr>
      </w:pPr>
    </w:p>
    <w:p w:rsidR="00127BAC" w:rsidRDefault="00FB7738">
      <w:pPr>
        <w:pStyle w:val="af4"/>
      </w:pPr>
      <w:r>
        <w:pict>
          <v:shape id="_x0000_i1032" type="#_x0000_t75" style="width:262.5pt;height:93pt" filled="t">
            <v:fill color2="black"/>
            <v:imagedata r:id="rId14" o:title=""/>
          </v:shape>
        </w:pict>
      </w:r>
    </w:p>
    <w:p w:rsidR="00127BAC" w:rsidRDefault="00127BAC">
      <w:r>
        <w:t>Рис.72. Вышивка крестом горизонтальными рядами</w:t>
      </w:r>
    </w:p>
    <w:p w:rsidR="000A498B" w:rsidRDefault="000A498B">
      <w:pPr>
        <w:rPr>
          <w:lang w:val="en-US"/>
        </w:rPr>
      </w:pPr>
    </w:p>
    <w:p w:rsidR="00127BAC" w:rsidRDefault="00127BAC">
      <w:pPr>
        <w:rPr>
          <w:lang w:val="en-US"/>
        </w:rPr>
      </w:pPr>
      <w:r>
        <w:t xml:space="preserve">Переход к следующему ряду, такому же по длине, выполняют по вертикали вниз (рис.73, а). Переход к следующему ряд смещенному на один стежок наружу или внутрь, выполняют наискось влево или вправо вниз (рис.73, б, в). </w:t>
      </w:r>
    </w:p>
    <w:p w:rsidR="000A498B" w:rsidRPr="000A498B" w:rsidRDefault="000A498B">
      <w:pPr>
        <w:rPr>
          <w:lang w:val="en-US"/>
        </w:rPr>
      </w:pPr>
    </w:p>
    <w:p w:rsidR="00127BAC" w:rsidRDefault="00FB7738">
      <w:pPr>
        <w:pStyle w:val="af4"/>
      </w:pPr>
      <w:r>
        <w:pict>
          <v:shape id="_x0000_i1033" type="#_x0000_t75" style="width:326.25pt;height:108pt" filled="t">
            <v:fill color2="black"/>
            <v:imagedata r:id="rId15" o:title=""/>
          </v:shape>
        </w:pict>
      </w:r>
    </w:p>
    <w:p w:rsidR="00127BAC" w:rsidRDefault="00127BAC">
      <w:r>
        <w:t>Рис.73. Вышивка крестом со смещением ряда</w:t>
      </w:r>
    </w:p>
    <w:p w:rsidR="000A498B" w:rsidRDefault="000A498B">
      <w:pPr>
        <w:rPr>
          <w:lang w:val="en-US"/>
        </w:rPr>
      </w:pPr>
    </w:p>
    <w:p w:rsidR="00127BAC" w:rsidRDefault="00127BAC">
      <w:r>
        <w:t xml:space="preserve">При наличии незаполненных участков при смене цвети в одном ряду пропускают максимум три стежка (рис.74). </w:t>
      </w:r>
    </w:p>
    <w:p w:rsidR="00127BAC" w:rsidRDefault="00127BAC">
      <w:r>
        <w:t xml:space="preserve">При вышивке вертикальными рядами каждый крестик вышивают полностью (рис.75). </w:t>
      </w:r>
    </w:p>
    <w:p w:rsidR="00127BAC" w:rsidRDefault="00127BAC">
      <w:r>
        <w:t xml:space="preserve">При выполнении шва крестом по диагонали каждый крестик вышивают полностью (рис.76). </w:t>
      </w:r>
    </w:p>
    <w:p w:rsidR="00127BAC" w:rsidRDefault="00127BAC">
      <w:pPr>
        <w:rPr>
          <w:lang w:val="en-US"/>
        </w:rPr>
      </w:pPr>
      <w:r>
        <w:t xml:space="preserve">Двойной (болгарский) крест выполняют в один прием четырьмя стежками: сначала вышивают косой крест, а затем наклонно сверху вниз вертикальный и слева направо горизонтальным стежки (рис.77, а). После выполнения двойного креста иголку выкалывают в углу и вышивают следующий двойной крест и т.д. (рис.77, б). </w:t>
      </w:r>
    </w:p>
    <w:p w:rsidR="000A498B" w:rsidRPr="000A498B" w:rsidRDefault="000A498B">
      <w:pPr>
        <w:rPr>
          <w:lang w:val="en-US"/>
        </w:rPr>
      </w:pPr>
    </w:p>
    <w:p w:rsidR="00127BAC" w:rsidRDefault="00FB7738">
      <w:pPr>
        <w:pStyle w:val="af4"/>
      </w:pPr>
      <w:r>
        <w:pict>
          <v:shape id="_x0000_i1034" type="#_x0000_t75" style="width:321.75pt;height:107.25pt" filled="t">
            <v:fill color2="black"/>
            <v:imagedata r:id="rId16" o:title=""/>
          </v:shape>
        </w:pict>
      </w:r>
    </w:p>
    <w:p w:rsidR="00127BAC" w:rsidRDefault="00127BAC">
      <w:r>
        <w:t>Рис.74. Частные случаи вышивки Рис.75. Вышивание вертикальных</w:t>
      </w:r>
    </w:p>
    <w:p w:rsidR="00127BAC" w:rsidRDefault="00127BAC">
      <w:pPr>
        <w:rPr>
          <w:lang w:val="en-US"/>
        </w:rPr>
      </w:pPr>
      <w:r>
        <w:t>крестом рядов швом крест</w:t>
      </w:r>
    </w:p>
    <w:p w:rsidR="000A498B" w:rsidRPr="000A498B" w:rsidRDefault="000A498B">
      <w:pPr>
        <w:rPr>
          <w:lang w:val="en-US"/>
        </w:rPr>
      </w:pPr>
    </w:p>
    <w:p w:rsidR="00127BAC" w:rsidRDefault="00FB7738">
      <w:pPr>
        <w:pStyle w:val="af4"/>
      </w:pPr>
      <w:r>
        <w:pict>
          <v:shape id="_x0000_i1035" type="#_x0000_t75" style="width:334.5pt;height:101.25pt" filled="t">
            <v:fill color2="black"/>
            <v:imagedata r:id="rId17" o:title=""/>
          </v:shape>
        </w:pict>
      </w:r>
    </w:p>
    <w:p w:rsidR="00127BAC" w:rsidRDefault="00127BAC">
      <w:pPr>
        <w:rPr>
          <w:lang w:val="en-US"/>
        </w:rPr>
      </w:pPr>
      <w:r>
        <w:t>Рис.76. Вышивание швом крест по диагонали</w:t>
      </w:r>
    </w:p>
    <w:p w:rsidR="000A498B" w:rsidRPr="000A498B" w:rsidRDefault="000A498B">
      <w:pPr>
        <w:rPr>
          <w:lang w:val="en-US"/>
        </w:rPr>
      </w:pPr>
    </w:p>
    <w:p w:rsidR="00127BAC" w:rsidRDefault="00FB7738">
      <w:pPr>
        <w:pStyle w:val="af4"/>
      </w:pPr>
      <w:r>
        <w:pict>
          <v:shape id="_x0000_i1036" type="#_x0000_t75" style="width:365.25pt;height:92.25pt" filled="t">
            <v:fill color2="black"/>
            <v:imagedata r:id="rId18" o:title=""/>
          </v:shape>
        </w:pict>
      </w:r>
    </w:p>
    <w:p w:rsidR="00127BAC" w:rsidRDefault="00127BAC">
      <w:pPr>
        <w:pStyle w:val="a6"/>
        <w:keepNext w:val="0"/>
        <w:spacing w:before="0" w:after="0"/>
        <w:rPr>
          <w:rFonts w:ascii="Times New Roman" w:hAnsi="Times New Roman" w:cs="Times New Roman"/>
        </w:rPr>
      </w:pPr>
      <w:r>
        <w:rPr>
          <w:rFonts w:ascii="Times New Roman" w:hAnsi="Times New Roman" w:cs="Times New Roman"/>
        </w:rPr>
        <w:t>Рис 77. Вышивание двойным (болгарским) крестом</w:t>
      </w:r>
    </w:p>
    <w:p w:rsidR="00127BAC" w:rsidRDefault="00127BAC">
      <w:pPr>
        <w:rPr>
          <w:lang w:val="en-US"/>
        </w:rPr>
      </w:pPr>
    </w:p>
    <w:p w:rsidR="00127BAC" w:rsidRDefault="00127BAC">
      <w:r>
        <w:t xml:space="preserve">4. Практическая работа учащихся (30-35 мин) </w:t>
      </w:r>
    </w:p>
    <w:p w:rsidR="00127BAC" w:rsidRDefault="00127BAC">
      <w:r>
        <w:t xml:space="preserve">4.1. Выполнение образцов вышивки (наглядные рисунки в учебнике 66-77) </w:t>
      </w:r>
    </w:p>
    <w:p w:rsidR="00127BAC" w:rsidRDefault="00127BAC">
      <w:r>
        <w:t xml:space="preserve">Материалы и инструменты: канвовая ткань, цветные нитки мулине, игла, пяльцы, наперсток. </w:t>
      </w:r>
    </w:p>
    <w:p w:rsidR="00127BAC" w:rsidRDefault="00127BAC">
      <w:r>
        <w:t xml:space="preserve">Набор (брань); </w:t>
      </w:r>
    </w:p>
    <w:p w:rsidR="00127BAC" w:rsidRDefault="00127BAC">
      <w:r>
        <w:t xml:space="preserve">Русская гладь; </w:t>
      </w:r>
    </w:p>
    <w:p w:rsidR="00127BAC" w:rsidRDefault="00127BAC">
      <w:r>
        <w:t xml:space="preserve">"Роспись"; </w:t>
      </w:r>
    </w:p>
    <w:p w:rsidR="00127BAC" w:rsidRDefault="00127BAC">
      <w:r>
        <w:t xml:space="preserve">Счетная гладь; </w:t>
      </w:r>
    </w:p>
    <w:p w:rsidR="00127BAC" w:rsidRDefault="00127BAC">
      <w:r>
        <w:t xml:space="preserve">Простой гобеленовый шов; </w:t>
      </w:r>
    </w:p>
    <w:p w:rsidR="00127BAC" w:rsidRDefault="00127BAC">
      <w:r>
        <w:t xml:space="preserve">Одиночный крест; </w:t>
      </w:r>
    </w:p>
    <w:p w:rsidR="00127BAC" w:rsidRDefault="00127BAC">
      <w:r>
        <w:t xml:space="preserve">Вышивка крестом горизонтальными рядами; </w:t>
      </w:r>
    </w:p>
    <w:p w:rsidR="00127BAC" w:rsidRDefault="00127BAC">
      <w:r>
        <w:t xml:space="preserve">Вышивка крестом со смещением ряда; </w:t>
      </w:r>
    </w:p>
    <w:p w:rsidR="00127BAC" w:rsidRDefault="00127BAC">
      <w:r>
        <w:t xml:space="preserve">Частные случаи вышивки; </w:t>
      </w:r>
    </w:p>
    <w:p w:rsidR="00127BAC" w:rsidRDefault="00127BAC">
      <w:r>
        <w:t xml:space="preserve">Вышивка вертикальных рядов швом крест; </w:t>
      </w:r>
    </w:p>
    <w:p w:rsidR="00127BAC" w:rsidRDefault="00127BAC">
      <w:r>
        <w:t xml:space="preserve">Вышивка швом крест по диагонали; </w:t>
      </w:r>
    </w:p>
    <w:p w:rsidR="00127BAC" w:rsidRDefault="00127BAC">
      <w:r>
        <w:t xml:space="preserve">Вышивка двойным (болгарским) крестом. </w:t>
      </w:r>
    </w:p>
    <w:p w:rsidR="00127BAC" w:rsidRDefault="00127BAC">
      <w:r>
        <w:t xml:space="preserve">5. Заключительный инструктаж (5-7 мин) </w:t>
      </w:r>
    </w:p>
    <w:p w:rsidR="00127BAC" w:rsidRDefault="00127BAC">
      <w:r>
        <w:t xml:space="preserve">5.1 Контроль, оценка знаний, умений, навыков в работе на уроке. Желающих рассказать о своей работе в рабочей тетради, слушаю, задаю вопросы и ставлю соответствующую оценку за проделанную самостоятельную работу. </w:t>
      </w:r>
    </w:p>
    <w:p w:rsidR="00127BAC" w:rsidRDefault="00127BAC">
      <w:r>
        <w:t xml:space="preserve">6. Выдача домашнего задания (5 мин). </w:t>
      </w:r>
    </w:p>
    <w:p w:rsidR="00127BAC" w:rsidRDefault="00127BAC">
      <w:r>
        <w:t xml:space="preserve">6.1. Закончить дома практическую работу по выполнению образцов вышивки по схемам. Выучить основные определения и правила. </w:t>
      </w:r>
    </w:p>
    <w:p w:rsidR="00127BAC" w:rsidRDefault="00127BAC">
      <w:r>
        <w:t xml:space="preserve">7. Уборка рабочих мест (2-5 мин). </w:t>
      </w:r>
    </w:p>
    <w:p w:rsidR="00127BAC" w:rsidRDefault="00127BAC">
      <w:r>
        <w:t xml:space="preserve">Анализ допущенных отклонений, итог урока. </w:t>
      </w:r>
    </w:p>
    <w:p w:rsidR="00127BAC" w:rsidRDefault="00127BAC">
      <w:r>
        <w:t xml:space="preserve">Тема урока: "Использование компьютера для вышивания". </w:t>
      </w:r>
    </w:p>
    <w:p w:rsidR="00127BAC" w:rsidRDefault="00127BAC">
      <w:r>
        <w:t xml:space="preserve">Цели урока: </w:t>
      </w:r>
    </w:p>
    <w:p w:rsidR="00127BAC" w:rsidRDefault="00127BAC">
      <w:r>
        <w:t xml:space="preserve">1. Образовательная - познакомить учащихся с различными видами вышивки, дать понятия о видах швов, их разновидностях, правилах их расположения. </w:t>
      </w:r>
    </w:p>
    <w:p w:rsidR="00127BAC" w:rsidRDefault="00127BAC">
      <w:r>
        <w:t xml:space="preserve">2. Развивающая – развить умение сравнивать свою работу с образцами, анализировать, находить свои ошибки. </w:t>
      </w:r>
    </w:p>
    <w:p w:rsidR="00127BAC" w:rsidRDefault="00127BAC">
      <w:r>
        <w:t xml:space="preserve">3. Воспитательная – воспитать самостоятельность и чувство ответственности за порученную работу перед коллективом, умение трудиться как в коллективе, так и отдельно от него, культуру общения, аккуратность. </w:t>
      </w:r>
    </w:p>
    <w:p w:rsidR="00127BAC" w:rsidRDefault="00127BAC">
      <w:r>
        <w:t xml:space="preserve">Объект работы: Схема для вышивки (любая). </w:t>
      </w:r>
    </w:p>
    <w:p w:rsidR="00127BAC" w:rsidRDefault="00127BAC">
      <w:r>
        <w:t xml:space="preserve">Оборудование – компьютер, программа для вышивания. </w:t>
      </w:r>
    </w:p>
    <w:p w:rsidR="00127BAC" w:rsidRDefault="00127BAC">
      <w:r>
        <w:t>Ход урока</w:t>
      </w:r>
    </w:p>
    <w:p w:rsidR="00127BAC" w:rsidRDefault="00127BAC">
      <w:r>
        <w:t xml:space="preserve">Организационная часть. Проверка присутствующих на уроке, готовность учащихся к уроку, решение проблемных ситуаций (5-7 мин). </w:t>
      </w:r>
    </w:p>
    <w:p w:rsidR="00127BAC" w:rsidRDefault="00127BAC">
      <w:r>
        <w:t xml:space="preserve">1. Проверка домашнего задания и вводный инструктаж (10-13 мин) </w:t>
      </w:r>
    </w:p>
    <w:p w:rsidR="00127BAC" w:rsidRDefault="00127BAC">
      <w:r>
        <w:t xml:space="preserve">1.1. Проверка образцов вышивки. Собираю тетради на проверку. Повторение пройденного материала. </w:t>
      </w:r>
    </w:p>
    <w:p w:rsidR="00127BAC" w:rsidRDefault="00127BAC">
      <w:r>
        <w:t xml:space="preserve">1. Какой шов лежит в основе вышивок набор (брань), русская гладь, "роспись"? </w:t>
      </w:r>
    </w:p>
    <w:p w:rsidR="00127BAC" w:rsidRDefault="00127BAC">
      <w:r>
        <w:t xml:space="preserve">2. Что общего в выполнении простого гобеленового шва и шва крест? </w:t>
      </w:r>
    </w:p>
    <w:p w:rsidR="00127BAC" w:rsidRDefault="00127BAC">
      <w:r>
        <w:t xml:space="preserve">3. Почему при вышивке крестом верхний элемент всегда выполняют в одном направлении? </w:t>
      </w:r>
    </w:p>
    <w:p w:rsidR="00127BAC" w:rsidRDefault="00127BAC">
      <w:r>
        <w:t xml:space="preserve">1.2. Записываем тему "Использование компьютера для вышивания". Дети – в тетрадь, я на доске. </w:t>
      </w:r>
    </w:p>
    <w:p w:rsidR="00127BAC" w:rsidRDefault="00127BAC">
      <w:r>
        <w:t xml:space="preserve">2. Изложение нового материала (15-20). </w:t>
      </w:r>
    </w:p>
    <w:p w:rsidR="00127BAC" w:rsidRDefault="00127BAC">
      <w:r>
        <w:t xml:space="preserve">2.1. Использование компьютера для вышивания. </w:t>
      </w:r>
    </w:p>
    <w:p w:rsidR="00127BAC" w:rsidRDefault="00127BAC">
      <w:pPr>
        <w:rPr>
          <w:lang w:val="en-US"/>
        </w:rPr>
      </w:pPr>
      <w:r>
        <w:t xml:space="preserve">Современные технологии позволяют создавать вышивку счетными швами по авторским рисункам или фотографиям. В этом случае можно выполнить действительно творческую, авторскую работу гобеленовым швом или крестом. Для этого нужно иметь компьютер и программу для вышивания, записанную на лазерном диске. С их помощью легко превратить любое изображение в проекты для вышивания. Сканер считывает выполненное на бумаге изображение и передает его в компьютер (рис.81). Пользователь задает компьютеру выбранные набор ниток, тип канвовой ткани, размер и вид стежков, и программа автоматически создает проект, отвечающий всем заданным параметрам. Компьютер подберет наиболее подходящие цвета ниток, создаст схему, которую можно посмотреть на экране и распечатать в виде образца вышивки вместе со списком необходимых материалов. Кроме того, эта программа содержит готовые проекты и схемы для вышивки. </w:t>
      </w:r>
    </w:p>
    <w:p w:rsidR="000A498B" w:rsidRPr="000A498B" w:rsidRDefault="000A498B">
      <w:pPr>
        <w:rPr>
          <w:lang w:val="en-US"/>
        </w:rPr>
      </w:pPr>
    </w:p>
    <w:p w:rsidR="00127BAC" w:rsidRDefault="00FB7738">
      <w:pPr>
        <w:pStyle w:val="af4"/>
      </w:pPr>
      <w:r>
        <w:pict>
          <v:shape id="_x0000_i1037" type="#_x0000_t75" style="width:135pt;height:84pt" filled="t">
            <v:fill color2="black"/>
            <v:imagedata r:id="rId19" o:title=""/>
          </v:shape>
        </w:pict>
      </w:r>
      <w:r>
        <w:pict>
          <v:shape id="_x0000_i1038" type="#_x0000_t75" style="width:186pt;height:57pt" filled="t">
            <v:fill color2="black"/>
            <v:imagedata r:id="rId20" o:title=""/>
          </v:shape>
        </w:pict>
      </w:r>
      <w:r>
        <w:pict>
          <v:shape id="_x0000_i1039" type="#_x0000_t75" style="width:115.5pt;height:104.25pt" filled="t">
            <v:fill color2="black"/>
            <v:imagedata r:id="rId21" o:title=""/>
          </v:shape>
        </w:pict>
      </w:r>
    </w:p>
    <w:p w:rsidR="00127BAC" w:rsidRDefault="00127BAC">
      <w:r>
        <w:t xml:space="preserve">Рис 81. Создание схемы для вышивки с помощью компьютера - Компьютер, программа для вышивания. </w:t>
      </w:r>
    </w:p>
    <w:p w:rsidR="000A498B" w:rsidRDefault="000A498B">
      <w:pPr>
        <w:rPr>
          <w:lang w:val="en-US"/>
        </w:rPr>
      </w:pPr>
    </w:p>
    <w:p w:rsidR="00127BAC" w:rsidRDefault="00127BAC">
      <w:r>
        <w:t xml:space="preserve">2.2. Далее демонстрационная работа на компьютере. Я приношу в класс ноутбук, и демонстрирую программу для вышивания, и как происходит преобразование рисунка в схему для вышивания. </w:t>
      </w:r>
    </w:p>
    <w:p w:rsidR="00127BAC" w:rsidRDefault="00127BAC">
      <w:r>
        <w:t xml:space="preserve">3. Заключительный инструктаж (5-10 мин). </w:t>
      </w:r>
    </w:p>
    <w:p w:rsidR="00127BAC" w:rsidRDefault="00127BAC">
      <w:r>
        <w:t xml:space="preserve">3.1. Обобщение и систематизация изученного на уроке, вместе выделяем основные моменты. </w:t>
      </w:r>
    </w:p>
    <w:p w:rsidR="00127BAC" w:rsidRDefault="00127BAC">
      <w:r>
        <w:t xml:space="preserve">4. Выдача домашнего задания. </w:t>
      </w:r>
    </w:p>
    <w:p w:rsidR="00127BAC" w:rsidRDefault="00127BAC">
      <w:r>
        <w:t xml:space="preserve">Записываю задание на доске. Найти рисунок для его дальнейшего самостоятельного выполнения. На кружке по рукоделию мы этот рисунок преобразуем в схему и будем вышивать под руководством преподавателя. </w:t>
      </w:r>
    </w:p>
    <w:p w:rsidR="00127BAC" w:rsidRDefault="00127BAC">
      <w:r>
        <w:t xml:space="preserve">5. Анализ и итог урока. </w:t>
      </w:r>
    </w:p>
    <w:p w:rsidR="00127BAC" w:rsidRDefault="00127BAC">
      <w:r>
        <w:t>2.3. Урок - игра "Марья - искусница"</w:t>
      </w:r>
    </w:p>
    <w:p w:rsidR="00127BAC" w:rsidRDefault="00127BAC">
      <w:r>
        <w:t xml:space="preserve">Предмет игры: выбрать лучшую "Мастерицу". </w:t>
      </w:r>
    </w:p>
    <w:p w:rsidR="00127BAC" w:rsidRDefault="00127BAC">
      <w:r>
        <w:t xml:space="preserve">Основные цели и задачи урока: </w:t>
      </w:r>
    </w:p>
    <w:p w:rsidR="00127BAC" w:rsidRDefault="00127BAC">
      <w:r>
        <w:t xml:space="preserve">Образовательная: продолжить формирование полученных умений и навыков, закрепить умение работать со схемами для вышивания. </w:t>
      </w:r>
    </w:p>
    <w:p w:rsidR="00127BAC" w:rsidRDefault="00127BAC">
      <w:r>
        <w:t xml:space="preserve">Развивающая: развить умение сравнивать свою работу с образцами, анализировать, находить свои ошибки. </w:t>
      </w:r>
    </w:p>
    <w:p w:rsidR="00127BAC" w:rsidRDefault="00127BAC">
      <w:r>
        <w:t xml:space="preserve">Воспитательная: воспитывать качественное выполнение работы в отведенное время, применение учащимися контроля, воспитывать усидчивость, аккуратность, ответственность, внимательность, стимулирует интерес к труду, умение трудиться в коллективе, культуру общения. </w:t>
      </w:r>
    </w:p>
    <w:p w:rsidR="00127BAC" w:rsidRDefault="00127BAC"/>
    <w:p w:rsidR="00127BAC" w:rsidRDefault="00127BAC">
      <w:r>
        <w:t>Планирование игровых этапов</w:t>
      </w:r>
    </w:p>
    <w:tbl>
      <w:tblPr>
        <w:tblW w:w="8750" w:type="dxa"/>
        <w:tblInd w:w="-10" w:type="dxa"/>
        <w:tblLayout w:type="fixed"/>
        <w:tblLook w:val="0000" w:firstRow="0" w:lastRow="0" w:firstColumn="0" w:lastColumn="0" w:noHBand="0" w:noVBand="0"/>
      </w:tblPr>
      <w:tblGrid>
        <w:gridCol w:w="6042"/>
        <w:gridCol w:w="2708"/>
      </w:tblGrid>
      <w:tr w:rsidR="00127BAC" w:rsidTr="000A498B">
        <w:trPr>
          <w:trHeight w:val="227"/>
        </w:trPr>
        <w:tc>
          <w:tcPr>
            <w:tcW w:w="6042" w:type="dxa"/>
            <w:tcBorders>
              <w:top w:val="single" w:sz="4" w:space="0" w:color="000000"/>
              <w:left w:val="single" w:sz="4" w:space="0" w:color="000000"/>
              <w:bottom w:val="single" w:sz="4" w:space="0" w:color="000000"/>
              <w:right w:val="nil"/>
            </w:tcBorders>
          </w:tcPr>
          <w:p w:rsidR="00127BAC" w:rsidRDefault="00127BAC">
            <w:pPr>
              <w:pStyle w:val="af4"/>
            </w:pPr>
            <w:r>
              <w:t>Наименование игрового этапа</w:t>
            </w:r>
          </w:p>
        </w:tc>
        <w:tc>
          <w:tcPr>
            <w:tcW w:w="2708" w:type="dxa"/>
            <w:tcBorders>
              <w:top w:val="single" w:sz="4" w:space="0" w:color="000000"/>
              <w:left w:val="single" w:sz="4" w:space="0" w:color="000000"/>
              <w:bottom w:val="single" w:sz="4" w:space="0" w:color="000000"/>
              <w:right w:val="single" w:sz="4" w:space="0" w:color="000000"/>
            </w:tcBorders>
          </w:tcPr>
          <w:p w:rsidR="00127BAC" w:rsidRDefault="00127BAC">
            <w:pPr>
              <w:pStyle w:val="af4"/>
            </w:pPr>
            <w:r>
              <w:t xml:space="preserve">Время </w:t>
            </w:r>
          </w:p>
        </w:tc>
      </w:tr>
      <w:tr w:rsidR="00127BAC" w:rsidTr="000A498B">
        <w:trPr>
          <w:trHeight w:val="227"/>
        </w:trPr>
        <w:tc>
          <w:tcPr>
            <w:tcW w:w="6042" w:type="dxa"/>
            <w:tcBorders>
              <w:top w:val="single" w:sz="4" w:space="0" w:color="000000"/>
              <w:left w:val="single" w:sz="4" w:space="0" w:color="000000"/>
              <w:bottom w:val="single" w:sz="4" w:space="0" w:color="000000"/>
              <w:right w:val="nil"/>
            </w:tcBorders>
          </w:tcPr>
          <w:p w:rsidR="00127BAC" w:rsidRDefault="00127BAC">
            <w:pPr>
              <w:pStyle w:val="af4"/>
              <w:jc w:val="left"/>
            </w:pPr>
            <w:r>
              <w:t xml:space="preserve">1 этап. Организационный. </w:t>
            </w:r>
          </w:p>
        </w:tc>
        <w:tc>
          <w:tcPr>
            <w:tcW w:w="2708" w:type="dxa"/>
            <w:tcBorders>
              <w:top w:val="single" w:sz="4" w:space="0" w:color="000000"/>
              <w:left w:val="single" w:sz="4" w:space="0" w:color="000000"/>
              <w:bottom w:val="single" w:sz="4" w:space="0" w:color="000000"/>
              <w:right w:val="single" w:sz="4" w:space="0" w:color="000000"/>
            </w:tcBorders>
          </w:tcPr>
          <w:p w:rsidR="00127BAC" w:rsidRDefault="00127BAC">
            <w:pPr>
              <w:pStyle w:val="af4"/>
            </w:pPr>
            <w:r>
              <w:t xml:space="preserve">10 мин. </w:t>
            </w:r>
          </w:p>
        </w:tc>
      </w:tr>
      <w:tr w:rsidR="00127BAC" w:rsidTr="000A498B">
        <w:trPr>
          <w:trHeight w:val="227"/>
        </w:trPr>
        <w:tc>
          <w:tcPr>
            <w:tcW w:w="6042" w:type="dxa"/>
            <w:tcBorders>
              <w:top w:val="single" w:sz="4" w:space="0" w:color="000000"/>
              <w:left w:val="single" w:sz="4" w:space="0" w:color="000000"/>
              <w:bottom w:val="single" w:sz="4" w:space="0" w:color="000000"/>
              <w:right w:val="nil"/>
            </w:tcBorders>
          </w:tcPr>
          <w:p w:rsidR="00127BAC" w:rsidRDefault="00127BAC">
            <w:pPr>
              <w:pStyle w:val="af4"/>
              <w:jc w:val="left"/>
            </w:pPr>
            <w:r>
              <w:t xml:space="preserve">2 этап. Краткое повторение темы. </w:t>
            </w:r>
          </w:p>
        </w:tc>
        <w:tc>
          <w:tcPr>
            <w:tcW w:w="2708" w:type="dxa"/>
            <w:tcBorders>
              <w:top w:val="single" w:sz="4" w:space="0" w:color="000000"/>
              <w:left w:val="single" w:sz="4" w:space="0" w:color="000000"/>
              <w:bottom w:val="single" w:sz="4" w:space="0" w:color="000000"/>
              <w:right w:val="single" w:sz="4" w:space="0" w:color="000000"/>
            </w:tcBorders>
          </w:tcPr>
          <w:p w:rsidR="00127BAC" w:rsidRDefault="00127BAC">
            <w:pPr>
              <w:pStyle w:val="af4"/>
            </w:pPr>
            <w:r>
              <w:t xml:space="preserve">10 мин. </w:t>
            </w:r>
          </w:p>
        </w:tc>
      </w:tr>
      <w:tr w:rsidR="00127BAC" w:rsidTr="000A498B">
        <w:trPr>
          <w:trHeight w:val="453"/>
        </w:trPr>
        <w:tc>
          <w:tcPr>
            <w:tcW w:w="6042" w:type="dxa"/>
            <w:tcBorders>
              <w:top w:val="single" w:sz="4" w:space="0" w:color="000000"/>
              <w:left w:val="single" w:sz="4" w:space="0" w:color="000000"/>
              <w:bottom w:val="single" w:sz="4" w:space="0" w:color="000000"/>
              <w:right w:val="nil"/>
            </w:tcBorders>
          </w:tcPr>
          <w:p w:rsidR="00127BAC" w:rsidRDefault="00127BAC">
            <w:pPr>
              <w:pStyle w:val="af4"/>
              <w:jc w:val="left"/>
            </w:pPr>
            <w:r>
              <w:t xml:space="preserve">3 этап. Объявление о проведении конкурса на звание лучшей бригады. Знакомство учащихся с критериями оценки работы. </w:t>
            </w:r>
          </w:p>
        </w:tc>
        <w:tc>
          <w:tcPr>
            <w:tcW w:w="2708" w:type="dxa"/>
            <w:tcBorders>
              <w:top w:val="single" w:sz="4" w:space="0" w:color="000000"/>
              <w:left w:val="single" w:sz="4" w:space="0" w:color="000000"/>
              <w:bottom w:val="single" w:sz="4" w:space="0" w:color="000000"/>
              <w:right w:val="single" w:sz="4" w:space="0" w:color="000000"/>
            </w:tcBorders>
          </w:tcPr>
          <w:p w:rsidR="00127BAC" w:rsidRDefault="00127BAC">
            <w:pPr>
              <w:pStyle w:val="af4"/>
            </w:pPr>
            <w:r>
              <w:t xml:space="preserve">10 мин. </w:t>
            </w:r>
          </w:p>
        </w:tc>
      </w:tr>
      <w:tr w:rsidR="00127BAC" w:rsidTr="000A498B">
        <w:trPr>
          <w:trHeight w:val="227"/>
        </w:trPr>
        <w:tc>
          <w:tcPr>
            <w:tcW w:w="6042" w:type="dxa"/>
            <w:tcBorders>
              <w:top w:val="single" w:sz="4" w:space="0" w:color="000000"/>
              <w:left w:val="single" w:sz="4" w:space="0" w:color="000000"/>
              <w:bottom w:val="single" w:sz="4" w:space="0" w:color="000000"/>
              <w:right w:val="nil"/>
            </w:tcBorders>
          </w:tcPr>
          <w:p w:rsidR="00127BAC" w:rsidRDefault="00127BAC">
            <w:pPr>
              <w:pStyle w:val="af4"/>
              <w:jc w:val="left"/>
            </w:pPr>
            <w:r>
              <w:t xml:space="preserve">4 этап. Проведение конкурса. </w:t>
            </w:r>
          </w:p>
        </w:tc>
        <w:tc>
          <w:tcPr>
            <w:tcW w:w="2708" w:type="dxa"/>
            <w:tcBorders>
              <w:top w:val="single" w:sz="4" w:space="0" w:color="000000"/>
              <w:left w:val="single" w:sz="4" w:space="0" w:color="000000"/>
              <w:bottom w:val="single" w:sz="4" w:space="0" w:color="000000"/>
              <w:right w:val="single" w:sz="4" w:space="0" w:color="000000"/>
            </w:tcBorders>
          </w:tcPr>
          <w:p w:rsidR="00127BAC" w:rsidRDefault="00127BAC">
            <w:pPr>
              <w:pStyle w:val="af4"/>
            </w:pPr>
            <w:r>
              <w:t xml:space="preserve">30 мин. </w:t>
            </w:r>
          </w:p>
        </w:tc>
      </w:tr>
      <w:tr w:rsidR="00127BAC" w:rsidTr="000A498B">
        <w:trPr>
          <w:trHeight w:val="227"/>
        </w:trPr>
        <w:tc>
          <w:tcPr>
            <w:tcW w:w="6042" w:type="dxa"/>
            <w:tcBorders>
              <w:top w:val="single" w:sz="4" w:space="0" w:color="000000"/>
              <w:left w:val="single" w:sz="4" w:space="0" w:color="000000"/>
              <w:bottom w:val="single" w:sz="4" w:space="0" w:color="000000"/>
              <w:right w:val="nil"/>
            </w:tcBorders>
          </w:tcPr>
          <w:p w:rsidR="00127BAC" w:rsidRDefault="00127BAC">
            <w:pPr>
              <w:pStyle w:val="af4"/>
              <w:jc w:val="left"/>
            </w:pPr>
            <w:r>
              <w:t xml:space="preserve">5 этап. Подведение итогов конкурса. </w:t>
            </w:r>
          </w:p>
        </w:tc>
        <w:tc>
          <w:tcPr>
            <w:tcW w:w="2708" w:type="dxa"/>
            <w:tcBorders>
              <w:top w:val="single" w:sz="4" w:space="0" w:color="000000"/>
              <w:left w:val="single" w:sz="4" w:space="0" w:color="000000"/>
              <w:bottom w:val="single" w:sz="4" w:space="0" w:color="000000"/>
              <w:right w:val="single" w:sz="4" w:space="0" w:color="000000"/>
            </w:tcBorders>
          </w:tcPr>
          <w:p w:rsidR="00127BAC" w:rsidRDefault="00127BAC">
            <w:pPr>
              <w:pStyle w:val="af4"/>
            </w:pPr>
            <w:r>
              <w:t xml:space="preserve">15 мин. </w:t>
            </w:r>
          </w:p>
        </w:tc>
      </w:tr>
      <w:tr w:rsidR="00127BAC" w:rsidTr="000A498B">
        <w:trPr>
          <w:trHeight w:val="227"/>
        </w:trPr>
        <w:tc>
          <w:tcPr>
            <w:tcW w:w="6042" w:type="dxa"/>
            <w:tcBorders>
              <w:top w:val="single" w:sz="4" w:space="0" w:color="000000"/>
              <w:left w:val="single" w:sz="4" w:space="0" w:color="000000"/>
              <w:bottom w:val="single" w:sz="4" w:space="0" w:color="000000"/>
              <w:right w:val="nil"/>
            </w:tcBorders>
          </w:tcPr>
          <w:p w:rsidR="00127BAC" w:rsidRDefault="00127BAC">
            <w:pPr>
              <w:pStyle w:val="af4"/>
              <w:jc w:val="left"/>
            </w:pPr>
            <w:r>
              <w:t xml:space="preserve">6 этап. Уборка рабочих мест. </w:t>
            </w:r>
          </w:p>
        </w:tc>
        <w:tc>
          <w:tcPr>
            <w:tcW w:w="2708" w:type="dxa"/>
            <w:tcBorders>
              <w:top w:val="single" w:sz="4" w:space="0" w:color="000000"/>
              <w:left w:val="single" w:sz="4" w:space="0" w:color="000000"/>
              <w:bottom w:val="single" w:sz="4" w:space="0" w:color="000000"/>
              <w:right w:val="single" w:sz="4" w:space="0" w:color="000000"/>
            </w:tcBorders>
          </w:tcPr>
          <w:p w:rsidR="00127BAC" w:rsidRDefault="00127BAC">
            <w:pPr>
              <w:pStyle w:val="af4"/>
            </w:pPr>
            <w:r>
              <w:t xml:space="preserve">5 мин. </w:t>
            </w:r>
          </w:p>
        </w:tc>
      </w:tr>
      <w:tr w:rsidR="00127BAC" w:rsidTr="000A498B">
        <w:trPr>
          <w:trHeight w:val="242"/>
        </w:trPr>
        <w:tc>
          <w:tcPr>
            <w:tcW w:w="6042" w:type="dxa"/>
            <w:tcBorders>
              <w:top w:val="single" w:sz="4" w:space="0" w:color="000000"/>
              <w:left w:val="single" w:sz="4" w:space="0" w:color="000000"/>
              <w:bottom w:val="single" w:sz="4" w:space="0" w:color="000000"/>
              <w:right w:val="nil"/>
            </w:tcBorders>
          </w:tcPr>
          <w:p w:rsidR="00127BAC" w:rsidRDefault="00127BAC">
            <w:pPr>
              <w:pStyle w:val="af4"/>
              <w:jc w:val="left"/>
            </w:pPr>
            <w:r>
              <w:t>Всего</w:t>
            </w:r>
          </w:p>
        </w:tc>
        <w:tc>
          <w:tcPr>
            <w:tcW w:w="2708" w:type="dxa"/>
            <w:tcBorders>
              <w:top w:val="single" w:sz="4" w:space="0" w:color="000000"/>
              <w:left w:val="single" w:sz="4" w:space="0" w:color="000000"/>
              <w:bottom w:val="single" w:sz="4" w:space="0" w:color="000000"/>
              <w:right w:val="single" w:sz="4" w:space="0" w:color="000000"/>
            </w:tcBorders>
          </w:tcPr>
          <w:p w:rsidR="00127BAC" w:rsidRDefault="00127BAC">
            <w:pPr>
              <w:pStyle w:val="af4"/>
            </w:pPr>
            <w:r>
              <w:t xml:space="preserve">80 мин. </w:t>
            </w:r>
          </w:p>
        </w:tc>
      </w:tr>
    </w:tbl>
    <w:p w:rsidR="00127BAC" w:rsidRDefault="00127BAC"/>
    <w:p w:rsidR="00127BAC" w:rsidRDefault="00127BAC">
      <w:r>
        <w:t xml:space="preserve">Описание деловой игры "Марья - искусница". </w:t>
      </w:r>
    </w:p>
    <w:p w:rsidR="00127BAC" w:rsidRDefault="00127BAC">
      <w:r>
        <w:t xml:space="preserve">1 этап. Организационный. </w:t>
      </w:r>
    </w:p>
    <w:p w:rsidR="00127BAC" w:rsidRDefault="00127BAC">
      <w:r>
        <w:t xml:space="preserve">На этом (1) этапе учитель представляет жюри, председателя жюри, разбивает учеников на бригады (можно по желанию). Выделяет им отдельный стол, инструменты и приспособления: канвовая ткань, цветные нитки мулине, иглы, пяльцы, наперсток, ножницы. Выдача задания: </w:t>
      </w:r>
    </w:p>
    <w:p w:rsidR="00127BAC" w:rsidRDefault="00127BAC">
      <w:r>
        <w:t xml:space="preserve">Выполнить несколько образцов вышивки. </w:t>
      </w:r>
    </w:p>
    <w:p w:rsidR="00127BAC" w:rsidRDefault="00127BAC">
      <w:r>
        <w:t xml:space="preserve">Выполнить вышивку гобеленовым швом и швом крестом нитью в четыре и в два сложения по одной из предложенных схем (схема 1, 2, 3, 4). </w:t>
      </w:r>
    </w:p>
    <w:p w:rsidR="00127BAC" w:rsidRDefault="00127BAC">
      <w:pPr>
        <w:rPr>
          <w:lang w:val="en-US"/>
        </w:rPr>
      </w:pPr>
      <w:r>
        <w:t xml:space="preserve">Четко знать выполнение и описание всех пройденных швов. </w:t>
      </w:r>
    </w:p>
    <w:p w:rsidR="00127BAC" w:rsidRPr="00127BAC" w:rsidRDefault="00127BAC">
      <w:pPr>
        <w:rPr>
          <w:lang w:val="en-US"/>
        </w:rPr>
      </w:pPr>
    </w:p>
    <w:p w:rsidR="00127BAC" w:rsidRDefault="00FB7738" w:rsidP="000A498B">
      <w:r>
        <w:pict>
          <v:shape id="_x0000_i1040" type="#_x0000_t75" style="width:232.5pt;height:157.5pt" filled="t">
            <v:fill color2="black"/>
            <v:imagedata r:id="rId22" o:title=""/>
          </v:shape>
        </w:pict>
      </w:r>
    </w:p>
    <w:p w:rsidR="00127BAC" w:rsidRDefault="00127BAC">
      <w:pPr>
        <w:rPr>
          <w:lang w:val="en-US"/>
        </w:rPr>
      </w:pPr>
      <w:r>
        <w:t>Схема 1 для вышивки "Зайчик"</w:t>
      </w:r>
    </w:p>
    <w:p w:rsidR="00127BAC" w:rsidRDefault="00127BAC" w:rsidP="00127BAC">
      <w:pPr>
        <w:rPr>
          <w:lang w:val="en-US"/>
        </w:rPr>
      </w:pPr>
      <w:r>
        <w:rPr>
          <w:lang w:val="en-US"/>
        </w:rPr>
        <w:br w:type="page"/>
      </w:r>
      <w:r w:rsidR="00FB7738">
        <w:pict>
          <v:shape id="_x0000_i1041" type="#_x0000_t75" style="width:226.5pt;height:281.25pt" filled="t">
            <v:fill color2="black"/>
            <v:imagedata r:id="rId23" o:title=""/>
          </v:shape>
        </w:pict>
      </w:r>
    </w:p>
    <w:p w:rsidR="00127BAC" w:rsidRPr="00127BAC" w:rsidRDefault="00127BAC">
      <w:r>
        <w:t>Схемы 2 и 3 для вышивки "Котенок", "Лягушонок"</w:t>
      </w:r>
    </w:p>
    <w:p w:rsidR="00127BAC" w:rsidRPr="00127BAC" w:rsidRDefault="00127BAC"/>
    <w:p w:rsidR="00127BAC" w:rsidRDefault="00FB7738">
      <w:pPr>
        <w:pStyle w:val="af4"/>
      </w:pPr>
      <w:r>
        <w:pict>
          <v:shape id="_x0000_i1042" type="#_x0000_t75" style="width:276.75pt;height:157.5pt" filled="t">
            <v:fill color2="black"/>
            <v:imagedata r:id="rId24" o:title=""/>
          </v:shape>
        </w:pict>
      </w:r>
    </w:p>
    <w:p w:rsidR="00127BAC" w:rsidRDefault="00127BAC">
      <w:r>
        <w:t>Схема 4 для вышивки "Цветок"</w:t>
      </w:r>
    </w:p>
    <w:p w:rsidR="004042B5" w:rsidRDefault="004042B5">
      <w:pPr>
        <w:pStyle w:val="a6"/>
        <w:keepNext w:val="0"/>
        <w:spacing w:before="0" w:after="0"/>
        <w:rPr>
          <w:rFonts w:ascii="Times New Roman" w:hAnsi="Times New Roman" w:cs="Times New Roman"/>
          <w:lang w:val="en-US"/>
        </w:rPr>
      </w:pPr>
    </w:p>
    <w:p w:rsidR="00127BAC" w:rsidRDefault="00127BAC">
      <w:pPr>
        <w:pStyle w:val="a6"/>
        <w:keepNext w:val="0"/>
        <w:spacing w:before="0" w:after="0"/>
        <w:rPr>
          <w:rFonts w:ascii="Times New Roman" w:hAnsi="Times New Roman" w:cs="Times New Roman"/>
        </w:rPr>
      </w:pPr>
      <w:r>
        <w:rPr>
          <w:rFonts w:ascii="Times New Roman" w:hAnsi="Times New Roman" w:cs="Times New Roman"/>
        </w:rPr>
        <w:t xml:space="preserve">На 2 этапе члены бригады с помощью учителя повторяют пройденный материал, распределяют обязанности, прорабатывают поэтапные шаги. Обязательно нужно повторить правила техники безопасности при выполнении ручных работ. </w:t>
      </w:r>
    </w:p>
    <w:p w:rsidR="00127BAC" w:rsidRDefault="00127BAC">
      <w:r>
        <w:t xml:space="preserve">3 этап – учитель объявляет о начале конкурса, знакомит с критериями оценки работы. </w:t>
      </w:r>
    </w:p>
    <w:p w:rsidR="00127BAC" w:rsidRDefault="00127BAC">
      <w:r>
        <w:t xml:space="preserve">Критерии оценки работы: </w:t>
      </w:r>
    </w:p>
    <w:p w:rsidR="00127BAC" w:rsidRDefault="00127BAC">
      <w:r>
        <w:t xml:space="preserve">Аккуратность; </w:t>
      </w:r>
    </w:p>
    <w:p w:rsidR="00127BAC" w:rsidRDefault="00127BAC">
      <w:r>
        <w:t xml:space="preserve">Четкое соблюдение схем вышивки; </w:t>
      </w:r>
    </w:p>
    <w:p w:rsidR="00127BAC" w:rsidRDefault="00127BAC">
      <w:r>
        <w:t xml:space="preserve">Быстрота и качество выполненной работы; </w:t>
      </w:r>
    </w:p>
    <w:p w:rsidR="00127BAC" w:rsidRDefault="00127BAC">
      <w:r>
        <w:t xml:space="preserve">После демонстрации выполненной работы применение дополнительного материала. </w:t>
      </w:r>
    </w:p>
    <w:p w:rsidR="00127BAC" w:rsidRDefault="00127BAC">
      <w:r>
        <w:t xml:space="preserve">На 4 этапе начинается конкурс. Бригады начинают работать. Бригадиры распределяют по членам бригады работу, дают ценные указания. Жюри в это время смотрит за работой, делая пометки у себя в тетради. </w:t>
      </w:r>
    </w:p>
    <w:p w:rsidR="00127BAC" w:rsidRDefault="00127BAC">
      <w:r>
        <w:t xml:space="preserve">На 5 этапе проходит подведение конкурса. Жюри учитывает все мельчайшие детали. Задает интересующие вопросы, потом совещается. Председатель жюри объявляет результаты. Призы - это хорошие оценки. </w:t>
      </w:r>
    </w:p>
    <w:p w:rsidR="00127BAC" w:rsidRDefault="00127BAC">
      <w:r>
        <w:t xml:space="preserve">6, заключительный этап заключается в уборке мест. </w:t>
      </w:r>
    </w:p>
    <w:p w:rsidR="00127BAC" w:rsidRDefault="00127BAC">
      <w:r>
        <w:t xml:space="preserve">Таким образом, мы выяснили, что при изучении раздела "Декоративно-прикладное творчество. Счетные швы" можно применять такие методы обучения: словесный, наглядный, практический. Эти методы помогают, как хорошо воспринимать учебный материал, так и преподносить его, т.е. разносторонне. А форма организации обучения помогает, как применять звеньевой вид, так и индивидуальный и фронтальный. Учитель может оценить обстановку в классе и прийти к выводу, какую форму организации можно применить. </w:t>
      </w:r>
    </w:p>
    <w:p w:rsidR="00127BAC" w:rsidRPr="004042B5" w:rsidRDefault="004042B5" w:rsidP="004042B5">
      <w:pPr>
        <w:jc w:val="center"/>
        <w:rPr>
          <w:b/>
        </w:rPr>
      </w:pPr>
      <w:r>
        <w:br w:type="page"/>
      </w:r>
      <w:bookmarkStart w:id="9" w:name="_Toc219056822"/>
      <w:r w:rsidR="00127BAC" w:rsidRPr="004042B5">
        <w:rPr>
          <w:b/>
        </w:rPr>
        <w:t>Заключение</w:t>
      </w:r>
      <w:bookmarkEnd w:id="9"/>
    </w:p>
    <w:p w:rsidR="00127BAC" w:rsidRDefault="00127BAC"/>
    <w:p w:rsidR="00127BAC" w:rsidRDefault="00127BAC">
      <w:r>
        <w:t xml:space="preserve">Наше общество, войдя в третье тысячелетие, столкнулось с ситуацией, когда образование должно подготовить новые поколения людей к жизни в условиях, которые еще полностью не сформированы, и к решению задач, которые однозначно еще не сформулированы. </w:t>
      </w:r>
    </w:p>
    <w:p w:rsidR="00127BAC" w:rsidRDefault="00127BAC">
      <w:r>
        <w:t xml:space="preserve">В школе "Технология" интегративная образовательная область, синтезирующая научные знания из курсов математики, физики, химии, биологии и показывающая их использование в промышленности, энергетике, связи, сельском хозяйстве и других направлениях деятельности человека. </w:t>
      </w:r>
    </w:p>
    <w:p w:rsidR="00127BAC" w:rsidRDefault="00127BAC">
      <w:r>
        <w:t xml:space="preserve">Таким образом, из данной курсовой работы мы выяснили, что сфера воздействия уроков технологии видится гораздо шире, чем техническое и естественно-научное просвещение. Именно преобразовательная суть предмета "Технология" делает приоритетным в работе учителя следующие задачи: сформировать у учащихся социальную позицию полноправных и ответственных хозяев жизни; помочь им в будущем адаптироваться к жестким требованиям, предъявленным рыночной экономикой; стать "авторами" формирующейся социально-экономической среды России. </w:t>
      </w:r>
    </w:p>
    <w:p w:rsidR="00127BAC" w:rsidRDefault="00127BAC">
      <w:r>
        <w:t xml:space="preserve">В обобщённом виде под технологической культурой понимается уровень развития преобразовательной деятельности человека, выраженной в совокупности достигнутых технологий материального и духовного производства и позволяющий ему эффективно участвовать в современных технологических процессах на основе гармоничного взаимодействия с природой, обществом и технологической средой. Следовательно, технологическое образование – это процесс и результат творческого, активного приобретения учащимися технологических знаний, умений навыков и личностных качеств с целью формирования технологической культуры, выражающейся в готовности к преобразовательной деятельности на научной основе. В технологическом образовании меняется роль учителя. Он превращается из основного источника и контролёра знаний в консультанта, организатора учебной деятельности учащихся, т.е. менеджера в образовании. </w:t>
      </w:r>
    </w:p>
    <w:p w:rsidR="00127BAC" w:rsidRDefault="00127BAC">
      <w:r>
        <w:t xml:space="preserve">Учителю "Технологии" надо уяснить, что труд как компонент воспитательной системы существует тысячелетиями. Он был, есть и остаётся средством воспитания, позволяющим влиять на развитие личности. Сноровка и смекалка были и всегда будут нужны в жизни, каких бы высот в научно – техническом прогрессе не достигало человечество. </w:t>
      </w:r>
    </w:p>
    <w:p w:rsidR="00127BAC" w:rsidRDefault="00127BAC">
      <w:r>
        <w:t xml:space="preserve">В данной курсовой работе был рассмотрен раздел "Рукоделие" Вышивка. </w:t>
      </w:r>
    </w:p>
    <w:p w:rsidR="00127BAC" w:rsidRDefault="00127BAC">
      <w:r>
        <w:t xml:space="preserve">Автор Л.В. Литикова, 5 класс, на изучение отводится 8 часов. </w:t>
      </w:r>
    </w:p>
    <w:p w:rsidR="00127BAC" w:rsidRDefault="00127BAC">
      <w:r>
        <w:t xml:space="preserve">Задачи изучения раздела "Декоративно-прикладное творчество. Счетная вышивка", 6 класс: </w:t>
      </w:r>
    </w:p>
    <w:p w:rsidR="00127BAC" w:rsidRDefault="00127BAC">
      <w:pPr>
        <w:pStyle w:val="a"/>
      </w:pPr>
      <w:r>
        <w:t xml:space="preserve">совершенствование практических умений и навыков учащихся в экономном расходе материала; </w:t>
      </w:r>
    </w:p>
    <w:p w:rsidR="00127BAC" w:rsidRDefault="00127BAC">
      <w:pPr>
        <w:pStyle w:val="a"/>
      </w:pPr>
      <w:r>
        <w:t xml:space="preserve">ознакомление с различными видами декоративно – прикладного искусства, народного творчества и ремесел; </w:t>
      </w:r>
    </w:p>
    <w:p w:rsidR="00127BAC" w:rsidRDefault="00127BAC">
      <w:pPr>
        <w:pStyle w:val="a"/>
      </w:pPr>
      <w:r>
        <w:t xml:space="preserve">развитие художественной инициативы; </w:t>
      </w:r>
    </w:p>
    <w:p w:rsidR="00127BAC" w:rsidRDefault="00127BAC">
      <w:pPr>
        <w:pStyle w:val="a"/>
      </w:pPr>
      <w:r>
        <w:t xml:space="preserve">воспитание привычки к чистоте, сознательному выполнению санитарно - гигиенических правил в быту и на производстве; </w:t>
      </w:r>
    </w:p>
    <w:p w:rsidR="00127BAC" w:rsidRDefault="00127BAC">
      <w:pPr>
        <w:pStyle w:val="a"/>
      </w:pPr>
      <w:r>
        <w:t xml:space="preserve">воспитание уважения к народным обычаям и традициям, ознакомление учащихся с профессиями по обработке тканей, с профессией дизайнера. </w:t>
      </w:r>
    </w:p>
    <w:p w:rsidR="00127BAC" w:rsidRDefault="00127BAC">
      <w:r>
        <w:t xml:space="preserve">Основная цель раздела – формирование знаний, умений, навыков в области социальной этики, воспитание и уважение к личности, заботы в первую очередь о родных и близких людях, восстановление и упрочение семейных и национальных традиций. </w:t>
      </w:r>
    </w:p>
    <w:p w:rsidR="00127BAC" w:rsidRDefault="00127BAC">
      <w:r>
        <w:t xml:space="preserve">Наиболее подходящая методическая литература для изучения этого раздела: </w:t>
      </w:r>
    </w:p>
    <w:p w:rsidR="00127BAC" w:rsidRDefault="00127BAC">
      <w:r>
        <w:t xml:space="preserve">Технология: Учебник для учащихся 5 класса общеобразовательных учреждений (вариант для девочек) / Под ред В.Д. Симоненко. М.: Вентана-Граф, 1998 год – 256с.: ил. </w:t>
      </w:r>
    </w:p>
    <w:p w:rsidR="00127BAC" w:rsidRDefault="00127BAC">
      <w:r>
        <w:t>Авторы: В.Д. Симоненко, Ю.В. Крупская, Н.И. Кизеева, Л.В. Сазонова. Учебник подготовлен в соответствии с программой образовательной области "Технология". В нем раскрываются технологии обработки тканей, продуктов питания; изложены основы конструирования и моделирования одежды, организации домашнего быта, даны практические советы по кулинарии, рукоделию, по уходу за одеждой и ее ремонту. Закрепить знания поможет творческая работа над проектами</w:t>
      </w:r>
    </w:p>
    <w:p w:rsidR="00127BAC" w:rsidRDefault="00127BAC">
      <w:r>
        <w:t xml:space="preserve">При изучении раздела "Декоративно-прикладное творчество. Вышивка" мы рекомендуем применять словесные, наглядные, практические методы обучения. </w:t>
      </w:r>
    </w:p>
    <w:p w:rsidR="00127BAC" w:rsidRDefault="00127BAC">
      <w:r>
        <w:t xml:space="preserve">Словесные методы обучения: </w:t>
      </w:r>
    </w:p>
    <w:p w:rsidR="00127BAC" w:rsidRDefault="00127BAC">
      <w:pPr>
        <w:pStyle w:val="a"/>
      </w:pPr>
      <w:r>
        <w:t xml:space="preserve">Устное изложение (объяснение, рассказ, лекция). </w:t>
      </w:r>
    </w:p>
    <w:p w:rsidR="00127BAC" w:rsidRDefault="00127BAC">
      <w:pPr>
        <w:pStyle w:val="a"/>
      </w:pPr>
      <w:r>
        <w:t xml:space="preserve">Беседа. </w:t>
      </w:r>
    </w:p>
    <w:p w:rsidR="00127BAC" w:rsidRDefault="00127BAC">
      <w:pPr>
        <w:pStyle w:val="a"/>
      </w:pPr>
      <w:r>
        <w:t xml:space="preserve">Самостоятельная работа учащихся с литературой. </w:t>
      </w:r>
    </w:p>
    <w:p w:rsidR="00127BAC" w:rsidRDefault="00127BAC">
      <w:pPr>
        <w:pStyle w:val="a"/>
      </w:pPr>
      <w:r>
        <w:t xml:space="preserve">Телевидение, звукозапись, компьютер. </w:t>
      </w:r>
    </w:p>
    <w:p w:rsidR="00127BAC" w:rsidRDefault="00127BAC">
      <w:pPr>
        <w:pStyle w:val="a"/>
      </w:pPr>
      <w:r>
        <w:t xml:space="preserve">Наглядные методы обучения: </w:t>
      </w:r>
    </w:p>
    <w:p w:rsidR="00127BAC" w:rsidRDefault="00127BAC">
      <w:pPr>
        <w:pStyle w:val="a"/>
      </w:pPr>
      <w:r>
        <w:t xml:space="preserve">Демонстрация наглядных пособий. </w:t>
      </w:r>
    </w:p>
    <w:p w:rsidR="00127BAC" w:rsidRDefault="00127BAC">
      <w:pPr>
        <w:pStyle w:val="a"/>
      </w:pPr>
      <w:r>
        <w:t xml:space="preserve">Показ трудовых приемов. </w:t>
      </w:r>
    </w:p>
    <w:p w:rsidR="00127BAC" w:rsidRDefault="00127BAC">
      <w:pPr>
        <w:pStyle w:val="a"/>
      </w:pPr>
      <w:r>
        <w:t xml:space="preserve">Самостоятельные наблюдения учащихся. </w:t>
      </w:r>
    </w:p>
    <w:p w:rsidR="00127BAC" w:rsidRDefault="00127BAC">
      <w:pPr>
        <w:pStyle w:val="a"/>
      </w:pPr>
      <w:r>
        <w:t xml:space="preserve">Практические методы обучения: </w:t>
      </w:r>
    </w:p>
    <w:p w:rsidR="00127BAC" w:rsidRDefault="00127BAC">
      <w:pPr>
        <w:pStyle w:val="a"/>
      </w:pPr>
      <w:r>
        <w:t xml:space="preserve">Упражнения по выполнению приемов, операций. </w:t>
      </w:r>
    </w:p>
    <w:p w:rsidR="00127BAC" w:rsidRDefault="00127BAC">
      <w:pPr>
        <w:pStyle w:val="a"/>
      </w:pPr>
      <w:r>
        <w:t xml:space="preserve">Самостоятельные работы. </w:t>
      </w:r>
    </w:p>
    <w:p w:rsidR="00127BAC" w:rsidRDefault="00127BAC">
      <w:pPr>
        <w:pStyle w:val="a"/>
      </w:pPr>
      <w:r>
        <w:t xml:space="preserve">Тренажеры с использованием информационных технологий. </w:t>
      </w:r>
    </w:p>
    <w:p w:rsidR="00127BAC" w:rsidRDefault="00127BAC">
      <w:pPr>
        <w:pStyle w:val="a"/>
      </w:pPr>
      <w:r>
        <w:t xml:space="preserve">Практические работы. </w:t>
      </w:r>
    </w:p>
    <w:p w:rsidR="00127BAC" w:rsidRDefault="00127BAC">
      <w:pPr>
        <w:pStyle w:val="a"/>
      </w:pPr>
      <w:r>
        <w:t xml:space="preserve">Управление технологическими процессами. </w:t>
      </w:r>
    </w:p>
    <w:p w:rsidR="00127BAC" w:rsidRDefault="00127BAC">
      <w:r>
        <w:t xml:space="preserve">На основе этих знаний мы разработали три конспекта – урока и деловую игру. Цель и задачи своей данной курсовой работы мы полностью выполнили. </w:t>
      </w:r>
    </w:p>
    <w:p w:rsidR="00127BAC" w:rsidRDefault="00127BAC"/>
    <w:p w:rsidR="00127BAC" w:rsidRDefault="00127BAC">
      <w:pPr>
        <w:pStyle w:val="1"/>
      </w:pPr>
      <w:r>
        <w:br w:type="page"/>
      </w:r>
      <w:bookmarkStart w:id="10" w:name="_Toc219056823"/>
      <w:r>
        <w:t>Список литературы</w:t>
      </w:r>
      <w:bookmarkEnd w:id="10"/>
    </w:p>
    <w:p w:rsidR="00127BAC" w:rsidRDefault="00127BAC"/>
    <w:p w:rsidR="00127BAC" w:rsidRDefault="00127BAC" w:rsidP="004042B5">
      <w:pPr>
        <w:pStyle w:val="a0"/>
        <w:numPr>
          <w:ilvl w:val="0"/>
          <w:numId w:val="34"/>
        </w:numPr>
        <w:tabs>
          <w:tab w:val="clear" w:pos="1080"/>
          <w:tab w:val="clear" w:pos="1276"/>
          <w:tab w:val="num" w:pos="0"/>
          <w:tab w:val="num" w:pos="709"/>
        </w:tabs>
        <w:ind w:firstLine="0"/>
      </w:pPr>
      <w:r>
        <w:t xml:space="preserve">Андреев В.Ф. Золотая книга этикета. - М.: Вече, 2006. -463с. </w:t>
      </w:r>
    </w:p>
    <w:p w:rsidR="00127BAC" w:rsidRDefault="00127BAC" w:rsidP="004042B5">
      <w:pPr>
        <w:pStyle w:val="a0"/>
        <w:tabs>
          <w:tab w:val="clear" w:pos="1080"/>
          <w:tab w:val="clear" w:pos="1276"/>
          <w:tab w:val="num" w:pos="0"/>
          <w:tab w:val="num" w:pos="709"/>
        </w:tabs>
        <w:ind w:firstLine="0"/>
      </w:pPr>
      <w:r>
        <w:t xml:space="preserve">Башенков А.К., Бычков А.В., Казакевич В.М., Маркуцкая С.Э. Методика обучения технологии 5-9 классы. - М.: Дрофа, 2004. -220с. </w:t>
      </w:r>
    </w:p>
    <w:p w:rsidR="00127BAC" w:rsidRDefault="00127BAC" w:rsidP="004042B5">
      <w:pPr>
        <w:pStyle w:val="a0"/>
        <w:tabs>
          <w:tab w:val="clear" w:pos="1080"/>
          <w:tab w:val="clear" w:pos="1276"/>
          <w:tab w:val="num" w:pos="0"/>
          <w:tab w:val="num" w:pos="709"/>
        </w:tabs>
        <w:ind w:firstLine="0"/>
      </w:pPr>
      <w:r>
        <w:t xml:space="preserve">Бишенков А.К. Технология. Трудовое обучение: 5-7 класс. - М.: Дрофа, 1999. - 256 с. </w:t>
      </w:r>
    </w:p>
    <w:p w:rsidR="00127BAC" w:rsidRDefault="00127BAC" w:rsidP="004042B5">
      <w:pPr>
        <w:pStyle w:val="a0"/>
        <w:tabs>
          <w:tab w:val="clear" w:pos="1080"/>
          <w:tab w:val="clear" w:pos="1276"/>
          <w:tab w:val="num" w:pos="0"/>
          <w:tab w:val="num" w:pos="709"/>
        </w:tabs>
        <w:ind w:firstLine="0"/>
      </w:pPr>
      <w:r>
        <w:t xml:space="preserve">Горбунова Т.В. Проектная культура в технологическом образовании. - Калуга.: Калужский государственный педагогический университет, 2003. -110с. </w:t>
      </w:r>
    </w:p>
    <w:p w:rsidR="00127BAC" w:rsidRDefault="00127BAC" w:rsidP="004042B5">
      <w:pPr>
        <w:pStyle w:val="a0"/>
        <w:tabs>
          <w:tab w:val="clear" w:pos="1080"/>
          <w:tab w:val="clear" w:pos="1276"/>
          <w:tab w:val="num" w:pos="0"/>
          <w:tab w:val="num" w:pos="709"/>
        </w:tabs>
        <w:ind w:firstLine="0"/>
      </w:pPr>
      <w:r>
        <w:t xml:space="preserve">Иванова В.В. Детская поваренная книга. Энциклопедия для детей. -М.: Диамант, 2000. - 137 с. </w:t>
      </w:r>
    </w:p>
    <w:p w:rsidR="00127BAC" w:rsidRDefault="00127BAC" w:rsidP="004042B5">
      <w:pPr>
        <w:pStyle w:val="a0"/>
        <w:tabs>
          <w:tab w:val="clear" w:pos="1080"/>
          <w:tab w:val="clear" w:pos="1276"/>
          <w:tab w:val="num" w:pos="0"/>
          <w:tab w:val="num" w:pos="709"/>
        </w:tabs>
        <w:ind w:firstLine="0"/>
      </w:pPr>
      <w:r>
        <w:t xml:space="preserve">Кругликов Г.И. Методика преподавания технологии с практикумом. - М.: Академия, 2002. -480с. </w:t>
      </w:r>
    </w:p>
    <w:p w:rsidR="00127BAC" w:rsidRDefault="00127BAC" w:rsidP="004042B5">
      <w:pPr>
        <w:pStyle w:val="a0"/>
        <w:tabs>
          <w:tab w:val="clear" w:pos="1080"/>
          <w:tab w:val="clear" w:pos="1276"/>
          <w:tab w:val="num" w:pos="0"/>
          <w:tab w:val="num" w:pos="709"/>
        </w:tabs>
        <w:ind w:firstLine="0"/>
      </w:pPr>
      <w:r>
        <w:t xml:space="preserve">Кожина О.А., Маркуцкая С.Э. Обслуживающий труд. - М.: Дрофа, 2004. -112с. </w:t>
      </w:r>
    </w:p>
    <w:p w:rsidR="00127BAC" w:rsidRDefault="00127BAC" w:rsidP="004042B5">
      <w:pPr>
        <w:pStyle w:val="a0"/>
        <w:tabs>
          <w:tab w:val="clear" w:pos="1080"/>
          <w:tab w:val="clear" w:pos="1276"/>
          <w:tab w:val="num" w:pos="0"/>
          <w:tab w:val="num" w:pos="709"/>
        </w:tabs>
        <w:ind w:firstLine="0"/>
      </w:pPr>
      <w:r>
        <w:t xml:space="preserve">Крупская Ю.В. Методические рекомендации, 5 класс. - М.: Вентана – Граф, 2006. -80с. </w:t>
      </w:r>
    </w:p>
    <w:p w:rsidR="00127BAC" w:rsidRDefault="00127BAC" w:rsidP="004042B5">
      <w:pPr>
        <w:pStyle w:val="a0"/>
        <w:tabs>
          <w:tab w:val="clear" w:pos="1080"/>
          <w:tab w:val="clear" w:pos="1276"/>
          <w:tab w:val="num" w:pos="0"/>
          <w:tab w:val="num" w:pos="709"/>
        </w:tabs>
        <w:ind w:firstLine="0"/>
      </w:pPr>
      <w:r>
        <w:t xml:space="preserve">Кожина О.А., Кудакова Е.Н. Рабочая тетрадь. Обслуживающий труд 5 класс. - М.: Дрофа, 2004. -80с. </w:t>
      </w:r>
    </w:p>
    <w:p w:rsidR="00127BAC" w:rsidRDefault="00127BAC" w:rsidP="004042B5">
      <w:pPr>
        <w:pStyle w:val="a0"/>
        <w:tabs>
          <w:tab w:val="clear" w:pos="1080"/>
          <w:tab w:val="clear" w:pos="1276"/>
          <w:tab w:val="num" w:pos="0"/>
          <w:tab w:val="num" w:pos="709"/>
        </w:tabs>
        <w:ind w:firstLine="0"/>
      </w:pPr>
      <w:r>
        <w:t xml:space="preserve">Кругликов Г.И. Методика профессионального обучения с практикумом. – М.: Академия, 2005. - 345с. </w:t>
      </w:r>
    </w:p>
    <w:p w:rsidR="00127BAC" w:rsidRDefault="00127BAC" w:rsidP="004042B5">
      <w:pPr>
        <w:pStyle w:val="a0"/>
        <w:tabs>
          <w:tab w:val="clear" w:pos="1080"/>
          <w:tab w:val="clear" w:pos="1276"/>
          <w:tab w:val="num" w:pos="0"/>
          <w:tab w:val="num" w:pos="709"/>
        </w:tabs>
        <w:ind w:firstLine="0"/>
      </w:pPr>
      <w:r>
        <w:t xml:space="preserve">Коваленко В.И., Кулененок В.В. Объекты труда: 5,6,7 класс.: Альбом инструкционных карт. - М.: Просвещение, 1993. - 84 с. </w:t>
      </w:r>
    </w:p>
    <w:p w:rsidR="00127BAC" w:rsidRDefault="00127BAC" w:rsidP="004042B5">
      <w:pPr>
        <w:pStyle w:val="a0"/>
        <w:tabs>
          <w:tab w:val="clear" w:pos="1080"/>
          <w:tab w:val="clear" w:pos="1276"/>
          <w:tab w:val="num" w:pos="0"/>
          <w:tab w:val="num" w:pos="709"/>
        </w:tabs>
        <w:ind w:firstLine="0"/>
      </w:pPr>
      <w:r>
        <w:t xml:space="preserve">МартыновС.М. Овощи+фрукты+ягоды=здоровье. Беседа врача-педиатра о питании детей. Книга для родителей. - М.: Просвещение, 1993. - 56 с. </w:t>
      </w:r>
    </w:p>
    <w:p w:rsidR="00127BAC" w:rsidRDefault="00127BAC" w:rsidP="004042B5">
      <w:pPr>
        <w:pStyle w:val="a0"/>
        <w:tabs>
          <w:tab w:val="clear" w:pos="1080"/>
          <w:tab w:val="clear" w:pos="1276"/>
          <w:tab w:val="num" w:pos="0"/>
          <w:tab w:val="num" w:pos="709"/>
        </w:tabs>
        <w:ind w:firstLine="0"/>
      </w:pPr>
      <w:r>
        <w:t xml:space="preserve">Моисеева Л.И. Салаты, холодные закуски. - М.: Пищевая промышленность, 2000. - 43 с. </w:t>
      </w:r>
    </w:p>
    <w:p w:rsidR="00127BAC" w:rsidRDefault="00127BAC" w:rsidP="004042B5">
      <w:pPr>
        <w:pStyle w:val="a0"/>
        <w:tabs>
          <w:tab w:val="clear" w:pos="1080"/>
          <w:tab w:val="clear" w:pos="1276"/>
          <w:tab w:val="num" w:pos="0"/>
          <w:tab w:val="num" w:pos="709"/>
        </w:tabs>
        <w:ind w:firstLine="0"/>
      </w:pPr>
      <w:r>
        <w:t xml:space="preserve">Наместников Л.Ф. Консервирование плодов и овощей в домашних условиях. - М.: Пищевая промышленность, 1976. -280 с. </w:t>
      </w:r>
    </w:p>
    <w:p w:rsidR="00127BAC" w:rsidRDefault="00127BAC" w:rsidP="004042B5">
      <w:pPr>
        <w:pStyle w:val="a0"/>
        <w:tabs>
          <w:tab w:val="clear" w:pos="1080"/>
          <w:tab w:val="clear" w:pos="1276"/>
          <w:tab w:val="num" w:pos="0"/>
          <w:tab w:val="num" w:pos="709"/>
        </w:tabs>
        <w:ind w:firstLine="0"/>
      </w:pPr>
      <w:r>
        <w:t xml:space="preserve">Симоненко В.Д. Журнал "Школа и производство". Технологическое образование в школе: сущность, основные черты и пути развития. №5, 1999. -2-5с. </w:t>
      </w:r>
    </w:p>
    <w:p w:rsidR="00127BAC" w:rsidRDefault="00127BAC" w:rsidP="004042B5">
      <w:pPr>
        <w:pStyle w:val="a0"/>
        <w:tabs>
          <w:tab w:val="clear" w:pos="1080"/>
          <w:tab w:val="clear" w:pos="1276"/>
          <w:tab w:val="num" w:pos="0"/>
          <w:tab w:val="num" w:pos="709"/>
        </w:tabs>
        <w:ind w:firstLine="0"/>
      </w:pPr>
      <w:r>
        <w:t xml:space="preserve">Старикова Е.В., Корчагина Г.А. Дидактический материал по трудовому обучению: Кулинарные работы и обработка ткани: 5 класс. - М.: Просвещение, 1996. - 53 с. </w:t>
      </w:r>
    </w:p>
    <w:p w:rsidR="00127BAC" w:rsidRDefault="00127BAC" w:rsidP="004042B5">
      <w:pPr>
        <w:pStyle w:val="a0"/>
        <w:tabs>
          <w:tab w:val="clear" w:pos="1080"/>
          <w:tab w:val="clear" w:pos="1276"/>
          <w:tab w:val="num" w:pos="0"/>
          <w:tab w:val="num" w:pos="709"/>
        </w:tabs>
        <w:ind w:firstLine="0"/>
      </w:pPr>
      <w:r>
        <w:t xml:space="preserve">Под редакцией Симоненко В.Д. Технология. Учебник для учащихся 5 класса общеобразовательной школы. - М.: Вентана – Граф, 2001. -256с. </w:t>
      </w:r>
    </w:p>
    <w:p w:rsidR="00127BAC" w:rsidRDefault="00127BAC" w:rsidP="004042B5">
      <w:pPr>
        <w:pStyle w:val="a0"/>
        <w:tabs>
          <w:tab w:val="clear" w:pos="1080"/>
          <w:tab w:val="clear" w:pos="1276"/>
          <w:tab w:val="num" w:pos="0"/>
          <w:tab w:val="num" w:pos="709"/>
        </w:tabs>
        <w:ind w:firstLine="0"/>
      </w:pPr>
      <w:r>
        <w:t xml:space="preserve">Под редакцией Сасовой И.А. Технология. Учебное пособие для учащихся общеобразовательных учреждений.5 класс. - М.: Вентана – Граф, 2004. -240с. </w:t>
      </w:r>
    </w:p>
    <w:p w:rsidR="00127BAC" w:rsidRDefault="00127BAC" w:rsidP="004042B5">
      <w:pPr>
        <w:pStyle w:val="a0"/>
        <w:tabs>
          <w:tab w:val="clear" w:pos="1080"/>
          <w:tab w:val="clear" w:pos="1276"/>
          <w:tab w:val="num" w:pos="0"/>
          <w:tab w:val="num" w:pos="709"/>
        </w:tabs>
        <w:ind w:firstLine="0"/>
      </w:pPr>
      <w:r>
        <w:t xml:space="preserve">Хотунцев Ю.Л., Симоненко В.Д. Технология. Трудовое обучение. - М.: Просвещение, 2001. -240с. </w:t>
      </w:r>
    </w:p>
    <w:p w:rsidR="00127BAC" w:rsidRDefault="00127BAC" w:rsidP="004042B5">
      <w:pPr>
        <w:pStyle w:val="a0"/>
        <w:tabs>
          <w:tab w:val="clear" w:pos="1080"/>
          <w:tab w:val="clear" w:pos="1276"/>
          <w:tab w:val="num" w:pos="0"/>
          <w:tab w:val="num" w:pos="709"/>
        </w:tabs>
        <w:ind w:firstLine="0"/>
      </w:pPr>
      <w:r>
        <w:t xml:space="preserve">Энциклопедия для маленьких принцесс. С-Пт.: Диамант, 2000. -278с. </w:t>
      </w:r>
      <w:bookmarkStart w:id="11" w:name="_GoBack"/>
      <w:bookmarkEnd w:id="11"/>
    </w:p>
    <w:sectPr w:rsidR="00127BAC">
      <w:headerReference w:type="default" r:id="rId25"/>
      <w:footnotePr>
        <w:pos w:val="beneathText"/>
      </w:footnotePr>
      <w:pgSz w:w="11905" w:h="16837"/>
      <w:pgMar w:top="1134" w:right="850" w:bottom="1134" w:left="1701" w:header="283"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9F0" w:rsidRDefault="006879F0">
      <w:r>
        <w:separator/>
      </w:r>
    </w:p>
  </w:endnote>
  <w:endnote w:type="continuationSeparator" w:id="0">
    <w:p w:rsidR="006879F0" w:rsidRDefault="00687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9F0" w:rsidRDefault="006879F0">
      <w:r>
        <w:separator/>
      </w:r>
    </w:p>
  </w:footnote>
  <w:footnote w:type="continuationSeparator" w:id="0">
    <w:p w:rsidR="006879F0" w:rsidRDefault="00687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BAC" w:rsidRDefault="006425BC">
    <w:pPr>
      <w:pStyle w:val="ac"/>
      <w:framePr w:wrap="auto" w:vAnchor="text" w:hAnchor="margin" w:xAlign="right" w:y="1"/>
      <w:rPr>
        <w:rStyle w:val="a5"/>
      </w:rPr>
    </w:pPr>
    <w:r>
      <w:rPr>
        <w:rStyle w:val="a5"/>
      </w:rPr>
      <w:t>2</w:t>
    </w:r>
  </w:p>
  <w:p w:rsidR="00127BAC" w:rsidRDefault="00127BAC">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bullet"/>
      <w:lvlText w:val="o"/>
      <w:lvlJc w:val="left"/>
      <w:pPr>
        <w:tabs>
          <w:tab w:val="num" w:pos="1260"/>
        </w:tabs>
        <w:ind w:left="1260" w:hanging="360"/>
      </w:pPr>
      <w:rPr>
        <w:rFonts w:ascii="Courier New" w:hAnsi="Courier New"/>
      </w:r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6">
    <w:nsid w:val="00000007"/>
    <w:multiLevelType w:val="multilevel"/>
    <w:tmpl w:val="00000007"/>
    <w:name w:val="WW8Num7"/>
    <w:lvl w:ilvl="0">
      <w:start w:val="4"/>
      <w:numFmt w:val="decimal"/>
      <w:lvlText w:val="%1."/>
      <w:lvlJc w:val="left"/>
      <w:pPr>
        <w:tabs>
          <w:tab w:val="num" w:pos="1065"/>
        </w:tabs>
        <w:ind w:left="1065" w:hanging="705"/>
      </w:pPr>
      <w:rPr>
        <w:rFonts w:cs="Times New Roman"/>
      </w:r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0000008"/>
    <w:multiLevelType w:val="multilevel"/>
    <w:tmpl w:val="00000008"/>
    <w:name w:val="WW8Num8"/>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nsid w:val="00000009"/>
    <w:multiLevelType w:val="singleLevel"/>
    <w:tmpl w:val="00000009"/>
    <w:name w:val="WW8Num9"/>
    <w:lvl w:ilvl="0">
      <w:start w:val="1"/>
      <w:numFmt w:val="decimal"/>
      <w:lvlText w:val="%1."/>
      <w:lvlJc w:val="left"/>
      <w:pPr>
        <w:tabs>
          <w:tab w:val="num" w:pos="720"/>
        </w:tabs>
        <w:ind w:left="720" w:hanging="360"/>
      </w:pPr>
      <w:rPr>
        <w:rFonts w:cs="Times New Roman"/>
      </w:rPr>
    </w:lvl>
  </w:abstractNum>
  <w:abstractNum w:abstractNumId="9">
    <w:nsid w:val="0000000A"/>
    <w:multiLevelType w:val="singleLevel"/>
    <w:tmpl w:val="0000000A"/>
    <w:name w:val="WW8Num10"/>
    <w:lvl w:ilvl="0">
      <w:start w:val="1"/>
      <w:numFmt w:val="bullet"/>
      <w:lvlText w:val=""/>
      <w:lvlJc w:val="left"/>
      <w:pPr>
        <w:tabs>
          <w:tab w:val="num" w:pos="720"/>
        </w:tabs>
        <w:ind w:left="720" w:hanging="360"/>
      </w:pPr>
      <w:rPr>
        <w:rFonts w:ascii="Wingdings" w:hAnsi="Wingdings"/>
      </w:rPr>
    </w:lvl>
  </w:abstractNum>
  <w:abstractNum w:abstractNumId="10">
    <w:nsid w:val="0000000B"/>
    <w:multiLevelType w:val="singleLevel"/>
    <w:tmpl w:val="0000000B"/>
    <w:name w:val="WW8Num11"/>
    <w:lvl w:ilvl="0">
      <w:start w:val="1"/>
      <w:numFmt w:val="decimal"/>
      <w:lvlText w:val="%1."/>
      <w:lvlJc w:val="left"/>
      <w:pPr>
        <w:tabs>
          <w:tab w:val="num" w:pos="1260"/>
        </w:tabs>
        <w:ind w:left="1260" w:hanging="360"/>
      </w:pPr>
      <w:rPr>
        <w:rFonts w:cs="Times New Roman"/>
      </w:r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0000000D"/>
    <w:multiLevelType w:val="singleLevel"/>
    <w:tmpl w:val="0000000D"/>
    <w:name w:val="WW8Num13"/>
    <w:lvl w:ilvl="0">
      <w:start w:val="1"/>
      <w:numFmt w:val="bullet"/>
      <w:lvlText w:val=""/>
      <w:lvlJc w:val="left"/>
      <w:pPr>
        <w:tabs>
          <w:tab w:val="num" w:pos="720"/>
        </w:tabs>
        <w:ind w:left="720" w:hanging="360"/>
      </w:pPr>
      <w:rPr>
        <w:rFonts w:ascii="Symbol" w:hAnsi="Symbol"/>
      </w:rPr>
    </w:lvl>
  </w:abstractNum>
  <w:abstractNum w:abstractNumId="13">
    <w:nsid w:val="0000000E"/>
    <w:multiLevelType w:val="singleLevel"/>
    <w:tmpl w:val="0000000E"/>
    <w:name w:val="WW8Num14"/>
    <w:lvl w:ilvl="0">
      <w:start w:val="1"/>
      <w:numFmt w:val="decimal"/>
      <w:lvlText w:val="%1."/>
      <w:lvlJc w:val="left"/>
      <w:pPr>
        <w:tabs>
          <w:tab w:val="num" w:pos="720"/>
        </w:tabs>
        <w:ind w:left="720" w:hanging="360"/>
      </w:pPr>
      <w:rPr>
        <w:rFonts w:cs="Times New Roman"/>
      </w:rPr>
    </w:lvl>
  </w:abstractNum>
  <w:abstractNum w:abstractNumId="14">
    <w:nsid w:val="0000000F"/>
    <w:multiLevelType w:val="singleLevel"/>
    <w:tmpl w:val="0000000F"/>
    <w:name w:val="WW8Num15"/>
    <w:lvl w:ilvl="0">
      <w:start w:val="1"/>
      <w:numFmt w:val="bullet"/>
      <w:lvlText w:val=""/>
      <w:lvlJc w:val="left"/>
      <w:pPr>
        <w:tabs>
          <w:tab w:val="num" w:pos="720"/>
        </w:tabs>
        <w:ind w:left="720" w:hanging="360"/>
      </w:pPr>
      <w:rPr>
        <w:rFonts w:ascii="Symbol" w:hAnsi="Symbol"/>
      </w:rPr>
    </w:lvl>
  </w:abstractNum>
  <w:abstractNum w:abstractNumId="15">
    <w:nsid w:val="00000010"/>
    <w:multiLevelType w:val="singleLevel"/>
    <w:tmpl w:val="00000010"/>
    <w:name w:val="WW8Num16"/>
    <w:lvl w:ilvl="0">
      <w:start w:val="1"/>
      <w:numFmt w:val="decimal"/>
      <w:lvlText w:val="%1."/>
      <w:lvlJc w:val="left"/>
      <w:pPr>
        <w:tabs>
          <w:tab w:val="num" w:pos="720"/>
        </w:tabs>
        <w:ind w:left="720" w:hanging="360"/>
      </w:pPr>
      <w:rPr>
        <w:rFonts w:cs="Times New Roman"/>
      </w:rPr>
    </w:lvl>
  </w:abstractNum>
  <w:abstractNum w:abstractNumId="16">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17">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18">
    <w:nsid w:val="00000013"/>
    <w:multiLevelType w:val="singleLevel"/>
    <w:tmpl w:val="00000013"/>
    <w:name w:val="WW8Num19"/>
    <w:lvl w:ilvl="0">
      <w:start w:val="1"/>
      <w:numFmt w:val="decimal"/>
      <w:lvlText w:val="%1."/>
      <w:lvlJc w:val="left"/>
      <w:pPr>
        <w:tabs>
          <w:tab w:val="num" w:pos="1260"/>
        </w:tabs>
        <w:ind w:left="1260" w:hanging="360"/>
      </w:pPr>
      <w:rPr>
        <w:rFonts w:cs="Times New Roman"/>
      </w:rPr>
    </w:lvl>
  </w:abstractNum>
  <w:abstractNum w:abstractNumId="19">
    <w:nsid w:val="00000014"/>
    <w:multiLevelType w:val="singleLevel"/>
    <w:tmpl w:val="00000014"/>
    <w:name w:val="WW8Num20"/>
    <w:lvl w:ilvl="0">
      <w:start w:val="1"/>
      <w:numFmt w:val="decimal"/>
      <w:lvlText w:val="%1."/>
      <w:lvlJc w:val="left"/>
      <w:pPr>
        <w:tabs>
          <w:tab w:val="num" w:pos="720"/>
        </w:tabs>
        <w:ind w:left="720" w:hanging="360"/>
      </w:pPr>
      <w:rPr>
        <w:rFonts w:cs="Times New Roman"/>
      </w:rPr>
    </w:lvl>
  </w:abstractNum>
  <w:abstractNum w:abstractNumId="20">
    <w:nsid w:val="00000015"/>
    <w:multiLevelType w:val="multilevel"/>
    <w:tmpl w:val="00000015"/>
    <w:name w:val="WW8Num21"/>
    <w:lvl w:ilvl="0">
      <w:start w:val="1"/>
      <w:numFmt w:val="decimal"/>
      <w:lvlText w:val="%1."/>
      <w:lvlJc w:val="left"/>
      <w:pPr>
        <w:tabs>
          <w:tab w:val="num" w:pos="495"/>
        </w:tabs>
        <w:ind w:left="495" w:hanging="49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1">
    <w:nsid w:val="00000016"/>
    <w:multiLevelType w:val="singleLevel"/>
    <w:tmpl w:val="00000016"/>
    <w:name w:val="WW8Num22"/>
    <w:lvl w:ilvl="0">
      <w:start w:val="1"/>
      <w:numFmt w:val="bullet"/>
      <w:lvlText w:val=""/>
      <w:lvlJc w:val="left"/>
      <w:pPr>
        <w:tabs>
          <w:tab w:val="num" w:pos="720"/>
        </w:tabs>
        <w:ind w:left="720" w:hanging="360"/>
      </w:pPr>
      <w:rPr>
        <w:rFonts w:ascii="Wingdings" w:hAnsi="Wingdings"/>
      </w:rPr>
    </w:lvl>
  </w:abstractNum>
  <w:abstractNum w:abstractNumId="22">
    <w:nsid w:val="00000017"/>
    <w:multiLevelType w:val="singleLevel"/>
    <w:tmpl w:val="00000017"/>
    <w:name w:val="WW8Num23"/>
    <w:lvl w:ilvl="0">
      <w:start w:val="1"/>
      <w:numFmt w:val="decimal"/>
      <w:lvlText w:val="%1)"/>
      <w:lvlJc w:val="left"/>
      <w:pPr>
        <w:tabs>
          <w:tab w:val="num" w:pos="720"/>
        </w:tabs>
        <w:ind w:left="720" w:hanging="360"/>
      </w:pPr>
      <w:rPr>
        <w:rFonts w:cs="Times New Roman"/>
      </w:rPr>
    </w:lvl>
  </w:abstractNum>
  <w:abstractNum w:abstractNumId="23">
    <w:nsid w:val="00000018"/>
    <w:multiLevelType w:val="singleLevel"/>
    <w:tmpl w:val="00000018"/>
    <w:name w:val="WW8Num24"/>
    <w:lvl w:ilvl="0">
      <w:start w:val="1"/>
      <w:numFmt w:val="bullet"/>
      <w:lvlText w:val=""/>
      <w:lvlJc w:val="left"/>
      <w:pPr>
        <w:tabs>
          <w:tab w:val="num" w:pos="900"/>
        </w:tabs>
        <w:ind w:left="900" w:hanging="360"/>
      </w:pPr>
      <w:rPr>
        <w:rFonts w:ascii="Symbol" w:hAnsi="Symbol"/>
      </w:rPr>
    </w:lvl>
  </w:abstractNum>
  <w:abstractNum w:abstractNumId="24">
    <w:nsid w:val="00000019"/>
    <w:multiLevelType w:val="singleLevel"/>
    <w:tmpl w:val="00000019"/>
    <w:name w:val="WW8Num25"/>
    <w:lvl w:ilvl="0">
      <w:start w:val="1"/>
      <w:numFmt w:val="bullet"/>
      <w:lvlText w:val=""/>
      <w:lvlJc w:val="left"/>
      <w:pPr>
        <w:tabs>
          <w:tab w:val="num" w:pos="720"/>
        </w:tabs>
        <w:ind w:left="720" w:hanging="360"/>
      </w:pPr>
      <w:rPr>
        <w:rFonts w:ascii="Wingdings" w:hAnsi="Wingdings"/>
      </w:rPr>
    </w:lvl>
  </w:abstractNum>
  <w:abstractNum w:abstractNumId="25">
    <w:nsid w:val="0000001A"/>
    <w:multiLevelType w:val="singleLevel"/>
    <w:tmpl w:val="0000001A"/>
    <w:name w:val="WW8Num26"/>
    <w:lvl w:ilvl="0">
      <w:start w:val="1"/>
      <w:numFmt w:val="decimal"/>
      <w:lvlText w:val="%1)"/>
      <w:lvlJc w:val="left"/>
      <w:pPr>
        <w:tabs>
          <w:tab w:val="num" w:pos="720"/>
        </w:tabs>
        <w:ind w:left="720" w:hanging="360"/>
      </w:pPr>
      <w:rPr>
        <w:rFonts w:cs="Times New Roman"/>
      </w:rPr>
    </w:lvl>
  </w:abstractNum>
  <w:abstractNum w:abstractNumId="26">
    <w:nsid w:val="0000001B"/>
    <w:multiLevelType w:val="singleLevel"/>
    <w:tmpl w:val="0000001B"/>
    <w:name w:val="WW8Num27"/>
    <w:lvl w:ilvl="0">
      <w:start w:val="1"/>
      <w:numFmt w:val="decimal"/>
      <w:lvlText w:val="%1."/>
      <w:lvlJc w:val="left"/>
      <w:pPr>
        <w:tabs>
          <w:tab w:val="num" w:pos="720"/>
        </w:tabs>
        <w:ind w:left="720" w:hanging="360"/>
      </w:pPr>
      <w:rPr>
        <w:rFonts w:cs="Times New Roman"/>
      </w:rPr>
    </w:lvl>
  </w:abstractNum>
  <w:abstractNum w:abstractNumId="27">
    <w:nsid w:val="0000001C"/>
    <w:multiLevelType w:val="singleLevel"/>
    <w:tmpl w:val="0000001C"/>
    <w:name w:val="WW8Num28"/>
    <w:lvl w:ilvl="0">
      <w:start w:val="1"/>
      <w:numFmt w:val="bullet"/>
      <w:lvlText w:val=""/>
      <w:lvlJc w:val="left"/>
      <w:pPr>
        <w:tabs>
          <w:tab w:val="num" w:pos="720"/>
        </w:tabs>
        <w:ind w:left="720" w:hanging="360"/>
      </w:pPr>
      <w:rPr>
        <w:rFonts w:ascii="Symbol" w:hAnsi="Symbol"/>
      </w:rPr>
    </w:lvl>
  </w:abstractNum>
  <w:abstractNum w:abstractNumId="28">
    <w:nsid w:val="0000001D"/>
    <w:multiLevelType w:val="singleLevel"/>
    <w:tmpl w:val="0000001D"/>
    <w:name w:val="WW8Num29"/>
    <w:lvl w:ilvl="0">
      <w:start w:val="1"/>
      <w:numFmt w:val="bullet"/>
      <w:lvlText w:val=""/>
      <w:lvlJc w:val="left"/>
      <w:pPr>
        <w:tabs>
          <w:tab w:val="num" w:pos="880"/>
        </w:tabs>
        <w:ind w:left="880" w:hanging="360"/>
      </w:pPr>
      <w:rPr>
        <w:rFonts w:ascii="Symbol" w:hAnsi="Symbol"/>
      </w:rPr>
    </w:lvl>
  </w:abstractNum>
  <w:abstractNum w:abstractNumId="29">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30">
    <w:nsid w:val="0000001F"/>
    <w:multiLevelType w:val="singleLevel"/>
    <w:tmpl w:val="0000001F"/>
    <w:name w:val="WW8Num31"/>
    <w:lvl w:ilvl="0">
      <w:start w:val="1"/>
      <w:numFmt w:val="bullet"/>
      <w:lvlText w:val=""/>
      <w:lvlJc w:val="left"/>
      <w:pPr>
        <w:tabs>
          <w:tab w:val="num" w:pos="720"/>
        </w:tabs>
        <w:ind w:left="720" w:hanging="360"/>
      </w:pPr>
      <w:rPr>
        <w:rFonts w:ascii="Symbol" w:hAnsi="Symbol"/>
      </w:rPr>
    </w:lvl>
  </w:abstractNum>
  <w:abstractNum w:abstractNumId="31">
    <w:nsid w:val="04A84336"/>
    <w:multiLevelType w:val="singleLevel"/>
    <w:tmpl w:val="A36CEA92"/>
    <w:lvl w:ilvl="0">
      <w:start w:val="1"/>
      <w:numFmt w:val="bullet"/>
      <w:pStyle w:val="a"/>
      <w:lvlText w:val=""/>
      <w:lvlJc w:val="left"/>
      <w:pPr>
        <w:tabs>
          <w:tab w:val="num" w:pos="1080"/>
        </w:tabs>
        <w:ind w:firstLine="720"/>
      </w:pPr>
      <w:rPr>
        <w:rFonts w:ascii="Symbol" w:hAnsi="Symbol" w:hint="default"/>
        <w:sz w:val="24"/>
      </w:rPr>
    </w:lvl>
  </w:abstractNum>
  <w:abstractNum w:abstractNumId="32">
    <w:nsid w:val="7DD34BEA"/>
    <w:multiLevelType w:val="singleLevel"/>
    <w:tmpl w:val="A40029C4"/>
    <w:lvl w:ilvl="0">
      <w:start w:val="1"/>
      <w:numFmt w:val="decimal"/>
      <w:pStyle w:val="a0"/>
      <w:lvlText w:val="%1."/>
      <w:lvlJc w:val="left"/>
      <w:pPr>
        <w:tabs>
          <w:tab w:val="num" w:pos="1080"/>
        </w:tabs>
        <w:ind w:firstLine="72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67"/>
  <w:displayHorizontalDrawingGridEvery w:val="0"/>
  <w:displayVerticalDrawingGridEvery w:val="0"/>
  <w:characterSpacingControl w:val="doNotCompres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53E"/>
    <w:rsid w:val="000A1BF6"/>
    <w:rsid w:val="000A498B"/>
    <w:rsid w:val="00127BAC"/>
    <w:rsid w:val="004042B5"/>
    <w:rsid w:val="006425BC"/>
    <w:rsid w:val="006879F0"/>
    <w:rsid w:val="00905F86"/>
    <w:rsid w:val="00AD653E"/>
    <w:rsid w:val="00AE7F05"/>
    <w:rsid w:val="00BC6C6B"/>
    <w:rsid w:val="00FB7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E2EC48F4-B173-467D-B080-BCEE9A4CE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sz w:val="28"/>
      <w:szCs w:val="28"/>
    </w:rPr>
  </w:style>
  <w:style w:type="paragraph" w:styleId="1">
    <w:name w:val="heading 1"/>
    <w:basedOn w:val="a1"/>
    <w:next w:val="a1"/>
    <w:link w:val="10"/>
    <w:uiPriority w:val="9"/>
    <w:qFormat/>
    <w:pPr>
      <w:keepNext/>
      <w:ind w:firstLine="0"/>
      <w:jc w:val="center"/>
      <w:outlineLvl w:val="0"/>
    </w:pPr>
    <w:rPr>
      <w:b/>
      <w:bCs/>
      <w:caps/>
      <w:noProof/>
      <w:kern w:val="16"/>
    </w:rPr>
  </w:style>
  <w:style w:type="paragraph" w:styleId="2">
    <w:name w:val="heading 2"/>
    <w:basedOn w:val="a1"/>
    <w:next w:val="a1"/>
    <w:link w:val="20"/>
    <w:uiPriority w:val="9"/>
    <w:qFormat/>
    <w:pPr>
      <w:keepNext/>
      <w:ind w:firstLine="0"/>
      <w:jc w:val="center"/>
      <w:outlineLvl w:val="1"/>
    </w:pPr>
    <w:rPr>
      <w:b/>
      <w:bCs/>
      <w:i/>
      <w:iCs/>
      <w:smallCaps/>
      <w:noProof/>
      <w:kern w:val="16"/>
    </w:rPr>
  </w:style>
  <w:style w:type="paragraph" w:styleId="3">
    <w:name w:val="heading 3"/>
    <w:basedOn w:val="a1"/>
    <w:next w:val="a1"/>
    <w:link w:val="30"/>
    <w:uiPriority w:val="9"/>
    <w:qFormat/>
    <w:pPr>
      <w:keepNext/>
      <w:outlineLvl w:val="2"/>
    </w:pPr>
    <w:rPr>
      <w:b/>
      <w:bCs/>
      <w:noProof/>
    </w:rPr>
  </w:style>
  <w:style w:type="paragraph" w:styleId="4">
    <w:name w:val="heading 4"/>
    <w:basedOn w:val="a1"/>
    <w:next w:val="a1"/>
    <w:link w:val="40"/>
    <w:uiPriority w:val="9"/>
    <w:qFormat/>
    <w:pPr>
      <w:keepNext/>
      <w:ind w:firstLine="0"/>
      <w:jc w:val="center"/>
      <w:outlineLvl w:val="3"/>
    </w:pPr>
    <w:rPr>
      <w:i/>
      <w:iCs/>
      <w:noProof/>
    </w:rPr>
  </w:style>
  <w:style w:type="paragraph" w:styleId="5">
    <w:name w:val="heading 5"/>
    <w:basedOn w:val="a1"/>
    <w:next w:val="a1"/>
    <w:link w:val="50"/>
    <w:uiPriority w:val="9"/>
    <w:qFormat/>
    <w:pPr>
      <w:keepNext/>
      <w:ind w:left="737"/>
      <w:outlineLvl w:val="4"/>
    </w:pPr>
  </w:style>
  <w:style w:type="paragraph" w:styleId="6">
    <w:name w:val="heading 6"/>
    <w:basedOn w:val="a1"/>
    <w:next w:val="a1"/>
    <w:link w:val="60"/>
    <w:uiPriority w:val="9"/>
    <w:qFormat/>
    <w:pPr>
      <w:keepNext/>
      <w:jc w:val="center"/>
      <w:outlineLvl w:val="5"/>
    </w:pPr>
    <w:rPr>
      <w:b/>
      <w:bCs/>
      <w:sz w:val="30"/>
      <w:szCs w:val="30"/>
    </w:rPr>
  </w:style>
  <w:style w:type="paragraph" w:styleId="7">
    <w:name w:val="heading 7"/>
    <w:basedOn w:val="a1"/>
    <w:next w:val="a1"/>
    <w:link w:val="70"/>
    <w:uiPriority w:val="9"/>
    <w:qFormat/>
    <w:pPr>
      <w:keepNext/>
      <w:outlineLvl w:val="6"/>
    </w:pPr>
  </w:style>
  <w:style w:type="paragraph" w:styleId="8">
    <w:name w:val="heading 8"/>
    <w:basedOn w:val="a1"/>
    <w:next w:val="a1"/>
    <w:link w:val="80"/>
    <w:uiPriority w:val="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WW8Num2z0">
    <w:name w:val="WW8Num2z0"/>
    <w:rPr>
      <w:rFonts w:ascii="Wingdings" w:hAnsi="Wingdings"/>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7z1">
    <w:name w:val="WW8Num7z1"/>
    <w:rPr>
      <w:rFonts w:ascii="Courier New" w:hAnsi="Courier New"/>
    </w:rPr>
  </w:style>
  <w:style w:type="character" w:customStyle="1" w:styleId="WW8Num10z0">
    <w:name w:val="WW8Num10z0"/>
    <w:rPr>
      <w:rFonts w:ascii="Wingdings" w:hAnsi="Wingdings"/>
    </w:rPr>
  </w:style>
  <w:style w:type="character" w:customStyle="1" w:styleId="WW8Num12z1">
    <w:name w:val="WW8Num12z1"/>
    <w:rPr>
      <w:rFonts w:ascii="Symbol" w:hAnsi="Symbol"/>
    </w:rPr>
  </w:style>
  <w:style w:type="character" w:customStyle="1" w:styleId="WW8Num13z0">
    <w:name w:val="WW8Num13z0"/>
    <w:rPr>
      <w:rFonts w:ascii="Wingdings" w:hAnsi="Wingdings"/>
    </w:rPr>
  </w:style>
  <w:style w:type="character" w:customStyle="1" w:styleId="WW8Num15z0">
    <w:name w:val="WW8Num15z0"/>
    <w:rPr>
      <w:rFonts w:ascii="Symbol" w:hAnsi="Symbol"/>
    </w:rPr>
  </w:style>
  <w:style w:type="character" w:customStyle="1" w:styleId="WW8Num17z0">
    <w:name w:val="WW8Num17z0"/>
    <w:rPr>
      <w:rFonts w:ascii="Symbol" w:hAnsi="Symbol"/>
    </w:rPr>
  </w:style>
  <w:style w:type="character" w:customStyle="1" w:styleId="WW8Num18z0">
    <w:name w:val="WW8Num18z0"/>
    <w:rPr>
      <w:rFonts w:ascii="Wingdings" w:hAnsi="Wingdings"/>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Wingdings" w:hAnsi="Wingdings"/>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Wingdings" w:hAnsi="Wingdings"/>
    </w:rPr>
  </w:style>
  <w:style w:type="character" w:customStyle="1" w:styleId="WW8Num31z0">
    <w:name w:val="WW8Num31z0"/>
    <w:rPr>
      <w:rFonts w:ascii="Symbol" w:hAnsi="Symbol"/>
    </w:rPr>
  </w:style>
  <w:style w:type="character" w:customStyle="1" w:styleId="Absatz-Standardschriftart">
    <w:name w:val="Absatz-Standardschriftart"/>
  </w:style>
  <w:style w:type="character" w:customStyle="1" w:styleId="WW8Num1z0">
    <w:name w:val="WW8Num1z0"/>
    <w:rPr>
      <w:rFonts w:ascii="Wingdings" w:hAnsi="Wingdings"/>
    </w:rPr>
  </w:style>
  <w:style w:type="character" w:customStyle="1" w:styleId="WW8Num1z1">
    <w:name w:val="WW8Num1z1"/>
    <w:rPr>
      <w:rFonts w:ascii="Courier New" w:hAnsi="Courier New"/>
    </w:rPr>
  </w:style>
  <w:style w:type="character" w:customStyle="1" w:styleId="WW8Num1z3">
    <w:name w:val="WW8Num1z3"/>
    <w:rPr>
      <w:rFonts w:ascii="Symbol" w:hAnsi="Symbol"/>
    </w:rPr>
  </w:style>
  <w:style w:type="character" w:customStyle="1" w:styleId="WW8Num3z0">
    <w:name w:val="WW8Num3z0"/>
    <w:rPr>
      <w:rFonts w:ascii="Wingdings" w:hAnsi="Wingdings"/>
    </w:rPr>
  </w:style>
  <w:style w:type="character" w:customStyle="1" w:styleId="WW8Num3z1">
    <w:name w:val="WW8Num3z1"/>
    <w:rPr>
      <w:rFonts w:ascii="Courier New" w:hAnsi="Courier New"/>
    </w:rPr>
  </w:style>
  <w:style w:type="character" w:customStyle="1" w:styleId="WW8Num3z3">
    <w:name w:val="WW8Num3z3"/>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7z2">
    <w:name w:val="WW8Num7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rPr>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8z1">
    <w:name w:val="WW8Num18z1"/>
    <w:rPr>
      <w:rFonts w:ascii="Courier New" w:hAnsi="Courier New"/>
    </w:rPr>
  </w:style>
  <w:style w:type="character" w:customStyle="1" w:styleId="WW8Num18z3">
    <w:name w:val="WW8Num18z3"/>
    <w:rPr>
      <w:rFonts w:ascii="Symbol" w:hAnsi="Symbol"/>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30z1">
    <w:name w:val="WW8Num30z1"/>
    <w:rPr>
      <w:rFonts w:ascii="Courier New" w:hAnsi="Courier New"/>
    </w:rPr>
  </w:style>
  <w:style w:type="character" w:customStyle="1" w:styleId="WW8Num30z3">
    <w:name w:val="WW8Num30z3"/>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11">
    <w:name w:val="Основной шрифт абзаца1"/>
  </w:style>
  <w:style w:type="character" w:styleId="a5">
    <w:name w:val="page number"/>
    <w:uiPriority w:val="99"/>
    <w:semiHidden/>
    <w:rPr>
      <w:rFonts w:cs="Times New Roman"/>
    </w:rPr>
  </w:style>
  <w:style w:type="paragraph" w:customStyle="1" w:styleId="a6">
    <w:name w:val="Заголовок"/>
    <w:basedOn w:val="a1"/>
    <w:next w:val="a7"/>
    <w:pPr>
      <w:keepNext/>
      <w:spacing w:before="240" w:after="120"/>
    </w:pPr>
    <w:rPr>
      <w:rFonts w:ascii="Arial" w:hAnsi="Arial" w:cs="Arial"/>
    </w:rPr>
  </w:style>
  <w:style w:type="paragraph" w:styleId="a7">
    <w:name w:val="Body Text"/>
    <w:basedOn w:val="a1"/>
    <w:link w:val="a8"/>
    <w:uiPriority w:val="99"/>
    <w:semiHidden/>
  </w:style>
  <w:style w:type="character" w:customStyle="1" w:styleId="a8">
    <w:name w:val="Основной текст Знак"/>
    <w:link w:val="a7"/>
    <w:uiPriority w:val="99"/>
    <w:semiHidden/>
    <w:locked/>
    <w:rPr>
      <w:rFonts w:cs="Times New Roman"/>
      <w:sz w:val="28"/>
      <w:szCs w:val="28"/>
    </w:rPr>
  </w:style>
  <w:style w:type="paragraph" w:styleId="a9">
    <w:name w:val="List"/>
    <w:basedOn w:val="a7"/>
    <w:uiPriority w:val="99"/>
    <w:semiHidden/>
    <w:rPr>
      <w:rFonts w:ascii="Arial" w:hAnsi="Arial" w:cs="Arial"/>
    </w:rPr>
  </w:style>
  <w:style w:type="paragraph" w:customStyle="1" w:styleId="12">
    <w:name w:val="Название1"/>
    <w:basedOn w:val="a1"/>
    <w:pPr>
      <w:suppressLineNumbers/>
      <w:spacing w:before="120" w:after="120"/>
    </w:pPr>
    <w:rPr>
      <w:rFonts w:ascii="Arial" w:hAnsi="Arial" w:cs="Arial"/>
      <w:i/>
      <w:iCs/>
      <w:sz w:val="20"/>
      <w:szCs w:val="20"/>
    </w:rPr>
  </w:style>
  <w:style w:type="paragraph" w:customStyle="1" w:styleId="13">
    <w:name w:val="Указатель1"/>
    <w:basedOn w:val="a1"/>
    <w:pPr>
      <w:suppressLineNumbers/>
    </w:pPr>
    <w:rPr>
      <w:rFonts w:ascii="Arial" w:hAnsi="Arial" w:cs="Arial"/>
    </w:rPr>
  </w:style>
  <w:style w:type="paragraph" w:customStyle="1" w:styleId="21">
    <w:name w:val="Основной текст с отступом 21"/>
    <w:basedOn w:val="a1"/>
    <w:pPr>
      <w:tabs>
        <w:tab w:val="left" w:pos="0"/>
        <w:tab w:val="left" w:pos="180"/>
        <w:tab w:val="left" w:pos="1440"/>
      </w:tabs>
      <w:ind w:left="374" w:firstLine="374"/>
    </w:pPr>
  </w:style>
  <w:style w:type="paragraph" w:styleId="aa">
    <w:name w:val="footer"/>
    <w:basedOn w:val="a1"/>
    <w:link w:val="ab"/>
    <w:uiPriority w:val="99"/>
    <w:semiHidden/>
    <w:pPr>
      <w:tabs>
        <w:tab w:val="center" w:pos="4677"/>
        <w:tab w:val="right" w:pos="9355"/>
      </w:tabs>
    </w:pPr>
  </w:style>
  <w:style w:type="character" w:customStyle="1" w:styleId="ab">
    <w:name w:val="Нижний колонтитул Знак"/>
    <w:link w:val="aa"/>
    <w:uiPriority w:val="99"/>
    <w:semiHidden/>
    <w:locked/>
    <w:rPr>
      <w:rFonts w:cs="Times New Roman"/>
      <w:sz w:val="28"/>
      <w:szCs w:val="28"/>
    </w:rPr>
  </w:style>
  <w:style w:type="paragraph" w:styleId="ac">
    <w:name w:val="header"/>
    <w:basedOn w:val="a1"/>
    <w:next w:val="a7"/>
    <w:link w:val="ad"/>
    <w:uiPriority w:val="99"/>
    <w:semiHidden/>
    <w:pPr>
      <w:tabs>
        <w:tab w:val="center" w:pos="4677"/>
        <w:tab w:val="right" w:pos="9355"/>
      </w:tabs>
      <w:jc w:val="right"/>
    </w:pPr>
    <w:rPr>
      <w:noProof/>
      <w:kern w:val="16"/>
    </w:rPr>
  </w:style>
  <w:style w:type="character" w:customStyle="1" w:styleId="ad">
    <w:name w:val="Верхний колонтитул Знак"/>
    <w:link w:val="ac"/>
    <w:uiPriority w:val="99"/>
    <w:locked/>
    <w:rPr>
      <w:rFonts w:cs="Times New Roman"/>
      <w:kern w:val="16"/>
      <w:sz w:val="24"/>
      <w:szCs w:val="24"/>
    </w:rPr>
  </w:style>
  <w:style w:type="paragraph" w:customStyle="1" w:styleId="ae">
    <w:name w:val="Содержимое таблицы"/>
    <w:basedOn w:val="a1"/>
    <w:pPr>
      <w:suppressLineNumbers/>
    </w:pPr>
  </w:style>
  <w:style w:type="paragraph" w:customStyle="1" w:styleId="af">
    <w:name w:val="Заголовок таблицы"/>
    <w:basedOn w:val="ae"/>
    <w:pPr>
      <w:jc w:val="center"/>
    </w:pPr>
    <w:rPr>
      <w:b/>
      <w:bCs/>
    </w:rPr>
  </w:style>
  <w:style w:type="paragraph" w:customStyle="1" w:styleId="af0">
    <w:name w:val="Содержимое врезки"/>
    <w:basedOn w:val="a7"/>
  </w:style>
  <w:style w:type="paragraph" w:customStyle="1" w:styleId="af1">
    <w:name w:val="выделение"/>
    <w:pPr>
      <w:spacing w:line="360" w:lineRule="auto"/>
      <w:ind w:firstLine="709"/>
      <w:jc w:val="both"/>
    </w:pPr>
    <w:rPr>
      <w:b/>
      <w:bCs/>
      <w:i/>
      <w:iCs/>
      <w:noProof/>
      <w:sz w:val="28"/>
      <w:szCs w:val="28"/>
    </w:rPr>
  </w:style>
  <w:style w:type="character" w:styleId="af2">
    <w:name w:val="footnote reference"/>
    <w:uiPriority w:val="99"/>
    <w:semiHidden/>
    <w:rPr>
      <w:rFonts w:cs="Times New Roman"/>
      <w:sz w:val="28"/>
      <w:szCs w:val="28"/>
      <w:vertAlign w:val="superscript"/>
    </w:rPr>
  </w:style>
  <w:style w:type="paragraph" w:styleId="14">
    <w:name w:val="toc 1"/>
    <w:basedOn w:val="a1"/>
    <w:next w:val="a1"/>
    <w:autoRedefine/>
    <w:uiPriority w:val="39"/>
    <w:semiHidden/>
    <w:pPr>
      <w:jc w:val="left"/>
    </w:pPr>
    <w:rPr>
      <w:b/>
      <w:bCs/>
      <w:caps/>
    </w:rPr>
  </w:style>
  <w:style w:type="paragraph" w:styleId="22">
    <w:name w:val="toc 2"/>
    <w:basedOn w:val="a1"/>
    <w:next w:val="a1"/>
    <w:autoRedefine/>
    <w:uiPriority w:val="39"/>
    <w:semiHidden/>
    <w:pPr>
      <w:ind w:left="998"/>
      <w:jc w:val="left"/>
    </w:pPr>
    <w:rPr>
      <w:smallCaps/>
    </w:rPr>
  </w:style>
  <w:style w:type="paragraph" w:styleId="31">
    <w:name w:val="toc 3"/>
    <w:basedOn w:val="a1"/>
    <w:next w:val="a1"/>
    <w:autoRedefine/>
    <w:uiPriority w:val="39"/>
    <w:semiHidden/>
    <w:pPr>
      <w:ind w:left="560"/>
      <w:jc w:val="left"/>
    </w:pPr>
    <w:rPr>
      <w:i/>
      <w:iCs/>
    </w:rPr>
  </w:style>
  <w:style w:type="paragraph" w:styleId="41">
    <w:name w:val="toc 4"/>
    <w:basedOn w:val="a1"/>
    <w:next w:val="a1"/>
    <w:autoRedefine/>
    <w:uiPriority w:val="39"/>
    <w:semiHidden/>
    <w:pPr>
      <w:tabs>
        <w:tab w:val="right" w:leader="dot" w:pos="9345"/>
      </w:tabs>
      <w:ind w:left="1407" w:firstLine="33"/>
    </w:pPr>
    <w:rPr>
      <w:noProof/>
    </w:rPr>
  </w:style>
  <w:style w:type="paragraph" w:styleId="51">
    <w:name w:val="toc 5"/>
    <w:basedOn w:val="a1"/>
    <w:next w:val="a1"/>
    <w:autoRedefine/>
    <w:uiPriority w:val="39"/>
    <w:semiHidden/>
    <w:pPr>
      <w:ind w:left="958"/>
    </w:pPr>
  </w:style>
  <w:style w:type="paragraph" w:customStyle="1" w:styleId="a">
    <w:name w:val="список ненумерованный"/>
    <w:pPr>
      <w:numPr>
        <w:numId w:val="32"/>
      </w:numPr>
      <w:spacing w:line="360" w:lineRule="auto"/>
      <w:jc w:val="both"/>
    </w:pPr>
    <w:rPr>
      <w:noProof/>
      <w:sz w:val="28"/>
      <w:szCs w:val="28"/>
    </w:rPr>
  </w:style>
  <w:style w:type="paragraph" w:customStyle="1" w:styleId="a0">
    <w:name w:val="список нумерованный"/>
    <w:pPr>
      <w:numPr>
        <w:numId w:val="33"/>
      </w:numPr>
      <w:tabs>
        <w:tab w:val="num" w:pos="1276"/>
      </w:tabs>
      <w:spacing w:line="360" w:lineRule="auto"/>
      <w:jc w:val="both"/>
    </w:pPr>
    <w:rPr>
      <w:noProof/>
      <w:sz w:val="28"/>
      <w:szCs w:val="28"/>
    </w:rPr>
  </w:style>
  <w:style w:type="paragraph" w:customStyle="1" w:styleId="af3">
    <w:name w:val="схема"/>
    <w:pPr>
      <w:jc w:val="center"/>
    </w:pPr>
    <w:rPr>
      <w:noProof/>
      <w:sz w:val="24"/>
      <w:szCs w:val="24"/>
    </w:rPr>
  </w:style>
  <w:style w:type="paragraph" w:customStyle="1" w:styleId="af4">
    <w:name w:val="ТАБЛИЦА"/>
    <w:pPr>
      <w:jc w:val="center"/>
    </w:pPr>
  </w:style>
  <w:style w:type="paragraph" w:styleId="af5">
    <w:name w:val="footnote text"/>
    <w:basedOn w:val="a1"/>
    <w:link w:val="af6"/>
    <w:uiPriority w:val="99"/>
    <w:semiHidden/>
  </w:style>
  <w:style w:type="character" w:customStyle="1" w:styleId="af6">
    <w:name w:val="Текст сноски Знак"/>
    <w:link w:val="af5"/>
    <w:uiPriority w:val="99"/>
    <w:semiHidden/>
    <w:locked/>
    <w:rPr>
      <w:rFonts w:cs="Times New Roman"/>
    </w:rPr>
  </w:style>
  <w:style w:type="paragraph" w:customStyle="1" w:styleId="af7">
    <w:name w:val="титут"/>
    <w:pPr>
      <w:spacing w:line="360" w:lineRule="auto"/>
      <w:jc w:val="center"/>
    </w:pPr>
    <w:rPr>
      <w:noProof/>
      <w:sz w:val="28"/>
      <w:szCs w:val="28"/>
    </w:rPr>
  </w:style>
  <w:style w:type="paragraph" w:styleId="61">
    <w:name w:val="toc 6"/>
    <w:basedOn w:val="a1"/>
    <w:next w:val="a1"/>
    <w:autoRedefine/>
    <w:uiPriority w:val="39"/>
    <w:semiHidden/>
    <w:pPr>
      <w:ind w:left="1400"/>
    </w:pPr>
  </w:style>
  <w:style w:type="paragraph" w:styleId="71">
    <w:name w:val="toc 7"/>
    <w:basedOn w:val="a1"/>
    <w:next w:val="a1"/>
    <w:autoRedefine/>
    <w:uiPriority w:val="39"/>
    <w:semiHidden/>
    <w:pPr>
      <w:ind w:left="1680"/>
    </w:pPr>
  </w:style>
  <w:style w:type="paragraph" w:styleId="81">
    <w:name w:val="toc 8"/>
    <w:basedOn w:val="a1"/>
    <w:next w:val="a1"/>
    <w:autoRedefine/>
    <w:uiPriority w:val="39"/>
    <w:semiHidden/>
    <w:pPr>
      <w:ind w:left="1960"/>
    </w:pPr>
  </w:style>
  <w:style w:type="paragraph" w:styleId="9">
    <w:name w:val="toc 9"/>
    <w:basedOn w:val="a1"/>
    <w:next w:val="a1"/>
    <w:autoRedefine/>
    <w:uiPriority w:val="39"/>
    <w:semiHidden/>
    <w:pPr>
      <w:ind w:left="2240"/>
    </w:pPr>
  </w:style>
  <w:style w:type="character" w:styleId="af8">
    <w:name w:val="Hyperlink"/>
    <w:uiPriority w:val="99"/>
    <w:semiHidden/>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12219</Words>
  <Characters>69650</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Калужский государственный педагогический университет </vt:lpstr>
    </vt:vector>
  </TitlesOfParts>
  <Company>old haker</Company>
  <LinksUpToDate>false</LinksUpToDate>
  <CharactersWithSpaces>81706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Калужский государственный педагогический университет </dc:title>
  <dc:subject/>
  <dc:creator>Lia</dc:creator>
  <cp:keywords/>
  <dc:description/>
  <cp:lastModifiedBy>admin</cp:lastModifiedBy>
  <cp:revision>2</cp:revision>
  <cp:lastPrinted>2007-12-27T11:50:00Z</cp:lastPrinted>
  <dcterms:created xsi:type="dcterms:W3CDTF">2014-03-01T19:31:00Z</dcterms:created>
  <dcterms:modified xsi:type="dcterms:W3CDTF">2014-03-01T19:31:00Z</dcterms:modified>
</cp:coreProperties>
</file>