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800C4E">
        <w:rPr>
          <w:rFonts w:ascii="Times New Roman" w:hAnsi="Times New Roman"/>
          <w:b/>
          <w:color w:val="000000"/>
          <w:sz w:val="28"/>
        </w:rPr>
        <w:t>Доклад</w:t>
      </w: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E64278" w:rsidRPr="00800C4E" w:rsidRDefault="00E64278" w:rsidP="00E64278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800C4E">
        <w:rPr>
          <w:rFonts w:ascii="Times New Roman" w:hAnsi="Times New Roman"/>
          <w:b/>
          <w:color w:val="000000"/>
          <w:sz w:val="28"/>
        </w:rPr>
        <w:t>История развития первых университетов</w:t>
      </w:r>
    </w:p>
    <w:p w:rsidR="00E64278" w:rsidRPr="00800C4E" w:rsidRDefault="00E64278" w:rsidP="00E6427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br w:type="page"/>
      </w:r>
      <w:r w:rsidR="000F334C" w:rsidRPr="00800C4E">
        <w:rPr>
          <w:rFonts w:ascii="Times New Roman" w:hAnsi="Times New Roman"/>
          <w:color w:val="000000"/>
          <w:sz w:val="28"/>
        </w:rPr>
        <w:t>Средневековье знало три вида школ. Низшие школы, образовавшиеся при церквях и монастырях, ставили целью подготовить элементарно грамотных духовных лиц — клириков. Главное внимание обращалось в них на изучение латинского языка (на котором велось католическое богослужение), молитв и самого порядка богослужения. В средней школе, возникавшей чаще всего при епископских кафедрах, практиковалось изучение семи «свободных искусств» (грамматика, риторика, диалектика, или логика, арифметика, геометрия, куда входила и география, астрономия и музыка). Первые три науки составляли так называемый тривиум, последние четыре — квадривиум. Позднее изучение «свободных искусств» стало производиться в высшей школе, где эти дисциплины составляли содержание преподавания на младшем («артистическом») факультете. Высшая школа вначале называлась Studia Generalia (буквально — общие науки), потом это название было вытеснено другим — университеты.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Первые университеты возникли в XII веке — частью из епископских школ, имевших наиболее крупных профессоров в области богословия и философии, частью из объединений частных преподавателей — специалистов по философии, праву (римское право) и медицине. Наиболее древним университетом в Европе считается Парижский университет, существовавший в качестве «вольной шкоды» еще в первой половине XII и в начале XIII века (учредительной грамотой Филиппа II Августа 1200 г. о правах Сорбонны). Роль университетских центров, однако, еще в XI веке начали играть итальянские высшие школы — Болонская юридическая, специализировавшаяся на римском праве, и Салернская медицинская школа. Наиболее типичный Парижский университет, устав которого лег в основу других университетов Европы, состоял из четырех факультетов: артистического, медицинского, юридического и богословского (включавшего в себя и преподавание философии в церковном освещении).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Другими наиболее старинными университетами Европы были Оксфордский и Кембриджский в Англии, Саламанкский в Испании и Неаполитанский в Италии, основанные в XIII веке. В XIV веке были основаны университеты в городах Праге, Кракове, Гейдельберге. В XV веке число их быстро увеличйва лось. В 1500 году во всей Европе было уже 65 университетов.</w:t>
      </w:r>
    </w:p>
    <w:p w:rsidR="000F334C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Преподавание в средневековых университетах велось на латинском языке. Основным методом университетского преподавания были лекции профессоров. Распространенной формой научного общения являлись также диспуты, или публичные споры, устраивавшиеся периодически на темы богословско-философского характера. В диспутах принимали участие главным образом профессора университетов. Но также устраивались диспуты и для схоларов (схолары — студенты, от слова Schola — школа).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В общей массе средневековых университетов выделяют</w:t>
      </w:r>
      <w:r w:rsidR="00E64278" w:rsidRPr="00800C4E">
        <w:rPr>
          <w:rFonts w:ascii="Times New Roman" w:hAnsi="Times New Roman"/>
          <w:color w:val="000000"/>
          <w:sz w:val="28"/>
        </w:rPr>
        <w:t>ся так называемые "материнские"</w:t>
      </w:r>
      <w:r w:rsidRPr="00800C4E">
        <w:rPr>
          <w:rFonts w:ascii="Times New Roman" w:hAnsi="Times New Roman"/>
          <w:color w:val="000000"/>
          <w:sz w:val="28"/>
        </w:rPr>
        <w:t>. Это - университеты Болоньи, Парижа, Оксфорда и Саламанки. По мнению некоторых исследователей, это были своего рода факелоносцы и остальные университеты лишь подражали им. Особенно подражали Парижскому университету, который даже прозвали в средние века "Синаем учености". Таким образом, выражение "материнские университеты" имеет два значения:</w:t>
      </w:r>
    </w:p>
    <w:p w:rsidR="000F334C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- это были первые по времени университеты;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- на новые учебные заведения после провозглашения их университетами автоматически переходили завоеванные материнскими права и привилегии.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По мнению отдельных исследователей "самым ранним университетом средневековой Европы" был Салернский. Он развивался на основе древнейшей Салернской медицинской школы, первое упоминание о которой относится к 197 г. до н. э. В период существования римской империи небольшой городок Салерн в глубине Пестанского залива в Кампании был своеобразны курортом. В 9в. Он был столицей лангобардского королевства, а с 11 века стал резиденцией норманнского герцога Робера Гюискара. Существовавшая здесь "Гиппократова община" (civitas Hippocratica) хранила и развивала лучшее из античного медицинского наследия. Именно здесь в 820 году был основан госпиталь - первая гражданская больница в Западной Европе, финансировавшаяся за счет средств города. Салернская медицинская школа в качестве одного из крупнейших центров образования была известна вплоть до 1812 года. Однако университетом она все же не стала. Во-первых, потому, что кроме медицины такого же высокого уровня образования по остальным дисциплинам не давала. Во-вторых, широкое распространение с начала 13 века арабской медицины, новых идей, лекарств, созданных на основе идеи химического воздействия на организм, смесь знаний и заговоров поразили воображение Европы. Идеи здорового образа жизни, физического воздействия на организм Галена и Гиппократа были оттеснены в университетах на второй план. Салернская же школа сохраняла слепую преданность античным медикам. Студенты начали разбегаться. Примером продукции салернских медиков стал написанный в 13 веке известным врачом, поэтом и еретиком Арнольдом из Виллановы "Салернский кодекс здоровья"</w:t>
      </w:r>
      <w:r w:rsidR="00E64278" w:rsidRPr="00800C4E">
        <w:rPr>
          <w:rFonts w:ascii="Times New Roman" w:hAnsi="Times New Roman"/>
          <w:color w:val="000000"/>
          <w:sz w:val="28"/>
        </w:rPr>
        <w:t>,</w:t>
      </w:r>
      <w:r w:rsidRPr="00800C4E">
        <w:rPr>
          <w:rFonts w:ascii="Times New Roman" w:hAnsi="Times New Roman"/>
          <w:color w:val="000000"/>
          <w:sz w:val="28"/>
        </w:rPr>
        <w:t xml:space="preserve"> вышедший у нас уже несколькими изданиями.</w:t>
      </w:r>
    </w:p>
    <w:p w:rsidR="000F334C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По указанным причинам первым европейским университетом традиционн</w:t>
      </w:r>
      <w:r w:rsidR="00E64278" w:rsidRPr="00800C4E">
        <w:rPr>
          <w:rFonts w:ascii="Times New Roman" w:hAnsi="Times New Roman"/>
          <w:color w:val="000000"/>
          <w:sz w:val="28"/>
        </w:rPr>
        <w:t>о считается Болонский университ</w:t>
      </w:r>
      <w:r w:rsidRPr="00800C4E">
        <w:rPr>
          <w:rFonts w:ascii="Times New Roman" w:hAnsi="Times New Roman"/>
          <w:color w:val="000000"/>
          <w:sz w:val="28"/>
        </w:rPr>
        <w:t>ет возникший на основе Болонской юридической школы. Годом ее основания называют 1088 год. Основателем считается знаменитый правовед того времени Ирнерий, впервые ставший в широкой аудитории читать римское право. Это имело принципиальное значение для тогдашней Европы, где широко распространялся новый тип города - феодальный. Торговля и ремесла нуждались в правовом обосновании своего существования. Именно римское право является универсальным и уже в этом смысле подходило для интегрирующейся христианской Европы. В нем были развиты торговое и вещное право, четко сформулировано понятие частной собственности, т. е. оно являлось именно такой правовой системой, которая соответствовала складывавшемуся товарно-денежному хозяйству. В "возрождении" римского права и использовании его для оправдания и защиты своих политических притязаний была заинтересована и королевская власть, особенно в период своего усиления. Лекции Ирнерия оказались очень популярны и к нему стали стекаться ученики со всех концов Европы.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Но подлинный рост значения Болонской школы начинается с середины 12 века. В 1158 году германский император Фридрих I Барбаросса захватил один их самых богатых городов Ломбардии г. Милан и созвал на Ронкальском поле ( на р. По, между Пьяченцей и Пармой) сейм с целью навязать североитальянским городам новый порядок управления. В благодарность за помощь со стороны болонских профессоров в этом же году он издал закон, по которому: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брал под свое покровительство тех, кто "путешествует ради научных занятий, в особенности преподавателей божественного и священного права";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болонские школяры освобождались от круговой поруки в уплате налогов и от подчинения городским судам Болоньи.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Эти привилегии усилили приток слушателей. По свидетельствам современников к началу 13 века в Болонье обучалось до 10 тысяч человек со всей Европы. У знаменитого болонского профессора Ацо будто было так много слушателей, что приходилось читать лекции на площади. Здесь были представлены почти все языки Европы. Школа стала называться генеральной. Именно в Болонье впервые стали появляться так называемые нации (землячества).</w:t>
      </w:r>
    </w:p>
    <w:p w:rsidR="000F334C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Иной тип объединения представлен Парижским университетом</w:t>
      </w:r>
      <w:r w:rsidR="00E64278" w:rsidRPr="00800C4E">
        <w:rPr>
          <w:rFonts w:ascii="Times New Roman" w:hAnsi="Times New Roman"/>
          <w:color w:val="000000"/>
          <w:sz w:val="28"/>
        </w:rPr>
        <w:t>.</w:t>
      </w:r>
      <w:r w:rsidRPr="00800C4E">
        <w:rPr>
          <w:rFonts w:ascii="Times New Roman" w:hAnsi="Times New Roman"/>
          <w:color w:val="000000"/>
          <w:sz w:val="28"/>
        </w:rPr>
        <w:t xml:space="preserve"> Здесь объединение начали не школяры, а преподаватели. Но это были не простые преподаватели, а студенты старших факультетов, успевшие закончить подготовительный факультет. Они являлись одновременно магистрами семи свободных искусств и студентами. Естественно, что они начали противопоставлять себя другим преподавателям, школярам - подготовишкам и горожанам, требовать определения своего статуса. Новый университет развивался бурно, Объединение с другими факультетами происходило постепенно. Могущество университета выросло в ожесточенной борьбе с духовными и светскими властями. Основание университета датируют 1200 годом, когда вышли указ французского короля и булла папы Иннокентия III</w:t>
      </w:r>
      <w:r w:rsidR="00E64278" w:rsidRPr="00800C4E">
        <w:rPr>
          <w:rFonts w:ascii="Times New Roman" w:hAnsi="Times New Roman"/>
          <w:color w:val="000000"/>
          <w:sz w:val="28"/>
        </w:rPr>
        <w:t>,</w:t>
      </w:r>
      <w:r w:rsidRPr="00800C4E">
        <w:rPr>
          <w:rFonts w:ascii="Times New Roman" w:hAnsi="Times New Roman"/>
          <w:color w:val="000000"/>
          <w:sz w:val="28"/>
        </w:rPr>
        <w:t xml:space="preserve"> освобождавшие университет от подчинения светской власти. Автономия университета была закреплена буллами пап 1209, 1212, 1231 годов.</w:t>
      </w:r>
    </w:p>
    <w:p w:rsidR="000F334C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В 13 веке возн</w:t>
      </w:r>
      <w:r w:rsidR="00E64278" w:rsidRPr="00800C4E">
        <w:rPr>
          <w:rFonts w:ascii="Times New Roman" w:hAnsi="Times New Roman"/>
          <w:color w:val="000000"/>
          <w:sz w:val="28"/>
        </w:rPr>
        <w:t>икает и Оксфордский университет</w:t>
      </w:r>
      <w:r w:rsidRPr="00800C4E">
        <w:rPr>
          <w:rFonts w:ascii="Times New Roman" w:hAnsi="Times New Roman"/>
          <w:color w:val="000000"/>
          <w:sz w:val="28"/>
        </w:rPr>
        <w:t>. Как и Парижский университет, он возникает после массы конфликтов с городскими и церковными властями. После одной из таких стычек в 1209 году студенты в знак протеста ушли в Кембридж и там возник новый университет. Эти два университета настолько тесно связаны друг с другом, что часто объединяются под общим названием "Оксбридж". Здесь в меньшей степени были представлены богословские проблемы, зато гораздо большее внимание уделялось естественным наукам. Особенностью Оксбриджа является и наличие так называемых колледжей ( от слова "коллегия"), где студенты не только учились, но и жили. Образование в общежитиях привело к появлению такого феномена децентрализованного университета.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Гордостью Испании является университет в Саламанке (1227г)</w:t>
      </w:r>
      <w:r w:rsidR="00E64278" w:rsidRPr="00800C4E">
        <w:rPr>
          <w:rFonts w:ascii="Times New Roman" w:hAnsi="Times New Roman"/>
          <w:color w:val="000000"/>
          <w:sz w:val="28"/>
        </w:rPr>
        <w:t>.</w:t>
      </w:r>
      <w:r w:rsidRPr="00800C4E">
        <w:rPr>
          <w:rFonts w:ascii="Times New Roman" w:hAnsi="Times New Roman"/>
          <w:color w:val="000000"/>
          <w:sz w:val="28"/>
        </w:rPr>
        <w:t xml:space="preserve"> Об основании его окончательно было заявлено в грамоте короля Альфонса X в 1243 году. В XIII веке возникает и масса других университетов: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1220г. - университет в Монпелье( привилегии университета получил, правда, лишь в конце 13 века).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1222г. - Падуанский ( в результате ухода школяров из Болоньи).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1224г. - Неаполитанский, т. к. сицилийскому королю Фридриху II нужны были опытные администраторы.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1229г. -Орлеанский, Тулузский (местные власти соблазнили школяров тем, что можно слушать запрещенного Аристотеля и рассчитывать на стабильные цены на вино и продукты питания).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Много университетов появилось в 14-15 вв.: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1347г. - Пражский.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1364г. - Краковский.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1365г. - Венский.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1386г. - Гейдельбергский.</w:t>
      </w:r>
    </w:p>
    <w:p w:rsidR="00E64278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1409г. - Лейпцигский.</w:t>
      </w:r>
    </w:p>
    <w:p w:rsidR="000F334C" w:rsidRPr="00800C4E" w:rsidRDefault="000F334C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00C4E">
        <w:rPr>
          <w:rFonts w:ascii="Times New Roman" w:hAnsi="Times New Roman"/>
          <w:color w:val="000000"/>
          <w:sz w:val="28"/>
        </w:rPr>
        <w:t>К 1500 году в Европе существовало уже 80 университетов, численность которых была самая разная. В парижском университете в середине 14 века обучалось около трех тысяч человек, в пражском к концу 14 века - 4 тысячи, в краковском - 904 человека.</w:t>
      </w:r>
    </w:p>
    <w:p w:rsidR="002B1978" w:rsidRPr="00800C4E" w:rsidRDefault="002B1978" w:rsidP="00E6427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sectPr w:rsidR="002B1978" w:rsidRPr="00800C4E" w:rsidSect="00E6427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9E5"/>
    <w:rsid w:val="000549E5"/>
    <w:rsid w:val="000F334C"/>
    <w:rsid w:val="002B1978"/>
    <w:rsid w:val="00580F78"/>
    <w:rsid w:val="00800C4E"/>
    <w:rsid w:val="00C36D07"/>
    <w:rsid w:val="00C735D9"/>
    <w:rsid w:val="00E64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30E6F9-3034-4C3D-9A58-70C4451BB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F7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admin</cp:lastModifiedBy>
  <cp:revision>2</cp:revision>
  <dcterms:created xsi:type="dcterms:W3CDTF">2014-03-01T18:18:00Z</dcterms:created>
  <dcterms:modified xsi:type="dcterms:W3CDTF">2014-03-01T18:18:00Z</dcterms:modified>
</cp:coreProperties>
</file>