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C7E" w:rsidRP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МБОУ СОШ № 92</w:t>
      </w:r>
    </w:p>
    <w:p w:rsidR="00D11C7E" w:rsidRP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C7E" w:rsidRP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C7E" w:rsidRP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C7E" w:rsidRP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C7E" w:rsidRP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C7E" w:rsidRP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C7E" w:rsidRP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Реферат</w:t>
      </w:r>
    </w:p>
    <w:p w:rsidR="00D11C7E" w:rsidRP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Тема: «Архитектор»</w:t>
      </w:r>
    </w:p>
    <w:p w:rsidR="00D11C7E" w:rsidRP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C7E" w:rsidRP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C7E" w:rsidRP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C7E" w:rsidRP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C7E" w:rsidRP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C7E" w:rsidRPr="00D11C7E" w:rsidRDefault="00D11C7E" w:rsidP="00D11C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Выполнил: ученик 9 «Б» класса</w:t>
      </w:r>
    </w:p>
    <w:p w:rsidR="00D11C7E" w:rsidRPr="00D11C7E" w:rsidRDefault="00D11C7E" w:rsidP="00D11C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Асламова Валерия</w:t>
      </w:r>
    </w:p>
    <w:p w:rsidR="00D11C7E" w:rsidRPr="00D11C7E" w:rsidRDefault="00D11C7E" w:rsidP="00D11C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Проверил: учитель технологии</w:t>
      </w:r>
    </w:p>
    <w:p w:rsidR="00D11C7E" w:rsidRPr="00D11C7E" w:rsidRDefault="00D11C7E" w:rsidP="00D11C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Киселева Татьяна Ивановна</w:t>
      </w:r>
    </w:p>
    <w:p w:rsidR="00D11C7E" w:rsidRP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C7E" w:rsidRP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C7E" w:rsidRP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C7E" w:rsidRP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C7E" w:rsidRP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C7E" w:rsidRPr="00D11C7E" w:rsidRDefault="00D11C7E" w:rsidP="00D11C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1C7E">
        <w:rPr>
          <w:rFonts w:ascii="Times New Roman" w:hAnsi="Times New Roman"/>
          <w:sz w:val="28"/>
          <w:szCs w:val="28"/>
        </w:rPr>
        <w:t>Новосибирск 2010</w:t>
      </w:r>
    </w:p>
    <w:p w:rsidR="00D11C7E" w:rsidRDefault="00D11C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65106" w:rsidRPr="00D11C7E" w:rsidRDefault="00F65106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Ещё в древние века люди стремились разумно строить город – место проживания большого количества людей. Существует легенда о том, что Александр Македонский задумал построить город Фарос. Он призвал для этого зодчих и приказал им начертить план города, ориентируясь на план местности. У зодчих не было мела, тогда они начертили план города ячменной мукой. Древнегреческие мастера знали многое из того, что необходимо и сегодня, например, что направление улиц должно учитывать рельеф местности и направление господствующих ветров. В настоящее время архитектурное искусство продолжает совершенствоваться, развиваться и радовать нас своей красотой.</w:t>
      </w:r>
    </w:p>
    <w:p w:rsidR="004217B7" w:rsidRPr="00D11C7E" w:rsidRDefault="00F65106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Конечно, в одиночку невозможно построить дом. Специалисты смежных профессий:</w:t>
      </w:r>
      <w:r w:rsidR="004217B7" w:rsidRPr="00D11C7E">
        <w:rPr>
          <w:rFonts w:ascii="Times New Roman" w:hAnsi="Times New Roman"/>
          <w:sz w:val="28"/>
          <w:szCs w:val="28"/>
        </w:rPr>
        <w:t xml:space="preserve"> конструктора, инженеры, экономисты, коммунальщики и т. Д помогают довести проекты зданий до эксплуатации.</w:t>
      </w:r>
    </w:p>
    <w:p w:rsidR="004221CD" w:rsidRPr="00D11C7E" w:rsidRDefault="004221CD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Архитекторам, получившим высшее профильное образование и имеющим стаж работы, присуждаются категории, которые бывают трех уровней и зависят, прежде всего, от квалификации и опыта работы специалиста. Требования к квалификации архитектора III категории выглядят следующим образом: высшее профильное образование и опыт работы в проектных организациях. Архитекторы I категории помимо высшего образования должны иметь стаж работы архитектором II категории не менее 2 лет. Вторая категория в свою очередь подразумевает опыт работы архитектором III категории.</w:t>
      </w:r>
    </w:p>
    <w:p w:rsidR="00F65106" w:rsidRPr="00D11C7E" w:rsidRDefault="004217B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 xml:space="preserve"> Архитекторы – одни из самых востребованных специалистов на всем российском рынке труда, а в Новосибирске архитекторов не хватает еще сильнее, чем в столице: на одного активного соискателя здесь приходится 6 вакансий.</w:t>
      </w:r>
    </w:p>
    <w:p w:rsidR="004221CD" w:rsidRPr="00D11C7E" w:rsidRDefault="004217B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Чем занимается архитектор:</w:t>
      </w:r>
    </w:p>
    <w:p w:rsidR="00716017" w:rsidRPr="00D11C7E" w:rsidRDefault="004217B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разработкой макетов различных городов и поселков;</w:t>
      </w:r>
    </w:p>
    <w:p w:rsidR="00716017" w:rsidRPr="00D11C7E" w:rsidRDefault="004217B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проектирование различных объектов городов (заводы, дома,</w:t>
      </w:r>
      <w:r w:rsidR="00D11C7E">
        <w:rPr>
          <w:rFonts w:ascii="Times New Roman" w:hAnsi="Times New Roman"/>
          <w:sz w:val="28"/>
          <w:szCs w:val="28"/>
        </w:rPr>
        <w:t xml:space="preserve"> </w:t>
      </w:r>
      <w:r w:rsidRPr="00D11C7E">
        <w:rPr>
          <w:rFonts w:ascii="Times New Roman" w:hAnsi="Times New Roman"/>
          <w:sz w:val="28"/>
          <w:szCs w:val="28"/>
        </w:rPr>
        <w:t>школы, детские сады и т.д.);</w:t>
      </w:r>
    </w:p>
    <w:p w:rsidR="00716017" w:rsidRPr="00D11C7E" w:rsidRDefault="004217B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решение вопросов количественного исчисления городских объектов (магазинов, клубов и т.д.);</w:t>
      </w:r>
    </w:p>
    <w:p w:rsidR="00716017" w:rsidRPr="00D11C7E" w:rsidRDefault="004217B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реконструкция старых городов и памятников архитектуры;</w:t>
      </w:r>
    </w:p>
    <w:p w:rsidR="00716017" w:rsidRPr="00D11C7E" w:rsidRDefault="004217B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разработка природного ландшафта (создание ландшафтных панорам);</w:t>
      </w:r>
    </w:p>
    <w:p w:rsidR="00716017" w:rsidRPr="00D11C7E" w:rsidRDefault="004217B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проектирование благоприятных жилищно-бытовых условий;</w:t>
      </w:r>
    </w:p>
    <w:p w:rsidR="00716017" w:rsidRPr="00D11C7E" w:rsidRDefault="004217B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оказание информационной помощи предприятиям и организациям;</w:t>
      </w:r>
    </w:p>
    <w:p w:rsidR="004217B7" w:rsidRPr="00D11C7E" w:rsidRDefault="004217B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рассмотрение планов строительства, реконструкции и перепланировки зданий с учетом нормативных требований.</w:t>
      </w:r>
    </w:p>
    <w:p w:rsidR="00716017" w:rsidRPr="00D11C7E" w:rsidRDefault="0071601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Какими способностями и качествами надо обладать, чтобы стать архитектором:</w:t>
      </w:r>
      <w:r w:rsidR="00D11C7E">
        <w:rPr>
          <w:rFonts w:ascii="Times New Roman" w:hAnsi="Times New Roman"/>
          <w:sz w:val="28"/>
          <w:szCs w:val="28"/>
        </w:rPr>
        <w:t xml:space="preserve"> </w:t>
      </w:r>
    </w:p>
    <w:p w:rsidR="00716017" w:rsidRPr="00D11C7E" w:rsidRDefault="0071601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 xml:space="preserve">Способности: </w:t>
      </w:r>
    </w:p>
    <w:p w:rsidR="00716017" w:rsidRPr="00D11C7E" w:rsidRDefault="0071601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 xml:space="preserve"> развитое пространственное мышление; </w:t>
      </w:r>
    </w:p>
    <w:p w:rsidR="00716017" w:rsidRPr="00D11C7E" w:rsidRDefault="0071601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творческие способности;</w:t>
      </w:r>
    </w:p>
    <w:p w:rsidR="00716017" w:rsidRPr="00D11C7E" w:rsidRDefault="0071601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 xml:space="preserve">математические и аналитические способности; </w:t>
      </w:r>
    </w:p>
    <w:p w:rsidR="00716017" w:rsidRPr="00D11C7E" w:rsidRDefault="0071601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 xml:space="preserve">художественные способности; </w:t>
      </w:r>
    </w:p>
    <w:p w:rsidR="00716017" w:rsidRPr="00D11C7E" w:rsidRDefault="0071601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хороший глазомер;</w:t>
      </w:r>
    </w:p>
    <w:p w:rsidR="004221CD" w:rsidRPr="00D11C7E" w:rsidRDefault="0071601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способность к конструированию и проектированию.</w:t>
      </w:r>
    </w:p>
    <w:p w:rsidR="00716017" w:rsidRPr="00D11C7E" w:rsidRDefault="0071601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 xml:space="preserve">Личные качества: </w:t>
      </w:r>
    </w:p>
    <w:p w:rsidR="00716017" w:rsidRPr="00D11C7E" w:rsidRDefault="0071601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оригинальность, находчивость;</w:t>
      </w:r>
    </w:p>
    <w:p w:rsidR="00716017" w:rsidRPr="00D11C7E" w:rsidRDefault="0071601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наблюдательность (способность подмечать даже незначительные мелочи);</w:t>
      </w:r>
    </w:p>
    <w:p w:rsidR="00716017" w:rsidRPr="00D11C7E" w:rsidRDefault="0071601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ответственность;</w:t>
      </w:r>
    </w:p>
    <w:p w:rsidR="00716017" w:rsidRPr="00D11C7E" w:rsidRDefault="0071601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Реалистичность;</w:t>
      </w:r>
    </w:p>
    <w:p w:rsidR="00716017" w:rsidRPr="00D11C7E" w:rsidRDefault="00716017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чувство гармонии и вкуса.</w:t>
      </w:r>
    </w:p>
    <w:p w:rsidR="00716017" w:rsidRPr="00D11C7E" w:rsidRDefault="004221CD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Основное рабочее место архитектора находится в помещении, рабочая поза: сидя за столом, работа с компьютером. Находясь в течении рабочего дня, в сидячей позе, человек испытывает большую нагрузку на позвоночник. Работа с компьютером введет к усталости глаз, ухудшению зрения, головным болям.</w:t>
      </w:r>
      <w:r w:rsidR="00892D28" w:rsidRPr="00D11C7E">
        <w:rPr>
          <w:rFonts w:ascii="Times New Roman" w:hAnsi="Times New Roman"/>
          <w:sz w:val="28"/>
          <w:szCs w:val="28"/>
        </w:rPr>
        <w:t xml:space="preserve"> </w:t>
      </w:r>
    </w:p>
    <w:p w:rsidR="00892D28" w:rsidRPr="00D11C7E" w:rsidRDefault="00892D28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Пути получения профессии архитектора в Новосибирске. Новосибирская Государственная Архитектурно-Художественная Академия – это единственное место в городе, где можно получиться профессию архитектора.</w:t>
      </w:r>
    </w:p>
    <w:p w:rsidR="00892D28" w:rsidRPr="00D11C7E" w:rsidRDefault="00892D28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 xml:space="preserve">Условия поступления: </w:t>
      </w:r>
    </w:p>
    <w:p w:rsidR="00892D28" w:rsidRPr="00D11C7E" w:rsidRDefault="00892D28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1. «Рисунок гипсовой головы» - 8 акад. ч.;</w:t>
      </w:r>
    </w:p>
    <w:p w:rsidR="00892D28" w:rsidRPr="00D11C7E" w:rsidRDefault="00892D28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2. «Композиция» - 8 акад. ч.;</w:t>
      </w:r>
    </w:p>
    <w:p w:rsidR="00892D28" w:rsidRPr="00D11C7E" w:rsidRDefault="00892D28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3. «Рисунок натюрморта из геометрических тел по воображению» - 8 акад. ч.;</w:t>
      </w:r>
    </w:p>
    <w:p w:rsidR="00892D28" w:rsidRPr="00D11C7E" w:rsidRDefault="00892D28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 xml:space="preserve">4. «Русский язык»; </w:t>
      </w:r>
    </w:p>
    <w:p w:rsidR="00892D28" w:rsidRPr="00D11C7E" w:rsidRDefault="00892D28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5. «Математика».</w:t>
      </w:r>
    </w:p>
    <w:p w:rsidR="00892D28" w:rsidRPr="00D11C7E" w:rsidRDefault="001F0CD4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Продолжительность обучения:</w:t>
      </w:r>
    </w:p>
    <w:p w:rsidR="001F0CD4" w:rsidRPr="00D11C7E" w:rsidRDefault="001F0CD4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• Бакалавр архитектуры (4,5 года обучения)</w:t>
      </w:r>
    </w:p>
    <w:p w:rsidR="001F0CD4" w:rsidRPr="00D11C7E" w:rsidRDefault="001F0CD4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• Архитектор «специалист» (6 лет обучения)</w:t>
      </w:r>
    </w:p>
    <w:p w:rsidR="001F0CD4" w:rsidRPr="00D11C7E" w:rsidRDefault="001F0CD4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• Магистр архитектуры (7 лет обучения, включая бакалавриат).</w:t>
      </w:r>
    </w:p>
    <w:p w:rsidR="001F0CD4" w:rsidRPr="00D11C7E" w:rsidRDefault="001F0CD4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Основные изучаемые дисциплины изучаемые на первом курсе:</w:t>
      </w:r>
    </w:p>
    <w:p w:rsidR="001F0CD4" w:rsidRPr="00D11C7E" w:rsidRDefault="001F0CD4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Математика</w:t>
      </w:r>
    </w:p>
    <w:p w:rsidR="001F0CD4" w:rsidRPr="00D11C7E" w:rsidRDefault="001F0CD4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Физика</w:t>
      </w:r>
    </w:p>
    <w:p w:rsidR="001F0CD4" w:rsidRPr="00D11C7E" w:rsidRDefault="001F0CD4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Начертательная геометрия</w:t>
      </w:r>
    </w:p>
    <w:p w:rsidR="001F0CD4" w:rsidRPr="00D11C7E" w:rsidRDefault="001F0CD4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История Отечества</w:t>
      </w:r>
    </w:p>
    <w:p w:rsidR="001F0CD4" w:rsidRPr="00D11C7E" w:rsidRDefault="001F0CD4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Рисунок</w:t>
      </w:r>
    </w:p>
    <w:p w:rsidR="001F0CD4" w:rsidRPr="00D11C7E" w:rsidRDefault="001F0CD4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История промышленного гражданского строительства</w:t>
      </w:r>
    </w:p>
    <w:p w:rsidR="001F0CD4" w:rsidRPr="00D11C7E" w:rsidRDefault="001F0CD4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Теоретическая механика</w:t>
      </w:r>
    </w:p>
    <w:p w:rsidR="001F0CD4" w:rsidRPr="00D11C7E" w:rsidRDefault="001F0CD4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Физическая культура</w:t>
      </w:r>
    </w:p>
    <w:p w:rsidR="001F0CD4" w:rsidRPr="00D11C7E" w:rsidRDefault="001F0CD4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Живопись</w:t>
      </w:r>
    </w:p>
    <w:p w:rsidR="001F0CD4" w:rsidRPr="00D11C7E" w:rsidRDefault="001F0CD4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По окончанию обучения студенту присваивается квалификация: архитектор.</w:t>
      </w:r>
    </w:p>
    <w:p w:rsidR="001F0CD4" w:rsidRPr="00D11C7E" w:rsidRDefault="001F0CD4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Карьера и зарплата</w:t>
      </w:r>
    </w:p>
    <w:p w:rsidR="001F0CD4" w:rsidRPr="00D11C7E" w:rsidRDefault="001F0CD4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Зарплата начинающего специалиста — от 7 500 рублей. В частных компаниях главный архитектор получает процент от суммы заказа (обычно около 6%), и в итоге может доходить до 110 000 рублей в месяц. Возможен карьерный рост до «главного специалиста».</w:t>
      </w:r>
    </w:p>
    <w:p w:rsidR="001F0CD4" w:rsidRPr="00D11C7E" w:rsidRDefault="001F0CD4" w:rsidP="00D11C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1C7E">
        <w:rPr>
          <w:rFonts w:ascii="Times New Roman" w:hAnsi="Times New Roman"/>
          <w:sz w:val="28"/>
          <w:szCs w:val="28"/>
        </w:rPr>
        <w:t>Выбирайте профессию архитектора, если: вы любите рисовать, обладаете хорошим пространственным мышлением, "на ты" с компьютерами; умеете работать в команде.</w:t>
      </w:r>
      <w:bookmarkStart w:id="0" w:name="_GoBack"/>
      <w:bookmarkEnd w:id="0"/>
    </w:p>
    <w:sectPr w:rsidR="001F0CD4" w:rsidRPr="00D11C7E" w:rsidSect="00D11C7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2736A"/>
    <w:multiLevelType w:val="hybridMultilevel"/>
    <w:tmpl w:val="BBF8CF50"/>
    <w:lvl w:ilvl="0" w:tplc="9522A14E">
      <w:numFmt w:val="bullet"/>
      <w:lvlText w:val="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F09B0"/>
    <w:multiLevelType w:val="hybridMultilevel"/>
    <w:tmpl w:val="9B602742"/>
    <w:lvl w:ilvl="0" w:tplc="9522A14E">
      <w:numFmt w:val="bullet"/>
      <w:lvlText w:val="·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51A93"/>
    <w:multiLevelType w:val="hybridMultilevel"/>
    <w:tmpl w:val="43A8D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CB5AC5"/>
    <w:multiLevelType w:val="hybridMultilevel"/>
    <w:tmpl w:val="86AE34D6"/>
    <w:lvl w:ilvl="0" w:tplc="9522A14E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5106"/>
    <w:rsid w:val="001A5F6A"/>
    <w:rsid w:val="001F0CD4"/>
    <w:rsid w:val="004217B7"/>
    <w:rsid w:val="004221CD"/>
    <w:rsid w:val="00702C11"/>
    <w:rsid w:val="00716017"/>
    <w:rsid w:val="00731C4C"/>
    <w:rsid w:val="00892D28"/>
    <w:rsid w:val="00A806B5"/>
    <w:rsid w:val="00C36E9B"/>
    <w:rsid w:val="00D11C7E"/>
    <w:rsid w:val="00D1611F"/>
    <w:rsid w:val="00F65106"/>
    <w:rsid w:val="00FC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0AD6499-6EBF-4DFA-9F6F-A1DB955BA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6B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0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2</cp:revision>
  <dcterms:created xsi:type="dcterms:W3CDTF">2014-02-23T11:04:00Z</dcterms:created>
  <dcterms:modified xsi:type="dcterms:W3CDTF">2014-02-23T11:04:00Z</dcterms:modified>
</cp:coreProperties>
</file>