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C79" w:rsidRPr="00397E67" w:rsidRDefault="00C72C79" w:rsidP="00C72C79">
      <w:pPr>
        <w:spacing w:before="120"/>
        <w:jc w:val="center"/>
        <w:rPr>
          <w:b/>
          <w:bCs/>
          <w:sz w:val="32"/>
          <w:szCs w:val="32"/>
        </w:rPr>
      </w:pPr>
      <w:r w:rsidRPr="00397E67">
        <w:rPr>
          <w:b/>
          <w:bCs/>
          <w:sz w:val="32"/>
          <w:szCs w:val="32"/>
        </w:rPr>
        <w:t>Адаптивные возможности системы допрофессионального педагогического образования</w:t>
      </w:r>
    </w:p>
    <w:p w:rsidR="00C72C79" w:rsidRPr="00397E67" w:rsidRDefault="00C72C79" w:rsidP="00C72C79">
      <w:pPr>
        <w:spacing w:before="120"/>
        <w:jc w:val="center"/>
        <w:rPr>
          <w:sz w:val="28"/>
          <w:szCs w:val="28"/>
        </w:rPr>
      </w:pPr>
      <w:r w:rsidRPr="00397E67">
        <w:rPr>
          <w:sz w:val="28"/>
          <w:szCs w:val="28"/>
        </w:rPr>
        <w:t>Курсовая работа</w:t>
      </w:r>
    </w:p>
    <w:p w:rsidR="00C72C79" w:rsidRPr="00397E67" w:rsidRDefault="00C72C79" w:rsidP="00C72C79">
      <w:pPr>
        <w:spacing w:before="120"/>
        <w:jc w:val="center"/>
        <w:rPr>
          <w:sz w:val="28"/>
          <w:szCs w:val="28"/>
        </w:rPr>
      </w:pPr>
      <w:r w:rsidRPr="00397E67">
        <w:rPr>
          <w:sz w:val="28"/>
          <w:szCs w:val="28"/>
        </w:rPr>
        <w:t>Выполнила студентка филологического ф-та Петрова О. В.</w:t>
      </w:r>
    </w:p>
    <w:p w:rsidR="00C72C79" w:rsidRPr="00397E67" w:rsidRDefault="00C72C79" w:rsidP="00C72C79">
      <w:pPr>
        <w:spacing w:before="120"/>
        <w:jc w:val="center"/>
        <w:rPr>
          <w:sz w:val="28"/>
          <w:szCs w:val="28"/>
        </w:rPr>
      </w:pPr>
      <w:r w:rsidRPr="00397E67">
        <w:rPr>
          <w:sz w:val="28"/>
          <w:szCs w:val="28"/>
        </w:rPr>
        <w:t xml:space="preserve">Ростовский государственный педагогический университет </w:t>
      </w:r>
    </w:p>
    <w:p w:rsidR="00C72C79" w:rsidRPr="00397E67" w:rsidRDefault="00C72C79" w:rsidP="00C72C79">
      <w:pPr>
        <w:spacing w:before="120"/>
        <w:jc w:val="center"/>
        <w:rPr>
          <w:sz w:val="28"/>
          <w:szCs w:val="28"/>
        </w:rPr>
      </w:pPr>
      <w:r w:rsidRPr="00397E67">
        <w:rPr>
          <w:sz w:val="28"/>
          <w:szCs w:val="28"/>
        </w:rPr>
        <w:t>Ростов-на-Дону 2002 г.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>Введение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Российское образование на современном этапе своего развития вошло в период основательных качественных изменений, причем одной из самых приоритетных задач в этой области явилась задача подготовки педагогических кадров, способных творчески и с энтузиазмом эффективно работать в совершенно новых, динамичных условиях современной российской педагогической действительности.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Кардинальные изменения социально-экономического уклада жизни россиян привели к смене методологических приоритетов в образовании, возникновению и распространению новой, постиндустриальной философии и новых образовательных ценностей, мощной волне инноваций, охватившей образовательные системы всех без исключения уровней. Все это требует качественно новых подходов в подготовке учителя, способного на высоком профессиональном уровне самостоятельно, творчески и ответственно решать проблемы образования.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Цели таких новых подходов должны состоять в следующем: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расширение общей и становление первоначальных основ профессиональной культуры будущего учителя;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углубление ориентации студентов на педагогическую профессию, мотивов и личностного осознания ими выбора профессии через формирование целостных представлений о гуманистическом и творческом характере педагогической деятельности, ее специфике и роли в жизни реформирующего себя общества;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обеспечение установки на профессионально-личностное развитие, саморазвитие, самоопределение и самовоспитание студентов с учетом их индивидуальных особенностей;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адаптация к условиям учебной деятельности в вузе через переориентацию студентов со школьной на вузовскую систему занятий.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Тема данной курсовой работы: “Адаптивные возможности системы допрофессионального педагогического образования.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данной курсовой работе раскрыто понятие системы допрофессионального образования учителя и показана роль общего образования при выборе профессии. Показана связь между общим и профессиональным образованием в России, намечены перспективы развития всей системы образования Российской Федерации.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работе раскрыто понятие адаптивных возможностей учителя как его одной из необходимых ему в работе</w:t>
      </w:r>
      <w:r>
        <w:t xml:space="preserve"> </w:t>
      </w:r>
      <w:r w:rsidRPr="00E115D8">
        <w:t xml:space="preserve">профессиональных способностей и показана связь современной педагогики и психологии – как основа развития первой.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первом разделе рассмотрена характеристика системы допрофессионального образования в России и особенности</w:t>
      </w:r>
      <w:r>
        <w:t xml:space="preserve"> </w:t>
      </w:r>
      <w:r w:rsidRPr="00E115D8">
        <w:t>допрофессионального</w:t>
      </w:r>
      <w:r>
        <w:t xml:space="preserve"> </w:t>
      </w:r>
      <w:r w:rsidRPr="00E115D8">
        <w:t>педагогического образования в России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Во втором разделе рассмотрены понятия адаптации учащихся в процессе допрофессионального образования</w:t>
      </w:r>
      <w:r>
        <w:t xml:space="preserve"> </w:t>
      </w:r>
      <w:r w:rsidRPr="00E115D8">
        <w:t>и адаптивности системы допрофессионального образования. Рассмотрено также</w:t>
      </w:r>
      <w:r>
        <w:t xml:space="preserve"> </w:t>
      </w:r>
      <w:r w:rsidRPr="00E115D8">
        <w:t>понятие адаптивности -</w:t>
      </w:r>
      <w:r>
        <w:t xml:space="preserve"> </w:t>
      </w:r>
      <w:r w:rsidRPr="00E115D8">
        <w:t>как</w:t>
      </w:r>
      <w:r>
        <w:t xml:space="preserve"> </w:t>
      </w:r>
      <w:r w:rsidRPr="00E115D8">
        <w:t>необходимое профессионально значимое</w:t>
      </w:r>
      <w:r>
        <w:t xml:space="preserve">  </w:t>
      </w:r>
      <w:r w:rsidRPr="00E115D8">
        <w:t xml:space="preserve"> качество учителя и 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В третьем разделе рассмотрена многоуровневая система образования в России – как условие успешного функционирования</w:t>
      </w:r>
      <w:r>
        <w:t xml:space="preserve"> </w:t>
      </w:r>
      <w:r w:rsidRPr="00E115D8">
        <w:t>системы</w:t>
      </w:r>
      <w:r>
        <w:t xml:space="preserve"> </w:t>
      </w:r>
      <w:r w:rsidRPr="00E115D8">
        <w:t>допрофессионального образования, в частности педагогического.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>1.Система допрофессионального образования в России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>1.1. Структура допрофессионального образования в России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“Допрофессиональная подготовка</w:t>
      </w:r>
      <w:r>
        <w:t xml:space="preserve"> </w:t>
      </w:r>
      <w:r w:rsidRPr="00E115D8">
        <w:t>-</w:t>
      </w:r>
      <w:r>
        <w:t xml:space="preserve"> </w:t>
      </w:r>
      <w:r w:rsidRPr="00E115D8">
        <w:t>это первый этап в системе непрерывного образования и дополнительное образование к основному школьному”</w:t>
      </w:r>
      <w:r w:rsidRPr="00E115D8">
        <w:footnoteReference w:customMarkFollows="1" w:id="1"/>
        <w:t xml:space="preserve">1.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Допрофессиональное образование имеет целью профессиональную ориентацию учащихся и начальную подготовку работников квалифицированного труда по всем основным направлениям общественно-полезной деятельности на базе основного общего образования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Основным институтом допрофессионального образования являются общеобразовательные школы, обеспечивающие содержание воспитания и обучения и реализующие одну или несколько образовательных программ.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По своим организационно-правовым формам школы могут быть государственными, муниципальными, негосударственными (частными, общественных и религиозных организаций). Однако действие законодательства в области образования распространяется на все образовательные учреждения на территории того или иного государства независимо от их организационно-правовых форм и подчиненности.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России общеобразовательные</w:t>
      </w:r>
      <w:r>
        <w:t xml:space="preserve">  </w:t>
      </w:r>
      <w:r w:rsidRPr="00E115D8">
        <w:t>учреждения</w:t>
      </w:r>
      <w:r>
        <w:t xml:space="preserve">  </w:t>
      </w:r>
      <w:r w:rsidRPr="00E115D8">
        <w:t>представлены</w:t>
      </w:r>
      <w:r>
        <w:t xml:space="preserve">  </w:t>
      </w:r>
      <w:r w:rsidRPr="00E115D8">
        <w:t>преимущественно</w:t>
      </w:r>
      <w:r>
        <w:t xml:space="preserve">  </w:t>
      </w:r>
      <w:r w:rsidRPr="00E115D8">
        <w:t>государственными общеобразовательными школами, а также элитарными учреждениями — гимназиями, лицеями. Средняя общеобразовательная школа имеет три ступени: I ступень — начальная школа (3—4 года); П ступень — основная школа (5 лет); III ступень — средняя школа (2—3 года). Ступени школы соответствуют трем основным этапам развития ребенка: детство, отрочество, юность.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Каждая из ступеней средней общеобразовательной школы, решая общие задачи, имеет свои специфические функции, связанные с возрастными особенностями учащихся. Они находят отражение, прежде всего в наборе базовых учебных курсов и в соотношении базового ядра и занятий по выбору учащихся.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Основой базисного учебного плана средней общеобразовательной школы является осуществление принципа преемственности между ее ступенями, когда изучаемые учебные курсы получают на последующих ступенях свое развитие и обогащение.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“Основная школа закладывает прочный фундамент общеобразовательной подготовки, необходимой выпускнику для продолжения образования, его полноценного включения в жизнь общества и обеспечивает развитие личности учащегося, его способности к социальному самоопределению, глубокое усвоение основ наук и формирование научного мировоззрения”</w:t>
      </w:r>
      <w:r w:rsidRPr="00E115D8">
        <w:footnoteReference w:customMarkFollows="1" w:id="2"/>
        <w:t xml:space="preserve">1.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Введение на этом этапе обучения элементов допрофессиональной подготовки - дополнительных предметов по</w:t>
      </w:r>
      <w:r>
        <w:t xml:space="preserve"> </w:t>
      </w:r>
      <w:r w:rsidRPr="00E115D8">
        <w:t>выбору (помимо обязательных предметов, охватывающих 75 — % учебного времени), факультативных курсов, системы внешкольных занятий - направлено на более полное развитие склонностей и способностей учащихся.</w:t>
      </w:r>
      <w:r>
        <w:t xml:space="preserve">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Обучение в основной школе может осуществляться по разноуровневым программам. Наиболее широко в преподавании факультативных и обязательных курсов по выбору учащихся</w:t>
      </w:r>
      <w:r>
        <w:t xml:space="preserve"> </w:t>
      </w:r>
      <w:r w:rsidRPr="00E115D8">
        <w:t>используются авторские учебные программы. Авторские учебные программы могут содержать собственные подходы к рассмотрению тех или иных теорий, собственные точки зрения педагогов относительно изучаемых явлений и процессов. Содержание предмета может излагаться в иной логической последовательности, чем при использовании типовых учебных программ, которые чаще всего применяются при изучении обязательных предметов.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Средняя школа обеспечивает завершение общеобразовательной подготовки учащихся на основе широкой и глубокой дифференциации обучения, создает условия для наиболее полного учета</w:t>
      </w:r>
      <w:r>
        <w:t xml:space="preserve"> </w:t>
      </w:r>
      <w:r w:rsidRPr="00E115D8">
        <w:t xml:space="preserve">интересов учащихся, активного их включения в жизнь общества. Наряду с этой целью учебный план этой ступени включает наряду с обязательными предметы по выбору самого учащегося.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Для стимулирования самообразовательной работы учащихся обязательная сдельная нагрузка на третьей ступени школы существенно уменьшается по сравнению с предыдущей ступенью. Для более глубокой дифференциации совет школы может принять решение о введении в школе одного или нескольких профилей обучения (гуманитарный, физико-математический, лингвистический, технический, сельскохозяйственный и др.).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Трудовая подготовка (Учебно-производственные курсы) строится с учетом выбранного учащимися профиля обучения. УПК является основным видом допрофессионального обучения. Учащийся выбирает специальность УПК и получает первоначальные знания и навыки в выбранной специальности.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Допрофессиональная подготовка ведется</w:t>
      </w:r>
      <w:r>
        <w:t xml:space="preserve"> </w:t>
      </w:r>
      <w:r w:rsidRPr="00E115D8">
        <w:t>и в вечерних и заочных школах для работающей молодежи. В этих школах учащиеся могут получать интересующее их профильно-дифференцированное</w:t>
      </w:r>
      <w:r>
        <w:t xml:space="preserve"> </w:t>
      </w:r>
      <w:r w:rsidRPr="00E115D8">
        <w:t>среднее образование или дополнить одну профильную подготовку другой.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Дополнительные допрофессиональные программы и услуги реализуются в целях всестороннего удовлетворения образовательных потребностей учащихся в специально создаваемых учреждениях дополнительного образования. Это курсы, центры профессиональной ориентации, музыкальные и художественные школы, школы искусств, дома детского творчества, станции юных техников и др.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Таким</w:t>
      </w:r>
      <w:r>
        <w:t xml:space="preserve"> </w:t>
      </w:r>
      <w:r w:rsidRPr="00E115D8">
        <w:t>образом, можно сделать вывод, что допрофессиональная подготовка</w:t>
      </w:r>
      <w:r>
        <w:t xml:space="preserve"> </w:t>
      </w:r>
      <w:r w:rsidRPr="00E115D8">
        <w:t>-</w:t>
      </w:r>
      <w:r>
        <w:t xml:space="preserve"> </w:t>
      </w:r>
      <w:r w:rsidRPr="00E115D8">
        <w:t>это первый этап в системе непрерывного образования и дополнительное образование к основному школьному и имеет целью профессиональную ориентацию учащихся. Введение допрофессионального обучения в России практикуется сначала</w:t>
      </w:r>
      <w:r>
        <w:t xml:space="preserve"> </w:t>
      </w:r>
      <w:r w:rsidRPr="00E115D8">
        <w:t>в основной школе, впоследствии – в средней школе. Вводятся дополнительные предметы по</w:t>
      </w:r>
      <w:r>
        <w:t xml:space="preserve"> </w:t>
      </w:r>
      <w:r w:rsidRPr="00E115D8">
        <w:t>выбору учащихся, факультативные курсы, системы внешкольных занятий, профили обучения (гуманитарный, физико-математический, лингвистический, технический, сельскохозяйственный и др.).</w:t>
      </w:r>
      <w:r>
        <w:t xml:space="preserve"> 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Допрофессиональное образование в России строится с учетом выбранного учащимися профиля обучения. Учебно-производственные курсы являются основным видом допрофессионального обучения. Учащийся выбирает специальность УПК и получает первоначальные знания и навыки в выбранной специальности. Учащиеся могут получать интересующее их профильно-дифференцированное</w:t>
      </w:r>
      <w:r>
        <w:t xml:space="preserve"> </w:t>
      </w:r>
      <w:r w:rsidRPr="00E115D8">
        <w:t>среднее образование или дополнить одну профильную подготовку другой – и в вечерних и заочных школах для работающей молодежи.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>1.2.Характеристика системы допрофессионального педагогического образования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Допрофессиональная</w:t>
      </w:r>
      <w:r>
        <w:t xml:space="preserve"> </w:t>
      </w:r>
      <w:r w:rsidRPr="00E115D8">
        <w:t>педагогическая</w:t>
      </w:r>
      <w:r>
        <w:t xml:space="preserve"> </w:t>
      </w:r>
      <w:r w:rsidRPr="00E115D8">
        <w:t>подготовка реализует следующие цели: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помочь вхождению учащихся в педагогическую культуру;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сориентировать учащихся на человека как ценность;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сформировать положительную установку на педагогическую деятельность;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раскрыть возможности этой деятельно творческой самореализации личности;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развить интерес к педагогическим профессиям;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помочь в осознанном выборе жизненных профессиональных путей.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России сложились разнообразные формы допрофессиональной педагогической подготовки: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педагогические классы в школах, работающие по</w:t>
      </w:r>
      <w:r>
        <w:t xml:space="preserve"> </w:t>
      </w:r>
      <w:r w:rsidRPr="00E115D8">
        <w:t>специально разработанным программам;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педагогический профиль 10—11 классов в гимназиях (как правило, при педвузах);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• специализированные довузовские образовательные учреждения педагогического профиля,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педагогические лицеи или классы лицеистов;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факультеты довузовской подготовки, существующие в структуре педвузов;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• летние лагеря</w:t>
      </w:r>
      <w:r>
        <w:t xml:space="preserve"> </w:t>
      </w:r>
      <w:r w:rsidRPr="00E115D8">
        <w:t xml:space="preserve">“Юный педагог”.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Наиболее эффективным и общепринятым видом учреждений системы допрофессионального педагогического</w:t>
      </w:r>
      <w:r>
        <w:t xml:space="preserve"> </w:t>
      </w:r>
      <w:r w:rsidRPr="00E115D8">
        <w:t xml:space="preserve"> образования можно назвать</w:t>
      </w:r>
      <w:r>
        <w:t xml:space="preserve"> </w:t>
      </w:r>
      <w:r w:rsidRPr="00E115D8">
        <w:t>педагогические классы (лицеи), которые фактически являются гуманитарно-ориентированной старшей школой, решающей задачи допрофессиональной педагогической подготовки.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Также значительное место в системе допрофессионального педагогического образования занимает</w:t>
      </w:r>
      <w:r>
        <w:t xml:space="preserve"> </w:t>
      </w:r>
      <w:r w:rsidRPr="00E115D8">
        <w:t>трудовая подготовка (Учебно-производственные курсы).</w:t>
      </w:r>
      <w:r>
        <w:t xml:space="preserve"> </w:t>
      </w:r>
      <w:r w:rsidRPr="00E115D8">
        <w:t>В некоторых школах Советом школы</w:t>
      </w:r>
      <w:r>
        <w:t xml:space="preserve"> </w:t>
      </w:r>
      <w:r w:rsidRPr="00E115D8">
        <w:t>введены педагогические профили</w:t>
      </w:r>
      <w:r>
        <w:t xml:space="preserve"> </w:t>
      </w:r>
      <w:r w:rsidRPr="00E115D8">
        <w:t>обучения (гуманитарный и</w:t>
      </w:r>
      <w:r>
        <w:t xml:space="preserve"> </w:t>
      </w:r>
      <w:r w:rsidRPr="00E115D8">
        <w:t>лингвистический).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“В системе профессионального педагогического образования России в 2001 году функционировало 92 государственных педагогических ВУЗа”</w:t>
      </w:r>
      <w:r w:rsidRPr="00E115D8">
        <w:footnoteReference w:customMarkFollows="1" w:id="3"/>
        <w:t>1. При всех этих учреждениях существуют</w:t>
      </w:r>
      <w:r>
        <w:t xml:space="preserve"> </w:t>
      </w:r>
      <w:r w:rsidRPr="00E115D8">
        <w:t xml:space="preserve"> факультеты довузовской подготовки. Педагогический профиль 10—11 классов в гимназиях, как правило, тоже создается при педвузах. Примером</w:t>
      </w:r>
      <w:r>
        <w:t xml:space="preserve"> </w:t>
      </w:r>
      <w:r w:rsidRPr="00E115D8">
        <w:t>такого интегрированного комплекса допрофессиональной и профессиональной подготовки является Казанский Государственный Педагогический Университет, в структуру которого включен колледж предвузовской подготовки. Колледж в настоящее время насчитывает почти 500 слушателей из 50 школ города Казани. Отдельным потоком занимаются в нем с момента организации специальные средние школы (языковые, химические и др.). Колледж обеспечивает высокое качество приема, которое является определяющим фактором успеваемости студентов процессе обучения.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Таким образом, в России существуют разнообразные формы допрофессиональной педагогической подготовки:</w:t>
      </w:r>
      <w:r>
        <w:t xml:space="preserve"> </w:t>
      </w:r>
      <w:r w:rsidRPr="00E115D8">
        <w:t>педагогические классы в школах, работающие по</w:t>
      </w:r>
      <w:r>
        <w:t xml:space="preserve"> </w:t>
      </w:r>
      <w:r w:rsidRPr="00E115D8">
        <w:t>специально разработанным программам;</w:t>
      </w:r>
      <w:r>
        <w:t xml:space="preserve"> </w:t>
      </w:r>
      <w:r w:rsidRPr="00E115D8">
        <w:t>педагогический профиль 10—11 классов в гимназиях (как правило, при педвузах);</w:t>
      </w:r>
      <w:r>
        <w:t xml:space="preserve"> </w:t>
      </w:r>
      <w:r w:rsidRPr="00E115D8">
        <w:t>специализированные довузовские образовательные учреждения педагогического профиля,</w:t>
      </w:r>
      <w:r>
        <w:t xml:space="preserve"> </w:t>
      </w:r>
      <w:r w:rsidRPr="00E115D8">
        <w:t xml:space="preserve"> педагогические лицеи или классы лицеистов;</w:t>
      </w:r>
      <w:r>
        <w:t xml:space="preserve"> </w:t>
      </w:r>
      <w:r w:rsidRPr="00E115D8">
        <w:t>факультеты довузовской подготовки, существующие в структуре педвузов;</w:t>
      </w:r>
      <w:r>
        <w:t xml:space="preserve"> </w:t>
      </w:r>
      <w:r w:rsidRPr="00E115D8">
        <w:t>летние лагеря</w:t>
      </w:r>
      <w:r>
        <w:t xml:space="preserve"> </w:t>
      </w:r>
      <w:r w:rsidRPr="00E115D8">
        <w:t>“Юный педагог”.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 xml:space="preserve">2. Адаптация будущего учителя в системе допрофессионального образования 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>2.1. Понятие адаптации и адаптивности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“Адаптация – приспособление организма к изменяющимся внешним условиям с целью наилучшего восприятия стимулов внешней среды и предохранения от излишней перегрузки”</w:t>
      </w:r>
      <w:r w:rsidRPr="00E115D8">
        <w:footnoteReference w:customMarkFollows="1" w:id="4"/>
        <w:t>1.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Например, при переходе от света к темноте и обратно существенно меняется чувствительность глаза, в десятки раз, это явление носит название зрительной адаптации, которая занимает от нескольких до десятков минут. Для того, чтобы человеческий глаз смог полностью адаптироваться в темноте после дневного света, требуется примерно 40 мин.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контексте данной работы термин “адаптация” рассматривается с точки зрения педагогической</w:t>
      </w:r>
      <w:r>
        <w:t xml:space="preserve"> </w:t>
      </w:r>
      <w:r w:rsidRPr="00E115D8">
        <w:t xml:space="preserve">психологии.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С поступлением ребенка в школу под влиянием обучения начинается перестройка всех его познавательных процессов, приобретение им качеств, свойственных взрослым людям. Это связано с тем, что дети включаются в новые для них виды деятельности и в системы межличностных отношений, требующие от них наличия новых психологических качеств.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Этот процесс - приспособление</w:t>
      </w:r>
      <w:r>
        <w:t xml:space="preserve"> </w:t>
      </w:r>
      <w:r w:rsidRPr="00E115D8">
        <w:t>к внешней среде путем приобретения новых психологических качеств и</w:t>
      </w:r>
      <w:r>
        <w:t xml:space="preserve"> </w:t>
      </w:r>
      <w:r w:rsidRPr="00E115D8">
        <w:t>преобразования старых</w:t>
      </w:r>
      <w:r>
        <w:t xml:space="preserve"> </w:t>
      </w:r>
      <w:r w:rsidRPr="00E115D8">
        <w:t>- носит название психологической адаптации ребенка к школе. Аналогично можно понимать понятие адаптации учащегося к профессиональному образованию: это приспособление к условиям допрофессионального образования путем приобретения новых знаний и умений.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Большинство старших школьников к окончанию школы уже самоопределяются в будущей профессии. У них складываются профессиональные предпочтения, которые, однако, не всегда являются достаточно продуманными и окончательными. Некоторые дети уже к концу подросткового возраста твердо знают, кем они станут, у других выбор профессии не является незавершенным даже тогда, когда они ее фактически приобретают.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Ранний или поздний выбор профессии, как правило, не основывается на профессиональных успехах; они могут быть значительными или незначительными независимо от того, насколько рано или поздно происходит окончательное профессиональное самоопределение.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При допрофессиональном образовании необходимо умело использовать имеющиеся у учащегося резервы и способствовать его быстрой и наиболее полной адаптации к системе допрофессионального образования: к работе в школе, во внешкольных учреждениях и дома, научить их учиться, не тратя лишних физических усилий, быть внимательными, усидчивыми. В этой связи учебная программа должна быть составлена таким образом, чтобы вызывать и поддерживать постоянный интерес</w:t>
      </w:r>
      <w:r>
        <w:t xml:space="preserve"> </w:t>
      </w:r>
      <w:r w:rsidRPr="00E115D8">
        <w:t>у учащихся.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Поэтому важным свойством системы допрофессионального образования является ее такое свойство, как адаптивность.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“Адаптивность системы – качественная характеристика</w:t>
      </w:r>
      <w:r>
        <w:t xml:space="preserve"> </w:t>
      </w:r>
      <w:r w:rsidRPr="00E115D8">
        <w:t>ее адаптации. Это показатель скорости адаптации системы</w:t>
      </w:r>
      <w:r>
        <w:t xml:space="preserve"> </w:t>
      </w:r>
      <w:r w:rsidRPr="00E115D8">
        <w:t>в случае изменения внешних условий и появления новых стимулов внешней среды”</w:t>
      </w:r>
      <w:r w:rsidRPr="00E115D8">
        <w:footnoteReference w:customMarkFollows="1" w:id="5"/>
        <w:t xml:space="preserve">1.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Таким образом, адаптация учащегося к профессиональному образованию -</w:t>
      </w:r>
      <w:r>
        <w:t xml:space="preserve"> </w:t>
      </w:r>
      <w:r w:rsidRPr="00E115D8">
        <w:t>это приспособление к условиям допрофессионального образования путем приобретения новых знаний и умений. Важным свойством системы допрофессионального образования является ее такое свойство, как адаптивность – это показатель скорости адаптации системы</w:t>
      </w:r>
      <w:r>
        <w:t xml:space="preserve"> </w:t>
      </w:r>
      <w:r w:rsidRPr="00E115D8">
        <w:t xml:space="preserve">в случае изменения внешних условий и появления новых стимулов внешней среды. 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Необходимость адаптивности как свойства системы допрофессионального образования</w:t>
      </w:r>
      <w:r>
        <w:t xml:space="preserve"> </w:t>
      </w:r>
      <w:r w:rsidRPr="00E115D8">
        <w:t>возникает в связи с тем, что многие учащиеся приходят в школу не только не подготовленными к новой для них социально-психологической роли, но и со значительными индивидуальными различиями в мотивации, знаниях, умениях и навыках, что делает учение для одних слишком легким, неинтересным делом, для других чрезвычайно трудным (и вследствие этого также неинтересным) и только для третьих, которые</w:t>
      </w:r>
      <w:r>
        <w:t xml:space="preserve"> </w:t>
      </w:r>
      <w:r w:rsidRPr="00E115D8">
        <w:t>не всегда составляют большинство, соответствующим их способностям. Возникает необходимость психологического выравнивания детей с точки зрения их готовности к обучению за счет</w:t>
      </w:r>
      <w:r>
        <w:t xml:space="preserve"> </w:t>
      </w:r>
      <w:r w:rsidRPr="00E115D8">
        <w:t>подтягивания отстающих к хорошо успевающим.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>2.2. Адаптивность – необходимое профессионально значимое   качество учителя.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Профессия педагога - одна из важнейших в современном мире. От его усилий зависит будущее человеческой цивилизации. Профессиональный педагог - это единственный человек, который большую часть своего времени занимается воспитанием и обучением детей.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Если процесс обучения детей учителем прекратится, то неизбежно наступит кризис. Новые поколения из-за отсутствия конкретных знаний не смогут поддерживать культурный, экономический и социальный прогресс. Без сомнения, общество не получит подготовленных морально и профессионально специалистов различных специальностей.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Актуальность проблемы усиливается, когда речь касается вопросов психологической адаптации студентов в новых социально-экономических условиях и новых системах образования (психологической, профориентационной), а также изучение личностных процессов, связанных с проблемой формирования профессионального самоопределения.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К числу таких проблем относится и психологическое изучение процесса формирования и развития профессиональной направленности личности на этапе допрофессионального образования, когда выбор направления профессионального развития фактически не совершен, на этапе обучения в общеобразовательной средней школе.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Личность учителя (ее ценностные ориентации, смыслы, идеалы) характеризуется педагогической направленностью и определяет сущность педагогической деятельности и общения: ради чего трудится учитель, какие он ставит задачи и цели, какие выбирает способы и средства достижения целей и решения задач. Поэтому личность является центральным фактором в труде учителя.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Структура личности учителя включает: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-</w:t>
      </w:r>
      <w:r>
        <w:t xml:space="preserve"> </w:t>
      </w:r>
      <w:r w:rsidRPr="00E115D8">
        <w:t>мотивацию личности (направленность личности и ее виды);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свойства личности (педагогические способности),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интегральные характеристики личности (педагогическое самопознание, творческий потенциал).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Способности учителя обычно рассматривают как индивидуальные свойства личности, способствующие успешному выполнению его деятельности.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Педагогические способности определяют как индивидуальные устойчивые свойства личности, состоящие в специфической</w:t>
      </w:r>
      <w:r>
        <w:t xml:space="preserve"> </w:t>
      </w:r>
      <w:r w:rsidRPr="00E115D8">
        <w:t>чувствительности к объекту, средствам, условиям педагогического труда и создания продуктивных моделей формирования искомых качеств личности воспитуемого.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Разные исследователи указывают на разный компонентный состав профессионально-творческих способностей педагога. Так, например Кузьмина Н. В. выделяет следующие индивидуально психологические особенности личности педагога, от развития которых зависит уровень его профессионально-творческих достижений</w:t>
      </w:r>
      <w:r w:rsidRPr="00E115D8">
        <w:footnoteReference w:customMarkFollows="1" w:id="6"/>
        <w:t xml:space="preserve">1: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-высокие познавательные интересы,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-любовь к детям и потребность работы с ними,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-цельный и твердый характер,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-самостоятельность и деловитость,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-педагогические способности (адекватность восприятия учителем ребенка, педагогическое прогнозирование)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-практические навыки и умения: общепедагогические (информационные, развивающие - мобилизованные),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-ориентационные, общетрудовые, коммуникативные, самообразовательные.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Способность</w:t>
      </w:r>
      <w:r>
        <w:t xml:space="preserve"> </w:t>
      </w:r>
      <w:r w:rsidRPr="00E115D8">
        <w:t xml:space="preserve"> адаптации к новым условиям</w:t>
      </w:r>
      <w:r>
        <w:t xml:space="preserve"> </w:t>
      </w:r>
      <w:r w:rsidRPr="00E115D8">
        <w:t>является необходимым условием существования познавательных и самообразовательных способностей учителя.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Показателям уровня адаптивных способностей у учителя, как правило, является успешность обучения в средней школе и педагогическом учебном заведении и проявляется в глубине и</w:t>
      </w:r>
      <w:r>
        <w:t xml:space="preserve"> </w:t>
      </w:r>
      <w:r w:rsidRPr="00E115D8">
        <w:t xml:space="preserve">разносторонности информации, которую учитель может получить об особенностях развития своих учащихся; в быстроте перестройки своей деятельности.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Адаптивность, как и все педагогические способности содержит в себе умение быстро познать психологию воспитанника и умение перестроить свою деятельность на основе самообразования и самовоспитания.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Таким образом, адаптивность можно отнести к важнейшим,</w:t>
      </w:r>
      <w:r>
        <w:t xml:space="preserve"> </w:t>
      </w:r>
      <w:r w:rsidRPr="00E115D8">
        <w:t>предопределяющим другие способности, творческо-педагогическим способностям учителя.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К адаптивным способностям учителя можно отнести: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- способность самостоятельно подбирать учебный материал, определить оптимальные средства и эффективные методы обучения;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- способность по-разному излагать, доступным образом один и тот же учебный материал с тем, чтобы обеспечить его понимание и усвоение всеми учащимися;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- способность строить обучение с учетом индивидуальности учащихся, обеспечивая быстрое и глубокое усвоение ими знаний, умений и навыков;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- способность за сравнительно короткий срок добиваться усвоения значительного объема информации, ускоренного интеллектуального и нравственного развития всех учащихся;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- способность правильно строить урок, совершенствуя свое преподавательское мастерство от занятия к занятию;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- способность передавать свой опыт другим учителям и в свою очередь учиться на их примерах;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- способность к самообучению, включая поиск и творческую переработку полезной для обучения информации, а также ее непосредственное использование в педагогической деятельности.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К адаптивным свойствам относится также способность сознательно управлять мышлением, делая его более продуктивным.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Основные приемы саморегуляции мышления сводятся к следующему: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 внимательный анализ условий решаемой задачи;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 соотнесение требуемого результата с заданными условиями с целью установления того, чего в них не хватает для получения нужного результата;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постоянная тренировка мышления, выражающаяся в его систематическом упражнении.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Таким образом, можно сделать вывод, что педагогические способности определяют как индивидуальные устойчивые свойства личности, состоящие в специфической</w:t>
      </w:r>
      <w:r>
        <w:t xml:space="preserve"> </w:t>
      </w:r>
      <w:r w:rsidRPr="00E115D8">
        <w:t xml:space="preserve">чувствительности к объекту, средствам, условиям педагогического труда и создания продуктивных моделей формирования искомых качеств личности воспитуемого.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Способность</w:t>
      </w:r>
      <w:r>
        <w:t xml:space="preserve"> </w:t>
      </w:r>
      <w:r w:rsidRPr="00E115D8">
        <w:t xml:space="preserve"> адаптации к новым условиям</w:t>
      </w:r>
      <w:r>
        <w:t xml:space="preserve"> </w:t>
      </w:r>
      <w:r w:rsidRPr="00E115D8">
        <w:t>является необходимым условием существования познавательных и самообразовательных способностей учителя. К адаптивным способностям учителя можно отнести:</w:t>
      </w:r>
      <w:r>
        <w:t xml:space="preserve"> </w:t>
      </w:r>
      <w:r w:rsidRPr="00E115D8">
        <w:t>способность самостоятельно подбирать учебный материал, способность по-разному излагать, доступным образом один и тот же учебный материал с тем, чтобы обеспечить его понимание и усвоение всеми учащимися; способность строить обучение с учетом индивидуальности учащихся, обеспечивая быстрое и глубокое усвоение ими знаний, умений и навыков;</w:t>
      </w:r>
      <w:r>
        <w:t xml:space="preserve"> </w:t>
      </w:r>
      <w:r w:rsidRPr="00E115D8">
        <w:t>способность за сравнительно короткий срок добиваться усвоения значительного объема информации;</w:t>
      </w:r>
      <w:r>
        <w:t xml:space="preserve"> </w:t>
      </w:r>
      <w:r w:rsidRPr="00E115D8">
        <w:t>способность правильно строить урок, совершенствуя свое преподавательское мастерство от занятия к занятию;</w:t>
      </w:r>
      <w:r>
        <w:t xml:space="preserve"> </w:t>
      </w:r>
      <w:r w:rsidRPr="00E115D8">
        <w:t>способность передавать свой опыт другим учителям и в свою очередь учиться на их примерах;</w:t>
      </w:r>
      <w:r>
        <w:t xml:space="preserve"> </w:t>
      </w:r>
      <w:r w:rsidRPr="00E115D8">
        <w:t>способность к самообучению, включая поиск и творческую переработку полезной для обучения информации, а также ее непосредственное использование в педагогической деятельности;</w:t>
      </w:r>
      <w:r>
        <w:t xml:space="preserve"> </w:t>
      </w:r>
      <w:r w:rsidRPr="00E115D8">
        <w:t xml:space="preserve">способность сознательно управлять мышлением, делая его более продуктивным. 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>2.3. Адаптивные возможности системы допрофессионального образования.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“Важнейшей задачей допрофессионального образования является не только освоение конкретных знаний определенных курсов дисциплин, но и выработка вида мышления, присущего данной области деятельности будущего специалиста. При этом имеется в виду определенный тип восприятия окружающего мира, использование ассоциативных понятий, своеобразия логики мышления, методов и подходов в решении возникающих задач”</w:t>
      </w:r>
      <w:r w:rsidRPr="00E115D8">
        <w:footnoteReference w:customMarkFollows="1" w:id="7"/>
        <w:t>1.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Поэтому одна из проблем допрофессиональной подготовки современного учителя заключается в формировании у него гуманитарного мышления, помогающего ему сознательно решать нетрадиционные, творческие педагогические проблемы. Естественно, что этот процесс неразрывно связан с общим процессом формирования личности специалиста на всех стадиях его пребывания в образовательных учреждениях всех уровней.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Решение проблемы формирования у будущего учителя гуманитарного мышления возможно через реализацию идеи “непрерывного образования” (см. раздел 3 данной работы). В этой связи необходимо наличие у системы допрофессионального образования таких свойств, которые помогали бы учащемуся</w:t>
      </w:r>
      <w:r>
        <w:t xml:space="preserve"> </w:t>
      </w:r>
      <w:r w:rsidRPr="00E115D8">
        <w:t>адаптироваться к условиям учебной деятельности в вузе. Иными словами, система допрофессионального педагогического образования должна обуславливать переориентацию студентов со школьной на вузовскую систему занятий. Эти свойства системы допрофессионального образования можно назвать ее адаптивными возможностями.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Адаптация учащегося к вузовской системе обучения</w:t>
      </w:r>
      <w:r>
        <w:t xml:space="preserve"> </w:t>
      </w:r>
      <w:r w:rsidRPr="00E115D8">
        <w:t>предполагает модульность построения образования в целом и основывается на следующих принципах: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1) непрерывность развития основных представлений, понятий и законов педагогики</w:t>
      </w:r>
      <w:r>
        <w:t xml:space="preserve"> </w:t>
      </w:r>
      <w:r w:rsidRPr="00E115D8">
        <w:t>в курсах всех педагогических дисциплин;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2) фундаментализация специального педагогического образования путем создания модуля общепедагогических дисциплин "введение в специальность"</w:t>
      </w:r>
      <w:r>
        <w:t xml:space="preserve"> </w:t>
      </w:r>
      <w:r w:rsidRPr="00E115D8">
        <w:t xml:space="preserve">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3) приоритетность и ранжирование модулей с учетом профиля и характера специальностей.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4) универсальность - возможности замены одного модуля "введения в специальность" другим.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Осуществление принципа</w:t>
      </w:r>
      <w:r>
        <w:t xml:space="preserve"> </w:t>
      </w:r>
      <w:r w:rsidRPr="00E115D8">
        <w:t>непрерывности</w:t>
      </w:r>
      <w:r>
        <w:t xml:space="preserve"> </w:t>
      </w:r>
      <w:r w:rsidRPr="00E115D8">
        <w:t>оказалось возможным благодаря систематизации всей суммы знаний по курсам</w:t>
      </w:r>
      <w:r>
        <w:t xml:space="preserve"> </w:t>
      </w:r>
      <w:r w:rsidRPr="00E115D8">
        <w:t>общепедагогических</w:t>
      </w:r>
      <w:r>
        <w:t xml:space="preserve"> </w:t>
      </w:r>
      <w:r w:rsidRPr="00E115D8">
        <w:t>дисциплин</w:t>
      </w:r>
      <w:r>
        <w:t xml:space="preserve"> </w:t>
      </w:r>
      <w:r w:rsidRPr="00E115D8">
        <w:t>на</w:t>
      </w:r>
      <w:r>
        <w:t xml:space="preserve"> </w:t>
      </w:r>
      <w:r w:rsidRPr="00E115D8">
        <w:t>основе усложнения представлений о педагогическом процессе. Указанная классификация, введенная в каждый модуль, и соблюдение основных законов познания (переход от простого к</w:t>
      </w:r>
      <w:r>
        <w:t xml:space="preserve"> </w:t>
      </w:r>
      <w:r w:rsidRPr="00E115D8">
        <w:t>сложному,</w:t>
      </w:r>
      <w:r>
        <w:t xml:space="preserve"> </w:t>
      </w:r>
      <w:r w:rsidRPr="00E115D8">
        <w:t>от абстрактного -</w:t>
      </w:r>
      <w:r>
        <w:t xml:space="preserve"> </w:t>
      </w:r>
      <w:r w:rsidRPr="00E115D8">
        <w:t>к конкретному,</w:t>
      </w:r>
      <w:r>
        <w:t xml:space="preserve"> </w:t>
      </w:r>
      <w:r w:rsidRPr="00E115D8">
        <w:t>индукции и дедукции) позволили избежать повтор при изложении основных педагогических понятий и законов и</w:t>
      </w:r>
      <w:r>
        <w:t xml:space="preserve"> </w:t>
      </w:r>
      <w:r w:rsidRPr="00E115D8">
        <w:t>представили эти понятия и законы в динамическом развитии.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С другой</w:t>
      </w:r>
      <w:r>
        <w:t xml:space="preserve"> </w:t>
      </w:r>
      <w:r w:rsidRPr="00E115D8">
        <w:t>стороны, решить проблемы при переводе с одной ступени образования</w:t>
      </w:r>
      <w:r>
        <w:t xml:space="preserve"> </w:t>
      </w:r>
      <w:r w:rsidRPr="00E115D8">
        <w:t>на другую, в частности проблему переструктурирования и согласовывания содержания профессионально-теоретической подготовки, позволяет принцип вариативности.</w:t>
      </w:r>
      <w:r>
        <w:t xml:space="preserve"> </w:t>
      </w:r>
      <w:r w:rsidRPr="00E115D8">
        <w:t xml:space="preserve">Процесс подготовки специалистов разного уровня не является замкнутой системой. Он зависит от многих факторов.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Вариативность содержания заключается: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в возможности своевременного и оперативного введения в изучаемый материал новых актуальных сведений, связанных с происшедшими за определенный промежуток времени изменениями в науке, технико-технологических концепциях и социально-экономических отношениях (адаптация содержания к производству);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адаптации содержания к определенному контингенту студентов (адаптация к личности); в возможности построения учебного процесса с ориентацией на более высокую ступень профессионального образования.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Исходя из того, что содержание изучаемого материала является одним из определяющих факторов, влияющих на выбор форм организации, Кузьмина Н. В. выделяет среди факторов, влияющих на варьирование процесса подготовки, управляемые и неуправляемые</w:t>
      </w:r>
      <w:r w:rsidRPr="00E115D8">
        <w:footnoteReference w:customMarkFollows="1" w:id="8"/>
        <w:t>1. К первым он относит уровень подготовленности учащихся, особенности вуза, его техническую вооруженность, ко вторым - социально-экономические изменения в обществе, смену приоритетов в общественном производстве.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Один из ведущих принципов, положенных в основу адаптивности системы педагогического допрофессионального образования, - принцип фундаментализации. Это понятие имеет разнообразное, часто весьма субъективное толкование. Одни авторы понимают ее как более углубленную подготовку по заданному направлению - “образование вглубь”. Второе понимание - разностороннее гуманитарное и естественно-научное образование на основе овладения фундаментальными знаниями - “образование вширь”.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Распространенная точка зрения такова, что фундаментальность образования предполагает, во-первых, выделение определенного круга вопросов по основополагающим областям знаний данного направления науки и общеобразовательных дисциплин, без которых немыслим интеллигентный человек; во-вторых, изучение сложного круга вопросов с полным обоснованием, необходимыми ссылками, без логических пробелов.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Современные концепции считают образование фундаментальным, если “оно представляет собой процесс нелинейного взаимодействия человека с интеллектуальной средой, при котором личность воспринимает ее для обогащения собственного внутреннего мира и благодаря этому созревает для умножения потенциала самой среды. Задача фундаментального образования — обеспечить оптимальные условия для воспитания гибкого и многогранного научного мышления, различных способов восприятия действительности, создать внутреннюю потребность в саморазвитии и самообразовании на протяжении всей жизни человека” 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качестве основы фундаментализации провозглашается создание такой системы и структуры допрофессионального педагогического образования, приоритетом которых являются не прагматические, узкоспециализированные знания, а методологически важные, долгоживущие и инвариантные знания, способствующие целостному восприятию научной картины окружающего мира, интеллектуальному расцвету личности и ее адаптации в быстро изменяющихся социально-экономических и технологических условиях.</w:t>
      </w:r>
    </w:p>
    <w:p w:rsidR="00C72C79" w:rsidRDefault="00C72C79" w:rsidP="00C72C79">
      <w:pPr>
        <w:spacing w:before="120"/>
        <w:ind w:firstLine="567"/>
        <w:jc w:val="both"/>
      </w:pPr>
      <w:r w:rsidRPr="00E115D8">
        <w:t xml:space="preserve">Фундаментальное образование реализует единство онтологического и гносеологического аспектов учебной деятельности. Онтологический аспект связан с познанием окружающего мира, гносеологический — с освоением методологии и приобретением навыков познания. Фундаментальное образование, являясь инструментом достижения научной компетентности, ориентировано на достижение глубинных, сущностных оснований и связей между разнообразными процессами окружающего мира.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Таким образом, одна из проблем допрофессиональной подготовки современного учителя</w:t>
      </w:r>
      <w:r>
        <w:t xml:space="preserve"> </w:t>
      </w:r>
      <w:r w:rsidRPr="00E115D8">
        <w:t>-</w:t>
      </w:r>
      <w:r>
        <w:t xml:space="preserve"> </w:t>
      </w:r>
      <w:r w:rsidRPr="00E115D8">
        <w:t>формирование у него гуманитарного мышления, помогающего ему сознательно решать нетрадиционные, творческие педагогические проблемы. В этой связи необходимо наличие у системы допрофессионального образования таких свойств, которые помогали бы учащемуся</w:t>
      </w:r>
      <w:r>
        <w:t xml:space="preserve"> </w:t>
      </w:r>
      <w:r w:rsidRPr="00E115D8">
        <w:t>адаптироваться к условиям учебной деятельности в вузе. Система допрофессионального педагогического образования должна обуславливать переориентацию студентов со школьной на вузовскую систему занятий. Эти свойства системы допрофессионального образования можно назвать ее адаптивными возможностями.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Адаптация учащегося к вузовской системе обучения</w:t>
      </w:r>
      <w:r>
        <w:t xml:space="preserve"> </w:t>
      </w:r>
      <w:r w:rsidRPr="00E115D8">
        <w:t>предполагает модульность построения образования в целом и основывается на следующих принципах: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1) непрерывность развития основных представлений, понятий и законов педагогики</w:t>
      </w:r>
      <w:r>
        <w:t xml:space="preserve"> </w:t>
      </w:r>
      <w:r w:rsidRPr="00E115D8">
        <w:t>в курсах всех педагогических дисциплин;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2) фундаментализация специального педагогического образования путем создания модуля общепедагогических дисциплин "введение в специальность"</w:t>
      </w:r>
      <w:r>
        <w:t xml:space="preserve"> </w:t>
      </w:r>
      <w:r w:rsidRPr="00E115D8">
        <w:t xml:space="preserve">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3) приоритетность и ранжирование модулей с учетом профиля и характера специальностей.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4) универсальность - возможности замены одного модуля "введения в специальность" другим.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3. Многоуровневая система образования в России – как условие успешного функционирования</w:t>
      </w:r>
      <w:r>
        <w:t xml:space="preserve"> </w:t>
      </w:r>
      <w:r w:rsidRPr="00E115D8">
        <w:t>системы</w:t>
      </w:r>
      <w:r>
        <w:t xml:space="preserve"> </w:t>
      </w:r>
      <w:r w:rsidRPr="00E115D8">
        <w:t>допрофессионального образования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На современном этапе развития нашего общества и системы образования как одного из его важнейших социальных институтов неуклонно возрастает потребность в компетентных специалистах с творческим складом ума, способных находить новые пути и методы в науке, технике, экономике, управлении.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Решение проблемы формирования у специалиста творческого отношения к своему делу возможно лишь через реализацию идеи непрерывного образования, которая осуществляется через сочетание самообразования с предоставлением возможности в любой момент воспользоваться помощью высококвалифицированных преподавателей и специалистов. В этой связи изменяется модель образования в целом. Совершается переход от мономодели, ориентированной на подготовку специалиста, функционера, к полифункциональной модели, в основе которой - свободное развитие личности каждого, формирование способности к саморазвитию.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качестве одного из наиболее реальных средств воплощения идеи непрерывного образования в жизнь предлагается так называемое “периодически возобновляющееся образование”.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Многоуровневая система образования - одно из перспективных средств осознанного управления реформами образования.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Основным принципом планирования и организации непрерывного образования должен быть принцип учета интересов сегодняшней практики, перспектив развития и совершенствования тех или иных сфер деятельности человека. Информация, недостаточно связанная с общекультурным и профессиональным ростом личности, оказывается малозначимой</w:t>
      </w:r>
      <w:r>
        <w:t xml:space="preserve"> </w:t>
      </w:r>
      <w:r w:rsidRPr="00E115D8">
        <w:t>независимо от времени и места предъявления и восприятия: в системе вуза, школы, самообразования или курсовой переподготовки, следовательно, малопродуктивной.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Элементы системы образования имеют как общие, так и отличительные черты. Все они решают единую задачу подготовки обучаемых к трудовой и общественной деятельности на основе типовых учебных планов, решая при этом близкие проблемы структурирования и отбора учебного материала. Отличительные признаки очевидны: различные объемы, сроки, уровни обучения. К числу существенных недостатков системы следует отнести слабое взаимодействие ее элементов в реализации сквозного учебно-воспитательного процесса.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Основными преимуществами многоуровневой структуры образования являются следующие: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—реализация новой парадигмы образования, заключающейся в фундаментальности, целостности и направленности на личность обучаемого;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—значительная диверсификация и реагирование на конъюнктуру рынка интеллектуального труда;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—повышение образованности выпускников, подготовленных к “образованию через всю жизнь” в отличие от “образования на всю жизнь”;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—свобода выбора “траектории обучения” и отсутствие тупиковой образовательной ситуации;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—возможность эффективной интеграции со средними общеобразовательными и средними специальными учебными заведениями;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—стимулирование значительной дифференциации среднего образования;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—широкие возможности для последипломного образования;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—возможность интеграции в мировую образовательную систему.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России многоуровневая система образования существует</w:t>
      </w:r>
      <w:r>
        <w:t xml:space="preserve"> </w:t>
      </w:r>
      <w:r w:rsidRPr="00E115D8">
        <w:t>в двух</w:t>
      </w:r>
      <w:r>
        <w:t xml:space="preserve"> </w:t>
      </w:r>
      <w:r w:rsidRPr="00E115D8">
        <w:t xml:space="preserve">аспектах: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-содержательном - разработка многоуровневых (школа + балакавриат + магистратура) учебных планов, содержащих различные непрерывные циклы, сквозных программ подготовки специалистов по циклам; </w:t>
      </w:r>
    </w:p>
    <w:p w:rsidR="00C72C79" w:rsidRDefault="00C72C79" w:rsidP="00C72C79">
      <w:pPr>
        <w:spacing w:before="120"/>
        <w:ind w:firstLine="567"/>
        <w:jc w:val="both"/>
      </w:pPr>
      <w:r w:rsidRPr="00E115D8">
        <w:t xml:space="preserve">-организационном - создание комплексов или интегрированных структур с единым центром (деканат-директорат) при постоянстве ведущего преподавательского состава. 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Таким образом, решение важной проблемы современного образования в России - формирование у специалиста творческого отношения к своему делу возможно лишь через реализацию идеи непрерывного образования, которая осуществляется через сочетание самообразования с предоставлением возможности в любой момент воспользоваться помощью высококвалифицированных преподавателей и специалистов. В этой связи изменяется модель образования в целом - совершается переход к полифункциональной модели, в основе которой - свободное развитие личности каждого, формирование способности к саморазвитию.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 xml:space="preserve">Заключение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Допрофессиональная подготовка</w:t>
      </w:r>
      <w:r>
        <w:t xml:space="preserve"> </w:t>
      </w:r>
      <w:r w:rsidRPr="00E115D8">
        <w:t>-</w:t>
      </w:r>
      <w:r>
        <w:t xml:space="preserve"> </w:t>
      </w:r>
      <w:r w:rsidRPr="00E115D8">
        <w:t xml:space="preserve">это первый этап в системе непрерывного образования и дополнительное образование к основному школьному и имеет целью профессиональную ориентацию учащихся.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Введение допрофессионального обучения в России практикуется сначала</w:t>
      </w:r>
      <w:r>
        <w:t xml:space="preserve"> </w:t>
      </w:r>
      <w:r w:rsidRPr="00E115D8">
        <w:t>в основной школе, впоследствии – в средней школе. Вводятся дополнительные предметы по</w:t>
      </w:r>
      <w:r>
        <w:t xml:space="preserve"> </w:t>
      </w:r>
      <w:r w:rsidRPr="00E115D8">
        <w:t>выбору учащихся, факультативные курсы, системы внешкольных занятий, профили обучения (гуманитарный, физико-математический, лингвистический, технический, сельскохозяйственный и др.).</w:t>
      </w:r>
      <w:r>
        <w:t xml:space="preserve">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Допрофессиональное образование в России строится с учетом выбранного учащимися профиля обучения. Учебно-производственные курсы являются основным видом допрофессионального обучения. Учащийся выбирает специальность УПК и получает первоначальные знания и навыки в выбранной специальности. Учащиеся могут получать интересующее их профильно-дифференцированное</w:t>
      </w:r>
      <w:r>
        <w:t xml:space="preserve"> </w:t>
      </w:r>
      <w:r w:rsidRPr="00E115D8">
        <w:t>среднее образование или дополнить одну профильную подготовку другой – и в вечерних и заочных школах для работающей молодежи.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России существуют разнообразные формы допрофессиональной педагогической подготовки:</w:t>
      </w:r>
      <w:r>
        <w:t xml:space="preserve"> </w:t>
      </w:r>
      <w:r w:rsidRPr="00E115D8">
        <w:t>педагогические классы в школах, работающие по</w:t>
      </w:r>
      <w:r>
        <w:t xml:space="preserve"> </w:t>
      </w:r>
      <w:r w:rsidRPr="00E115D8">
        <w:t>специально разработанным программам;</w:t>
      </w:r>
      <w:r>
        <w:t xml:space="preserve"> </w:t>
      </w:r>
      <w:r w:rsidRPr="00E115D8">
        <w:t>педагогический профиль 10—11 классов в гимназиях (как правило, при педвузах);</w:t>
      </w:r>
      <w:r>
        <w:t xml:space="preserve"> </w:t>
      </w:r>
      <w:r w:rsidRPr="00E115D8">
        <w:t>специализированные довузовские образовательные учреждения педагогического профиля,</w:t>
      </w:r>
      <w:r>
        <w:t xml:space="preserve"> </w:t>
      </w:r>
      <w:r w:rsidRPr="00E115D8">
        <w:t xml:space="preserve"> педагогические лицеи или классы лицеистов;</w:t>
      </w:r>
      <w:r>
        <w:t xml:space="preserve"> </w:t>
      </w:r>
      <w:r w:rsidRPr="00E115D8">
        <w:t>факультеты довузовской подготовки, существующие в структуре педвузов;</w:t>
      </w:r>
      <w:r>
        <w:t xml:space="preserve"> </w:t>
      </w:r>
      <w:r w:rsidRPr="00E115D8">
        <w:t>летние лагеря</w:t>
      </w:r>
      <w:r>
        <w:t xml:space="preserve"> </w:t>
      </w:r>
      <w:r w:rsidRPr="00E115D8">
        <w:t>“Юный педагог”.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Адаптация учащегося к профессиональному образованию -</w:t>
      </w:r>
      <w:r>
        <w:t xml:space="preserve"> </w:t>
      </w:r>
      <w:r w:rsidRPr="00E115D8">
        <w:t>это приспособление к условиям допрофессионального образования путем приобретения новых знаний и умений. Важным свойством системы допрофессионального образования является ее такое свойство, как адаптивность – это показатель скорости адаптации системы</w:t>
      </w:r>
      <w:r>
        <w:t xml:space="preserve"> </w:t>
      </w:r>
      <w:r w:rsidRPr="00E115D8">
        <w:t xml:space="preserve">в случае изменения внешних условий и появления новых стимулов внешней среды.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Необходимость адаптивности как свойства системы допрофессионального образования</w:t>
      </w:r>
      <w:r>
        <w:t xml:space="preserve"> </w:t>
      </w:r>
      <w:r w:rsidRPr="00E115D8">
        <w:t>возникает в связи с тем, что многие учащиеся приходят в школу не только не подготовленными к новой для них социально-психологической роли, но и со значительными индивидуальными различиями в мотивации, знаниях, умениях и навыках, что делает учение для одних слишком легким, неинтересным делом, для других чрезвычайно трудным (и вследствие этого также неинтересным) и только для третьих, которые</w:t>
      </w:r>
      <w:r>
        <w:t xml:space="preserve"> </w:t>
      </w:r>
      <w:r w:rsidRPr="00E115D8">
        <w:t>не всегда составляют большинство, соответствующим их способностям. Возникает необходимость психологического выравнивания детей с точки зрения их готовности к обучению за счет</w:t>
      </w:r>
      <w:r>
        <w:t xml:space="preserve"> </w:t>
      </w:r>
      <w:r w:rsidRPr="00E115D8">
        <w:t>подтягивания отстающих к хорошо успевающим.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Педагогическая направленность личности и определяется как индивидуальные устойчивые свойства личности, состоящие в специфической</w:t>
      </w:r>
      <w:r>
        <w:t xml:space="preserve"> </w:t>
      </w:r>
      <w:r w:rsidRPr="00E115D8">
        <w:t xml:space="preserve">чувствительности к объекту, средствам, условиям педагогического труда и создания продуктивных моделей формирования искомых качеств личности воспитуемого.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Способность</w:t>
      </w:r>
      <w:r>
        <w:t xml:space="preserve"> </w:t>
      </w:r>
      <w:r w:rsidRPr="00E115D8">
        <w:t xml:space="preserve"> адаптации к новым условиям</w:t>
      </w:r>
      <w:r>
        <w:t xml:space="preserve"> </w:t>
      </w:r>
      <w:r w:rsidRPr="00E115D8">
        <w:t xml:space="preserve">является необходимым условием существования познавательных и самообразовательных способностей учителя.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К адаптивным способностям учителя можно отнести:</w:t>
      </w:r>
      <w:r>
        <w:t xml:space="preserve"> </w:t>
      </w:r>
      <w:r w:rsidRPr="00E115D8">
        <w:t>способность самостоятельно подбирать учебный материал, способность по-разному излагать, доступным образом один и тот же учебный материал с тем, чтобы обеспечить его понимание и усвоение всеми учащимися; способность строить обучение с учетом индивидуальности учащихся, обеспечивая быстрое и глубокое усвоение ими знаний, умений и навыков;</w:t>
      </w:r>
      <w:r>
        <w:t xml:space="preserve"> </w:t>
      </w:r>
      <w:r w:rsidRPr="00E115D8">
        <w:t>способность за сравнительно короткий срок добиваться усвоения значительного объема информации;</w:t>
      </w:r>
      <w:r>
        <w:t xml:space="preserve"> </w:t>
      </w:r>
      <w:r w:rsidRPr="00E115D8">
        <w:t>способность правильно строить урок, совершенствуя свое преподавательское мастерство от занятия к занятию;</w:t>
      </w:r>
      <w:r>
        <w:t xml:space="preserve"> </w:t>
      </w:r>
      <w:r w:rsidRPr="00E115D8">
        <w:t>способность передавать свой опыт другим учителям и в свою очередь учиться на их примерах;</w:t>
      </w:r>
      <w:r>
        <w:t xml:space="preserve"> </w:t>
      </w:r>
      <w:r w:rsidRPr="00E115D8">
        <w:t>способность к самообучению, включая поиск и творческую переработку полезной для обучения информации, а также ее непосредственное использование в педагогической деятельности;</w:t>
      </w:r>
      <w:r>
        <w:t xml:space="preserve"> </w:t>
      </w:r>
      <w:r w:rsidRPr="00E115D8">
        <w:t>способность сознательно управлять мышлением, делая его более продуктивным.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Одна из проблем допрофессиональной подготовки современного учителя</w:t>
      </w:r>
      <w:r>
        <w:t xml:space="preserve"> </w:t>
      </w:r>
      <w:r w:rsidRPr="00E115D8">
        <w:t>-</w:t>
      </w:r>
      <w:r>
        <w:t xml:space="preserve"> </w:t>
      </w:r>
      <w:r w:rsidRPr="00E115D8">
        <w:t>формирование у него гуманитарного мышления, помогающего ему сознательно решать нетрадиционные, творческие педагогические проблемы. В этой связи необходимо наличие у системы допрофессионального образования таких свойств, которые помогали бы учащемуся</w:t>
      </w:r>
      <w:r>
        <w:t xml:space="preserve"> </w:t>
      </w:r>
      <w:r w:rsidRPr="00E115D8">
        <w:t xml:space="preserve">адаптироваться к условиям учебной деятельности в вузе.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Система допрофессионального педагогического образования должна обуславливать переориентацию студентов со школьной на вузовскую систему занятий. Эти свойства системы допрофессионального образования можно назвать ее адаптивными возможностями.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Адаптация учащегося к вузовской системе обучения</w:t>
      </w:r>
      <w:r>
        <w:t xml:space="preserve"> </w:t>
      </w:r>
      <w:r w:rsidRPr="00E115D8">
        <w:t>предполагает модульность построения образования в целом и основывается на следующих принципах: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1) непрерывность развития основных представлений, понятий и законов педагогики</w:t>
      </w:r>
      <w:r>
        <w:t xml:space="preserve"> </w:t>
      </w:r>
      <w:r w:rsidRPr="00E115D8">
        <w:t>в курсах всех педагогических дисциплин;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2) фундаментализация специального педагогического образования путем создания модуля общепедагогических дисциплин "введение в специальность"</w:t>
      </w:r>
      <w:r>
        <w:t xml:space="preserve"> </w:t>
      </w:r>
      <w:r w:rsidRPr="00E115D8">
        <w:t xml:space="preserve">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3) приоритетность и ранжирование модулей с учетом профиля и характера специальностей.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4) универсальность - возможности замены одного модуля "введения в специальность" другим.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Таким образом, решение важной проблемы современного образования в России - формирование у специалиста творческого отношения к своему делу возможно лишь через реализацию идеи непрерывного образования, которая осуществляется через сочетание самообразования с предоставлением возможности в любой момент воспользоваться помощью высококвалифицированных преподавателей и специалистов.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 этой связи изменяется модель образования в целом - совершается переход к полифункциональной модели, в основе которой - свободное развитие личности каждого, формирование способности к саморазвитию.</w:t>
      </w:r>
    </w:p>
    <w:p w:rsidR="00C72C79" w:rsidRDefault="00C72C79" w:rsidP="00C72C79">
      <w:pPr>
        <w:spacing w:before="120"/>
        <w:ind w:firstLine="567"/>
        <w:jc w:val="both"/>
      </w:pPr>
      <w:r w:rsidRPr="00E115D8">
        <w:t xml:space="preserve">Одной из современных тенденций развития содержания образования является его стандартизация, которая вызвана двумя обстоятельствами. Прежде всего, необходимостью создания единого в стране педагогического пространства, благодаря которому будет обеспечен единый уровень общего образования, получаемого молодыми людьми в разных типах образовательных учреждений. Стандартизация содержания образования обусловлена и задачей вхождения России в систему мировой культуры, что требует учета тенденций развития содержания общего образования в международной образовательной практике. </w:t>
      </w:r>
    </w:p>
    <w:p w:rsidR="00C72C79" w:rsidRPr="00397E67" w:rsidRDefault="00C72C79" w:rsidP="00C72C79">
      <w:pPr>
        <w:spacing w:before="120"/>
        <w:jc w:val="center"/>
        <w:rPr>
          <w:b/>
          <w:bCs/>
          <w:sz w:val="28"/>
          <w:szCs w:val="28"/>
        </w:rPr>
      </w:pPr>
      <w:r w:rsidRPr="00397E67">
        <w:rPr>
          <w:b/>
          <w:bCs/>
          <w:sz w:val="28"/>
          <w:szCs w:val="28"/>
        </w:rPr>
        <w:t>Список литературы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Педагогика: Учебное пособие. Под ред. В. А. Сластенина, И. Ф. Исаева, А. И. Мищенко. – М.: Школа-пресс, 2000. – 512 с.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Кан-Калик В. А. К разработке теории обшего и профессиональног развития личности специалиста в ВУЗе.// Формирование личности специалиста в ВУЗе. Сб. науч. тр. М., 1990. С. 5-13.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Кузьмина Н. В. Формирование педагогических способностей. Л., 1991. – 98 с.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Маркова А.К. Психология труда учителя. – М., 1993. – 190 с.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Митина Л.М. Учитель как личность и профессионал. – М., 1994. – 215 с.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Введение в педагогическую профессию: Курс лекций // Научные редакторы: Н.К.</w:t>
      </w:r>
      <w:r>
        <w:t xml:space="preserve">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Сергеев и Е.И. Сахарчук. — Волгоград: Перемена, 1998.</w:t>
      </w:r>
      <w:r>
        <w:t xml:space="preserve">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 xml:space="preserve">Сластенин В.А. и др. Педагогика: Учебное пособие для студентов педагогических учебных заведений. М.: Школа-Пресс, 1997, Гл.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Педагогика / под редакцией П.И. Пидкасистого. –М.: Педагогическое</w:t>
      </w:r>
      <w:r>
        <w:t xml:space="preserve">   </w:t>
      </w:r>
      <w:r w:rsidRPr="00E115D8">
        <w:t xml:space="preserve"> общество России, 1998</w:t>
      </w:r>
      <w:r>
        <w:t xml:space="preserve"> </w:t>
      </w:r>
    </w:p>
    <w:p w:rsidR="00C72C79" w:rsidRPr="00E115D8" w:rsidRDefault="00C72C79" w:rsidP="00C72C79">
      <w:pPr>
        <w:spacing w:before="120"/>
        <w:ind w:firstLine="567"/>
        <w:jc w:val="both"/>
      </w:pPr>
      <w:r w:rsidRPr="00E115D8">
        <w:t>И.П. Подласый. Педагогика. – М.: Владос, 2001. – 398 с.</w:t>
      </w:r>
    </w:p>
    <w:p w:rsidR="00C72C79" w:rsidRDefault="00C72C79" w:rsidP="00C72C79">
      <w:pPr>
        <w:spacing w:before="120"/>
        <w:ind w:firstLine="567"/>
        <w:jc w:val="both"/>
      </w:pPr>
      <w:r w:rsidRPr="00E115D8">
        <w:t>Б.Т. Лихачев. Педагогика. – М.: Промитей, 1996. - 602 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C79" w:rsidRDefault="00C72C79">
      <w:r>
        <w:separator/>
      </w:r>
    </w:p>
  </w:endnote>
  <w:endnote w:type="continuationSeparator" w:id="0">
    <w:p w:rsidR="00C72C79" w:rsidRDefault="00C7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C79" w:rsidRDefault="00C72C79">
      <w:r>
        <w:separator/>
      </w:r>
    </w:p>
  </w:footnote>
  <w:footnote w:type="continuationSeparator" w:id="0">
    <w:p w:rsidR="00C72C79" w:rsidRDefault="00C72C79">
      <w:r>
        <w:continuationSeparator/>
      </w:r>
    </w:p>
  </w:footnote>
  <w:footnote w:id="1">
    <w:p w:rsidR="001D5BD8" w:rsidRDefault="00C72C79" w:rsidP="00C72C79">
      <w:pPr>
        <w:pStyle w:val="a4"/>
        <w:ind w:left="540"/>
      </w:pPr>
      <w:r>
        <w:rPr>
          <w:rStyle w:val="a6"/>
        </w:rPr>
        <w:t>1</w:t>
      </w:r>
      <w:r>
        <w:t xml:space="preserve"> </w:t>
      </w:r>
      <w:r>
        <w:rPr>
          <w:color w:val="000000"/>
        </w:rPr>
        <w:t>Сластенин В.А. и др. Педагогика: Учебное посо</w:t>
      </w:r>
      <w:r>
        <w:rPr>
          <w:color w:val="000000"/>
        </w:rPr>
        <w:softHyphen/>
        <w:t>бие для студентов педагогических учебных заве</w:t>
      </w:r>
      <w:r>
        <w:rPr>
          <w:color w:val="000000"/>
        </w:rPr>
        <w:softHyphen/>
        <w:t xml:space="preserve">дений. М.: Школа-Пресс, 1997. С. 13. </w:t>
      </w:r>
    </w:p>
  </w:footnote>
  <w:footnote w:id="2">
    <w:p w:rsidR="001D5BD8" w:rsidRDefault="00C72C79" w:rsidP="00C72C79">
      <w:pPr>
        <w:pStyle w:val="a4"/>
        <w:ind w:left="540"/>
      </w:pPr>
      <w:r>
        <w:rPr>
          <w:rStyle w:val="a6"/>
        </w:rPr>
        <w:t>1</w:t>
      </w:r>
      <w:r>
        <w:t xml:space="preserve"> </w:t>
      </w:r>
      <w:r>
        <w:rPr>
          <w:color w:val="000000"/>
        </w:rPr>
        <w:t>Педагогика: Учебное пособие. Под ред. В. А. Сластенина, И. Ф. Исаева, А. И. Мищенко. – М.: Школа-пресс, 2000. С. 13.</w:t>
      </w:r>
    </w:p>
  </w:footnote>
  <w:footnote w:id="3">
    <w:p w:rsidR="00C72C79" w:rsidRDefault="00C72C79" w:rsidP="00C72C79">
      <w:pPr>
        <w:spacing w:line="360" w:lineRule="auto"/>
        <w:ind w:left="540" w:right="-2160"/>
        <w:jc w:val="both"/>
        <w:rPr>
          <w:color w:val="000000"/>
          <w:sz w:val="20"/>
          <w:szCs w:val="20"/>
        </w:rPr>
      </w:pPr>
      <w:r>
        <w:rPr>
          <w:rStyle w:val="a6"/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Введение в педагогическую профессию: Курс лекций // Научные редакторы: Н.К.  </w:t>
      </w:r>
    </w:p>
    <w:p w:rsidR="001D5BD8" w:rsidRDefault="00C72C79" w:rsidP="00C72C79">
      <w:pPr>
        <w:pStyle w:val="a4"/>
        <w:ind w:left="540"/>
      </w:pPr>
      <w:r>
        <w:rPr>
          <w:color w:val="000000"/>
        </w:rPr>
        <w:t>Сергеев и Е.И. Сахарчук. — Волгоград: Перемена, 1998. С.22.</w:t>
      </w:r>
    </w:p>
  </w:footnote>
  <w:footnote w:id="4">
    <w:p w:rsidR="001D5BD8" w:rsidRDefault="00C72C79" w:rsidP="00C72C79">
      <w:pPr>
        <w:pStyle w:val="a4"/>
      </w:pPr>
      <w:r>
        <w:rPr>
          <w:rStyle w:val="a6"/>
        </w:rPr>
        <w:t>1</w:t>
      </w:r>
      <w:r>
        <w:t xml:space="preserve"> </w:t>
      </w:r>
      <w:r>
        <w:rPr>
          <w:color w:val="000000"/>
        </w:rPr>
        <w:t>Маркова А.К. Психология труда учителя. – М., 1993. С. 34.</w:t>
      </w:r>
    </w:p>
  </w:footnote>
  <w:footnote w:id="5">
    <w:p w:rsidR="001D5BD8" w:rsidRDefault="00C72C79" w:rsidP="00C72C79">
      <w:pPr>
        <w:pStyle w:val="a4"/>
        <w:ind w:left="720"/>
      </w:pPr>
      <w:r>
        <w:rPr>
          <w:rStyle w:val="a6"/>
        </w:rPr>
        <w:t>1</w:t>
      </w:r>
      <w:r>
        <w:t xml:space="preserve"> </w:t>
      </w:r>
      <w:r>
        <w:rPr>
          <w:color w:val="000000"/>
        </w:rPr>
        <w:t>Кан-Калик В. А. К разработке теории обшего и профессиональног развития личности специалиста в ВУЗе.// Формирование личности специалиста в ВУЗе. Сб. науч. тр. М., 1990. С. 5-13.</w:t>
      </w:r>
    </w:p>
  </w:footnote>
  <w:footnote w:id="6">
    <w:p w:rsidR="001D5BD8" w:rsidRDefault="00C72C79" w:rsidP="00C72C79">
      <w:pPr>
        <w:pStyle w:val="a4"/>
        <w:ind w:left="540"/>
      </w:pPr>
      <w:r>
        <w:rPr>
          <w:rStyle w:val="a6"/>
        </w:rPr>
        <w:t>1</w:t>
      </w:r>
      <w:r>
        <w:t xml:space="preserve"> </w:t>
      </w:r>
      <w:r>
        <w:rPr>
          <w:color w:val="000000"/>
        </w:rPr>
        <w:t>Кузьмина Н. В. Формирование педагогических способностей. Л., 1991. С. 24.</w:t>
      </w:r>
    </w:p>
  </w:footnote>
  <w:footnote w:id="7">
    <w:p w:rsidR="001D5BD8" w:rsidRDefault="00C72C79" w:rsidP="00C72C79">
      <w:pPr>
        <w:pStyle w:val="a4"/>
        <w:ind w:left="540"/>
      </w:pPr>
      <w:r>
        <w:rPr>
          <w:rStyle w:val="a6"/>
        </w:rPr>
        <w:t>1</w:t>
      </w:r>
      <w:r>
        <w:t xml:space="preserve"> </w:t>
      </w:r>
      <w:r>
        <w:rPr>
          <w:color w:val="000000"/>
        </w:rPr>
        <w:t>Сластенин В.А. и др. Педагогика: Учебное посо</w:t>
      </w:r>
      <w:r>
        <w:rPr>
          <w:color w:val="000000"/>
        </w:rPr>
        <w:softHyphen/>
        <w:t>бие для студентов педагогических учебных заве</w:t>
      </w:r>
      <w:r>
        <w:rPr>
          <w:color w:val="000000"/>
        </w:rPr>
        <w:softHyphen/>
        <w:t>дений. М.: Школа-Пресс, 1997.  С.278.</w:t>
      </w:r>
    </w:p>
  </w:footnote>
  <w:footnote w:id="8">
    <w:p w:rsidR="001D5BD8" w:rsidRDefault="00C72C79" w:rsidP="00C72C79">
      <w:pPr>
        <w:pStyle w:val="a4"/>
      </w:pPr>
      <w:r>
        <w:rPr>
          <w:rStyle w:val="a6"/>
        </w:rPr>
        <w:t>1</w:t>
      </w:r>
      <w:r>
        <w:t xml:space="preserve"> </w:t>
      </w:r>
      <w:r>
        <w:rPr>
          <w:color w:val="000000"/>
        </w:rPr>
        <w:t>Кузьмина Н. В. Формирование педагогических способностей. Л., 1991. С. 24.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C79"/>
    <w:rsid w:val="00095BA6"/>
    <w:rsid w:val="001D1932"/>
    <w:rsid w:val="001D5BD8"/>
    <w:rsid w:val="0031418A"/>
    <w:rsid w:val="00397E67"/>
    <w:rsid w:val="005A2562"/>
    <w:rsid w:val="00A44D32"/>
    <w:rsid w:val="00C72C79"/>
    <w:rsid w:val="00E115D8"/>
    <w:rsid w:val="00E12572"/>
    <w:rsid w:val="00E3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65B00BD-CD95-4425-88A6-477948E9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C7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72C79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C72C79"/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semiHidden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C72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6139</Words>
  <Characters>34993</Characters>
  <Application>Microsoft Office Word</Application>
  <DocSecurity>0</DocSecurity>
  <Lines>291</Lines>
  <Paragraphs>82</Paragraphs>
  <ScaleCrop>false</ScaleCrop>
  <Company>Home</Company>
  <LinksUpToDate>false</LinksUpToDate>
  <CharactersWithSpaces>41050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Адаптивные возможности системы допрофессионального педагогического образования</dc:title>
  <dc:subject/>
  <dc:creator>Alena</dc:creator>
  <cp:keywords/>
  <dc:description/>
  <cp:lastModifiedBy>Irina</cp:lastModifiedBy>
  <cp:revision>2</cp:revision>
  <dcterms:created xsi:type="dcterms:W3CDTF">2014-08-07T14:44:00Z</dcterms:created>
  <dcterms:modified xsi:type="dcterms:W3CDTF">2014-08-07T14:44:00Z</dcterms:modified>
</cp:coreProperties>
</file>