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4F1" w:rsidRPr="004F3C4B" w:rsidRDefault="009054F1" w:rsidP="00631518">
      <w:pPr>
        <w:spacing w:line="360" w:lineRule="auto"/>
        <w:ind w:firstLine="709"/>
        <w:jc w:val="center"/>
        <w:rPr>
          <w:color w:val="000000"/>
          <w:sz w:val="28"/>
          <w:szCs w:val="28"/>
          <w:lang w:val="uk-UA"/>
        </w:rPr>
      </w:pPr>
      <w:r w:rsidRPr="004F3C4B">
        <w:rPr>
          <w:color w:val="000000"/>
          <w:sz w:val="28"/>
          <w:szCs w:val="28"/>
          <w:lang w:val="uk-UA"/>
        </w:rPr>
        <w:t>Міністерство освіти і науки України</w:t>
      </w:r>
    </w:p>
    <w:p w:rsidR="009054F1" w:rsidRPr="004F3C4B" w:rsidRDefault="009054F1" w:rsidP="00631518">
      <w:pPr>
        <w:spacing w:line="360" w:lineRule="auto"/>
        <w:ind w:firstLine="709"/>
        <w:jc w:val="center"/>
        <w:rPr>
          <w:color w:val="000000"/>
          <w:sz w:val="28"/>
          <w:szCs w:val="28"/>
          <w:lang w:val="uk-UA"/>
        </w:rPr>
      </w:pPr>
      <w:r w:rsidRPr="004F3C4B">
        <w:rPr>
          <w:color w:val="000000"/>
          <w:sz w:val="28"/>
          <w:szCs w:val="28"/>
          <w:lang w:val="uk-UA"/>
        </w:rPr>
        <w:t>Національний університет водного господарства та природокористування</w:t>
      </w:r>
    </w:p>
    <w:p w:rsidR="009054F1" w:rsidRPr="004F3C4B" w:rsidRDefault="009054F1" w:rsidP="00631518">
      <w:pPr>
        <w:spacing w:line="360" w:lineRule="auto"/>
        <w:ind w:firstLine="709"/>
        <w:jc w:val="center"/>
        <w:rPr>
          <w:color w:val="000000"/>
          <w:sz w:val="28"/>
          <w:szCs w:val="28"/>
          <w:lang w:val="uk-UA"/>
        </w:rPr>
      </w:pPr>
      <w:r w:rsidRPr="004F3C4B">
        <w:rPr>
          <w:color w:val="000000"/>
          <w:sz w:val="28"/>
          <w:szCs w:val="28"/>
          <w:lang w:val="uk-UA"/>
        </w:rPr>
        <w:t>Кафедра обліку і аудиту</w:t>
      </w:r>
    </w:p>
    <w:p w:rsidR="009054F1" w:rsidRPr="004F3C4B" w:rsidRDefault="009054F1" w:rsidP="00631518">
      <w:pPr>
        <w:spacing w:line="360" w:lineRule="auto"/>
        <w:ind w:firstLine="709"/>
        <w:jc w:val="center"/>
        <w:rPr>
          <w:color w:val="000000"/>
          <w:sz w:val="28"/>
          <w:szCs w:val="28"/>
          <w:lang w:val="uk-UA"/>
        </w:rPr>
      </w:pPr>
    </w:p>
    <w:p w:rsidR="009054F1" w:rsidRPr="004F3C4B" w:rsidRDefault="009054F1" w:rsidP="00631518">
      <w:pPr>
        <w:spacing w:line="360" w:lineRule="auto"/>
        <w:ind w:firstLine="709"/>
        <w:jc w:val="center"/>
        <w:rPr>
          <w:color w:val="000000"/>
          <w:sz w:val="28"/>
          <w:szCs w:val="28"/>
          <w:lang w:val="uk-UA"/>
        </w:rPr>
      </w:pPr>
    </w:p>
    <w:p w:rsidR="009054F1" w:rsidRPr="004F3C4B" w:rsidRDefault="009054F1" w:rsidP="00631518">
      <w:pPr>
        <w:spacing w:line="360" w:lineRule="auto"/>
        <w:ind w:firstLine="709"/>
        <w:jc w:val="center"/>
        <w:rPr>
          <w:color w:val="000000"/>
          <w:sz w:val="28"/>
          <w:szCs w:val="28"/>
          <w:lang w:val="uk-UA"/>
        </w:rPr>
      </w:pPr>
    </w:p>
    <w:p w:rsidR="009054F1" w:rsidRPr="004F3C4B" w:rsidRDefault="009054F1" w:rsidP="00631518">
      <w:pPr>
        <w:spacing w:line="360" w:lineRule="auto"/>
        <w:ind w:firstLine="709"/>
        <w:jc w:val="center"/>
        <w:rPr>
          <w:color w:val="000000"/>
          <w:sz w:val="28"/>
          <w:szCs w:val="28"/>
          <w:lang w:val="uk-UA"/>
        </w:rPr>
      </w:pPr>
    </w:p>
    <w:p w:rsidR="009054F1" w:rsidRPr="004F3C4B" w:rsidRDefault="009054F1" w:rsidP="00631518">
      <w:pPr>
        <w:spacing w:line="360" w:lineRule="auto"/>
        <w:ind w:firstLine="709"/>
        <w:jc w:val="center"/>
        <w:rPr>
          <w:color w:val="000000"/>
          <w:sz w:val="28"/>
          <w:szCs w:val="28"/>
          <w:lang w:val="uk-UA"/>
        </w:rPr>
      </w:pPr>
    </w:p>
    <w:p w:rsidR="009054F1" w:rsidRPr="004F3C4B" w:rsidRDefault="009054F1" w:rsidP="00631518">
      <w:pPr>
        <w:spacing w:line="360" w:lineRule="auto"/>
        <w:ind w:firstLine="709"/>
        <w:jc w:val="center"/>
        <w:rPr>
          <w:color w:val="000000"/>
          <w:sz w:val="28"/>
          <w:szCs w:val="28"/>
          <w:lang w:val="uk-UA"/>
        </w:rPr>
      </w:pPr>
      <w:r w:rsidRPr="004F3C4B">
        <w:rPr>
          <w:color w:val="000000"/>
          <w:sz w:val="28"/>
          <w:szCs w:val="28"/>
          <w:lang w:val="uk-UA"/>
        </w:rPr>
        <w:t>Курсова робота</w:t>
      </w:r>
    </w:p>
    <w:p w:rsidR="009054F1" w:rsidRPr="004F3C4B" w:rsidRDefault="009054F1" w:rsidP="00631518">
      <w:pPr>
        <w:spacing w:line="360" w:lineRule="auto"/>
        <w:ind w:firstLine="709"/>
        <w:jc w:val="center"/>
        <w:rPr>
          <w:color w:val="000000"/>
          <w:sz w:val="28"/>
          <w:szCs w:val="28"/>
          <w:lang w:val="uk-UA"/>
        </w:rPr>
      </w:pPr>
      <w:r w:rsidRPr="004F3C4B">
        <w:rPr>
          <w:color w:val="000000"/>
          <w:sz w:val="28"/>
          <w:szCs w:val="28"/>
          <w:lang w:val="uk-UA"/>
        </w:rPr>
        <w:t>з фінансового обліку на тему:</w:t>
      </w:r>
    </w:p>
    <w:p w:rsidR="009054F1" w:rsidRPr="004F3C4B" w:rsidRDefault="009054F1" w:rsidP="00631518">
      <w:pPr>
        <w:spacing w:line="360" w:lineRule="auto"/>
        <w:ind w:firstLine="709"/>
        <w:jc w:val="center"/>
        <w:rPr>
          <w:color w:val="000000"/>
          <w:sz w:val="28"/>
          <w:szCs w:val="28"/>
          <w:lang w:val="uk-UA"/>
        </w:rPr>
      </w:pPr>
      <w:r w:rsidRPr="004F3C4B">
        <w:rPr>
          <w:color w:val="000000"/>
          <w:sz w:val="28"/>
          <w:szCs w:val="28"/>
          <w:lang w:val="uk-UA"/>
        </w:rPr>
        <w:t>“Фінансовий облік</w:t>
      </w:r>
      <w:r w:rsidR="001D4184" w:rsidRPr="005906A5">
        <w:rPr>
          <w:color w:val="000000"/>
          <w:sz w:val="28"/>
          <w:szCs w:val="28"/>
        </w:rPr>
        <w:t xml:space="preserve"> </w:t>
      </w:r>
      <w:r w:rsidRPr="004F3C4B">
        <w:rPr>
          <w:color w:val="000000"/>
          <w:sz w:val="28"/>
          <w:szCs w:val="28"/>
          <w:lang w:val="uk-UA"/>
        </w:rPr>
        <w:t>оборотних активів”</w:t>
      </w:r>
    </w:p>
    <w:p w:rsidR="009054F1" w:rsidRPr="004F3C4B" w:rsidRDefault="009054F1" w:rsidP="004F3C4B">
      <w:pPr>
        <w:spacing w:line="360" w:lineRule="auto"/>
        <w:ind w:firstLine="709"/>
        <w:jc w:val="both"/>
        <w:outlineLvl w:val="0"/>
        <w:rPr>
          <w:color w:val="000000"/>
          <w:sz w:val="28"/>
          <w:szCs w:val="28"/>
          <w:lang w:val="uk-UA"/>
        </w:rPr>
      </w:pPr>
    </w:p>
    <w:p w:rsidR="009054F1" w:rsidRPr="004F3C4B" w:rsidRDefault="009054F1" w:rsidP="004F3C4B">
      <w:pPr>
        <w:spacing w:line="360" w:lineRule="auto"/>
        <w:ind w:firstLine="709"/>
        <w:jc w:val="both"/>
        <w:outlineLvl w:val="0"/>
        <w:rPr>
          <w:color w:val="000000"/>
          <w:sz w:val="28"/>
          <w:szCs w:val="28"/>
          <w:lang w:val="uk-UA"/>
        </w:rPr>
      </w:pPr>
    </w:p>
    <w:p w:rsidR="009054F1" w:rsidRPr="005906A5" w:rsidRDefault="009054F1" w:rsidP="004F3C4B">
      <w:pPr>
        <w:spacing w:line="360" w:lineRule="auto"/>
        <w:ind w:firstLine="709"/>
        <w:jc w:val="both"/>
        <w:outlineLvl w:val="0"/>
        <w:rPr>
          <w:color w:val="000000"/>
          <w:sz w:val="28"/>
          <w:szCs w:val="28"/>
        </w:rPr>
      </w:pPr>
    </w:p>
    <w:p w:rsidR="00F86C31" w:rsidRPr="004F3C4B" w:rsidRDefault="00F86C31" w:rsidP="004F3C4B">
      <w:pPr>
        <w:spacing w:line="360" w:lineRule="auto"/>
        <w:ind w:firstLine="709"/>
        <w:jc w:val="both"/>
        <w:outlineLvl w:val="0"/>
        <w:rPr>
          <w:color w:val="000000"/>
          <w:sz w:val="28"/>
          <w:szCs w:val="28"/>
          <w:lang w:val="uk-UA"/>
        </w:rPr>
      </w:pPr>
    </w:p>
    <w:p w:rsidR="00F86C31" w:rsidRPr="004F3C4B" w:rsidRDefault="00F86C31" w:rsidP="004F3C4B">
      <w:pPr>
        <w:spacing w:line="360" w:lineRule="auto"/>
        <w:ind w:firstLine="709"/>
        <w:jc w:val="both"/>
        <w:outlineLvl w:val="0"/>
        <w:rPr>
          <w:color w:val="000000"/>
          <w:sz w:val="28"/>
          <w:szCs w:val="28"/>
          <w:lang w:val="uk-UA"/>
        </w:rPr>
      </w:pPr>
    </w:p>
    <w:p w:rsidR="0034641A" w:rsidRPr="004F3C4B" w:rsidRDefault="0034641A" w:rsidP="004F3C4B">
      <w:pPr>
        <w:spacing w:line="360" w:lineRule="auto"/>
        <w:ind w:firstLine="709"/>
        <w:jc w:val="both"/>
        <w:outlineLvl w:val="0"/>
        <w:rPr>
          <w:color w:val="000000"/>
          <w:sz w:val="28"/>
          <w:szCs w:val="28"/>
          <w:lang w:val="uk-UA"/>
        </w:rPr>
      </w:pPr>
    </w:p>
    <w:p w:rsidR="009054F1" w:rsidRPr="004F3C4B" w:rsidRDefault="009054F1" w:rsidP="00631518">
      <w:pPr>
        <w:spacing w:line="360" w:lineRule="auto"/>
        <w:ind w:firstLine="709"/>
        <w:jc w:val="right"/>
        <w:outlineLvl w:val="0"/>
        <w:rPr>
          <w:color w:val="000000"/>
          <w:sz w:val="28"/>
          <w:szCs w:val="28"/>
        </w:rPr>
      </w:pPr>
      <w:r w:rsidRPr="004F3C4B">
        <w:rPr>
          <w:color w:val="000000"/>
          <w:sz w:val="28"/>
          <w:szCs w:val="28"/>
          <w:lang w:val="uk-UA"/>
        </w:rPr>
        <w:t>Виконала</w:t>
      </w:r>
      <w:r w:rsidRPr="004F3C4B">
        <w:rPr>
          <w:color w:val="000000"/>
          <w:sz w:val="28"/>
          <w:szCs w:val="28"/>
        </w:rPr>
        <w:t>:</w:t>
      </w:r>
    </w:p>
    <w:p w:rsidR="009054F1" w:rsidRPr="004F3C4B" w:rsidRDefault="009054F1" w:rsidP="00631518">
      <w:pPr>
        <w:spacing w:line="360" w:lineRule="auto"/>
        <w:ind w:firstLine="709"/>
        <w:jc w:val="right"/>
        <w:rPr>
          <w:color w:val="000000"/>
          <w:sz w:val="28"/>
          <w:szCs w:val="28"/>
          <w:lang w:val="uk-UA"/>
        </w:rPr>
      </w:pPr>
      <w:r w:rsidRPr="004F3C4B">
        <w:rPr>
          <w:color w:val="000000"/>
          <w:sz w:val="28"/>
          <w:szCs w:val="28"/>
        </w:rPr>
        <w:t xml:space="preserve">студентка </w:t>
      </w:r>
      <w:r w:rsidRPr="004F3C4B">
        <w:rPr>
          <w:color w:val="000000"/>
          <w:sz w:val="28"/>
          <w:szCs w:val="28"/>
          <w:lang w:val="uk-UA"/>
        </w:rPr>
        <w:t>факультету</w:t>
      </w:r>
      <w:r w:rsidR="00631518" w:rsidRPr="00631518">
        <w:rPr>
          <w:color w:val="000000"/>
          <w:sz w:val="28"/>
          <w:szCs w:val="28"/>
        </w:rPr>
        <w:t xml:space="preserve"> </w:t>
      </w:r>
      <w:r w:rsidRPr="004F3C4B">
        <w:rPr>
          <w:color w:val="000000"/>
          <w:sz w:val="28"/>
          <w:szCs w:val="28"/>
          <w:lang w:val="uk-UA"/>
        </w:rPr>
        <w:t>економіки та підприєм</w:t>
      </w:r>
      <w:r w:rsidR="00B04336" w:rsidRPr="004F3C4B">
        <w:rPr>
          <w:color w:val="000000"/>
          <w:sz w:val="28"/>
          <w:szCs w:val="28"/>
          <w:lang w:val="uk-UA"/>
        </w:rPr>
        <w:t>ництва</w:t>
      </w:r>
    </w:p>
    <w:p w:rsidR="009054F1" w:rsidRPr="004F3C4B" w:rsidRDefault="009054F1" w:rsidP="00631518">
      <w:pPr>
        <w:spacing w:line="360" w:lineRule="auto"/>
        <w:ind w:firstLine="709"/>
        <w:jc w:val="right"/>
        <w:rPr>
          <w:color w:val="000000"/>
          <w:sz w:val="28"/>
          <w:szCs w:val="28"/>
        </w:rPr>
      </w:pPr>
      <w:r w:rsidRPr="004F3C4B">
        <w:rPr>
          <w:color w:val="000000"/>
          <w:sz w:val="28"/>
          <w:szCs w:val="28"/>
          <w:lang w:val="uk-UA"/>
        </w:rPr>
        <w:t>спец</w:t>
      </w:r>
      <w:r w:rsidR="00B04336" w:rsidRPr="004F3C4B">
        <w:rPr>
          <w:color w:val="000000"/>
          <w:sz w:val="28"/>
          <w:szCs w:val="28"/>
          <w:lang w:val="uk-UA"/>
        </w:rPr>
        <w:t>іальності</w:t>
      </w:r>
      <w:r w:rsidRPr="004F3C4B">
        <w:rPr>
          <w:color w:val="000000"/>
          <w:sz w:val="28"/>
          <w:szCs w:val="28"/>
          <w:lang w:val="uk-UA"/>
        </w:rPr>
        <w:t xml:space="preserve"> “ОіА”</w:t>
      </w:r>
      <w:r w:rsidR="00631518" w:rsidRPr="005906A5">
        <w:rPr>
          <w:color w:val="000000"/>
          <w:sz w:val="28"/>
          <w:szCs w:val="28"/>
        </w:rPr>
        <w:t xml:space="preserve"> </w:t>
      </w:r>
      <w:r w:rsidR="0097657C" w:rsidRPr="004F3C4B">
        <w:rPr>
          <w:color w:val="000000"/>
          <w:sz w:val="28"/>
          <w:szCs w:val="28"/>
          <w:lang w:val="uk-UA"/>
        </w:rPr>
        <w:t>4</w:t>
      </w:r>
      <w:r w:rsidRPr="004F3C4B">
        <w:rPr>
          <w:color w:val="000000"/>
          <w:sz w:val="28"/>
          <w:szCs w:val="28"/>
          <w:lang w:val="uk-UA"/>
        </w:rPr>
        <w:t xml:space="preserve"> курсу, груп</w:t>
      </w:r>
      <w:r w:rsidR="00037976" w:rsidRPr="004F3C4B">
        <w:rPr>
          <w:color w:val="000000"/>
          <w:sz w:val="28"/>
          <w:szCs w:val="28"/>
          <w:lang w:val="uk-UA"/>
        </w:rPr>
        <w:t>и</w:t>
      </w:r>
      <w:r w:rsidRPr="004F3C4B">
        <w:rPr>
          <w:color w:val="000000"/>
          <w:sz w:val="28"/>
          <w:szCs w:val="28"/>
          <w:lang w:val="uk-UA"/>
        </w:rPr>
        <w:t xml:space="preserve"> № </w:t>
      </w:r>
      <w:r w:rsidR="0097657C" w:rsidRPr="004F3C4B">
        <w:rPr>
          <w:color w:val="000000"/>
          <w:sz w:val="28"/>
          <w:szCs w:val="28"/>
          <w:lang w:val="uk-UA"/>
        </w:rPr>
        <w:t>4</w:t>
      </w:r>
    </w:p>
    <w:p w:rsidR="00121CCD" w:rsidRPr="004F3C4B" w:rsidRDefault="0097657C" w:rsidP="00631518">
      <w:pPr>
        <w:spacing w:line="360" w:lineRule="auto"/>
        <w:ind w:firstLine="709"/>
        <w:jc w:val="right"/>
        <w:rPr>
          <w:color w:val="000000"/>
          <w:sz w:val="28"/>
          <w:szCs w:val="28"/>
          <w:lang w:val="uk-UA"/>
        </w:rPr>
      </w:pPr>
      <w:r w:rsidRPr="004F3C4B">
        <w:rPr>
          <w:color w:val="000000"/>
          <w:sz w:val="28"/>
          <w:szCs w:val="28"/>
          <w:lang w:val="uk-UA"/>
        </w:rPr>
        <w:t>Радчук Г.А.</w:t>
      </w:r>
    </w:p>
    <w:p w:rsidR="00121CCD" w:rsidRPr="004F3C4B" w:rsidRDefault="0097657C" w:rsidP="00631518">
      <w:pPr>
        <w:spacing w:line="360" w:lineRule="auto"/>
        <w:ind w:firstLine="709"/>
        <w:jc w:val="right"/>
        <w:rPr>
          <w:color w:val="000000"/>
          <w:sz w:val="28"/>
          <w:szCs w:val="28"/>
          <w:lang w:val="uk-UA"/>
        </w:rPr>
      </w:pPr>
      <w:r w:rsidRPr="004F3C4B">
        <w:rPr>
          <w:color w:val="000000"/>
          <w:sz w:val="28"/>
          <w:szCs w:val="28"/>
          <w:lang w:val="uk-UA"/>
        </w:rPr>
        <w:t>Перевірила:</w:t>
      </w:r>
    </w:p>
    <w:p w:rsidR="009054F1" w:rsidRPr="004F3C4B" w:rsidRDefault="00393798" w:rsidP="00631518">
      <w:pPr>
        <w:spacing w:line="360" w:lineRule="auto"/>
        <w:ind w:firstLine="709"/>
        <w:jc w:val="right"/>
        <w:rPr>
          <w:color w:val="000000"/>
          <w:sz w:val="28"/>
          <w:szCs w:val="28"/>
        </w:rPr>
      </w:pPr>
      <w:r w:rsidRPr="004F3C4B">
        <w:rPr>
          <w:color w:val="000000"/>
          <w:sz w:val="28"/>
          <w:szCs w:val="28"/>
          <w:lang w:val="uk-UA"/>
        </w:rPr>
        <w:t>Позняковська Наталя</w:t>
      </w:r>
      <w:r w:rsidR="00B04336" w:rsidRPr="004F3C4B">
        <w:rPr>
          <w:color w:val="000000"/>
          <w:sz w:val="28"/>
          <w:szCs w:val="28"/>
          <w:lang w:val="uk-UA"/>
        </w:rPr>
        <w:t xml:space="preserve"> Миколаївна</w:t>
      </w:r>
    </w:p>
    <w:p w:rsidR="009054F1" w:rsidRPr="004F3C4B" w:rsidRDefault="009054F1" w:rsidP="004F3C4B">
      <w:pPr>
        <w:spacing w:line="360" w:lineRule="auto"/>
        <w:ind w:firstLine="709"/>
        <w:jc w:val="both"/>
        <w:rPr>
          <w:color w:val="000000"/>
          <w:sz w:val="28"/>
          <w:szCs w:val="28"/>
          <w:lang w:val="uk-UA"/>
        </w:rPr>
      </w:pPr>
    </w:p>
    <w:p w:rsidR="00F51AF4" w:rsidRPr="004F3C4B" w:rsidRDefault="00F51AF4" w:rsidP="004F3C4B">
      <w:pPr>
        <w:spacing w:line="360" w:lineRule="auto"/>
        <w:ind w:firstLine="709"/>
        <w:jc w:val="both"/>
        <w:rPr>
          <w:color w:val="000000"/>
          <w:sz w:val="28"/>
          <w:szCs w:val="28"/>
          <w:lang w:val="uk-UA"/>
        </w:rPr>
      </w:pPr>
    </w:p>
    <w:p w:rsidR="00F51AF4" w:rsidRPr="004F3C4B" w:rsidRDefault="00F51AF4" w:rsidP="004F3C4B">
      <w:pPr>
        <w:spacing w:line="360" w:lineRule="auto"/>
        <w:ind w:firstLine="709"/>
        <w:jc w:val="both"/>
        <w:rPr>
          <w:color w:val="000000"/>
          <w:sz w:val="28"/>
          <w:szCs w:val="28"/>
          <w:lang w:val="uk-UA"/>
        </w:rPr>
      </w:pPr>
    </w:p>
    <w:p w:rsidR="004F3C4B" w:rsidRDefault="009054F1" w:rsidP="00631518">
      <w:pPr>
        <w:spacing w:line="360" w:lineRule="auto"/>
        <w:ind w:firstLine="709"/>
        <w:jc w:val="center"/>
        <w:outlineLvl w:val="0"/>
        <w:rPr>
          <w:color w:val="000000"/>
          <w:sz w:val="28"/>
          <w:szCs w:val="28"/>
          <w:lang w:val="en-US"/>
        </w:rPr>
      </w:pPr>
      <w:r w:rsidRPr="004F3C4B">
        <w:rPr>
          <w:color w:val="000000"/>
          <w:sz w:val="28"/>
          <w:szCs w:val="28"/>
          <w:lang w:val="uk-UA"/>
        </w:rPr>
        <w:t>Рівне</w:t>
      </w:r>
    </w:p>
    <w:p w:rsidR="009054F1" w:rsidRDefault="009054F1" w:rsidP="00631518">
      <w:pPr>
        <w:spacing w:line="360" w:lineRule="auto"/>
        <w:ind w:firstLine="709"/>
        <w:jc w:val="center"/>
        <w:outlineLvl w:val="0"/>
        <w:rPr>
          <w:color w:val="000000"/>
          <w:sz w:val="28"/>
          <w:szCs w:val="28"/>
          <w:lang w:val="en-US"/>
        </w:rPr>
      </w:pPr>
      <w:r w:rsidRPr="004F3C4B">
        <w:rPr>
          <w:color w:val="000000"/>
          <w:sz w:val="28"/>
          <w:szCs w:val="28"/>
        </w:rPr>
        <w:t>200</w:t>
      </w:r>
      <w:r w:rsidR="0097657C" w:rsidRPr="004F3C4B">
        <w:rPr>
          <w:color w:val="000000"/>
          <w:sz w:val="28"/>
          <w:szCs w:val="28"/>
          <w:lang w:val="uk-UA"/>
        </w:rPr>
        <w:t>8</w:t>
      </w:r>
    </w:p>
    <w:p w:rsidR="001D4184" w:rsidRPr="001D4184" w:rsidRDefault="001D4184" w:rsidP="004F3C4B">
      <w:pPr>
        <w:spacing w:line="360" w:lineRule="auto"/>
        <w:ind w:firstLine="709"/>
        <w:jc w:val="both"/>
        <w:outlineLvl w:val="0"/>
        <w:rPr>
          <w:color w:val="000000"/>
          <w:sz w:val="28"/>
          <w:szCs w:val="28"/>
          <w:lang w:val="en-US"/>
        </w:rPr>
      </w:pPr>
    </w:p>
    <w:p w:rsidR="004F3C4B" w:rsidRDefault="004F3C4B" w:rsidP="004F3C4B">
      <w:pPr>
        <w:spacing w:line="360" w:lineRule="auto"/>
        <w:ind w:firstLine="709"/>
        <w:jc w:val="both"/>
        <w:outlineLvl w:val="0"/>
        <w:rPr>
          <w:color w:val="000000"/>
          <w:sz w:val="28"/>
          <w:szCs w:val="28"/>
          <w:lang w:val="uk-UA"/>
        </w:rPr>
        <w:sectPr w:rsidR="004F3C4B" w:rsidSect="004F3C4B">
          <w:headerReference w:type="default" r:id="rId7"/>
          <w:pgSz w:w="11906" w:h="16838"/>
          <w:pgMar w:top="1134" w:right="850" w:bottom="1134" w:left="1701" w:header="709" w:footer="709" w:gutter="0"/>
          <w:pgBorders w:display="firstPage" w:offsetFrom="page">
            <w:top w:val="diamondsGray" w:sz="14" w:space="24" w:color="auto"/>
            <w:left w:val="diamondsGray" w:sz="14" w:space="24" w:color="auto"/>
            <w:bottom w:val="diamondsGray" w:sz="14" w:space="24" w:color="auto"/>
            <w:right w:val="diamondsGray" w:sz="14" w:space="24" w:color="auto"/>
          </w:pgBorders>
          <w:cols w:space="708"/>
          <w:titlePg/>
          <w:docGrid w:linePitch="360"/>
        </w:sectPr>
      </w:pPr>
    </w:p>
    <w:p w:rsidR="00F647DD" w:rsidRPr="002A7D20" w:rsidRDefault="007F2D89" w:rsidP="002A7D20">
      <w:pPr>
        <w:spacing w:line="360" w:lineRule="auto"/>
        <w:ind w:firstLine="709"/>
        <w:jc w:val="center"/>
        <w:outlineLvl w:val="0"/>
        <w:rPr>
          <w:b/>
          <w:bCs/>
          <w:color w:val="000000"/>
          <w:sz w:val="28"/>
          <w:szCs w:val="28"/>
          <w:lang w:val="en-US"/>
        </w:rPr>
      </w:pPr>
      <w:r w:rsidRPr="002A7D20">
        <w:rPr>
          <w:b/>
          <w:bCs/>
          <w:color w:val="000000"/>
          <w:sz w:val="28"/>
          <w:szCs w:val="28"/>
          <w:lang w:val="uk-UA"/>
        </w:rPr>
        <w:t>План</w:t>
      </w:r>
    </w:p>
    <w:p w:rsidR="00631518" w:rsidRPr="00631518" w:rsidRDefault="00631518" w:rsidP="004F3C4B">
      <w:pPr>
        <w:spacing w:line="360" w:lineRule="auto"/>
        <w:ind w:firstLine="709"/>
        <w:jc w:val="both"/>
        <w:outlineLvl w:val="0"/>
        <w:rPr>
          <w:color w:val="000000"/>
          <w:sz w:val="28"/>
          <w:szCs w:val="28"/>
          <w:lang w:val="en-US"/>
        </w:rPr>
      </w:pPr>
    </w:p>
    <w:p w:rsidR="007F2D89" w:rsidRPr="004F3C4B" w:rsidRDefault="007F2D89" w:rsidP="002A7D20">
      <w:pPr>
        <w:tabs>
          <w:tab w:val="left" w:pos="539"/>
        </w:tabs>
        <w:spacing w:line="360" w:lineRule="auto"/>
        <w:jc w:val="both"/>
        <w:rPr>
          <w:color w:val="000000"/>
          <w:sz w:val="28"/>
          <w:szCs w:val="28"/>
          <w:lang w:val="uk-UA"/>
        </w:rPr>
      </w:pPr>
      <w:r w:rsidRPr="004F3C4B">
        <w:rPr>
          <w:color w:val="000000"/>
          <w:sz w:val="28"/>
          <w:szCs w:val="28"/>
          <w:lang w:val="uk-UA"/>
        </w:rPr>
        <w:t>Вступ</w:t>
      </w:r>
    </w:p>
    <w:p w:rsidR="007F2D89" w:rsidRPr="004F3C4B" w:rsidRDefault="007F2D89" w:rsidP="002A7D20">
      <w:pPr>
        <w:numPr>
          <w:ilvl w:val="0"/>
          <w:numId w:val="3"/>
        </w:numPr>
        <w:tabs>
          <w:tab w:val="clear" w:pos="720"/>
          <w:tab w:val="left" w:pos="539"/>
          <w:tab w:val="num" w:pos="1080"/>
        </w:tabs>
        <w:spacing w:line="360" w:lineRule="auto"/>
        <w:ind w:left="0" w:firstLine="0"/>
        <w:jc w:val="both"/>
        <w:rPr>
          <w:color w:val="000000"/>
          <w:sz w:val="28"/>
          <w:szCs w:val="28"/>
          <w:lang w:val="uk-UA"/>
        </w:rPr>
      </w:pPr>
      <w:r w:rsidRPr="004F3C4B">
        <w:rPr>
          <w:color w:val="000000"/>
          <w:sz w:val="28"/>
          <w:szCs w:val="28"/>
          <w:lang w:val="uk-UA"/>
        </w:rPr>
        <w:t>Економічна характеристика оборотних активів підприємства</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2. Визнання, класифікація та оцінка оборотних активів у обліку та звітності</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3. Первинний облік оборотних активів</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 Аналітичний і синтетичний облік оборотних активів</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4.1. Облік запасів</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4.1.1. Облік виробничих запасів</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4.1.2. Облік МШП</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4.1.3. Облік незавершеного виробництва</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4.1.4. Облік готової продукції</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4.1.5. Облік товарів</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4.2. Облік розрахунків з дебіторами</w:t>
      </w:r>
    </w:p>
    <w:p w:rsidR="00DC3902"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4.2.1. Облік розрахунків з дебіторами за товари, роботи, послуги</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4.2.2. Облік розрахунків з іншими дебіторами</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4.3. Облік поточних фінансових інвестицій</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4.4. Облік грошових коштів та їх еквівалентів</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5. Формування показників фінансових звітів про оборотні активи</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Висновки</w:t>
      </w:r>
    </w:p>
    <w:p w:rsidR="007F2D89" w:rsidRPr="004F3C4B" w:rsidRDefault="007F2D89" w:rsidP="002A7D20">
      <w:pPr>
        <w:tabs>
          <w:tab w:val="left" w:pos="539"/>
          <w:tab w:val="num" w:pos="1080"/>
        </w:tabs>
        <w:spacing w:line="360" w:lineRule="auto"/>
        <w:jc w:val="both"/>
        <w:rPr>
          <w:color w:val="000000"/>
          <w:sz w:val="28"/>
          <w:szCs w:val="28"/>
          <w:lang w:val="uk-UA"/>
        </w:rPr>
      </w:pPr>
      <w:r w:rsidRPr="004F3C4B">
        <w:rPr>
          <w:color w:val="000000"/>
          <w:sz w:val="28"/>
          <w:szCs w:val="28"/>
          <w:lang w:val="uk-UA"/>
        </w:rPr>
        <w:t>Список використаної літератури</w:t>
      </w:r>
    </w:p>
    <w:p w:rsidR="00A14C9D" w:rsidRPr="004F3C4B" w:rsidRDefault="00A14C9D" w:rsidP="004F3C4B">
      <w:pPr>
        <w:spacing w:line="360" w:lineRule="auto"/>
        <w:ind w:firstLine="709"/>
        <w:jc w:val="both"/>
        <w:outlineLvl w:val="0"/>
        <w:rPr>
          <w:color w:val="000000"/>
          <w:sz w:val="28"/>
          <w:szCs w:val="28"/>
          <w:lang w:val="uk-UA"/>
        </w:rPr>
      </w:pPr>
    </w:p>
    <w:p w:rsidR="00631518" w:rsidRDefault="00631518" w:rsidP="004F3C4B">
      <w:pPr>
        <w:spacing w:line="360" w:lineRule="auto"/>
        <w:ind w:firstLine="709"/>
        <w:jc w:val="both"/>
        <w:outlineLvl w:val="0"/>
        <w:rPr>
          <w:color w:val="000000"/>
          <w:sz w:val="28"/>
          <w:szCs w:val="28"/>
          <w:lang w:val="uk-UA"/>
        </w:rPr>
        <w:sectPr w:rsidR="00631518" w:rsidSect="004F3C4B">
          <w:pgSz w:w="11906" w:h="16838"/>
          <w:pgMar w:top="1134" w:right="850" w:bottom="1134" w:left="1701" w:header="709" w:footer="709" w:gutter="0"/>
          <w:pgBorders w:display="firstPage" w:offsetFrom="page">
            <w:top w:val="diamondsGray" w:sz="14" w:space="24" w:color="auto"/>
            <w:left w:val="diamondsGray" w:sz="14" w:space="24" w:color="auto"/>
            <w:bottom w:val="diamondsGray" w:sz="14" w:space="24" w:color="auto"/>
            <w:right w:val="diamondsGray" w:sz="14" w:space="24" w:color="auto"/>
          </w:pgBorders>
          <w:cols w:space="708"/>
          <w:titlePg/>
          <w:docGrid w:linePitch="360"/>
        </w:sectPr>
      </w:pPr>
    </w:p>
    <w:p w:rsidR="00395454" w:rsidRPr="00712A8B" w:rsidRDefault="002457DA" w:rsidP="00712A8B">
      <w:pPr>
        <w:spacing w:line="360" w:lineRule="auto"/>
        <w:ind w:firstLine="709"/>
        <w:jc w:val="center"/>
        <w:outlineLvl w:val="0"/>
        <w:rPr>
          <w:b/>
          <w:bCs/>
          <w:color w:val="000000"/>
          <w:sz w:val="28"/>
          <w:szCs w:val="28"/>
          <w:lang w:val="uk-UA"/>
        </w:rPr>
      </w:pPr>
      <w:r w:rsidRPr="00712A8B">
        <w:rPr>
          <w:b/>
          <w:bCs/>
          <w:color w:val="000000"/>
          <w:sz w:val="28"/>
          <w:szCs w:val="28"/>
          <w:lang w:val="uk-UA"/>
        </w:rPr>
        <w:t>Вступ</w:t>
      </w:r>
    </w:p>
    <w:p w:rsidR="00F0682B" w:rsidRPr="004F3C4B" w:rsidRDefault="00F0682B" w:rsidP="004F3C4B">
      <w:pPr>
        <w:spacing w:line="360" w:lineRule="auto"/>
        <w:ind w:firstLine="709"/>
        <w:jc w:val="both"/>
        <w:outlineLvl w:val="0"/>
        <w:rPr>
          <w:color w:val="000000"/>
          <w:sz w:val="28"/>
          <w:szCs w:val="28"/>
          <w:lang w:val="uk-UA"/>
        </w:rPr>
      </w:pPr>
    </w:p>
    <w:p w:rsidR="001D5FCF" w:rsidRPr="004F3C4B" w:rsidRDefault="00C91C06" w:rsidP="004F3C4B">
      <w:pPr>
        <w:spacing w:line="360" w:lineRule="auto"/>
        <w:ind w:firstLine="709"/>
        <w:jc w:val="both"/>
        <w:rPr>
          <w:color w:val="000000"/>
          <w:sz w:val="28"/>
          <w:szCs w:val="28"/>
          <w:lang w:val="uk-UA"/>
        </w:rPr>
      </w:pPr>
      <w:r w:rsidRPr="004F3C4B">
        <w:rPr>
          <w:color w:val="000000"/>
          <w:sz w:val="28"/>
          <w:szCs w:val="28"/>
          <w:lang w:val="uk-UA"/>
        </w:rPr>
        <w:t>На мою думку, тема даної курсової “Фінансовий облік оборотних активів”</w:t>
      </w:r>
      <w:r w:rsidR="00E36AC1" w:rsidRPr="004F3C4B">
        <w:rPr>
          <w:color w:val="000000"/>
          <w:sz w:val="28"/>
          <w:szCs w:val="28"/>
          <w:lang w:val="uk-UA"/>
        </w:rPr>
        <w:t xml:space="preserve"> </w:t>
      </w:r>
      <w:r w:rsidRPr="004F3C4B">
        <w:rPr>
          <w:color w:val="000000"/>
          <w:sz w:val="28"/>
          <w:szCs w:val="28"/>
          <w:lang w:val="uk-UA"/>
        </w:rPr>
        <w:t xml:space="preserve">є досить актуальною, оскільки </w:t>
      </w:r>
      <w:r w:rsidR="001D5FCF" w:rsidRPr="004F3C4B">
        <w:rPr>
          <w:color w:val="000000"/>
          <w:sz w:val="28"/>
          <w:szCs w:val="28"/>
          <w:lang w:val="uk-UA"/>
        </w:rPr>
        <w:t xml:space="preserve">оборотні активи є засобами господарюючого суб’єкта, які потрібні підприємству для його функціонування у різних формах діяльності з метою одержання прибутку, а прибуток – це чи не найголовніша причина діяльності підприємства. Також </w:t>
      </w:r>
      <w:r w:rsidR="00A51469" w:rsidRPr="004F3C4B">
        <w:rPr>
          <w:color w:val="000000"/>
          <w:sz w:val="28"/>
          <w:szCs w:val="28"/>
          <w:lang w:val="uk-UA"/>
        </w:rPr>
        <w:t>оборотні активи входять до другого</w:t>
      </w:r>
      <w:r w:rsidRPr="004F3C4B">
        <w:rPr>
          <w:color w:val="000000"/>
          <w:sz w:val="28"/>
          <w:szCs w:val="28"/>
          <w:lang w:val="uk-UA"/>
        </w:rPr>
        <w:t xml:space="preserve"> розділу балансу підприємства</w:t>
      </w:r>
      <w:r w:rsidR="00A51469" w:rsidRPr="004F3C4B">
        <w:rPr>
          <w:color w:val="000000"/>
          <w:sz w:val="28"/>
          <w:szCs w:val="28"/>
          <w:lang w:val="uk-UA"/>
        </w:rPr>
        <w:t>, який надає користувачам повну та правдиву інформацію про фінансовий стан підприємства на звітну дату</w:t>
      </w:r>
      <w:r w:rsidRPr="004F3C4B">
        <w:rPr>
          <w:color w:val="000000"/>
          <w:sz w:val="28"/>
          <w:szCs w:val="28"/>
          <w:lang w:val="uk-UA"/>
        </w:rPr>
        <w:t>.</w:t>
      </w:r>
    </w:p>
    <w:p w:rsidR="00E67430" w:rsidRPr="004F3C4B" w:rsidRDefault="00E67430" w:rsidP="004F3C4B">
      <w:pPr>
        <w:spacing w:line="360" w:lineRule="auto"/>
        <w:ind w:firstLine="709"/>
        <w:jc w:val="both"/>
        <w:rPr>
          <w:color w:val="000000"/>
          <w:sz w:val="28"/>
          <w:szCs w:val="28"/>
          <w:lang w:val="uk-UA"/>
        </w:rPr>
      </w:pPr>
      <w:r w:rsidRPr="004F3C4B">
        <w:rPr>
          <w:color w:val="000000"/>
          <w:sz w:val="28"/>
          <w:szCs w:val="28"/>
          <w:lang w:val="uk-UA"/>
        </w:rPr>
        <w:t>Розвитку теорії обліку оборотних активів сприяли праці таких відомих вітчизняних вчених: Ф.Ф. Бутинця, С.В. Голова, В.І. Єфіменка, М.І. Горбатка,</w:t>
      </w:r>
      <w:r w:rsidR="00C547D9">
        <w:rPr>
          <w:color w:val="000000"/>
          <w:sz w:val="28"/>
          <w:szCs w:val="28"/>
          <w:lang w:val="uk-UA"/>
        </w:rPr>
        <w:t xml:space="preserve"> </w:t>
      </w:r>
      <w:r w:rsidRPr="004F3C4B">
        <w:rPr>
          <w:color w:val="000000"/>
          <w:sz w:val="28"/>
          <w:szCs w:val="28"/>
          <w:lang w:val="uk-UA"/>
        </w:rPr>
        <w:t>В.М. Івахненка, М.Р. Лучка, М.В. Кужельного, М.Я. Остап’юка, Є.В. Мниха, П.Я. Поповича, М.С. Пушкаря, В.С. Рудницького, В.В. Сопка, М.Г. Чумаченка, І.Д. Фаріона, С.І. Шкарабана та інших. Серед зарубіжних авторів згадані питання розглядались у наукових працях М.І. Баканова, І.Т. Балабанова, В.В. Ковальова, М.Н. Крейніної, В.Ф. Палія, Р.С. Сайфуліна, А.Д. Шеремета та інших. Проте</w:t>
      </w:r>
      <w:r w:rsidRPr="004F3C4B">
        <w:rPr>
          <w:color w:val="000000"/>
          <w:sz w:val="28"/>
          <w:szCs w:val="28"/>
        </w:rPr>
        <w:t xml:space="preserve">, ряд </w:t>
      </w:r>
      <w:r w:rsidRPr="004F3C4B">
        <w:rPr>
          <w:color w:val="000000"/>
          <w:sz w:val="28"/>
          <w:szCs w:val="28"/>
          <w:lang w:val="uk-UA"/>
        </w:rPr>
        <w:t>питань</w:t>
      </w:r>
      <w:r w:rsidRPr="004F3C4B">
        <w:rPr>
          <w:color w:val="000000"/>
          <w:sz w:val="28"/>
          <w:szCs w:val="28"/>
        </w:rPr>
        <w:t xml:space="preserve"> </w:t>
      </w:r>
      <w:r w:rsidRPr="004F3C4B">
        <w:rPr>
          <w:color w:val="000000"/>
          <w:sz w:val="28"/>
          <w:szCs w:val="28"/>
          <w:lang w:val="uk-UA"/>
        </w:rPr>
        <w:t>щодо</w:t>
      </w:r>
      <w:r w:rsidRPr="004F3C4B">
        <w:rPr>
          <w:color w:val="000000"/>
          <w:sz w:val="28"/>
          <w:szCs w:val="28"/>
        </w:rPr>
        <w:t xml:space="preserve"> методики </w:t>
      </w:r>
      <w:r w:rsidRPr="004F3C4B">
        <w:rPr>
          <w:color w:val="000000"/>
          <w:sz w:val="28"/>
          <w:szCs w:val="28"/>
          <w:lang w:val="uk-UA"/>
        </w:rPr>
        <w:t>обліку</w:t>
      </w:r>
      <w:r w:rsidRPr="004F3C4B">
        <w:rPr>
          <w:color w:val="000000"/>
          <w:sz w:val="28"/>
          <w:szCs w:val="28"/>
        </w:rPr>
        <w:t xml:space="preserve"> </w:t>
      </w:r>
      <w:r w:rsidRPr="004F3C4B">
        <w:rPr>
          <w:color w:val="000000"/>
          <w:sz w:val="28"/>
          <w:szCs w:val="28"/>
          <w:lang w:val="uk-UA"/>
        </w:rPr>
        <w:t>оборотних</w:t>
      </w:r>
      <w:r w:rsidRPr="004F3C4B">
        <w:rPr>
          <w:color w:val="000000"/>
          <w:sz w:val="28"/>
          <w:szCs w:val="28"/>
        </w:rPr>
        <w:t xml:space="preserve"> </w:t>
      </w:r>
      <w:r w:rsidRPr="004F3C4B">
        <w:rPr>
          <w:color w:val="000000"/>
          <w:sz w:val="28"/>
          <w:szCs w:val="28"/>
          <w:lang w:val="uk-UA"/>
        </w:rPr>
        <w:t>активів</w:t>
      </w:r>
      <w:r w:rsidRPr="004F3C4B">
        <w:rPr>
          <w:color w:val="000000"/>
          <w:sz w:val="28"/>
          <w:szCs w:val="28"/>
        </w:rPr>
        <w:t xml:space="preserve"> </w:t>
      </w:r>
      <w:r w:rsidRPr="004F3C4B">
        <w:rPr>
          <w:color w:val="000000"/>
          <w:sz w:val="28"/>
          <w:szCs w:val="28"/>
          <w:lang w:val="uk-UA"/>
        </w:rPr>
        <w:t>підприємств</w:t>
      </w:r>
      <w:r w:rsidR="00C547D9">
        <w:rPr>
          <w:color w:val="000000"/>
          <w:sz w:val="28"/>
          <w:szCs w:val="28"/>
        </w:rPr>
        <w:t xml:space="preserve"> </w:t>
      </w:r>
      <w:r w:rsidRPr="004F3C4B">
        <w:rPr>
          <w:color w:val="000000"/>
          <w:sz w:val="28"/>
          <w:szCs w:val="28"/>
          <w:lang w:val="uk-UA"/>
        </w:rPr>
        <w:t>вимагає</w:t>
      </w:r>
      <w:r w:rsidRPr="004F3C4B">
        <w:rPr>
          <w:color w:val="000000"/>
          <w:sz w:val="28"/>
          <w:szCs w:val="28"/>
        </w:rPr>
        <w:t xml:space="preserve"> </w:t>
      </w:r>
      <w:r w:rsidRPr="004F3C4B">
        <w:rPr>
          <w:color w:val="000000"/>
          <w:sz w:val="28"/>
          <w:szCs w:val="28"/>
          <w:lang w:val="uk-UA"/>
        </w:rPr>
        <w:t>подальших</w:t>
      </w:r>
      <w:r w:rsidRPr="004F3C4B">
        <w:rPr>
          <w:color w:val="000000"/>
          <w:sz w:val="28"/>
          <w:szCs w:val="28"/>
        </w:rPr>
        <w:t xml:space="preserve"> </w:t>
      </w:r>
      <w:r w:rsidRPr="004F3C4B">
        <w:rPr>
          <w:color w:val="000000"/>
          <w:sz w:val="28"/>
          <w:szCs w:val="28"/>
          <w:lang w:val="uk-UA"/>
        </w:rPr>
        <w:t>досліджень</w:t>
      </w:r>
      <w:r w:rsidRPr="004F3C4B">
        <w:rPr>
          <w:color w:val="000000"/>
          <w:sz w:val="28"/>
          <w:szCs w:val="28"/>
        </w:rPr>
        <w:t xml:space="preserve"> </w:t>
      </w:r>
      <w:r w:rsidR="00E3377B" w:rsidRPr="004F3C4B">
        <w:rPr>
          <w:color w:val="000000"/>
          <w:sz w:val="28"/>
          <w:szCs w:val="28"/>
        </w:rPr>
        <w:t xml:space="preserve">та </w:t>
      </w:r>
      <w:r w:rsidRPr="004F3C4B">
        <w:rPr>
          <w:color w:val="000000"/>
          <w:sz w:val="28"/>
          <w:szCs w:val="28"/>
          <w:lang w:val="uk-UA"/>
        </w:rPr>
        <w:t>розробок</w:t>
      </w:r>
      <w:r w:rsidRPr="004F3C4B">
        <w:rPr>
          <w:color w:val="000000"/>
          <w:sz w:val="28"/>
          <w:szCs w:val="28"/>
        </w:rPr>
        <w:t>.</w:t>
      </w:r>
    </w:p>
    <w:p w:rsidR="00E67430" w:rsidRPr="004F3C4B" w:rsidRDefault="00C40AFB" w:rsidP="004F3C4B">
      <w:pPr>
        <w:spacing w:line="360" w:lineRule="auto"/>
        <w:ind w:firstLine="709"/>
        <w:jc w:val="both"/>
        <w:rPr>
          <w:color w:val="000000"/>
          <w:sz w:val="28"/>
          <w:szCs w:val="28"/>
          <w:lang w:val="uk-UA"/>
        </w:rPr>
      </w:pPr>
      <w:r w:rsidRPr="004F3C4B">
        <w:rPr>
          <w:color w:val="000000"/>
          <w:sz w:val="28"/>
          <w:szCs w:val="28"/>
          <w:lang w:val="uk-UA"/>
        </w:rPr>
        <w:t>І</w:t>
      </w:r>
      <w:r w:rsidR="00E67430" w:rsidRPr="004F3C4B">
        <w:rPr>
          <w:color w:val="000000"/>
          <w:sz w:val="28"/>
          <w:szCs w:val="28"/>
          <w:lang w:val="uk-UA"/>
        </w:rPr>
        <w:t>нформаційною базою дослідження стали праці вітчизняних та зарубіжних учених-економістів з питань обліку оборотних активів, законодавчі та нормативні акти України, дані бухгалтерського обліку, фінансової звітності господарських товариств.</w:t>
      </w:r>
    </w:p>
    <w:p w:rsidR="00594C9E" w:rsidRPr="004F3C4B" w:rsidRDefault="00A40BE6" w:rsidP="004F3C4B">
      <w:pPr>
        <w:spacing w:line="360" w:lineRule="auto"/>
        <w:ind w:firstLine="709"/>
        <w:jc w:val="both"/>
        <w:rPr>
          <w:color w:val="000000"/>
          <w:sz w:val="28"/>
          <w:szCs w:val="28"/>
          <w:lang w:val="uk-UA"/>
        </w:rPr>
      </w:pPr>
      <w:r w:rsidRPr="004F3C4B">
        <w:rPr>
          <w:color w:val="000000"/>
          <w:sz w:val="28"/>
          <w:szCs w:val="28"/>
          <w:lang w:val="uk-UA"/>
        </w:rPr>
        <w:t xml:space="preserve">Мета і завдання </w:t>
      </w:r>
      <w:r w:rsidR="00594C9E" w:rsidRPr="004F3C4B">
        <w:rPr>
          <w:color w:val="000000"/>
          <w:sz w:val="28"/>
          <w:szCs w:val="28"/>
          <w:lang w:val="uk-UA"/>
        </w:rPr>
        <w:t>курсової роботи з дисципліни “Фінансовий облік” полягає в наступному:</w:t>
      </w:r>
    </w:p>
    <w:p w:rsidR="00594C9E" w:rsidRPr="004F3C4B" w:rsidRDefault="00A40BE6" w:rsidP="00F567B8">
      <w:pPr>
        <w:numPr>
          <w:ilvl w:val="0"/>
          <w:numId w:val="5"/>
        </w:numPr>
        <w:tabs>
          <w:tab w:val="clear" w:pos="1440"/>
          <w:tab w:val="num" w:pos="1080"/>
        </w:tabs>
        <w:spacing w:line="360" w:lineRule="auto"/>
        <w:ind w:left="0" w:firstLine="709"/>
        <w:jc w:val="both"/>
        <w:rPr>
          <w:color w:val="000000"/>
          <w:sz w:val="28"/>
          <w:szCs w:val="28"/>
          <w:lang w:val="uk-UA"/>
        </w:rPr>
      </w:pPr>
      <w:r w:rsidRPr="004F3C4B">
        <w:rPr>
          <w:color w:val="000000"/>
          <w:sz w:val="28"/>
          <w:szCs w:val="28"/>
          <w:lang w:val="uk-UA"/>
        </w:rPr>
        <w:t>с</w:t>
      </w:r>
      <w:r w:rsidR="00594C9E" w:rsidRPr="004F3C4B">
        <w:rPr>
          <w:color w:val="000000"/>
          <w:sz w:val="28"/>
          <w:szCs w:val="28"/>
          <w:lang w:val="uk-UA"/>
        </w:rPr>
        <w:t>истематизувати, розширити, закріпити теоретичні знання та практичні навички ведення бухгалтерського обліку, набуті під час вивчення курсу “Фінансовий облік І” і “Фінансовий облік ІІ”;</w:t>
      </w:r>
    </w:p>
    <w:p w:rsidR="00594C9E" w:rsidRPr="004F3C4B" w:rsidRDefault="00A40BE6" w:rsidP="00F567B8">
      <w:pPr>
        <w:numPr>
          <w:ilvl w:val="0"/>
          <w:numId w:val="5"/>
        </w:numPr>
        <w:tabs>
          <w:tab w:val="clear" w:pos="1440"/>
          <w:tab w:val="num" w:pos="1080"/>
        </w:tabs>
        <w:spacing w:line="360" w:lineRule="auto"/>
        <w:ind w:left="0" w:firstLine="709"/>
        <w:jc w:val="both"/>
        <w:rPr>
          <w:color w:val="000000"/>
          <w:sz w:val="28"/>
          <w:szCs w:val="28"/>
          <w:lang w:val="uk-UA"/>
        </w:rPr>
      </w:pPr>
      <w:r w:rsidRPr="004F3C4B">
        <w:rPr>
          <w:color w:val="000000"/>
          <w:sz w:val="28"/>
          <w:szCs w:val="28"/>
          <w:lang w:val="uk-UA"/>
        </w:rPr>
        <w:t>п</w:t>
      </w:r>
      <w:r w:rsidR="00594C9E" w:rsidRPr="004F3C4B">
        <w:rPr>
          <w:color w:val="000000"/>
          <w:sz w:val="28"/>
          <w:szCs w:val="28"/>
          <w:lang w:val="uk-UA"/>
        </w:rPr>
        <w:t>еревірити вміння застосовувати ці знання для оцінки постановки обліку на конкретному підприємстві і розробки пропозицій щодо її вдосконалення;</w:t>
      </w:r>
    </w:p>
    <w:p w:rsidR="00594C9E" w:rsidRPr="004F3C4B" w:rsidRDefault="00A40BE6" w:rsidP="00F567B8">
      <w:pPr>
        <w:numPr>
          <w:ilvl w:val="0"/>
          <w:numId w:val="5"/>
        </w:numPr>
        <w:tabs>
          <w:tab w:val="clear" w:pos="1440"/>
          <w:tab w:val="num" w:pos="1080"/>
        </w:tabs>
        <w:spacing w:line="360" w:lineRule="auto"/>
        <w:ind w:left="0" w:firstLine="709"/>
        <w:jc w:val="both"/>
        <w:rPr>
          <w:color w:val="000000"/>
          <w:sz w:val="28"/>
          <w:szCs w:val="28"/>
          <w:lang w:val="uk-UA"/>
        </w:rPr>
      </w:pPr>
      <w:r w:rsidRPr="004F3C4B">
        <w:rPr>
          <w:color w:val="000000"/>
          <w:sz w:val="28"/>
          <w:szCs w:val="28"/>
          <w:lang w:val="uk-UA"/>
        </w:rPr>
        <w:t>р</w:t>
      </w:r>
      <w:r w:rsidR="00594C9E" w:rsidRPr="004F3C4B">
        <w:rPr>
          <w:color w:val="000000"/>
          <w:sz w:val="28"/>
          <w:szCs w:val="28"/>
          <w:lang w:val="uk-UA"/>
        </w:rPr>
        <w:t>озвинути навички самостійної роботи і використання отриманих знань з організації і методики наукових досліджень</w:t>
      </w:r>
      <w:r w:rsidR="00C420F8" w:rsidRPr="004F3C4B">
        <w:rPr>
          <w:color w:val="000000"/>
          <w:sz w:val="28"/>
          <w:szCs w:val="28"/>
          <w:lang w:val="uk-UA"/>
        </w:rPr>
        <w:t xml:space="preserve"> у вирішенні завд</w:t>
      </w:r>
      <w:r w:rsidR="00B7476A" w:rsidRPr="004F3C4B">
        <w:rPr>
          <w:color w:val="000000"/>
          <w:sz w:val="28"/>
          <w:szCs w:val="28"/>
          <w:lang w:val="uk-UA"/>
        </w:rPr>
        <w:t>а</w:t>
      </w:r>
      <w:r w:rsidR="00C420F8" w:rsidRPr="004F3C4B">
        <w:rPr>
          <w:color w:val="000000"/>
          <w:sz w:val="28"/>
          <w:szCs w:val="28"/>
          <w:lang w:val="uk-UA"/>
        </w:rPr>
        <w:t>нь, поставлених у курсовій роботі.</w:t>
      </w:r>
    </w:p>
    <w:p w:rsidR="00AB2420" w:rsidRPr="004F3C4B" w:rsidRDefault="008310E6" w:rsidP="004F3C4B">
      <w:pPr>
        <w:spacing w:line="360" w:lineRule="auto"/>
        <w:ind w:firstLine="709"/>
        <w:jc w:val="both"/>
        <w:outlineLvl w:val="0"/>
        <w:rPr>
          <w:color w:val="000000"/>
          <w:sz w:val="28"/>
          <w:szCs w:val="28"/>
          <w:lang w:val="uk-UA"/>
        </w:rPr>
      </w:pPr>
      <w:r w:rsidRPr="004F3C4B">
        <w:rPr>
          <w:color w:val="000000"/>
          <w:sz w:val="28"/>
          <w:szCs w:val="28"/>
          <w:lang w:val="uk-UA"/>
        </w:rPr>
        <w:t>Об’єктом дослідження є Закрите акціонерне товариство “Рівне-</w:t>
      </w:r>
      <w:r w:rsidR="00A40BE6" w:rsidRPr="004F3C4B">
        <w:rPr>
          <w:color w:val="000000"/>
          <w:sz w:val="28"/>
          <w:szCs w:val="28"/>
          <w:lang w:val="uk-UA"/>
        </w:rPr>
        <w:t>Б</w:t>
      </w:r>
      <w:r w:rsidRPr="004F3C4B">
        <w:rPr>
          <w:color w:val="000000"/>
          <w:sz w:val="28"/>
          <w:szCs w:val="28"/>
          <w:lang w:val="uk-UA"/>
        </w:rPr>
        <w:t>орошно”, яке є підприємницьким господарським товариством,</w:t>
      </w:r>
      <w:r w:rsidR="00613E94" w:rsidRPr="004F3C4B">
        <w:rPr>
          <w:color w:val="000000"/>
          <w:sz w:val="28"/>
          <w:szCs w:val="28"/>
          <w:lang w:val="uk-UA"/>
        </w:rPr>
        <w:t xml:space="preserve"> </w:t>
      </w:r>
      <w:r w:rsidR="00B7476A" w:rsidRPr="004F3C4B">
        <w:rPr>
          <w:color w:val="000000"/>
          <w:sz w:val="28"/>
          <w:szCs w:val="28"/>
          <w:lang w:val="uk-UA"/>
        </w:rPr>
        <w:t>що</w:t>
      </w:r>
      <w:r w:rsidR="00613E94" w:rsidRPr="004F3C4B">
        <w:rPr>
          <w:color w:val="000000"/>
          <w:sz w:val="28"/>
          <w:szCs w:val="28"/>
          <w:lang w:val="uk-UA"/>
        </w:rPr>
        <w:t xml:space="preserve"> підпорядковується зборам акціонерів,</w:t>
      </w:r>
      <w:r w:rsidR="00B7476A" w:rsidRPr="004F3C4B">
        <w:rPr>
          <w:color w:val="000000"/>
          <w:sz w:val="28"/>
          <w:szCs w:val="28"/>
          <w:lang w:val="uk-UA"/>
        </w:rPr>
        <w:t xml:space="preserve"> і</w:t>
      </w:r>
      <w:r w:rsidRPr="004F3C4B">
        <w:rPr>
          <w:color w:val="000000"/>
          <w:sz w:val="28"/>
          <w:szCs w:val="28"/>
          <w:lang w:val="uk-UA"/>
        </w:rPr>
        <w:t xml:space="preserve"> створено відповідно до Конституції України, Цивільного кодексу України, Господарського кодексу України,</w:t>
      </w:r>
      <w:r w:rsidR="00614BEA" w:rsidRPr="004F3C4B">
        <w:rPr>
          <w:color w:val="000000"/>
          <w:sz w:val="28"/>
          <w:szCs w:val="28"/>
          <w:lang w:val="uk-UA"/>
        </w:rPr>
        <w:t xml:space="preserve"> </w:t>
      </w:r>
      <w:r w:rsidRPr="004F3C4B">
        <w:rPr>
          <w:color w:val="000000"/>
          <w:sz w:val="28"/>
          <w:szCs w:val="28"/>
          <w:lang w:val="uk-UA"/>
        </w:rPr>
        <w:t>“</w:t>
      </w:r>
      <w:r w:rsidR="00614BEA" w:rsidRPr="004F3C4B">
        <w:rPr>
          <w:color w:val="000000"/>
          <w:sz w:val="28"/>
          <w:szCs w:val="28"/>
          <w:lang w:val="uk-UA"/>
        </w:rPr>
        <w:t>Про власність</w:t>
      </w:r>
      <w:r w:rsidRPr="004F3C4B">
        <w:rPr>
          <w:color w:val="000000"/>
          <w:sz w:val="28"/>
          <w:szCs w:val="28"/>
          <w:lang w:val="uk-UA"/>
        </w:rPr>
        <w:t>”</w:t>
      </w:r>
      <w:r w:rsidR="00614BEA" w:rsidRPr="004F3C4B">
        <w:rPr>
          <w:color w:val="000000"/>
          <w:sz w:val="28"/>
          <w:szCs w:val="28"/>
          <w:lang w:val="uk-UA"/>
        </w:rPr>
        <w:t xml:space="preserve">, </w:t>
      </w:r>
      <w:r w:rsidRPr="004F3C4B">
        <w:rPr>
          <w:color w:val="000000"/>
          <w:sz w:val="28"/>
          <w:szCs w:val="28"/>
          <w:lang w:val="uk-UA"/>
        </w:rPr>
        <w:t>“</w:t>
      </w:r>
      <w:r w:rsidR="00614BEA" w:rsidRPr="004F3C4B">
        <w:rPr>
          <w:color w:val="000000"/>
          <w:sz w:val="28"/>
          <w:szCs w:val="28"/>
          <w:lang w:val="uk-UA"/>
        </w:rPr>
        <w:t>Про цінні папери і фондову біржу</w:t>
      </w:r>
      <w:r w:rsidRPr="004F3C4B">
        <w:rPr>
          <w:color w:val="000000"/>
          <w:sz w:val="28"/>
          <w:szCs w:val="28"/>
          <w:lang w:val="uk-UA"/>
        </w:rPr>
        <w:t>”</w:t>
      </w:r>
      <w:r w:rsidR="00614BEA" w:rsidRPr="004F3C4B">
        <w:rPr>
          <w:color w:val="000000"/>
          <w:sz w:val="28"/>
          <w:szCs w:val="28"/>
          <w:lang w:val="uk-UA"/>
        </w:rPr>
        <w:t xml:space="preserve">, </w:t>
      </w:r>
      <w:r w:rsidRPr="004F3C4B">
        <w:rPr>
          <w:color w:val="000000"/>
          <w:sz w:val="28"/>
          <w:szCs w:val="28"/>
          <w:lang w:val="uk-UA"/>
        </w:rPr>
        <w:t>“</w:t>
      </w:r>
      <w:r w:rsidR="00614BEA" w:rsidRPr="004F3C4B">
        <w:rPr>
          <w:color w:val="000000"/>
          <w:sz w:val="28"/>
          <w:szCs w:val="28"/>
          <w:lang w:val="uk-UA"/>
        </w:rPr>
        <w:t>Про зовнішньоекономічну діяльність</w:t>
      </w:r>
      <w:r w:rsidRPr="004F3C4B">
        <w:rPr>
          <w:color w:val="000000"/>
          <w:sz w:val="28"/>
          <w:szCs w:val="28"/>
          <w:lang w:val="uk-UA"/>
        </w:rPr>
        <w:t>”</w:t>
      </w:r>
      <w:r w:rsidR="00614BEA" w:rsidRPr="004F3C4B">
        <w:rPr>
          <w:color w:val="000000"/>
          <w:sz w:val="28"/>
          <w:szCs w:val="28"/>
          <w:lang w:val="uk-UA"/>
        </w:rPr>
        <w:t xml:space="preserve"> та і</w:t>
      </w:r>
      <w:r w:rsidR="00AB2420" w:rsidRPr="004F3C4B">
        <w:rPr>
          <w:color w:val="000000"/>
          <w:sz w:val="28"/>
          <w:szCs w:val="28"/>
          <w:lang w:val="uk-UA"/>
        </w:rPr>
        <w:t>нших нормативно-правових актів.</w:t>
      </w:r>
    </w:p>
    <w:p w:rsidR="0088495C" w:rsidRPr="004F3C4B" w:rsidRDefault="00AB2420" w:rsidP="004F3C4B">
      <w:pPr>
        <w:spacing w:line="360" w:lineRule="auto"/>
        <w:ind w:firstLine="709"/>
        <w:jc w:val="both"/>
        <w:outlineLvl w:val="0"/>
        <w:rPr>
          <w:color w:val="000000"/>
          <w:sz w:val="28"/>
          <w:szCs w:val="28"/>
          <w:lang w:val="uk-UA"/>
        </w:rPr>
      </w:pPr>
      <w:r w:rsidRPr="004F3C4B">
        <w:rPr>
          <w:color w:val="000000"/>
          <w:sz w:val="28"/>
          <w:szCs w:val="28"/>
          <w:lang w:val="uk-UA"/>
        </w:rPr>
        <w:t>Юридична адреса та місце</w:t>
      </w:r>
      <w:r w:rsidR="00613E94" w:rsidRPr="004F3C4B">
        <w:rPr>
          <w:color w:val="000000"/>
          <w:sz w:val="28"/>
          <w:szCs w:val="28"/>
          <w:lang w:val="uk-UA"/>
        </w:rPr>
        <w:t xml:space="preserve"> </w:t>
      </w:r>
      <w:r w:rsidRPr="004F3C4B">
        <w:rPr>
          <w:color w:val="000000"/>
          <w:sz w:val="28"/>
          <w:szCs w:val="28"/>
          <w:lang w:val="uk-UA"/>
        </w:rPr>
        <w:t>знаходження Товариства: Україна, м. Рівне, вул. Біла 35</w:t>
      </w:r>
      <w:r w:rsidR="0088495C" w:rsidRPr="004F3C4B">
        <w:rPr>
          <w:color w:val="000000"/>
          <w:sz w:val="28"/>
          <w:szCs w:val="28"/>
          <w:lang w:val="uk-UA"/>
        </w:rPr>
        <w:t>.</w:t>
      </w:r>
    </w:p>
    <w:p w:rsidR="00737A49" w:rsidRPr="004F3C4B" w:rsidRDefault="0088495C" w:rsidP="004F3C4B">
      <w:pPr>
        <w:tabs>
          <w:tab w:val="left" w:pos="1080"/>
        </w:tabs>
        <w:spacing w:line="360" w:lineRule="auto"/>
        <w:ind w:firstLine="709"/>
        <w:jc w:val="both"/>
        <w:outlineLvl w:val="0"/>
        <w:rPr>
          <w:color w:val="000000"/>
          <w:sz w:val="28"/>
          <w:szCs w:val="28"/>
          <w:lang w:val="uk-UA"/>
        </w:rPr>
      </w:pPr>
      <w:r w:rsidRPr="004F3C4B">
        <w:rPr>
          <w:color w:val="000000"/>
          <w:sz w:val="28"/>
          <w:szCs w:val="28"/>
          <w:lang w:val="uk-UA"/>
        </w:rPr>
        <w:t>Метою діяльності підприємства є задоволення спільних потреб у товарах народного споживання, продукції виробничо-технічного та іншого призначення</w:t>
      </w:r>
      <w:r w:rsidR="00D32A34" w:rsidRPr="004F3C4B">
        <w:rPr>
          <w:color w:val="000000"/>
          <w:sz w:val="28"/>
          <w:szCs w:val="28"/>
          <w:lang w:val="uk-UA"/>
        </w:rPr>
        <w:t>, роботах, послугах та реалізації на основі одержаного прибутку економічних і соціальних інтересів акціонерів та трудового колективу Товариства.</w:t>
      </w:r>
    </w:p>
    <w:p w:rsidR="00737A49" w:rsidRPr="004F3C4B" w:rsidRDefault="00737A49" w:rsidP="004F3C4B">
      <w:pPr>
        <w:tabs>
          <w:tab w:val="left" w:pos="1080"/>
        </w:tabs>
        <w:spacing w:line="360" w:lineRule="auto"/>
        <w:ind w:firstLine="709"/>
        <w:jc w:val="both"/>
        <w:outlineLvl w:val="0"/>
        <w:rPr>
          <w:color w:val="000000"/>
          <w:sz w:val="28"/>
          <w:szCs w:val="28"/>
          <w:lang w:val="uk-UA"/>
        </w:rPr>
      </w:pPr>
      <w:r w:rsidRPr="004F3C4B">
        <w:rPr>
          <w:color w:val="000000"/>
          <w:sz w:val="28"/>
          <w:szCs w:val="28"/>
          <w:lang w:val="uk-UA"/>
        </w:rPr>
        <w:t>Основними видами діяльності Товариства є наступне:</w:t>
      </w:r>
    </w:p>
    <w:p w:rsidR="00737A49" w:rsidRPr="004F3C4B" w:rsidRDefault="00FF2E75" w:rsidP="00F567B8">
      <w:pPr>
        <w:numPr>
          <w:ilvl w:val="0"/>
          <w:numId w:val="6"/>
        </w:numPr>
        <w:tabs>
          <w:tab w:val="left" w:pos="1080"/>
        </w:tabs>
        <w:spacing w:line="360" w:lineRule="auto"/>
        <w:ind w:left="0" w:firstLine="709"/>
        <w:jc w:val="both"/>
        <w:outlineLvl w:val="0"/>
        <w:rPr>
          <w:color w:val="000000"/>
          <w:sz w:val="28"/>
          <w:szCs w:val="28"/>
          <w:lang w:val="uk-UA"/>
        </w:rPr>
      </w:pPr>
      <w:r w:rsidRPr="004F3C4B">
        <w:rPr>
          <w:color w:val="000000"/>
          <w:sz w:val="28"/>
          <w:szCs w:val="28"/>
          <w:lang w:val="uk-UA"/>
        </w:rPr>
        <w:t>в</w:t>
      </w:r>
      <w:r w:rsidR="00737A49" w:rsidRPr="004F3C4B">
        <w:rPr>
          <w:color w:val="000000"/>
          <w:sz w:val="28"/>
          <w:szCs w:val="28"/>
          <w:lang w:val="uk-UA"/>
        </w:rPr>
        <w:t>иробництво борошна;</w:t>
      </w:r>
    </w:p>
    <w:p w:rsidR="00737A49" w:rsidRPr="004F3C4B" w:rsidRDefault="00FF2E75" w:rsidP="00F567B8">
      <w:pPr>
        <w:numPr>
          <w:ilvl w:val="0"/>
          <w:numId w:val="6"/>
        </w:numPr>
        <w:tabs>
          <w:tab w:val="left" w:pos="1080"/>
        </w:tabs>
        <w:spacing w:line="360" w:lineRule="auto"/>
        <w:ind w:left="0" w:firstLine="709"/>
        <w:jc w:val="both"/>
        <w:outlineLvl w:val="0"/>
        <w:rPr>
          <w:color w:val="000000"/>
          <w:sz w:val="28"/>
          <w:szCs w:val="28"/>
          <w:lang w:val="uk-UA"/>
        </w:rPr>
      </w:pPr>
      <w:r w:rsidRPr="004F3C4B">
        <w:rPr>
          <w:color w:val="000000"/>
          <w:sz w:val="28"/>
          <w:szCs w:val="28"/>
          <w:lang w:val="uk-UA"/>
        </w:rPr>
        <w:t>в</w:t>
      </w:r>
      <w:r w:rsidR="00737A49" w:rsidRPr="004F3C4B">
        <w:rPr>
          <w:color w:val="000000"/>
          <w:sz w:val="28"/>
          <w:szCs w:val="28"/>
          <w:lang w:val="uk-UA"/>
        </w:rPr>
        <w:t>иробництво готов</w:t>
      </w:r>
      <w:r w:rsidR="00B7476A" w:rsidRPr="004F3C4B">
        <w:rPr>
          <w:color w:val="000000"/>
          <w:sz w:val="28"/>
          <w:szCs w:val="28"/>
          <w:lang w:val="uk-UA"/>
        </w:rPr>
        <w:t>и</w:t>
      </w:r>
      <w:r w:rsidR="00737A49" w:rsidRPr="004F3C4B">
        <w:rPr>
          <w:color w:val="000000"/>
          <w:sz w:val="28"/>
          <w:szCs w:val="28"/>
          <w:lang w:val="uk-UA"/>
        </w:rPr>
        <w:t>х кормів для тварин, що утримуються на фермах;</w:t>
      </w:r>
    </w:p>
    <w:p w:rsidR="00737A49" w:rsidRPr="004F3C4B" w:rsidRDefault="00FF2E75" w:rsidP="00F567B8">
      <w:pPr>
        <w:numPr>
          <w:ilvl w:val="0"/>
          <w:numId w:val="6"/>
        </w:numPr>
        <w:tabs>
          <w:tab w:val="left" w:pos="1080"/>
        </w:tabs>
        <w:spacing w:line="360" w:lineRule="auto"/>
        <w:ind w:left="0" w:firstLine="709"/>
        <w:jc w:val="both"/>
        <w:outlineLvl w:val="0"/>
        <w:rPr>
          <w:color w:val="000000"/>
          <w:sz w:val="28"/>
          <w:szCs w:val="28"/>
          <w:lang w:val="uk-UA"/>
        </w:rPr>
      </w:pPr>
      <w:r w:rsidRPr="004F3C4B">
        <w:rPr>
          <w:color w:val="000000"/>
          <w:sz w:val="28"/>
          <w:szCs w:val="28"/>
          <w:lang w:val="uk-UA"/>
        </w:rPr>
        <w:t>і</w:t>
      </w:r>
      <w:r w:rsidR="00737A49" w:rsidRPr="004F3C4B">
        <w:rPr>
          <w:color w:val="000000"/>
          <w:sz w:val="28"/>
          <w:szCs w:val="28"/>
          <w:lang w:val="uk-UA"/>
        </w:rPr>
        <w:t>нші види оптової торгівлі;</w:t>
      </w:r>
    </w:p>
    <w:p w:rsidR="00737A49" w:rsidRPr="004F3C4B" w:rsidRDefault="00FF2E75" w:rsidP="00F567B8">
      <w:pPr>
        <w:numPr>
          <w:ilvl w:val="0"/>
          <w:numId w:val="6"/>
        </w:numPr>
        <w:tabs>
          <w:tab w:val="left" w:pos="1080"/>
        </w:tabs>
        <w:spacing w:line="360" w:lineRule="auto"/>
        <w:ind w:left="0" w:firstLine="709"/>
        <w:jc w:val="both"/>
        <w:outlineLvl w:val="0"/>
        <w:rPr>
          <w:color w:val="000000"/>
          <w:sz w:val="28"/>
          <w:szCs w:val="28"/>
          <w:lang w:val="uk-UA"/>
        </w:rPr>
      </w:pPr>
      <w:r w:rsidRPr="004F3C4B">
        <w:rPr>
          <w:color w:val="000000"/>
          <w:sz w:val="28"/>
          <w:szCs w:val="28"/>
          <w:lang w:val="uk-UA"/>
        </w:rPr>
        <w:t>о</w:t>
      </w:r>
      <w:r w:rsidR="00737A49" w:rsidRPr="004F3C4B">
        <w:rPr>
          <w:color w:val="000000"/>
          <w:sz w:val="28"/>
          <w:szCs w:val="28"/>
          <w:lang w:val="uk-UA"/>
        </w:rPr>
        <w:t>птова торгівля зерном та кормами для тварин;</w:t>
      </w:r>
    </w:p>
    <w:p w:rsidR="00CA5DFF" w:rsidRPr="004F3C4B" w:rsidRDefault="00FF2E75" w:rsidP="00F567B8">
      <w:pPr>
        <w:numPr>
          <w:ilvl w:val="0"/>
          <w:numId w:val="6"/>
        </w:numPr>
        <w:tabs>
          <w:tab w:val="left" w:pos="1080"/>
        </w:tabs>
        <w:spacing w:line="360" w:lineRule="auto"/>
        <w:ind w:left="0" w:firstLine="709"/>
        <w:jc w:val="both"/>
        <w:outlineLvl w:val="0"/>
        <w:rPr>
          <w:color w:val="000000"/>
          <w:sz w:val="28"/>
          <w:szCs w:val="28"/>
          <w:lang w:val="uk-UA"/>
        </w:rPr>
      </w:pPr>
      <w:r w:rsidRPr="004F3C4B">
        <w:rPr>
          <w:color w:val="000000"/>
          <w:sz w:val="28"/>
          <w:szCs w:val="28"/>
          <w:lang w:val="uk-UA"/>
        </w:rPr>
        <w:t>р</w:t>
      </w:r>
      <w:r w:rsidR="00737A49" w:rsidRPr="004F3C4B">
        <w:rPr>
          <w:color w:val="000000"/>
          <w:sz w:val="28"/>
          <w:szCs w:val="28"/>
          <w:lang w:val="uk-UA"/>
        </w:rPr>
        <w:t>оздрібна торгівля в неспеціалізованих магазинах переважно з продовольчим асортиментом.</w:t>
      </w:r>
    </w:p>
    <w:p w:rsidR="00531F3A" w:rsidRPr="004F3C4B" w:rsidRDefault="00531F3A" w:rsidP="004F3C4B">
      <w:pPr>
        <w:tabs>
          <w:tab w:val="left" w:pos="1080"/>
        </w:tabs>
        <w:spacing w:line="360" w:lineRule="auto"/>
        <w:ind w:firstLine="709"/>
        <w:jc w:val="both"/>
        <w:outlineLvl w:val="0"/>
        <w:rPr>
          <w:color w:val="000000"/>
          <w:sz w:val="28"/>
          <w:szCs w:val="28"/>
          <w:lang w:val="uk-UA"/>
        </w:rPr>
      </w:pPr>
      <w:r w:rsidRPr="004F3C4B">
        <w:rPr>
          <w:color w:val="000000"/>
          <w:sz w:val="28"/>
          <w:szCs w:val="28"/>
          <w:lang w:val="uk-UA"/>
        </w:rPr>
        <w:t>Дана курсова робота складається з вступу, п’яти розділів, висновк</w:t>
      </w:r>
      <w:r w:rsidR="002F3545" w:rsidRPr="004F3C4B">
        <w:rPr>
          <w:color w:val="000000"/>
          <w:sz w:val="28"/>
          <w:szCs w:val="28"/>
          <w:lang w:val="uk-UA"/>
        </w:rPr>
        <w:t>а</w:t>
      </w:r>
      <w:r w:rsidRPr="004F3C4B">
        <w:rPr>
          <w:color w:val="000000"/>
          <w:sz w:val="28"/>
          <w:szCs w:val="28"/>
          <w:lang w:val="uk-UA"/>
        </w:rPr>
        <w:t>, списку використаної літератури і додатків.</w:t>
      </w:r>
    </w:p>
    <w:p w:rsidR="00274AB7" w:rsidRPr="004F3C4B" w:rsidRDefault="00274AB7" w:rsidP="004F3C4B">
      <w:pPr>
        <w:spacing w:line="360" w:lineRule="auto"/>
        <w:ind w:firstLine="709"/>
        <w:jc w:val="both"/>
        <w:rPr>
          <w:color w:val="000000"/>
          <w:sz w:val="28"/>
          <w:szCs w:val="28"/>
          <w:lang w:val="uk-UA"/>
        </w:rPr>
      </w:pPr>
      <w:r w:rsidRPr="004F3C4B">
        <w:rPr>
          <w:color w:val="000000"/>
          <w:sz w:val="28"/>
          <w:szCs w:val="28"/>
          <w:lang w:val="uk-UA"/>
        </w:rPr>
        <w:t>Поставлене у вступі завдання послідовно вирішується у розділах основної частини курсової роботи.</w:t>
      </w:r>
    </w:p>
    <w:p w:rsidR="001D291F" w:rsidRPr="004F3C4B" w:rsidRDefault="00274AB7" w:rsidP="004F3C4B">
      <w:pPr>
        <w:spacing w:line="360" w:lineRule="auto"/>
        <w:ind w:firstLine="709"/>
        <w:jc w:val="both"/>
        <w:rPr>
          <w:color w:val="000000"/>
          <w:sz w:val="28"/>
          <w:szCs w:val="28"/>
          <w:lang w:val="uk-UA"/>
        </w:rPr>
      </w:pPr>
      <w:r w:rsidRPr="004F3C4B">
        <w:rPr>
          <w:color w:val="000000"/>
          <w:sz w:val="28"/>
          <w:szCs w:val="28"/>
          <w:lang w:val="uk-UA"/>
        </w:rPr>
        <w:t xml:space="preserve">У першому розділі вивчається економічна характеристика </w:t>
      </w:r>
      <w:r w:rsidR="00381A02" w:rsidRPr="004F3C4B">
        <w:rPr>
          <w:color w:val="000000"/>
          <w:sz w:val="28"/>
          <w:szCs w:val="28"/>
          <w:lang w:val="uk-UA"/>
        </w:rPr>
        <w:t>оборотних активів</w:t>
      </w:r>
      <w:r w:rsidRPr="004F3C4B">
        <w:rPr>
          <w:color w:val="000000"/>
          <w:sz w:val="28"/>
          <w:szCs w:val="28"/>
          <w:lang w:val="uk-UA"/>
        </w:rPr>
        <w:t>, наводяться визначення об’єкта обліку відповідно до чинних нормативних документів –</w:t>
      </w:r>
      <w:r w:rsidR="00381A02" w:rsidRPr="004F3C4B">
        <w:rPr>
          <w:color w:val="000000"/>
          <w:sz w:val="28"/>
          <w:szCs w:val="28"/>
          <w:lang w:val="uk-UA"/>
        </w:rPr>
        <w:t xml:space="preserve"> положень (стандартів)</w:t>
      </w:r>
      <w:r w:rsidRPr="004F3C4B">
        <w:rPr>
          <w:color w:val="000000"/>
          <w:sz w:val="28"/>
          <w:szCs w:val="28"/>
          <w:lang w:val="uk-UA"/>
        </w:rPr>
        <w:t xml:space="preserve"> бухгалтерського обліку та його тлумачення в науковій економічній літературі.</w:t>
      </w:r>
    </w:p>
    <w:p w:rsidR="001D291F" w:rsidRPr="004F3C4B" w:rsidRDefault="001D291F" w:rsidP="004F3C4B">
      <w:pPr>
        <w:spacing w:line="360" w:lineRule="auto"/>
        <w:ind w:firstLine="709"/>
        <w:jc w:val="both"/>
        <w:rPr>
          <w:color w:val="000000"/>
          <w:sz w:val="28"/>
          <w:szCs w:val="28"/>
          <w:lang w:val="uk-UA"/>
        </w:rPr>
      </w:pPr>
      <w:r w:rsidRPr="004F3C4B">
        <w:rPr>
          <w:color w:val="000000"/>
          <w:sz w:val="28"/>
          <w:szCs w:val="28"/>
          <w:lang w:val="uk-UA"/>
        </w:rPr>
        <w:t>У другому розділі наводяться вимоги до визнання, підходи до класифікації та оцінки статей оборотних активів у обл</w:t>
      </w:r>
      <w:r w:rsidR="005D4814" w:rsidRPr="004F3C4B">
        <w:rPr>
          <w:color w:val="000000"/>
          <w:sz w:val="28"/>
          <w:szCs w:val="28"/>
          <w:lang w:val="uk-UA"/>
        </w:rPr>
        <w:t>і</w:t>
      </w:r>
      <w:r w:rsidRPr="004F3C4B">
        <w:rPr>
          <w:color w:val="000000"/>
          <w:sz w:val="28"/>
          <w:szCs w:val="28"/>
          <w:lang w:val="uk-UA"/>
        </w:rPr>
        <w:t>ку та фінансовій звітності.</w:t>
      </w:r>
    </w:p>
    <w:p w:rsidR="001D291F" w:rsidRPr="004F3C4B" w:rsidRDefault="001D291F" w:rsidP="004F3C4B">
      <w:pPr>
        <w:spacing w:line="360" w:lineRule="auto"/>
        <w:ind w:firstLine="709"/>
        <w:jc w:val="both"/>
        <w:rPr>
          <w:color w:val="000000"/>
          <w:sz w:val="28"/>
          <w:szCs w:val="28"/>
          <w:lang w:val="uk-UA"/>
        </w:rPr>
      </w:pPr>
      <w:r w:rsidRPr="004F3C4B">
        <w:rPr>
          <w:color w:val="000000"/>
          <w:sz w:val="28"/>
          <w:szCs w:val="28"/>
          <w:lang w:val="uk-UA"/>
        </w:rPr>
        <w:t>У третьому розділі описується порядок відображення господарських операцій з об</w:t>
      </w:r>
      <w:r w:rsidR="00274AB7" w:rsidRPr="004F3C4B">
        <w:rPr>
          <w:color w:val="000000"/>
          <w:sz w:val="28"/>
          <w:szCs w:val="28"/>
          <w:lang w:val="uk-UA"/>
        </w:rPr>
        <w:t>’</w:t>
      </w:r>
      <w:r w:rsidRPr="004F3C4B">
        <w:rPr>
          <w:color w:val="000000"/>
          <w:sz w:val="28"/>
          <w:szCs w:val="28"/>
          <w:lang w:val="uk-UA"/>
        </w:rPr>
        <w:t>єктом обліку у первинних документах.</w:t>
      </w:r>
    </w:p>
    <w:p w:rsidR="001D291F" w:rsidRPr="004F3C4B" w:rsidRDefault="001D291F" w:rsidP="004F3C4B">
      <w:pPr>
        <w:spacing w:line="360" w:lineRule="auto"/>
        <w:ind w:firstLine="709"/>
        <w:jc w:val="both"/>
        <w:rPr>
          <w:color w:val="000000"/>
          <w:sz w:val="28"/>
          <w:szCs w:val="28"/>
          <w:lang w:val="uk-UA"/>
        </w:rPr>
      </w:pPr>
      <w:r w:rsidRPr="004F3C4B">
        <w:rPr>
          <w:color w:val="000000"/>
          <w:sz w:val="28"/>
          <w:szCs w:val="28"/>
          <w:lang w:val="uk-UA"/>
        </w:rPr>
        <w:t xml:space="preserve">У четвертому розділі досліджується організація аналітичного та синтетичного обліку на </w:t>
      </w:r>
      <w:r w:rsidR="005C07A2" w:rsidRPr="004F3C4B">
        <w:rPr>
          <w:color w:val="000000"/>
          <w:sz w:val="28"/>
          <w:szCs w:val="28"/>
          <w:lang w:val="uk-UA"/>
        </w:rPr>
        <w:t>ЗАТ “Рівне-Борошно”</w:t>
      </w:r>
      <w:r w:rsidRPr="004F3C4B">
        <w:rPr>
          <w:color w:val="000000"/>
          <w:sz w:val="28"/>
          <w:szCs w:val="28"/>
          <w:lang w:val="uk-UA"/>
        </w:rPr>
        <w:t>. Вказується робочий план рахунків.</w:t>
      </w:r>
      <w:r w:rsidR="005D4814" w:rsidRPr="004F3C4B">
        <w:rPr>
          <w:color w:val="000000"/>
          <w:sz w:val="28"/>
          <w:szCs w:val="28"/>
          <w:lang w:val="uk-UA"/>
        </w:rPr>
        <w:t xml:space="preserve"> Оцінюється відповідність призначення і порядку ведення рахунків бухгалтерського обліку</w:t>
      </w:r>
      <w:r w:rsidR="00CA73CD" w:rsidRPr="004F3C4B">
        <w:rPr>
          <w:color w:val="000000"/>
          <w:sz w:val="28"/>
          <w:szCs w:val="28"/>
          <w:lang w:val="uk-UA"/>
        </w:rPr>
        <w:t xml:space="preserve"> ЗАТ “Рівне-Борошно” чинним нормативним документам.</w:t>
      </w:r>
    </w:p>
    <w:p w:rsidR="00CA73CD" w:rsidRPr="004F3C4B" w:rsidRDefault="00CA73CD" w:rsidP="004F3C4B">
      <w:pPr>
        <w:spacing w:line="360" w:lineRule="auto"/>
        <w:ind w:firstLine="709"/>
        <w:jc w:val="both"/>
        <w:rPr>
          <w:color w:val="000000"/>
          <w:sz w:val="28"/>
          <w:szCs w:val="28"/>
          <w:lang w:val="uk-UA"/>
        </w:rPr>
      </w:pPr>
      <w:r w:rsidRPr="004F3C4B">
        <w:rPr>
          <w:color w:val="000000"/>
          <w:sz w:val="28"/>
          <w:szCs w:val="28"/>
          <w:lang w:val="uk-UA"/>
        </w:rPr>
        <w:t>У п</w:t>
      </w:r>
      <w:r w:rsidR="00FF26E7" w:rsidRPr="004F3C4B">
        <w:rPr>
          <w:color w:val="000000"/>
          <w:sz w:val="28"/>
          <w:szCs w:val="28"/>
          <w:lang w:val="uk-UA"/>
        </w:rPr>
        <w:t>’</w:t>
      </w:r>
      <w:r w:rsidR="00E06902" w:rsidRPr="004F3C4B">
        <w:rPr>
          <w:color w:val="000000"/>
          <w:sz w:val="28"/>
          <w:szCs w:val="28"/>
          <w:lang w:val="uk-UA"/>
        </w:rPr>
        <w:t>я</w:t>
      </w:r>
      <w:r w:rsidRPr="004F3C4B">
        <w:rPr>
          <w:color w:val="000000"/>
          <w:sz w:val="28"/>
          <w:szCs w:val="28"/>
          <w:lang w:val="uk-UA"/>
        </w:rPr>
        <w:t xml:space="preserve">тому розділі курсової роботи вивчається порядок формування відповідних показників фінансової звітностіна </w:t>
      </w:r>
      <w:r w:rsidR="00FB4DDF" w:rsidRPr="004F3C4B">
        <w:rPr>
          <w:color w:val="000000"/>
          <w:sz w:val="28"/>
          <w:szCs w:val="28"/>
          <w:lang w:val="uk-UA"/>
        </w:rPr>
        <w:t xml:space="preserve">на </w:t>
      </w:r>
      <w:r w:rsidRPr="004F3C4B">
        <w:rPr>
          <w:color w:val="000000"/>
          <w:sz w:val="28"/>
          <w:szCs w:val="28"/>
          <w:lang w:val="uk-UA"/>
        </w:rPr>
        <w:t>підставі даних обліку.</w:t>
      </w:r>
    </w:p>
    <w:p w:rsidR="002F3545" w:rsidRPr="004F3C4B" w:rsidRDefault="002F3545" w:rsidP="004F3C4B">
      <w:pPr>
        <w:spacing w:line="360" w:lineRule="auto"/>
        <w:ind w:firstLine="709"/>
        <w:jc w:val="both"/>
        <w:rPr>
          <w:color w:val="000000"/>
          <w:sz w:val="28"/>
          <w:szCs w:val="28"/>
          <w:lang w:val="uk-UA"/>
        </w:rPr>
      </w:pPr>
    </w:p>
    <w:p w:rsidR="00712A8B" w:rsidRDefault="00712A8B" w:rsidP="00F567B8">
      <w:pPr>
        <w:numPr>
          <w:ilvl w:val="0"/>
          <w:numId w:val="7"/>
        </w:numPr>
        <w:tabs>
          <w:tab w:val="clear" w:pos="1080"/>
          <w:tab w:val="num" w:pos="1260"/>
        </w:tabs>
        <w:spacing w:line="360" w:lineRule="auto"/>
        <w:ind w:left="0" w:firstLine="709"/>
        <w:jc w:val="both"/>
        <w:outlineLvl w:val="0"/>
        <w:rPr>
          <w:color w:val="000000"/>
          <w:sz w:val="28"/>
          <w:szCs w:val="28"/>
          <w:lang w:val="uk-UA"/>
        </w:rPr>
        <w:sectPr w:rsidR="00712A8B" w:rsidSect="004F3C4B">
          <w:pgSz w:w="11906" w:h="16838"/>
          <w:pgMar w:top="1134" w:right="850" w:bottom="1134" w:left="1701" w:header="709" w:footer="709" w:gutter="0"/>
          <w:pgBorders w:display="firstPage" w:offsetFrom="page">
            <w:top w:val="diamondsGray" w:sz="14" w:space="24" w:color="auto"/>
            <w:left w:val="diamondsGray" w:sz="14" w:space="24" w:color="auto"/>
            <w:bottom w:val="diamondsGray" w:sz="14" w:space="24" w:color="auto"/>
            <w:right w:val="diamondsGray" w:sz="14" w:space="24" w:color="auto"/>
          </w:pgBorders>
          <w:cols w:space="708"/>
          <w:titlePg/>
          <w:docGrid w:linePitch="360"/>
        </w:sectPr>
      </w:pPr>
    </w:p>
    <w:p w:rsidR="002457DA" w:rsidRPr="00712A8B" w:rsidRDefault="002457DA" w:rsidP="00F567B8">
      <w:pPr>
        <w:numPr>
          <w:ilvl w:val="0"/>
          <w:numId w:val="7"/>
        </w:numPr>
        <w:tabs>
          <w:tab w:val="clear" w:pos="1080"/>
          <w:tab w:val="num" w:pos="1260"/>
        </w:tabs>
        <w:spacing w:line="360" w:lineRule="auto"/>
        <w:ind w:left="0" w:firstLine="709"/>
        <w:jc w:val="center"/>
        <w:outlineLvl w:val="0"/>
        <w:rPr>
          <w:b/>
          <w:bCs/>
          <w:color w:val="000000"/>
          <w:sz w:val="28"/>
          <w:szCs w:val="28"/>
          <w:lang w:val="uk-UA"/>
        </w:rPr>
      </w:pPr>
      <w:r w:rsidRPr="00712A8B">
        <w:rPr>
          <w:b/>
          <w:bCs/>
          <w:color w:val="000000"/>
          <w:sz w:val="28"/>
          <w:szCs w:val="28"/>
          <w:lang w:val="uk-UA"/>
        </w:rPr>
        <w:t>Економічна характеристка оборотних активів підприємства</w:t>
      </w:r>
    </w:p>
    <w:p w:rsidR="00A14C9D" w:rsidRPr="004F3C4B" w:rsidRDefault="00A14C9D" w:rsidP="004F3C4B">
      <w:pPr>
        <w:spacing w:line="360" w:lineRule="auto"/>
        <w:ind w:firstLine="709"/>
        <w:jc w:val="both"/>
        <w:outlineLvl w:val="0"/>
        <w:rPr>
          <w:color w:val="000000"/>
          <w:sz w:val="28"/>
          <w:szCs w:val="28"/>
          <w:lang w:val="uk-UA"/>
        </w:rPr>
      </w:pPr>
    </w:p>
    <w:p w:rsidR="00882C50" w:rsidRPr="004F3C4B" w:rsidRDefault="00882C50" w:rsidP="004F3C4B">
      <w:pPr>
        <w:spacing w:line="360" w:lineRule="auto"/>
        <w:ind w:firstLine="709"/>
        <w:jc w:val="both"/>
        <w:outlineLvl w:val="0"/>
        <w:rPr>
          <w:color w:val="000000"/>
          <w:sz w:val="28"/>
          <w:szCs w:val="28"/>
          <w:lang w:val="uk-UA"/>
        </w:rPr>
      </w:pPr>
      <w:r w:rsidRPr="004F3C4B">
        <w:rPr>
          <w:color w:val="000000"/>
          <w:sz w:val="28"/>
          <w:szCs w:val="28"/>
          <w:lang w:val="uk-UA"/>
        </w:rPr>
        <w:t>Оборотні активи – це грошові кошти та їх еквіваленти, що не обмежені у використанні, а також інші активи, призначені для реалізації чи споживання протягом операційного циклу чи протягом дванадцяти місяців з дати балансу</w:t>
      </w:r>
      <w:r w:rsidR="007B31C7" w:rsidRPr="004F3C4B">
        <w:rPr>
          <w:color w:val="000000"/>
          <w:sz w:val="28"/>
          <w:szCs w:val="28"/>
          <w:lang w:val="uk-UA"/>
        </w:rPr>
        <w:t xml:space="preserve"> [1</w:t>
      </w:r>
      <w:r w:rsidR="00904322" w:rsidRPr="004F3C4B">
        <w:rPr>
          <w:color w:val="000000"/>
          <w:sz w:val="28"/>
          <w:szCs w:val="28"/>
          <w:lang w:val="uk-UA"/>
        </w:rPr>
        <w:t>4</w:t>
      </w:r>
      <w:r w:rsidR="007B31C7" w:rsidRPr="004F3C4B">
        <w:rPr>
          <w:color w:val="000000"/>
          <w:sz w:val="28"/>
          <w:szCs w:val="28"/>
          <w:lang w:val="uk-UA"/>
        </w:rPr>
        <w:t>,</w:t>
      </w:r>
      <w:r w:rsidR="00904322" w:rsidRPr="004F3C4B">
        <w:rPr>
          <w:color w:val="000000"/>
          <w:sz w:val="28"/>
          <w:szCs w:val="28"/>
          <w:lang w:val="uk-UA"/>
        </w:rPr>
        <w:t xml:space="preserve"> </w:t>
      </w:r>
      <w:r w:rsidR="007B31C7" w:rsidRPr="004F3C4B">
        <w:rPr>
          <w:color w:val="000000"/>
          <w:sz w:val="28"/>
          <w:szCs w:val="28"/>
          <w:lang w:val="uk-UA"/>
        </w:rPr>
        <w:t>453]</w:t>
      </w:r>
      <w:r w:rsidRPr="004F3C4B">
        <w:rPr>
          <w:color w:val="000000"/>
          <w:sz w:val="28"/>
          <w:szCs w:val="28"/>
          <w:lang w:val="uk-UA"/>
        </w:rPr>
        <w:t>.</w:t>
      </w:r>
    </w:p>
    <w:p w:rsidR="00B7476A" w:rsidRPr="004F3C4B" w:rsidRDefault="00B7476A" w:rsidP="004F3C4B">
      <w:pPr>
        <w:spacing w:line="360" w:lineRule="auto"/>
        <w:ind w:firstLine="709"/>
        <w:jc w:val="both"/>
        <w:outlineLvl w:val="0"/>
        <w:rPr>
          <w:color w:val="000000"/>
          <w:sz w:val="28"/>
          <w:szCs w:val="28"/>
          <w:lang w:val="uk-UA"/>
        </w:rPr>
      </w:pPr>
      <w:r w:rsidRPr="004F3C4B">
        <w:rPr>
          <w:color w:val="000000"/>
          <w:sz w:val="28"/>
          <w:szCs w:val="28"/>
          <w:lang w:val="uk-UA"/>
        </w:rPr>
        <w:t>Також зустрічається таке визначення оборотних активів:</w:t>
      </w:r>
    </w:p>
    <w:p w:rsidR="00A80E1A" w:rsidRPr="004F3C4B" w:rsidRDefault="00B7476A" w:rsidP="004F3C4B">
      <w:pPr>
        <w:spacing w:line="360" w:lineRule="auto"/>
        <w:ind w:firstLine="709"/>
        <w:jc w:val="both"/>
        <w:outlineLvl w:val="0"/>
        <w:rPr>
          <w:color w:val="000000"/>
          <w:sz w:val="28"/>
          <w:szCs w:val="28"/>
          <w:lang w:val="uk-UA"/>
        </w:rPr>
      </w:pPr>
      <w:r w:rsidRPr="004F3C4B">
        <w:rPr>
          <w:color w:val="000000"/>
          <w:sz w:val="28"/>
          <w:szCs w:val="28"/>
          <w:lang w:val="uk-UA"/>
        </w:rPr>
        <w:t>о</w:t>
      </w:r>
      <w:r w:rsidR="00A80E1A" w:rsidRPr="004F3C4B">
        <w:rPr>
          <w:color w:val="000000"/>
          <w:sz w:val="28"/>
          <w:szCs w:val="28"/>
          <w:lang w:val="uk-UA"/>
        </w:rPr>
        <w:t>боротні активи – сукупність майнових цінностей, які обслуговують поточну господарську діяльність підприєм</w:t>
      </w:r>
      <w:r w:rsidR="004600B6" w:rsidRPr="004F3C4B">
        <w:rPr>
          <w:color w:val="000000"/>
          <w:sz w:val="28"/>
          <w:szCs w:val="28"/>
          <w:lang w:val="uk-UA"/>
        </w:rPr>
        <w:t>ства повністю споживаються протя</w:t>
      </w:r>
      <w:r w:rsidR="00A80E1A" w:rsidRPr="004F3C4B">
        <w:rPr>
          <w:color w:val="000000"/>
          <w:sz w:val="28"/>
          <w:szCs w:val="28"/>
          <w:lang w:val="uk-UA"/>
        </w:rPr>
        <w:t>гом одного операційного циклу, якщо він менший року і тому всю свою вартість відразу переносять на виготовлення з них продукту.</w:t>
      </w:r>
    </w:p>
    <w:p w:rsidR="00E56718" w:rsidRPr="004F3C4B" w:rsidRDefault="00E56718" w:rsidP="004F3C4B">
      <w:pPr>
        <w:spacing w:line="360" w:lineRule="auto"/>
        <w:ind w:firstLine="709"/>
        <w:jc w:val="both"/>
        <w:outlineLvl w:val="0"/>
        <w:rPr>
          <w:color w:val="000000"/>
          <w:sz w:val="28"/>
          <w:szCs w:val="28"/>
          <w:lang w:val="uk-UA"/>
        </w:rPr>
      </w:pPr>
      <w:r w:rsidRPr="004F3C4B">
        <w:rPr>
          <w:color w:val="000000"/>
          <w:sz w:val="28"/>
          <w:szCs w:val="28"/>
          <w:lang w:val="uk-UA"/>
        </w:rPr>
        <w:t>Операційний цикл – проміжок часу між придбанням запасів для здійснення діяльності та отриманням коштів від реалізації виробленої з них продукції або товарів і послуг</w:t>
      </w:r>
      <w:r w:rsidR="007B31C7" w:rsidRPr="004F3C4B">
        <w:rPr>
          <w:color w:val="000000"/>
          <w:sz w:val="28"/>
          <w:szCs w:val="28"/>
          <w:lang w:val="uk-UA"/>
        </w:rPr>
        <w:t xml:space="preserve"> [</w:t>
      </w:r>
      <w:r w:rsidR="00904322" w:rsidRPr="004F3C4B">
        <w:rPr>
          <w:color w:val="000000"/>
          <w:sz w:val="28"/>
          <w:szCs w:val="28"/>
          <w:lang w:val="uk-UA"/>
        </w:rPr>
        <w:t>1</w:t>
      </w:r>
      <w:r w:rsidR="009F7FE2" w:rsidRPr="004F3C4B">
        <w:rPr>
          <w:color w:val="000000"/>
          <w:sz w:val="28"/>
          <w:szCs w:val="28"/>
          <w:lang w:val="uk-UA"/>
        </w:rPr>
        <w:t>0</w:t>
      </w:r>
      <w:r w:rsidR="007B31C7" w:rsidRPr="004F3C4B">
        <w:rPr>
          <w:color w:val="000000"/>
          <w:sz w:val="28"/>
          <w:szCs w:val="28"/>
          <w:lang w:val="uk-UA"/>
        </w:rPr>
        <w:t>,</w:t>
      </w:r>
      <w:r w:rsidR="00904322" w:rsidRPr="004F3C4B">
        <w:rPr>
          <w:color w:val="000000"/>
          <w:sz w:val="28"/>
          <w:szCs w:val="28"/>
          <w:lang w:val="uk-UA"/>
        </w:rPr>
        <w:t xml:space="preserve"> </w:t>
      </w:r>
      <w:r w:rsidR="007B31C7" w:rsidRPr="004F3C4B">
        <w:rPr>
          <w:color w:val="000000"/>
          <w:sz w:val="28"/>
          <w:szCs w:val="28"/>
          <w:lang w:val="uk-UA"/>
        </w:rPr>
        <w:t>569]</w:t>
      </w:r>
      <w:r w:rsidRPr="004F3C4B">
        <w:rPr>
          <w:color w:val="000000"/>
          <w:sz w:val="28"/>
          <w:szCs w:val="28"/>
          <w:lang w:val="uk-UA"/>
        </w:rPr>
        <w:t>.</w:t>
      </w:r>
    </w:p>
    <w:p w:rsidR="00882C50" w:rsidRPr="004F3C4B" w:rsidRDefault="00882C50" w:rsidP="004F3C4B">
      <w:pPr>
        <w:spacing w:line="360" w:lineRule="auto"/>
        <w:ind w:firstLine="709"/>
        <w:jc w:val="both"/>
        <w:outlineLvl w:val="0"/>
        <w:rPr>
          <w:color w:val="000000"/>
          <w:sz w:val="28"/>
          <w:szCs w:val="28"/>
          <w:lang w:val="uk-UA"/>
        </w:rPr>
      </w:pPr>
      <w:r w:rsidRPr="004F3C4B">
        <w:rPr>
          <w:color w:val="000000"/>
          <w:sz w:val="28"/>
          <w:szCs w:val="28"/>
          <w:lang w:val="uk-UA"/>
        </w:rPr>
        <w:t>Взагалі активи – це:</w:t>
      </w:r>
    </w:p>
    <w:p w:rsidR="00E56718" w:rsidRPr="004F3C4B" w:rsidRDefault="00882C50" w:rsidP="00F567B8">
      <w:pPr>
        <w:numPr>
          <w:ilvl w:val="0"/>
          <w:numId w:val="4"/>
        </w:numPr>
        <w:tabs>
          <w:tab w:val="clear" w:pos="1725"/>
          <w:tab w:val="left" w:pos="1080"/>
          <w:tab w:val="num" w:pos="1440"/>
        </w:tabs>
        <w:spacing w:line="360" w:lineRule="auto"/>
        <w:ind w:left="0" w:firstLine="709"/>
        <w:jc w:val="both"/>
        <w:outlineLvl w:val="0"/>
        <w:rPr>
          <w:color w:val="000000"/>
          <w:sz w:val="28"/>
          <w:szCs w:val="28"/>
          <w:lang w:val="uk-UA"/>
        </w:rPr>
      </w:pPr>
      <w:r w:rsidRPr="004F3C4B">
        <w:rPr>
          <w:color w:val="000000"/>
          <w:sz w:val="28"/>
          <w:szCs w:val="28"/>
          <w:lang w:val="uk-UA"/>
        </w:rPr>
        <w:t>ресурси контрольовані підприємством в результаті минулих подій, використання яких, як очікується призведе до отримання економічних вигод у майбутньому</w:t>
      </w:r>
      <w:r w:rsidR="007B31C7" w:rsidRPr="004F3C4B">
        <w:rPr>
          <w:color w:val="000000"/>
          <w:sz w:val="28"/>
          <w:szCs w:val="28"/>
          <w:lang w:val="uk-UA"/>
        </w:rPr>
        <w:t xml:space="preserve"> </w:t>
      </w:r>
      <w:r w:rsidR="007B31C7" w:rsidRPr="004F3C4B">
        <w:rPr>
          <w:color w:val="000000"/>
          <w:sz w:val="28"/>
          <w:szCs w:val="28"/>
        </w:rPr>
        <w:t>[</w:t>
      </w:r>
      <w:r w:rsidR="00E56718" w:rsidRPr="004F3C4B">
        <w:rPr>
          <w:color w:val="000000"/>
          <w:sz w:val="28"/>
          <w:szCs w:val="28"/>
          <w:lang w:val="uk-UA"/>
        </w:rPr>
        <w:t>1</w:t>
      </w:r>
      <w:r w:rsidR="00904322" w:rsidRPr="004F3C4B">
        <w:rPr>
          <w:color w:val="000000"/>
          <w:sz w:val="28"/>
          <w:szCs w:val="28"/>
          <w:lang w:val="uk-UA"/>
        </w:rPr>
        <w:t>4</w:t>
      </w:r>
      <w:r w:rsidR="00CA5DFF" w:rsidRPr="004F3C4B">
        <w:rPr>
          <w:color w:val="000000"/>
          <w:sz w:val="28"/>
          <w:szCs w:val="28"/>
          <w:lang w:val="uk-UA"/>
        </w:rPr>
        <w:t>,</w:t>
      </w:r>
      <w:r w:rsidR="00904322" w:rsidRPr="004F3C4B">
        <w:rPr>
          <w:color w:val="000000"/>
          <w:sz w:val="28"/>
          <w:szCs w:val="28"/>
          <w:lang w:val="uk-UA"/>
        </w:rPr>
        <w:t xml:space="preserve"> </w:t>
      </w:r>
      <w:r w:rsidR="00CA5DFF" w:rsidRPr="004F3C4B">
        <w:rPr>
          <w:color w:val="000000"/>
          <w:sz w:val="28"/>
          <w:szCs w:val="28"/>
          <w:lang w:val="uk-UA"/>
        </w:rPr>
        <w:t>443</w:t>
      </w:r>
      <w:r w:rsidR="007B31C7" w:rsidRPr="004F3C4B">
        <w:rPr>
          <w:color w:val="000000"/>
          <w:sz w:val="28"/>
          <w:szCs w:val="28"/>
        </w:rPr>
        <w:t>]</w:t>
      </w:r>
      <w:r w:rsidR="007B31C7" w:rsidRPr="004F3C4B">
        <w:rPr>
          <w:color w:val="000000"/>
          <w:sz w:val="28"/>
          <w:szCs w:val="28"/>
          <w:lang w:val="uk-UA"/>
        </w:rPr>
        <w:t>;</w:t>
      </w:r>
    </w:p>
    <w:p w:rsidR="00E56718" w:rsidRPr="004F3C4B" w:rsidRDefault="00E56718" w:rsidP="00F567B8">
      <w:pPr>
        <w:numPr>
          <w:ilvl w:val="0"/>
          <w:numId w:val="4"/>
        </w:numPr>
        <w:tabs>
          <w:tab w:val="clear" w:pos="1725"/>
          <w:tab w:val="left" w:pos="1080"/>
          <w:tab w:val="num" w:pos="1440"/>
        </w:tabs>
        <w:spacing w:line="360" w:lineRule="auto"/>
        <w:ind w:left="0" w:firstLine="709"/>
        <w:jc w:val="both"/>
        <w:outlineLvl w:val="0"/>
        <w:rPr>
          <w:color w:val="000000"/>
          <w:sz w:val="28"/>
          <w:szCs w:val="28"/>
          <w:lang w:val="uk-UA"/>
        </w:rPr>
      </w:pPr>
      <w:r w:rsidRPr="004F3C4B">
        <w:rPr>
          <w:color w:val="000000"/>
          <w:sz w:val="28"/>
          <w:szCs w:val="28"/>
          <w:lang w:val="uk-UA"/>
        </w:rPr>
        <w:t>найбільш діяльна частина колективу якоїсь організації (підприємства, закладу, тощо);</w:t>
      </w:r>
    </w:p>
    <w:p w:rsidR="00AC45D9" w:rsidRPr="004F3C4B" w:rsidRDefault="00E56718" w:rsidP="00F567B8">
      <w:pPr>
        <w:numPr>
          <w:ilvl w:val="0"/>
          <w:numId w:val="4"/>
        </w:numPr>
        <w:tabs>
          <w:tab w:val="clear" w:pos="1725"/>
          <w:tab w:val="left" w:pos="1080"/>
          <w:tab w:val="num" w:pos="1440"/>
        </w:tabs>
        <w:spacing w:line="360" w:lineRule="auto"/>
        <w:ind w:left="0" w:firstLine="709"/>
        <w:jc w:val="both"/>
        <w:outlineLvl w:val="0"/>
        <w:rPr>
          <w:color w:val="000000"/>
          <w:sz w:val="28"/>
          <w:szCs w:val="28"/>
          <w:lang w:val="uk-UA"/>
        </w:rPr>
      </w:pPr>
      <w:r w:rsidRPr="004F3C4B">
        <w:rPr>
          <w:color w:val="000000"/>
          <w:sz w:val="28"/>
          <w:szCs w:val="28"/>
          <w:lang w:val="uk-UA"/>
        </w:rPr>
        <w:t>частина балансу підприємства, організації, банківської установи тощо, яка охоплює всі різновиди матеріальних цінностей – гроші, товари, кредиторські зобов</w:t>
      </w:r>
      <w:r w:rsidR="00882C50" w:rsidRPr="004F3C4B">
        <w:rPr>
          <w:color w:val="000000"/>
          <w:sz w:val="28"/>
          <w:szCs w:val="28"/>
          <w:lang w:val="uk-UA"/>
        </w:rPr>
        <w:t>’</w:t>
      </w:r>
      <w:r w:rsidRPr="004F3C4B">
        <w:rPr>
          <w:color w:val="000000"/>
          <w:sz w:val="28"/>
          <w:szCs w:val="28"/>
          <w:lang w:val="uk-UA"/>
        </w:rPr>
        <w:t>язання тощо. Абсолютний антонім пасиву</w:t>
      </w:r>
      <w:r w:rsidR="007B31C7" w:rsidRPr="004F3C4B">
        <w:rPr>
          <w:color w:val="000000"/>
          <w:sz w:val="28"/>
          <w:szCs w:val="28"/>
          <w:lang w:val="uk-UA"/>
        </w:rPr>
        <w:t xml:space="preserve"> </w:t>
      </w:r>
      <w:r w:rsidR="007B31C7" w:rsidRPr="004F3C4B">
        <w:rPr>
          <w:color w:val="000000"/>
          <w:sz w:val="28"/>
          <w:szCs w:val="28"/>
          <w:lang w:val="en-US"/>
        </w:rPr>
        <w:t>[</w:t>
      </w:r>
      <w:r w:rsidR="00904322" w:rsidRPr="004F3C4B">
        <w:rPr>
          <w:color w:val="000000"/>
          <w:sz w:val="28"/>
          <w:szCs w:val="28"/>
          <w:lang w:val="uk-UA"/>
        </w:rPr>
        <w:t>13</w:t>
      </w:r>
      <w:r w:rsidR="00CA5DFF" w:rsidRPr="004F3C4B">
        <w:rPr>
          <w:color w:val="000000"/>
          <w:sz w:val="28"/>
          <w:szCs w:val="28"/>
          <w:lang w:val="uk-UA"/>
        </w:rPr>
        <w:t>,</w:t>
      </w:r>
      <w:r w:rsidR="00904322" w:rsidRPr="004F3C4B">
        <w:rPr>
          <w:color w:val="000000"/>
          <w:sz w:val="28"/>
          <w:szCs w:val="28"/>
          <w:lang w:val="uk-UA"/>
        </w:rPr>
        <w:t xml:space="preserve"> </w:t>
      </w:r>
      <w:r w:rsidR="00CA5DFF" w:rsidRPr="004F3C4B">
        <w:rPr>
          <w:color w:val="000000"/>
          <w:sz w:val="28"/>
          <w:szCs w:val="28"/>
          <w:lang w:val="uk-UA"/>
        </w:rPr>
        <w:t>21</w:t>
      </w:r>
      <w:r w:rsidR="007B31C7" w:rsidRPr="004F3C4B">
        <w:rPr>
          <w:color w:val="000000"/>
          <w:sz w:val="28"/>
          <w:szCs w:val="28"/>
          <w:lang w:val="en-US"/>
        </w:rPr>
        <w:t>]</w:t>
      </w:r>
      <w:r w:rsidR="007B31C7" w:rsidRPr="004F3C4B">
        <w:rPr>
          <w:color w:val="000000"/>
          <w:sz w:val="28"/>
          <w:szCs w:val="28"/>
          <w:lang w:val="uk-UA"/>
        </w:rPr>
        <w:t>.</w:t>
      </w:r>
    </w:p>
    <w:p w:rsidR="00694AF5" w:rsidRPr="004F3C4B" w:rsidRDefault="0029256C" w:rsidP="004F3C4B">
      <w:pPr>
        <w:spacing w:line="360" w:lineRule="auto"/>
        <w:ind w:firstLine="709"/>
        <w:jc w:val="both"/>
        <w:outlineLvl w:val="0"/>
        <w:rPr>
          <w:color w:val="000000"/>
          <w:sz w:val="28"/>
          <w:szCs w:val="28"/>
          <w:lang w:val="uk-UA"/>
        </w:rPr>
      </w:pPr>
      <w:r w:rsidRPr="004F3C4B">
        <w:rPr>
          <w:color w:val="000000"/>
          <w:sz w:val="28"/>
          <w:szCs w:val="28"/>
          <w:lang w:val="uk-UA"/>
        </w:rPr>
        <w:t>До складу оборотн</w:t>
      </w:r>
      <w:r w:rsidR="00B7476A" w:rsidRPr="004F3C4B">
        <w:rPr>
          <w:color w:val="000000"/>
          <w:sz w:val="28"/>
          <w:szCs w:val="28"/>
          <w:lang w:val="uk-UA"/>
        </w:rPr>
        <w:t>их</w:t>
      </w:r>
      <w:r w:rsidRPr="004F3C4B">
        <w:rPr>
          <w:color w:val="000000"/>
          <w:sz w:val="28"/>
          <w:szCs w:val="28"/>
          <w:lang w:val="uk-UA"/>
        </w:rPr>
        <w:t xml:space="preserve"> активів відносяться: виробничі запаси; тварини на вирощування та відгодівлю; незавершене виробництво; готова продукція; товари; векселі одержані; дебіторська заборгованість за товари, роботи та послуги</w:t>
      </w:r>
      <w:r w:rsidR="00773178" w:rsidRPr="004F3C4B">
        <w:rPr>
          <w:color w:val="000000"/>
          <w:sz w:val="28"/>
          <w:szCs w:val="28"/>
          <w:lang w:val="uk-UA"/>
        </w:rPr>
        <w:t>, чиста реалізаційна вартість, первинна вартість, резерв сумнівних боргів</w:t>
      </w:r>
      <w:r w:rsidRPr="004F3C4B">
        <w:rPr>
          <w:color w:val="000000"/>
          <w:sz w:val="28"/>
          <w:szCs w:val="28"/>
          <w:lang w:val="uk-UA"/>
        </w:rPr>
        <w:t>; дебіторська заборгованість за розрахунками з бюджетом, за виданими авансами, з нарахованих доходів, із внутрішніх розрахунків; інша поточна дебіторська заборгованість</w:t>
      </w:r>
      <w:r w:rsidR="00694AF5" w:rsidRPr="004F3C4B">
        <w:rPr>
          <w:color w:val="000000"/>
          <w:sz w:val="28"/>
          <w:szCs w:val="28"/>
          <w:lang w:val="uk-UA"/>
        </w:rPr>
        <w:t>; поточні фінансові інвестиції; грошові кошти та їх еквіваленти; інші оборотні активи.</w:t>
      </w:r>
    </w:p>
    <w:p w:rsidR="001A70C8" w:rsidRPr="004F3C4B" w:rsidRDefault="00C300CF" w:rsidP="004F3C4B">
      <w:pPr>
        <w:spacing w:line="360" w:lineRule="auto"/>
        <w:ind w:firstLine="709"/>
        <w:jc w:val="both"/>
        <w:outlineLvl w:val="0"/>
        <w:rPr>
          <w:color w:val="000000"/>
          <w:sz w:val="28"/>
          <w:szCs w:val="28"/>
          <w:lang w:val="uk-UA"/>
        </w:rPr>
      </w:pPr>
      <w:r w:rsidRPr="004F3C4B">
        <w:rPr>
          <w:color w:val="000000"/>
          <w:sz w:val="28"/>
          <w:szCs w:val="28"/>
          <w:lang w:val="uk-UA"/>
        </w:rPr>
        <w:t>Виробничі запаси</w:t>
      </w:r>
      <w:r w:rsidR="005A5835" w:rsidRPr="004F3C4B">
        <w:rPr>
          <w:color w:val="000000"/>
          <w:sz w:val="28"/>
          <w:szCs w:val="28"/>
          <w:lang w:val="uk-UA"/>
        </w:rPr>
        <w:t xml:space="preserve"> - це</w:t>
      </w:r>
      <w:r w:rsidRPr="004F3C4B">
        <w:rPr>
          <w:color w:val="000000"/>
          <w:sz w:val="28"/>
          <w:szCs w:val="28"/>
          <w:lang w:val="uk-UA"/>
        </w:rPr>
        <w:t xml:space="preserve"> вартість запасів сировини, основних і допоміжних матеріалів, палива, куплених напівфабрикатів і комплектуючих виробів, запасних частин, тари, будівельних матеріалів та інших матеріалів, призначених для споживання в ході нормального операційного циклу</w:t>
      </w:r>
      <w:r w:rsidR="00CA2EB2" w:rsidRPr="004F3C4B">
        <w:rPr>
          <w:color w:val="000000"/>
          <w:sz w:val="28"/>
          <w:szCs w:val="28"/>
          <w:lang w:val="uk-UA"/>
        </w:rPr>
        <w:t xml:space="preserve"> </w:t>
      </w:r>
      <w:r w:rsidR="007B31C7" w:rsidRPr="004F3C4B">
        <w:rPr>
          <w:color w:val="000000"/>
          <w:sz w:val="28"/>
          <w:szCs w:val="28"/>
        </w:rPr>
        <w:t>[</w:t>
      </w:r>
      <w:r w:rsidR="00904322" w:rsidRPr="004F3C4B">
        <w:rPr>
          <w:color w:val="000000"/>
          <w:sz w:val="28"/>
          <w:szCs w:val="28"/>
          <w:lang w:val="uk-UA"/>
        </w:rPr>
        <w:t>15</w:t>
      </w:r>
      <w:r w:rsidR="001A4650" w:rsidRPr="004F3C4B">
        <w:rPr>
          <w:color w:val="000000"/>
          <w:sz w:val="28"/>
          <w:szCs w:val="28"/>
          <w:lang w:val="uk-UA"/>
        </w:rPr>
        <w:t>,</w:t>
      </w:r>
      <w:r w:rsidR="00904322" w:rsidRPr="004F3C4B">
        <w:rPr>
          <w:color w:val="000000"/>
          <w:sz w:val="28"/>
          <w:szCs w:val="28"/>
          <w:lang w:val="uk-UA"/>
        </w:rPr>
        <w:t xml:space="preserve"> </w:t>
      </w:r>
      <w:r w:rsidR="001A4650" w:rsidRPr="004F3C4B">
        <w:rPr>
          <w:color w:val="000000"/>
          <w:sz w:val="28"/>
          <w:szCs w:val="28"/>
          <w:lang w:val="uk-UA"/>
        </w:rPr>
        <w:t>32</w:t>
      </w:r>
      <w:r w:rsidR="007B31C7" w:rsidRPr="004F3C4B">
        <w:rPr>
          <w:color w:val="000000"/>
          <w:sz w:val="28"/>
          <w:szCs w:val="28"/>
        </w:rPr>
        <w:t>]</w:t>
      </w:r>
      <w:r w:rsidR="007B31C7" w:rsidRPr="004F3C4B">
        <w:rPr>
          <w:color w:val="000000"/>
          <w:sz w:val="28"/>
          <w:szCs w:val="28"/>
          <w:lang w:val="uk-UA"/>
        </w:rPr>
        <w:t>.</w:t>
      </w:r>
      <w:r w:rsidR="001A4650" w:rsidRPr="004F3C4B">
        <w:rPr>
          <w:color w:val="000000"/>
          <w:sz w:val="28"/>
          <w:szCs w:val="28"/>
          <w:lang w:val="uk-UA"/>
        </w:rPr>
        <w:t>Тобто, в</w:t>
      </w:r>
      <w:r w:rsidR="00CA2EB2" w:rsidRPr="004F3C4B">
        <w:rPr>
          <w:color w:val="000000"/>
          <w:sz w:val="28"/>
          <w:szCs w:val="28"/>
          <w:lang w:val="uk-UA"/>
        </w:rPr>
        <w:t>они вик</w:t>
      </w:r>
      <w:r w:rsidR="00DA1B9D" w:rsidRPr="004F3C4B">
        <w:rPr>
          <w:color w:val="000000"/>
          <w:sz w:val="28"/>
          <w:szCs w:val="28"/>
          <w:lang w:val="uk-UA"/>
        </w:rPr>
        <w:t>ористовуються в процесі виробни</w:t>
      </w:r>
      <w:r w:rsidR="00CA2EB2" w:rsidRPr="004F3C4B">
        <w:rPr>
          <w:color w:val="000000"/>
          <w:sz w:val="28"/>
          <w:szCs w:val="28"/>
          <w:lang w:val="uk-UA"/>
        </w:rPr>
        <w:t xml:space="preserve">цтва одноразово </w:t>
      </w:r>
      <w:r w:rsidR="001A4650" w:rsidRPr="004F3C4B">
        <w:rPr>
          <w:color w:val="000000"/>
          <w:sz w:val="28"/>
          <w:szCs w:val="28"/>
          <w:lang w:val="uk-UA"/>
        </w:rPr>
        <w:t>й повністю споживаються протягом одного виробничого циклу, тому вся їхня вартість одразу переноситься на собівартість готової продукції</w:t>
      </w:r>
      <w:r w:rsidR="007B31C7" w:rsidRPr="004F3C4B">
        <w:rPr>
          <w:color w:val="000000"/>
          <w:sz w:val="28"/>
          <w:szCs w:val="28"/>
          <w:lang w:val="uk-UA"/>
        </w:rPr>
        <w:t xml:space="preserve"> </w:t>
      </w:r>
      <w:r w:rsidR="007B31C7" w:rsidRPr="004F3C4B">
        <w:rPr>
          <w:color w:val="000000"/>
          <w:sz w:val="28"/>
          <w:szCs w:val="28"/>
        </w:rPr>
        <w:t>[</w:t>
      </w:r>
      <w:r w:rsidR="00904322" w:rsidRPr="004F3C4B">
        <w:rPr>
          <w:color w:val="000000"/>
          <w:sz w:val="28"/>
          <w:szCs w:val="28"/>
          <w:lang w:val="uk-UA"/>
        </w:rPr>
        <w:t>15</w:t>
      </w:r>
      <w:r w:rsidR="001A4650" w:rsidRPr="004F3C4B">
        <w:rPr>
          <w:color w:val="000000"/>
          <w:sz w:val="28"/>
          <w:szCs w:val="28"/>
          <w:lang w:val="uk-UA"/>
        </w:rPr>
        <w:t>,</w:t>
      </w:r>
      <w:r w:rsidR="00904322" w:rsidRPr="004F3C4B">
        <w:rPr>
          <w:color w:val="000000"/>
          <w:sz w:val="28"/>
          <w:szCs w:val="28"/>
          <w:lang w:val="uk-UA"/>
        </w:rPr>
        <w:t xml:space="preserve"> </w:t>
      </w:r>
      <w:r w:rsidR="001A4650" w:rsidRPr="004F3C4B">
        <w:rPr>
          <w:color w:val="000000"/>
          <w:sz w:val="28"/>
          <w:szCs w:val="28"/>
          <w:lang w:val="uk-UA"/>
        </w:rPr>
        <w:t>17</w:t>
      </w:r>
      <w:r w:rsidR="007B31C7" w:rsidRPr="004F3C4B">
        <w:rPr>
          <w:color w:val="000000"/>
          <w:sz w:val="28"/>
          <w:szCs w:val="28"/>
        </w:rPr>
        <w:t>]</w:t>
      </w:r>
      <w:r w:rsidR="007B31C7" w:rsidRPr="004F3C4B">
        <w:rPr>
          <w:color w:val="000000"/>
          <w:sz w:val="28"/>
          <w:szCs w:val="28"/>
          <w:lang w:val="uk-UA"/>
        </w:rPr>
        <w:t>.</w:t>
      </w:r>
    </w:p>
    <w:p w:rsidR="001A70C8" w:rsidRPr="004F3C4B" w:rsidRDefault="001A70C8" w:rsidP="004F3C4B">
      <w:pPr>
        <w:spacing w:line="360" w:lineRule="auto"/>
        <w:ind w:firstLine="709"/>
        <w:jc w:val="both"/>
        <w:outlineLvl w:val="0"/>
        <w:rPr>
          <w:color w:val="000000"/>
          <w:sz w:val="28"/>
          <w:szCs w:val="28"/>
          <w:lang w:val="uk-UA"/>
        </w:rPr>
      </w:pPr>
      <w:r w:rsidRPr="004F3C4B">
        <w:rPr>
          <w:color w:val="000000"/>
          <w:sz w:val="28"/>
          <w:szCs w:val="28"/>
          <w:lang w:val="uk-UA"/>
        </w:rPr>
        <w:t>Від поняття виробничих запасів слід відрізняти поняття матеріальних ресурсів. Матеріальні ресурси – це засоби виробництва, які включають засоби праці та предмети праці. Тобто поняття матеріальних ресурсів є більш широким поняттям ніж виробничі запаси, адже остання включають лише предмети праці.</w:t>
      </w:r>
    </w:p>
    <w:p w:rsidR="007F36F6" w:rsidRPr="004F3C4B" w:rsidRDefault="00C300CF"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Тварини на вирощуванні та відгодівлі </w:t>
      </w:r>
      <w:r w:rsidR="00DA1B9D" w:rsidRPr="004F3C4B">
        <w:rPr>
          <w:color w:val="000000"/>
          <w:sz w:val="28"/>
          <w:szCs w:val="28"/>
          <w:lang w:val="uk-UA"/>
        </w:rPr>
        <w:t xml:space="preserve">– це </w:t>
      </w:r>
      <w:r w:rsidR="007F36F6" w:rsidRPr="004F3C4B">
        <w:rPr>
          <w:color w:val="000000"/>
          <w:sz w:val="28"/>
          <w:szCs w:val="28"/>
          <w:lang w:val="uk-UA"/>
        </w:rPr>
        <w:t>вартість: дорослих тварин на відгодівлі і внагулі, птиці, звірів, кролів, дорослих тварин, вибракуваних із основного стада для реалізації, та молодняку тварин.</w:t>
      </w:r>
    </w:p>
    <w:p w:rsidR="00DA1B9D" w:rsidRPr="004F3C4B" w:rsidRDefault="007F36F6" w:rsidP="004F3C4B">
      <w:pPr>
        <w:spacing w:line="360" w:lineRule="auto"/>
        <w:ind w:firstLine="709"/>
        <w:jc w:val="both"/>
        <w:outlineLvl w:val="0"/>
        <w:rPr>
          <w:color w:val="000000"/>
          <w:sz w:val="28"/>
          <w:szCs w:val="28"/>
          <w:lang w:val="uk-UA"/>
        </w:rPr>
      </w:pPr>
      <w:r w:rsidRPr="004F3C4B">
        <w:rPr>
          <w:color w:val="000000"/>
          <w:sz w:val="28"/>
          <w:szCs w:val="28"/>
          <w:lang w:val="uk-UA"/>
        </w:rPr>
        <w:t>Незавершене виробництво</w:t>
      </w:r>
      <w:r w:rsidR="00DA1B9D" w:rsidRPr="004F3C4B">
        <w:rPr>
          <w:color w:val="000000"/>
          <w:sz w:val="28"/>
          <w:szCs w:val="28"/>
          <w:lang w:val="uk-UA"/>
        </w:rPr>
        <w:t xml:space="preserve"> - це</w:t>
      </w:r>
      <w:r w:rsidRPr="004F3C4B">
        <w:rPr>
          <w:color w:val="000000"/>
          <w:sz w:val="28"/>
          <w:szCs w:val="28"/>
          <w:lang w:val="uk-UA"/>
        </w:rPr>
        <w:t xml:space="preserve"> </w:t>
      </w:r>
      <w:r w:rsidR="00C15A94" w:rsidRPr="004F3C4B">
        <w:rPr>
          <w:color w:val="000000"/>
          <w:sz w:val="28"/>
          <w:szCs w:val="28"/>
          <w:lang w:val="uk-UA"/>
        </w:rPr>
        <w:t>витрати на незавершене виробництво і незавершені роботи</w:t>
      </w:r>
      <w:r w:rsidR="00DA1B9D" w:rsidRPr="004F3C4B">
        <w:rPr>
          <w:color w:val="000000"/>
          <w:sz w:val="28"/>
          <w:szCs w:val="28"/>
          <w:lang w:val="uk-UA"/>
        </w:rPr>
        <w:t>, а також вартість напівфабрикатів власного виробництва</w:t>
      </w:r>
      <w:r w:rsidR="00C15A94" w:rsidRPr="004F3C4B">
        <w:rPr>
          <w:color w:val="000000"/>
          <w:sz w:val="28"/>
          <w:szCs w:val="28"/>
          <w:lang w:val="uk-UA"/>
        </w:rPr>
        <w:t>.</w:t>
      </w:r>
    </w:p>
    <w:p w:rsidR="007F36F6" w:rsidRPr="004F3C4B" w:rsidRDefault="007F36F6" w:rsidP="004F3C4B">
      <w:pPr>
        <w:spacing w:line="360" w:lineRule="auto"/>
        <w:ind w:firstLine="709"/>
        <w:jc w:val="both"/>
        <w:outlineLvl w:val="0"/>
        <w:rPr>
          <w:color w:val="000000"/>
          <w:sz w:val="28"/>
          <w:szCs w:val="28"/>
        </w:rPr>
      </w:pPr>
      <w:r w:rsidRPr="004F3C4B">
        <w:rPr>
          <w:color w:val="000000"/>
          <w:sz w:val="28"/>
          <w:szCs w:val="28"/>
          <w:lang w:val="uk-UA"/>
        </w:rPr>
        <w:t>Готова продукція</w:t>
      </w:r>
      <w:r w:rsidR="00DA1B9D" w:rsidRPr="004F3C4B">
        <w:rPr>
          <w:color w:val="000000"/>
          <w:sz w:val="28"/>
          <w:szCs w:val="28"/>
          <w:lang w:val="uk-UA"/>
        </w:rPr>
        <w:t xml:space="preserve"> - це</w:t>
      </w:r>
      <w:r w:rsidRPr="004F3C4B">
        <w:rPr>
          <w:color w:val="000000"/>
          <w:sz w:val="28"/>
          <w:szCs w:val="28"/>
          <w:lang w:val="uk-UA"/>
        </w:rPr>
        <w:t xml:space="preserve"> запаси виробів на складі, обробка яких закінчена та які пройшли випробування, приймання, укомплектовані згідно з умовами договорів із замовниками та відповідають технічним умовам та стандартам. Продукція, яка н</w:t>
      </w:r>
      <w:r w:rsidR="002B338A" w:rsidRPr="004F3C4B">
        <w:rPr>
          <w:color w:val="000000"/>
          <w:sz w:val="28"/>
          <w:szCs w:val="28"/>
          <w:lang w:val="uk-UA"/>
        </w:rPr>
        <w:t>е відповідає наведеним вимогам,</w:t>
      </w:r>
      <w:r w:rsidRPr="004F3C4B">
        <w:rPr>
          <w:color w:val="000000"/>
          <w:sz w:val="28"/>
          <w:szCs w:val="28"/>
          <w:lang w:val="uk-UA"/>
        </w:rPr>
        <w:t xml:space="preserve"> та роботи, які прийняті замовником, показується у складі незавершеного виробництва</w:t>
      </w:r>
      <w:r w:rsidR="007B31C7" w:rsidRPr="004F3C4B">
        <w:rPr>
          <w:color w:val="000000"/>
          <w:sz w:val="28"/>
          <w:szCs w:val="28"/>
        </w:rPr>
        <w:t xml:space="preserve"> [</w:t>
      </w:r>
      <w:r w:rsidR="00C3605C" w:rsidRPr="004F3C4B">
        <w:rPr>
          <w:color w:val="000000"/>
          <w:sz w:val="28"/>
          <w:szCs w:val="28"/>
          <w:lang w:val="uk-UA"/>
        </w:rPr>
        <w:t>1</w:t>
      </w:r>
      <w:r w:rsidR="00904322" w:rsidRPr="004F3C4B">
        <w:rPr>
          <w:color w:val="000000"/>
          <w:sz w:val="28"/>
          <w:szCs w:val="28"/>
          <w:lang w:val="uk-UA"/>
        </w:rPr>
        <w:t>5</w:t>
      </w:r>
      <w:r w:rsidR="00C15A94" w:rsidRPr="004F3C4B">
        <w:rPr>
          <w:color w:val="000000"/>
          <w:sz w:val="28"/>
          <w:szCs w:val="28"/>
          <w:lang w:val="uk-UA"/>
        </w:rPr>
        <w:t>,</w:t>
      </w:r>
      <w:r w:rsidR="00904322" w:rsidRPr="004F3C4B">
        <w:rPr>
          <w:color w:val="000000"/>
          <w:sz w:val="28"/>
          <w:szCs w:val="28"/>
          <w:lang w:val="uk-UA"/>
        </w:rPr>
        <w:t xml:space="preserve"> </w:t>
      </w:r>
      <w:r w:rsidR="00C15A94" w:rsidRPr="004F3C4B">
        <w:rPr>
          <w:color w:val="000000"/>
          <w:sz w:val="28"/>
          <w:szCs w:val="28"/>
          <w:lang w:val="uk-UA"/>
        </w:rPr>
        <w:t>32</w:t>
      </w:r>
      <w:r w:rsidR="007B31C7" w:rsidRPr="004F3C4B">
        <w:rPr>
          <w:color w:val="000000"/>
          <w:sz w:val="28"/>
          <w:szCs w:val="28"/>
        </w:rPr>
        <w:t>]</w:t>
      </w:r>
    </w:p>
    <w:p w:rsidR="0011644C" w:rsidRPr="004F3C4B" w:rsidRDefault="007F36F6" w:rsidP="004F3C4B">
      <w:pPr>
        <w:spacing w:line="360" w:lineRule="auto"/>
        <w:ind w:firstLine="709"/>
        <w:jc w:val="both"/>
        <w:outlineLvl w:val="0"/>
        <w:rPr>
          <w:color w:val="000000"/>
          <w:sz w:val="28"/>
          <w:szCs w:val="28"/>
          <w:lang w:val="uk-UA"/>
        </w:rPr>
      </w:pPr>
      <w:r w:rsidRPr="004F3C4B">
        <w:rPr>
          <w:color w:val="000000"/>
          <w:sz w:val="28"/>
          <w:szCs w:val="28"/>
          <w:lang w:val="uk-UA"/>
        </w:rPr>
        <w:t>Товари</w:t>
      </w:r>
      <w:r w:rsidR="00DA1B9D" w:rsidRPr="004F3C4B">
        <w:rPr>
          <w:color w:val="000000"/>
          <w:sz w:val="28"/>
          <w:szCs w:val="28"/>
          <w:lang w:val="uk-UA"/>
        </w:rPr>
        <w:t xml:space="preserve"> - це</w:t>
      </w:r>
      <w:r w:rsidRPr="004F3C4B">
        <w:rPr>
          <w:color w:val="000000"/>
          <w:sz w:val="28"/>
          <w:szCs w:val="28"/>
          <w:lang w:val="uk-UA"/>
        </w:rPr>
        <w:t xml:space="preserve"> вартість товарів, придбаних підприємствами для наступного продажу.</w:t>
      </w:r>
      <w:r w:rsidR="00C15A94" w:rsidRPr="004F3C4B">
        <w:rPr>
          <w:color w:val="000000"/>
          <w:sz w:val="28"/>
          <w:szCs w:val="28"/>
          <w:lang w:val="uk-UA"/>
        </w:rPr>
        <w:t xml:space="preserve"> </w:t>
      </w:r>
      <w:r w:rsidR="00B1453E" w:rsidRPr="004F3C4B">
        <w:rPr>
          <w:color w:val="000000"/>
          <w:sz w:val="28"/>
          <w:szCs w:val="28"/>
          <w:lang w:val="uk-UA"/>
        </w:rPr>
        <w:t>Товар</w:t>
      </w:r>
      <w:r w:rsidR="00C15A94" w:rsidRPr="004F3C4B">
        <w:rPr>
          <w:color w:val="000000"/>
          <w:sz w:val="28"/>
          <w:szCs w:val="28"/>
          <w:lang w:val="uk-UA"/>
        </w:rPr>
        <w:t>и це продукти прац</w:t>
      </w:r>
      <w:r w:rsidR="00B1453E" w:rsidRPr="004F3C4B">
        <w:rPr>
          <w:color w:val="000000"/>
          <w:sz w:val="28"/>
          <w:szCs w:val="28"/>
          <w:lang w:val="uk-UA"/>
        </w:rPr>
        <w:t>і, вироблені й призначені для продажу. Будь-який товар має дві властивості – споживчу вартість і вартість.</w:t>
      </w:r>
    </w:p>
    <w:p w:rsidR="00CB1477" w:rsidRPr="004F3C4B" w:rsidRDefault="00B1453E" w:rsidP="004F3C4B">
      <w:pPr>
        <w:spacing w:line="360" w:lineRule="auto"/>
        <w:ind w:firstLine="709"/>
        <w:jc w:val="both"/>
        <w:outlineLvl w:val="0"/>
        <w:rPr>
          <w:color w:val="000000"/>
          <w:sz w:val="28"/>
          <w:szCs w:val="28"/>
          <w:lang w:val="uk-UA"/>
        </w:rPr>
      </w:pPr>
      <w:r w:rsidRPr="004F3C4B">
        <w:rPr>
          <w:color w:val="000000"/>
          <w:sz w:val="28"/>
          <w:szCs w:val="28"/>
          <w:lang w:val="uk-UA"/>
        </w:rPr>
        <w:t>Споживча вартість – здатність речі задовольняти яку-небудь людську потребу</w:t>
      </w:r>
      <w:r w:rsidR="002D4B0A" w:rsidRPr="004F3C4B">
        <w:rPr>
          <w:color w:val="000000"/>
          <w:sz w:val="28"/>
          <w:szCs w:val="28"/>
          <w:lang w:val="uk-UA"/>
        </w:rPr>
        <w:t xml:space="preserve"> і здатність обмінюватися на інші речі. Одні речі задовольняють людські потреби безпосередньо, як предмети споживання, інші, непрямі, - як засоби виробництва</w:t>
      </w:r>
      <w:r w:rsidR="007B31C7" w:rsidRPr="004F3C4B">
        <w:rPr>
          <w:color w:val="000000"/>
          <w:sz w:val="28"/>
          <w:szCs w:val="28"/>
          <w:lang w:val="uk-UA"/>
        </w:rPr>
        <w:t xml:space="preserve"> [</w:t>
      </w:r>
      <w:r w:rsidR="00C3605C" w:rsidRPr="004F3C4B">
        <w:rPr>
          <w:color w:val="000000"/>
          <w:sz w:val="28"/>
          <w:szCs w:val="28"/>
          <w:lang w:val="uk-UA"/>
        </w:rPr>
        <w:t>1</w:t>
      </w:r>
      <w:r w:rsidR="00904322" w:rsidRPr="004F3C4B">
        <w:rPr>
          <w:color w:val="000000"/>
          <w:sz w:val="28"/>
          <w:szCs w:val="28"/>
          <w:lang w:val="uk-UA"/>
        </w:rPr>
        <w:t>5</w:t>
      </w:r>
      <w:r w:rsidR="00C15A94" w:rsidRPr="004F3C4B">
        <w:rPr>
          <w:color w:val="000000"/>
          <w:sz w:val="28"/>
          <w:szCs w:val="28"/>
          <w:lang w:val="uk-UA"/>
        </w:rPr>
        <w:t>,</w:t>
      </w:r>
      <w:r w:rsidR="00904322" w:rsidRPr="004F3C4B">
        <w:rPr>
          <w:color w:val="000000"/>
          <w:sz w:val="28"/>
          <w:szCs w:val="28"/>
          <w:lang w:val="uk-UA"/>
        </w:rPr>
        <w:t xml:space="preserve"> </w:t>
      </w:r>
      <w:r w:rsidR="00C15A94" w:rsidRPr="004F3C4B">
        <w:rPr>
          <w:color w:val="000000"/>
          <w:sz w:val="28"/>
          <w:szCs w:val="28"/>
          <w:lang w:val="uk-UA"/>
        </w:rPr>
        <w:t>17</w:t>
      </w:r>
      <w:r w:rsidR="007B31C7" w:rsidRPr="004F3C4B">
        <w:rPr>
          <w:color w:val="000000"/>
          <w:sz w:val="28"/>
          <w:szCs w:val="28"/>
          <w:lang w:val="uk-UA"/>
        </w:rPr>
        <w:t>].</w:t>
      </w:r>
    </w:p>
    <w:p w:rsidR="00CB1477" w:rsidRPr="004F3C4B" w:rsidRDefault="00CB1477" w:rsidP="004F3C4B">
      <w:pPr>
        <w:spacing w:line="360" w:lineRule="auto"/>
        <w:ind w:firstLine="709"/>
        <w:jc w:val="both"/>
        <w:outlineLvl w:val="0"/>
        <w:rPr>
          <w:color w:val="000000"/>
          <w:sz w:val="28"/>
          <w:szCs w:val="28"/>
          <w:lang w:val="uk-UA"/>
        </w:rPr>
      </w:pPr>
      <w:r w:rsidRPr="004F3C4B">
        <w:rPr>
          <w:color w:val="000000"/>
          <w:sz w:val="28"/>
          <w:szCs w:val="28"/>
          <w:lang w:val="uk-UA"/>
        </w:rPr>
        <w:t>Під товаром у широкому значенні розуміють матеріальну або нематеріальну власність, яка реалізується на ринку. Товаром можуть бути продукти як фізичної, так і розумової праці, результат послуг, сама здатність до праці, земля та її надра – все, що має споживчу та продажну вартість і може обмінюватись на інший товар (гроші) власником цієї споживчої вартості.</w:t>
      </w:r>
    </w:p>
    <w:p w:rsidR="00CB1477" w:rsidRPr="004F3C4B" w:rsidRDefault="00CB1477" w:rsidP="004F3C4B">
      <w:pPr>
        <w:spacing w:line="360" w:lineRule="auto"/>
        <w:ind w:firstLine="709"/>
        <w:jc w:val="both"/>
        <w:outlineLvl w:val="0"/>
        <w:rPr>
          <w:color w:val="000000"/>
          <w:sz w:val="28"/>
          <w:szCs w:val="28"/>
          <w:lang w:val="uk-UA"/>
        </w:rPr>
      </w:pPr>
      <w:r w:rsidRPr="004F3C4B">
        <w:rPr>
          <w:color w:val="000000"/>
          <w:sz w:val="28"/>
          <w:szCs w:val="28"/>
          <w:lang w:val="uk-UA"/>
        </w:rPr>
        <w:t>В вузькому значенні під товаром розуміють продукт праці, що призначений для обміну.</w:t>
      </w:r>
    </w:p>
    <w:p w:rsidR="00CB1477" w:rsidRPr="004F3C4B" w:rsidRDefault="00CB1477" w:rsidP="004F3C4B">
      <w:pPr>
        <w:spacing w:line="360" w:lineRule="auto"/>
        <w:ind w:firstLine="709"/>
        <w:jc w:val="both"/>
        <w:outlineLvl w:val="0"/>
        <w:rPr>
          <w:color w:val="000000"/>
          <w:sz w:val="28"/>
          <w:szCs w:val="28"/>
          <w:lang w:val="uk-UA"/>
        </w:rPr>
      </w:pPr>
      <w:r w:rsidRPr="004F3C4B">
        <w:rPr>
          <w:color w:val="000000"/>
          <w:sz w:val="28"/>
          <w:szCs w:val="28"/>
          <w:lang w:val="uk-UA"/>
        </w:rPr>
        <w:t>Взаємозамінні товари – група товарів, які подібні за функціональним призначенням, використанням, якісними і технічними характеристиками, ціною та іншими параметрами таким чином, що покупець дійсно замінює або готовий замінити їх в процесі спохивання (в тому числі й виробничого).</w:t>
      </w:r>
    </w:p>
    <w:p w:rsidR="00DD07E6" w:rsidRPr="004F3C4B" w:rsidRDefault="007F36F6" w:rsidP="004F3C4B">
      <w:pPr>
        <w:spacing w:line="360" w:lineRule="auto"/>
        <w:ind w:firstLine="709"/>
        <w:jc w:val="both"/>
        <w:outlineLvl w:val="0"/>
        <w:rPr>
          <w:color w:val="000000"/>
          <w:sz w:val="28"/>
          <w:szCs w:val="28"/>
          <w:lang w:val="uk-UA"/>
        </w:rPr>
      </w:pPr>
      <w:r w:rsidRPr="004F3C4B">
        <w:rPr>
          <w:color w:val="000000"/>
          <w:sz w:val="28"/>
          <w:szCs w:val="28"/>
          <w:lang w:val="uk-UA"/>
        </w:rPr>
        <w:t>Векселі одержані</w:t>
      </w:r>
      <w:r w:rsidR="00DA1B9D" w:rsidRPr="004F3C4B">
        <w:rPr>
          <w:color w:val="000000"/>
          <w:sz w:val="28"/>
          <w:szCs w:val="28"/>
          <w:lang w:val="uk-UA"/>
        </w:rPr>
        <w:t xml:space="preserve"> - це</w:t>
      </w:r>
      <w:r w:rsidRPr="004F3C4B">
        <w:rPr>
          <w:color w:val="000000"/>
          <w:sz w:val="28"/>
          <w:szCs w:val="28"/>
          <w:lang w:val="uk-UA"/>
        </w:rPr>
        <w:t xml:space="preserve"> </w:t>
      </w:r>
      <w:r w:rsidR="00486857" w:rsidRPr="004F3C4B">
        <w:rPr>
          <w:color w:val="000000"/>
          <w:sz w:val="28"/>
          <w:szCs w:val="28"/>
          <w:lang w:val="uk-UA"/>
        </w:rPr>
        <w:t xml:space="preserve">забезпечена </w:t>
      </w:r>
      <w:r w:rsidRPr="004F3C4B">
        <w:rPr>
          <w:color w:val="000000"/>
          <w:sz w:val="28"/>
          <w:szCs w:val="28"/>
          <w:lang w:val="uk-UA"/>
        </w:rPr>
        <w:t>заборгованість покупців, замовників та інших дебіторів за відвантажену продукцію</w:t>
      </w:r>
      <w:r w:rsidR="00486857" w:rsidRPr="004F3C4B">
        <w:rPr>
          <w:color w:val="000000"/>
          <w:sz w:val="28"/>
          <w:szCs w:val="28"/>
          <w:lang w:val="uk-UA"/>
        </w:rPr>
        <w:t xml:space="preserve"> (товари)</w:t>
      </w:r>
      <w:r w:rsidRPr="004F3C4B">
        <w:rPr>
          <w:color w:val="000000"/>
          <w:sz w:val="28"/>
          <w:szCs w:val="28"/>
          <w:lang w:val="uk-UA"/>
        </w:rPr>
        <w:t>,</w:t>
      </w:r>
      <w:r w:rsidR="00486857" w:rsidRPr="004F3C4B">
        <w:rPr>
          <w:color w:val="000000"/>
          <w:sz w:val="28"/>
          <w:szCs w:val="28"/>
          <w:lang w:val="uk-UA"/>
        </w:rPr>
        <w:t xml:space="preserve"> іші активи,</w:t>
      </w:r>
      <w:r w:rsidRPr="004F3C4B">
        <w:rPr>
          <w:color w:val="000000"/>
          <w:sz w:val="28"/>
          <w:szCs w:val="28"/>
          <w:lang w:val="uk-UA"/>
        </w:rPr>
        <w:t xml:space="preserve"> виконані роботи та надані послуги</w:t>
      </w:r>
      <w:r w:rsidR="00486857" w:rsidRPr="004F3C4B">
        <w:rPr>
          <w:color w:val="000000"/>
          <w:sz w:val="28"/>
          <w:szCs w:val="28"/>
          <w:lang w:val="uk-UA"/>
        </w:rPr>
        <w:t>.</w:t>
      </w:r>
    </w:p>
    <w:p w:rsidR="00DD07E6" w:rsidRPr="004F3C4B" w:rsidRDefault="00DD07E6" w:rsidP="004F3C4B">
      <w:pPr>
        <w:spacing w:line="360" w:lineRule="auto"/>
        <w:ind w:firstLine="709"/>
        <w:jc w:val="both"/>
        <w:outlineLvl w:val="0"/>
        <w:rPr>
          <w:color w:val="000000"/>
          <w:sz w:val="28"/>
          <w:szCs w:val="28"/>
          <w:lang w:val="uk-UA"/>
        </w:rPr>
      </w:pPr>
      <w:r w:rsidRPr="004F3C4B">
        <w:rPr>
          <w:color w:val="000000"/>
          <w:sz w:val="28"/>
          <w:szCs w:val="28"/>
          <w:lang w:val="uk-UA"/>
        </w:rPr>
        <w:t>Вексель – це безумовне письмове зобов'язання сплатити певну суму впродовж визначеного періоду чи в установлений термін на користь пред'явника векселя.</w:t>
      </w:r>
    </w:p>
    <w:p w:rsidR="008B09D4" w:rsidRPr="004F3C4B" w:rsidRDefault="008B09D4" w:rsidP="004F3C4B">
      <w:pPr>
        <w:spacing w:line="360" w:lineRule="auto"/>
        <w:ind w:firstLine="709"/>
        <w:jc w:val="both"/>
        <w:outlineLvl w:val="0"/>
        <w:rPr>
          <w:color w:val="000000"/>
          <w:sz w:val="28"/>
          <w:szCs w:val="28"/>
          <w:lang w:val="uk-UA"/>
        </w:rPr>
      </w:pPr>
      <w:r w:rsidRPr="004F3C4B">
        <w:rPr>
          <w:color w:val="000000"/>
          <w:sz w:val="28"/>
          <w:szCs w:val="28"/>
          <w:lang w:val="uk-UA"/>
        </w:rPr>
        <w:t>Дебіторська заборгованість – сума заборгованостей дебіторів підприємству на певну дату</w:t>
      </w:r>
    </w:p>
    <w:p w:rsidR="008B09D4" w:rsidRPr="004F3C4B" w:rsidRDefault="008B09D4" w:rsidP="004F3C4B">
      <w:pPr>
        <w:spacing w:line="360" w:lineRule="auto"/>
        <w:ind w:firstLine="709"/>
        <w:jc w:val="both"/>
        <w:outlineLvl w:val="0"/>
        <w:rPr>
          <w:color w:val="000000"/>
          <w:sz w:val="28"/>
          <w:szCs w:val="28"/>
          <w:lang w:val="uk-UA"/>
        </w:rPr>
      </w:pPr>
      <w:r w:rsidRPr="004F3C4B">
        <w:rPr>
          <w:color w:val="000000"/>
          <w:sz w:val="28"/>
          <w:szCs w:val="28"/>
          <w:lang w:val="uk-UA"/>
        </w:rPr>
        <w:t>Дебітори – юридичні та фізичні особи, які в наслідок минулих подій заборгували підприємству певну суму грошових коштів, їх еквівалентів або інших активів</w:t>
      </w:r>
      <w:r w:rsidR="007B31C7" w:rsidRPr="004F3C4B">
        <w:rPr>
          <w:color w:val="000000"/>
          <w:sz w:val="28"/>
          <w:szCs w:val="28"/>
          <w:lang w:val="uk-UA"/>
        </w:rPr>
        <w:t xml:space="preserve"> [</w:t>
      </w:r>
      <w:r w:rsidR="00C3605C" w:rsidRPr="004F3C4B">
        <w:rPr>
          <w:color w:val="000000"/>
          <w:sz w:val="28"/>
          <w:szCs w:val="28"/>
          <w:lang w:val="uk-UA"/>
        </w:rPr>
        <w:t>1</w:t>
      </w:r>
      <w:r w:rsidR="00904322" w:rsidRPr="004F3C4B">
        <w:rPr>
          <w:color w:val="000000"/>
          <w:sz w:val="28"/>
          <w:szCs w:val="28"/>
          <w:lang w:val="uk-UA"/>
        </w:rPr>
        <w:t>5</w:t>
      </w:r>
      <w:r w:rsidRPr="004F3C4B">
        <w:rPr>
          <w:color w:val="000000"/>
          <w:sz w:val="28"/>
          <w:szCs w:val="28"/>
          <w:lang w:val="uk-UA"/>
        </w:rPr>
        <w:t>,</w:t>
      </w:r>
      <w:r w:rsidR="00904322" w:rsidRPr="004F3C4B">
        <w:rPr>
          <w:color w:val="000000"/>
          <w:sz w:val="28"/>
          <w:szCs w:val="28"/>
          <w:lang w:val="uk-UA"/>
        </w:rPr>
        <w:t xml:space="preserve"> </w:t>
      </w:r>
      <w:r w:rsidRPr="004F3C4B">
        <w:rPr>
          <w:color w:val="000000"/>
          <w:sz w:val="28"/>
          <w:szCs w:val="28"/>
          <w:lang w:val="uk-UA"/>
        </w:rPr>
        <w:t>446</w:t>
      </w:r>
      <w:r w:rsidR="007B31C7" w:rsidRPr="004F3C4B">
        <w:rPr>
          <w:color w:val="000000"/>
          <w:sz w:val="28"/>
          <w:szCs w:val="28"/>
          <w:lang w:val="uk-UA"/>
        </w:rPr>
        <w:t>].</w:t>
      </w:r>
    </w:p>
    <w:p w:rsidR="00676337" w:rsidRPr="004F3C4B" w:rsidRDefault="007F36F6" w:rsidP="004F3C4B">
      <w:pPr>
        <w:spacing w:line="360" w:lineRule="auto"/>
        <w:ind w:firstLine="709"/>
        <w:jc w:val="both"/>
        <w:outlineLvl w:val="0"/>
        <w:rPr>
          <w:color w:val="000000"/>
          <w:sz w:val="28"/>
          <w:szCs w:val="28"/>
          <w:lang w:val="uk-UA"/>
        </w:rPr>
      </w:pPr>
      <w:r w:rsidRPr="004F3C4B">
        <w:rPr>
          <w:color w:val="000000"/>
          <w:sz w:val="28"/>
          <w:szCs w:val="28"/>
          <w:lang w:val="uk-UA"/>
        </w:rPr>
        <w:t>Дебіторська заборгованість за товари, роботи, послуги</w:t>
      </w:r>
      <w:r w:rsidR="00486857" w:rsidRPr="004F3C4B">
        <w:rPr>
          <w:color w:val="000000"/>
          <w:sz w:val="28"/>
          <w:szCs w:val="28"/>
          <w:lang w:val="uk-UA"/>
        </w:rPr>
        <w:t xml:space="preserve"> – це </w:t>
      </w:r>
      <w:r w:rsidRPr="004F3C4B">
        <w:rPr>
          <w:color w:val="000000"/>
          <w:sz w:val="28"/>
          <w:szCs w:val="28"/>
          <w:lang w:val="uk-UA"/>
        </w:rPr>
        <w:t>заборгованість покупців або замовників за надані їм продукці</w:t>
      </w:r>
      <w:r w:rsidR="00676337" w:rsidRPr="004F3C4B">
        <w:rPr>
          <w:color w:val="000000"/>
          <w:sz w:val="28"/>
          <w:szCs w:val="28"/>
          <w:lang w:val="uk-UA"/>
        </w:rPr>
        <w:t>ю, товари, роботи або послуги. До підсумку Балансу включається чиста реалізаційна вартість, яка визначається шляхом вирахува</w:t>
      </w:r>
      <w:r w:rsidR="00CA6D05" w:rsidRPr="004F3C4B">
        <w:rPr>
          <w:color w:val="000000"/>
          <w:sz w:val="28"/>
          <w:szCs w:val="28"/>
          <w:lang w:val="uk-UA"/>
        </w:rPr>
        <w:t>н</w:t>
      </w:r>
      <w:r w:rsidR="00676337" w:rsidRPr="004F3C4B">
        <w:rPr>
          <w:color w:val="000000"/>
          <w:sz w:val="28"/>
          <w:szCs w:val="28"/>
          <w:lang w:val="uk-UA"/>
        </w:rPr>
        <w:t>ня з дебіторської заборгованості резерву сумнівних боргів.</w:t>
      </w:r>
    </w:p>
    <w:p w:rsidR="009E1541" w:rsidRPr="004F3C4B" w:rsidRDefault="009E1541" w:rsidP="004F3C4B">
      <w:pPr>
        <w:spacing w:line="360" w:lineRule="auto"/>
        <w:ind w:firstLine="709"/>
        <w:jc w:val="both"/>
        <w:outlineLvl w:val="0"/>
        <w:rPr>
          <w:color w:val="000000"/>
          <w:sz w:val="28"/>
          <w:szCs w:val="28"/>
          <w:lang w:val="uk-UA"/>
        </w:rPr>
      </w:pPr>
      <w:r w:rsidRPr="004F3C4B">
        <w:rPr>
          <w:color w:val="000000"/>
          <w:sz w:val="28"/>
          <w:szCs w:val="28"/>
          <w:lang w:val="uk-UA"/>
        </w:rPr>
        <w:t>Дебіторська заборгованість за розрахунками – це заборгованість за розрахунками з бюджетом, за виданими авансами, з нарахованих доходів, із внутрішніх розрахунків.</w:t>
      </w:r>
    </w:p>
    <w:p w:rsidR="009E1541" w:rsidRPr="004F3C4B" w:rsidRDefault="009E1541" w:rsidP="004F3C4B">
      <w:pPr>
        <w:spacing w:line="360" w:lineRule="auto"/>
        <w:ind w:firstLine="709"/>
        <w:jc w:val="both"/>
        <w:outlineLvl w:val="0"/>
        <w:rPr>
          <w:color w:val="000000"/>
          <w:sz w:val="28"/>
          <w:szCs w:val="28"/>
          <w:lang w:val="uk-UA"/>
        </w:rPr>
      </w:pPr>
      <w:r w:rsidRPr="004F3C4B">
        <w:rPr>
          <w:color w:val="000000"/>
          <w:sz w:val="28"/>
          <w:szCs w:val="28"/>
          <w:lang w:val="uk-UA"/>
        </w:rPr>
        <w:t>Дебіторська заборгованість за розрахунками з бюджетом – дебіторська заборгованість фінансових і податкових органів, а також переплата за податками, зборами та іншими платежами до бюджету.</w:t>
      </w:r>
    </w:p>
    <w:p w:rsidR="009E1541" w:rsidRPr="004F3C4B" w:rsidRDefault="009E1541" w:rsidP="004F3C4B">
      <w:pPr>
        <w:spacing w:line="360" w:lineRule="auto"/>
        <w:ind w:firstLine="709"/>
        <w:jc w:val="both"/>
        <w:outlineLvl w:val="0"/>
        <w:rPr>
          <w:color w:val="000000"/>
          <w:sz w:val="28"/>
          <w:szCs w:val="28"/>
          <w:lang w:val="uk-UA"/>
        </w:rPr>
      </w:pPr>
      <w:r w:rsidRPr="004F3C4B">
        <w:rPr>
          <w:color w:val="000000"/>
          <w:sz w:val="28"/>
          <w:szCs w:val="28"/>
          <w:lang w:val="uk-UA"/>
        </w:rPr>
        <w:t>Дебіторська заборгованість за виданими авансами – сума авансів, наданих іншим підприємствам у рахунок наступних платежів.</w:t>
      </w:r>
    </w:p>
    <w:p w:rsidR="009E1541" w:rsidRPr="004F3C4B" w:rsidRDefault="009E1541" w:rsidP="004F3C4B">
      <w:pPr>
        <w:spacing w:line="360" w:lineRule="auto"/>
        <w:ind w:firstLine="709"/>
        <w:jc w:val="both"/>
        <w:outlineLvl w:val="0"/>
        <w:rPr>
          <w:color w:val="000000"/>
          <w:sz w:val="28"/>
          <w:szCs w:val="28"/>
          <w:lang w:val="uk-UA"/>
        </w:rPr>
      </w:pPr>
      <w:r w:rsidRPr="004F3C4B">
        <w:rPr>
          <w:color w:val="000000"/>
          <w:sz w:val="28"/>
          <w:szCs w:val="28"/>
          <w:lang w:val="uk-UA"/>
        </w:rPr>
        <w:t>Дебіторська заборгованість за розрахунками з нарахованих доходів – сума нарахованих дивідендів, процентів, роялті та інших, що підлягають надходженню.</w:t>
      </w:r>
    </w:p>
    <w:p w:rsidR="009E1541" w:rsidRPr="004F3C4B" w:rsidRDefault="009E1541" w:rsidP="004F3C4B">
      <w:pPr>
        <w:spacing w:line="360" w:lineRule="auto"/>
        <w:ind w:firstLine="709"/>
        <w:jc w:val="both"/>
        <w:outlineLvl w:val="0"/>
        <w:rPr>
          <w:color w:val="000000"/>
          <w:sz w:val="28"/>
          <w:szCs w:val="28"/>
          <w:lang w:val="uk-UA"/>
        </w:rPr>
      </w:pPr>
      <w:r w:rsidRPr="004F3C4B">
        <w:rPr>
          <w:color w:val="000000"/>
          <w:sz w:val="28"/>
          <w:szCs w:val="28"/>
          <w:lang w:val="uk-UA"/>
        </w:rPr>
        <w:t>Дебіторська заборгованість за розрахунками із внутрішніх розрахунків – сума заборгованості пов'язаних сторін і дебіторська заборгованість із внутрішньовідомчих розрахунків.</w:t>
      </w:r>
    </w:p>
    <w:p w:rsidR="00DD07E6" w:rsidRPr="004F3C4B" w:rsidRDefault="00B621D2" w:rsidP="004F3C4B">
      <w:pPr>
        <w:spacing w:line="360" w:lineRule="auto"/>
        <w:ind w:firstLine="709"/>
        <w:jc w:val="both"/>
        <w:outlineLvl w:val="0"/>
        <w:rPr>
          <w:color w:val="000000"/>
          <w:sz w:val="28"/>
          <w:szCs w:val="28"/>
          <w:lang w:val="uk-UA"/>
        </w:rPr>
      </w:pPr>
      <w:r w:rsidRPr="004F3C4B">
        <w:rPr>
          <w:color w:val="000000"/>
          <w:sz w:val="28"/>
          <w:szCs w:val="28"/>
          <w:lang w:val="uk-UA"/>
        </w:rPr>
        <w:t>Інша поточна дебіторська заборгованість</w:t>
      </w:r>
      <w:r w:rsidR="00CB4A9C" w:rsidRPr="004F3C4B">
        <w:rPr>
          <w:color w:val="000000"/>
          <w:sz w:val="28"/>
          <w:szCs w:val="28"/>
          <w:lang w:val="uk-UA"/>
        </w:rPr>
        <w:t xml:space="preserve"> - це</w:t>
      </w:r>
      <w:r w:rsidRPr="004F3C4B">
        <w:rPr>
          <w:color w:val="000000"/>
          <w:sz w:val="28"/>
          <w:szCs w:val="28"/>
          <w:lang w:val="uk-UA"/>
        </w:rPr>
        <w:t xml:space="preserve"> заборгованість дебіторів, яка не може бути включена до інших статей дебіторської заборгованості та яка відображається у складі оборотних активів.</w:t>
      </w:r>
    </w:p>
    <w:p w:rsidR="009E5F5D" w:rsidRPr="004F3C4B" w:rsidRDefault="009E5F5D" w:rsidP="004F3C4B">
      <w:pPr>
        <w:spacing w:line="360" w:lineRule="auto"/>
        <w:ind w:firstLine="709"/>
        <w:jc w:val="both"/>
        <w:outlineLvl w:val="0"/>
        <w:rPr>
          <w:color w:val="000000"/>
          <w:sz w:val="28"/>
          <w:szCs w:val="28"/>
        </w:rPr>
      </w:pPr>
      <w:r w:rsidRPr="004F3C4B">
        <w:rPr>
          <w:color w:val="000000"/>
          <w:sz w:val="28"/>
          <w:szCs w:val="28"/>
          <w:lang w:val="uk-UA"/>
        </w:rPr>
        <w:t>Поточна дебіторська заборгованість – сума дебіторської заборгованості, яка виникає в ході нормального операційного циклу або буде погашена протягом дванадцяти місяців з дати балансу</w:t>
      </w:r>
      <w:r w:rsidR="007B31C7" w:rsidRPr="004F3C4B">
        <w:rPr>
          <w:color w:val="000000"/>
          <w:sz w:val="28"/>
          <w:szCs w:val="28"/>
        </w:rPr>
        <w:t xml:space="preserve"> [</w:t>
      </w:r>
      <w:r w:rsidRPr="004F3C4B">
        <w:rPr>
          <w:color w:val="000000"/>
          <w:sz w:val="28"/>
          <w:szCs w:val="28"/>
          <w:lang w:val="uk-UA"/>
        </w:rPr>
        <w:t>1</w:t>
      </w:r>
      <w:r w:rsidR="00904322" w:rsidRPr="004F3C4B">
        <w:rPr>
          <w:color w:val="000000"/>
          <w:sz w:val="28"/>
          <w:szCs w:val="28"/>
          <w:lang w:val="uk-UA"/>
        </w:rPr>
        <w:t>4</w:t>
      </w:r>
      <w:r w:rsidRPr="004F3C4B">
        <w:rPr>
          <w:color w:val="000000"/>
          <w:sz w:val="28"/>
          <w:szCs w:val="28"/>
          <w:lang w:val="uk-UA"/>
        </w:rPr>
        <w:t>,</w:t>
      </w:r>
      <w:r w:rsidR="00904322" w:rsidRPr="004F3C4B">
        <w:rPr>
          <w:color w:val="000000"/>
          <w:sz w:val="28"/>
          <w:szCs w:val="28"/>
          <w:lang w:val="uk-UA"/>
        </w:rPr>
        <w:t xml:space="preserve"> </w:t>
      </w:r>
      <w:r w:rsidRPr="004F3C4B">
        <w:rPr>
          <w:color w:val="000000"/>
          <w:sz w:val="28"/>
          <w:szCs w:val="28"/>
          <w:lang w:val="uk-UA"/>
        </w:rPr>
        <w:t>456</w:t>
      </w:r>
      <w:r w:rsidR="007B31C7" w:rsidRPr="004F3C4B">
        <w:rPr>
          <w:color w:val="000000"/>
          <w:sz w:val="28"/>
          <w:szCs w:val="28"/>
        </w:rPr>
        <w:t>].</w:t>
      </w:r>
    </w:p>
    <w:p w:rsidR="00DD07E6" w:rsidRPr="004F3C4B" w:rsidRDefault="00DD07E6" w:rsidP="004F3C4B">
      <w:pPr>
        <w:spacing w:line="360" w:lineRule="auto"/>
        <w:ind w:firstLine="709"/>
        <w:jc w:val="both"/>
        <w:outlineLvl w:val="0"/>
        <w:rPr>
          <w:color w:val="000000"/>
          <w:sz w:val="28"/>
          <w:szCs w:val="28"/>
          <w:lang w:val="uk-UA"/>
        </w:rPr>
      </w:pPr>
      <w:r w:rsidRPr="004F3C4B">
        <w:rPr>
          <w:color w:val="000000"/>
          <w:sz w:val="28"/>
          <w:szCs w:val="28"/>
          <w:lang w:val="uk-UA"/>
        </w:rPr>
        <w:t>Поточна дебіторська заборгованість за відвантажену продукцію, товари, виконані роботи та надані послуги може бути забезпечена векселем.</w:t>
      </w:r>
    </w:p>
    <w:p w:rsidR="00DD07E6" w:rsidRPr="004F3C4B" w:rsidRDefault="00DD07E6" w:rsidP="004F3C4B">
      <w:pPr>
        <w:spacing w:line="360" w:lineRule="auto"/>
        <w:ind w:firstLine="709"/>
        <w:jc w:val="both"/>
        <w:outlineLvl w:val="0"/>
        <w:rPr>
          <w:color w:val="000000"/>
          <w:sz w:val="28"/>
          <w:szCs w:val="28"/>
          <w:lang w:val="uk-UA"/>
        </w:rPr>
      </w:pPr>
      <w:r w:rsidRPr="004F3C4B">
        <w:rPr>
          <w:color w:val="000000"/>
          <w:sz w:val="28"/>
          <w:szCs w:val="28"/>
          <w:lang w:val="uk-UA"/>
        </w:rPr>
        <w:t>Дебіторська заборгованість, забезпечена векселями – це заборгованість покупців, замовників та інших дебіторів за відвантажену продукцію (товари), інші активи, виконані роботи та надані послуги, яка забезпечена векселем.</w:t>
      </w:r>
    </w:p>
    <w:p w:rsidR="00B621D2" w:rsidRPr="004F3C4B" w:rsidRDefault="00B621D2" w:rsidP="004F3C4B">
      <w:pPr>
        <w:spacing w:line="360" w:lineRule="auto"/>
        <w:ind w:firstLine="709"/>
        <w:jc w:val="both"/>
        <w:outlineLvl w:val="0"/>
        <w:rPr>
          <w:color w:val="000000"/>
          <w:sz w:val="28"/>
          <w:szCs w:val="28"/>
          <w:lang w:val="uk-UA"/>
        </w:rPr>
      </w:pPr>
      <w:r w:rsidRPr="004F3C4B">
        <w:rPr>
          <w:color w:val="000000"/>
          <w:sz w:val="28"/>
          <w:szCs w:val="28"/>
          <w:lang w:val="uk-UA"/>
        </w:rPr>
        <w:t>Поточні фінансові інвестиції</w:t>
      </w:r>
      <w:r w:rsidR="00CB4A9C" w:rsidRPr="004F3C4B">
        <w:rPr>
          <w:color w:val="000000"/>
          <w:sz w:val="28"/>
          <w:szCs w:val="28"/>
          <w:lang w:val="uk-UA"/>
        </w:rPr>
        <w:t xml:space="preserve"> -</w:t>
      </w:r>
      <w:r w:rsidR="00B7476A" w:rsidRPr="004F3C4B">
        <w:rPr>
          <w:color w:val="000000"/>
          <w:sz w:val="28"/>
          <w:szCs w:val="28"/>
          <w:lang w:val="uk-UA"/>
        </w:rPr>
        <w:t xml:space="preserve"> </w:t>
      </w:r>
      <w:r w:rsidR="00CB4A9C" w:rsidRPr="004F3C4B">
        <w:rPr>
          <w:color w:val="000000"/>
          <w:sz w:val="28"/>
          <w:szCs w:val="28"/>
          <w:lang w:val="uk-UA"/>
        </w:rPr>
        <w:t>це</w:t>
      </w:r>
      <w:r w:rsidRPr="004F3C4B">
        <w:rPr>
          <w:color w:val="000000"/>
          <w:sz w:val="28"/>
          <w:szCs w:val="28"/>
          <w:lang w:val="uk-UA"/>
        </w:rPr>
        <w:t xml:space="preserve"> фінансові інвестиції на строк, що не перевищує один рік, які можуть бути вільно реалізовані в будь-який момент</w:t>
      </w:r>
      <w:r w:rsidR="00CB4A9C" w:rsidRPr="004F3C4B">
        <w:rPr>
          <w:color w:val="000000"/>
          <w:sz w:val="28"/>
          <w:szCs w:val="28"/>
          <w:lang w:val="uk-UA"/>
        </w:rPr>
        <w:t xml:space="preserve"> (крім інвестицій, які є еквівалентами грошових коштів)</w:t>
      </w:r>
      <w:r w:rsidRPr="004F3C4B">
        <w:rPr>
          <w:color w:val="000000"/>
          <w:sz w:val="28"/>
          <w:szCs w:val="28"/>
          <w:lang w:val="uk-UA"/>
        </w:rPr>
        <w:t>.</w:t>
      </w:r>
    </w:p>
    <w:p w:rsidR="00947B30" w:rsidRPr="004F3C4B" w:rsidRDefault="00947B30" w:rsidP="004F3C4B">
      <w:pPr>
        <w:spacing w:line="360" w:lineRule="auto"/>
        <w:ind w:firstLine="709"/>
        <w:jc w:val="both"/>
        <w:outlineLvl w:val="0"/>
        <w:rPr>
          <w:color w:val="000000"/>
          <w:sz w:val="28"/>
          <w:szCs w:val="28"/>
          <w:lang w:val="uk-UA"/>
        </w:rPr>
      </w:pPr>
      <w:r w:rsidRPr="004F3C4B">
        <w:rPr>
          <w:color w:val="000000"/>
          <w:sz w:val="28"/>
          <w:szCs w:val="28"/>
          <w:lang w:val="uk-UA"/>
        </w:rPr>
        <w:t>Фінансові інвестиції – активи, які утримуються підприємством з метою збільшення прибутку (відсотків, дивідендів тощо), зростання вартості капіталу або інших вигід для інвестора.</w:t>
      </w:r>
    </w:p>
    <w:p w:rsidR="0042066E" w:rsidRPr="004F3C4B" w:rsidRDefault="00B621D2" w:rsidP="004F3C4B">
      <w:pPr>
        <w:spacing w:line="360" w:lineRule="auto"/>
        <w:ind w:firstLine="709"/>
        <w:jc w:val="both"/>
        <w:outlineLvl w:val="0"/>
        <w:rPr>
          <w:color w:val="000000"/>
          <w:sz w:val="28"/>
          <w:szCs w:val="28"/>
          <w:lang w:val="uk-UA"/>
        </w:rPr>
      </w:pPr>
      <w:r w:rsidRPr="004F3C4B">
        <w:rPr>
          <w:color w:val="000000"/>
          <w:sz w:val="28"/>
          <w:szCs w:val="28"/>
          <w:lang w:val="uk-UA"/>
        </w:rPr>
        <w:t>Грошові кошти та їх еквіваленти</w:t>
      </w:r>
      <w:r w:rsidR="00CB4A9C" w:rsidRPr="004F3C4B">
        <w:rPr>
          <w:color w:val="000000"/>
          <w:sz w:val="28"/>
          <w:szCs w:val="28"/>
          <w:lang w:val="uk-UA"/>
        </w:rPr>
        <w:t xml:space="preserve"> - це</w:t>
      </w:r>
      <w:r w:rsidRPr="004F3C4B">
        <w:rPr>
          <w:color w:val="000000"/>
          <w:sz w:val="28"/>
          <w:szCs w:val="28"/>
          <w:lang w:val="uk-UA"/>
        </w:rPr>
        <w:t xml:space="preserve"> кошти в касі, на поточних та інших рахунках у банках, які можуть бути використані для поточних операцій, а також еквіваленти грошових коштів. У цій статті окремо наводяться кошти в національній та іноземній валюті. Кошти, які не можна викорис</w:t>
      </w:r>
      <w:r w:rsidR="002B338A" w:rsidRPr="004F3C4B">
        <w:rPr>
          <w:color w:val="000000"/>
          <w:sz w:val="28"/>
          <w:szCs w:val="28"/>
          <w:lang w:val="uk-UA"/>
        </w:rPr>
        <w:t>тати для операцій протягом одно</w:t>
      </w:r>
      <w:r w:rsidRPr="004F3C4B">
        <w:rPr>
          <w:color w:val="000000"/>
          <w:sz w:val="28"/>
          <w:szCs w:val="28"/>
          <w:lang w:val="uk-UA"/>
        </w:rPr>
        <w:t xml:space="preserve">го року починаючи з дати балансу або протягом операційного циклу внаслідок обмежень, </w:t>
      </w:r>
      <w:r w:rsidR="00260FFD" w:rsidRPr="004F3C4B">
        <w:rPr>
          <w:color w:val="000000"/>
          <w:sz w:val="28"/>
          <w:szCs w:val="28"/>
          <w:lang w:val="uk-UA"/>
        </w:rPr>
        <w:t>слід виключити зі складу оборотних активів та відображати як необоротні активи.</w:t>
      </w:r>
    </w:p>
    <w:p w:rsidR="001E739C" w:rsidRPr="005906A5" w:rsidRDefault="00260FFD" w:rsidP="004F3C4B">
      <w:pPr>
        <w:spacing w:line="360" w:lineRule="auto"/>
        <w:ind w:firstLine="709"/>
        <w:jc w:val="both"/>
        <w:rPr>
          <w:color w:val="000000"/>
          <w:sz w:val="28"/>
          <w:szCs w:val="28"/>
        </w:rPr>
      </w:pPr>
      <w:r w:rsidRPr="004F3C4B">
        <w:rPr>
          <w:color w:val="000000"/>
          <w:sz w:val="28"/>
          <w:szCs w:val="28"/>
          <w:lang w:val="uk-UA"/>
        </w:rPr>
        <w:t>Інші оборотні активи</w:t>
      </w:r>
      <w:r w:rsidR="00CB4A9C" w:rsidRPr="004F3C4B">
        <w:rPr>
          <w:color w:val="000000"/>
          <w:sz w:val="28"/>
          <w:szCs w:val="28"/>
          <w:lang w:val="uk-UA"/>
        </w:rPr>
        <w:t xml:space="preserve"> - це</w:t>
      </w:r>
      <w:r w:rsidRPr="004F3C4B">
        <w:rPr>
          <w:color w:val="000000"/>
          <w:sz w:val="28"/>
          <w:szCs w:val="28"/>
          <w:lang w:val="uk-UA"/>
        </w:rPr>
        <w:t xml:space="preserve"> суми оборотних активів, які не можуть бути включені до </w:t>
      </w:r>
      <w:r w:rsidR="004D36DB" w:rsidRPr="004F3C4B">
        <w:rPr>
          <w:color w:val="000000"/>
          <w:sz w:val="28"/>
          <w:szCs w:val="28"/>
          <w:lang w:val="uk-UA"/>
        </w:rPr>
        <w:t>інших статей оборотних активів</w:t>
      </w:r>
      <w:r w:rsidRPr="004F3C4B">
        <w:rPr>
          <w:color w:val="000000"/>
          <w:sz w:val="28"/>
          <w:szCs w:val="28"/>
          <w:lang w:val="uk-UA"/>
        </w:rPr>
        <w:t>.</w:t>
      </w:r>
    </w:p>
    <w:p w:rsidR="00C547D9" w:rsidRPr="005906A5" w:rsidRDefault="00C547D9" w:rsidP="004F3C4B">
      <w:pPr>
        <w:spacing w:line="360" w:lineRule="auto"/>
        <w:ind w:firstLine="709"/>
        <w:jc w:val="both"/>
        <w:rPr>
          <w:color w:val="000000"/>
          <w:sz w:val="28"/>
          <w:szCs w:val="28"/>
        </w:rPr>
      </w:pPr>
    </w:p>
    <w:p w:rsidR="00F374A7" w:rsidRDefault="00F374A7" w:rsidP="00F567B8">
      <w:pPr>
        <w:numPr>
          <w:ilvl w:val="0"/>
          <w:numId w:val="7"/>
        </w:numPr>
        <w:spacing w:line="360" w:lineRule="auto"/>
        <w:ind w:left="0" w:firstLine="709"/>
        <w:jc w:val="both"/>
        <w:outlineLvl w:val="0"/>
        <w:rPr>
          <w:color w:val="000000"/>
          <w:sz w:val="28"/>
          <w:szCs w:val="28"/>
          <w:lang w:val="uk-UA"/>
        </w:rPr>
        <w:sectPr w:rsidR="00F374A7" w:rsidSect="004F3C4B">
          <w:pgSz w:w="11906" w:h="16838"/>
          <w:pgMar w:top="1134" w:right="850" w:bottom="1134" w:left="1701" w:header="709" w:footer="709" w:gutter="0"/>
          <w:pgBorders w:display="firstPage" w:offsetFrom="page">
            <w:top w:val="diamondsGray" w:sz="14" w:space="24" w:color="auto"/>
            <w:left w:val="diamondsGray" w:sz="14" w:space="24" w:color="auto"/>
            <w:bottom w:val="diamondsGray" w:sz="14" w:space="24" w:color="auto"/>
            <w:right w:val="diamondsGray" w:sz="14" w:space="24" w:color="auto"/>
          </w:pgBorders>
          <w:cols w:space="708"/>
          <w:titlePg/>
          <w:docGrid w:linePitch="360"/>
        </w:sectPr>
      </w:pPr>
    </w:p>
    <w:p w:rsidR="00C300CF" w:rsidRPr="00F374A7" w:rsidRDefault="00260FFD" w:rsidP="00F567B8">
      <w:pPr>
        <w:numPr>
          <w:ilvl w:val="0"/>
          <w:numId w:val="7"/>
        </w:numPr>
        <w:spacing w:line="360" w:lineRule="auto"/>
        <w:ind w:left="0" w:firstLine="709"/>
        <w:jc w:val="center"/>
        <w:outlineLvl w:val="0"/>
        <w:rPr>
          <w:b/>
          <w:bCs/>
          <w:color w:val="000000"/>
          <w:sz w:val="28"/>
          <w:szCs w:val="28"/>
          <w:lang w:val="uk-UA"/>
        </w:rPr>
      </w:pPr>
      <w:r w:rsidRPr="00F374A7">
        <w:rPr>
          <w:b/>
          <w:bCs/>
          <w:color w:val="000000"/>
          <w:sz w:val="28"/>
          <w:szCs w:val="28"/>
          <w:lang w:val="uk-UA"/>
        </w:rPr>
        <w:t>Визнання, класифікація та оцінка оборотних активів у обліку та звітності</w:t>
      </w:r>
    </w:p>
    <w:p w:rsidR="000960C6" w:rsidRPr="004F3C4B" w:rsidRDefault="000960C6" w:rsidP="004F3C4B">
      <w:pPr>
        <w:spacing w:line="360" w:lineRule="auto"/>
        <w:ind w:firstLine="709"/>
        <w:jc w:val="both"/>
        <w:outlineLvl w:val="0"/>
        <w:rPr>
          <w:color w:val="000000"/>
          <w:sz w:val="28"/>
          <w:szCs w:val="28"/>
          <w:lang w:val="uk-UA"/>
        </w:rPr>
      </w:pPr>
    </w:p>
    <w:p w:rsidR="00EF3D67" w:rsidRPr="004F3C4B" w:rsidRDefault="00B146CA" w:rsidP="004F3C4B">
      <w:pPr>
        <w:spacing w:line="360" w:lineRule="auto"/>
        <w:ind w:firstLine="709"/>
        <w:jc w:val="both"/>
        <w:rPr>
          <w:color w:val="000000"/>
          <w:sz w:val="28"/>
          <w:szCs w:val="28"/>
          <w:lang w:val="uk-UA"/>
        </w:rPr>
      </w:pPr>
      <w:r w:rsidRPr="004F3C4B">
        <w:rPr>
          <w:color w:val="000000"/>
          <w:sz w:val="28"/>
          <w:szCs w:val="28"/>
        </w:rPr>
        <w:t xml:space="preserve">З метою </w:t>
      </w:r>
      <w:r w:rsidRPr="004F3C4B">
        <w:rPr>
          <w:color w:val="000000"/>
          <w:sz w:val="28"/>
          <w:szCs w:val="28"/>
          <w:lang w:val="uk-UA"/>
        </w:rPr>
        <w:t>ефективного</w:t>
      </w:r>
      <w:r w:rsidRPr="004F3C4B">
        <w:rPr>
          <w:color w:val="000000"/>
          <w:sz w:val="28"/>
          <w:szCs w:val="28"/>
        </w:rPr>
        <w:t xml:space="preserve"> </w:t>
      </w:r>
      <w:r w:rsidRPr="004F3C4B">
        <w:rPr>
          <w:color w:val="000000"/>
          <w:sz w:val="28"/>
          <w:szCs w:val="28"/>
          <w:lang w:val="uk-UA"/>
        </w:rPr>
        <w:t>управління</w:t>
      </w:r>
      <w:r w:rsidRPr="004F3C4B">
        <w:rPr>
          <w:color w:val="000000"/>
          <w:sz w:val="28"/>
          <w:szCs w:val="28"/>
        </w:rPr>
        <w:t xml:space="preserve"> </w:t>
      </w:r>
      <w:r w:rsidR="00564E83" w:rsidRPr="004F3C4B">
        <w:rPr>
          <w:color w:val="000000"/>
          <w:sz w:val="28"/>
          <w:szCs w:val="28"/>
          <w:lang w:val="uk-UA"/>
        </w:rPr>
        <w:t xml:space="preserve">оборотними активами </w:t>
      </w:r>
      <w:r w:rsidRPr="004F3C4B">
        <w:rPr>
          <w:color w:val="000000"/>
          <w:sz w:val="28"/>
          <w:szCs w:val="28"/>
          <w:lang w:val="uk-UA"/>
        </w:rPr>
        <w:t>запропоновано</w:t>
      </w:r>
      <w:r w:rsidRPr="004F3C4B">
        <w:rPr>
          <w:color w:val="000000"/>
          <w:sz w:val="28"/>
          <w:szCs w:val="28"/>
        </w:rPr>
        <w:t xml:space="preserve"> </w:t>
      </w:r>
      <w:r w:rsidRPr="004F3C4B">
        <w:rPr>
          <w:color w:val="000000"/>
          <w:sz w:val="28"/>
          <w:szCs w:val="28"/>
          <w:lang w:val="uk-UA"/>
        </w:rPr>
        <w:t>класифікувати</w:t>
      </w:r>
      <w:r w:rsidRPr="004F3C4B">
        <w:rPr>
          <w:color w:val="000000"/>
          <w:sz w:val="28"/>
          <w:szCs w:val="28"/>
        </w:rPr>
        <w:t xml:space="preserve"> </w:t>
      </w:r>
      <w:r w:rsidRPr="004F3C4B">
        <w:rPr>
          <w:color w:val="000000"/>
          <w:sz w:val="28"/>
          <w:szCs w:val="28"/>
          <w:lang w:val="uk-UA"/>
        </w:rPr>
        <w:t>оборотні</w:t>
      </w:r>
      <w:r w:rsidRPr="004F3C4B">
        <w:rPr>
          <w:color w:val="000000"/>
          <w:sz w:val="28"/>
          <w:szCs w:val="28"/>
        </w:rPr>
        <w:t xml:space="preserve"> </w:t>
      </w:r>
      <w:r w:rsidRPr="004F3C4B">
        <w:rPr>
          <w:color w:val="000000"/>
          <w:sz w:val="28"/>
          <w:szCs w:val="28"/>
          <w:lang w:val="uk-UA"/>
        </w:rPr>
        <w:t>активи</w:t>
      </w:r>
      <w:r w:rsidRPr="004F3C4B">
        <w:rPr>
          <w:color w:val="000000"/>
          <w:sz w:val="28"/>
          <w:szCs w:val="28"/>
        </w:rPr>
        <w:t xml:space="preserve"> за видами, </w:t>
      </w:r>
      <w:r w:rsidRPr="004F3C4B">
        <w:rPr>
          <w:color w:val="000000"/>
          <w:sz w:val="28"/>
          <w:szCs w:val="28"/>
          <w:lang w:val="uk-UA"/>
        </w:rPr>
        <w:t>ступенем</w:t>
      </w:r>
      <w:r w:rsidRPr="004F3C4B">
        <w:rPr>
          <w:color w:val="000000"/>
          <w:sz w:val="28"/>
          <w:szCs w:val="28"/>
        </w:rPr>
        <w:t xml:space="preserve"> </w:t>
      </w:r>
      <w:r w:rsidRPr="004F3C4B">
        <w:rPr>
          <w:color w:val="000000"/>
          <w:sz w:val="28"/>
          <w:szCs w:val="28"/>
          <w:lang w:val="uk-UA"/>
        </w:rPr>
        <w:t>ліквідності</w:t>
      </w:r>
      <w:r w:rsidRPr="004F3C4B">
        <w:rPr>
          <w:color w:val="000000"/>
          <w:sz w:val="28"/>
          <w:szCs w:val="28"/>
        </w:rPr>
        <w:t xml:space="preserve">, </w:t>
      </w:r>
      <w:r w:rsidRPr="004F3C4B">
        <w:rPr>
          <w:color w:val="000000"/>
          <w:sz w:val="28"/>
          <w:szCs w:val="28"/>
          <w:lang w:val="uk-UA"/>
        </w:rPr>
        <w:t>фінансового</w:t>
      </w:r>
      <w:r w:rsidRPr="004F3C4B">
        <w:rPr>
          <w:color w:val="000000"/>
          <w:sz w:val="28"/>
          <w:szCs w:val="28"/>
        </w:rPr>
        <w:t xml:space="preserve"> </w:t>
      </w:r>
      <w:r w:rsidRPr="004F3C4B">
        <w:rPr>
          <w:color w:val="000000"/>
          <w:sz w:val="28"/>
          <w:szCs w:val="28"/>
          <w:lang w:val="uk-UA"/>
        </w:rPr>
        <w:t>ризику</w:t>
      </w:r>
      <w:r w:rsidRPr="004F3C4B">
        <w:rPr>
          <w:color w:val="000000"/>
          <w:sz w:val="28"/>
          <w:szCs w:val="28"/>
        </w:rPr>
        <w:t xml:space="preserve">, </w:t>
      </w:r>
      <w:r w:rsidRPr="004F3C4B">
        <w:rPr>
          <w:color w:val="000000"/>
          <w:sz w:val="28"/>
          <w:szCs w:val="28"/>
          <w:lang w:val="uk-UA"/>
        </w:rPr>
        <w:t>джерелами</w:t>
      </w:r>
      <w:r w:rsidRPr="004F3C4B">
        <w:rPr>
          <w:color w:val="000000"/>
          <w:sz w:val="28"/>
          <w:szCs w:val="28"/>
        </w:rPr>
        <w:t xml:space="preserve"> </w:t>
      </w:r>
      <w:r w:rsidRPr="004F3C4B">
        <w:rPr>
          <w:color w:val="000000"/>
          <w:sz w:val="28"/>
          <w:szCs w:val="28"/>
          <w:lang w:val="uk-UA"/>
        </w:rPr>
        <w:t>формування</w:t>
      </w:r>
      <w:r w:rsidRPr="004F3C4B">
        <w:rPr>
          <w:color w:val="000000"/>
          <w:sz w:val="28"/>
          <w:szCs w:val="28"/>
        </w:rPr>
        <w:t xml:space="preserve">, характером </w:t>
      </w:r>
      <w:r w:rsidRPr="004F3C4B">
        <w:rPr>
          <w:color w:val="000000"/>
          <w:sz w:val="28"/>
          <w:szCs w:val="28"/>
          <w:lang w:val="uk-UA"/>
        </w:rPr>
        <w:t>участі</w:t>
      </w:r>
      <w:r w:rsidRPr="004F3C4B">
        <w:rPr>
          <w:color w:val="000000"/>
          <w:sz w:val="28"/>
          <w:szCs w:val="28"/>
        </w:rPr>
        <w:t xml:space="preserve"> в </w:t>
      </w:r>
      <w:r w:rsidRPr="004F3C4B">
        <w:rPr>
          <w:color w:val="000000"/>
          <w:sz w:val="28"/>
          <w:szCs w:val="28"/>
          <w:lang w:val="uk-UA"/>
        </w:rPr>
        <w:t>операційному</w:t>
      </w:r>
      <w:r w:rsidRPr="004F3C4B">
        <w:rPr>
          <w:color w:val="000000"/>
          <w:sz w:val="28"/>
          <w:szCs w:val="28"/>
        </w:rPr>
        <w:t xml:space="preserve"> </w:t>
      </w:r>
      <w:r w:rsidRPr="004F3C4B">
        <w:rPr>
          <w:color w:val="000000"/>
          <w:sz w:val="28"/>
          <w:szCs w:val="28"/>
          <w:lang w:val="uk-UA"/>
        </w:rPr>
        <w:t>процесі</w:t>
      </w:r>
      <w:r w:rsidRPr="004F3C4B">
        <w:rPr>
          <w:color w:val="000000"/>
          <w:sz w:val="28"/>
          <w:szCs w:val="28"/>
        </w:rPr>
        <w:t>,</w:t>
      </w:r>
      <w:r w:rsidR="00C547D9">
        <w:rPr>
          <w:color w:val="000000"/>
          <w:sz w:val="28"/>
          <w:szCs w:val="28"/>
        </w:rPr>
        <w:t xml:space="preserve"> </w:t>
      </w:r>
      <w:r w:rsidRPr="004F3C4B">
        <w:rPr>
          <w:color w:val="000000"/>
          <w:sz w:val="28"/>
          <w:szCs w:val="28"/>
          <w:lang w:val="uk-UA"/>
        </w:rPr>
        <w:t>кругообігом</w:t>
      </w:r>
      <w:r w:rsidRPr="004F3C4B">
        <w:rPr>
          <w:color w:val="000000"/>
          <w:sz w:val="28"/>
          <w:szCs w:val="28"/>
        </w:rPr>
        <w:t xml:space="preserve">, правом </w:t>
      </w:r>
      <w:r w:rsidRPr="004F3C4B">
        <w:rPr>
          <w:color w:val="000000"/>
          <w:sz w:val="28"/>
          <w:szCs w:val="28"/>
          <w:lang w:val="uk-UA"/>
        </w:rPr>
        <w:t>власності</w:t>
      </w:r>
      <w:r w:rsidRPr="004F3C4B">
        <w:rPr>
          <w:color w:val="000000"/>
          <w:sz w:val="28"/>
          <w:szCs w:val="28"/>
        </w:rPr>
        <w:t xml:space="preserve">, принципом </w:t>
      </w:r>
      <w:r w:rsidRPr="004F3C4B">
        <w:rPr>
          <w:color w:val="000000"/>
          <w:sz w:val="28"/>
          <w:szCs w:val="28"/>
          <w:lang w:val="uk-UA"/>
        </w:rPr>
        <w:t>нормування</w:t>
      </w:r>
      <w:r w:rsidR="00990C06" w:rsidRPr="004F3C4B">
        <w:rPr>
          <w:color w:val="000000"/>
          <w:sz w:val="28"/>
          <w:szCs w:val="28"/>
          <w:lang w:val="uk-UA"/>
        </w:rPr>
        <w:t>.</w:t>
      </w:r>
      <w:r w:rsidR="00564E83" w:rsidRPr="004F3C4B">
        <w:rPr>
          <w:color w:val="000000"/>
          <w:sz w:val="28"/>
          <w:szCs w:val="28"/>
          <w:lang w:val="uk-UA"/>
        </w:rPr>
        <w:t xml:space="preserve"> </w:t>
      </w:r>
    </w:p>
    <w:p w:rsidR="00E800FE" w:rsidRPr="004F3C4B" w:rsidRDefault="008D324D" w:rsidP="004F3C4B">
      <w:pPr>
        <w:spacing w:line="360" w:lineRule="auto"/>
        <w:ind w:firstLine="709"/>
        <w:jc w:val="both"/>
        <w:rPr>
          <w:color w:val="000000"/>
          <w:sz w:val="28"/>
          <w:szCs w:val="28"/>
          <w:lang w:val="uk-UA"/>
        </w:rPr>
      </w:pPr>
      <w:r w:rsidRPr="004F3C4B">
        <w:rPr>
          <w:color w:val="000000"/>
          <w:sz w:val="28"/>
          <w:szCs w:val="28"/>
          <w:lang w:val="uk-UA"/>
        </w:rPr>
        <w:t xml:space="preserve">Проте на </w:t>
      </w:r>
      <w:r w:rsidR="002030FD" w:rsidRPr="004F3C4B">
        <w:rPr>
          <w:color w:val="000000"/>
          <w:sz w:val="28"/>
          <w:szCs w:val="28"/>
          <w:lang w:val="uk-UA"/>
        </w:rPr>
        <w:t>ЗАТ “Рівне-Борошно”</w:t>
      </w:r>
      <w:r w:rsidRPr="004F3C4B">
        <w:rPr>
          <w:color w:val="000000"/>
          <w:sz w:val="28"/>
          <w:szCs w:val="28"/>
          <w:lang w:val="uk-UA"/>
        </w:rPr>
        <w:t xml:space="preserve"> </w:t>
      </w:r>
      <w:r w:rsidR="0029175B" w:rsidRPr="004F3C4B">
        <w:rPr>
          <w:color w:val="000000"/>
          <w:sz w:val="28"/>
          <w:szCs w:val="28"/>
          <w:lang w:val="uk-UA"/>
        </w:rPr>
        <w:t>є</w:t>
      </w:r>
      <w:r w:rsidRPr="004F3C4B">
        <w:rPr>
          <w:color w:val="000000"/>
          <w:sz w:val="28"/>
          <w:szCs w:val="28"/>
          <w:lang w:val="uk-UA"/>
        </w:rPr>
        <w:t xml:space="preserve"> такі елементи оборотних активів, як: </w:t>
      </w:r>
      <w:r w:rsidR="0029175B" w:rsidRPr="004F3C4B">
        <w:rPr>
          <w:color w:val="000000"/>
          <w:sz w:val="28"/>
          <w:szCs w:val="28"/>
          <w:lang w:val="uk-UA"/>
        </w:rPr>
        <w:t>виробничі запаси, готова продукція, товари, дебіторська заборгованість за товари, роботи та послуги: чиста реалізаційна вартість, первісна вартість, дебіторська заборгованість за розрахунками з бюджетом, інша поточна дебіторська заборгованість, поточні фінансові інвестиції, грошові кошти та їх еквіваленти в національній валюті, інші оборотні активи</w:t>
      </w:r>
      <w:r w:rsidR="00773F21" w:rsidRPr="004F3C4B">
        <w:rPr>
          <w:color w:val="000000"/>
          <w:sz w:val="28"/>
          <w:szCs w:val="28"/>
          <w:lang w:val="uk-UA"/>
        </w:rPr>
        <w:t>.</w:t>
      </w:r>
    </w:p>
    <w:p w:rsidR="00EF3D67" w:rsidRPr="004F3C4B" w:rsidRDefault="00D62EC8" w:rsidP="004F3C4B">
      <w:pPr>
        <w:spacing w:line="360" w:lineRule="auto"/>
        <w:ind w:firstLine="709"/>
        <w:jc w:val="both"/>
        <w:rPr>
          <w:color w:val="000000"/>
          <w:sz w:val="28"/>
          <w:szCs w:val="28"/>
          <w:lang w:val="uk-UA"/>
        </w:rPr>
      </w:pPr>
      <w:r w:rsidRPr="004F3C4B">
        <w:rPr>
          <w:color w:val="000000"/>
          <w:sz w:val="28"/>
          <w:szCs w:val="28"/>
          <w:lang w:val="uk-UA"/>
        </w:rPr>
        <w:t>Запаси визнаються активом, якщо існує імовірність того, що підприємство отримає в майбутньому економічні вигоди, пов'язані з їх використанням, та їх вартість може бути достовірно визначена</w:t>
      </w:r>
      <w:r w:rsidR="00773F21" w:rsidRPr="004F3C4B">
        <w:rPr>
          <w:color w:val="000000"/>
          <w:sz w:val="28"/>
          <w:szCs w:val="28"/>
          <w:lang w:val="uk-UA"/>
        </w:rPr>
        <w:t xml:space="preserve"> </w:t>
      </w:r>
      <w:r w:rsidR="001623BB" w:rsidRPr="004F3C4B">
        <w:rPr>
          <w:color w:val="000000"/>
          <w:sz w:val="28"/>
          <w:szCs w:val="28"/>
          <w:lang w:val="uk-UA"/>
        </w:rPr>
        <w:t>[</w:t>
      </w:r>
      <w:r w:rsidR="0096202D" w:rsidRPr="004F3C4B">
        <w:rPr>
          <w:color w:val="000000"/>
          <w:sz w:val="28"/>
          <w:szCs w:val="28"/>
          <w:lang w:val="uk-UA"/>
        </w:rPr>
        <w:t>1</w:t>
      </w:r>
      <w:r w:rsidR="009F7FE2" w:rsidRPr="004F3C4B">
        <w:rPr>
          <w:color w:val="000000"/>
          <w:sz w:val="28"/>
          <w:szCs w:val="28"/>
          <w:lang w:val="uk-UA"/>
        </w:rPr>
        <w:t>0</w:t>
      </w:r>
      <w:r w:rsidR="001623BB" w:rsidRPr="004F3C4B">
        <w:rPr>
          <w:color w:val="000000"/>
          <w:sz w:val="28"/>
          <w:szCs w:val="28"/>
          <w:lang w:val="uk-UA"/>
        </w:rPr>
        <w:t>].</w:t>
      </w:r>
    </w:p>
    <w:p w:rsidR="00EF3D67" w:rsidRPr="005507A1" w:rsidRDefault="0003589D" w:rsidP="004F3C4B">
      <w:pPr>
        <w:spacing w:line="360" w:lineRule="auto"/>
        <w:ind w:firstLine="709"/>
        <w:jc w:val="both"/>
        <w:rPr>
          <w:color w:val="000000"/>
          <w:sz w:val="28"/>
          <w:szCs w:val="28"/>
          <w:lang w:val="uk-UA"/>
        </w:rPr>
      </w:pPr>
      <w:r w:rsidRPr="004F3C4B">
        <w:rPr>
          <w:color w:val="000000"/>
          <w:sz w:val="28"/>
          <w:szCs w:val="28"/>
          <w:lang w:val="uk-UA"/>
        </w:rPr>
        <w:t xml:space="preserve">В залежності від того, яку роль відіграють різноманітні виробничі запаси в процесі виробництва продукції, робіт і послуг, </w:t>
      </w:r>
      <w:r w:rsidR="00575FE6" w:rsidRPr="004F3C4B">
        <w:rPr>
          <w:color w:val="000000"/>
          <w:sz w:val="28"/>
          <w:szCs w:val="28"/>
          <w:lang w:val="uk-UA"/>
        </w:rPr>
        <w:t xml:space="preserve">на ЗАТ “Рівне-Борошно” виділяють </w:t>
      </w:r>
      <w:r w:rsidRPr="004F3C4B">
        <w:rPr>
          <w:color w:val="000000"/>
          <w:sz w:val="28"/>
          <w:szCs w:val="28"/>
          <w:lang w:val="uk-UA"/>
        </w:rPr>
        <w:t>такі групи: сировина</w:t>
      </w:r>
      <w:r w:rsidR="00575FE6" w:rsidRPr="004F3C4B">
        <w:rPr>
          <w:color w:val="000000"/>
          <w:sz w:val="28"/>
          <w:szCs w:val="28"/>
          <w:lang w:val="uk-UA"/>
        </w:rPr>
        <w:t xml:space="preserve"> і матеріали,</w:t>
      </w:r>
      <w:r w:rsidRPr="004F3C4B">
        <w:rPr>
          <w:color w:val="000000"/>
          <w:sz w:val="28"/>
          <w:szCs w:val="28"/>
          <w:lang w:val="uk-UA"/>
        </w:rPr>
        <w:t xml:space="preserve"> </w:t>
      </w:r>
      <w:r w:rsidR="00575FE6" w:rsidRPr="004F3C4B">
        <w:rPr>
          <w:color w:val="000000"/>
          <w:sz w:val="28"/>
          <w:szCs w:val="28"/>
          <w:lang w:val="uk-UA"/>
        </w:rPr>
        <w:t>паливо, тара і тарні матеріали, запасні частини</w:t>
      </w:r>
      <w:r w:rsidR="001623BB" w:rsidRPr="005507A1">
        <w:rPr>
          <w:color w:val="000000"/>
          <w:sz w:val="28"/>
          <w:szCs w:val="28"/>
          <w:lang w:val="uk-UA"/>
        </w:rPr>
        <w:t>.</w:t>
      </w:r>
    </w:p>
    <w:p w:rsidR="00EF3D67" w:rsidRPr="004F3C4B" w:rsidRDefault="00D83F8C" w:rsidP="004F3C4B">
      <w:pPr>
        <w:spacing w:line="360" w:lineRule="auto"/>
        <w:ind w:firstLine="709"/>
        <w:jc w:val="both"/>
        <w:rPr>
          <w:color w:val="000000"/>
          <w:sz w:val="28"/>
          <w:szCs w:val="28"/>
          <w:lang w:val="uk-UA"/>
        </w:rPr>
      </w:pPr>
      <w:r w:rsidRPr="004F3C4B">
        <w:rPr>
          <w:color w:val="000000"/>
          <w:sz w:val="28"/>
          <w:szCs w:val="28"/>
          <w:lang w:val="uk-UA"/>
        </w:rPr>
        <w:t>До с</w:t>
      </w:r>
      <w:r w:rsidR="00792272" w:rsidRPr="004F3C4B">
        <w:rPr>
          <w:color w:val="000000"/>
          <w:sz w:val="28"/>
          <w:szCs w:val="28"/>
          <w:lang w:val="uk-UA"/>
        </w:rPr>
        <w:t>ировини й матеріалів</w:t>
      </w:r>
      <w:r w:rsidR="0003589D" w:rsidRPr="004F3C4B">
        <w:rPr>
          <w:color w:val="000000"/>
          <w:sz w:val="28"/>
          <w:szCs w:val="28"/>
          <w:lang w:val="uk-UA"/>
        </w:rPr>
        <w:t xml:space="preserve"> </w:t>
      </w:r>
      <w:r w:rsidR="004F2509" w:rsidRPr="004F3C4B">
        <w:rPr>
          <w:color w:val="000000"/>
          <w:sz w:val="28"/>
          <w:szCs w:val="28"/>
          <w:lang w:val="uk-UA"/>
        </w:rPr>
        <w:t>ві</w:t>
      </w:r>
      <w:r w:rsidRPr="004F3C4B">
        <w:rPr>
          <w:color w:val="000000"/>
          <w:sz w:val="28"/>
          <w:szCs w:val="28"/>
          <w:lang w:val="uk-UA"/>
        </w:rPr>
        <w:t xml:space="preserve">дносяться </w:t>
      </w:r>
      <w:r w:rsidR="0003589D" w:rsidRPr="004F3C4B">
        <w:rPr>
          <w:color w:val="000000"/>
          <w:sz w:val="28"/>
          <w:szCs w:val="28"/>
          <w:lang w:val="uk-UA"/>
        </w:rPr>
        <w:t>предмети праці, з яких виготовл</w:t>
      </w:r>
      <w:r w:rsidR="005C66A3" w:rsidRPr="004F3C4B">
        <w:rPr>
          <w:color w:val="000000"/>
          <w:sz w:val="28"/>
          <w:szCs w:val="28"/>
          <w:lang w:val="uk-UA"/>
        </w:rPr>
        <w:t>я</w:t>
      </w:r>
      <w:r w:rsidR="0003589D" w:rsidRPr="004F3C4B">
        <w:rPr>
          <w:color w:val="000000"/>
          <w:sz w:val="28"/>
          <w:szCs w:val="28"/>
          <w:lang w:val="uk-UA"/>
        </w:rPr>
        <w:t>ють продукцію; вони утворюють матеріальну (речовинну) основу продукції.</w:t>
      </w:r>
    </w:p>
    <w:p w:rsidR="00EF3D67" w:rsidRPr="004F3C4B" w:rsidRDefault="007A0CC1" w:rsidP="004F3C4B">
      <w:pPr>
        <w:spacing w:line="360" w:lineRule="auto"/>
        <w:ind w:firstLine="709"/>
        <w:jc w:val="both"/>
        <w:rPr>
          <w:color w:val="000000"/>
          <w:sz w:val="28"/>
          <w:szCs w:val="28"/>
          <w:lang w:val="uk-UA"/>
        </w:rPr>
      </w:pPr>
      <w:r w:rsidRPr="004F3C4B">
        <w:rPr>
          <w:color w:val="000000"/>
          <w:sz w:val="28"/>
          <w:szCs w:val="28"/>
          <w:lang w:val="uk-UA"/>
        </w:rPr>
        <w:t>До с</w:t>
      </w:r>
      <w:r w:rsidR="0003589D" w:rsidRPr="004F3C4B">
        <w:rPr>
          <w:color w:val="000000"/>
          <w:sz w:val="28"/>
          <w:szCs w:val="28"/>
          <w:lang w:val="uk-UA"/>
        </w:rPr>
        <w:t>ировин</w:t>
      </w:r>
      <w:r w:rsidR="009B744A" w:rsidRPr="004F3C4B">
        <w:rPr>
          <w:color w:val="000000"/>
          <w:sz w:val="28"/>
          <w:szCs w:val="28"/>
          <w:lang w:val="uk-UA"/>
        </w:rPr>
        <w:t>и</w:t>
      </w:r>
      <w:r w:rsidR="00717FDA" w:rsidRPr="004F3C4B">
        <w:rPr>
          <w:color w:val="000000"/>
          <w:sz w:val="28"/>
          <w:szCs w:val="28"/>
          <w:lang w:val="uk-UA"/>
        </w:rPr>
        <w:t xml:space="preserve"> на ЗАТ “Рівне-Борошно” </w:t>
      </w:r>
      <w:r w:rsidRPr="004F3C4B">
        <w:rPr>
          <w:color w:val="000000"/>
          <w:sz w:val="28"/>
          <w:szCs w:val="28"/>
          <w:lang w:val="uk-UA"/>
        </w:rPr>
        <w:t>відносяться</w:t>
      </w:r>
      <w:r w:rsidR="00717FDA" w:rsidRPr="004F3C4B">
        <w:rPr>
          <w:color w:val="000000"/>
          <w:sz w:val="28"/>
          <w:szCs w:val="28"/>
          <w:lang w:val="uk-UA"/>
        </w:rPr>
        <w:t xml:space="preserve">: </w:t>
      </w:r>
      <w:r w:rsidR="00583A13" w:rsidRPr="004F3C4B">
        <w:rPr>
          <w:color w:val="000000"/>
          <w:sz w:val="28"/>
          <w:szCs w:val="28"/>
          <w:lang w:val="uk-UA"/>
        </w:rPr>
        <w:t xml:space="preserve">жито, </w:t>
      </w:r>
      <w:r w:rsidR="00DF6EF3" w:rsidRPr="004F3C4B">
        <w:rPr>
          <w:color w:val="000000"/>
          <w:sz w:val="28"/>
          <w:szCs w:val="28"/>
          <w:lang w:val="uk-UA"/>
        </w:rPr>
        <w:t>ячмінь,</w:t>
      </w:r>
      <w:r w:rsidR="00C547D9">
        <w:rPr>
          <w:color w:val="000000"/>
          <w:sz w:val="28"/>
          <w:szCs w:val="28"/>
          <w:lang w:val="uk-UA"/>
        </w:rPr>
        <w:t xml:space="preserve"> </w:t>
      </w:r>
      <w:r w:rsidR="00DF6EF3" w:rsidRPr="004F3C4B">
        <w:rPr>
          <w:color w:val="000000"/>
          <w:sz w:val="28"/>
          <w:szCs w:val="28"/>
          <w:lang w:val="uk-UA"/>
        </w:rPr>
        <w:t>кукурудза</w:t>
      </w:r>
      <w:r w:rsidR="00583A13" w:rsidRPr="004F3C4B">
        <w:rPr>
          <w:color w:val="000000"/>
          <w:sz w:val="28"/>
          <w:szCs w:val="28"/>
          <w:lang w:val="uk-UA"/>
        </w:rPr>
        <w:t>, пшениця</w:t>
      </w:r>
      <w:r w:rsidRPr="004F3C4B">
        <w:rPr>
          <w:color w:val="000000"/>
          <w:sz w:val="28"/>
          <w:szCs w:val="28"/>
          <w:lang w:val="uk-UA"/>
        </w:rPr>
        <w:t>.</w:t>
      </w:r>
    </w:p>
    <w:p w:rsidR="00EF3D67" w:rsidRPr="004F3C4B" w:rsidRDefault="00360D42" w:rsidP="004F3C4B">
      <w:pPr>
        <w:spacing w:line="360" w:lineRule="auto"/>
        <w:ind w:firstLine="709"/>
        <w:jc w:val="both"/>
        <w:rPr>
          <w:color w:val="000000"/>
          <w:sz w:val="28"/>
          <w:szCs w:val="28"/>
          <w:lang w:val="uk-UA"/>
        </w:rPr>
      </w:pPr>
      <w:r w:rsidRPr="004F3C4B">
        <w:rPr>
          <w:color w:val="000000"/>
          <w:sz w:val="28"/>
          <w:szCs w:val="28"/>
          <w:lang w:val="uk-UA"/>
        </w:rPr>
        <w:t>Поділ матеріалів на основні та допоміжні має умовний характер і часто залежить лише від кількості матеріалу, використаного на виробництво різних видів продукції.</w:t>
      </w:r>
    </w:p>
    <w:p w:rsidR="00EF3D67" w:rsidRPr="004F3C4B" w:rsidRDefault="00360D42" w:rsidP="004F3C4B">
      <w:pPr>
        <w:spacing w:line="360" w:lineRule="auto"/>
        <w:ind w:firstLine="709"/>
        <w:jc w:val="both"/>
        <w:rPr>
          <w:color w:val="000000"/>
          <w:sz w:val="28"/>
          <w:szCs w:val="28"/>
          <w:lang w:val="uk-UA"/>
        </w:rPr>
      </w:pPr>
      <w:r w:rsidRPr="004F3C4B">
        <w:rPr>
          <w:color w:val="000000"/>
          <w:sz w:val="28"/>
          <w:szCs w:val="28"/>
          <w:lang w:val="uk-UA"/>
        </w:rPr>
        <w:t xml:space="preserve">До групи допоміжних матеріалів у зв’язку </w:t>
      </w:r>
      <w:r w:rsidR="00505658" w:rsidRPr="004F3C4B">
        <w:rPr>
          <w:color w:val="000000"/>
          <w:sz w:val="28"/>
          <w:szCs w:val="28"/>
          <w:lang w:val="uk-UA"/>
        </w:rPr>
        <w:t>з особливістю використання окремо виділяють паливо, тару і тарні матеріали, запасні частини.</w:t>
      </w:r>
    </w:p>
    <w:p w:rsidR="00EF3D67" w:rsidRPr="004F3C4B" w:rsidRDefault="00505658" w:rsidP="004F3C4B">
      <w:pPr>
        <w:spacing w:line="360" w:lineRule="auto"/>
        <w:ind w:firstLine="709"/>
        <w:jc w:val="both"/>
        <w:rPr>
          <w:color w:val="000000"/>
          <w:sz w:val="28"/>
          <w:szCs w:val="28"/>
          <w:lang w:val="uk-UA"/>
        </w:rPr>
      </w:pPr>
      <w:r w:rsidRPr="004F3C4B">
        <w:rPr>
          <w:color w:val="000000"/>
          <w:sz w:val="28"/>
          <w:szCs w:val="28"/>
          <w:lang w:val="uk-UA"/>
        </w:rPr>
        <w:t>Паливо виділяють в окрему групу з причини його великого економічного значення та специфіки споживання. Паливо поділяють на технологічне</w:t>
      </w:r>
      <w:r w:rsidR="007F628E" w:rsidRPr="004F3C4B">
        <w:rPr>
          <w:color w:val="000000"/>
          <w:sz w:val="28"/>
          <w:szCs w:val="28"/>
          <w:lang w:val="uk-UA"/>
        </w:rPr>
        <w:t xml:space="preserve">, моторне (на ЗАТ “Рівне-Борошно”: </w:t>
      </w:r>
      <w:r w:rsidR="007A0CC1" w:rsidRPr="004F3C4B">
        <w:rPr>
          <w:color w:val="000000"/>
          <w:sz w:val="28"/>
          <w:szCs w:val="28"/>
          <w:lang w:val="uk-UA"/>
        </w:rPr>
        <w:t xml:space="preserve">А-76, А-80, </w:t>
      </w:r>
      <w:r w:rsidR="007F628E" w:rsidRPr="004F3C4B">
        <w:rPr>
          <w:color w:val="000000"/>
          <w:sz w:val="28"/>
          <w:szCs w:val="28"/>
          <w:lang w:val="uk-UA"/>
        </w:rPr>
        <w:t>ДП</w:t>
      </w:r>
      <w:r w:rsidR="008C4FF3" w:rsidRPr="004F3C4B">
        <w:rPr>
          <w:color w:val="000000"/>
          <w:sz w:val="28"/>
          <w:szCs w:val="28"/>
          <w:lang w:val="uk-UA"/>
        </w:rPr>
        <w:t>, газ зріджений</w:t>
      </w:r>
      <w:r w:rsidRPr="004F3C4B">
        <w:rPr>
          <w:color w:val="000000"/>
          <w:sz w:val="28"/>
          <w:szCs w:val="28"/>
          <w:lang w:val="uk-UA"/>
        </w:rPr>
        <w:t>) і господарське (на опалення</w:t>
      </w:r>
      <w:r w:rsidR="007F628E" w:rsidRPr="004F3C4B">
        <w:rPr>
          <w:color w:val="000000"/>
          <w:sz w:val="28"/>
          <w:szCs w:val="28"/>
          <w:lang w:val="uk-UA"/>
        </w:rPr>
        <w:t xml:space="preserve"> приміщення</w:t>
      </w:r>
      <w:r w:rsidRPr="004F3C4B">
        <w:rPr>
          <w:color w:val="000000"/>
          <w:sz w:val="28"/>
          <w:szCs w:val="28"/>
          <w:lang w:val="uk-UA"/>
        </w:rPr>
        <w:t>).</w:t>
      </w:r>
    </w:p>
    <w:p w:rsidR="00EF3D67" w:rsidRPr="004F3C4B" w:rsidRDefault="00505658" w:rsidP="004F3C4B">
      <w:pPr>
        <w:spacing w:line="360" w:lineRule="auto"/>
        <w:ind w:firstLine="709"/>
        <w:jc w:val="both"/>
        <w:rPr>
          <w:color w:val="000000"/>
          <w:sz w:val="28"/>
          <w:szCs w:val="28"/>
          <w:lang w:val="uk-UA"/>
        </w:rPr>
      </w:pPr>
      <w:r w:rsidRPr="004F3C4B">
        <w:rPr>
          <w:color w:val="000000"/>
          <w:sz w:val="28"/>
          <w:szCs w:val="28"/>
          <w:lang w:val="uk-UA"/>
        </w:rPr>
        <w:t>До тари і тарних матеріалів належать предмети, які використовуються для пакування, транспортування, зберігання різни</w:t>
      </w:r>
      <w:r w:rsidR="004F2509" w:rsidRPr="004F3C4B">
        <w:rPr>
          <w:color w:val="000000"/>
          <w:sz w:val="28"/>
          <w:szCs w:val="28"/>
          <w:lang w:val="uk-UA"/>
        </w:rPr>
        <w:t>х матеріалів і пр</w:t>
      </w:r>
      <w:r w:rsidR="00717FDA" w:rsidRPr="004F3C4B">
        <w:rPr>
          <w:color w:val="000000"/>
          <w:sz w:val="28"/>
          <w:szCs w:val="28"/>
          <w:lang w:val="uk-UA"/>
        </w:rPr>
        <w:t>о</w:t>
      </w:r>
      <w:r w:rsidR="004F2509" w:rsidRPr="004F3C4B">
        <w:rPr>
          <w:color w:val="000000"/>
          <w:sz w:val="28"/>
          <w:szCs w:val="28"/>
          <w:lang w:val="uk-UA"/>
        </w:rPr>
        <w:t>дукції (</w:t>
      </w:r>
      <w:r w:rsidR="00717FDA" w:rsidRPr="004F3C4B">
        <w:rPr>
          <w:color w:val="000000"/>
          <w:sz w:val="28"/>
          <w:szCs w:val="28"/>
          <w:lang w:val="uk-UA"/>
        </w:rPr>
        <w:t xml:space="preserve">на ЗАТ “Рівне-Борошно” - </w:t>
      </w:r>
      <w:r w:rsidR="004F2509" w:rsidRPr="004F3C4B">
        <w:rPr>
          <w:color w:val="000000"/>
          <w:sz w:val="28"/>
          <w:szCs w:val="28"/>
          <w:lang w:val="uk-UA"/>
        </w:rPr>
        <w:t>мішки</w:t>
      </w:r>
      <w:r w:rsidR="00717FDA" w:rsidRPr="004F3C4B">
        <w:rPr>
          <w:color w:val="000000"/>
          <w:sz w:val="28"/>
          <w:szCs w:val="28"/>
          <w:lang w:val="uk-UA"/>
        </w:rPr>
        <w:t xml:space="preserve"> поліпропіленові</w:t>
      </w:r>
      <w:r w:rsidRPr="004F3C4B">
        <w:rPr>
          <w:color w:val="000000"/>
          <w:sz w:val="28"/>
          <w:szCs w:val="28"/>
          <w:lang w:val="uk-UA"/>
        </w:rPr>
        <w:t>).</w:t>
      </w:r>
    </w:p>
    <w:p w:rsidR="00EF3D67" w:rsidRPr="004F3C4B" w:rsidRDefault="00505658" w:rsidP="004F3C4B">
      <w:pPr>
        <w:spacing w:line="360" w:lineRule="auto"/>
        <w:ind w:firstLine="709"/>
        <w:jc w:val="both"/>
        <w:rPr>
          <w:color w:val="000000"/>
          <w:sz w:val="28"/>
          <w:szCs w:val="28"/>
          <w:lang w:val="uk-UA"/>
        </w:rPr>
      </w:pPr>
      <w:r w:rsidRPr="004F3C4B">
        <w:rPr>
          <w:color w:val="000000"/>
          <w:sz w:val="28"/>
          <w:szCs w:val="28"/>
          <w:lang w:val="uk-UA"/>
        </w:rPr>
        <w:t>Запасні частини служать для ремонту і заміни спрацьованих деталей машин та обладнання</w:t>
      </w:r>
      <w:r w:rsidR="002D7ACE" w:rsidRPr="004F3C4B">
        <w:rPr>
          <w:color w:val="000000"/>
          <w:sz w:val="28"/>
          <w:szCs w:val="28"/>
          <w:lang w:val="uk-UA"/>
        </w:rPr>
        <w:t xml:space="preserve"> (на ЗАТ “Рівне-Борошно”: </w:t>
      </w:r>
      <w:r w:rsidR="00866921" w:rsidRPr="004F3C4B">
        <w:rPr>
          <w:color w:val="000000"/>
          <w:sz w:val="28"/>
          <w:szCs w:val="28"/>
          <w:lang w:val="uk-UA"/>
        </w:rPr>
        <w:t>пас А 2360, пас А-900, пас (А) 180</w:t>
      </w:r>
      <w:r w:rsidR="002D7ACE" w:rsidRPr="004F3C4B">
        <w:rPr>
          <w:color w:val="000000"/>
          <w:sz w:val="28"/>
          <w:szCs w:val="28"/>
          <w:lang w:val="uk-UA"/>
        </w:rPr>
        <w:t>)</w:t>
      </w:r>
      <w:r w:rsidRPr="004F3C4B">
        <w:rPr>
          <w:color w:val="000000"/>
          <w:sz w:val="28"/>
          <w:szCs w:val="28"/>
          <w:lang w:val="uk-UA"/>
        </w:rPr>
        <w:t>.</w:t>
      </w:r>
    </w:p>
    <w:p w:rsidR="00292433" w:rsidRPr="004F3C4B" w:rsidRDefault="00505658" w:rsidP="004F3C4B">
      <w:pPr>
        <w:spacing w:line="360" w:lineRule="auto"/>
        <w:ind w:firstLine="709"/>
        <w:jc w:val="both"/>
        <w:rPr>
          <w:color w:val="000000"/>
          <w:sz w:val="28"/>
          <w:szCs w:val="28"/>
          <w:lang w:val="uk-UA"/>
        </w:rPr>
      </w:pPr>
      <w:r w:rsidRPr="004F3C4B">
        <w:rPr>
          <w:color w:val="000000"/>
          <w:sz w:val="28"/>
          <w:szCs w:val="28"/>
          <w:lang w:val="uk-UA"/>
        </w:rPr>
        <w:t>Незавершене виробництво виступає у вигляді незакінчених обробкою і складанням деталей, вузлів, виробів та незакінчених технологічних процесів.</w:t>
      </w:r>
      <w:r w:rsidR="00A17157" w:rsidRPr="004F3C4B">
        <w:rPr>
          <w:color w:val="000000"/>
          <w:sz w:val="28"/>
          <w:szCs w:val="28"/>
          <w:lang w:val="uk-UA"/>
        </w:rPr>
        <w:t xml:space="preserve"> </w:t>
      </w:r>
      <w:r w:rsidR="004D75E5" w:rsidRPr="004F3C4B">
        <w:rPr>
          <w:color w:val="000000"/>
          <w:sz w:val="28"/>
          <w:szCs w:val="28"/>
          <w:lang w:val="uk-UA"/>
        </w:rPr>
        <w:t>На ЗАТ “Рівне-Борошно” незавершеного виробництва немає.</w:t>
      </w:r>
      <w:r w:rsidR="00292433" w:rsidRPr="004F3C4B">
        <w:rPr>
          <w:color w:val="000000"/>
          <w:sz w:val="28"/>
          <w:szCs w:val="28"/>
          <w:lang w:val="uk-UA"/>
        </w:rPr>
        <w:t xml:space="preserve"> Брак житнього помолу ведеться на рахунку 237 “Лінія житнього помолу”, і в дебет списуються всі витрати, відбувається закриття рахунку за місяць на с</w:t>
      </w:r>
      <w:r w:rsidR="005507A1">
        <w:rPr>
          <w:color w:val="000000"/>
          <w:sz w:val="28"/>
          <w:szCs w:val="28"/>
          <w:lang w:val="uk-UA"/>
        </w:rPr>
        <w:t>обівартість випущеної продукції</w:t>
      </w:r>
      <w:r w:rsidR="00292433" w:rsidRPr="004F3C4B">
        <w:rPr>
          <w:color w:val="000000"/>
          <w:sz w:val="28"/>
          <w:szCs w:val="28"/>
          <w:lang w:val="uk-UA"/>
        </w:rPr>
        <w:t>.</w:t>
      </w:r>
    </w:p>
    <w:p w:rsidR="00292433" w:rsidRPr="004F3C4B" w:rsidRDefault="00292433" w:rsidP="004F3C4B">
      <w:pPr>
        <w:spacing w:line="360" w:lineRule="auto"/>
        <w:ind w:firstLine="709"/>
        <w:jc w:val="both"/>
        <w:rPr>
          <w:color w:val="000000"/>
          <w:sz w:val="28"/>
          <w:szCs w:val="28"/>
          <w:lang w:val="uk-UA"/>
        </w:rPr>
      </w:pPr>
      <w:r w:rsidRPr="004F3C4B">
        <w:rPr>
          <w:color w:val="000000"/>
          <w:sz w:val="28"/>
          <w:szCs w:val="28"/>
          <w:lang w:val="uk-UA"/>
        </w:rPr>
        <w:t>Витрати – це зменшення економічних вигод у вигляді вибуття активів, або збільшення зобов’язань, які призводять до зменшення капіталу за рахунок його вилучення або розподілу власника.</w:t>
      </w:r>
    </w:p>
    <w:p w:rsidR="00292433" w:rsidRPr="004F3C4B" w:rsidRDefault="00292433" w:rsidP="004F3C4B">
      <w:pPr>
        <w:spacing w:line="360" w:lineRule="auto"/>
        <w:ind w:firstLine="709"/>
        <w:jc w:val="both"/>
        <w:rPr>
          <w:color w:val="000000"/>
          <w:sz w:val="28"/>
          <w:szCs w:val="28"/>
          <w:lang w:val="uk-UA"/>
        </w:rPr>
      </w:pPr>
      <w:r w:rsidRPr="004F3C4B">
        <w:rPr>
          <w:color w:val="000000"/>
          <w:sz w:val="28"/>
          <w:szCs w:val="28"/>
          <w:lang w:val="uk-UA"/>
        </w:rPr>
        <w:t>Витрати виробництва класифікуються на: прямі і загально-виробничі.</w:t>
      </w:r>
    </w:p>
    <w:p w:rsidR="00292433" w:rsidRPr="004F3C4B" w:rsidRDefault="00292433" w:rsidP="004F3C4B">
      <w:pPr>
        <w:spacing w:line="360" w:lineRule="auto"/>
        <w:ind w:firstLine="709"/>
        <w:jc w:val="both"/>
        <w:rPr>
          <w:color w:val="000000"/>
          <w:sz w:val="28"/>
          <w:szCs w:val="28"/>
          <w:lang w:val="uk-UA"/>
        </w:rPr>
      </w:pPr>
      <w:r w:rsidRPr="004F3C4B">
        <w:rPr>
          <w:color w:val="000000"/>
          <w:sz w:val="28"/>
          <w:szCs w:val="28"/>
          <w:lang w:val="uk-UA"/>
        </w:rPr>
        <w:t>Прямі – ті, що можуть бути віднесені безпосередньо до виробничих витрат.</w:t>
      </w:r>
    </w:p>
    <w:p w:rsidR="00292433" w:rsidRPr="004F3C4B" w:rsidRDefault="00292433" w:rsidP="004F3C4B">
      <w:pPr>
        <w:spacing w:line="360" w:lineRule="auto"/>
        <w:ind w:firstLine="709"/>
        <w:jc w:val="both"/>
        <w:rPr>
          <w:color w:val="000000"/>
          <w:sz w:val="28"/>
          <w:szCs w:val="28"/>
          <w:lang w:val="uk-UA"/>
        </w:rPr>
      </w:pPr>
      <w:r w:rsidRPr="004F3C4B">
        <w:rPr>
          <w:color w:val="000000"/>
          <w:sz w:val="28"/>
          <w:szCs w:val="28"/>
          <w:lang w:val="uk-UA"/>
        </w:rPr>
        <w:t xml:space="preserve">Загально-виробничі – витрати, </w:t>
      </w:r>
      <w:r w:rsidR="005D1517" w:rsidRPr="004F3C4B">
        <w:rPr>
          <w:color w:val="000000"/>
          <w:sz w:val="28"/>
          <w:szCs w:val="28"/>
          <w:lang w:val="uk-UA"/>
        </w:rPr>
        <w:t>які не можуть бути віднесені до певного виду витрат економічно можливим шляхом.</w:t>
      </w:r>
    </w:p>
    <w:p w:rsidR="005D1517" w:rsidRPr="004F3C4B" w:rsidRDefault="005D1517" w:rsidP="004F3C4B">
      <w:pPr>
        <w:tabs>
          <w:tab w:val="left" w:pos="900"/>
        </w:tabs>
        <w:spacing w:line="360" w:lineRule="auto"/>
        <w:ind w:firstLine="709"/>
        <w:jc w:val="both"/>
        <w:rPr>
          <w:color w:val="000000"/>
          <w:sz w:val="28"/>
          <w:szCs w:val="28"/>
          <w:lang w:val="uk-UA"/>
        </w:rPr>
      </w:pPr>
      <w:r w:rsidRPr="004F3C4B">
        <w:rPr>
          <w:color w:val="000000"/>
          <w:sz w:val="28"/>
          <w:szCs w:val="28"/>
          <w:lang w:val="uk-UA"/>
        </w:rPr>
        <w:t>Прямі витрати поділяються за видами:</w:t>
      </w:r>
    </w:p>
    <w:p w:rsidR="005D1517" w:rsidRPr="004F3C4B" w:rsidRDefault="005D1517" w:rsidP="00F567B8">
      <w:pPr>
        <w:numPr>
          <w:ilvl w:val="0"/>
          <w:numId w:val="14"/>
        </w:numPr>
        <w:tabs>
          <w:tab w:val="left" w:pos="900"/>
        </w:tabs>
        <w:spacing w:line="360" w:lineRule="auto"/>
        <w:ind w:left="0" w:firstLine="709"/>
        <w:jc w:val="both"/>
        <w:rPr>
          <w:color w:val="000000"/>
          <w:sz w:val="28"/>
          <w:szCs w:val="28"/>
          <w:lang w:val="uk-UA"/>
        </w:rPr>
      </w:pPr>
      <w:r w:rsidRPr="004F3C4B">
        <w:rPr>
          <w:color w:val="000000"/>
          <w:sz w:val="28"/>
          <w:szCs w:val="28"/>
          <w:lang w:val="uk-UA"/>
        </w:rPr>
        <w:t>прямі матеріальні витрати (вартість сировини, матеріалів, комплектуючих виробів), які можуть бути безпосередньо віднесені до конкретного об’єкта витрат;</w:t>
      </w:r>
    </w:p>
    <w:p w:rsidR="005D1517" w:rsidRPr="004F3C4B" w:rsidRDefault="005D1517" w:rsidP="00F567B8">
      <w:pPr>
        <w:numPr>
          <w:ilvl w:val="0"/>
          <w:numId w:val="14"/>
        </w:numPr>
        <w:tabs>
          <w:tab w:val="left" w:pos="900"/>
        </w:tabs>
        <w:spacing w:line="360" w:lineRule="auto"/>
        <w:ind w:left="0" w:firstLine="709"/>
        <w:jc w:val="both"/>
        <w:rPr>
          <w:color w:val="000000"/>
          <w:sz w:val="28"/>
          <w:szCs w:val="28"/>
          <w:lang w:val="uk-UA"/>
        </w:rPr>
      </w:pPr>
      <w:r w:rsidRPr="004F3C4B">
        <w:rPr>
          <w:color w:val="000000"/>
          <w:sz w:val="28"/>
          <w:szCs w:val="28"/>
          <w:lang w:val="uk-UA"/>
        </w:rPr>
        <w:t>прямі витрати на оплату праці (оплата праці робітників за виробництво продукції, надання послуг);</w:t>
      </w:r>
    </w:p>
    <w:p w:rsidR="005D1517" w:rsidRPr="004F3C4B" w:rsidRDefault="005D1517" w:rsidP="00F567B8">
      <w:pPr>
        <w:numPr>
          <w:ilvl w:val="0"/>
          <w:numId w:val="14"/>
        </w:numPr>
        <w:tabs>
          <w:tab w:val="left" w:pos="900"/>
        </w:tabs>
        <w:spacing w:line="360" w:lineRule="auto"/>
        <w:ind w:left="0" w:firstLine="709"/>
        <w:jc w:val="both"/>
        <w:rPr>
          <w:color w:val="000000"/>
          <w:sz w:val="28"/>
          <w:szCs w:val="28"/>
          <w:lang w:val="uk-UA"/>
        </w:rPr>
      </w:pPr>
      <w:r w:rsidRPr="004F3C4B">
        <w:rPr>
          <w:color w:val="000000"/>
          <w:sz w:val="28"/>
          <w:szCs w:val="28"/>
          <w:lang w:val="uk-UA"/>
        </w:rPr>
        <w:t>інші прямі витрати (внески на пенсійне страхування (33,2%), соціальне страхування (1,5%), страхування на випадок безробіття (1,3%), страхування від нещасних випадків).</w:t>
      </w:r>
    </w:p>
    <w:p w:rsidR="005D1517" w:rsidRPr="004F3C4B" w:rsidRDefault="005D1517" w:rsidP="004F3C4B">
      <w:pPr>
        <w:tabs>
          <w:tab w:val="left" w:pos="900"/>
        </w:tabs>
        <w:spacing w:line="360" w:lineRule="auto"/>
        <w:ind w:firstLine="709"/>
        <w:jc w:val="both"/>
        <w:rPr>
          <w:color w:val="000000"/>
          <w:sz w:val="28"/>
          <w:szCs w:val="28"/>
          <w:lang w:val="uk-UA"/>
        </w:rPr>
      </w:pPr>
      <w:r w:rsidRPr="004F3C4B">
        <w:rPr>
          <w:color w:val="000000"/>
          <w:sz w:val="28"/>
          <w:szCs w:val="28"/>
          <w:lang w:val="uk-UA"/>
        </w:rPr>
        <w:t>Загально-виробничі витрати:</w:t>
      </w:r>
    </w:p>
    <w:p w:rsidR="005D1517" w:rsidRPr="004F3C4B" w:rsidRDefault="005D1517" w:rsidP="00F567B8">
      <w:pPr>
        <w:numPr>
          <w:ilvl w:val="0"/>
          <w:numId w:val="15"/>
        </w:numPr>
        <w:tabs>
          <w:tab w:val="left" w:pos="900"/>
        </w:tabs>
        <w:spacing w:line="360" w:lineRule="auto"/>
        <w:ind w:left="0" w:firstLine="709"/>
        <w:jc w:val="both"/>
        <w:rPr>
          <w:color w:val="000000"/>
          <w:sz w:val="28"/>
          <w:szCs w:val="28"/>
          <w:lang w:val="uk-UA"/>
        </w:rPr>
      </w:pPr>
      <w:r w:rsidRPr="004F3C4B">
        <w:rPr>
          <w:color w:val="000000"/>
          <w:sz w:val="28"/>
          <w:szCs w:val="28"/>
          <w:lang w:val="uk-UA"/>
        </w:rPr>
        <w:t>витрати на управління виробництвом (оплата праці персоналу управління виробничими підрозділами підрозділами, оплата службов</w:t>
      </w:r>
      <w:r w:rsidR="00723A46" w:rsidRPr="004F3C4B">
        <w:rPr>
          <w:color w:val="000000"/>
          <w:sz w:val="28"/>
          <w:szCs w:val="28"/>
          <w:lang w:val="uk-UA"/>
        </w:rPr>
        <w:t>их відряджень даного персоналу);</w:t>
      </w:r>
    </w:p>
    <w:p w:rsidR="005D1517" w:rsidRPr="004F3C4B" w:rsidRDefault="00723A46" w:rsidP="00F567B8">
      <w:pPr>
        <w:numPr>
          <w:ilvl w:val="0"/>
          <w:numId w:val="15"/>
        </w:numPr>
        <w:tabs>
          <w:tab w:val="left" w:pos="900"/>
        </w:tabs>
        <w:spacing w:line="360" w:lineRule="auto"/>
        <w:ind w:left="0" w:firstLine="709"/>
        <w:jc w:val="both"/>
        <w:rPr>
          <w:color w:val="000000"/>
          <w:sz w:val="28"/>
          <w:szCs w:val="28"/>
          <w:lang w:val="uk-UA"/>
        </w:rPr>
      </w:pPr>
      <w:r w:rsidRPr="004F3C4B">
        <w:rPr>
          <w:color w:val="000000"/>
          <w:sz w:val="28"/>
          <w:szCs w:val="28"/>
          <w:lang w:val="uk-UA"/>
        </w:rPr>
        <w:t>амортизація основних засобів загально-виробничого призначення;</w:t>
      </w:r>
    </w:p>
    <w:p w:rsidR="00723A46" w:rsidRPr="004F3C4B" w:rsidRDefault="00723A46" w:rsidP="00F567B8">
      <w:pPr>
        <w:numPr>
          <w:ilvl w:val="0"/>
          <w:numId w:val="15"/>
        </w:numPr>
        <w:tabs>
          <w:tab w:val="left" w:pos="900"/>
        </w:tabs>
        <w:spacing w:line="360" w:lineRule="auto"/>
        <w:ind w:left="0" w:firstLine="709"/>
        <w:jc w:val="both"/>
        <w:rPr>
          <w:color w:val="000000"/>
          <w:sz w:val="28"/>
          <w:szCs w:val="28"/>
          <w:lang w:val="uk-UA"/>
        </w:rPr>
      </w:pPr>
      <w:r w:rsidRPr="004F3C4B">
        <w:rPr>
          <w:color w:val="000000"/>
          <w:sz w:val="28"/>
          <w:szCs w:val="28"/>
          <w:lang w:val="uk-UA"/>
        </w:rPr>
        <w:t>амортизація нематеріальних активів виробничого призначення;</w:t>
      </w:r>
    </w:p>
    <w:p w:rsidR="00723A46" w:rsidRPr="004F3C4B" w:rsidRDefault="00723A46" w:rsidP="00F567B8">
      <w:pPr>
        <w:numPr>
          <w:ilvl w:val="0"/>
          <w:numId w:val="15"/>
        </w:numPr>
        <w:tabs>
          <w:tab w:val="left" w:pos="900"/>
        </w:tabs>
        <w:spacing w:line="360" w:lineRule="auto"/>
        <w:ind w:left="0" w:firstLine="709"/>
        <w:jc w:val="both"/>
        <w:rPr>
          <w:color w:val="000000"/>
          <w:sz w:val="28"/>
          <w:szCs w:val="28"/>
          <w:lang w:val="uk-UA"/>
        </w:rPr>
      </w:pPr>
      <w:r w:rsidRPr="004F3C4B">
        <w:rPr>
          <w:color w:val="000000"/>
          <w:sz w:val="28"/>
          <w:szCs w:val="28"/>
          <w:lang w:val="uk-UA"/>
        </w:rPr>
        <w:t>витрати на утримання, експлуатацію, ремонт основних засобів загально-виробничого призначення;</w:t>
      </w:r>
    </w:p>
    <w:p w:rsidR="00723A46" w:rsidRPr="004F3C4B" w:rsidRDefault="00723A46" w:rsidP="00F567B8">
      <w:pPr>
        <w:numPr>
          <w:ilvl w:val="0"/>
          <w:numId w:val="15"/>
        </w:numPr>
        <w:tabs>
          <w:tab w:val="left" w:pos="900"/>
        </w:tabs>
        <w:spacing w:line="360" w:lineRule="auto"/>
        <w:ind w:left="0" w:firstLine="709"/>
        <w:jc w:val="both"/>
        <w:rPr>
          <w:color w:val="000000"/>
          <w:sz w:val="28"/>
          <w:szCs w:val="28"/>
          <w:lang w:val="uk-UA"/>
        </w:rPr>
      </w:pPr>
      <w:r w:rsidRPr="004F3C4B">
        <w:rPr>
          <w:color w:val="000000"/>
          <w:sz w:val="28"/>
          <w:szCs w:val="28"/>
          <w:lang w:val="uk-UA"/>
        </w:rPr>
        <w:t>витрати на опалення, освітлення, водопостачання виробничих приміщень;</w:t>
      </w:r>
    </w:p>
    <w:p w:rsidR="00723A46" w:rsidRPr="004F3C4B" w:rsidRDefault="00723A46" w:rsidP="00F567B8">
      <w:pPr>
        <w:numPr>
          <w:ilvl w:val="0"/>
          <w:numId w:val="15"/>
        </w:numPr>
        <w:tabs>
          <w:tab w:val="left" w:pos="900"/>
        </w:tabs>
        <w:spacing w:line="360" w:lineRule="auto"/>
        <w:ind w:left="0" w:firstLine="709"/>
        <w:jc w:val="both"/>
        <w:rPr>
          <w:color w:val="000000"/>
          <w:sz w:val="28"/>
          <w:szCs w:val="28"/>
          <w:lang w:val="uk-UA"/>
        </w:rPr>
      </w:pPr>
      <w:r w:rsidRPr="004F3C4B">
        <w:rPr>
          <w:color w:val="000000"/>
          <w:sz w:val="28"/>
          <w:szCs w:val="28"/>
          <w:lang w:val="uk-UA"/>
        </w:rPr>
        <w:t>витрати на охорону праці та техніки безпеки;</w:t>
      </w:r>
    </w:p>
    <w:p w:rsidR="00723A46" w:rsidRPr="004F3C4B" w:rsidRDefault="00723A46" w:rsidP="00F567B8">
      <w:pPr>
        <w:numPr>
          <w:ilvl w:val="0"/>
          <w:numId w:val="15"/>
        </w:numPr>
        <w:tabs>
          <w:tab w:val="left" w:pos="900"/>
        </w:tabs>
        <w:spacing w:line="360" w:lineRule="auto"/>
        <w:ind w:left="0" w:firstLine="709"/>
        <w:jc w:val="both"/>
        <w:rPr>
          <w:color w:val="000000"/>
          <w:sz w:val="28"/>
          <w:szCs w:val="28"/>
          <w:lang w:val="uk-UA"/>
        </w:rPr>
      </w:pPr>
      <w:r w:rsidRPr="004F3C4B">
        <w:rPr>
          <w:color w:val="000000"/>
          <w:sz w:val="28"/>
          <w:szCs w:val="28"/>
          <w:lang w:val="uk-UA"/>
        </w:rPr>
        <w:t>інші.</w:t>
      </w:r>
    </w:p>
    <w:p w:rsidR="00105682" w:rsidRPr="004F3C4B" w:rsidRDefault="00105682" w:rsidP="004F3C4B">
      <w:pPr>
        <w:tabs>
          <w:tab w:val="left" w:pos="900"/>
        </w:tabs>
        <w:spacing w:line="360" w:lineRule="auto"/>
        <w:ind w:firstLine="709"/>
        <w:jc w:val="both"/>
        <w:rPr>
          <w:color w:val="000000"/>
          <w:sz w:val="28"/>
          <w:szCs w:val="28"/>
          <w:lang w:val="uk-UA"/>
        </w:rPr>
      </w:pPr>
      <w:r w:rsidRPr="00C547D9">
        <w:rPr>
          <w:color w:val="000000"/>
          <w:sz w:val="28"/>
          <w:szCs w:val="28"/>
          <w:lang w:val="uk-UA"/>
        </w:rPr>
        <w:t>Загальновиробничі витрати поділяються на постійні і змінні.</w:t>
      </w:r>
      <w:r w:rsidR="00C547D9" w:rsidRPr="00C547D9">
        <w:rPr>
          <w:color w:val="000000"/>
          <w:sz w:val="28"/>
          <w:szCs w:val="28"/>
          <w:lang w:val="uk-UA"/>
        </w:rPr>
        <w:t xml:space="preserve"> </w:t>
      </w:r>
      <w:r w:rsidRPr="00C547D9">
        <w:rPr>
          <w:color w:val="000000"/>
          <w:sz w:val="28"/>
          <w:szCs w:val="28"/>
          <w:lang w:val="uk-UA"/>
        </w:rPr>
        <w:t xml:space="preserve">До змінних загальновиробничих витрат належать витрати на обслуговування і управління виробництвом (цехів, дільниць), що змінюються прямо (або майже прямо) пропорційно до зміни обсягу діяльності. Змінні </w:t>
      </w:r>
      <w:r w:rsidRPr="004F3C4B">
        <w:rPr>
          <w:color w:val="000000"/>
          <w:sz w:val="28"/>
          <w:szCs w:val="28"/>
          <w:lang w:val="uk-UA"/>
        </w:rPr>
        <w:t>з</w:t>
      </w:r>
      <w:r w:rsidRPr="00C547D9">
        <w:rPr>
          <w:color w:val="000000"/>
          <w:sz w:val="28"/>
          <w:szCs w:val="28"/>
          <w:lang w:val="uk-UA"/>
        </w:rPr>
        <w:t>агальновиробничі витрати розподіляються на кожен об</w:t>
      </w:r>
      <w:r w:rsidRPr="005906A5">
        <w:rPr>
          <w:color w:val="000000"/>
          <w:sz w:val="28"/>
          <w:szCs w:val="28"/>
          <w:lang w:val="uk-UA"/>
        </w:rPr>
        <w:t>'єкт витрат з використанням бази розподілу (годин праці, заробітної плати, обсягу діяльності, прямих витрат тощо), виходячи з фактичної потужності звітного періоду.</w:t>
      </w:r>
      <w:r w:rsidR="00DE6474" w:rsidRPr="004F3C4B">
        <w:rPr>
          <w:color w:val="000000"/>
          <w:sz w:val="28"/>
          <w:szCs w:val="28"/>
          <w:lang w:val="uk-UA"/>
        </w:rPr>
        <w:t xml:space="preserve"> </w:t>
      </w:r>
      <w:r w:rsidRPr="004F3C4B">
        <w:rPr>
          <w:color w:val="000000"/>
          <w:sz w:val="28"/>
          <w:szCs w:val="28"/>
          <w:lang w:val="uk-UA"/>
        </w:rPr>
        <w:t xml:space="preserve">До постійних загальновиробничих витрат відносяться витрати на обслуговування і управління виробництвом, що залишаються незмінними (або майже незмінними) при зміні обсягу діяльності. </w:t>
      </w:r>
      <w:r w:rsidRPr="005906A5">
        <w:rPr>
          <w:color w:val="000000"/>
          <w:sz w:val="28"/>
          <w:szCs w:val="28"/>
          <w:lang w:val="uk-UA"/>
        </w:rPr>
        <w:t xml:space="preserve">Постійні загальновиробничі витрати розподіляються на кожен об'єкт витрат з використанням бази розподілу (годин праці, заробітної плати, обсягу діяльності, прямих витрат тощо) при нормальній потужності. Нерозподілені постійні загальновиробничі витрати включаються до складу собівартості реалізованої продукції (робіт, послуг) у періоді їх виникнення. </w:t>
      </w:r>
      <w:r w:rsidRPr="004F3C4B">
        <w:rPr>
          <w:color w:val="000000"/>
          <w:sz w:val="28"/>
          <w:szCs w:val="28"/>
        </w:rPr>
        <w:t>Загальна сума розподілених та нерозподілених постійних загальновиробничих витрат не може перевищувати їх фактичну</w:t>
      </w:r>
      <w:r w:rsidR="00DE6474" w:rsidRPr="004F3C4B">
        <w:rPr>
          <w:color w:val="000000"/>
          <w:sz w:val="28"/>
          <w:szCs w:val="28"/>
        </w:rPr>
        <w:t xml:space="preserve"> величину [</w:t>
      </w:r>
      <w:r w:rsidR="00DE6474" w:rsidRPr="004F3C4B">
        <w:rPr>
          <w:color w:val="000000"/>
          <w:sz w:val="28"/>
          <w:szCs w:val="28"/>
          <w:lang w:val="uk-UA"/>
        </w:rPr>
        <w:t>3</w:t>
      </w:r>
      <w:r w:rsidR="00DE6474" w:rsidRPr="004F3C4B">
        <w:rPr>
          <w:color w:val="000000"/>
          <w:sz w:val="28"/>
          <w:szCs w:val="28"/>
        </w:rPr>
        <w:t>]</w:t>
      </w:r>
      <w:r w:rsidR="00DE6474" w:rsidRPr="004F3C4B">
        <w:rPr>
          <w:color w:val="000000"/>
          <w:sz w:val="28"/>
          <w:szCs w:val="28"/>
          <w:lang w:val="uk-UA"/>
        </w:rPr>
        <w:t>.</w:t>
      </w:r>
    </w:p>
    <w:p w:rsidR="004E3123" w:rsidRPr="004F3C4B" w:rsidRDefault="00792272" w:rsidP="004F3C4B">
      <w:pPr>
        <w:tabs>
          <w:tab w:val="left" w:pos="900"/>
        </w:tabs>
        <w:spacing w:line="360" w:lineRule="auto"/>
        <w:ind w:firstLine="709"/>
        <w:jc w:val="both"/>
        <w:rPr>
          <w:color w:val="000000"/>
          <w:sz w:val="28"/>
          <w:szCs w:val="28"/>
          <w:lang w:val="uk-UA"/>
        </w:rPr>
      </w:pPr>
      <w:r w:rsidRPr="004F3C4B">
        <w:rPr>
          <w:color w:val="000000"/>
          <w:sz w:val="28"/>
          <w:szCs w:val="28"/>
          <w:lang w:val="uk-UA"/>
        </w:rPr>
        <w:t>До окремої групи виділя</w:t>
      </w:r>
      <w:r w:rsidR="004E3123" w:rsidRPr="004F3C4B">
        <w:rPr>
          <w:color w:val="000000"/>
          <w:sz w:val="28"/>
          <w:szCs w:val="28"/>
          <w:lang w:val="uk-UA"/>
        </w:rPr>
        <w:t>ють малоцінні та швидкозношувані предмети, термін використання яких не перевищує 1 року, які є, в основному, засобами праці</w:t>
      </w:r>
      <w:r w:rsidR="004D75E5" w:rsidRPr="004F3C4B">
        <w:rPr>
          <w:color w:val="000000"/>
          <w:sz w:val="28"/>
          <w:szCs w:val="28"/>
          <w:lang w:val="uk-UA"/>
        </w:rPr>
        <w:t xml:space="preserve"> (</w:t>
      </w:r>
      <w:r w:rsidR="00B910F3" w:rsidRPr="004F3C4B">
        <w:rPr>
          <w:color w:val="000000"/>
          <w:sz w:val="28"/>
          <w:szCs w:val="28"/>
          <w:lang w:val="uk-UA"/>
        </w:rPr>
        <w:t>спеціальний одяг, мішки, ящики</w:t>
      </w:r>
      <w:r w:rsidR="004D75E5" w:rsidRPr="004F3C4B">
        <w:rPr>
          <w:color w:val="000000"/>
          <w:sz w:val="28"/>
          <w:szCs w:val="28"/>
          <w:lang w:val="uk-UA"/>
        </w:rPr>
        <w:t>)</w:t>
      </w:r>
      <w:r w:rsidR="001623BB" w:rsidRPr="004F3C4B">
        <w:rPr>
          <w:color w:val="000000"/>
          <w:sz w:val="28"/>
          <w:szCs w:val="28"/>
          <w:lang w:val="uk-UA"/>
        </w:rPr>
        <w:t xml:space="preserve"> [</w:t>
      </w:r>
      <w:r w:rsidR="0096202D" w:rsidRPr="004F3C4B">
        <w:rPr>
          <w:color w:val="000000"/>
          <w:sz w:val="28"/>
          <w:szCs w:val="28"/>
          <w:lang w:val="uk-UA"/>
        </w:rPr>
        <w:t>1</w:t>
      </w:r>
      <w:r w:rsidR="009F7FE2" w:rsidRPr="004F3C4B">
        <w:rPr>
          <w:color w:val="000000"/>
          <w:sz w:val="28"/>
          <w:szCs w:val="28"/>
          <w:lang w:val="uk-UA"/>
        </w:rPr>
        <w:t>0</w:t>
      </w:r>
      <w:r w:rsidR="001623BB" w:rsidRPr="004F3C4B">
        <w:rPr>
          <w:color w:val="000000"/>
          <w:sz w:val="28"/>
          <w:szCs w:val="28"/>
          <w:lang w:val="uk-UA"/>
        </w:rPr>
        <w:t>,</w:t>
      </w:r>
      <w:r w:rsidR="0096202D" w:rsidRPr="004F3C4B">
        <w:rPr>
          <w:color w:val="000000"/>
          <w:sz w:val="28"/>
          <w:szCs w:val="28"/>
          <w:lang w:val="uk-UA"/>
        </w:rPr>
        <w:t xml:space="preserve"> </w:t>
      </w:r>
      <w:r w:rsidR="001623BB" w:rsidRPr="004F3C4B">
        <w:rPr>
          <w:color w:val="000000"/>
          <w:sz w:val="28"/>
          <w:szCs w:val="28"/>
          <w:lang w:val="uk-UA"/>
        </w:rPr>
        <w:t>146].</w:t>
      </w:r>
    </w:p>
    <w:p w:rsidR="0093133B" w:rsidRPr="004F3C4B" w:rsidRDefault="0008595F" w:rsidP="004F3C4B">
      <w:pPr>
        <w:tabs>
          <w:tab w:val="left" w:pos="900"/>
        </w:tabs>
        <w:spacing w:line="360" w:lineRule="auto"/>
        <w:ind w:firstLine="709"/>
        <w:jc w:val="both"/>
        <w:outlineLvl w:val="0"/>
        <w:rPr>
          <w:color w:val="000000"/>
          <w:sz w:val="28"/>
          <w:szCs w:val="28"/>
          <w:lang w:val="uk-UA"/>
        </w:rPr>
      </w:pPr>
      <w:r w:rsidRPr="004F3C4B">
        <w:rPr>
          <w:color w:val="000000"/>
          <w:sz w:val="28"/>
          <w:szCs w:val="28"/>
          <w:lang w:val="uk-UA"/>
        </w:rPr>
        <w:t>До готової продукції належить продукція, обробка якої закінчена та яка пройшла випробування, приймання, укомплектування згідно з умовами договорів відповідають затвердженим стандартам, пройшли технічний контроль підприємства і здані на склад або замовнику (покупцю) згідно з діючим порядком прийняття продукції. Проду</w:t>
      </w:r>
      <w:r w:rsidR="0093133B" w:rsidRPr="004F3C4B">
        <w:rPr>
          <w:color w:val="000000"/>
          <w:sz w:val="28"/>
          <w:szCs w:val="28"/>
          <w:lang w:val="uk-UA"/>
        </w:rPr>
        <w:t>кція є результатом виробництва.</w:t>
      </w:r>
    </w:p>
    <w:p w:rsidR="0008595F" w:rsidRPr="004F3C4B" w:rsidRDefault="0008595F" w:rsidP="004F3C4B">
      <w:pPr>
        <w:spacing w:line="360" w:lineRule="auto"/>
        <w:ind w:firstLine="709"/>
        <w:jc w:val="both"/>
        <w:outlineLvl w:val="0"/>
        <w:rPr>
          <w:color w:val="000000"/>
          <w:sz w:val="28"/>
          <w:szCs w:val="28"/>
          <w:lang w:val="uk-UA"/>
        </w:rPr>
      </w:pPr>
      <w:r w:rsidRPr="004F3C4B">
        <w:rPr>
          <w:color w:val="000000"/>
          <w:sz w:val="28"/>
          <w:szCs w:val="28"/>
          <w:lang w:val="uk-UA"/>
        </w:rPr>
        <w:t>Готова продукція може мати кількісні та якісні характеристики. Наприклад, кількість виражається масою, довжина – метрами, якість – сортом. Але завжди продукція матиме якісну характеристику.</w:t>
      </w:r>
    </w:p>
    <w:p w:rsidR="007E2B84" w:rsidRPr="004F3C4B" w:rsidRDefault="0008595F" w:rsidP="004F3C4B">
      <w:pPr>
        <w:spacing w:line="360" w:lineRule="auto"/>
        <w:ind w:firstLine="709"/>
        <w:jc w:val="both"/>
        <w:outlineLvl w:val="0"/>
        <w:rPr>
          <w:color w:val="000000"/>
          <w:sz w:val="28"/>
          <w:szCs w:val="28"/>
          <w:lang w:val="uk-UA"/>
        </w:rPr>
      </w:pPr>
      <w:r w:rsidRPr="004F3C4B">
        <w:rPr>
          <w:color w:val="000000"/>
          <w:sz w:val="28"/>
          <w:szCs w:val="28"/>
          <w:lang w:val="uk-UA"/>
        </w:rPr>
        <w:t>При організації обліку продукції основним моментом є визначення її характеру. Згідно з цією ознакою</w:t>
      </w:r>
      <w:r w:rsidR="007E2B84" w:rsidRPr="004F3C4B">
        <w:rPr>
          <w:color w:val="000000"/>
          <w:sz w:val="28"/>
          <w:szCs w:val="28"/>
          <w:lang w:val="uk-UA"/>
        </w:rPr>
        <w:t xml:space="preserve"> продукцію групують за формою, ступенем готовності та технологічною складністю.</w:t>
      </w:r>
    </w:p>
    <w:p w:rsidR="007E2B84" w:rsidRPr="004F3C4B" w:rsidRDefault="007E2B84" w:rsidP="004F3C4B">
      <w:pPr>
        <w:spacing w:line="360" w:lineRule="auto"/>
        <w:ind w:firstLine="709"/>
        <w:jc w:val="both"/>
        <w:outlineLvl w:val="0"/>
        <w:rPr>
          <w:color w:val="000000"/>
          <w:sz w:val="28"/>
          <w:szCs w:val="28"/>
          <w:lang w:val="uk-UA"/>
        </w:rPr>
      </w:pPr>
      <w:r w:rsidRPr="004F3C4B">
        <w:rPr>
          <w:color w:val="000000"/>
          <w:sz w:val="28"/>
          <w:szCs w:val="28"/>
          <w:lang w:val="uk-UA"/>
        </w:rPr>
        <w:t>За формою вона є уречевлена і результати викона</w:t>
      </w:r>
      <w:r w:rsidR="00AA2C8B" w:rsidRPr="004F3C4B">
        <w:rPr>
          <w:color w:val="000000"/>
          <w:sz w:val="28"/>
          <w:szCs w:val="28"/>
          <w:lang w:val="uk-UA"/>
        </w:rPr>
        <w:t>ни</w:t>
      </w:r>
      <w:r w:rsidRPr="004F3C4B">
        <w:rPr>
          <w:color w:val="000000"/>
          <w:sz w:val="28"/>
          <w:szCs w:val="28"/>
          <w:lang w:val="uk-UA"/>
        </w:rPr>
        <w:t>х робіт, наданих послуг. За ступенем готовності: готова, напівфабрикати, неготова (незавершене виробництво).</w:t>
      </w:r>
    </w:p>
    <w:p w:rsidR="008C193B" w:rsidRPr="004F3C4B" w:rsidRDefault="007E2B84" w:rsidP="004F3C4B">
      <w:pPr>
        <w:spacing w:line="360" w:lineRule="auto"/>
        <w:ind w:firstLine="709"/>
        <w:jc w:val="both"/>
        <w:outlineLvl w:val="0"/>
        <w:rPr>
          <w:color w:val="000000"/>
          <w:sz w:val="28"/>
          <w:szCs w:val="28"/>
          <w:lang w:val="uk-UA"/>
        </w:rPr>
      </w:pPr>
      <w:r w:rsidRPr="004F3C4B">
        <w:rPr>
          <w:color w:val="000000"/>
          <w:sz w:val="28"/>
          <w:szCs w:val="28"/>
          <w:lang w:val="uk-UA"/>
        </w:rPr>
        <w:t>За технологічною складністю продукцію поділяють на просту і складну. При цьому вона може бути основною, побічною або супутньою</w:t>
      </w:r>
      <w:r w:rsidR="008C193B" w:rsidRPr="004F3C4B">
        <w:rPr>
          <w:color w:val="000000"/>
          <w:sz w:val="28"/>
          <w:szCs w:val="28"/>
          <w:lang w:val="uk-UA"/>
        </w:rPr>
        <w:t>. За свойми технічними та іншими характеристиками побічна та супутня продукція майже не відрізняється від основної, тому їх кількі</w:t>
      </w:r>
      <w:r w:rsidR="00891BD2" w:rsidRPr="004F3C4B">
        <w:rPr>
          <w:color w:val="000000"/>
          <w:sz w:val="28"/>
          <w:szCs w:val="28"/>
          <w:lang w:val="uk-UA"/>
        </w:rPr>
        <w:t>сні та якісні параметри визначаю</w:t>
      </w:r>
      <w:r w:rsidR="008C193B" w:rsidRPr="004F3C4B">
        <w:rPr>
          <w:color w:val="000000"/>
          <w:sz w:val="28"/>
          <w:szCs w:val="28"/>
          <w:lang w:val="uk-UA"/>
        </w:rPr>
        <w:t>ть</w:t>
      </w:r>
      <w:r w:rsidR="00891BD2" w:rsidRPr="004F3C4B">
        <w:rPr>
          <w:color w:val="000000"/>
          <w:sz w:val="28"/>
          <w:szCs w:val="28"/>
          <w:lang w:val="uk-UA"/>
        </w:rPr>
        <w:t>ся</w:t>
      </w:r>
      <w:r w:rsidR="008C193B" w:rsidRPr="004F3C4B">
        <w:rPr>
          <w:color w:val="000000"/>
          <w:sz w:val="28"/>
          <w:szCs w:val="28"/>
          <w:lang w:val="uk-UA"/>
        </w:rPr>
        <w:t xml:space="preserve"> аналогічно основній продукції.</w:t>
      </w:r>
    </w:p>
    <w:p w:rsidR="008C193B" w:rsidRPr="004F3C4B" w:rsidRDefault="008C193B" w:rsidP="004F3C4B">
      <w:pPr>
        <w:spacing w:line="360" w:lineRule="auto"/>
        <w:ind w:firstLine="709"/>
        <w:jc w:val="both"/>
        <w:outlineLvl w:val="0"/>
        <w:rPr>
          <w:color w:val="000000"/>
          <w:sz w:val="28"/>
          <w:szCs w:val="28"/>
          <w:lang w:val="uk-UA"/>
        </w:rPr>
      </w:pPr>
      <w:r w:rsidRPr="004F3C4B">
        <w:rPr>
          <w:color w:val="000000"/>
          <w:sz w:val="28"/>
          <w:szCs w:val="28"/>
          <w:lang w:val="uk-UA"/>
        </w:rPr>
        <w:t>Супутня продукція отрим</w:t>
      </w:r>
      <w:r w:rsidR="00CB1477" w:rsidRPr="004F3C4B">
        <w:rPr>
          <w:color w:val="000000"/>
          <w:sz w:val="28"/>
          <w:szCs w:val="28"/>
          <w:lang w:val="uk-UA"/>
        </w:rPr>
        <w:t xml:space="preserve">ується </w:t>
      </w:r>
      <w:r w:rsidRPr="004F3C4B">
        <w:rPr>
          <w:color w:val="000000"/>
          <w:sz w:val="28"/>
          <w:szCs w:val="28"/>
          <w:lang w:val="uk-UA"/>
        </w:rPr>
        <w:t>в одному технологічному циклі (процесі) одночасно з основною. За якістю вона відповідає стандартам та призначена для подальшої обробки або відпуску споживачам. Супутня продукція як вихідний елемент виробничого процесу має якісні і кількісні параметри, які повинні одержати вартісну характеристику.</w:t>
      </w:r>
    </w:p>
    <w:p w:rsidR="008C193B" w:rsidRPr="004F3C4B" w:rsidRDefault="008C193B" w:rsidP="004F3C4B">
      <w:pPr>
        <w:spacing w:line="360" w:lineRule="auto"/>
        <w:ind w:firstLine="709"/>
        <w:jc w:val="both"/>
        <w:outlineLvl w:val="0"/>
        <w:rPr>
          <w:color w:val="000000"/>
          <w:sz w:val="28"/>
          <w:szCs w:val="28"/>
          <w:lang w:val="uk-UA"/>
        </w:rPr>
      </w:pPr>
      <w:r w:rsidRPr="004F3C4B">
        <w:rPr>
          <w:color w:val="000000"/>
          <w:sz w:val="28"/>
          <w:szCs w:val="28"/>
          <w:lang w:val="uk-UA"/>
        </w:rPr>
        <w:t>Побічна продукція утворюється в комплексних виробництвах паралельно з основною і, на відміну від супутньої (допоміжної), не потребує додаткових витрат.</w:t>
      </w:r>
    </w:p>
    <w:p w:rsidR="0008595F" w:rsidRPr="004F3C4B" w:rsidRDefault="008C193B" w:rsidP="004F3C4B">
      <w:pPr>
        <w:spacing w:line="360" w:lineRule="auto"/>
        <w:ind w:firstLine="709"/>
        <w:jc w:val="both"/>
        <w:outlineLvl w:val="0"/>
        <w:rPr>
          <w:color w:val="000000"/>
          <w:sz w:val="28"/>
          <w:szCs w:val="28"/>
        </w:rPr>
      </w:pPr>
      <w:r w:rsidRPr="004F3C4B">
        <w:rPr>
          <w:color w:val="000000"/>
          <w:sz w:val="28"/>
          <w:szCs w:val="28"/>
          <w:lang w:val="uk-UA"/>
        </w:rPr>
        <w:t>В поточному обліку продукція (робота, послуги) групується за укрупненими позиціями: вироби основного виробництва; товари широкого вжитку, вироблені з відходів; запасні частини; виконані роботи та надані послуги</w:t>
      </w:r>
      <w:r w:rsidR="001623BB" w:rsidRPr="004F3C4B">
        <w:rPr>
          <w:color w:val="000000"/>
          <w:sz w:val="28"/>
          <w:szCs w:val="28"/>
        </w:rPr>
        <w:t xml:space="preserve"> [</w:t>
      </w:r>
      <w:r w:rsidR="0096202D" w:rsidRPr="004F3C4B">
        <w:rPr>
          <w:color w:val="000000"/>
          <w:sz w:val="28"/>
          <w:szCs w:val="28"/>
          <w:lang w:val="uk-UA"/>
        </w:rPr>
        <w:t>1</w:t>
      </w:r>
      <w:r w:rsidR="009F7FE2" w:rsidRPr="004F3C4B">
        <w:rPr>
          <w:color w:val="000000"/>
          <w:sz w:val="28"/>
          <w:szCs w:val="28"/>
          <w:lang w:val="uk-UA"/>
        </w:rPr>
        <w:t>0</w:t>
      </w:r>
      <w:r w:rsidR="00CE2ACF" w:rsidRPr="004F3C4B">
        <w:rPr>
          <w:color w:val="000000"/>
          <w:sz w:val="28"/>
          <w:szCs w:val="28"/>
          <w:lang w:val="uk-UA"/>
        </w:rPr>
        <w:t>,</w:t>
      </w:r>
      <w:r w:rsidR="0096202D" w:rsidRPr="004F3C4B">
        <w:rPr>
          <w:color w:val="000000"/>
          <w:sz w:val="28"/>
          <w:szCs w:val="28"/>
          <w:lang w:val="uk-UA"/>
        </w:rPr>
        <w:t xml:space="preserve"> </w:t>
      </w:r>
      <w:r w:rsidR="00CE2ACF" w:rsidRPr="004F3C4B">
        <w:rPr>
          <w:color w:val="000000"/>
          <w:sz w:val="28"/>
          <w:szCs w:val="28"/>
          <w:lang w:val="uk-UA"/>
        </w:rPr>
        <w:t>195</w:t>
      </w:r>
      <w:r w:rsidR="001623BB" w:rsidRPr="004F3C4B">
        <w:rPr>
          <w:color w:val="000000"/>
          <w:sz w:val="28"/>
          <w:szCs w:val="28"/>
        </w:rPr>
        <w:t>].</w:t>
      </w:r>
    </w:p>
    <w:p w:rsidR="004776A6" w:rsidRPr="004F3C4B" w:rsidRDefault="00CB1477" w:rsidP="004F3C4B">
      <w:pPr>
        <w:spacing w:line="360" w:lineRule="auto"/>
        <w:ind w:firstLine="709"/>
        <w:jc w:val="both"/>
        <w:outlineLvl w:val="0"/>
        <w:rPr>
          <w:color w:val="000000"/>
          <w:sz w:val="28"/>
          <w:szCs w:val="28"/>
          <w:lang w:val="uk-UA"/>
        </w:rPr>
      </w:pPr>
      <w:r w:rsidRPr="004F3C4B">
        <w:rPr>
          <w:color w:val="000000"/>
          <w:sz w:val="28"/>
          <w:szCs w:val="28"/>
          <w:lang w:val="uk-UA"/>
        </w:rPr>
        <w:t>На ЗАТ “Рівне-Борошно” до</w:t>
      </w:r>
      <w:r w:rsidR="00CD18CA" w:rsidRPr="004F3C4B">
        <w:rPr>
          <w:color w:val="000000"/>
          <w:sz w:val="28"/>
          <w:szCs w:val="28"/>
          <w:lang w:val="uk-UA"/>
        </w:rPr>
        <w:t xml:space="preserve"> готової продукції відносяться: </w:t>
      </w:r>
      <w:r w:rsidR="000C0434" w:rsidRPr="004F3C4B">
        <w:rPr>
          <w:color w:val="000000"/>
          <w:sz w:val="28"/>
          <w:szCs w:val="28"/>
          <w:lang w:val="uk-UA"/>
        </w:rPr>
        <w:t>борошно вищого гатунку, борошно другого гатунку, борошно першого гатунку</w:t>
      </w:r>
      <w:r w:rsidR="00CD18CA" w:rsidRPr="004F3C4B">
        <w:rPr>
          <w:color w:val="000000"/>
          <w:sz w:val="28"/>
          <w:szCs w:val="28"/>
          <w:lang w:val="uk-UA"/>
        </w:rPr>
        <w:t>.</w:t>
      </w:r>
    </w:p>
    <w:p w:rsidR="00BE7452" w:rsidRPr="004F3C4B" w:rsidRDefault="00BE7452" w:rsidP="004F3C4B">
      <w:pPr>
        <w:spacing w:line="360" w:lineRule="auto"/>
        <w:ind w:firstLine="709"/>
        <w:jc w:val="both"/>
        <w:outlineLvl w:val="0"/>
        <w:rPr>
          <w:color w:val="000000"/>
          <w:sz w:val="28"/>
          <w:szCs w:val="28"/>
          <w:lang w:val="uk-UA"/>
        </w:rPr>
      </w:pPr>
      <w:r w:rsidRPr="004F3C4B">
        <w:rPr>
          <w:color w:val="000000"/>
          <w:sz w:val="28"/>
          <w:szCs w:val="28"/>
          <w:lang w:val="uk-UA"/>
        </w:rPr>
        <w:t>Одиницею бухгалтерського обліку това</w:t>
      </w:r>
      <w:r w:rsidR="00A647D4" w:rsidRPr="004F3C4B">
        <w:rPr>
          <w:color w:val="000000"/>
          <w:sz w:val="28"/>
          <w:szCs w:val="28"/>
          <w:lang w:val="uk-UA"/>
        </w:rPr>
        <w:t>рів є їх найменування або о</w:t>
      </w:r>
      <w:r w:rsidRPr="004F3C4B">
        <w:rPr>
          <w:color w:val="000000"/>
          <w:sz w:val="28"/>
          <w:szCs w:val="28"/>
          <w:lang w:val="uk-UA"/>
        </w:rPr>
        <w:t>днорідна група (вид.).</w:t>
      </w:r>
    </w:p>
    <w:p w:rsidR="00824CBB" w:rsidRPr="004F3C4B" w:rsidRDefault="00824CBB"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До товарів на ЗАТ “Рівне-Борошно” належать: </w:t>
      </w:r>
      <w:r w:rsidR="00243E00" w:rsidRPr="004F3C4B">
        <w:rPr>
          <w:color w:val="000000"/>
          <w:sz w:val="28"/>
          <w:szCs w:val="28"/>
          <w:lang w:val="uk-UA"/>
        </w:rPr>
        <w:t xml:space="preserve">борошно вищого </w:t>
      </w:r>
      <w:r w:rsidR="002609AA" w:rsidRPr="004F3C4B">
        <w:rPr>
          <w:color w:val="000000"/>
          <w:sz w:val="28"/>
          <w:szCs w:val="28"/>
          <w:lang w:val="uk-UA"/>
        </w:rPr>
        <w:t>ґатунку</w:t>
      </w:r>
      <w:r w:rsidR="00243E00" w:rsidRPr="004F3C4B">
        <w:rPr>
          <w:color w:val="000000"/>
          <w:sz w:val="28"/>
          <w:szCs w:val="28"/>
          <w:lang w:val="uk-UA"/>
        </w:rPr>
        <w:t>,</w:t>
      </w:r>
      <w:r w:rsidR="002609AA" w:rsidRPr="004F3C4B">
        <w:rPr>
          <w:color w:val="000000"/>
          <w:sz w:val="28"/>
          <w:szCs w:val="28"/>
          <w:lang w:val="uk-UA"/>
        </w:rPr>
        <w:t xml:space="preserve"> борошно другого ґатунку, </w:t>
      </w:r>
      <w:r w:rsidR="00243E00" w:rsidRPr="004F3C4B">
        <w:rPr>
          <w:color w:val="000000"/>
          <w:sz w:val="28"/>
          <w:szCs w:val="28"/>
          <w:lang w:val="uk-UA"/>
        </w:rPr>
        <w:t>корми для тварин та ін.</w:t>
      </w:r>
    </w:p>
    <w:p w:rsidR="005E75DA" w:rsidRPr="004F3C4B" w:rsidRDefault="007A0BB4"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Дебіторська заборгованість </w:t>
      </w:r>
      <w:r w:rsidR="00FC0C5E" w:rsidRPr="004F3C4B">
        <w:rPr>
          <w:color w:val="000000"/>
          <w:sz w:val="28"/>
          <w:szCs w:val="28"/>
          <w:lang w:val="uk-UA"/>
        </w:rPr>
        <w:t>поділяється на дебіторську заборгованість за товар, роботи та послуги і іншу поточну дебіторську заборгованість</w:t>
      </w:r>
      <w:r w:rsidR="001623BB" w:rsidRPr="004F3C4B">
        <w:rPr>
          <w:color w:val="000000"/>
          <w:sz w:val="28"/>
          <w:szCs w:val="28"/>
          <w:lang w:val="uk-UA"/>
        </w:rPr>
        <w:t>.</w:t>
      </w:r>
      <w:r w:rsidR="00FC0C5E" w:rsidRPr="004F3C4B">
        <w:rPr>
          <w:color w:val="000000"/>
          <w:sz w:val="28"/>
          <w:szCs w:val="28"/>
          <w:lang w:val="uk-UA"/>
        </w:rPr>
        <w:t xml:space="preserve"> В</w:t>
      </w:r>
      <w:r w:rsidRPr="004F3C4B">
        <w:rPr>
          <w:color w:val="000000"/>
          <w:sz w:val="28"/>
          <w:szCs w:val="28"/>
          <w:lang w:val="uk-UA"/>
        </w:rPr>
        <w:t>изнається активом, якщо існує ймовірність отримання підприємством майбутніх економічних вигод та може бути достовірно визначена її сума.</w:t>
      </w:r>
    </w:p>
    <w:p w:rsidR="005E75DA" w:rsidRPr="004F3C4B" w:rsidRDefault="005E75DA" w:rsidP="004F3C4B">
      <w:pPr>
        <w:spacing w:line="360" w:lineRule="auto"/>
        <w:ind w:firstLine="709"/>
        <w:jc w:val="both"/>
        <w:outlineLvl w:val="0"/>
        <w:rPr>
          <w:color w:val="000000"/>
          <w:sz w:val="28"/>
          <w:szCs w:val="28"/>
          <w:lang w:val="uk-UA"/>
        </w:rPr>
      </w:pPr>
      <w:r w:rsidRPr="004F3C4B">
        <w:rPr>
          <w:color w:val="000000"/>
          <w:sz w:val="28"/>
          <w:szCs w:val="28"/>
          <w:lang w:val="uk-UA"/>
        </w:rPr>
        <w:t>Поточна дебіторська заборгованість за продукцію, товари, роботи, послуги визнається активом одночасно з визнанням доходу від реалізації продукції, товарів, робіт і послуг та оцінюється за первісною вартістю.</w:t>
      </w:r>
      <w:r w:rsidR="00C547D9" w:rsidRPr="00C547D9">
        <w:rPr>
          <w:color w:val="000000"/>
          <w:sz w:val="28"/>
          <w:szCs w:val="28"/>
          <w:lang w:val="uk-UA"/>
        </w:rPr>
        <w:t xml:space="preserve"> </w:t>
      </w:r>
      <w:r w:rsidRPr="004F3C4B">
        <w:rPr>
          <w:color w:val="000000"/>
          <w:sz w:val="28"/>
          <w:szCs w:val="28"/>
          <w:lang w:val="uk-UA"/>
        </w:rPr>
        <w:t>У разі відстрочення платежу за продукцію, товари, роботи, послуги з утворенням від цього різниці між справедливою вартістю дебіторської заборгованості та номінальною сумою грошових коштів та/або їх еквівалентів, що підлягають отриманню за продукцію, товари, роботи, послуги, така різниця визнається дебіторською заборгованістю за нарахованими доходами (процентами) у періоді її нарахування.</w:t>
      </w:r>
    </w:p>
    <w:p w:rsidR="005E75DA" w:rsidRPr="004F3C4B" w:rsidRDefault="005E75DA" w:rsidP="004F3C4B">
      <w:pPr>
        <w:spacing w:line="360" w:lineRule="auto"/>
        <w:ind w:firstLine="709"/>
        <w:jc w:val="both"/>
        <w:outlineLvl w:val="0"/>
        <w:rPr>
          <w:color w:val="000000"/>
          <w:sz w:val="28"/>
          <w:szCs w:val="28"/>
          <w:lang w:val="uk-UA"/>
        </w:rPr>
      </w:pPr>
      <w:r w:rsidRPr="004F3C4B">
        <w:rPr>
          <w:color w:val="000000"/>
          <w:sz w:val="28"/>
          <w:szCs w:val="28"/>
          <w:lang w:val="uk-UA"/>
        </w:rPr>
        <w:t>Величина резерву сумнівних боргів визначається, виходячи з платоспроможності окремих дебіторів або на основі класифікації дебіторської заборгованості.</w:t>
      </w:r>
    </w:p>
    <w:p w:rsidR="007A0BB4" w:rsidRPr="004F3C4B" w:rsidRDefault="005E75DA" w:rsidP="004F3C4B">
      <w:pPr>
        <w:spacing w:line="360" w:lineRule="auto"/>
        <w:ind w:firstLine="709"/>
        <w:jc w:val="both"/>
        <w:outlineLvl w:val="0"/>
        <w:rPr>
          <w:color w:val="000000"/>
          <w:sz w:val="28"/>
          <w:szCs w:val="28"/>
          <w:lang w:val="uk-UA"/>
        </w:rPr>
      </w:pPr>
      <w:r w:rsidRPr="004F3C4B">
        <w:rPr>
          <w:color w:val="000000"/>
          <w:sz w:val="28"/>
          <w:szCs w:val="28"/>
          <w:lang w:val="uk-UA"/>
        </w:rPr>
        <w:t>Класифікація дебіторської заборгованості за продукцію, товари, роботи, послуги здійснюється групуванням дебіторської заборгованості за строками її непогашення із встановленням коефіцієнта сумнівності для кожної групи. Коефіцієнт сумнівності встановлюється підприємством, виходячи з фактичної суми безнадійної дебіторської заборгованості за продукцію, товари, роботи, послуги за попередні звітні періоди. Коефіцієнт сумнівності, як правило, зростає зі збільшенням строків непогашення дебіторської заборгованості. Величина резерву сумнівних боргів визначається як сума добутків поточної дебіторської заборгованості за продукцію, товари, роботи, послуги відповідної групи та коефіцієнт</w:t>
      </w:r>
      <w:r w:rsidR="00446398" w:rsidRPr="004F3C4B">
        <w:rPr>
          <w:color w:val="000000"/>
          <w:sz w:val="28"/>
          <w:szCs w:val="28"/>
          <w:lang w:val="uk-UA"/>
        </w:rPr>
        <w:t xml:space="preserve">а сумнівності відповідної групи </w:t>
      </w:r>
      <w:r w:rsidR="001623BB" w:rsidRPr="004F3C4B">
        <w:rPr>
          <w:color w:val="000000"/>
          <w:sz w:val="28"/>
          <w:szCs w:val="28"/>
          <w:lang w:val="uk-UA"/>
        </w:rPr>
        <w:t>[</w:t>
      </w:r>
      <w:r w:rsidR="009F7FE2" w:rsidRPr="004F3C4B">
        <w:rPr>
          <w:color w:val="000000"/>
          <w:sz w:val="28"/>
          <w:szCs w:val="28"/>
          <w:lang w:val="uk-UA"/>
        </w:rPr>
        <w:t>6</w:t>
      </w:r>
      <w:r w:rsidR="001623BB" w:rsidRPr="004F3C4B">
        <w:rPr>
          <w:color w:val="000000"/>
          <w:sz w:val="28"/>
          <w:szCs w:val="28"/>
          <w:lang w:val="uk-UA"/>
        </w:rPr>
        <w:t>].</w:t>
      </w:r>
    </w:p>
    <w:p w:rsidR="00E07477" w:rsidRPr="004F3C4B" w:rsidRDefault="0085695A" w:rsidP="004F3C4B">
      <w:pPr>
        <w:spacing w:line="360" w:lineRule="auto"/>
        <w:ind w:firstLine="709"/>
        <w:jc w:val="both"/>
        <w:outlineLvl w:val="0"/>
        <w:rPr>
          <w:color w:val="000000"/>
          <w:sz w:val="28"/>
          <w:szCs w:val="28"/>
          <w:lang w:val="uk-UA"/>
        </w:rPr>
      </w:pPr>
      <w:r w:rsidRPr="004F3C4B">
        <w:rPr>
          <w:color w:val="000000"/>
          <w:sz w:val="28"/>
          <w:szCs w:val="28"/>
          <w:lang w:val="uk-UA"/>
        </w:rPr>
        <w:t>Д</w:t>
      </w:r>
      <w:r w:rsidR="00510554" w:rsidRPr="004F3C4B">
        <w:rPr>
          <w:color w:val="000000"/>
          <w:sz w:val="28"/>
          <w:szCs w:val="28"/>
          <w:lang w:val="uk-UA"/>
        </w:rPr>
        <w:t>о д</w:t>
      </w:r>
      <w:r w:rsidRPr="004F3C4B">
        <w:rPr>
          <w:color w:val="000000"/>
          <w:sz w:val="28"/>
          <w:szCs w:val="28"/>
          <w:lang w:val="uk-UA"/>
        </w:rPr>
        <w:t>ебітор</w:t>
      </w:r>
      <w:r w:rsidR="00446398" w:rsidRPr="004F3C4B">
        <w:rPr>
          <w:color w:val="000000"/>
          <w:sz w:val="28"/>
          <w:szCs w:val="28"/>
          <w:lang w:val="uk-UA"/>
        </w:rPr>
        <w:t>ської</w:t>
      </w:r>
      <w:r w:rsidR="00446398" w:rsidRPr="004F3C4B">
        <w:rPr>
          <w:color w:val="000000"/>
          <w:sz w:val="28"/>
          <w:szCs w:val="28"/>
        </w:rPr>
        <w:t xml:space="preserve"> за</w:t>
      </w:r>
      <w:r w:rsidR="00446398" w:rsidRPr="004F3C4B">
        <w:rPr>
          <w:color w:val="000000"/>
          <w:sz w:val="28"/>
          <w:szCs w:val="28"/>
          <w:lang w:val="uk-UA"/>
        </w:rPr>
        <w:t>боргованості на</w:t>
      </w:r>
      <w:r w:rsidRPr="004F3C4B">
        <w:rPr>
          <w:color w:val="000000"/>
          <w:sz w:val="28"/>
          <w:szCs w:val="28"/>
          <w:lang w:val="uk-UA"/>
        </w:rPr>
        <w:t xml:space="preserve"> ЗАТ “Рівне-Борошно” відносяться: </w:t>
      </w:r>
      <w:r w:rsidR="00446398" w:rsidRPr="004F3C4B">
        <w:rPr>
          <w:color w:val="000000"/>
          <w:sz w:val="28"/>
          <w:szCs w:val="28"/>
          <w:lang w:val="uk-UA"/>
        </w:rPr>
        <w:t xml:space="preserve">розрахунки за послуги, дотації, розрахунки з вітчизняними покупцями, розрахунки з іншими дебіторами. Основними дебіторами </w:t>
      </w:r>
      <w:r w:rsidR="00E07477" w:rsidRPr="004F3C4B">
        <w:rPr>
          <w:color w:val="000000"/>
          <w:sz w:val="28"/>
          <w:szCs w:val="28"/>
          <w:lang w:val="uk-UA"/>
        </w:rPr>
        <w:t xml:space="preserve">на ЗАТ “Рівне-Борошно” </w:t>
      </w:r>
      <w:r w:rsidR="00446398" w:rsidRPr="004F3C4B">
        <w:rPr>
          <w:color w:val="000000"/>
          <w:sz w:val="28"/>
          <w:szCs w:val="28"/>
          <w:lang w:val="uk-UA"/>
        </w:rPr>
        <w:t xml:space="preserve">виступають: </w:t>
      </w:r>
      <w:r w:rsidR="00E07477" w:rsidRPr="004F3C4B">
        <w:rPr>
          <w:color w:val="000000"/>
          <w:sz w:val="28"/>
          <w:szCs w:val="28"/>
          <w:lang w:val="uk-UA"/>
        </w:rPr>
        <w:t>ВАТ “Рівне елеваторбуд”, ТзОВ “Хлібодар”, ТОВ “Хлібна гавань”, ПП “Агроніка”</w:t>
      </w:r>
      <w:r w:rsidRPr="004F3C4B">
        <w:rPr>
          <w:color w:val="000000"/>
          <w:sz w:val="28"/>
          <w:szCs w:val="28"/>
          <w:lang w:val="uk-UA"/>
        </w:rPr>
        <w:t>.</w:t>
      </w:r>
    </w:p>
    <w:p w:rsidR="0085695A" w:rsidRPr="004F3C4B" w:rsidRDefault="00E07477"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Одними з представників іншої поточної дебіторської заборгованості на ЗАТ “Рівне-Борошно” є: </w:t>
      </w:r>
      <w:r w:rsidR="00201C0E" w:rsidRPr="004F3C4B">
        <w:rPr>
          <w:color w:val="000000"/>
          <w:sz w:val="28"/>
          <w:szCs w:val="28"/>
          <w:lang w:val="uk-UA"/>
        </w:rPr>
        <w:t>Якобчук Володимир Олександрович, Дзядик Макола Васильович</w:t>
      </w:r>
      <w:r w:rsidR="00631223" w:rsidRPr="004F3C4B">
        <w:rPr>
          <w:color w:val="000000"/>
          <w:sz w:val="28"/>
          <w:szCs w:val="28"/>
          <w:lang w:val="uk-UA"/>
        </w:rPr>
        <w:t>, Романюк Іван Олексійович</w:t>
      </w:r>
      <w:r w:rsidR="00201C0E" w:rsidRPr="004F3C4B">
        <w:rPr>
          <w:color w:val="000000"/>
          <w:sz w:val="28"/>
          <w:szCs w:val="28"/>
          <w:lang w:val="uk-UA"/>
        </w:rPr>
        <w:t>.</w:t>
      </w:r>
    </w:p>
    <w:p w:rsidR="00DD6146" w:rsidRPr="004F3C4B" w:rsidRDefault="002C0024" w:rsidP="004F3C4B">
      <w:pPr>
        <w:spacing w:line="360" w:lineRule="auto"/>
        <w:ind w:firstLine="709"/>
        <w:jc w:val="both"/>
        <w:outlineLvl w:val="0"/>
        <w:rPr>
          <w:color w:val="000000"/>
          <w:sz w:val="28"/>
          <w:szCs w:val="28"/>
          <w:lang w:val="uk-UA"/>
        </w:rPr>
      </w:pPr>
      <w:r w:rsidRPr="004F3C4B">
        <w:rPr>
          <w:color w:val="000000"/>
          <w:sz w:val="28"/>
          <w:szCs w:val="28"/>
          <w:lang w:val="uk-UA"/>
        </w:rPr>
        <w:t>Фінансові інвестиції поділяються на довгострокові, які розглядаються як необоротні активи, і короткострокові – поточні активи</w:t>
      </w:r>
      <w:r w:rsidR="001623BB" w:rsidRPr="004F3C4B">
        <w:rPr>
          <w:color w:val="000000"/>
          <w:sz w:val="28"/>
          <w:szCs w:val="28"/>
          <w:lang w:val="uk-UA"/>
        </w:rPr>
        <w:t xml:space="preserve"> [</w:t>
      </w:r>
      <w:r w:rsidR="0096202D" w:rsidRPr="004F3C4B">
        <w:rPr>
          <w:color w:val="000000"/>
          <w:sz w:val="28"/>
          <w:szCs w:val="28"/>
          <w:lang w:val="uk-UA"/>
        </w:rPr>
        <w:t>1</w:t>
      </w:r>
      <w:r w:rsidR="009F7FE2" w:rsidRPr="004F3C4B">
        <w:rPr>
          <w:color w:val="000000"/>
          <w:sz w:val="28"/>
          <w:szCs w:val="28"/>
          <w:lang w:val="uk-UA"/>
        </w:rPr>
        <w:t>0</w:t>
      </w:r>
      <w:r w:rsidR="00DD6146" w:rsidRPr="004F3C4B">
        <w:rPr>
          <w:color w:val="000000"/>
          <w:sz w:val="28"/>
          <w:szCs w:val="28"/>
          <w:lang w:val="uk-UA"/>
        </w:rPr>
        <w:t>,</w:t>
      </w:r>
      <w:r w:rsidR="0096202D" w:rsidRPr="004F3C4B">
        <w:rPr>
          <w:color w:val="000000"/>
          <w:sz w:val="28"/>
          <w:szCs w:val="28"/>
          <w:lang w:val="uk-UA"/>
        </w:rPr>
        <w:t xml:space="preserve"> </w:t>
      </w:r>
      <w:r w:rsidR="00DD6146" w:rsidRPr="004F3C4B">
        <w:rPr>
          <w:color w:val="000000"/>
          <w:sz w:val="28"/>
          <w:szCs w:val="28"/>
          <w:lang w:val="uk-UA"/>
        </w:rPr>
        <w:t>251</w:t>
      </w:r>
      <w:r w:rsidR="001623BB" w:rsidRPr="004F3C4B">
        <w:rPr>
          <w:color w:val="000000"/>
          <w:sz w:val="28"/>
          <w:szCs w:val="28"/>
          <w:lang w:val="uk-UA"/>
        </w:rPr>
        <w:t>].</w:t>
      </w:r>
    </w:p>
    <w:p w:rsidR="005067E6" w:rsidRPr="004F3C4B" w:rsidRDefault="005067E6" w:rsidP="004F3C4B">
      <w:pPr>
        <w:spacing w:line="360" w:lineRule="auto"/>
        <w:ind w:firstLine="709"/>
        <w:jc w:val="both"/>
        <w:outlineLvl w:val="0"/>
        <w:rPr>
          <w:color w:val="000000"/>
          <w:sz w:val="28"/>
          <w:szCs w:val="28"/>
          <w:lang w:val="uk-UA"/>
        </w:rPr>
      </w:pPr>
      <w:r w:rsidRPr="004F3C4B">
        <w:rPr>
          <w:color w:val="000000"/>
          <w:sz w:val="28"/>
          <w:szCs w:val="28"/>
          <w:lang w:val="uk-UA"/>
        </w:rPr>
        <w:t>До поточних</w:t>
      </w:r>
      <w:r w:rsidR="00C23BFB" w:rsidRPr="004F3C4B">
        <w:rPr>
          <w:color w:val="000000"/>
          <w:sz w:val="28"/>
          <w:szCs w:val="28"/>
          <w:lang w:val="uk-UA"/>
        </w:rPr>
        <w:t xml:space="preserve"> </w:t>
      </w:r>
      <w:r w:rsidRPr="004F3C4B">
        <w:rPr>
          <w:color w:val="000000"/>
          <w:sz w:val="28"/>
          <w:szCs w:val="28"/>
          <w:lang w:val="uk-UA"/>
        </w:rPr>
        <w:t>відносяться інвестиції на строк, що не перевищує оди</w:t>
      </w:r>
      <w:r w:rsidR="00F63058" w:rsidRPr="004F3C4B">
        <w:rPr>
          <w:color w:val="000000"/>
          <w:sz w:val="28"/>
          <w:szCs w:val="28"/>
          <w:lang w:val="uk-UA"/>
        </w:rPr>
        <w:t>н</w:t>
      </w:r>
      <w:r w:rsidRPr="004F3C4B">
        <w:rPr>
          <w:color w:val="000000"/>
          <w:sz w:val="28"/>
          <w:szCs w:val="28"/>
          <w:lang w:val="uk-UA"/>
        </w:rPr>
        <w:t xml:space="preserve"> рік, або які утримуються виключно для продажу, і які можуть бути вільн</w:t>
      </w:r>
      <w:r w:rsidR="00C23BFB" w:rsidRPr="004F3C4B">
        <w:rPr>
          <w:color w:val="000000"/>
          <w:sz w:val="28"/>
          <w:szCs w:val="28"/>
          <w:lang w:val="uk-UA"/>
        </w:rPr>
        <w:t>о реалізовані в будь-який момент</w:t>
      </w:r>
      <w:r w:rsidRPr="004F3C4B">
        <w:rPr>
          <w:color w:val="000000"/>
          <w:sz w:val="28"/>
          <w:szCs w:val="28"/>
          <w:lang w:val="uk-UA"/>
        </w:rPr>
        <w:t>. В складі поточних інвестицій окремо виділяються еквіваленти грошових коштів, тобто короткострокові високоліквідні фінансові інвестиції, які вільно конвертуються у певну суму грошових коштів і які характеризуються не</w:t>
      </w:r>
      <w:r w:rsidR="00E759A8" w:rsidRPr="004F3C4B">
        <w:rPr>
          <w:color w:val="000000"/>
          <w:sz w:val="28"/>
          <w:szCs w:val="28"/>
          <w:lang w:val="uk-UA"/>
        </w:rPr>
        <w:t>значним ризиком зміни вартості</w:t>
      </w:r>
      <w:r w:rsidR="001623BB" w:rsidRPr="004F3C4B">
        <w:rPr>
          <w:color w:val="000000"/>
          <w:sz w:val="28"/>
          <w:szCs w:val="28"/>
          <w:lang w:val="uk-UA"/>
        </w:rPr>
        <w:t xml:space="preserve"> [</w:t>
      </w:r>
      <w:r w:rsidR="0096202D" w:rsidRPr="004F3C4B">
        <w:rPr>
          <w:color w:val="000000"/>
          <w:sz w:val="28"/>
          <w:szCs w:val="28"/>
          <w:lang w:val="uk-UA"/>
        </w:rPr>
        <w:t>16</w:t>
      </w:r>
      <w:r w:rsidR="00C23BFB" w:rsidRPr="004F3C4B">
        <w:rPr>
          <w:color w:val="000000"/>
          <w:sz w:val="28"/>
          <w:szCs w:val="28"/>
          <w:lang w:val="uk-UA"/>
        </w:rPr>
        <w:t>,</w:t>
      </w:r>
      <w:r w:rsidR="0096202D" w:rsidRPr="004F3C4B">
        <w:rPr>
          <w:color w:val="000000"/>
          <w:sz w:val="28"/>
          <w:szCs w:val="28"/>
          <w:lang w:val="uk-UA"/>
        </w:rPr>
        <w:t xml:space="preserve"> </w:t>
      </w:r>
      <w:r w:rsidR="00C23BFB" w:rsidRPr="004F3C4B">
        <w:rPr>
          <w:color w:val="000000"/>
          <w:sz w:val="28"/>
          <w:szCs w:val="28"/>
          <w:lang w:val="uk-UA"/>
        </w:rPr>
        <w:t>91</w:t>
      </w:r>
      <w:r w:rsidR="001623BB" w:rsidRPr="004F3C4B">
        <w:rPr>
          <w:color w:val="000000"/>
          <w:sz w:val="28"/>
          <w:szCs w:val="28"/>
          <w:lang w:val="uk-UA"/>
        </w:rPr>
        <w:t>].</w:t>
      </w:r>
    </w:p>
    <w:p w:rsidR="00B81D42" w:rsidRPr="004F3C4B" w:rsidRDefault="0024616C" w:rsidP="004F3C4B">
      <w:pPr>
        <w:spacing w:line="360" w:lineRule="auto"/>
        <w:ind w:firstLine="709"/>
        <w:jc w:val="both"/>
        <w:outlineLvl w:val="0"/>
        <w:rPr>
          <w:color w:val="000000"/>
          <w:sz w:val="28"/>
          <w:szCs w:val="28"/>
          <w:lang w:val="uk-UA"/>
        </w:rPr>
      </w:pPr>
      <w:r w:rsidRPr="004F3C4B">
        <w:rPr>
          <w:color w:val="000000"/>
          <w:sz w:val="28"/>
          <w:szCs w:val="28"/>
          <w:lang w:val="uk-UA"/>
        </w:rPr>
        <w:t>Д</w:t>
      </w:r>
      <w:r w:rsidR="00B81D42" w:rsidRPr="004F3C4B">
        <w:rPr>
          <w:color w:val="000000"/>
          <w:sz w:val="28"/>
          <w:szCs w:val="28"/>
          <w:lang w:val="uk-UA"/>
        </w:rPr>
        <w:t>ля п</w:t>
      </w:r>
      <w:r w:rsidRPr="004F3C4B">
        <w:rPr>
          <w:color w:val="000000"/>
          <w:sz w:val="28"/>
          <w:szCs w:val="28"/>
          <w:lang w:val="uk-UA"/>
        </w:rPr>
        <w:t>ридбання виробничих запасів,</w:t>
      </w:r>
      <w:r w:rsidR="00B81D42" w:rsidRPr="004F3C4B">
        <w:rPr>
          <w:color w:val="000000"/>
          <w:sz w:val="28"/>
          <w:szCs w:val="28"/>
          <w:lang w:val="uk-UA"/>
        </w:rPr>
        <w:t xml:space="preserve"> оплати п</w:t>
      </w:r>
      <w:r w:rsidRPr="004F3C4B">
        <w:rPr>
          <w:color w:val="000000"/>
          <w:sz w:val="28"/>
          <w:szCs w:val="28"/>
          <w:lang w:val="uk-UA"/>
        </w:rPr>
        <w:t>раці і господарських потреб,</w:t>
      </w:r>
      <w:r w:rsidR="00B81D42" w:rsidRPr="004F3C4B">
        <w:rPr>
          <w:color w:val="000000"/>
          <w:sz w:val="28"/>
          <w:szCs w:val="28"/>
          <w:lang w:val="uk-UA"/>
        </w:rPr>
        <w:t xml:space="preserve"> здійснення платежів фінансовим органам та іншим установам, організаціям та підприємствам</w:t>
      </w:r>
      <w:r w:rsidRPr="004F3C4B">
        <w:rPr>
          <w:color w:val="000000"/>
          <w:sz w:val="28"/>
          <w:szCs w:val="28"/>
          <w:lang w:val="uk-UA"/>
        </w:rPr>
        <w:t xml:space="preserve"> необх</w:t>
      </w:r>
      <w:r w:rsidR="005A334B" w:rsidRPr="004F3C4B">
        <w:rPr>
          <w:color w:val="000000"/>
          <w:sz w:val="28"/>
          <w:szCs w:val="28"/>
          <w:lang w:val="uk-UA"/>
        </w:rPr>
        <w:t>і</w:t>
      </w:r>
      <w:r w:rsidRPr="004F3C4B">
        <w:rPr>
          <w:color w:val="000000"/>
          <w:sz w:val="28"/>
          <w:szCs w:val="28"/>
          <w:lang w:val="uk-UA"/>
        </w:rPr>
        <w:t>дні грошові кошти</w:t>
      </w:r>
      <w:r w:rsidR="001623BB" w:rsidRPr="004F3C4B">
        <w:rPr>
          <w:color w:val="000000"/>
          <w:sz w:val="28"/>
          <w:szCs w:val="28"/>
          <w:lang w:val="uk-UA"/>
        </w:rPr>
        <w:t xml:space="preserve"> [</w:t>
      </w:r>
      <w:r w:rsidR="0096202D" w:rsidRPr="004F3C4B">
        <w:rPr>
          <w:color w:val="000000"/>
          <w:sz w:val="28"/>
          <w:szCs w:val="28"/>
          <w:lang w:val="uk-UA"/>
        </w:rPr>
        <w:t>16</w:t>
      </w:r>
      <w:r w:rsidR="00B81D42" w:rsidRPr="004F3C4B">
        <w:rPr>
          <w:color w:val="000000"/>
          <w:sz w:val="28"/>
          <w:szCs w:val="28"/>
          <w:lang w:val="uk-UA"/>
        </w:rPr>
        <w:t>,</w:t>
      </w:r>
      <w:r w:rsidR="0096202D" w:rsidRPr="004F3C4B">
        <w:rPr>
          <w:color w:val="000000"/>
          <w:sz w:val="28"/>
          <w:szCs w:val="28"/>
          <w:lang w:val="uk-UA"/>
        </w:rPr>
        <w:t xml:space="preserve"> </w:t>
      </w:r>
      <w:r w:rsidR="00B81D42" w:rsidRPr="004F3C4B">
        <w:rPr>
          <w:color w:val="000000"/>
          <w:sz w:val="28"/>
          <w:szCs w:val="28"/>
          <w:lang w:val="uk-UA"/>
        </w:rPr>
        <w:t>29</w:t>
      </w:r>
      <w:r w:rsidR="001623BB" w:rsidRPr="004F3C4B">
        <w:rPr>
          <w:color w:val="000000"/>
          <w:sz w:val="28"/>
          <w:szCs w:val="28"/>
          <w:lang w:val="uk-UA"/>
        </w:rPr>
        <w:t>].</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До складу грошових коштів не належать гроші на банківських рахунках, обмежені для поточного використання впродовж терміну, що перевищує рік. Їх треба відображати у складі необоротних активів як інші фінансові інвестиції.</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Кошти в касі пов'язані з касовими операціями. Операції підприємств між собою та з підприємцями і фізичними особами, пов'язаними з прийманням і видачею готівкових коштів під час проведення розрахунків через касу підприємства з відображенням цих операцій у касовій книзі, становлять касові операції.</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Відкриття поточних та інших рахунків у банках регламентується Інструкцією про порядок відкриття та використання рахунків у на</w:t>
      </w:r>
      <w:r w:rsidR="009110FC" w:rsidRPr="004F3C4B">
        <w:rPr>
          <w:color w:val="000000"/>
          <w:sz w:val="28"/>
          <w:szCs w:val="28"/>
          <w:lang w:val="uk-UA"/>
        </w:rPr>
        <w:t>ціональній та іноземній валюті</w:t>
      </w:r>
      <w:r w:rsidRPr="004F3C4B">
        <w:rPr>
          <w:color w:val="000000"/>
          <w:sz w:val="28"/>
          <w:szCs w:val="28"/>
          <w:lang w:val="uk-UA"/>
        </w:rPr>
        <w:t>. Інструкція визначає порядок відкриття, переоформлення та закриття поточних, депозитних (вкладних) рахунків у національній та іноземній валюті, а також бюджетних рахунків у національній валюті України.</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Банки відкривають своїм клієнтам за договором банківського рахунку поточні рахунки, за договором банківського вкладу – вкладні (депозитні) рахунки.</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Поточний рахунок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До поточних рахунків також належать карткові рахунки, що відкриваються для обліку операцій за платіжними картками.</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Вкладний (депозитний) рахунок – рахунок, що відкривається банком клієнту на договірній основі для зберігання грошей, що передаються клієнтом в управління на встановлений термін без зазначення такого терміну під визначений процент і підлягають поверненню клієнту.</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Клієнти можуть відкривати лише один поточний рахунок для формування статутного фонду господарського товариства (</w:t>
      </w:r>
      <w:r w:rsidR="00B65C3F" w:rsidRPr="004F3C4B">
        <w:rPr>
          <w:color w:val="000000"/>
          <w:sz w:val="28"/>
          <w:szCs w:val="28"/>
          <w:lang w:val="uk-UA"/>
        </w:rPr>
        <w:t xml:space="preserve">на ЗАТ “Рівне-Борошно” </w:t>
      </w:r>
      <w:r w:rsidRPr="004F3C4B">
        <w:rPr>
          <w:color w:val="000000"/>
          <w:sz w:val="28"/>
          <w:szCs w:val="28"/>
          <w:lang w:val="uk-UA"/>
        </w:rPr>
        <w:t>у національній валюті) та один поточний рахунок (</w:t>
      </w:r>
      <w:r w:rsidR="00B65C3F" w:rsidRPr="004F3C4B">
        <w:rPr>
          <w:color w:val="000000"/>
          <w:sz w:val="28"/>
          <w:szCs w:val="28"/>
          <w:lang w:val="uk-UA"/>
        </w:rPr>
        <w:t xml:space="preserve">на ЗАТ “Рівне-Борошно” </w:t>
      </w:r>
      <w:r w:rsidRPr="004F3C4B">
        <w:rPr>
          <w:color w:val="000000"/>
          <w:sz w:val="28"/>
          <w:szCs w:val="28"/>
          <w:lang w:val="uk-UA"/>
        </w:rPr>
        <w:t>у національній валюті) за кожною угодою сумісної (спільної) діяльності без створення юридичної особи.</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За поточними рахунками, що відкриваються банками суб'єктам господарювання в національній валюті, здійснюються всі види розрахунково-касових операцій.</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Загальні принципи організації безготівкових розрахунків у національній валюті України, їхні форми, зразки первинних документів і порядок їхнього обігу визначає Інструкція про безготівкові розрахунки в Україні в національній валюті, затверджена постановою Правління НБУ від 21.04.2004 № 22.</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Безготівкові розрахунки – перерахування певної суми коштів з рахунків платників на рахунки отримувачів коштів, а також перерахунки банками за дорученням підприємств і фізичних осіб коштів, внесених ними готівкою в касу банку, на рахунки отримувачів коштів. Ці розрахунки проводяться банком на підставі розрахункових документів на паперових носіях чи в електронному вигляді.</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Під час здійснення розрахунків можуть застосовуватись акредитивна, інкасова, вексельна форми розрахунків, а також форми розрахунків за розрахунковими чеками.</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Акредитив – договір, що містить зобов'язання банка-емітента, за яким цей банк за дорученням клієнта (заявника акредитива) або від свого імені проти документів, які відповідають умовам акредитива, зобов'язаний виконати платіж на користь бенефіціара або доручає іншому (виконавчому) банку здійснити цей платіж.</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Інкасо – здійснення банком за дорученням клієнта операцій з розрахунковими та супровідними документами для одержання платежу, передавання розрахункових та/чи супровідних документів проти платежу або розрахункових та/чи супровідних документів на інших умовах.</w:t>
      </w:r>
    </w:p>
    <w:p w:rsidR="00880B5E" w:rsidRPr="004F3C4B" w:rsidRDefault="00880B5E" w:rsidP="004F3C4B">
      <w:pPr>
        <w:spacing w:line="360" w:lineRule="auto"/>
        <w:ind w:firstLine="709"/>
        <w:jc w:val="both"/>
        <w:outlineLvl w:val="0"/>
        <w:rPr>
          <w:color w:val="000000"/>
          <w:sz w:val="28"/>
          <w:szCs w:val="28"/>
          <w:lang w:val="uk-UA"/>
        </w:rPr>
      </w:pPr>
      <w:r w:rsidRPr="004F3C4B">
        <w:rPr>
          <w:color w:val="000000"/>
          <w:sz w:val="28"/>
          <w:szCs w:val="28"/>
          <w:lang w:val="uk-UA"/>
        </w:rPr>
        <w:t>Грошові кошти в касі, на поточних та інших рахунках у банках, які можуть бути використані для поточних операцій, відображають у ІІ розділі Активу "Оборотні активи" Балансу за рядком "Грошові кошти та їх еквіваленти в національній та іноземній валюті".</w:t>
      </w:r>
    </w:p>
    <w:p w:rsidR="009A747E" w:rsidRPr="004F3C4B" w:rsidRDefault="009A747E" w:rsidP="004F3C4B">
      <w:pPr>
        <w:spacing w:line="360" w:lineRule="auto"/>
        <w:ind w:firstLine="709"/>
        <w:jc w:val="both"/>
        <w:outlineLvl w:val="0"/>
        <w:rPr>
          <w:color w:val="000000"/>
          <w:sz w:val="28"/>
          <w:szCs w:val="28"/>
          <w:lang w:val="uk-UA"/>
        </w:rPr>
      </w:pPr>
      <w:r w:rsidRPr="004F3C4B">
        <w:rPr>
          <w:color w:val="000000"/>
          <w:sz w:val="28"/>
          <w:szCs w:val="28"/>
          <w:lang w:val="uk-UA"/>
        </w:rPr>
        <w:t>До інших оборотних активів належать грошові документи в національній валюті, грошові документи в іноземній валюті, податкові зобов'язання.</w:t>
      </w:r>
    </w:p>
    <w:p w:rsidR="009A747E" w:rsidRPr="005906A5" w:rsidRDefault="009A747E" w:rsidP="004F3C4B">
      <w:pPr>
        <w:spacing w:line="360" w:lineRule="auto"/>
        <w:ind w:firstLine="709"/>
        <w:jc w:val="both"/>
        <w:outlineLvl w:val="0"/>
        <w:rPr>
          <w:color w:val="000000"/>
          <w:sz w:val="28"/>
          <w:szCs w:val="28"/>
        </w:rPr>
      </w:pPr>
      <w:r w:rsidRPr="004F3C4B">
        <w:rPr>
          <w:color w:val="000000"/>
          <w:sz w:val="28"/>
          <w:szCs w:val="28"/>
          <w:lang w:val="uk-UA"/>
        </w:rPr>
        <w:t>Інші оборотні активи відображаються в ІІ розділі активу Балансу "Оборотні активи" за рядком "Інші оборотні активи".</w:t>
      </w:r>
    </w:p>
    <w:p w:rsidR="0048417D" w:rsidRPr="004F3C4B" w:rsidRDefault="0048417D" w:rsidP="004F3C4B">
      <w:pPr>
        <w:spacing w:line="360" w:lineRule="auto"/>
        <w:ind w:firstLine="709"/>
        <w:jc w:val="both"/>
        <w:outlineLvl w:val="0"/>
        <w:rPr>
          <w:color w:val="000000"/>
          <w:sz w:val="28"/>
          <w:szCs w:val="28"/>
          <w:lang w:val="uk-UA"/>
        </w:rPr>
      </w:pPr>
      <w:r w:rsidRPr="004F3C4B">
        <w:rPr>
          <w:color w:val="000000"/>
          <w:sz w:val="28"/>
          <w:szCs w:val="28"/>
          <w:lang w:val="uk-UA"/>
        </w:rPr>
        <w:t>Розглянемо вимоги до оцінки оборотних активів в обліку та звітності</w:t>
      </w:r>
      <w:r w:rsidR="00C547D9">
        <w:rPr>
          <w:color w:val="000000"/>
          <w:sz w:val="28"/>
          <w:szCs w:val="28"/>
          <w:lang w:val="uk-UA"/>
        </w:rPr>
        <w:t xml:space="preserve"> </w:t>
      </w:r>
      <w:r w:rsidR="00384B12" w:rsidRPr="004F3C4B">
        <w:rPr>
          <w:color w:val="000000"/>
          <w:sz w:val="28"/>
          <w:szCs w:val="28"/>
          <w:lang w:val="uk-UA"/>
        </w:rPr>
        <w:t>(табл. 2.1)</w:t>
      </w:r>
      <w:r w:rsidRPr="004F3C4B">
        <w:rPr>
          <w:color w:val="000000"/>
          <w:sz w:val="28"/>
          <w:szCs w:val="28"/>
          <w:lang w:val="uk-UA"/>
        </w:rPr>
        <w:t>:</w:t>
      </w:r>
    </w:p>
    <w:p w:rsidR="00313AE3" w:rsidRPr="004F3C4B" w:rsidRDefault="00C547D9" w:rsidP="004F3C4B">
      <w:pPr>
        <w:spacing w:line="360" w:lineRule="auto"/>
        <w:ind w:firstLine="709"/>
        <w:jc w:val="both"/>
        <w:outlineLvl w:val="0"/>
        <w:rPr>
          <w:color w:val="000000"/>
          <w:sz w:val="28"/>
          <w:szCs w:val="28"/>
          <w:lang w:val="uk-UA"/>
        </w:rPr>
      </w:pPr>
      <w:r>
        <w:rPr>
          <w:color w:val="000000"/>
          <w:sz w:val="28"/>
          <w:szCs w:val="28"/>
          <w:lang w:val="uk-UA"/>
        </w:rPr>
        <w:br w:type="page"/>
      </w:r>
      <w:r w:rsidR="00313AE3" w:rsidRPr="004F3C4B">
        <w:rPr>
          <w:color w:val="000000"/>
          <w:sz w:val="28"/>
          <w:szCs w:val="28"/>
          <w:lang w:val="uk-UA"/>
        </w:rPr>
        <w:t>Табл</w:t>
      </w:r>
      <w:r w:rsidR="002C7034" w:rsidRPr="004F3C4B">
        <w:rPr>
          <w:color w:val="000000"/>
          <w:sz w:val="28"/>
          <w:szCs w:val="28"/>
          <w:lang w:val="uk-UA"/>
        </w:rPr>
        <w:t>.</w:t>
      </w:r>
      <w:r w:rsidR="00313AE3" w:rsidRPr="004F3C4B">
        <w:rPr>
          <w:color w:val="000000"/>
          <w:sz w:val="28"/>
          <w:szCs w:val="28"/>
          <w:lang w:val="uk-UA"/>
        </w:rPr>
        <w:t xml:space="preserve"> 2.1</w:t>
      </w:r>
    </w:p>
    <w:p w:rsidR="007D1AFA" w:rsidRPr="004F3C4B" w:rsidRDefault="005835E7"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Вимоги до оцінки </w:t>
      </w:r>
      <w:r w:rsidR="0048417D" w:rsidRPr="004F3C4B">
        <w:rPr>
          <w:color w:val="000000"/>
          <w:sz w:val="28"/>
          <w:szCs w:val="28"/>
          <w:lang w:val="uk-UA"/>
        </w:rPr>
        <w:t xml:space="preserve">оборотних активів </w:t>
      </w:r>
      <w:r w:rsidRPr="004F3C4B">
        <w:rPr>
          <w:color w:val="000000"/>
          <w:sz w:val="28"/>
          <w:szCs w:val="28"/>
          <w:lang w:val="uk-UA"/>
        </w:rPr>
        <w:t>в обліку та звітності</w:t>
      </w:r>
      <w:r w:rsidR="00EB4215" w:rsidRPr="00EB4215">
        <w:rPr>
          <w:color w:val="000000"/>
          <w:sz w:val="28"/>
          <w:szCs w:val="28"/>
        </w:rPr>
        <w:t xml:space="preserve"> </w:t>
      </w:r>
      <w:r w:rsidR="007D1AFA" w:rsidRPr="004F3C4B">
        <w:rPr>
          <w:color w:val="000000"/>
          <w:sz w:val="28"/>
          <w:szCs w:val="28"/>
          <w:lang w:val="uk-UA"/>
        </w:rPr>
        <w:t>на ЗАТ “Рівне-Борошно”</w:t>
      </w:r>
    </w:p>
    <w:tbl>
      <w:tblPr>
        <w:tblW w:w="8760"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3920"/>
        <w:gridCol w:w="2752"/>
      </w:tblGrid>
      <w:tr w:rsidR="005835E7" w:rsidRPr="00E45829" w:rsidTr="00E45829">
        <w:trPr>
          <w:trHeight w:val="294"/>
        </w:trPr>
        <w:tc>
          <w:tcPr>
            <w:tcW w:w="2088" w:type="dxa"/>
            <w:vMerge w:val="restart"/>
            <w:shd w:val="clear" w:color="auto" w:fill="auto"/>
          </w:tcPr>
          <w:p w:rsidR="005835E7" w:rsidRPr="00E45829" w:rsidRDefault="00313AE3" w:rsidP="00E45829">
            <w:pPr>
              <w:spacing w:line="360" w:lineRule="auto"/>
              <w:outlineLvl w:val="0"/>
              <w:rPr>
                <w:color w:val="000000"/>
                <w:sz w:val="20"/>
                <w:szCs w:val="20"/>
                <w:lang w:val="uk-UA"/>
              </w:rPr>
            </w:pPr>
            <w:r w:rsidRPr="00E45829">
              <w:rPr>
                <w:color w:val="000000"/>
                <w:sz w:val="20"/>
                <w:szCs w:val="20"/>
                <w:lang w:val="uk-UA"/>
              </w:rPr>
              <w:t>Вид</w:t>
            </w:r>
            <w:r w:rsidR="00EB4215" w:rsidRPr="00E45829">
              <w:rPr>
                <w:color w:val="000000"/>
                <w:sz w:val="20"/>
                <w:szCs w:val="20"/>
              </w:rPr>
              <w:t xml:space="preserve"> </w:t>
            </w:r>
            <w:r w:rsidR="005835E7" w:rsidRPr="00E45829">
              <w:rPr>
                <w:color w:val="000000"/>
                <w:sz w:val="20"/>
                <w:szCs w:val="20"/>
                <w:lang w:val="uk-UA"/>
              </w:rPr>
              <w:t>(клас, група) об’єкта обліку</w:t>
            </w:r>
          </w:p>
        </w:tc>
        <w:tc>
          <w:tcPr>
            <w:tcW w:w="6672" w:type="dxa"/>
            <w:gridSpan w:val="2"/>
            <w:shd w:val="clear" w:color="auto" w:fill="auto"/>
          </w:tcPr>
          <w:p w:rsidR="005835E7" w:rsidRPr="00E45829" w:rsidRDefault="005835E7" w:rsidP="00E45829">
            <w:pPr>
              <w:spacing w:line="360" w:lineRule="auto"/>
              <w:outlineLvl w:val="0"/>
              <w:rPr>
                <w:color w:val="000000"/>
                <w:sz w:val="20"/>
                <w:szCs w:val="20"/>
                <w:lang w:val="uk-UA"/>
              </w:rPr>
            </w:pPr>
            <w:r w:rsidRPr="00E45829">
              <w:rPr>
                <w:color w:val="000000"/>
                <w:sz w:val="20"/>
                <w:szCs w:val="20"/>
                <w:lang w:val="uk-UA"/>
              </w:rPr>
              <w:t>Оцінка</w:t>
            </w:r>
          </w:p>
        </w:tc>
      </w:tr>
      <w:tr w:rsidR="005835E7" w:rsidRPr="00E45829" w:rsidTr="00E45829">
        <w:trPr>
          <w:trHeight w:val="289"/>
        </w:trPr>
        <w:tc>
          <w:tcPr>
            <w:tcW w:w="2088" w:type="dxa"/>
            <w:vMerge/>
            <w:shd w:val="clear" w:color="auto" w:fill="auto"/>
          </w:tcPr>
          <w:p w:rsidR="005835E7" w:rsidRPr="00E45829" w:rsidRDefault="005835E7" w:rsidP="00E45829">
            <w:pPr>
              <w:spacing w:line="360" w:lineRule="auto"/>
              <w:outlineLvl w:val="0"/>
              <w:rPr>
                <w:color w:val="000000"/>
                <w:sz w:val="20"/>
                <w:szCs w:val="20"/>
                <w:lang w:val="uk-UA"/>
              </w:rPr>
            </w:pPr>
          </w:p>
        </w:tc>
        <w:tc>
          <w:tcPr>
            <w:tcW w:w="3920" w:type="dxa"/>
            <w:shd w:val="clear" w:color="auto" w:fill="auto"/>
          </w:tcPr>
          <w:p w:rsidR="005835E7" w:rsidRPr="00E45829" w:rsidRDefault="005835E7" w:rsidP="00E45829">
            <w:pPr>
              <w:spacing w:line="360" w:lineRule="auto"/>
              <w:outlineLvl w:val="0"/>
              <w:rPr>
                <w:color w:val="000000"/>
                <w:sz w:val="20"/>
                <w:szCs w:val="20"/>
                <w:lang w:val="uk-UA"/>
              </w:rPr>
            </w:pPr>
            <w:r w:rsidRPr="00E45829">
              <w:rPr>
                <w:color w:val="000000"/>
                <w:sz w:val="20"/>
                <w:szCs w:val="20"/>
                <w:lang w:val="uk-UA"/>
              </w:rPr>
              <w:t>в обліку</w:t>
            </w:r>
          </w:p>
        </w:tc>
        <w:tc>
          <w:tcPr>
            <w:tcW w:w="2752" w:type="dxa"/>
            <w:shd w:val="clear" w:color="auto" w:fill="auto"/>
          </w:tcPr>
          <w:p w:rsidR="005835E7" w:rsidRPr="00E45829" w:rsidRDefault="005835E7" w:rsidP="00E45829">
            <w:pPr>
              <w:spacing w:line="360" w:lineRule="auto"/>
              <w:outlineLvl w:val="0"/>
              <w:rPr>
                <w:color w:val="000000"/>
                <w:sz w:val="20"/>
                <w:szCs w:val="20"/>
                <w:lang w:val="uk-UA"/>
              </w:rPr>
            </w:pPr>
            <w:r w:rsidRPr="00E45829">
              <w:rPr>
                <w:color w:val="000000"/>
                <w:sz w:val="20"/>
                <w:szCs w:val="20"/>
                <w:lang w:val="uk-UA"/>
              </w:rPr>
              <w:t>в звітності</w:t>
            </w:r>
          </w:p>
        </w:tc>
      </w:tr>
      <w:tr w:rsidR="00ED59AE" w:rsidRPr="00E45829" w:rsidTr="00E45829">
        <w:trPr>
          <w:trHeight w:val="645"/>
        </w:trPr>
        <w:tc>
          <w:tcPr>
            <w:tcW w:w="2088" w:type="dxa"/>
            <w:shd w:val="clear" w:color="auto" w:fill="auto"/>
          </w:tcPr>
          <w:p w:rsidR="00ED59AE" w:rsidRPr="00E45829" w:rsidRDefault="00ED59AE" w:rsidP="00E45829">
            <w:pPr>
              <w:spacing w:line="360" w:lineRule="auto"/>
              <w:outlineLvl w:val="0"/>
              <w:rPr>
                <w:color w:val="000000"/>
                <w:sz w:val="20"/>
                <w:szCs w:val="20"/>
                <w:lang w:val="uk-UA"/>
              </w:rPr>
            </w:pPr>
            <w:r w:rsidRPr="00E45829">
              <w:rPr>
                <w:color w:val="000000"/>
                <w:sz w:val="20"/>
                <w:szCs w:val="20"/>
                <w:lang w:val="uk-UA"/>
              </w:rPr>
              <w:t>1. Запаси:</w:t>
            </w:r>
          </w:p>
        </w:tc>
        <w:tc>
          <w:tcPr>
            <w:tcW w:w="3920" w:type="dxa"/>
            <w:shd w:val="clear" w:color="auto" w:fill="auto"/>
          </w:tcPr>
          <w:p w:rsidR="00ED59AE" w:rsidRPr="00E45829" w:rsidRDefault="00414894" w:rsidP="00E45829">
            <w:pPr>
              <w:spacing w:line="360" w:lineRule="auto"/>
              <w:outlineLvl w:val="0"/>
              <w:rPr>
                <w:color w:val="000000"/>
                <w:sz w:val="20"/>
                <w:szCs w:val="20"/>
                <w:lang w:val="uk-UA"/>
              </w:rPr>
            </w:pPr>
            <w:r w:rsidRPr="00E45829">
              <w:rPr>
                <w:color w:val="000000"/>
                <w:sz w:val="20"/>
                <w:szCs w:val="20"/>
                <w:lang w:val="uk-UA"/>
              </w:rPr>
              <w:t>Придбані або виготовлені запаси обліковуються за собівартістю.</w:t>
            </w:r>
          </w:p>
        </w:tc>
        <w:tc>
          <w:tcPr>
            <w:tcW w:w="2752" w:type="dxa"/>
            <w:shd w:val="clear" w:color="auto" w:fill="auto"/>
          </w:tcPr>
          <w:p w:rsidR="00ED59AE" w:rsidRPr="00E45829" w:rsidRDefault="00520457" w:rsidP="00E45829">
            <w:pPr>
              <w:spacing w:line="360" w:lineRule="auto"/>
              <w:outlineLvl w:val="0"/>
              <w:rPr>
                <w:color w:val="000000"/>
                <w:sz w:val="20"/>
                <w:szCs w:val="20"/>
                <w:lang w:val="uk-UA"/>
              </w:rPr>
            </w:pPr>
            <w:r w:rsidRPr="00E45829">
              <w:rPr>
                <w:color w:val="000000"/>
                <w:sz w:val="20"/>
                <w:szCs w:val="20"/>
                <w:lang w:val="uk-UA"/>
              </w:rPr>
              <w:t>З</w:t>
            </w:r>
            <w:r w:rsidR="00414894" w:rsidRPr="00E45829">
              <w:rPr>
                <w:color w:val="000000"/>
                <w:sz w:val="20"/>
                <w:szCs w:val="20"/>
                <w:lang w:val="uk-UA"/>
              </w:rPr>
              <w:t xml:space="preserve">а </w:t>
            </w:r>
            <w:r w:rsidR="00666A59" w:rsidRPr="00E45829">
              <w:rPr>
                <w:color w:val="000000"/>
                <w:sz w:val="20"/>
                <w:szCs w:val="20"/>
                <w:lang w:val="uk-UA"/>
              </w:rPr>
              <w:t>собівартістю.</w:t>
            </w:r>
          </w:p>
        </w:tc>
      </w:tr>
      <w:tr w:rsidR="00AA184C" w:rsidRPr="00E45829" w:rsidTr="00E45829">
        <w:trPr>
          <w:trHeight w:val="1383"/>
        </w:trPr>
        <w:tc>
          <w:tcPr>
            <w:tcW w:w="2088" w:type="dxa"/>
            <w:shd w:val="clear" w:color="auto" w:fill="auto"/>
          </w:tcPr>
          <w:p w:rsidR="00AA184C" w:rsidRPr="00E45829" w:rsidRDefault="00685527" w:rsidP="00E45829">
            <w:pPr>
              <w:tabs>
                <w:tab w:val="left" w:pos="360"/>
              </w:tabs>
              <w:spacing w:line="360" w:lineRule="auto"/>
              <w:outlineLvl w:val="0"/>
              <w:rPr>
                <w:color w:val="000000"/>
                <w:sz w:val="20"/>
                <w:szCs w:val="20"/>
                <w:lang w:val="uk-UA"/>
              </w:rPr>
            </w:pPr>
            <w:r w:rsidRPr="00E45829">
              <w:rPr>
                <w:color w:val="000000"/>
                <w:sz w:val="20"/>
                <w:szCs w:val="20"/>
                <w:lang w:val="uk-UA"/>
              </w:rPr>
              <w:t xml:space="preserve">2. </w:t>
            </w:r>
            <w:r w:rsidR="00AA184C" w:rsidRPr="00E45829">
              <w:rPr>
                <w:color w:val="000000"/>
                <w:sz w:val="20"/>
                <w:szCs w:val="20"/>
                <w:lang w:val="uk-UA"/>
              </w:rPr>
              <w:t>Дебіторська заборгованість за товари роботи та послуги</w:t>
            </w:r>
          </w:p>
        </w:tc>
        <w:tc>
          <w:tcPr>
            <w:tcW w:w="3920" w:type="dxa"/>
            <w:shd w:val="clear" w:color="auto" w:fill="auto"/>
          </w:tcPr>
          <w:p w:rsidR="00AA184C" w:rsidRPr="00E45829" w:rsidRDefault="000964BB" w:rsidP="00E45829">
            <w:pPr>
              <w:spacing w:line="360" w:lineRule="auto"/>
              <w:outlineLvl w:val="0"/>
              <w:rPr>
                <w:color w:val="000000"/>
                <w:sz w:val="20"/>
                <w:szCs w:val="20"/>
                <w:lang w:val="uk-UA"/>
              </w:rPr>
            </w:pPr>
            <w:r w:rsidRPr="00E45829">
              <w:rPr>
                <w:color w:val="000000"/>
                <w:sz w:val="20"/>
                <w:szCs w:val="20"/>
                <w:lang w:val="uk-UA"/>
              </w:rPr>
              <w:t>Поточна дебіторська заборгованість за продукцію, товари, роботи, послуги оцінюється за первісною вартістю.</w:t>
            </w:r>
          </w:p>
        </w:tc>
        <w:tc>
          <w:tcPr>
            <w:tcW w:w="2752" w:type="dxa"/>
            <w:shd w:val="clear" w:color="auto" w:fill="auto"/>
          </w:tcPr>
          <w:p w:rsidR="00AA184C" w:rsidRPr="00E45829" w:rsidRDefault="00EB6C84" w:rsidP="00E45829">
            <w:pPr>
              <w:spacing w:line="360" w:lineRule="auto"/>
              <w:outlineLvl w:val="0"/>
              <w:rPr>
                <w:color w:val="000000"/>
                <w:sz w:val="20"/>
                <w:szCs w:val="20"/>
              </w:rPr>
            </w:pPr>
            <w:r w:rsidRPr="00E45829">
              <w:rPr>
                <w:color w:val="000000"/>
                <w:sz w:val="20"/>
                <w:szCs w:val="20"/>
                <w:lang w:val="uk-UA"/>
              </w:rPr>
              <w:t>Поточна</w:t>
            </w:r>
            <w:r w:rsidRPr="00E45829">
              <w:rPr>
                <w:color w:val="000000"/>
                <w:sz w:val="20"/>
                <w:szCs w:val="20"/>
              </w:rPr>
              <w:t xml:space="preserve"> </w:t>
            </w:r>
            <w:r w:rsidRPr="00E45829">
              <w:rPr>
                <w:color w:val="000000"/>
                <w:sz w:val="20"/>
                <w:szCs w:val="20"/>
                <w:lang w:val="uk-UA"/>
              </w:rPr>
              <w:t>дебіторська</w:t>
            </w:r>
            <w:r w:rsidRPr="00E45829">
              <w:rPr>
                <w:color w:val="000000"/>
                <w:sz w:val="20"/>
                <w:szCs w:val="20"/>
              </w:rPr>
              <w:t xml:space="preserve"> </w:t>
            </w:r>
            <w:r w:rsidRPr="00E45829">
              <w:rPr>
                <w:color w:val="000000"/>
                <w:sz w:val="20"/>
                <w:szCs w:val="20"/>
                <w:lang w:val="uk-UA"/>
              </w:rPr>
              <w:t>заборгованість</w:t>
            </w:r>
            <w:r w:rsidRPr="00E45829">
              <w:rPr>
                <w:color w:val="000000"/>
                <w:sz w:val="20"/>
                <w:szCs w:val="20"/>
              </w:rPr>
              <w:t xml:space="preserve"> за </w:t>
            </w:r>
            <w:r w:rsidRPr="00E45829">
              <w:rPr>
                <w:color w:val="000000"/>
                <w:sz w:val="20"/>
                <w:szCs w:val="20"/>
                <w:lang w:val="uk-UA"/>
              </w:rPr>
              <w:t>продукцію</w:t>
            </w:r>
            <w:r w:rsidRPr="00E45829">
              <w:rPr>
                <w:color w:val="000000"/>
                <w:sz w:val="20"/>
                <w:szCs w:val="20"/>
              </w:rPr>
              <w:t xml:space="preserve">, </w:t>
            </w:r>
            <w:r w:rsidRPr="00E45829">
              <w:rPr>
                <w:color w:val="000000"/>
                <w:sz w:val="20"/>
                <w:szCs w:val="20"/>
                <w:lang w:val="uk-UA"/>
              </w:rPr>
              <w:t>товари</w:t>
            </w:r>
            <w:r w:rsidRPr="00E45829">
              <w:rPr>
                <w:color w:val="000000"/>
                <w:sz w:val="20"/>
                <w:szCs w:val="20"/>
              </w:rPr>
              <w:t xml:space="preserve">, </w:t>
            </w:r>
            <w:r w:rsidRPr="00E45829">
              <w:rPr>
                <w:color w:val="000000"/>
                <w:sz w:val="20"/>
                <w:szCs w:val="20"/>
                <w:lang w:val="uk-UA"/>
              </w:rPr>
              <w:t>роботи</w:t>
            </w:r>
            <w:r w:rsidRPr="00E45829">
              <w:rPr>
                <w:color w:val="000000"/>
                <w:sz w:val="20"/>
                <w:szCs w:val="20"/>
              </w:rPr>
              <w:t xml:space="preserve">, </w:t>
            </w:r>
            <w:r w:rsidRPr="00E45829">
              <w:rPr>
                <w:color w:val="000000"/>
                <w:sz w:val="20"/>
                <w:szCs w:val="20"/>
                <w:lang w:val="uk-UA"/>
              </w:rPr>
              <w:t>послуги</w:t>
            </w:r>
            <w:r w:rsidRPr="00E45829">
              <w:rPr>
                <w:color w:val="000000"/>
                <w:sz w:val="20"/>
                <w:szCs w:val="20"/>
              </w:rPr>
              <w:t xml:space="preserve"> </w:t>
            </w:r>
            <w:r w:rsidRPr="00E45829">
              <w:rPr>
                <w:color w:val="000000"/>
                <w:sz w:val="20"/>
                <w:szCs w:val="20"/>
                <w:lang w:val="uk-UA"/>
              </w:rPr>
              <w:t>включається</w:t>
            </w:r>
            <w:r w:rsidRPr="00E45829">
              <w:rPr>
                <w:color w:val="000000"/>
                <w:sz w:val="20"/>
                <w:szCs w:val="20"/>
              </w:rPr>
              <w:t xml:space="preserve"> до </w:t>
            </w:r>
            <w:r w:rsidRPr="00E45829">
              <w:rPr>
                <w:color w:val="000000"/>
                <w:sz w:val="20"/>
                <w:szCs w:val="20"/>
                <w:lang w:val="uk-UA"/>
              </w:rPr>
              <w:t>підсумку</w:t>
            </w:r>
            <w:r w:rsidRPr="00E45829">
              <w:rPr>
                <w:color w:val="000000"/>
                <w:sz w:val="20"/>
                <w:szCs w:val="20"/>
              </w:rPr>
              <w:t xml:space="preserve"> балансу за </w:t>
            </w:r>
            <w:r w:rsidR="00666A59" w:rsidRPr="00E45829">
              <w:rPr>
                <w:color w:val="000000"/>
                <w:sz w:val="20"/>
                <w:szCs w:val="20"/>
                <w:lang w:val="uk-UA"/>
              </w:rPr>
              <w:t xml:space="preserve">первісною </w:t>
            </w:r>
            <w:r w:rsidRPr="00E45829">
              <w:rPr>
                <w:color w:val="000000"/>
                <w:sz w:val="20"/>
                <w:szCs w:val="20"/>
                <w:lang w:val="uk-UA"/>
              </w:rPr>
              <w:t>вартістю</w:t>
            </w:r>
            <w:r w:rsidRPr="00E45829">
              <w:rPr>
                <w:color w:val="000000"/>
                <w:sz w:val="20"/>
                <w:szCs w:val="20"/>
              </w:rPr>
              <w:t>.</w:t>
            </w:r>
          </w:p>
        </w:tc>
      </w:tr>
      <w:tr w:rsidR="00AA184C" w:rsidRPr="00E45829" w:rsidTr="00E45829">
        <w:trPr>
          <w:trHeight w:val="1590"/>
        </w:trPr>
        <w:tc>
          <w:tcPr>
            <w:tcW w:w="2088" w:type="dxa"/>
            <w:shd w:val="clear" w:color="auto" w:fill="auto"/>
          </w:tcPr>
          <w:p w:rsidR="00AA184C" w:rsidRPr="00E45829" w:rsidRDefault="00666A59" w:rsidP="00E45829">
            <w:pPr>
              <w:tabs>
                <w:tab w:val="left" w:pos="3960"/>
              </w:tabs>
              <w:spacing w:line="360" w:lineRule="auto"/>
              <w:outlineLvl w:val="0"/>
              <w:rPr>
                <w:color w:val="000000"/>
                <w:sz w:val="20"/>
                <w:szCs w:val="20"/>
                <w:lang w:val="uk-UA"/>
              </w:rPr>
            </w:pPr>
            <w:r w:rsidRPr="00E45829">
              <w:rPr>
                <w:color w:val="000000"/>
                <w:sz w:val="20"/>
                <w:szCs w:val="20"/>
                <w:lang w:val="uk-UA"/>
              </w:rPr>
              <w:t xml:space="preserve">3. </w:t>
            </w:r>
            <w:r w:rsidR="00AA184C" w:rsidRPr="00E45829">
              <w:rPr>
                <w:color w:val="000000"/>
                <w:sz w:val="20"/>
                <w:szCs w:val="20"/>
                <w:lang w:val="uk-UA"/>
              </w:rPr>
              <w:t>Поточні фінансові інвестиції</w:t>
            </w:r>
          </w:p>
        </w:tc>
        <w:tc>
          <w:tcPr>
            <w:tcW w:w="3920" w:type="dxa"/>
            <w:shd w:val="clear" w:color="auto" w:fill="auto"/>
          </w:tcPr>
          <w:p w:rsidR="00AA184C" w:rsidRPr="00E45829" w:rsidRDefault="00041F77" w:rsidP="00E45829">
            <w:pPr>
              <w:pStyle w:val="aa"/>
              <w:tabs>
                <w:tab w:val="left" w:pos="3960"/>
              </w:tabs>
              <w:spacing w:before="0" w:beforeAutospacing="0" w:after="0" w:afterAutospacing="0" w:line="360" w:lineRule="auto"/>
              <w:rPr>
                <w:color w:val="000000"/>
                <w:sz w:val="20"/>
                <w:szCs w:val="20"/>
                <w:lang w:val="uk-UA"/>
              </w:rPr>
            </w:pPr>
            <w:r w:rsidRPr="00E45829">
              <w:rPr>
                <w:color w:val="000000"/>
                <w:sz w:val="20"/>
                <w:szCs w:val="20"/>
                <w:lang w:val="uk-UA"/>
              </w:rPr>
              <w:t>Фінансові інвестиції первинно оцінюються та відображаються у бухгалтерському обліку за с</w:t>
            </w:r>
            <w:r w:rsidR="00666A59" w:rsidRPr="00E45829">
              <w:rPr>
                <w:color w:val="000000"/>
                <w:sz w:val="20"/>
                <w:szCs w:val="20"/>
                <w:lang w:val="uk-UA"/>
              </w:rPr>
              <w:t>/в.</w:t>
            </w:r>
            <w:r w:rsidRPr="00E45829">
              <w:rPr>
                <w:color w:val="000000"/>
                <w:sz w:val="20"/>
                <w:szCs w:val="20"/>
                <w:lang w:val="uk-UA"/>
              </w:rPr>
              <w:t xml:space="preserve"> Собівартість фінансової інвестиції складається з ціни її придбання, комісійних винагород, мита, податків, зборів, обов'язкових платежів та інших витрат, безпосередньо пов'язаних з придбанням фінансової інвестиції.</w:t>
            </w:r>
          </w:p>
        </w:tc>
        <w:tc>
          <w:tcPr>
            <w:tcW w:w="2752" w:type="dxa"/>
            <w:shd w:val="clear" w:color="auto" w:fill="auto"/>
          </w:tcPr>
          <w:p w:rsidR="00AA184C" w:rsidRPr="00E45829" w:rsidRDefault="007F0022" w:rsidP="00E45829">
            <w:pPr>
              <w:tabs>
                <w:tab w:val="left" w:pos="3960"/>
              </w:tabs>
              <w:spacing w:line="360" w:lineRule="auto"/>
              <w:outlineLvl w:val="0"/>
              <w:rPr>
                <w:color w:val="000000"/>
                <w:sz w:val="20"/>
                <w:szCs w:val="20"/>
                <w:lang w:val="uk-UA"/>
              </w:rPr>
            </w:pPr>
            <w:r w:rsidRPr="00E45829">
              <w:rPr>
                <w:color w:val="000000"/>
                <w:sz w:val="20"/>
                <w:szCs w:val="20"/>
                <w:lang w:val="uk-UA"/>
              </w:rPr>
              <w:t xml:space="preserve">Фінансові інвестиції (крім інвестицій, що утримуються підприємством до їх погашення або обліковуються за методом участі в капіталі) на дату балансу відображаються за </w:t>
            </w:r>
            <w:r w:rsidR="00666A59" w:rsidRPr="00E45829">
              <w:rPr>
                <w:color w:val="000000"/>
                <w:sz w:val="20"/>
                <w:szCs w:val="20"/>
                <w:lang w:val="uk-UA"/>
              </w:rPr>
              <w:t>собівартістю</w:t>
            </w:r>
            <w:r w:rsidRPr="00E45829">
              <w:rPr>
                <w:color w:val="000000"/>
                <w:sz w:val="20"/>
                <w:szCs w:val="20"/>
                <w:lang w:val="uk-UA"/>
              </w:rPr>
              <w:t>.</w:t>
            </w:r>
          </w:p>
        </w:tc>
      </w:tr>
      <w:tr w:rsidR="00520457" w:rsidRPr="00E45829" w:rsidTr="00E45829">
        <w:trPr>
          <w:trHeight w:val="1076"/>
        </w:trPr>
        <w:tc>
          <w:tcPr>
            <w:tcW w:w="2088" w:type="dxa"/>
            <w:shd w:val="clear" w:color="auto" w:fill="auto"/>
          </w:tcPr>
          <w:p w:rsidR="00520457" w:rsidRPr="00E45829" w:rsidRDefault="00520457" w:rsidP="00E45829">
            <w:pPr>
              <w:tabs>
                <w:tab w:val="left" w:pos="3960"/>
              </w:tabs>
              <w:spacing w:line="360" w:lineRule="auto"/>
              <w:outlineLvl w:val="0"/>
              <w:rPr>
                <w:color w:val="000000"/>
                <w:sz w:val="20"/>
                <w:szCs w:val="20"/>
                <w:lang w:val="uk-UA"/>
              </w:rPr>
            </w:pPr>
            <w:r w:rsidRPr="00E45829">
              <w:rPr>
                <w:color w:val="000000"/>
                <w:sz w:val="20"/>
                <w:szCs w:val="20"/>
                <w:lang w:val="uk-UA"/>
              </w:rPr>
              <w:t>4. Грошові кошти та їх еквіваленти в національній валюті</w:t>
            </w:r>
          </w:p>
        </w:tc>
        <w:tc>
          <w:tcPr>
            <w:tcW w:w="3920" w:type="dxa"/>
            <w:shd w:val="clear" w:color="auto" w:fill="auto"/>
          </w:tcPr>
          <w:p w:rsidR="00520457" w:rsidRPr="00E45829" w:rsidRDefault="003D6695" w:rsidP="00E45829">
            <w:pPr>
              <w:pStyle w:val="aa"/>
              <w:tabs>
                <w:tab w:val="left" w:pos="3960"/>
              </w:tabs>
              <w:spacing w:before="0" w:beforeAutospacing="0" w:after="0" w:afterAutospacing="0" w:line="360" w:lineRule="auto"/>
              <w:rPr>
                <w:color w:val="000000"/>
                <w:sz w:val="20"/>
                <w:szCs w:val="20"/>
                <w:lang w:val="uk-UA"/>
              </w:rPr>
            </w:pPr>
            <w:r w:rsidRPr="00E45829">
              <w:rPr>
                <w:color w:val="000000"/>
                <w:sz w:val="20"/>
                <w:szCs w:val="20"/>
                <w:lang w:val="uk-UA"/>
              </w:rPr>
              <w:t>В грошовому виразі.</w:t>
            </w:r>
          </w:p>
        </w:tc>
        <w:tc>
          <w:tcPr>
            <w:tcW w:w="2752" w:type="dxa"/>
            <w:shd w:val="clear" w:color="auto" w:fill="auto"/>
          </w:tcPr>
          <w:p w:rsidR="00520457" w:rsidRPr="00E45829" w:rsidRDefault="003D6695" w:rsidP="00E45829">
            <w:pPr>
              <w:tabs>
                <w:tab w:val="left" w:pos="3960"/>
              </w:tabs>
              <w:spacing w:line="360" w:lineRule="auto"/>
              <w:outlineLvl w:val="0"/>
              <w:rPr>
                <w:color w:val="000000"/>
                <w:sz w:val="20"/>
                <w:szCs w:val="20"/>
              </w:rPr>
            </w:pPr>
            <w:r w:rsidRPr="00E45829">
              <w:rPr>
                <w:color w:val="000000"/>
                <w:sz w:val="20"/>
                <w:szCs w:val="20"/>
                <w:lang w:val="uk-UA"/>
              </w:rPr>
              <w:t>В грошовому виразі.</w:t>
            </w:r>
          </w:p>
        </w:tc>
      </w:tr>
    </w:tbl>
    <w:p w:rsidR="00384B12" w:rsidRPr="004F3C4B" w:rsidRDefault="00384B12" w:rsidP="004F3C4B">
      <w:pPr>
        <w:tabs>
          <w:tab w:val="left" w:pos="3960"/>
        </w:tabs>
        <w:spacing w:line="360" w:lineRule="auto"/>
        <w:ind w:firstLine="709"/>
        <w:jc w:val="both"/>
        <w:outlineLvl w:val="0"/>
        <w:rPr>
          <w:color w:val="000000"/>
          <w:sz w:val="28"/>
          <w:szCs w:val="28"/>
          <w:lang w:val="uk-UA"/>
        </w:rPr>
      </w:pPr>
    </w:p>
    <w:p w:rsidR="00EB4215" w:rsidRDefault="00EB4215" w:rsidP="00F567B8">
      <w:pPr>
        <w:numPr>
          <w:ilvl w:val="0"/>
          <w:numId w:val="7"/>
        </w:numPr>
        <w:tabs>
          <w:tab w:val="left" w:pos="3960"/>
        </w:tabs>
        <w:spacing w:line="360" w:lineRule="auto"/>
        <w:ind w:left="0" w:firstLine="709"/>
        <w:jc w:val="both"/>
        <w:outlineLvl w:val="0"/>
        <w:rPr>
          <w:color w:val="000000"/>
          <w:sz w:val="28"/>
          <w:szCs w:val="28"/>
          <w:lang w:val="uk-UA"/>
        </w:rPr>
        <w:sectPr w:rsidR="00EB4215" w:rsidSect="004F3C4B">
          <w:headerReference w:type="default" r:id="rId8"/>
          <w:pgSz w:w="11906" w:h="16838"/>
          <w:pgMar w:top="1134" w:right="850" w:bottom="1134" w:left="1701" w:header="709" w:footer="709" w:gutter="0"/>
          <w:cols w:space="708"/>
          <w:titlePg/>
          <w:docGrid w:linePitch="360"/>
        </w:sectPr>
      </w:pPr>
    </w:p>
    <w:p w:rsidR="00C93657" w:rsidRPr="00C547D9" w:rsidRDefault="00C93657" w:rsidP="00F567B8">
      <w:pPr>
        <w:numPr>
          <w:ilvl w:val="0"/>
          <w:numId w:val="7"/>
        </w:numPr>
        <w:tabs>
          <w:tab w:val="left" w:pos="3960"/>
        </w:tabs>
        <w:spacing w:line="360" w:lineRule="auto"/>
        <w:ind w:left="0" w:firstLine="709"/>
        <w:jc w:val="center"/>
        <w:outlineLvl w:val="0"/>
        <w:rPr>
          <w:b/>
          <w:bCs/>
          <w:color w:val="000000"/>
          <w:sz w:val="28"/>
          <w:szCs w:val="28"/>
          <w:lang w:val="uk-UA"/>
        </w:rPr>
      </w:pPr>
      <w:r w:rsidRPr="00C547D9">
        <w:rPr>
          <w:b/>
          <w:bCs/>
          <w:color w:val="000000"/>
          <w:sz w:val="28"/>
          <w:szCs w:val="28"/>
          <w:lang w:val="uk-UA"/>
        </w:rPr>
        <w:t>Первинний облік оборотних активів</w:t>
      </w:r>
    </w:p>
    <w:p w:rsidR="008D4E25" w:rsidRPr="004F3C4B" w:rsidRDefault="008D4E25" w:rsidP="004F3C4B">
      <w:pPr>
        <w:tabs>
          <w:tab w:val="left" w:pos="3960"/>
        </w:tabs>
        <w:spacing w:line="360" w:lineRule="auto"/>
        <w:ind w:firstLine="709"/>
        <w:jc w:val="both"/>
        <w:outlineLvl w:val="0"/>
        <w:rPr>
          <w:color w:val="000000"/>
          <w:sz w:val="28"/>
          <w:szCs w:val="28"/>
          <w:lang w:val="uk-UA"/>
        </w:rPr>
      </w:pPr>
    </w:p>
    <w:p w:rsidR="00032950" w:rsidRPr="004F3C4B" w:rsidRDefault="00032950" w:rsidP="004F3C4B">
      <w:pPr>
        <w:tabs>
          <w:tab w:val="left" w:pos="900"/>
          <w:tab w:val="left" w:pos="3960"/>
        </w:tabs>
        <w:spacing w:line="360" w:lineRule="auto"/>
        <w:ind w:firstLine="709"/>
        <w:jc w:val="both"/>
        <w:rPr>
          <w:color w:val="000000"/>
          <w:sz w:val="28"/>
          <w:szCs w:val="28"/>
          <w:lang w:val="uk-UA"/>
        </w:rPr>
      </w:pPr>
      <w:r w:rsidRPr="004F3C4B">
        <w:rPr>
          <w:color w:val="000000"/>
          <w:sz w:val="28"/>
          <w:szCs w:val="28"/>
          <w:lang w:val="uk-UA"/>
        </w:rPr>
        <w:t>Технологічно бухгалтерський облік як процес розпочинається з виявлення, вимірювання і реєстрації фактів, дій і подій з метою отримання інформації про господарські операції.</w:t>
      </w:r>
    </w:p>
    <w:p w:rsidR="00032950" w:rsidRPr="004F3C4B" w:rsidRDefault="00032950" w:rsidP="004F3C4B">
      <w:pPr>
        <w:tabs>
          <w:tab w:val="left" w:pos="900"/>
          <w:tab w:val="left" w:pos="3960"/>
        </w:tabs>
        <w:spacing w:line="360" w:lineRule="auto"/>
        <w:ind w:firstLine="709"/>
        <w:jc w:val="both"/>
        <w:rPr>
          <w:color w:val="000000"/>
          <w:sz w:val="28"/>
          <w:szCs w:val="28"/>
        </w:rPr>
      </w:pPr>
      <w:r w:rsidRPr="004F3C4B">
        <w:rPr>
          <w:color w:val="000000"/>
          <w:sz w:val="28"/>
          <w:szCs w:val="28"/>
          <w:lang w:val="uk-UA"/>
        </w:rPr>
        <w:t>Суцільне</w:t>
      </w:r>
      <w:r w:rsidRPr="004F3C4B">
        <w:rPr>
          <w:color w:val="000000"/>
          <w:sz w:val="28"/>
          <w:szCs w:val="28"/>
        </w:rPr>
        <w:t xml:space="preserve">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безперервне</w:t>
      </w:r>
      <w:r w:rsidRPr="004F3C4B">
        <w:rPr>
          <w:color w:val="000000"/>
          <w:sz w:val="28"/>
          <w:szCs w:val="28"/>
        </w:rPr>
        <w:t xml:space="preserve"> </w:t>
      </w:r>
      <w:r w:rsidRPr="004F3C4B">
        <w:rPr>
          <w:color w:val="000000"/>
          <w:sz w:val="28"/>
          <w:szCs w:val="28"/>
          <w:lang w:val="uk-UA"/>
        </w:rPr>
        <w:t>спостереження</w:t>
      </w:r>
      <w:r w:rsidRPr="004F3C4B">
        <w:rPr>
          <w:color w:val="000000"/>
          <w:sz w:val="28"/>
          <w:szCs w:val="28"/>
        </w:rPr>
        <w:t xml:space="preserve"> за </w:t>
      </w:r>
      <w:r w:rsidRPr="004F3C4B">
        <w:rPr>
          <w:color w:val="000000"/>
          <w:sz w:val="28"/>
          <w:szCs w:val="28"/>
          <w:lang w:val="uk-UA"/>
        </w:rPr>
        <w:t>всіма</w:t>
      </w:r>
      <w:r w:rsidRPr="004F3C4B">
        <w:rPr>
          <w:color w:val="000000"/>
          <w:sz w:val="28"/>
          <w:szCs w:val="28"/>
        </w:rPr>
        <w:t xml:space="preserve"> </w:t>
      </w:r>
      <w:r w:rsidRPr="004F3C4B">
        <w:rPr>
          <w:color w:val="000000"/>
          <w:sz w:val="28"/>
          <w:szCs w:val="28"/>
          <w:lang w:val="uk-UA"/>
        </w:rPr>
        <w:t>господарськими</w:t>
      </w:r>
      <w:r w:rsidRPr="004F3C4B">
        <w:rPr>
          <w:color w:val="000000"/>
          <w:sz w:val="28"/>
          <w:szCs w:val="28"/>
        </w:rPr>
        <w:t xml:space="preserve"> </w:t>
      </w:r>
      <w:r w:rsidRPr="004F3C4B">
        <w:rPr>
          <w:color w:val="000000"/>
          <w:sz w:val="28"/>
          <w:szCs w:val="28"/>
          <w:lang w:val="uk-UA"/>
        </w:rPr>
        <w:t>операціями</w:t>
      </w:r>
      <w:r w:rsidRPr="004F3C4B">
        <w:rPr>
          <w:color w:val="000000"/>
          <w:sz w:val="28"/>
          <w:szCs w:val="28"/>
        </w:rPr>
        <w:t xml:space="preserve"> на </w:t>
      </w:r>
      <w:r w:rsidRPr="004F3C4B">
        <w:rPr>
          <w:color w:val="000000"/>
          <w:sz w:val="28"/>
          <w:szCs w:val="28"/>
          <w:lang w:val="uk-UA"/>
        </w:rPr>
        <w:t>підприємстві</w:t>
      </w:r>
      <w:r w:rsidRPr="004F3C4B">
        <w:rPr>
          <w:color w:val="000000"/>
          <w:sz w:val="28"/>
          <w:szCs w:val="28"/>
        </w:rPr>
        <w:t xml:space="preserve"> </w:t>
      </w:r>
      <w:r w:rsidRPr="004F3C4B">
        <w:rPr>
          <w:color w:val="000000"/>
          <w:sz w:val="28"/>
          <w:szCs w:val="28"/>
          <w:lang w:val="uk-UA"/>
        </w:rPr>
        <w:t>здійснюється</w:t>
      </w:r>
      <w:r w:rsidRPr="004F3C4B">
        <w:rPr>
          <w:color w:val="000000"/>
          <w:sz w:val="28"/>
          <w:szCs w:val="28"/>
        </w:rPr>
        <w:t xml:space="preserve"> за </w:t>
      </w:r>
      <w:r w:rsidRPr="004F3C4B">
        <w:rPr>
          <w:color w:val="000000"/>
          <w:sz w:val="28"/>
          <w:szCs w:val="28"/>
          <w:lang w:val="uk-UA"/>
        </w:rPr>
        <w:t>допомогою</w:t>
      </w:r>
      <w:r w:rsidRPr="004F3C4B">
        <w:rPr>
          <w:color w:val="000000"/>
          <w:sz w:val="28"/>
          <w:szCs w:val="28"/>
        </w:rPr>
        <w:t xml:space="preserve"> </w:t>
      </w:r>
      <w:r w:rsidRPr="004F3C4B">
        <w:rPr>
          <w:color w:val="000000"/>
          <w:sz w:val="28"/>
          <w:szCs w:val="28"/>
          <w:lang w:val="uk-UA"/>
        </w:rPr>
        <w:t>документування</w:t>
      </w:r>
      <w:r w:rsidRPr="004F3C4B">
        <w:rPr>
          <w:color w:val="000000"/>
          <w:sz w:val="28"/>
          <w:szCs w:val="28"/>
        </w:rPr>
        <w:t xml:space="preserve">. </w:t>
      </w:r>
      <w:r w:rsidRPr="004F3C4B">
        <w:rPr>
          <w:color w:val="000000"/>
          <w:sz w:val="28"/>
          <w:szCs w:val="28"/>
          <w:lang w:val="uk-UA"/>
        </w:rPr>
        <w:t>Документування</w:t>
      </w:r>
      <w:r w:rsidRPr="004F3C4B">
        <w:rPr>
          <w:color w:val="000000"/>
          <w:sz w:val="28"/>
          <w:szCs w:val="28"/>
        </w:rPr>
        <w:t xml:space="preserve"> </w:t>
      </w:r>
      <w:r w:rsidRPr="004F3C4B">
        <w:rPr>
          <w:color w:val="000000"/>
          <w:sz w:val="28"/>
          <w:szCs w:val="28"/>
          <w:lang w:val="uk-UA"/>
        </w:rPr>
        <w:t>є</w:t>
      </w:r>
      <w:r w:rsidRPr="004F3C4B">
        <w:rPr>
          <w:color w:val="000000"/>
          <w:sz w:val="28"/>
          <w:szCs w:val="28"/>
        </w:rPr>
        <w:t xml:space="preserve"> </w:t>
      </w:r>
      <w:r w:rsidRPr="004F3C4B">
        <w:rPr>
          <w:color w:val="000000"/>
          <w:sz w:val="28"/>
          <w:szCs w:val="28"/>
          <w:lang w:val="uk-UA"/>
        </w:rPr>
        <w:t>важливою</w:t>
      </w:r>
      <w:r w:rsidRPr="004F3C4B">
        <w:rPr>
          <w:color w:val="000000"/>
          <w:sz w:val="28"/>
          <w:szCs w:val="28"/>
        </w:rPr>
        <w:t xml:space="preserve"> ланкою в </w:t>
      </w:r>
      <w:r w:rsidRPr="004F3C4B">
        <w:rPr>
          <w:color w:val="000000"/>
          <w:sz w:val="28"/>
          <w:szCs w:val="28"/>
          <w:lang w:val="uk-UA"/>
        </w:rPr>
        <w:t>ланцюзі</w:t>
      </w:r>
      <w:r w:rsidRPr="004F3C4B">
        <w:rPr>
          <w:color w:val="000000"/>
          <w:sz w:val="28"/>
          <w:szCs w:val="28"/>
        </w:rPr>
        <w:t xml:space="preserve"> </w:t>
      </w:r>
      <w:r w:rsidRPr="004F3C4B">
        <w:rPr>
          <w:color w:val="000000"/>
          <w:sz w:val="28"/>
          <w:szCs w:val="28"/>
          <w:lang w:val="uk-UA"/>
        </w:rPr>
        <w:t>функціонування</w:t>
      </w:r>
      <w:r w:rsidRPr="004F3C4B">
        <w:rPr>
          <w:color w:val="000000"/>
          <w:sz w:val="28"/>
          <w:szCs w:val="28"/>
        </w:rPr>
        <w:t xml:space="preserve"> </w:t>
      </w:r>
      <w:r w:rsidRPr="004F3C4B">
        <w:rPr>
          <w:color w:val="000000"/>
          <w:sz w:val="28"/>
          <w:szCs w:val="28"/>
          <w:lang w:val="uk-UA"/>
        </w:rPr>
        <w:t>бухгалтерського</w:t>
      </w:r>
      <w:r w:rsidRPr="004F3C4B">
        <w:rPr>
          <w:color w:val="000000"/>
          <w:sz w:val="28"/>
          <w:szCs w:val="28"/>
        </w:rPr>
        <w:t xml:space="preserve"> </w:t>
      </w:r>
      <w:r w:rsidRPr="004F3C4B">
        <w:rPr>
          <w:color w:val="000000"/>
          <w:sz w:val="28"/>
          <w:szCs w:val="28"/>
          <w:lang w:val="uk-UA"/>
        </w:rPr>
        <w:t>обліку</w:t>
      </w:r>
      <w:r w:rsidRPr="004F3C4B">
        <w:rPr>
          <w:color w:val="000000"/>
          <w:sz w:val="28"/>
          <w:szCs w:val="28"/>
        </w:rPr>
        <w:t>.</w:t>
      </w:r>
    </w:p>
    <w:p w:rsidR="00032950" w:rsidRPr="004F3C4B" w:rsidRDefault="00032950" w:rsidP="004F3C4B">
      <w:pPr>
        <w:tabs>
          <w:tab w:val="left" w:pos="900"/>
          <w:tab w:val="left" w:pos="3960"/>
        </w:tabs>
        <w:spacing w:line="360" w:lineRule="auto"/>
        <w:ind w:firstLine="709"/>
        <w:jc w:val="both"/>
        <w:rPr>
          <w:color w:val="000000"/>
          <w:sz w:val="28"/>
          <w:szCs w:val="28"/>
        </w:rPr>
      </w:pPr>
      <w:r w:rsidRPr="004F3C4B">
        <w:rPr>
          <w:color w:val="000000"/>
          <w:sz w:val="28"/>
          <w:szCs w:val="28"/>
          <w:lang w:val="uk-UA"/>
        </w:rPr>
        <w:t>Бухгалтерський</w:t>
      </w:r>
      <w:r w:rsidRPr="004F3C4B">
        <w:rPr>
          <w:color w:val="000000"/>
          <w:sz w:val="28"/>
          <w:szCs w:val="28"/>
        </w:rPr>
        <w:t xml:space="preserve"> документ – </w:t>
      </w:r>
      <w:r w:rsidRPr="004F3C4B">
        <w:rPr>
          <w:color w:val="000000"/>
          <w:sz w:val="28"/>
          <w:szCs w:val="28"/>
          <w:lang w:val="uk-UA"/>
        </w:rPr>
        <w:t>це</w:t>
      </w:r>
      <w:r w:rsidRPr="004F3C4B">
        <w:rPr>
          <w:color w:val="000000"/>
          <w:sz w:val="28"/>
          <w:szCs w:val="28"/>
        </w:rPr>
        <w:t xml:space="preserve"> </w:t>
      </w:r>
      <w:r w:rsidRPr="004F3C4B">
        <w:rPr>
          <w:color w:val="000000"/>
          <w:sz w:val="28"/>
          <w:szCs w:val="28"/>
          <w:lang w:val="uk-UA"/>
        </w:rPr>
        <w:t>письмове</w:t>
      </w:r>
      <w:r w:rsidRPr="004F3C4B">
        <w:rPr>
          <w:color w:val="000000"/>
          <w:sz w:val="28"/>
          <w:szCs w:val="28"/>
        </w:rPr>
        <w:t xml:space="preserve"> </w:t>
      </w:r>
      <w:r w:rsidRPr="004F3C4B">
        <w:rPr>
          <w:color w:val="000000"/>
          <w:sz w:val="28"/>
          <w:szCs w:val="28"/>
          <w:lang w:val="uk-UA"/>
        </w:rPr>
        <w:t>свідоцтво</w:t>
      </w:r>
      <w:r w:rsidRPr="004F3C4B">
        <w:rPr>
          <w:color w:val="000000"/>
          <w:sz w:val="28"/>
          <w:szCs w:val="28"/>
        </w:rPr>
        <w:t xml:space="preserve"> </w:t>
      </w:r>
      <w:r w:rsidRPr="004F3C4B">
        <w:rPr>
          <w:color w:val="000000"/>
          <w:sz w:val="28"/>
          <w:szCs w:val="28"/>
          <w:lang w:val="uk-UA"/>
        </w:rPr>
        <w:t>певної</w:t>
      </w:r>
      <w:r w:rsidRPr="004F3C4B">
        <w:rPr>
          <w:color w:val="000000"/>
          <w:sz w:val="28"/>
          <w:szCs w:val="28"/>
        </w:rPr>
        <w:t xml:space="preserve"> </w:t>
      </w:r>
      <w:r w:rsidRPr="004F3C4B">
        <w:rPr>
          <w:color w:val="000000"/>
          <w:sz w:val="28"/>
          <w:szCs w:val="28"/>
          <w:lang w:val="uk-UA"/>
        </w:rPr>
        <w:t>форми</w:t>
      </w:r>
      <w:r w:rsidRPr="004F3C4B">
        <w:rPr>
          <w:color w:val="000000"/>
          <w:sz w:val="28"/>
          <w:szCs w:val="28"/>
        </w:rPr>
        <w:t xml:space="preserve">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змісту</w:t>
      </w:r>
      <w:r w:rsidRPr="004F3C4B">
        <w:rPr>
          <w:color w:val="000000"/>
          <w:sz w:val="28"/>
          <w:szCs w:val="28"/>
        </w:rPr>
        <w:t xml:space="preserve">, яке </w:t>
      </w:r>
      <w:r w:rsidRPr="004F3C4B">
        <w:rPr>
          <w:color w:val="000000"/>
          <w:sz w:val="28"/>
          <w:szCs w:val="28"/>
          <w:lang w:val="uk-UA"/>
        </w:rPr>
        <w:t>містить</w:t>
      </w:r>
      <w:r w:rsidRPr="004F3C4B">
        <w:rPr>
          <w:color w:val="000000"/>
          <w:sz w:val="28"/>
          <w:szCs w:val="28"/>
        </w:rPr>
        <w:t xml:space="preserve"> </w:t>
      </w:r>
      <w:r w:rsidRPr="004F3C4B">
        <w:rPr>
          <w:color w:val="000000"/>
          <w:sz w:val="28"/>
          <w:szCs w:val="28"/>
          <w:lang w:val="uk-UA"/>
        </w:rPr>
        <w:t>відомості</w:t>
      </w:r>
      <w:r w:rsidRPr="004F3C4B">
        <w:rPr>
          <w:color w:val="000000"/>
          <w:sz w:val="28"/>
          <w:szCs w:val="28"/>
        </w:rPr>
        <w:t xml:space="preserve"> про </w:t>
      </w:r>
      <w:r w:rsidRPr="004F3C4B">
        <w:rPr>
          <w:color w:val="000000"/>
          <w:sz w:val="28"/>
          <w:szCs w:val="28"/>
          <w:lang w:val="uk-UA"/>
        </w:rPr>
        <w:t>господарські</w:t>
      </w:r>
      <w:r w:rsidRPr="004F3C4B">
        <w:rPr>
          <w:color w:val="000000"/>
          <w:sz w:val="28"/>
          <w:szCs w:val="28"/>
        </w:rPr>
        <w:t xml:space="preserve"> </w:t>
      </w:r>
      <w:r w:rsidRPr="004F3C4B">
        <w:rPr>
          <w:color w:val="000000"/>
          <w:sz w:val="28"/>
          <w:szCs w:val="28"/>
          <w:lang w:val="uk-UA"/>
        </w:rPr>
        <w:t>операції</w:t>
      </w:r>
      <w:r w:rsidRPr="004F3C4B">
        <w:rPr>
          <w:color w:val="000000"/>
          <w:sz w:val="28"/>
          <w:szCs w:val="28"/>
        </w:rPr>
        <w:t xml:space="preserve">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є</w:t>
      </w:r>
      <w:r w:rsidRPr="004F3C4B">
        <w:rPr>
          <w:color w:val="000000"/>
          <w:sz w:val="28"/>
          <w:szCs w:val="28"/>
        </w:rPr>
        <w:t xml:space="preserve"> </w:t>
      </w:r>
      <w:r w:rsidRPr="004F3C4B">
        <w:rPr>
          <w:color w:val="000000"/>
          <w:sz w:val="28"/>
          <w:szCs w:val="28"/>
          <w:lang w:val="uk-UA"/>
        </w:rPr>
        <w:t>доказом</w:t>
      </w:r>
      <w:r w:rsidRPr="004F3C4B">
        <w:rPr>
          <w:color w:val="000000"/>
          <w:sz w:val="28"/>
          <w:szCs w:val="28"/>
        </w:rPr>
        <w:t xml:space="preserve"> </w:t>
      </w:r>
      <w:r w:rsidRPr="004F3C4B">
        <w:rPr>
          <w:color w:val="000000"/>
          <w:sz w:val="28"/>
          <w:szCs w:val="28"/>
          <w:lang w:val="uk-UA"/>
        </w:rPr>
        <w:t>її</w:t>
      </w:r>
      <w:r w:rsidRPr="004F3C4B">
        <w:rPr>
          <w:color w:val="000000"/>
          <w:sz w:val="28"/>
          <w:szCs w:val="28"/>
        </w:rPr>
        <w:t xml:space="preserve"> </w:t>
      </w:r>
      <w:r w:rsidRPr="004F3C4B">
        <w:rPr>
          <w:color w:val="000000"/>
          <w:sz w:val="28"/>
          <w:szCs w:val="28"/>
          <w:lang w:val="uk-UA"/>
        </w:rPr>
        <w:t>здійснення</w:t>
      </w:r>
      <w:r w:rsidRPr="004F3C4B">
        <w:rPr>
          <w:color w:val="000000"/>
          <w:sz w:val="28"/>
          <w:szCs w:val="28"/>
        </w:rPr>
        <w:t xml:space="preserve">. </w:t>
      </w:r>
      <w:r w:rsidRPr="004F3C4B">
        <w:rPr>
          <w:color w:val="000000"/>
          <w:sz w:val="28"/>
          <w:szCs w:val="28"/>
          <w:lang w:val="uk-UA"/>
        </w:rPr>
        <w:t>Первинні</w:t>
      </w:r>
      <w:r w:rsidRPr="004F3C4B">
        <w:rPr>
          <w:color w:val="000000"/>
          <w:sz w:val="28"/>
          <w:szCs w:val="28"/>
        </w:rPr>
        <w:t xml:space="preserve"> </w:t>
      </w:r>
      <w:r w:rsidRPr="004F3C4B">
        <w:rPr>
          <w:color w:val="000000"/>
          <w:sz w:val="28"/>
          <w:szCs w:val="28"/>
          <w:lang w:val="uk-UA"/>
        </w:rPr>
        <w:t>документи</w:t>
      </w:r>
      <w:r w:rsidRPr="004F3C4B">
        <w:rPr>
          <w:color w:val="000000"/>
          <w:sz w:val="28"/>
          <w:szCs w:val="28"/>
        </w:rPr>
        <w:t xml:space="preserve">, </w:t>
      </w:r>
      <w:r w:rsidRPr="004F3C4B">
        <w:rPr>
          <w:color w:val="000000"/>
          <w:sz w:val="28"/>
          <w:szCs w:val="28"/>
          <w:lang w:val="uk-UA"/>
        </w:rPr>
        <w:t>які</w:t>
      </w:r>
      <w:r w:rsidRPr="004F3C4B">
        <w:rPr>
          <w:color w:val="000000"/>
          <w:sz w:val="28"/>
          <w:szCs w:val="28"/>
        </w:rPr>
        <w:t xml:space="preserve"> </w:t>
      </w:r>
      <w:r w:rsidRPr="004F3C4B">
        <w:rPr>
          <w:color w:val="000000"/>
          <w:sz w:val="28"/>
          <w:szCs w:val="28"/>
          <w:lang w:val="uk-UA"/>
        </w:rPr>
        <w:t>фіксують</w:t>
      </w:r>
      <w:r w:rsidRPr="004F3C4B">
        <w:rPr>
          <w:color w:val="000000"/>
          <w:sz w:val="28"/>
          <w:szCs w:val="28"/>
        </w:rPr>
        <w:t xml:space="preserve"> </w:t>
      </w:r>
      <w:r w:rsidRPr="004F3C4B">
        <w:rPr>
          <w:color w:val="000000"/>
          <w:sz w:val="28"/>
          <w:szCs w:val="28"/>
          <w:lang w:val="uk-UA"/>
        </w:rPr>
        <w:t>факти</w:t>
      </w:r>
      <w:r w:rsidRPr="004F3C4B">
        <w:rPr>
          <w:color w:val="000000"/>
          <w:sz w:val="28"/>
          <w:szCs w:val="28"/>
        </w:rPr>
        <w:t xml:space="preserve"> </w:t>
      </w:r>
      <w:r w:rsidRPr="004F3C4B">
        <w:rPr>
          <w:color w:val="000000"/>
          <w:sz w:val="28"/>
          <w:szCs w:val="28"/>
          <w:lang w:val="uk-UA"/>
        </w:rPr>
        <w:t>здійснення</w:t>
      </w:r>
      <w:r w:rsidRPr="004F3C4B">
        <w:rPr>
          <w:color w:val="000000"/>
          <w:sz w:val="28"/>
          <w:szCs w:val="28"/>
        </w:rPr>
        <w:t xml:space="preserve"> </w:t>
      </w:r>
      <w:r w:rsidRPr="004F3C4B">
        <w:rPr>
          <w:color w:val="000000"/>
          <w:sz w:val="28"/>
          <w:szCs w:val="28"/>
          <w:lang w:val="uk-UA"/>
        </w:rPr>
        <w:t>господарської</w:t>
      </w:r>
      <w:r w:rsidRPr="004F3C4B">
        <w:rPr>
          <w:color w:val="000000"/>
          <w:sz w:val="28"/>
          <w:szCs w:val="28"/>
        </w:rPr>
        <w:t xml:space="preserve"> </w:t>
      </w:r>
      <w:r w:rsidRPr="004F3C4B">
        <w:rPr>
          <w:color w:val="000000"/>
          <w:sz w:val="28"/>
          <w:szCs w:val="28"/>
          <w:lang w:val="uk-UA"/>
        </w:rPr>
        <w:t>операції</w:t>
      </w:r>
      <w:r w:rsidRPr="004F3C4B">
        <w:rPr>
          <w:color w:val="000000"/>
          <w:sz w:val="28"/>
          <w:szCs w:val="28"/>
        </w:rPr>
        <w:t xml:space="preserve"> </w:t>
      </w:r>
      <w:r w:rsidRPr="004F3C4B">
        <w:rPr>
          <w:color w:val="000000"/>
          <w:sz w:val="28"/>
          <w:szCs w:val="28"/>
          <w:lang w:val="uk-UA"/>
        </w:rPr>
        <w:t>є</w:t>
      </w:r>
      <w:r w:rsidRPr="004F3C4B">
        <w:rPr>
          <w:color w:val="000000"/>
          <w:sz w:val="28"/>
          <w:szCs w:val="28"/>
        </w:rPr>
        <w:t xml:space="preserve"> </w:t>
      </w:r>
      <w:r w:rsidRPr="004F3C4B">
        <w:rPr>
          <w:color w:val="000000"/>
          <w:sz w:val="28"/>
          <w:szCs w:val="28"/>
          <w:lang w:val="uk-UA"/>
        </w:rPr>
        <w:t>підставою</w:t>
      </w:r>
      <w:r w:rsidRPr="004F3C4B">
        <w:rPr>
          <w:color w:val="000000"/>
          <w:sz w:val="28"/>
          <w:szCs w:val="28"/>
        </w:rPr>
        <w:t xml:space="preserve"> для </w:t>
      </w:r>
      <w:r w:rsidRPr="004F3C4B">
        <w:rPr>
          <w:color w:val="000000"/>
          <w:sz w:val="28"/>
          <w:szCs w:val="28"/>
          <w:lang w:val="uk-UA"/>
        </w:rPr>
        <w:t>бухгалтерського</w:t>
      </w:r>
      <w:r w:rsidRPr="004F3C4B">
        <w:rPr>
          <w:color w:val="000000"/>
          <w:sz w:val="28"/>
          <w:szCs w:val="28"/>
        </w:rPr>
        <w:t xml:space="preserve"> </w:t>
      </w:r>
      <w:r w:rsidRPr="004F3C4B">
        <w:rPr>
          <w:color w:val="000000"/>
          <w:sz w:val="28"/>
          <w:szCs w:val="28"/>
          <w:lang w:val="uk-UA"/>
        </w:rPr>
        <w:t>обліку</w:t>
      </w:r>
      <w:r w:rsidRPr="004F3C4B">
        <w:rPr>
          <w:color w:val="000000"/>
          <w:sz w:val="28"/>
          <w:szCs w:val="28"/>
        </w:rPr>
        <w:t xml:space="preserve"> </w:t>
      </w:r>
      <w:r w:rsidRPr="004F3C4B">
        <w:rPr>
          <w:color w:val="000000"/>
          <w:sz w:val="28"/>
          <w:szCs w:val="28"/>
          <w:lang w:val="uk-UA"/>
        </w:rPr>
        <w:t>цих</w:t>
      </w:r>
      <w:r w:rsidRPr="004F3C4B">
        <w:rPr>
          <w:color w:val="000000"/>
          <w:sz w:val="28"/>
          <w:szCs w:val="28"/>
        </w:rPr>
        <w:t xml:space="preserve"> </w:t>
      </w:r>
      <w:r w:rsidRPr="004F3C4B">
        <w:rPr>
          <w:color w:val="000000"/>
          <w:sz w:val="28"/>
          <w:szCs w:val="28"/>
          <w:lang w:val="uk-UA"/>
        </w:rPr>
        <w:t>операцій</w:t>
      </w:r>
      <w:r w:rsidRPr="004F3C4B">
        <w:rPr>
          <w:color w:val="000000"/>
          <w:sz w:val="28"/>
          <w:szCs w:val="28"/>
        </w:rPr>
        <w:t>.</w:t>
      </w:r>
    </w:p>
    <w:p w:rsidR="00032950" w:rsidRPr="004F3C4B" w:rsidRDefault="00032950" w:rsidP="004F3C4B">
      <w:pPr>
        <w:tabs>
          <w:tab w:val="left" w:pos="900"/>
          <w:tab w:val="left" w:pos="3960"/>
        </w:tabs>
        <w:spacing w:line="360" w:lineRule="auto"/>
        <w:ind w:firstLine="709"/>
        <w:jc w:val="both"/>
        <w:rPr>
          <w:color w:val="000000"/>
          <w:sz w:val="28"/>
          <w:szCs w:val="28"/>
        </w:rPr>
      </w:pPr>
      <w:r w:rsidRPr="004F3C4B">
        <w:rPr>
          <w:color w:val="000000"/>
          <w:sz w:val="28"/>
          <w:szCs w:val="28"/>
          <w:lang w:val="uk-UA"/>
        </w:rPr>
        <w:t>Первинний</w:t>
      </w:r>
      <w:r w:rsidRPr="004F3C4B">
        <w:rPr>
          <w:color w:val="000000"/>
          <w:sz w:val="28"/>
          <w:szCs w:val="28"/>
        </w:rPr>
        <w:t xml:space="preserve"> документ </w:t>
      </w:r>
      <w:r w:rsidRPr="004F3C4B">
        <w:rPr>
          <w:color w:val="000000"/>
          <w:sz w:val="28"/>
          <w:szCs w:val="28"/>
          <w:lang w:val="uk-UA"/>
        </w:rPr>
        <w:t>має</w:t>
      </w:r>
      <w:r w:rsidRPr="004F3C4B">
        <w:rPr>
          <w:color w:val="000000"/>
          <w:sz w:val="28"/>
          <w:szCs w:val="28"/>
        </w:rPr>
        <w:t xml:space="preserve"> бути </w:t>
      </w:r>
      <w:r w:rsidRPr="004F3C4B">
        <w:rPr>
          <w:color w:val="000000"/>
          <w:sz w:val="28"/>
          <w:szCs w:val="28"/>
          <w:lang w:val="uk-UA"/>
        </w:rPr>
        <w:t>складений</w:t>
      </w:r>
      <w:r w:rsidRPr="004F3C4B">
        <w:rPr>
          <w:color w:val="000000"/>
          <w:sz w:val="28"/>
          <w:szCs w:val="28"/>
        </w:rPr>
        <w:t xml:space="preserve"> </w:t>
      </w:r>
      <w:r w:rsidRPr="004F3C4B">
        <w:rPr>
          <w:color w:val="000000"/>
          <w:sz w:val="28"/>
          <w:szCs w:val="28"/>
          <w:lang w:val="uk-UA"/>
        </w:rPr>
        <w:t>під</w:t>
      </w:r>
      <w:r w:rsidRPr="004F3C4B">
        <w:rPr>
          <w:color w:val="000000"/>
          <w:sz w:val="28"/>
          <w:szCs w:val="28"/>
        </w:rPr>
        <w:t xml:space="preserve"> час </w:t>
      </w:r>
      <w:r w:rsidRPr="004F3C4B">
        <w:rPr>
          <w:color w:val="000000"/>
          <w:sz w:val="28"/>
          <w:szCs w:val="28"/>
          <w:lang w:val="uk-UA"/>
        </w:rPr>
        <w:t>здійснення</w:t>
      </w:r>
      <w:r w:rsidRPr="004F3C4B">
        <w:rPr>
          <w:color w:val="000000"/>
          <w:sz w:val="28"/>
          <w:szCs w:val="28"/>
        </w:rPr>
        <w:t xml:space="preserve"> </w:t>
      </w:r>
      <w:r w:rsidRPr="004F3C4B">
        <w:rPr>
          <w:color w:val="000000"/>
          <w:sz w:val="28"/>
          <w:szCs w:val="28"/>
          <w:lang w:val="uk-UA"/>
        </w:rPr>
        <w:t>господарської</w:t>
      </w:r>
      <w:r w:rsidRPr="004F3C4B">
        <w:rPr>
          <w:color w:val="000000"/>
          <w:sz w:val="28"/>
          <w:szCs w:val="28"/>
        </w:rPr>
        <w:t xml:space="preserve"> </w:t>
      </w:r>
      <w:r w:rsidRPr="004F3C4B">
        <w:rPr>
          <w:color w:val="000000"/>
          <w:sz w:val="28"/>
          <w:szCs w:val="28"/>
          <w:lang w:val="uk-UA"/>
        </w:rPr>
        <w:t>операції</w:t>
      </w:r>
      <w:r w:rsidRPr="004F3C4B">
        <w:rPr>
          <w:color w:val="000000"/>
          <w:sz w:val="28"/>
          <w:szCs w:val="28"/>
        </w:rPr>
        <w:t xml:space="preserve">, а </w:t>
      </w:r>
      <w:r w:rsidRPr="004F3C4B">
        <w:rPr>
          <w:color w:val="000000"/>
          <w:sz w:val="28"/>
          <w:szCs w:val="28"/>
          <w:lang w:val="uk-UA"/>
        </w:rPr>
        <w:t>якщо</w:t>
      </w:r>
      <w:r w:rsidRPr="004F3C4B">
        <w:rPr>
          <w:color w:val="000000"/>
          <w:sz w:val="28"/>
          <w:szCs w:val="28"/>
        </w:rPr>
        <w:t xml:space="preserve"> </w:t>
      </w:r>
      <w:r w:rsidRPr="004F3C4B">
        <w:rPr>
          <w:color w:val="000000"/>
          <w:sz w:val="28"/>
          <w:szCs w:val="28"/>
          <w:lang w:val="uk-UA"/>
        </w:rPr>
        <w:t>це</w:t>
      </w:r>
      <w:r w:rsidRPr="004F3C4B">
        <w:rPr>
          <w:color w:val="000000"/>
          <w:sz w:val="28"/>
          <w:szCs w:val="28"/>
        </w:rPr>
        <w:t xml:space="preserve"> </w:t>
      </w:r>
      <w:r w:rsidRPr="004F3C4B">
        <w:rPr>
          <w:color w:val="000000"/>
          <w:sz w:val="28"/>
          <w:szCs w:val="28"/>
          <w:lang w:val="uk-UA"/>
        </w:rPr>
        <w:t>неможливо</w:t>
      </w:r>
      <w:r w:rsidRPr="004F3C4B">
        <w:rPr>
          <w:color w:val="000000"/>
          <w:sz w:val="28"/>
          <w:szCs w:val="28"/>
        </w:rPr>
        <w:t xml:space="preserve">, то зразу </w:t>
      </w:r>
      <w:r w:rsidRPr="004F3C4B">
        <w:rPr>
          <w:color w:val="000000"/>
          <w:sz w:val="28"/>
          <w:szCs w:val="28"/>
          <w:lang w:val="uk-UA"/>
        </w:rPr>
        <w:t>після</w:t>
      </w:r>
      <w:r w:rsidRPr="004F3C4B">
        <w:rPr>
          <w:color w:val="000000"/>
          <w:sz w:val="28"/>
          <w:szCs w:val="28"/>
        </w:rPr>
        <w:t xml:space="preserve"> </w:t>
      </w:r>
      <w:r w:rsidRPr="004F3C4B">
        <w:rPr>
          <w:color w:val="000000"/>
          <w:sz w:val="28"/>
          <w:szCs w:val="28"/>
          <w:lang w:val="uk-UA"/>
        </w:rPr>
        <w:t>закінчення</w:t>
      </w:r>
      <w:r w:rsidRPr="004F3C4B">
        <w:rPr>
          <w:color w:val="000000"/>
          <w:sz w:val="28"/>
          <w:szCs w:val="28"/>
        </w:rPr>
        <w:t xml:space="preserve"> </w:t>
      </w:r>
      <w:r w:rsidRPr="004F3C4B">
        <w:rPr>
          <w:color w:val="000000"/>
          <w:sz w:val="28"/>
          <w:szCs w:val="28"/>
          <w:lang w:val="uk-UA"/>
        </w:rPr>
        <w:t>господарської</w:t>
      </w:r>
      <w:r w:rsidRPr="004F3C4B">
        <w:rPr>
          <w:color w:val="000000"/>
          <w:sz w:val="28"/>
          <w:szCs w:val="28"/>
        </w:rPr>
        <w:t xml:space="preserve"> </w:t>
      </w:r>
      <w:r w:rsidRPr="004F3C4B">
        <w:rPr>
          <w:color w:val="000000"/>
          <w:sz w:val="28"/>
          <w:szCs w:val="28"/>
          <w:lang w:val="uk-UA"/>
        </w:rPr>
        <w:t>операції</w:t>
      </w:r>
      <w:r w:rsidRPr="004F3C4B">
        <w:rPr>
          <w:color w:val="000000"/>
          <w:sz w:val="28"/>
          <w:szCs w:val="28"/>
        </w:rPr>
        <w:t xml:space="preserve">. </w:t>
      </w:r>
      <w:r w:rsidRPr="004F3C4B">
        <w:rPr>
          <w:color w:val="000000"/>
          <w:sz w:val="28"/>
          <w:szCs w:val="28"/>
          <w:lang w:val="uk-UA"/>
        </w:rPr>
        <w:t>Первинні</w:t>
      </w:r>
      <w:r w:rsidRPr="004F3C4B">
        <w:rPr>
          <w:color w:val="000000"/>
          <w:sz w:val="28"/>
          <w:szCs w:val="28"/>
        </w:rPr>
        <w:t xml:space="preserve"> </w:t>
      </w:r>
      <w:r w:rsidRPr="004F3C4B">
        <w:rPr>
          <w:color w:val="000000"/>
          <w:sz w:val="28"/>
          <w:szCs w:val="28"/>
          <w:lang w:val="uk-UA"/>
        </w:rPr>
        <w:t>документи</w:t>
      </w:r>
      <w:r w:rsidRPr="004F3C4B">
        <w:rPr>
          <w:color w:val="000000"/>
          <w:sz w:val="28"/>
          <w:szCs w:val="28"/>
        </w:rPr>
        <w:t xml:space="preserve"> </w:t>
      </w:r>
      <w:r w:rsidRPr="004F3C4B">
        <w:rPr>
          <w:color w:val="000000"/>
          <w:sz w:val="28"/>
          <w:szCs w:val="28"/>
          <w:lang w:val="uk-UA"/>
        </w:rPr>
        <w:t>відіграють</w:t>
      </w:r>
      <w:r w:rsidRPr="004F3C4B">
        <w:rPr>
          <w:color w:val="000000"/>
          <w:sz w:val="28"/>
          <w:szCs w:val="28"/>
        </w:rPr>
        <w:t xml:space="preserve"> </w:t>
      </w:r>
      <w:r w:rsidRPr="004F3C4B">
        <w:rPr>
          <w:color w:val="000000"/>
          <w:sz w:val="28"/>
          <w:szCs w:val="28"/>
          <w:lang w:val="uk-UA"/>
        </w:rPr>
        <w:t>важливу</w:t>
      </w:r>
      <w:r w:rsidRPr="004F3C4B">
        <w:rPr>
          <w:color w:val="000000"/>
          <w:sz w:val="28"/>
          <w:szCs w:val="28"/>
        </w:rPr>
        <w:t xml:space="preserve"> роль в </w:t>
      </w:r>
      <w:r w:rsidRPr="004F3C4B">
        <w:rPr>
          <w:color w:val="000000"/>
          <w:sz w:val="28"/>
          <w:szCs w:val="28"/>
          <w:lang w:val="uk-UA"/>
        </w:rPr>
        <w:t>управлінні</w:t>
      </w:r>
      <w:r w:rsidRPr="004F3C4B">
        <w:rPr>
          <w:color w:val="000000"/>
          <w:sz w:val="28"/>
          <w:szCs w:val="28"/>
        </w:rPr>
        <w:t xml:space="preserve"> </w:t>
      </w:r>
      <w:r w:rsidRPr="004F3C4B">
        <w:rPr>
          <w:color w:val="000000"/>
          <w:sz w:val="28"/>
          <w:szCs w:val="28"/>
          <w:lang w:val="uk-UA"/>
        </w:rPr>
        <w:t>діяльності</w:t>
      </w:r>
      <w:r w:rsidRPr="004F3C4B">
        <w:rPr>
          <w:color w:val="000000"/>
          <w:sz w:val="28"/>
          <w:szCs w:val="28"/>
        </w:rPr>
        <w:t xml:space="preserve"> </w:t>
      </w:r>
      <w:r w:rsidRPr="004F3C4B">
        <w:rPr>
          <w:color w:val="000000"/>
          <w:sz w:val="28"/>
          <w:szCs w:val="28"/>
          <w:lang w:val="uk-UA"/>
        </w:rPr>
        <w:t>підприємства</w:t>
      </w:r>
      <w:r w:rsidRPr="004F3C4B">
        <w:rPr>
          <w:color w:val="000000"/>
          <w:sz w:val="28"/>
          <w:szCs w:val="28"/>
        </w:rPr>
        <w:t xml:space="preserve">, а </w:t>
      </w:r>
      <w:r w:rsidRPr="004F3C4B">
        <w:rPr>
          <w:color w:val="000000"/>
          <w:sz w:val="28"/>
          <w:szCs w:val="28"/>
          <w:lang w:val="uk-UA"/>
        </w:rPr>
        <w:t>саме</w:t>
      </w:r>
      <w:r w:rsidRPr="004F3C4B">
        <w:rPr>
          <w:color w:val="000000"/>
          <w:sz w:val="28"/>
          <w:szCs w:val="28"/>
        </w:rPr>
        <w:t>:</w:t>
      </w:r>
    </w:p>
    <w:p w:rsidR="00032950" w:rsidRPr="004F3C4B" w:rsidRDefault="00032950" w:rsidP="00F567B8">
      <w:pPr>
        <w:numPr>
          <w:ilvl w:val="0"/>
          <w:numId w:val="9"/>
        </w:numPr>
        <w:tabs>
          <w:tab w:val="clear" w:pos="1765"/>
          <w:tab w:val="left" w:pos="900"/>
          <w:tab w:val="num" w:pos="1080"/>
          <w:tab w:val="left" w:pos="3960"/>
        </w:tabs>
        <w:spacing w:line="360" w:lineRule="auto"/>
        <w:ind w:left="0" w:firstLine="709"/>
        <w:jc w:val="both"/>
        <w:rPr>
          <w:color w:val="000000"/>
          <w:sz w:val="28"/>
          <w:szCs w:val="28"/>
        </w:rPr>
      </w:pPr>
      <w:r w:rsidRPr="004F3C4B">
        <w:rPr>
          <w:color w:val="000000"/>
          <w:sz w:val="28"/>
          <w:szCs w:val="28"/>
          <w:lang w:val="uk-UA"/>
        </w:rPr>
        <w:t>дають</w:t>
      </w:r>
      <w:r w:rsidRPr="004F3C4B">
        <w:rPr>
          <w:color w:val="000000"/>
          <w:sz w:val="28"/>
          <w:szCs w:val="28"/>
        </w:rPr>
        <w:t xml:space="preserve"> </w:t>
      </w:r>
      <w:r w:rsidRPr="004F3C4B">
        <w:rPr>
          <w:color w:val="000000"/>
          <w:sz w:val="28"/>
          <w:szCs w:val="28"/>
          <w:lang w:val="uk-UA"/>
        </w:rPr>
        <w:t>уявлення</w:t>
      </w:r>
      <w:r w:rsidRPr="004F3C4B">
        <w:rPr>
          <w:color w:val="000000"/>
          <w:sz w:val="28"/>
          <w:szCs w:val="28"/>
        </w:rPr>
        <w:t xml:space="preserve"> про </w:t>
      </w:r>
      <w:r w:rsidRPr="004F3C4B">
        <w:rPr>
          <w:color w:val="000000"/>
          <w:sz w:val="28"/>
          <w:szCs w:val="28"/>
          <w:lang w:val="uk-UA"/>
        </w:rPr>
        <w:t>фактичний</w:t>
      </w:r>
      <w:r w:rsidRPr="004F3C4B">
        <w:rPr>
          <w:color w:val="000000"/>
          <w:sz w:val="28"/>
          <w:szCs w:val="28"/>
        </w:rPr>
        <w:t xml:space="preserve"> стан </w:t>
      </w:r>
      <w:r w:rsidRPr="004F3C4B">
        <w:rPr>
          <w:color w:val="000000"/>
          <w:sz w:val="28"/>
          <w:szCs w:val="28"/>
          <w:lang w:val="uk-UA"/>
        </w:rPr>
        <w:t>господарських</w:t>
      </w:r>
      <w:r w:rsidRPr="004F3C4B">
        <w:rPr>
          <w:color w:val="000000"/>
          <w:sz w:val="28"/>
          <w:szCs w:val="28"/>
        </w:rPr>
        <w:t xml:space="preserve"> </w:t>
      </w:r>
      <w:r w:rsidRPr="004F3C4B">
        <w:rPr>
          <w:color w:val="000000"/>
          <w:sz w:val="28"/>
          <w:szCs w:val="28"/>
          <w:lang w:val="uk-UA"/>
        </w:rPr>
        <w:t>засобів</w:t>
      </w:r>
      <w:r w:rsidRPr="004F3C4B">
        <w:rPr>
          <w:color w:val="000000"/>
          <w:sz w:val="28"/>
          <w:szCs w:val="28"/>
        </w:rPr>
        <w:t xml:space="preserve"> та </w:t>
      </w:r>
      <w:r w:rsidRPr="004F3C4B">
        <w:rPr>
          <w:color w:val="000000"/>
          <w:sz w:val="28"/>
          <w:szCs w:val="28"/>
          <w:lang w:val="uk-UA"/>
        </w:rPr>
        <w:t>їх</w:t>
      </w:r>
      <w:r w:rsidRPr="004F3C4B">
        <w:rPr>
          <w:color w:val="000000"/>
          <w:sz w:val="28"/>
          <w:szCs w:val="28"/>
        </w:rPr>
        <w:t xml:space="preserve"> </w:t>
      </w:r>
      <w:r w:rsidRPr="004F3C4B">
        <w:rPr>
          <w:color w:val="000000"/>
          <w:sz w:val="28"/>
          <w:szCs w:val="28"/>
          <w:lang w:val="uk-UA"/>
        </w:rPr>
        <w:t>зміни</w:t>
      </w:r>
      <w:r w:rsidRPr="004F3C4B">
        <w:rPr>
          <w:color w:val="000000"/>
          <w:sz w:val="28"/>
          <w:szCs w:val="28"/>
        </w:rPr>
        <w:t xml:space="preserve"> у </w:t>
      </w:r>
      <w:r w:rsidRPr="004F3C4B">
        <w:rPr>
          <w:color w:val="000000"/>
          <w:sz w:val="28"/>
          <w:szCs w:val="28"/>
          <w:lang w:val="uk-UA"/>
        </w:rPr>
        <w:t>процесі</w:t>
      </w:r>
      <w:r w:rsidRPr="004F3C4B">
        <w:rPr>
          <w:color w:val="000000"/>
          <w:sz w:val="28"/>
          <w:szCs w:val="28"/>
        </w:rPr>
        <w:t xml:space="preserve"> кругообороту </w:t>
      </w:r>
      <w:r w:rsidRPr="004F3C4B">
        <w:rPr>
          <w:color w:val="000000"/>
          <w:sz w:val="28"/>
          <w:szCs w:val="28"/>
          <w:lang w:val="uk-UA"/>
        </w:rPr>
        <w:t>засобів</w:t>
      </w:r>
      <w:r w:rsidRPr="004F3C4B">
        <w:rPr>
          <w:color w:val="000000"/>
          <w:sz w:val="28"/>
          <w:szCs w:val="28"/>
        </w:rPr>
        <w:t>;</w:t>
      </w:r>
    </w:p>
    <w:p w:rsidR="00032950" w:rsidRPr="004F3C4B" w:rsidRDefault="00032950" w:rsidP="00F567B8">
      <w:pPr>
        <w:numPr>
          <w:ilvl w:val="0"/>
          <w:numId w:val="9"/>
        </w:numPr>
        <w:tabs>
          <w:tab w:val="clear" w:pos="1765"/>
          <w:tab w:val="left" w:pos="900"/>
          <w:tab w:val="num" w:pos="1080"/>
          <w:tab w:val="left" w:pos="3960"/>
        </w:tabs>
        <w:spacing w:line="360" w:lineRule="auto"/>
        <w:ind w:left="0" w:firstLine="709"/>
        <w:jc w:val="both"/>
        <w:rPr>
          <w:color w:val="000000"/>
          <w:sz w:val="28"/>
          <w:szCs w:val="28"/>
        </w:rPr>
      </w:pPr>
      <w:r w:rsidRPr="004F3C4B">
        <w:rPr>
          <w:color w:val="000000"/>
          <w:sz w:val="28"/>
          <w:szCs w:val="28"/>
          <w:lang w:val="uk-UA"/>
        </w:rPr>
        <w:t>забезпечують</w:t>
      </w:r>
      <w:r w:rsidRPr="004F3C4B">
        <w:rPr>
          <w:color w:val="000000"/>
          <w:sz w:val="28"/>
          <w:szCs w:val="28"/>
        </w:rPr>
        <w:t xml:space="preserve"> </w:t>
      </w:r>
      <w:r w:rsidRPr="004F3C4B">
        <w:rPr>
          <w:color w:val="000000"/>
          <w:sz w:val="28"/>
          <w:szCs w:val="28"/>
          <w:lang w:val="uk-UA"/>
        </w:rPr>
        <w:t>прозорість</w:t>
      </w:r>
      <w:r w:rsidRPr="004F3C4B">
        <w:rPr>
          <w:color w:val="000000"/>
          <w:sz w:val="28"/>
          <w:szCs w:val="28"/>
        </w:rPr>
        <w:t xml:space="preserve"> у </w:t>
      </w:r>
      <w:r w:rsidRPr="004F3C4B">
        <w:rPr>
          <w:color w:val="000000"/>
          <w:sz w:val="28"/>
          <w:szCs w:val="28"/>
          <w:lang w:val="uk-UA"/>
        </w:rPr>
        <w:t>роботі</w:t>
      </w:r>
      <w:r w:rsidRPr="004F3C4B">
        <w:rPr>
          <w:color w:val="000000"/>
          <w:sz w:val="28"/>
          <w:szCs w:val="28"/>
        </w:rPr>
        <w:t xml:space="preserve"> </w:t>
      </w:r>
      <w:r w:rsidRPr="004F3C4B">
        <w:rPr>
          <w:color w:val="000000"/>
          <w:sz w:val="28"/>
          <w:szCs w:val="28"/>
          <w:lang w:val="uk-UA"/>
        </w:rPr>
        <w:t>підприємства</w:t>
      </w:r>
      <w:r w:rsidRPr="004F3C4B">
        <w:rPr>
          <w:color w:val="000000"/>
          <w:sz w:val="28"/>
          <w:szCs w:val="28"/>
        </w:rPr>
        <w:t xml:space="preserve"> та контроль </w:t>
      </w:r>
      <w:r w:rsidRPr="004F3C4B">
        <w:rPr>
          <w:color w:val="000000"/>
          <w:sz w:val="28"/>
          <w:szCs w:val="28"/>
          <w:lang w:val="uk-UA"/>
        </w:rPr>
        <w:t>наявності</w:t>
      </w:r>
      <w:r w:rsidRPr="004F3C4B">
        <w:rPr>
          <w:color w:val="000000"/>
          <w:sz w:val="28"/>
          <w:szCs w:val="28"/>
        </w:rPr>
        <w:t xml:space="preserve"> та</w:t>
      </w:r>
      <w:r w:rsidR="00C547D9">
        <w:rPr>
          <w:color w:val="000000"/>
          <w:sz w:val="28"/>
          <w:szCs w:val="28"/>
        </w:rPr>
        <w:t xml:space="preserve"> </w:t>
      </w:r>
      <w:r w:rsidRPr="004F3C4B">
        <w:rPr>
          <w:color w:val="000000"/>
          <w:sz w:val="28"/>
          <w:szCs w:val="28"/>
          <w:lang w:val="uk-UA"/>
        </w:rPr>
        <w:t>руху</w:t>
      </w:r>
      <w:r w:rsidRPr="004F3C4B">
        <w:rPr>
          <w:color w:val="000000"/>
          <w:sz w:val="28"/>
          <w:szCs w:val="28"/>
        </w:rPr>
        <w:t xml:space="preserve"> майна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коштів</w:t>
      </w:r>
      <w:r w:rsidRPr="004F3C4B">
        <w:rPr>
          <w:color w:val="000000"/>
          <w:sz w:val="28"/>
          <w:szCs w:val="28"/>
        </w:rPr>
        <w:t>;</w:t>
      </w:r>
    </w:p>
    <w:p w:rsidR="00032950" w:rsidRPr="004F3C4B" w:rsidRDefault="00032950" w:rsidP="00F567B8">
      <w:pPr>
        <w:numPr>
          <w:ilvl w:val="0"/>
          <w:numId w:val="9"/>
        </w:numPr>
        <w:tabs>
          <w:tab w:val="clear" w:pos="1765"/>
          <w:tab w:val="left" w:pos="900"/>
          <w:tab w:val="num" w:pos="1080"/>
          <w:tab w:val="left" w:pos="3960"/>
        </w:tabs>
        <w:spacing w:line="360" w:lineRule="auto"/>
        <w:ind w:left="0" w:firstLine="709"/>
        <w:jc w:val="both"/>
        <w:rPr>
          <w:color w:val="000000"/>
          <w:sz w:val="28"/>
          <w:szCs w:val="28"/>
        </w:rPr>
      </w:pPr>
      <w:r w:rsidRPr="004F3C4B">
        <w:rPr>
          <w:color w:val="000000"/>
          <w:sz w:val="28"/>
          <w:szCs w:val="28"/>
          <w:lang w:val="uk-UA"/>
        </w:rPr>
        <w:t>є</w:t>
      </w:r>
      <w:r w:rsidRPr="004F3C4B">
        <w:rPr>
          <w:color w:val="000000"/>
          <w:sz w:val="28"/>
          <w:szCs w:val="28"/>
        </w:rPr>
        <w:t xml:space="preserve"> </w:t>
      </w:r>
      <w:r w:rsidRPr="004F3C4B">
        <w:rPr>
          <w:color w:val="000000"/>
          <w:sz w:val="28"/>
          <w:szCs w:val="28"/>
          <w:lang w:val="uk-UA"/>
        </w:rPr>
        <w:t>важливим</w:t>
      </w:r>
      <w:r w:rsidRPr="004F3C4B">
        <w:rPr>
          <w:color w:val="000000"/>
          <w:sz w:val="28"/>
          <w:szCs w:val="28"/>
        </w:rPr>
        <w:t xml:space="preserve"> </w:t>
      </w:r>
      <w:r w:rsidRPr="004F3C4B">
        <w:rPr>
          <w:color w:val="000000"/>
          <w:sz w:val="28"/>
          <w:szCs w:val="28"/>
          <w:lang w:val="uk-UA"/>
        </w:rPr>
        <w:t>джерелом</w:t>
      </w:r>
      <w:r w:rsidRPr="004F3C4B">
        <w:rPr>
          <w:color w:val="000000"/>
          <w:sz w:val="28"/>
          <w:szCs w:val="28"/>
        </w:rPr>
        <w:t xml:space="preserve"> контролю для </w:t>
      </w:r>
      <w:r w:rsidRPr="004F3C4B">
        <w:rPr>
          <w:color w:val="000000"/>
          <w:sz w:val="28"/>
          <w:szCs w:val="28"/>
          <w:lang w:val="uk-UA"/>
        </w:rPr>
        <w:t>зовнішніх</w:t>
      </w:r>
      <w:r w:rsidRPr="004F3C4B">
        <w:rPr>
          <w:color w:val="000000"/>
          <w:sz w:val="28"/>
          <w:szCs w:val="28"/>
        </w:rPr>
        <w:t xml:space="preserve">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внутрішніх</w:t>
      </w:r>
      <w:r w:rsidRPr="004F3C4B">
        <w:rPr>
          <w:color w:val="000000"/>
          <w:sz w:val="28"/>
          <w:szCs w:val="28"/>
        </w:rPr>
        <w:t xml:space="preserve"> </w:t>
      </w:r>
      <w:r w:rsidRPr="004F3C4B">
        <w:rPr>
          <w:color w:val="000000"/>
          <w:sz w:val="28"/>
          <w:szCs w:val="28"/>
          <w:lang w:val="uk-UA"/>
        </w:rPr>
        <w:t>користувачів</w:t>
      </w:r>
      <w:r w:rsidRPr="004F3C4B">
        <w:rPr>
          <w:color w:val="000000"/>
          <w:sz w:val="28"/>
          <w:szCs w:val="28"/>
        </w:rPr>
        <w:t xml:space="preserve"> при </w:t>
      </w:r>
      <w:r w:rsidRPr="004F3C4B">
        <w:rPr>
          <w:color w:val="000000"/>
          <w:sz w:val="28"/>
          <w:szCs w:val="28"/>
          <w:lang w:val="uk-UA"/>
        </w:rPr>
        <w:t>проведенні</w:t>
      </w:r>
      <w:r w:rsidRPr="004F3C4B">
        <w:rPr>
          <w:color w:val="000000"/>
          <w:sz w:val="28"/>
          <w:szCs w:val="28"/>
        </w:rPr>
        <w:t xml:space="preserve"> </w:t>
      </w:r>
      <w:r w:rsidRPr="004F3C4B">
        <w:rPr>
          <w:color w:val="000000"/>
          <w:sz w:val="28"/>
          <w:szCs w:val="28"/>
          <w:lang w:val="uk-UA"/>
        </w:rPr>
        <w:t>ревізії</w:t>
      </w:r>
      <w:r w:rsidRPr="004F3C4B">
        <w:rPr>
          <w:color w:val="000000"/>
          <w:sz w:val="28"/>
          <w:szCs w:val="28"/>
        </w:rPr>
        <w:t xml:space="preserve">, аудиту, </w:t>
      </w:r>
      <w:r w:rsidRPr="004F3C4B">
        <w:rPr>
          <w:color w:val="000000"/>
          <w:sz w:val="28"/>
          <w:szCs w:val="28"/>
          <w:lang w:val="uk-UA"/>
        </w:rPr>
        <w:t>аналізу</w:t>
      </w:r>
      <w:r w:rsidRPr="004F3C4B">
        <w:rPr>
          <w:color w:val="000000"/>
          <w:sz w:val="28"/>
          <w:szCs w:val="28"/>
        </w:rPr>
        <w:t xml:space="preserve"> </w:t>
      </w:r>
      <w:r w:rsidRPr="004F3C4B">
        <w:rPr>
          <w:color w:val="000000"/>
          <w:sz w:val="28"/>
          <w:szCs w:val="28"/>
          <w:lang w:val="uk-UA"/>
        </w:rPr>
        <w:t>господарської</w:t>
      </w:r>
      <w:r w:rsidRPr="004F3C4B">
        <w:rPr>
          <w:color w:val="000000"/>
          <w:sz w:val="28"/>
          <w:szCs w:val="28"/>
        </w:rPr>
        <w:t xml:space="preserve"> </w:t>
      </w:r>
      <w:r w:rsidRPr="004F3C4B">
        <w:rPr>
          <w:color w:val="000000"/>
          <w:sz w:val="28"/>
          <w:szCs w:val="28"/>
          <w:lang w:val="uk-UA"/>
        </w:rPr>
        <w:t>діяльності</w:t>
      </w:r>
      <w:r w:rsidRPr="004F3C4B">
        <w:rPr>
          <w:color w:val="000000"/>
          <w:sz w:val="28"/>
          <w:szCs w:val="28"/>
        </w:rPr>
        <w:t>.</w:t>
      </w:r>
    </w:p>
    <w:p w:rsidR="00FB7600" w:rsidRPr="004F3C4B" w:rsidRDefault="00032950" w:rsidP="004F3C4B">
      <w:pPr>
        <w:tabs>
          <w:tab w:val="left" w:pos="900"/>
          <w:tab w:val="left" w:pos="3960"/>
        </w:tabs>
        <w:spacing w:line="360" w:lineRule="auto"/>
        <w:ind w:firstLine="709"/>
        <w:jc w:val="both"/>
        <w:rPr>
          <w:color w:val="000000"/>
          <w:sz w:val="28"/>
          <w:szCs w:val="28"/>
        </w:rPr>
      </w:pPr>
      <w:r w:rsidRPr="004F3C4B">
        <w:rPr>
          <w:color w:val="000000"/>
          <w:sz w:val="28"/>
          <w:szCs w:val="28"/>
          <w:lang w:val="uk-UA"/>
        </w:rPr>
        <w:t>Первинні</w:t>
      </w:r>
      <w:r w:rsidRPr="004F3C4B">
        <w:rPr>
          <w:color w:val="000000"/>
          <w:sz w:val="28"/>
          <w:szCs w:val="28"/>
        </w:rPr>
        <w:t xml:space="preserve"> </w:t>
      </w:r>
      <w:r w:rsidRPr="004F3C4B">
        <w:rPr>
          <w:color w:val="000000"/>
          <w:sz w:val="28"/>
          <w:szCs w:val="28"/>
          <w:lang w:val="uk-UA"/>
        </w:rPr>
        <w:t>документи</w:t>
      </w:r>
      <w:r w:rsidRPr="004F3C4B">
        <w:rPr>
          <w:color w:val="000000"/>
          <w:sz w:val="28"/>
          <w:szCs w:val="28"/>
        </w:rPr>
        <w:t xml:space="preserve"> </w:t>
      </w:r>
      <w:r w:rsidRPr="004F3C4B">
        <w:rPr>
          <w:color w:val="000000"/>
          <w:sz w:val="28"/>
          <w:szCs w:val="28"/>
          <w:lang w:val="uk-UA"/>
        </w:rPr>
        <w:t>повинні</w:t>
      </w:r>
      <w:r w:rsidRPr="004F3C4B">
        <w:rPr>
          <w:color w:val="000000"/>
          <w:sz w:val="28"/>
          <w:szCs w:val="28"/>
        </w:rPr>
        <w:t xml:space="preserve"> бути </w:t>
      </w:r>
      <w:r w:rsidRPr="004F3C4B">
        <w:rPr>
          <w:color w:val="000000"/>
          <w:sz w:val="28"/>
          <w:szCs w:val="28"/>
          <w:lang w:val="uk-UA"/>
        </w:rPr>
        <w:t>складені</w:t>
      </w:r>
      <w:r w:rsidRPr="004F3C4B">
        <w:rPr>
          <w:color w:val="000000"/>
          <w:sz w:val="28"/>
          <w:szCs w:val="28"/>
        </w:rPr>
        <w:t xml:space="preserve"> </w:t>
      </w:r>
      <w:r w:rsidRPr="004F3C4B">
        <w:rPr>
          <w:color w:val="000000"/>
          <w:sz w:val="28"/>
          <w:szCs w:val="28"/>
          <w:lang w:val="uk-UA"/>
        </w:rPr>
        <w:t>або</w:t>
      </w:r>
      <w:r w:rsidRPr="004F3C4B">
        <w:rPr>
          <w:color w:val="000000"/>
          <w:sz w:val="28"/>
          <w:szCs w:val="28"/>
        </w:rPr>
        <w:t xml:space="preserve"> на </w:t>
      </w:r>
      <w:r w:rsidRPr="004F3C4B">
        <w:rPr>
          <w:color w:val="000000"/>
          <w:sz w:val="28"/>
          <w:szCs w:val="28"/>
          <w:lang w:val="uk-UA"/>
        </w:rPr>
        <w:t>паперових</w:t>
      </w:r>
      <w:r w:rsidRPr="004F3C4B">
        <w:rPr>
          <w:color w:val="000000"/>
          <w:sz w:val="28"/>
          <w:szCs w:val="28"/>
        </w:rPr>
        <w:t xml:space="preserve">, </w:t>
      </w:r>
      <w:r w:rsidRPr="004F3C4B">
        <w:rPr>
          <w:color w:val="000000"/>
          <w:sz w:val="28"/>
          <w:szCs w:val="28"/>
          <w:lang w:val="uk-UA"/>
        </w:rPr>
        <w:t>або</w:t>
      </w:r>
      <w:r w:rsidRPr="004F3C4B">
        <w:rPr>
          <w:color w:val="000000"/>
          <w:sz w:val="28"/>
          <w:szCs w:val="28"/>
        </w:rPr>
        <w:t xml:space="preserve"> </w:t>
      </w:r>
      <w:r w:rsidRPr="004F3C4B">
        <w:rPr>
          <w:color w:val="000000"/>
          <w:sz w:val="28"/>
          <w:szCs w:val="28"/>
          <w:lang w:val="uk-UA"/>
        </w:rPr>
        <w:t>машинних</w:t>
      </w:r>
      <w:r w:rsidRPr="004F3C4B">
        <w:rPr>
          <w:color w:val="000000"/>
          <w:sz w:val="28"/>
          <w:szCs w:val="28"/>
        </w:rPr>
        <w:t xml:space="preserve"> (</w:t>
      </w:r>
      <w:r w:rsidRPr="004F3C4B">
        <w:rPr>
          <w:color w:val="000000"/>
          <w:sz w:val="28"/>
          <w:szCs w:val="28"/>
          <w:lang w:val="uk-UA"/>
        </w:rPr>
        <w:t>електронних</w:t>
      </w:r>
      <w:r w:rsidRPr="004F3C4B">
        <w:rPr>
          <w:color w:val="000000"/>
          <w:sz w:val="28"/>
          <w:szCs w:val="28"/>
        </w:rPr>
        <w:t xml:space="preserve">) </w:t>
      </w:r>
      <w:r w:rsidRPr="004F3C4B">
        <w:rPr>
          <w:color w:val="000000"/>
          <w:sz w:val="28"/>
          <w:szCs w:val="28"/>
          <w:lang w:val="uk-UA"/>
        </w:rPr>
        <w:t>носіях</w:t>
      </w:r>
      <w:r w:rsidRPr="004F3C4B">
        <w:rPr>
          <w:color w:val="000000"/>
          <w:sz w:val="28"/>
          <w:szCs w:val="28"/>
        </w:rPr>
        <w:t xml:space="preserve">. </w:t>
      </w:r>
      <w:r w:rsidRPr="004F3C4B">
        <w:rPr>
          <w:color w:val="000000"/>
          <w:sz w:val="28"/>
          <w:szCs w:val="28"/>
          <w:lang w:val="uk-UA"/>
        </w:rPr>
        <w:t>Відповідно</w:t>
      </w:r>
      <w:r w:rsidRPr="004F3C4B">
        <w:rPr>
          <w:color w:val="000000"/>
          <w:sz w:val="28"/>
          <w:szCs w:val="28"/>
        </w:rPr>
        <w:t xml:space="preserve"> до </w:t>
      </w:r>
      <w:r w:rsidRPr="004F3C4B">
        <w:rPr>
          <w:color w:val="000000"/>
          <w:sz w:val="28"/>
          <w:szCs w:val="28"/>
          <w:lang w:val="uk-UA"/>
        </w:rPr>
        <w:t>цього</w:t>
      </w:r>
      <w:r w:rsidRPr="004F3C4B">
        <w:rPr>
          <w:color w:val="000000"/>
          <w:sz w:val="28"/>
          <w:szCs w:val="28"/>
        </w:rPr>
        <w:t xml:space="preserve"> </w:t>
      </w:r>
      <w:r w:rsidRPr="004F3C4B">
        <w:rPr>
          <w:color w:val="000000"/>
          <w:sz w:val="28"/>
          <w:szCs w:val="28"/>
          <w:lang w:val="uk-UA"/>
        </w:rPr>
        <w:t>існують</w:t>
      </w:r>
      <w:r w:rsidRPr="004F3C4B">
        <w:rPr>
          <w:color w:val="000000"/>
          <w:sz w:val="28"/>
          <w:szCs w:val="28"/>
        </w:rPr>
        <w:t xml:space="preserve"> </w:t>
      </w:r>
      <w:r w:rsidRPr="004F3C4B">
        <w:rPr>
          <w:color w:val="000000"/>
          <w:sz w:val="28"/>
          <w:szCs w:val="28"/>
          <w:lang w:val="uk-UA"/>
        </w:rPr>
        <w:t>вимоги</w:t>
      </w:r>
      <w:r w:rsidRPr="004F3C4B">
        <w:rPr>
          <w:color w:val="000000"/>
          <w:sz w:val="28"/>
          <w:szCs w:val="28"/>
        </w:rPr>
        <w:t xml:space="preserve"> до </w:t>
      </w:r>
      <w:r w:rsidRPr="004F3C4B">
        <w:rPr>
          <w:color w:val="000000"/>
          <w:sz w:val="28"/>
          <w:szCs w:val="28"/>
          <w:lang w:val="uk-UA"/>
        </w:rPr>
        <w:t>змісту</w:t>
      </w:r>
      <w:r w:rsidRPr="004F3C4B">
        <w:rPr>
          <w:color w:val="000000"/>
          <w:sz w:val="28"/>
          <w:szCs w:val="28"/>
        </w:rPr>
        <w:t xml:space="preserve">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оформлення</w:t>
      </w:r>
      <w:r w:rsidRPr="004F3C4B">
        <w:rPr>
          <w:color w:val="000000"/>
          <w:sz w:val="28"/>
          <w:szCs w:val="28"/>
        </w:rPr>
        <w:t xml:space="preserve"> </w:t>
      </w:r>
      <w:r w:rsidRPr="004F3C4B">
        <w:rPr>
          <w:color w:val="000000"/>
          <w:sz w:val="28"/>
          <w:szCs w:val="28"/>
          <w:lang w:val="uk-UA"/>
        </w:rPr>
        <w:t>документів</w:t>
      </w:r>
      <w:r w:rsidRPr="004F3C4B">
        <w:rPr>
          <w:color w:val="000000"/>
          <w:sz w:val="28"/>
          <w:szCs w:val="28"/>
        </w:rPr>
        <w:t>.</w:t>
      </w:r>
    </w:p>
    <w:p w:rsidR="00032950" w:rsidRPr="004F3C4B" w:rsidRDefault="00032950" w:rsidP="004F3C4B">
      <w:pPr>
        <w:tabs>
          <w:tab w:val="left" w:pos="900"/>
          <w:tab w:val="left" w:pos="3960"/>
        </w:tabs>
        <w:spacing w:line="360" w:lineRule="auto"/>
        <w:ind w:firstLine="709"/>
        <w:jc w:val="both"/>
        <w:rPr>
          <w:color w:val="000000"/>
          <w:sz w:val="28"/>
          <w:szCs w:val="28"/>
        </w:rPr>
      </w:pPr>
      <w:r w:rsidRPr="004F3C4B">
        <w:rPr>
          <w:color w:val="000000"/>
          <w:sz w:val="28"/>
          <w:szCs w:val="28"/>
          <w:lang w:val="uk-UA"/>
        </w:rPr>
        <w:t>Вимоги</w:t>
      </w:r>
      <w:r w:rsidRPr="004F3C4B">
        <w:rPr>
          <w:color w:val="000000"/>
          <w:sz w:val="28"/>
          <w:szCs w:val="28"/>
        </w:rPr>
        <w:t xml:space="preserve"> до </w:t>
      </w:r>
      <w:r w:rsidRPr="004F3C4B">
        <w:rPr>
          <w:color w:val="000000"/>
          <w:sz w:val="28"/>
          <w:szCs w:val="28"/>
          <w:lang w:val="uk-UA"/>
        </w:rPr>
        <w:t>змісту</w:t>
      </w:r>
      <w:r w:rsidRPr="004F3C4B">
        <w:rPr>
          <w:color w:val="000000"/>
          <w:sz w:val="28"/>
          <w:szCs w:val="28"/>
        </w:rPr>
        <w:t xml:space="preserve">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оформлення</w:t>
      </w:r>
      <w:r w:rsidRPr="004F3C4B">
        <w:rPr>
          <w:color w:val="000000"/>
          <w:sz w:val="28"/>
          <w:szCs w:val="28"/>
        </w:rPr>
        <w:t xml:space="preserve"> </w:t>
      </w:r>
      <w:r w:rsidRPr="004F3C4B">
        <w:rPr>
          <w:color w:val="000000"/>
          <w:sz w:val="28"/>
          <w:szCs w:val="28"/>
          <w:lang w:val="uk-UA"/>
        </w:rPr>
        <w:t>документів</w:t>
      </w:r>
      <w:r w:rsidRPr="004F3C4B">
        <w:rPr>
          <w:color w:val="000000"/>
          <w:sz w:val="28"/>
          <w:szCs w:val="28"/>
        </w:rPr>
        <w:t>.</w:t>
      </w:r>
    </w:p>
    <w:p w:rsidR="00032950" w:rsidRPr="004F3C4B" w:rsidRDefault="00032950" w:rsidP="004F3C4B">
      <w:pPr>
        <w:tabs>
          <w:tab w:val="left" w:pos="900"/>
          <w:tab w:val="left" w:pos="3960"/>
        </w:tabs>
        <w:spacing w:line="360" w:lineRule="auto"/>
        <w:ind w:firstLine="709"/>
        <w:jc w:val="both"/>
        <w:rPr>
          <w:color w:val="000000"/>
          <w:sz w:val="28"/>
          <w:szCs w:val="28"/>
        </w:rPr>
      </w:pPr>
      <w:r w:rsidRPr="004F3C4B">
        <w:rPr>
          <w:color w:val="000000"/>
          <w:sz w:val="28"/>
          <w:szCs w:val="28"/>
          <w:lang w:val="uk-UA"/>
        </w:rPr>
        <w:t>Щоб</w:t>
      </w:r>
      <w:r w:rsidRPr="004F3C4B">
        <w:rPr>
          <w:color w:val="000000"/>
          <w:sz w:val="28"/>
          <w:szCs w:val="28"/>
        </w:rPr>
        <w:t xml:space="preserve"> бути </w:t>
      </w:r>
      <w:r w:rsidRPr="004F3C4B">
        <w:rPr>
          <w:color w:val="000000"/>
          <w:sz w:val="28"/>
          <w:szCs w:val="28"/>
          <w:lang w:val="uk-UA"/>
        </w:rPr>
        <w:t>доказовим</w:t>
      </w:r>
      <w:r w:rsidRPr="004F3C4B">
        <w:rPr>
          <w:color w:val="000000"/>
          <w:sz w:val="28"/>
          <w:szCs w:val="28"/>
        </w:rPr>
        <w:t xml:space="preserve">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мати</w:t>
      </w:r>
      <w:r w:rsidRPr="004F3C4B">
        <w:rPr>
          <w:color w:val="000000"/>
          <w:sz w:val="28"/>
          <w:szCs w:val="28"/>
        </w:rPr>
        <w:t xml:space="preserve"> </w:t>
      </w:r>
      <w:r w:rsidRPr="004F3C4B">
        <w:rPr>
          <w:color w:val="000000"/>
          <w:sz w:val="28"/>
          <w:szCs w:val="28"/>
          <w:lang w:val="uk-UA"/>
        </w:rPr>
        <w:t>юридичну</w:t>
      </w:r>
      <w:r w:rsidRPr="004F3C4B">
        <w:rPr>
          <w:color w:val="000000"/>
          <w:sz w:val="28"/>
          <w:szCs w:val="28"/>
        </w:rPr>
        <w:t xml:space="preserve"> силу, документ </w:t>
      </w:r>
      <w:r w:rsidRPr="004F3C4B">
        <w:rPr>
          <w:color w:val="000000"/>
          <w:sz w:val="28"/>
          <w:szCs w:val="28"/>
          <w:lang w:val="uk-UA"/>
        </w:rPr>
        <w:t>має</w:t>
      </w:r>
      <w:r w:rsidRPr="004F3C4B">
        <w:rPr>
          <w:color w:val="000000"/>
          <w:sz w:val="28"/>
          <w:szCs w:val="28"/>
        </w:rPr>
        <w:t xml:space="preserve"> </w:t>
      </w:r>
      <w:r w:rsidRPr="004F3C4B">
        <w:rPr>
          <w:color w:val="000000"/>
          <w:sz w:val="28"/>
          <w:szCs w:val="28"/>
          <w:lang w:val="uk-UA"/>
        </w:rPr>
        <w:t>містити</w:t>
      </w:r>
      <w:r w:rsidRPr="004F3C4B">
        <w:rPr>
          <w:color w:val="000000"/>
          <w:sz w:val="28"/>
          <w:szCs w:val="28"/>
        </w:rPr>
        <w:t xml:space="preserve"> </w:t>
      </w:r>
      <w:r w:rsidRPr="004F3C4B">
        <w:rPr>
          <w:color w:val="000000"/>
          <w:sz w:val="28"/>
          <w:szCs w:val="28"/>
          <w:lang w:val="uk-UA"/>
        </w:rPr>
        <w:t>обов’язкові</w:t>
      </w:r>
      <w:r w:rsidRPr="004F3C4B">
        <w:rPr>
          <w:color w:val="000000"/>
          <w:sz w:val="28"/>
          <w:szCs w:val="28"/>
        </w:rPr>
        <w:t xml:space="preserve"> </w:t>
      </w:r>
      <w:r w:rsidRPr="004F3C4B">
        <w:rPr>
          <w:color w:val="000000"/>
          <w:sz w:val="28"/>
          <w:szCs w:val="28"/>
          <w:lang w:val="uk-UA"/>
        </w:rPr>
        <w:t>реквізити</w:t>
      </w:r>
      <w:r w:rsidRPr="004F3C4B">
        <w:rPr>
          <w:color w:val="000000"/>
          <w:sz w:val="28"/>
          <w:szCs w:val="28"/>
        </w:rPr>
        <w:t>.</w:t>
      </w:r>
    </w:p>
    <w:p w:rsidR="00032950" w:rsidRPr="004F3C4B" w:rsidRDefault="00FB7600" w:rsidP="004F3C4B">
      <w:pPr>
        <w:tabs>
          <w:tab w:val="left" w:pos="900"/>
          <w:tab w:val="left" w:pos="3960"/>
        </w:tabs>
        <w:spacing w:line="360" w:lineRule="auto"/>
        <w:ind w:firstLine="709"/>
        <w:jc w:val="both"/>
        <w:rPr>
          <w:color w:val="000000"/>
          <w:sz w:val="28"/>
          <w:szCs w:val="28"/>
        </w:rPr>
      </w:pPr>
      <w:r w:rsidRPr="004F3C4B">
        <w:rPr>
          <w:color w:val="000000"/>
          <w:sz w:val="28"/>
          <w:szCs w:val="28"/>
        </w:rPr>
        <w:t xml:space="preserve">Такими </w:t>
      </w:r>
      <w:r w:rsidRPr="004F3C4B">
        <w:rPr>
          <w:color w:val="000000"/>
          <w:sz w:val="28"/>
          <w:szCs w:val="28"/>
          <w:lang w:val="uk-UA"/>
        </w:rPr>
        <w:t>реквізитами</w:t>
      </w:r>
      <w:r w:rsidRPr="004F3C4B">
        <w:rPr>
          <w:color w:val="000000"/>
          <w:sz w:val="28"/>
          <w:szCs w:val="28"/>
        </w:rPr>
        <w:t xml:space="preserve"> для будь–</w:t>
      </w:r>
      <w:r w:rsidR="00032950" w:rsidRPr="004F3C4B">
        <w:rPr>
          <w:color w:val="000000"/>
          <w:sz w:val="28"/>
          <w:szCs w:val="28"/>
          <w:lang w:val="uk-UA"/>
        </w:rPr>
        <w:t>якого</w:t>
      </w:r>
      <w:r w:rsidR="00032950" w:rsidRPr="004F3C4B">
        <w:rPr>
          <w:color w:val="000000"/>
          <w:sz w:val="28"/>
          <w:szCs w:val="28"/>
        </w:rPr>
        <w:t xml:space="preserve"> </w:t>
      </w:r>
      <w:r w:rsidR="00032950" w:rsidRPr="004F3C4B">
        <w:rPr>
          <w:color w:val="000000"/>
          <w:sz w:val="28"/>
          <w:szCs w:val="28"/>
          <w:lang w:val="uk-UA"/>
        </w:rPr>
        <w:t>первинн</w:t>
      </w:r>
      <w:r w:rsidRPr="004F3C4B">
        <w:rPr>
          <w:color w:val="000000"/>
          <w:sz w:val="28"/>
          <w:szCs w:val="28"/>
          <w:lang w:val="uk-UA"/>
        </w:rPr>
        <w:t>ого</w:t>
      </w:r>
      <w:r w:rsidRPr="004F3C4B">
        <w:rPr>
          <w:color w:val="000000"/>
          <w:sz w:val="28"/>
          <w:szCs w:val="28"/>
        </w:rPr>
        <w:t xml:space="preserve"> </w:t>
      </w:r>
      <w:r w:rsidRPr="004F3C4B">
        <w:rPr>
          <w:color w:val="000000"/>
          <w:sz w:val="28"/>
          <w:szCs w:val="28"/>
          <w:lang w:val="uk-UA"/>
        </w:rPr>
        <w:t>бухгалтерського</w:t>
      </w:r>
      <w:r w:rsidRPr="004F3C4B">
        <w:rPr>
          <w:color w:val="000000"/>
          <w:sz w:val="28"/>
          <w:szCs w:val="28"/>
        </w:rPr>
        <w:t xml:space="preserve"> документа </w:t>
      </w:r>
      <w:r w:rsidRPr="004F3C4B">
        <w:rPr>
          <w:color w:val="000000"/>
          <w:sz w:val="28"/>
          <w:szCs w:val="28"/>
          <w:lang w:val="uk-UA"/>
        </w:rPr>
        <w:t>є</w:t>
      </w:r>
      <w:r w:rsidRPr="004F3C4B">
        <w:rPr>
          <w:color w:val="000000"/>
          <w:sz w:val="28"/>
          <w:szCs w:val="28"/>
        </w:rPr>
        <w:t>:</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lang w:val="uk-UA"/>
        </w:rPr>
        <w:t>назва</w:t>
      </w:r>
      <w:r w:rsidRPr="004F3C4B">
        <w:rPr>
          <w:color w:val="000000"/>
          <w:sz w:val="28"/>
          <w:szCs w:val="28"/>
        </w:rPr>
        <w:t xml:space="preserve"> документа (форма);</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rPr>
        <w:t xml:space="preserve">дата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місце</w:t>
      </w:r>
      <w:r w:rsidRPr="004F3C4B">
        <w:rPr>
          <w:color w:val="000000"/>
          <w:sz w:val="28"/>
          <w:szCs w:val="28"/>
        </w:rPr>
        <w:t xml:space="preserve"> </w:t>
      </w:r>
      <w:r w:rsidRPr="004F3C4B">
        <w:rPr>
          <w:color w:val="000000"/>
          <w:sz w:val="28"/>
          <w:szCs w:val="28"/>
          <w:lang w:val="uk-UA"/>
        </w:rPr>
        <w:t>складання</w:t>
      </w:r>
      <w:r w:rsidRPr="004F3C4B">
        <w:rPr>
          <w:color w:val="000000"/>
          <w:sz w:val="28"/>
          <w:szCs w:val="28"/>
        </w:rPr>
        <w:t>;</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lang w:val="uk-UA"/>
        </w:rPr>
        <w:t>назва</w:t>
      </w:r>
      <w:r w:rsidRPr="004F3C4B">
        <w:rPr>
          <w:color w:val="000000"/>
          <w:sz w:val="28"/>
          <w:szCs w:val="28"/>
        </w:rPr>
        <w:t xml:space="preserve"> </w:t>
      </w:r>
      <w:r w:rsidRPr="004F3C4B">
        <w:rPr>
          <w:color w:val="000000"/>
          <w:sz w:val="28"/>
          <w:szCs w:val="28"/>
          <w:lang w:val="uk-UA"/>
        </w:rPr>
        <w:t>підприємства</w:t>
      </w:r>
      <w:r w:rsidRPr="004F3C4B">
        <w:rPr>
          <w:color w:val="000000"/>
          <w:sz w:val="28"/>
          <w:szCs w:val="28"/>
        </w:rPr>
        <w:t xml:space="preserve">, </w:t>
      </w:r>
      <w:r w:rsidRPr="004F3C4B">
        <w:rPr>
          <w:color w:val="000000"/>
          <w:sz w:val="28"/>
          <w:szCs w:val="28"/>
          <w:lang w:val="uk-UA"/>
        </w:rPr>
        <w:t>від</w:t>
      </w:r>
      <w:r w:rsidRPr="004F3C4B">
        <w:rPr>
          <w:color w:val="000000"/>
          <w:sz w:val="28"/>
          <w:szCs w:val="28"/>
        </w:rPr>
        <w:t xml:space="preserve"> </w:t>
      </w:r>
      <w:r w:rsidRPr="004F3C4B">
        <w:rPr>
          <w:color w:val="000000"/>
          <w:sz w:val="28"/>
          <w:szCs w:val="28"/>
          <w:lang w:val="uk-UA"/>
        </w:rPr>
        <w:t>імені</w:t>
      </w:r>
      <w:r w:rsidRPr="004F3C4B">
        <w:rPr>
          <w:color w:val="000000"/>
          <w:sz w:val="28"/>
          <w:szCs w:val="28"/>
        </w:rPr>
        <w:t xml:space="preserve"> </w:t>
      </w:r>
      <w:r w:rsidRPr="004F3C4B">
        <w:rPr>
          <w:color w:val="000000"/>
          <w:sz w:val="28"/>
          <w:szCs w:val="28"/>
          <w:lang w:val="uk-UA"/>
        </w:rPr>
        <w:t>якого</w:t>
      </w:r>
      <w:r w:rsidRPr="004F3C4B">
        <w:rPr>
          <w:color w:val="000000"/>
          <w:sz w:val="28"/>
          <w:szCs w:val="28"/>
        </w:rPr>
        <w:t xml:space="preserve"> </w:t>
      </w:r>
      <w:r w:rsidRPr="004F3C4B">
        <w:rPr>
          <w:color w:val="000000"/>
          <w:sz w:val="28"/>
          <w:szCs w:val="28"/>
          <w:lang w:val="uk-UA"/>
        </w:rPr>
        <w:t>складено</w:t>
      </w:r>
      <w:r w:rsidRPr="004F3C4B">
        <w:rPr>
          <w:color w:val="000000"/>
          <w:sz w:val="28"/>
          <w:szCs w:val="28"/>
        </w:rPr>
        <w:t xml:space="preserve"> документ;</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lang w:val="uk-UA"/>
        </w:rPr>
        <w:t>зміст</w:t>
      </w:r>
      <w:r w:rsidRPr="004F3C4B">
        <w:rPr>
          <w:color w:val="000000"/>
          <w:sz w:val="28"/>
          <w:szCs w:val="28"/>
        </w:rPr>
        <w:t xml:space="preserve"> та </w:t>
      </w:r>
      <w:r w:rsidRPr="004F3C4B">
        <w:rPr>
          <w:color w:val="000000"/>
          <w:sz w:val="28"/>
          <w:szCs w:val="28"/>
          <w:lang w:val="uk-UA"/>
        </w:rPr>
        <w:t>обсяг</w:t>
      </w:r>
      <w:r w:rsidRPr="004F3C4B">
        <w:rPr>
          <w:color w:val="000000"/>
          <w:sz w:val="28"/>
          <w:szCs w:val="28"/>
        </w:rPr>
        <w:t xml:space="preserve"> </w:t>
      </w:r>
      <w:r w:rsidRPr="004F3C4B">
        <w:rPr>
          <w:color w:val="000000"/>
          <w:sz w:val="28"/>
          <w:szCs w:val="28"/>
          <w:lang w:val="uk-UA"/>
        </w:rPr>
        <w:t>господарських</w:t>
      </w:r>
      <w:r w:rsidRPr="004F3C4B">
        <w:rPr>
          <w:color w:val="000000"/>
          <w:sz w:val="28"/>
          <w:szCs w:val="28"/>
        </w:rPr>
        <w:t xml:space="preserve"> </w:t>
      </w:r>
      <w:r w:rsidRPr="004F3C4B">
        <w:rPr>
          <w:color w:val="000000"/>
          <w:sz w:val="28"/>
          <w:szCs w:val="28"/>
          <w:lang w:val="uk-UA"/>
        </w:rPr>
        <w:t>операцій</w:t>
      </w:r>
      <w:r w:rsidRPr="004F3C4B">
        <w:rPr>
          <w:color w:val="000000"/>
          <w:sz w:val="28"/>
          <w:szCs w:val="28"/>
        </w:rPr>
        <w:t>;</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lang w:val="uk-UA"/>
        </w:rPr>
        <w:t>одиниця</w:t>
      </w:r>
      <w:r w:rsidRPr="004F3C4B">
        <w:rPr>
          <w:color w:val="000000"/>
          <w:sz w:val="28"/>
          <w:szCs w:val="28"/>
        </w:rPr>
        <w:t xml:space="preserve"> </w:t>
      </w:r>
      <w:r w:rsidRPr="004F3C4B">
        <w:rPr>
          <w:color w:val="000000"/>
          <w:sz w:val="28"/>
          <w:szCs w:val="28"/>
          <w:lang w:val="uk-UA"/>
        </w:rPr>
        <w:t>вимірювання</w:t>
      </w:r>
      <w:r w:rsidRPr="004F3C4B">
        <w:rPr>
          <w:color w:val="000000"/>
          <w:sz w:val="28"/>
          <w:szCs w:val="28"/>
        </w:rPr>
        <w:t xml:space="preserve"> </w:t>
      </w:r>
      <w:r w:rsidRPr="004F3C4B">
        <w:rPr>
          <w:color w:val="000000"/>
          <w:sz w:val="28"/>
          <w:szCs w:val="28"/>
          <w:lang w:val="uk-UA"/>
        </w:rPr>
        <w:t>господарських</w:t>
      </w:r>
      <w:r w:rsidRPr="004F3C4B">
        <w:rPr>
          <w:color w:val="000000"/>
          <w:sz w:val="28"/>
          <w:szCs w:val="28"/>
        </w:rPr>
        <w:t xml:space="preserve"> </w:t>
      </w:r>
      <w:r w:rsidRPr="004F3C4B">
        <w:rPr>
          <w:color w:val="000000"/>
          <w:sz w:val="28"/>
          <w:szCs w:val="28"/>
          <w:lang w:val="uk-UA"/>
        </w:rPr>
        <w:t>операцій</w:t>
      </w:r>
      <w:r w:rsidRPr="004F3C4B">
        <w:rPr>
          <w:color w:val="000000"/>
          <w:sz w:val="28"/>
          <w:szCs w:val="28"/>
        </w:rPr>
        <w:t>;</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rPr>
        <w:t xml:space="preserve">посади </w:t>
      </w:r>
      <w:r w:rsidRPr="004F3C4B">
        <w:rPr>
          <w:color w:val="000000"/>
          <w:sz w:val="28"/>
          <w:szCs w:val="28"/>
          <w:lang w:val="uk-UA"/>
        </w:rPr>
        <w:t>осіб</w:t>
      </w:r>
      <w:r w:rsidRPr="004F3C4B">
        <w:rPr>
          <w:color w:val="000000"/>
          <w:sz w:val="28"/>
          <w:szCs w:val="28"/>
        </w:rPr>
        <w:t xml:space="preserve">, </w:t>
      </w:r>
      <w:r w:rsidRPr="004F3C4B">
        <w:rPr>
          <w:color w:val="000000"/>
          <w:sz w:val="28"/>
          <w:szCs w:val="28"/>
          <w:lang w:val="uk-UA"/>
        </w:rPr>
        <w:t>відповідальних</w:t>
      </w:r>
      <w:r w:rsidRPr="004F3C4B">
        <w:rPr>
          <w:color w:val="000000"/>
          <w:sz w:val="28"/>
          <w:szCs w:val="28"/>
        </w:rPr>
        <w:t xml:space="preserve"> за </w:t>
      </w:r>
      <w:r w:rsidRPr="004F3C4B">
        <w:rPr>
          <w:color w:val="000000"/>
          <w:sz w:val="28"/>
          <w:szCs w:val="28"/>
          <w:lang w:val="uk-UA"/>
        </w:rPr>
        <w:t>здійснення</w:t>
      </w:r>
      <w:r w:rsidRPr="004F3C4B">
        <w:rPr>
          <w:color w:val="000000"/>
          <w:sz w:val="28"/>
          <w:szCs w:val="28"/>
        </w:rPr>
        <w:t xml:space="preserve"> </w:t>
      </w:r>
      <w:r w:rsidRPr="004F3C4B">
        <w:rPr>
          <w:color w:val="000000"/>
          <w:sz w:val="28"/>
          <w:szCs w:val="28"/>
          <w:lang w:val="uk-UA"/>
        </w:rPr>
        <w:t>господарських</w:t>
      </w:r>
      <w:r w:rsidRPr="004F3C4B">
        <w:rPr>
          <w:color w:val="000000"/>
          <w:sz w:val="28"/>
          <w:szCs w:val="28"/>
        </w:rPr>
        <w:t xml:space="preserve"> </w:t>
      </w:r>
      <w:r w:rsidRPr="004F3C4B">
        <w:rPr>
          <w:color w:val="000000"/>
          <w:sz w:val="28"/>
          <w:szCs w:val="28"/>
          <w:lang w:val="uk-UA"/>
        </w:rPr>
        <w:t>операцій</w:t>
      </w:r>
      <w:r w:rsidRPr="004F3C4B">
        <w:rPr>
          <w:color w:val="000000"/>
          <w:sz w:val="28"/>
          <w:szCs w:val="28"/>
        </w:rPr>
        <w:t xml:space="preserve"> </w:t>
      </w:r>
      <w:r w:rsidRPr="004F3C4B">
        <w:rPr>
          <w:color w:val="000000"/>
          <w:sz w:val="28"/>
          <w:szCs w:val="28"/>
          <w:lang w:val="uk-UA"/>
        </w:rPr>
        <w:t>і</w:t>
      </w:r>
      <w:r w:rsidRPr="004F3C4B">
        <w:rPr>
          <w:color w:val="000000"/>
          <w:sz w:val="28"/>
          <w:szCs w:val="28"/>
        </w:rPr>
        <w:t xml:space="preserve"> </w:t>
      </w:r>
      <w:r w:rsidRPr="004F3C4B">
        <w:rPr>
          <w:color w:val="000000"/>
          <w:sz w:val="28"/>
          <w:szCs w:val="28"/>
          <w:lang w:val="uk-UA"/>
        </w:rPr>
        <w:t>правильність</w:t>
      </w:r>
      <w:r w:rsidRPr="004F3C4B">
        <w:rPr>
          <w:color w:val="000000"/>
          <w:sz w:val="28"/>
          <w:szCs w:val="28"/>
        </w:rPr>
        <w:t xml:space="preserve"> </w:t>
      </w:r>
      <w:r w:rsidRPr="004F3C4B">
        <w:rPr>
          <w:color w:val="000000"/>
          <w:sz w:val="28"/>
          <w:szCs w:val="28"/>
          <w:lang w:val="uk-UA"/>
        </w:rPr>
        <w:t>її</w:t>
      </w:r>
      <w:r w:rsidRPr="004F3C4B">
        <w:rPr>
          <w:color w:val="000000"/>
          <w:sz w:val="28"/>
          <w:szCs w:val="28"/>
        </w:rPr>
        <w:t xml:space="preserve"> </w:t>
      </w:r>
      <w:r w:rsidRPr="004F3C4B">
        <w:rPr>
          <w:color w:val="000000"/>
          <w:sz w:val="28"/>
          <w:szCs w:val="28"/>
          <w:lang w:val="uk-UA"/>
        </w:rPr>
        <w:t>оформлення</w:t>
      </w:r>
      <w:r w:rsidRPr="004F3C4B">
        <w:rPr>
          <w:color w:val="000000"/>
          <w:sz w:val="28"/>
          <w:szCs w:val="28"/>
        </w:rPr>
        <w:t>;</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lang w:val="uk-UA"/>
        </w:rPr>
        <w:t>особистий</w:t>
      </w:r>
      <w:r w:rsidRPr="004F3C4B">
        <w:rPr>
          <w:color w:val="000000"/>
          <w:sz w:val="28"/>
          <w:szCs w:val="28"/>
        </w:rPr>
        <w:t xml:space="preserve"> </w:t>
      </w:r>
      <w:r w:rsidRPr="004F3C4B">
        <w:rPr>
          <w:color w:val="000000"/>
          <w:sz w:val="28"/>
          <w:szCs w:val="28"/>
          <w:lang w:val="uk-UA"/>
        </w:rPr>
        <w:t>підпис</w:t>
      </w:r>
      <w:r w:rsidRPr="004F3C4B">
        <w:rPr>
          <w:color w:val="000000"/>
          <w:sz w:val="28"/>
          <w:szCs w:val="28"/>
        </w:rPr>
        <w:t xml:space="preserve"> </w:t>
      </w:r>
      <w:r w:rsidRPr="004F3C4B">
        <w:rPr>
          <w:color w:val="000000"/>
          <w:sz w:val="28"/>
          <w:szCs w:val="28"/>
          <w:lang w:val="uk-UA"/>
        </w:rPr>
        <w:t>або</w:t>
      </w:r>
      <w:r w:rsidRPr="004F3C4B">
        <w:rPr>
          <w:color w:val="000000"/>
          <w:sz w:val="28"/>
          <w:szCs w:val="28"/>
        </w:rPr>
        <w:t xml:space="preserve"> </w:t>
      </w:r>
      <w:r w:rsidRPr="004F3C4B">
        <w:rPr>
          <w:color w:val="000000"/>
          <w:sz w:val="28"/>
          <w:szCs w:val="28"/>
          <w:lang w:val="uk-UA"/>
        </w:rPr>
        <w:t>інший</w:t>
      </w:r>
      <w:r w:rsidRPr="004F3C4B">
        <w:rPr>
          <w:color w:val="000000"/>
          <w:sz w:val="28"/>
          <w:szCs w:val="28"/>
        </w:rPr>
        <w:t xml:space="preserve"> знак, </w:t>
      </w:r>
      <w:r w:rsidRPr="004F3C4B">
        <w:rPr>
          <w:color w:val="000000"/>
          <w:sz w:val="28"/>
          <w:szCs w:val="28"/>
          <w:lang w:val="uk-UA"/>
        </w:rPr>
        <w:t>що</w:t>
      </w:r>
      <w:r w:rsidRPr="004F3C4B">
        <w:rPr>
          <w:color w:val="000000"/>
          <w:sz w:val="28"/>
          <w:szCs w:val="28"/>
        </w:rPr>
        <w:t xml:space="preserve"> </w:t>
      </w:r>
      <w:r w:rsidRPr="004F3C4B">
        <w:rPr>
          <w:color w:val="000000"/>
          <w:sz w:val="28"/>
          <w:szCs w:val="28"/>
          <w:lang w:val="uk-UA"/>
        </w:rPr>
        <w:t>дає</w:t>
      </w:r>
      <w:r w:rsidRPr="004F3C4B">
        <w:rPr>
          <w:color w:val="000000"/>
          <w:sz w:val="28"/>
          <w:szCs w:val="28"/>
        </w:rPr>
        <w:t xml:space="preserve"> </w:t>
      </w:r>
      <w:r w:rsidRPr="004F3C4B">
        <w:rPr>
          <w:color w:val="000000"/>
          <w:sz w:val="28"/>
          <w:szCs w:val="28"/>
          <w:lang w:val="uk-UA"/>
        </w:rPr>
        <w:t>змогу</w:t>
      </w:r>
      <w:r w:rsidRPr="004F3C4B">
        <w:rPr>
          <w:color w:val="000000"/>
          <w:sz w:val="28"/>
          <w:szCs w:val="28"/>
        </w:rPr>
        <w:t xml:space="preserve"> </w:t>
      </w:r>
      <w:r w:rsidRPr="004F3C4B">
        <w:rPr>
          <w:color w:val="000000"/>
          <w:sz w:val="28"/>
          <w:szCs w:val="28"/>
          <w:lang w:val="uk-UA"/>
        </w:rPr>
        <w:t>ідентифікувати</w:t>
      </w:r>
      <w:r w:rsidRPr="004F3C4B">
        <w:rPr>
          <w:color w:val="000000"/>
          <w:sz w:val="28"/>
          <w:szCs w:val="28"/>
        </w:rPr>
        <w:t xml:space="preserve"> особу, яка брала участь у </w:t>
      </w:r>
      <w:r w:rsidRPr="004F3C4B">
        <w:rPr>
          <w:color w:val="000000"/>
          <w:sz w:val="28"/>
          <w:szCs w:val="28"/>
          <w:lang w:val="uk-UA"/>
        </w:rPr>
        <w:t>здійсненні</w:t>
      </w:r>
      <w:r w:rsidRPr="004F3C4B">
        <w:rPr>
          <w:color w:val="000000"/>
          <w:sz w:val="28"/>
          <w:szCs w:val="28"/>
        </w:rPr>
        <w:t xml:space="preserve"> </w:t>
      </w:r>
      <w:r w:rsidRPr="004F3C4B">
        <w:rPr>
          <w:color w:val="000000"/>
          <w:sz w:val="28"/>
          <w:szCs w:val="28"/>
          <w:lang w:val="uk-UA"/>
        </w:rPr>
        <w:t>господарської</w:t>
      </w:r>
      <w:r w:rsidRPr="004F3C4B">
        <w:rPr>
          <w:color w:val="000000"/>
          <w:sz w:val="28"/>
          <w:szCs w:val="28"/>
        </w:rPr>
        <w:t xml:space="preserve"> </w:t>
      </w:r>
      <w:r w:rsidRPr="004F3C4B">
        <w:rPr>
          <w:color w:val="000000"/>
          <w:sz w:val="28"/>
          <w:szCs w:val="28"/>
          <w:lang w:val="uk-UA"/>
        </w:rPr>
        <w:t>операції</w:t>
      </w:r>
      <w:r w:rsidRPr="004F3C4B">
        <w:rPr>
          <w:color w:val="000000"/>
          <w:sz w:val="28"/>
          <w:szCs w:val="28"/>
        </w:rPr>
        <w:t xml:space="preserve">. </w:t>
      </w:r>
    </w:p>
    <w:p w:rsidR="00032950" w:rsidRPr="004F3C4B" w:rsidRDefault="00032950" w:rsidP="004F3C4B">
      <w:pPr>
        <w:tabs>
          <w:tab w:val="left" w:pos="900"/>
        </w:tabs>
        <w:spacing w:line="360" w:lineRule="auto"/>
        <w:ind w:firstLine="709"/>
        <w:jc w:val="both"/>
        <w:rPr>
          <w:color w:val="000000"/>
          <w:sz w:val="28"/>
          <w:szCs w:val="28"/>
        </w:rPr>
      </w:pPr>
      <w:r w:rsidRPr="004F3C4B">
        <w:rPr>
          <w:color w:val="000000"/>
          <w:sz w:val="28"/>
          <w:szCs w:val="28"/>
          <w:lang w:val="uk-UA"/>
        </w:rPr>
        <w:t>Залежно</w:t>
      </w:r>
      <w:r w:rsidRPr="004F3C4B">
        <w:rPr>
          <w:color w:val="000000"/>
          <w:sz w:val="28"/>
          <w:szCs w:val="28"/>
        </w:rPr>
        <w:t xml:space="preserve"> </w:t>
      </w:r>
      <w:r w:rsidRPr="004F3C4B">
        <w:rPr>
          <w:color w:val="000000"/>
          <w:sz w:val="28"/>
          <w:szCs w:val="28"/>
          <w:lang w:val="uk-UA"/>
        </w:rPr>
        <w:t>від</w:t>
      </w:r>
      <w:r w:rsidRPr="004F3C4B">
        <w:rPr>
          <w:color w:val="000000"/>
          <w:sz w:val="28"/>
          <w:szCs w:val="28"/>
        </w:rPr>
        <w:t xml:space="preserve"> характеру </w:t>
      </w:r>
      <w:r w:rsidRPr="004F3C4B">
        <w:rPr>
          <w:color w:val="000000"/>
          <w:sz w:val="28"/>
          <w:szCs w:val="28"/>
          <w:lang w:val="uk-UA"/>
        </w:rPr>
        <w:t>операції</w:t>
      </w:r>
      <w:r w:rsidRPr="004F3C4B">
        <w:rPr>
          <w:color w:val="000000"/>
          <w:sz w:val="28"/>
          <w:szCs w:val="28"/>
        </w:rPr>
        <w:t xml:space="preserve"> до </w:t>
      </w:r>
      <w:r w:rsidRPr="004F3C4B">
        <w:rPr>
          <w:color w:val="000000"/>
          <w:sz w:val="28"/>
          <w:szCs w:val="28"/>
          <w:lang w:val="uk-UA"/>
        </w:rPr>
        <w:t>первинних</w:t>
      </w:r>
      <w:r w:rsidRPr="004F3C4B">
        <w:rPr>
          <w:color w:val="000000"/>
          <w:sz w:val="28"/>
          <w:szCs w:val="28"/>
        </w:rPr>
        <w:t xml:space="preserve"> </w:t>
      </w:r>
      <w:r w:rsidRPr="004F3C4B">
        <w:rPr>
          <w:color w:val="000000"/>
          <w:sz w:val="28"/>
          <w:szCs w:val="28"/>
          <w:lang w:val="uk-UA"/>
        </w:rPr>
        <w:t>документів</w:t>
      </w:r>
      <w:r w:rsidRPr="004F3C4B">
        <w:rPr>
          <w:color w:val="000000"/>
          <w:sz w:val="28"/>
          <w:szCs w:val="28"/>
        </w:rPr>
        <w:t xml:space="preserve"> </w:t>
      </w:r>
      <w:r w:rsidRPr="004F3C4B">
        <w:rPr>
          <w:color w:val="000000"/>
          <w:sz w:val="28"/>
          <w:szCs w:val="28"/>
          <w:lang w:val="uk-UA"/>
        </w:rPr>
        <w:t>можуть</w:t>
      </w:r>
      <w:r w:rsidRPr="004F3C4B">
        <w:rPr>
          <w:color w:val="000000"/>
          <w:sz w:val="28"/>
          <w:szCs w:val="28"/>
        </w:rPr>
        <w:t xml:space="preserve"> бути </w:t>
      </w:r>
      <w:r w:rsidRPr="004F3C4B">
        <w:rPr>
          <w:color w:val="000000"/>
          <w:sz w:val="28"/>
          <w:szCs w:val="28"/>
          <w:lang w:val="uk-UA"/>
        </w:rPr>
        <w:t>внесені</w:t>
      </w:r>
      <w:r w:rsidRPr="004F3C4B">
        <w:rPr>
          <w:color w:val="000000"/>
          <w:sz w:val="28"/>
          <w:szCs w:val="28"/>
        </w:rPr>
        <w:t xml:space="preserve"> </w:t>
      </w:r>
      <w:r w:rsidRPr="004F3C4B">
        <w:rPr>
          <w:color w:val="000000"/>
          <w:sz w:val="28"/>
          <w:szCs w:val="28"/>
          <w:lang w:val="uk-UA"/>
        </w:rPr>
        <w:t>додаткові</w:t>
      </w:r>
      <w:r w:rsidRPr="004F3C4B">
        <w:rPr>
          <w:color w:val="000000"/>
          <w:sz w:val="28"/>
          <w:szCs w:val="28"/>
        </w:rPr>
        <w:t xml:space="preserve"> </w:t>
      </w:r>
      <w:r w:rsidRPr="004F3C4B">
        <w:rPr>
          <w:color w:val="000000"/>
          <w:sz w:val="28"/>
          <w:szCs w:val="28"/>
          <w:lang w:val="uk-UA"/>
        </w:rPr>
        <w:t>реквізити</w:t>
      </w:r>
      <w:r w:rsidRPr="004F3C4B">
        <w:rPr>
          <w:color w:val="000000"/>
          <w:sz w:val="28"/>
          <w:szCs w:val="28"/>
        </w:rPr>
        <w:t xml:space="preserve">, а </w:t>
      </w:r>
      <w:r w:rsidRPr="004F3C4B">
        <w:rPr>
          <w:color w:val="000000"/>
          <w:sz w:val="28"/>
          <w:szCs w:val="28"/>
          <w:lang w:val="uk-UA"/>
        </w:rPr>
        <w:t>саме</w:t>
      </w:r>
      <w:r w:rsidRPr="004F3C4B">
        <w:rPr>
          <w:color w:val="000000"/>
          <w:sz w:val="28"/>
          <w:szCs w:val="28"/>
        </w:rPr>
        <w:t xml:space="preserve">: </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lang w:val="uk-UA"/>
        </w:rPr>
        <w:t>ідентифікаційний</w:t>
      </w:r>
      <w:r w:rsidRPr="004F3C4B">
        <w:rPr>
          <w:color w:val="000000"/>
          <w:sz w:val="28"/>
          <w:szCs w:val="28"/>
        </w:rPr>
        <w:t xml:space="preserve"> код </w:t>
      </w:r>
      <w:r w:rsidRPr="004F3C4B">
        <w:rPr>
          <w:color w:val="000000"/>
          <w:sz w:val="28"/>
          <w:szCs w:val="28"/>
          <w:lang w:val="uk-UA"/>
        </w:rPr>
        <w:t>підприємства</w:t>
      </w:r>
      <w:r w:rsidRPr="004F3C4B">
        <w:rPr>
          <w:color w:val="000000"/>
          <w:sz w:val="28"/>
          <w:szCs w:val="28"/>
        </w:rPr>
        <w:t xml:space="preserve"> </w:t>
      </w:r>
      <w:r w:rsidRPr="004F3C4B">
        <w:rPr>
          <w:color w:val="000000"/>
          <w:sz w:val="28"/>
          <w:szCs w:val="28"/>
          <w:lang w:val="uk-UA"/>
        </w:rPr>
        <w:t>чи</w:t>
      </w:r>
      <w:r w:rsidRPr="004F3C4B">
        <w:rPr>
          <w:color w:val="000000"/>
          <w:sz w:val="28"/>
          <w:szCs w:val="28"/>
        </w:rPr>
        <w:t xml:space="preserve"> особи;</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rPr>
        <w:t>номер документа;</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lang w:val="uk-UA"/>
        </w:rPr>
        <w:t>підстава</w:t>
      </w:r>
      <w:r w:rsidRPr="004F3C4B">
        <w:rPr>
          <w:color w:val="000000"/>
          <w:sz w:val="28"/>
          <w:szCs w:val="28"/>
        </w:rPr>
        <w:t xml:space="preserve"> для </w:t>
      </w:r>
      <w:r w:rsidRPr="004F3C4B">
        <w:rPr>
          <w:color w:val="000000"/>
          <w:sz w:val="28"/>
          <w:szCs w:val="28"/>
          <w:lang w:val="uk-UA"/>
        </w:rPr>
        <w:t>здійснення</w:t>
      </w:r>
      <w:r w:rsidRPr="004F3C4B">
        <w:rPr>
          <w:color w:val="000000"/>
          <w:sz w:val="28"/>
          <w:szCs w:val="28"/>
        </w:rPr>
        <w:t xml:space="preserve"> </w:t>
      </w:r>
      <w:r w:rsidRPr="004F3C4B">
        <w:rPr>
          <w:color w:val="000000"/>
          <w:sz w:val="28"/>
          <w:szCs w:val="28"/>
          <w:lang w:val="uk-UA"/>
        </w:rPr>
        <w:t>операцій</w:t>
      </w:r>
      <w:r w:rsidRPr="004F3C4B">
        <w:rPr>
          <w:color w:val="000000"/>
          <w:sz w:val="28"/>
          <w:szCs w:val="28"/>
        </w:rPr>
        <w:t>;</w:t>
      </w:r>
    </w:p>
    <w:p w:rsidR="00032950" w:rsidRPr="004F3C4B" w:rsidRDefault="00032950" w:rsidP="00F567B8">
      <w:pPr>
        <w:numPr>
          <w:ilvl w:val="0"/>
          <w:numId w:val="10"/>
        </w:numPr>
        <w:tabs>
          <w:tab w:val="left" w:pos="900"/>
        </w:tabs>
        <w:spacing w:line="360" w:lineRule="auto"/>
        <w:ind w:left="0" w:firstLine="709"/>
        <w:jc w:val="both"/>
        <w:rPr>
          <w:color w:val="000000"/>
          <w:sz w:val="28"/>
          <w:szCs w:val="28"/>
        </w:rPr>
      </w:pPr>
      <w:r w:rsidRPr="004F3C4B">
        <w:rPr>
          <w:color w:val="000000"/>
          <w:sz w:val="28"/>
          <w:szCs w:val="28"/>
          <w:lang w:val="uk-UA"/>
        </w:rPr>
        <w:t>дані</w:t>
      </w:r>
      <w:r w:rsidRPr="004F3C4B">
        <w:rPr>
          <w:color w:val="000000"/>
          <w:sz w:val="28"/>
          <w:szCs w:val="28"/>
        </w:rPr>
        <w:t xml:space="preserve"> про документ, </w:t>
      </w:r>
      <w:r w:rsidRPr="004F3C4B">
        <w:rPr>
          <w:color w:val="000000"/>
          <w:sz w:val="28"/>
          <w:szCs w:val="28"/>
          <w:lang w:val="uk-UA"/>
        </w:rPr>
        <w:t>що</w:t>
      </w:r>
      <w:r w:rsidRPr="004F3C4B">
        <w:rPr>
          <w:color w:val="000000"/>
          <w:sz w:val="28"/>
          <w:szCs w:val="28"/>
        </w:rPr>
        <w:t xml:space="preserve"> </w:t>
      </w:r>
      <w:r w:rsidRPr="004F3C4B">
        <w:rPr>
          <w:color w:val="000000"/>
          <w:sz w:val="28"/>
          <w:szCs w:val="28"/>
          <w:lang w:val="uk-UA"/>
        </w:rPr>
        <w:t>засвідчує</w:t>
      </w:r>
      <w:r w:rsidRPr="004F3C4B">
        <w:rPr>
          <w:color w:val="000000"/>
          <w:sz w:val="28"/>
          <w:szCs w:val="28"/>
        </w:rPr>
        <w:t xml:space="preserve"> особу, та </w:t>
      </w:r>
      <w:r w:rsidRPr="004F3C4B">
        <w:rPr>
          <w:color w:val="000000"/>
          <w:sz w:val="28"/>
          <w:szCs w:val="28"/>
          <w:lang w:val="uk-UA"/>
        </w:rPr>
        <w:t>інші</w:t>
      </w:r>
      <w:r w:rsidRPr="004F3C4B">
        <w:rPr>
          <w:color w:val="000000"/>
          <w:sz w:val="28"/>
          <w:szCs w:val="28"/>
        </w:rPr>
        <w:t xml:space="preserve"> </w:t>
      </w:r>
      <w:r w:rsidRPr="004F3C4B">
        <w:rPr>
          <w:color w:val="000000"/>
          <w:sz w:val="28"/>
          <w:szCs w:val="28"/>
          <w:lang w:val="uk-UA"/>
        </w:rPr>
        <w:t>додаткові</w:t>
      </w:r>
      <w:r w:rsidRPr="004F3C4B">
        <w:rPr>
          <w:color w:val="000000"/>
          <w:sz w:val="28"/>
          <w:szCs w:val="28"/>
        </w:rPr>
        <w:t xml:space="preserve"> </w:t>
      </w:r>
      <w:r w:rsidRPr="004F3C4B">
        <w:rPr>
          <w:color w:val="000000"/>
          <w:sz w:val="28"/>
          <w:szCs w:val="28"/>
          <w:lang w:val="uk-UA"/>
        </w:rPr>
        <w:t>реквізити</w:t>
      </w:r>
      <w:r w:rsidRPr="004F3C4B">
        <w:rPr>
          <w:color w:val="000000"/>
          <w:sz w:val="28"/>
          <w:szCs w:val="28"/>
        </w:rPr>
        <w:t>.</w:t>
      </w:r>
    </w:p>
    <w:p w:rsidR="00032950" w:rsidRPr="004F3C4B" w:rsidRDefault="00D460DF" w:rsidP="004F3C4B">
      <w:pPr>
        <w:tabs>
          <w:tab w:val="left" w:pos="900"/>
        </w:tabs>
        <w:spacing w:line="360" w:lineRule="auto"/>
        <w:ind w:firstLine="709"/>
        <w:jc w:val="both"/>
        <w:rPr>
          <w:color w:val="000000"/>
          <w:sz w:val="28"/>
          <w:szCs w:val="28"/>
        </w:rPr>
      </w:pPr>
      <w:r w:rsidRPr="004F3C4B">
        <w:rPr>
          <w:color w:val="000000"/>
          <w:sz w:val="28"/>
          <w:szCs w:val="28"/>
          <w:lang w:val="uk-UA"/>
        </w:rPr>
        <w:t>Як</w:t>
      </w:r>
      <w:r w:rsidR="00032950" w:rsidRPr="004F3C4B">
        <w:rPr>
          <w:color w:val="000000"/>
          <w:sz w:val="28"/>
          <w:szCs w:val="28"/>
          <w:lang w:val="uk-UA"/>
        </w:rPr>
        <w:t>що</w:t>
      </w:r>
      <w:r w:rsidR="00032950" w:rsidRPr="004F3C4B">
        <w:rPr>
          <w:color w:val="000000"/>
          <w:sz w:val="28"/>
          <w:szCs w:val="28"/>
        </w:rPr>
        <w:t xml:space="preserve"> в </w:t>
      </w:r>
      <w:r w:rsidR="00032950" w:rsidRPr="004F3C4B">
        <w:rPr>
          <w:color w:val="000000"/>
          <w:sz w:val="28"/>
          <w:szCs w:val="28"/>
          <w:lang w:val="uk-UA"/>
        </w:rPr>
        <w:t>первинному</w:t>
      </w:r>
      <w:r w:rsidR="00032950" w:rsidRPr="004F3C4B">
        <w:rPr>
          <w:color w:val="000000"/>
          <w:sz w:val="28"/>
          <w:szCs w:val="28"/>
        </w:rPr>
        <w:t xml:space="preserve"> </w:t>
      </w:r>
      <w:r w:rsidR="00032950" w:rsidRPr="004F3C4B">
        <w:rPr>
          <w:color w:val="000000"/>
          <w:sz w:val="28"/>
          <w:szCs w:val="28"/>
          <w:lang w:val="uk-UA"/>
        </w:rPr>
        <w:t>документі</w:t>
      </w:r>
      <w:r w:rsidR="00C547D9">
        <w:rPr>
          <w:color w:val="000000"/>
          <w:sz w:val="28"/>
          <w:szCs w:val="28"/>
        </w:rPr>
        <w:t xml:space="preserve"> </w:t>
      </w:r>
      <w:r w:rsidR="00032950" w:rsidRPr="004F3C4B">
        <w:rPr>
          <w:color w:val="000000"/>
          <w:sz w:val="28"/>
          <w:szCs w:val="28"/>
          <w:lang w:val="uk-UA"/>
        </w:rPr>
        <w:t>немає</w:t>
      </w:r>
      <w:r w:rsidR="00032950" w:rsidRPr="004F3C4B">
        <w:rPr>
          <w:color w:val="000000"/>
          <w:sz w:val="28"/>
          <w:szCs w:val="28"/>
        </w:rPr>
        <w:t xml:space="preserve"> </w:t>
      </w:r>
      <w:r w:rsidR="00032950" w:rsidRPr="004F3C4B">
        <w:rPr>
          <w:color w:val="000000"/>
          <w:sz w:val="28"/>
          <w:szCs w:val="28"/>
          <w:lang w:val="uk-UA"/>
        </w:rPr>
        <w:t>будь-якого</w:t>
      </w:r>
      <w:r w:rsidR="00032950" w:rsidRPr="004F3C4B">
        <w:rPr>
          <w:color w:val="000000"/>
          <w:sz w:val="28"/>
          <w:szCs w:val="28"/>
        </w:rPr>
        <w:t xml:space="preserve"> </w:t>
      </w:r>
      <w:r w:rsidR="00032950" w:rsidRPr="004F3C4B">
        <w:rPr>
          <w:color w:val="000000"/>
          <w:sz w:val="28"/>
          <w:szCs w:val="28"/>
          <w:lang w:val="uk-UA"/>
        </w:rPr>
        <w:t>обов’язкового</w:t>
      </w:r>
      <w:r w:rsidR="00032950" w:rsidRPr="004F3C4B">
        <w:rPr>
          <w:color w:val="000000"/>
          <w:sz w:val="28"/>
          <w:szCs w:val="28"/>
        </w:rPr>
        <w:t xml:space="preserve"> </w:t>
      </w:r>
      <w:r w:rsidR="00032950" w:rsidRPr="004F3C4B">
        <w:rPr>
          <w:color w:val="000000"/>
          <w:sz w:val="28"/>
          <w:szCs w:val="28"/>
          <w:lang w:val="uk-UA"/>
        </w:rPr>
        <w:t>реквізиту</w:t>
      </w:r>
      <w:r w:rsidR="00032950" w:rsidRPr="004F3C4B">
        <w:rPr>
          <w:color w:val="000000"/>
          <w:sz w:val="28"/>
          <w:szCs w:val="28"/>
        </w:rPr>
        <w:t xml:space="preserve">, то </w:t>
      </w:r>
      <w:r w:rsidR="00032950" w:rsidRPr="004F3C4B">
        <w:rPr>
          <w:color w:val="000000"/>
          <w:sz w:val="28"/>
          <w:szCs w:val="28"/>
          <w:lang w:val="uk-UA"/>
        </w:rPr>
        <w:t>такий</w:t>
      </w:r>
      <w:r w:rsidR="00032950" w:rsidRPr="004F3C4B">
        <w:rPr>
          <w:color w:val="000000"/>
          <w:sz w:val="28"/>
          <w:szCs w:val="28"/>
        </w:rPr>
        <w:t xml:space="preserve"> документ </w:t>
      </w:r>
      <w:r w:rsidR="00032950" w:rsidRPr="004F3C4B">
        <w:rPr>
          <w:color w:val="000000"/>
          <w:sz w:val="28"/>
          <w:szCs w:val="28"/>
          <w:lang w:val="uk-UA"/>
        </w:rPr>
        <w:t>недоказовий</w:t>
      </w:r>
      <w:r w:rsidR="00032950" w:rsidRPr="004F3C4B">
        <w:rPr>
          <w:color w:val="000000"/>
          <w:sz w:val="28"/>
          <w:szCs w:val="28"/>
        </w:rPr>
        <w:t xml:space="preserve"> </w:t>
      </w:r>
      <w:r w:rsidR="00032950" w:rsidRPr="004F3C4B">
        <w:rPr>
          <w:color w:val="000000"/>
          <w:sz w:val="28"/>
          <w:szCs w:val="28"/>
          <w:lang w:val="uk-UA"/>
        </w:rPr>
        <w:t>і</w:t>
      </w:r>
      <w:r w:rsidR="00032950" w:rsidRPr="004F3C4B">
        <w:rPr>
          <w:color w:val="000000"/>
          <w:sz w:val="28"/>
          <w:szCs w:val="28"/>
        </w:rPr>
        <w:t xml:space="preserve"> не </w:t>
      </w:r>
      <w:r w:rsidR="00032950" w:rsidRPr="004F3C4B">
        <w:rPr>
          <w:color w:val="000000"/>
          <w:sz w:val="28"/>
          <w:szCs w:val="28"/>
          <w:lang w:val="uk-UA"/>
        </w:rPr>
        <w:t>може</w:t>
      </w:r>
      <w:r w:rsidR="00032950" w:rsidRPr="004F3C4B">
        <w:rPr>
          <w:color w:val="000000"/>
          <w:sz w:val="28"/>
          <w:szCs w:val="28"/>
        </w:rPr>
        <w:t xml:space="preserve"> бути </w:t>
      </w:r>
      <w:r w:rsidR="00032950" w:rsidRPr="004F3C4B">
        <w:rPr>
          <w:color w:val="000000"/>
          <w:sz w:val="28"/>
          <w:szCs w:val="28"/>
          <w:lang w:val="uk-UA"/>
        </w:rPr>
        <w:t>підставою</w:t>
      </w:r>
      <w:r w:rsidR="00032950" w:rsidRPr="004F3C4B">
        <w:rPr>
          <w:color w:val="000000"/>
          <w:sz w:val="28"/>
          <w:szCs w:val="28"/>
        </w:rPr>
        <w:t xml:space="preserve"> для </w:t>
      </w:r>
      <w:r w:rsidR="00032950" w:rsidRPr="004F3C4B">
        <w:rPr>
          <w:color w:val="000000"/>
          <w:sz w:val="28"/>
          <w:szCs w:val="28"/>
          <w:lang w:val="uk-UA"/>
        </w:rPr>
        <w:t>бухгалтерського</w:t>
      </w:r>
      <w:r w:rsidR="00032950" w:rsidRPr="004F3C4B">
        <w:rPr>
          <w:color w:val="000000"/>
          <w:sz w:val="28"/>
          <w:szCs w:val="28"/>
        </w:rPr>
        <w:t xml:space="preserve"> </w:t>
      </w:r>
      <w:r w:rsidR="00032950" w:rsidRPr="004F3C4B">
        <w:rPr>
          <w:color w:val="000000"/>
          <w:sz w:val="28"/>
          <w:szCs w:val="28"/>
          <w:lang w:val="uk-UA"/>
        </w:rPr>
        <w:t>обліку</w:t>
      </w:r>
      <w:r w:rsidR="00032950" w:rsidRPr="004F3C4B">
        <w:rPr>
          <w:color w:val="000000"/>
          <w:sz w:val="28"/>
          <w:szCs w:val="28"/>
        </w:rPr>
        <w:t>.</w:t>
      </w:r>
    </w:p>
    <w:p w:rsidR="00692DE5" w:rsidRPr="004F3C4B" w:rsidRDefault="00683FA3"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Порядок виправлення помилок які виникають при веденні бух</w:t>
      </w:r>
      <w:r w:rsidR="00692DE5" w:rsidRPr="004F3C4B">
        <w:rPr>
          <w:color w:val="000000"/>
          <w:sz w:val="28"/>
          <w:szCs w:val="28"/>
          <w:lang w:val="uk-UA"/>
        </w:rPr>
        <w:t>галтерського обліку залежить від характеру</w:t>
      </w:r>
      <w:r w:rsidRPr="004F3C4B">
        <w:rPr>
          <w:color w:val="000000"/>
          <w:sz w:val="28"/>
          <w:szCs w:val="28"/>
          <w:lang w:val="uk-UA"/>
        </w:rPr>
        <w:t xml:space="preserve"> і часу виявлення помилки. Існує три способи виправлення помил</w:t>
      </w:r>
      <w:r w:rsidR="00692DE5" w:rsidRPr="004F3C4B">
        <w:rPr>
          <w:color w:val="000000"/>
          <w:sz w:val="28"/>
          <w:szCs w:val="28"/>
          <w:lang w:val="uk-UA"/>
        </w:rPr>
        <w:t>ок</w:t>
      </w:r>
      <w:r w:rsidRPr="004F3C4B">
        <w:rPr>
          <w:color w:val="000000"/>
          <w:sz w:val="28"/>
          <w:szCs w:val="28"/>
          <w:lang w:val="uk-UA"/>
        </w:rPr>
        <w:t>:</w:t>
      </w:r>
    </w:p>
    <w:p w:rsidR="00692DE5" w:rsidRPr="004F3C4B" w:rsidRDefault="00683FA3"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1)</w:t>
      </w:r>
      <w:r w:rsidR="00692DE5" w:rsidRPr="004F3C4B">
        <w:rPr>
          <w:color w:val="000000"/>
          <w:sz w:val="28"/>
          <w:szCs w:val="28"/>
          <w:lang w:val="uk-UA"/>
        </w:rPr>
        <w:t xml:space="preserve"> </w:t>
      </w:r>
      <w:r w:rsidRPr="004F3C4B">
        <w:rPr>
          <w:color w:val="000000"/>
          <w:sz w:val="28"/>
          <w:szCs w:val="28"/>
          <w:lang w:val="uk-UA"/>
        </w:rPr>
        <w:t xml:space="preserve">Коректурний </w:t>
      </w:r>
      <w:r w:rsidR="00692DE5" w:rsidRPr="004F3C4B">
        <w:rPr>
          <w:color w:val="000000"/>
          <w:sz w:val="28"/>
          <w:szCs w:val="28"/>
          <w:lang w:val="uk-UA"/>
        </w:rPr>
        <w:t xml:space="preserve">- </w:t>
      </w:r>
      <w:r w:rsidRPr="004F3C4B">
        <w:rPr>
          <w:color w:val="000000"/>
          <w:sz w:val="28"/>
          <w:szCs w:val="28"/>
          <w:lang w:val="uk-UA"/>
        </w:rPr>
        <w:t>неправильний запис закреслюється тонкою лінією, так щоб можна було прочитати закреслене, а поряд пишуть правильний запис і суму. Виправлення повинно бути обумовлене і підтверджене підписом</w:t>
      </w:r>
      <w:r w:rsidR="00692DE5" w:rsidRPr="004F3C4B">
        <w:rPr>
          <w:color w:val="000000"/>
          <w:sz w:val="28"/>
          <w:szCs w:val="28"/>
          <w:lang w:val="uk-UA"/>
        </w:rPr>
        <w:t xml:space="preserve"> особи</w:t>
      </w:r>
      <w:r w:rsidRPr="004F3C4B">
        <w:rPr>
          <w:color w:val="000000"/>
          <w:sz w:val="28"/>
          <w:szCs w:val="28"/>
          <w:lang w:val="uk-UA"/>
        </w:rPr>
        <w:t>, яка складала і підписала документ;</w:t>
      </w:r>
    </w:p>
    <w:p w:rsidR="00692DE5" w:rsidRPr="004F3C4B" w:rsidRDefault="00683FA3"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2)</w:t>
      </w:r>
      <w:r w:rsidR="00692DE5" w:rsidRPr="004F3C4B">
        <w:rPr>
          <w:color w:val="000000"/>
          <w:sz w:val="28"/>
          <w:szCs w:val="28"/>
          <w:lang w:val="uk-UA"/>
        </w:rPr>
        <w:t xml:space="preserve"> </w:t>
      </w:r>
      <w:r w:rsidRPr="004F3C4B">
        <w:rPr>
          <w:color w:val="000000"/>
          <w:sz w:val="28"/>
          <w:szCs w:val="28"/>
          <w:lang w:val="uk-UA"/>
        </w:rPr>
        <w:t xml:space="preserve">Спосіб “червоне сторно” </w:t>
      </w:r>
      <w:r w:rsidR="00692DE5" w:rsidRPr="004F3C4B">
        <w:rPr>
          <w:color w:val="000000"/>
          <w:sz w:val="28"/>
          <w:szCs w:val="28"/>
          <w:lang w:val="uk-UA"/>
        </w:rPr>
        <w:t xml:space="preserve">- </w:t>
      </w:r>
      <w:r w:rsidRPr="004F3C4B">
        <w:rPr>
          <w:color w:val="000000"/>
          <w:sz w:val="28"/>
          <w:szCs w:val="28"/>
          <w:lang w:val="uk-UA"/>
        </w:rPr>
        <w:t>якщо помилка була пов</w:t>
      </w:r>
      <w:r w:rsidRPr="004F3C4B">
        <w:rPr>
          <w:color w:val="000000"/>
          <w:sz w:val="28"/>
          <w:szCs w:val="28"/>
        </w:rPr>
        <w:t>’</w:t>
      </w:r>
      <w:r w:rsidRPr="004F3C4B">
        <w:rPr>
          <w:color w:val="000000"/>
          <w:sz w:val="28"/>
          <w:szCs w:val="28"/>
          <w:lang w:val="uk-UA"/>
        </w:rPr>
        <w:t>язана з неправильною кориспонденцією і виявлена після записів, то неправильний бух запис записують повторно але червоним чорнилом.</w:t>
      </w:r>
    </w:p>
    <w:p w:rsidR="00683FA3" w:rsidRPr="004F3C4B" w:rsidRDefault="00683FA3"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3)</w:t>
      </w:r>
      <w:r w:rsidR="00692DE5" w:rsidRPr="004F3C4B">
        <w:rPr>
          <w:color w:val="000000"/>
          <w:sz w:val="28"/>
          <w:szCs w:val="28"/>
          <w:lang w:val="uk-UA"/>
        </w:rPr>
        <w:t xml:space="preserve"> </w:t>
      </w:r>
      <w:r w:rsidRPr="004F3C4B">
        <w:rPr>
          <w:color w:val="000000"/>
          <w:sz w:val="28"/>
          <w:szCs w:val="28"/>
          <w:lang w:val="uk-UA"/>
        </w:rPr>
        <w:t xml:space="preserve">Спосіб додаткового запису </w:t>
      </w:r>
      <w:r w:rsidR="00692DE5" w:rsidRPr="004F3C4B">
        <w:rPr>
          <w:color w:val="000000"/>
          <w:sz w:val="28"/>
          <w:szCs w:val="28"/>
          <w:lang w:val="uk-UA"/>
        </w:rPr>
        <w:t>- у</w:t>
      </w:r>
      <w:r w:rsidRPr="004F3C4B">
        <w:rPr>
          <w:color w:val="000000"/>
          <w:sz w:val="28"/>
          <w:szCs w:val="28"/>
          <w:lang w:val="uk-UA"/>
        </w:rPr>
        <w:t xml:space="preserve"> випадку, якщо</w:t>
      </w:r>
      <w:r w:rsidR="00692DE5" w:rsidRPr="004F3C4B">
        <w:rPr>
          <w:color w:val="000000"/>
          <w:sz w:val="28"/>
          <w:szCs w:val="28"/>
          <w:lang w:val="uk-UA"/>
        </w:rPr>
        <w:t xml:space="preserve"> кореспонденція правильна а сум</w:t>
      </w:r>
      <w:r w:rsidRPr="004F3C4B">
        <w:rPr>
          <w:color w:val="000000"/>
          <w:sz w:val="28"/>
          <w:szCs w:val="28"/>
          <w:lang w:val="uk-UA"/>
        </w:rPr>
        <w:t>а інша. В такому випадку на різницю здійснюється додатковий запис з тією кореспонденцією рах</w:t>
      </w:r>
      <w:r w:rsidR="00692DE5" w:rsidRPr="004F3C4B">
        <w:rPr>
          <w:color w:val="000000"/>
          <w:sz w:val="28"/>
          <w:szCs w:val="28"/>
          <w:lang w:val="uk-UA"/>
        </w:rPr>
        <w:t>унків</w:t>
      </w:r>
      <w:r w:rsidRPr="004F3C4B">
        <w:rPr>
          <w:color w:val="000000"/>
          <w:sz w:val="28"/>
          <w:szCs w:val="28"/>
          <w:lang w:val="uk-UA"/>
        </w:rPr>
        <w:t>.</w:t>
      </w:r>
    </w:p>
    <w:p w:rsidR="00D54476" w:rsidRPr="004F3C4B" w:rsidRDefault="00D54476"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Надходження запасів на склад і ві</w:t>
      </w:r>
      <w:r w:rsidR="00D64CEC" w:rsidRPr="004F3C4B">
        <w:rPr>
          <w:color w:val="000000"/>
          <w:sz w:val="28"/>
          <w:szCs w:val="28"/>
          <w:lang w:val="uk-UA"/>
        </w:rPr>
        <w:t>дпуску зі складу відбувається з</w:t>
      </w:r>
      <w:r w:rsidRPr="004F3C4B">
        <w:rPr>
          <w:color w:val="000000"/>
          <w:sz w:val="28"/>
          <w:szCs w:val="28"/>
          <w:lang w:val="uk-UA"/>
        </w:rPr>
        <w:t>а</w:t>
      </w:r>
      <w:r w:rsidR="00D64CEC" w:rsidRPr="004F3C4B">
        <w:rPr>
          <w:color w:val="000000"/>
          <w:sz w:val="28"/>
          <w:szCs w:val="28"/>
          <w:lang w:val="uk-UA"/>
        </w:rPr>
        <w:t xml:space="preserve"> </w:t>
      </w:r>
      <w:r w:rsidRPr="004F3C4B">
        <w:rPr>
          <w:color w:val="000000"/>
          <w:sz w:val="28"/>
          <w:szCs w:val="28"/>
          <w:lang w:val="uk-UA"/>
        </w:rPr>
        <w:t>допомогою документального оформлення.</w:t>
      </w:r>
    </w:p>
    <w:p w:rsidR="00D54476" w:rsidRPr="004F3C4B" w:rsidRDefault="00D54476"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 xml:space="preserve">У процес документального </w:t>
      </w:r>
      <w:r w:rsidR="00D64CEC" w:rsidRPr="004F3C4B">
        <w:rPr>
          <w:color w:val="000000"/>
          <w:sz w:val="28"/>
          <w:szCs w:val="28"/>
          <w:lang w:val="uk-UA"/>
        </w:rPr>
        <w:t>оформлення</w:t>
      </w:r>
      <w:r w:rsidRPr="004F3C4B">
        <w:rPr>
          <w:color w:val="000000"/>
          <w:sz w:val="28"/>
          <w:szCs w:val="28"/>
          <w:lang w:val="uk-UA"/>
        </w:rPr>
        <w:t xml:space="preserve"> первинного </w:t>
      </w:r>
      <w:r w:rsidR="00D64CEC" w:rsidRPr="004F3C4B">
        <w:rPr>
          <w:color w:val="000000"/>
          <w:sz w:val="28"/>
          <w:szCs w:val="28"/>
          <w:lang w:val="uk-UA"/>
        </w:rPr>
        <w:t>обліку</w:t>
      </w:r>
      <w:r w:rsidRPr="004F3C4B">
        <w:rPr>
          <w:color w:val="000000"/>
          <w:sz w:val="28"/>
          <w:szCs w:val="28"/>
          <w:lang w:val="uk-UA"/>
        </w:rPr>
        <w:t xml:space="preserve"> </w:t>
      </w:r>
      <w:r w:rsidR="00D64CEC" w:rsidRPr="004F3C4B">
        <w:rPr>
          <w:color w:val="000000"/>
          <w:sz w:val="28"/>
          <w:szCs w:val="28"/>
          <w:lang w:val="uk-UA"/>
        </w:rPr>
        <w:t>запасів</w:t>
      </w:r>
      <w:r w:rsidRPr="004F3C4B">
        <w:rPr>
          <w:color w:val="000000"/>
          <w:sz w:val="28"/>
          <w:szCs w:val="28"/>
          <w:lang w:val="uk-UA"/>
        </w:rPr>
        <w:t xml:space="preserve"> </w:t>
      </w:r>
      <w:r w:rsidR="00D64CEC" w:rsidRPr="004F3C4B">
        <w:rPr>
          <w:color w:val="000000"/>
          <w:sz w:val="28"/>
          <w:szCs w:val="28"/>
          <w:lang w:val="uk-UA"/>
        </w:rPr>
        <w:t>необхідно</w:t>
      </w:r>
      <w:r w:rsidRPr="004F3C4B">
        <w:rPr>
          <w:color w:val="000000"/>
          <w:sz w:val="28"/>
          <w:szCs w:val="28"/>
          <w:lang w:val="uk-UA"/>
        </w:rPr>
        <w:t xml:space="preserve"> користуватися вiдповiдними нормативними </w:t>
      </w:r>
      <w:r w:rsidR="00D64CEC" w:rsidRPr="004F3C4B">
        <w:rPr>
          <w:color w:val="000000"/>
          <w:sz w:val="28"/>
          <w:szCs w:val="28"/>
          <w:lang w:val="uk-UA"/>
        </w:rPr>
        <w:t>документами</w:t>
      </w:r>
      <w:r w:rsidRPr="004F3C4B">
        <w:rPr>
          <w:color w:val="000000"/>
          <w:sz w:val="28"/>
          <w:szCs w:val="28"/>
          <w:lang w:val="uk-UA"/>
        </w:rPr>
        <w:t>.</w:t>
      </w:r>
    </w:p>
    <w:p w:rsidR="00D54476" w:rsidRPr="004F3C4B" w:rsidRDefault="00D54476"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 xml:space="preserve">Матерiальнi, </w:t>
      </w:r>
      <w:r w:rsidR="00D64CEC" w:rsidRPr="004F3C4B">
        <w:rPr>
          <w:color w:val="000000"/>
          <w:sz w:val="28"/>
          <w:szCs w:val="28"/>
          <w:lang w:val="uk-UA"/>
        </w:rPr>
        <w:t>сировинні</w:t>
      </w:r>
      <w:r w:rsidRPr="004F3C4B">
        <w:rPr>
          <w:color w:val="000000"/>
          <w:sz w:val="28"/>
          <w:szCs w:val="28"/>
          <w:lang w:val="uk-UA"/>
        </w:rPr>
        <w:t xml:space="preserve"> та </w:t>
      </w:r>
      <w:r w:rsidR="00D64CEC" w:rsidRPr="004F3C4B">
        <w:rPr>
          <w:color w:val="000000"/>
          <w:sz w:val="28"/>
          <w:szCs w:val="28"/>
          <w:lang w:val="uk-UA"/>
        </w:rPr>
        <w:t>паливні</w:t>
      </w:r>
      <w:r w:rsidRPr="004F3C4B">
        <w:rPr>
          <w:color w:val="000000"/>
          <w:sz w:val="28"/>
          <w:szCs w:val="28"/>
          <w:lang w:val="uk-UA"/>
        </w:rPr>
        <w:t xml:space="preserve"> ресурси є одними з </w:t>
      </w:r>
      <w:r w:rsidR="00D64CEC" w:rsidRPr="004F3C4B">
        <w:rPr>
          <w:color w:val="000000"/>
          <w:sz w:val="28"/>
          <w:szCs w:val="28"/>
          <w:lang w:val="uk-UA"/>
        </w:rPr>
        <w:t>найважливіших</w:t>
      </w:r>
      <w:r w:rsidRPr="004F3C4B">
        <w:rPr>
          <w:color w:val="000000"/>
          <w:sz w:val="28"/>
          <w:szCs w:val="28"/>
          <w:lang w:val="uk-UA"/>
        </w:rPr>
        <w:t xml:space="preserve"> на пiдприємствi, тому й документальне оформлення надходження, </w:t>
      </w:r>
      <w:r w:rsidR="00D64CEC" w:rsidRPr="004F3C4B">
        <w:rPr>
          <w:color w:val="000000"/>
          <w:sz w:val="28"/>
          <w:szCs w:val="28"/>
          <w:lang w:val="uk-UA"/>
        </w:rPr>
        <w:t>наявності</w:t>
      </w:r>
      <w:r w:rsidRPr="004F3C4B">
        <w:rPr>
          <w:color w:val="000000"/>
          <w:sz w:val="28"/>
          <w:szCs w:val="28"/>
          <w:lang w:val="uk-UA"/>
        </w:rPr>
        <w:t xml:space="preserve"> i </w:t>
      </w:r>
      <w:r w:rsidR="00D64CEC" w:rsidRPr="004F3C4B">
        <w:rPr>
          <w:color w:val="000000"/>
          <w:sz w:val="28"/>
          <w:szCs w:val="28"/>
          <w:lang w:val="uk-UA"/>
        </w:rPr>
        <w:t>витрачання</w:t>
      </w:r>
      <w:r w:rsidRPr="004F3C4B">
        <w:rPr>
          <w:color w:val="000000"/>
          <w:sz w:val="28"/>
          <w:szCs w:val="28"/>
          <w:lang w:val="uk-UA"/>
        </w:rPr>
        <w:t xml:space="preserve"> зазначених </w:t>
      </w:r>
      <w:r w:rsidR="00D64CEC" w:rsidRPr="004F3C4B">
        <w:rPr>
          <w:color w:val="000000"/>
          <w:sz w:val="28"/>
          <w:szCs w:val="28"/>
          <w:lang w:val="uk-UA"/>
        </w:rPr>
        <w:t>ресурсів</w:t>
      </w:r>
      <w:r w:rsidRPr="004F3C4B">
        <w:rPr>
          <w:color w:val="000000"/>
          <w:sz w:val="28"/>
          <w:szCs w:val="28"/>
          <w:lang w:val="uk-UA"/>
        </w:rPr>
        <w:t xml:space="preserve"> є досить </w:t>
      </w:r>
      <w:r w:rsidR="00D64CEC" w:rsidRPr="004F3C4B">
        <w:rPr>
          <w:color w:val="000000"/>
          <w:sz w:val="28"/>
          <w:szCs w:val="28"/>
          <w:lang w:val="uk-UA"/>
        </w:rPr>
        <w:t>відповідальним</w:t>
      </w:r>
      <w:r w:rsidRPr="004F3C4B">
        <w:rPr>
          <w:color w:val="000000"/>
          <w:sz w:val="28"/>
          <w:szCs w:val="28"/>
          <w:lang w:val="uk-UA"/>
        </w:rPr>
        <w:t xml:space="preserve"> процесом, який повинен забезпечити </w:t>
      </w:r>
      <w:r w:rsidR="00D64CEC" w:rsidRPr="004F3C4B">
        <w:rPr>
          <w:color w:val="000000"/>
          <w:sz w:val="28"/>
          <w:szCs w:val="28"/>
          <w:lang w:val="uk-UA"/>
        </w:rPr>
        <w:t>необхідну</w:t>
      </w:r>
      <w:r w:rsidRPr="004F3C4B">
        <w:rPr>
          <w:color w:val="000000"/>
          <w:sz w:val="28"/>
          <w:szCs w:val="28"/>
          <w:lang w:val="uk-UA"/>
        </w:rPr>
        <w:t xml:space="preserve"> iнформацiю як для </w:t>
      </w:r>
      <w:r w:rsidR="00D64CEC" w:rsidRPr="004F3C4B">
        <w:rPr>
          <w:color w:val="000000"/>
          <w:sz w:val="28"/>
          <w:szCs w:val="28"/>
          <w:lang w:val="uk-UA"/>
        </w:rPr>
        <w:t>обліку</w:t>
      </w:r>
      <w:r w:rsidRPr="004F3C4B">
        <w:rPr>
          <w:color w:val="000000"/>
          <w:sz w:val="28"/>
          <w:szCs w:val="28"/>
          <w:lang w:val="uk-UA"/>
        </w:rPr>
        <w:t xml:space="preserve">, так i для контролю та оперативного </w:t>
      </w:r>
      <w:r w:rsidR="00D64CEC" w:rsidRPr="004F3C4B">
        <w:rPr>
          <w:color w:val="000000"/>
          <w:sz w:val="28"/>
          <w:szCs w:val="28"/>
          <w:lang w:val="uk-UA"/>
        </w:rPr>
        <w:t>управління</w:t>
      </w:r>
      <w:r w:rsidRPr="004F3C4B">
        <w:rPr>
          <w:color w:val="000000"/>
          <w:sz w:val="28"/>
          <w:szCs w:val="28"/>
          <w:lang w:val="uk-UA"/>
        </w:rPr>
        <w:t xml:space="preserve"> рухом </w:t>
      </w:r>
      <w:r w:rsidR="00D64CEC" w:rsidRPr="004F3C4B">
        <w:rPr>
          <w:color w:val="000000"/>
          <w:sz w:val="28"/>
          <w:szCs w:val="28"/>
          <w:lang w:val="uk-UA"/>
        </w:rPr>
        <w:t>матеріальних цінностей</w:t>
      </w:r>
      <w:r w:rsidRPr="004F3C4B">
        <w:rPr>
          <w:color w:val="000000"/>
          <w:sz w:val="28"/>
          <w:szCs w:val="28"/>
          <w:lang w:val="uk-UA"/>
        </w:rPr>
        <w:t>.</w:t>
      </w:r>
    </w:p>
    <w:p w:rsidR="00D54476" w:rsidRPr="004F3C4B" w:rsidRDefault="00D54476"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Основними типовими документами з оприбуткування та видачi матерiалiв є накладнi, товарно-транспортнi накладнi, прибутковi ордери тощо.</w:t>
      </w:r>
    </w:p>
    <w:p w:rsidR="00D54476" w:rsidRPr="004F3C4B" w:rsidRDefault="00D54476"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Матерiали, що надходять на склад, ретельно перевiряють,</w:t>
      </w:r>
      <w:r w:rsidR="003F736D" w:rsidRPr="004F3C4B">
        <w:rPr>
          <w:color w:val="000000"/>
          <w:sz w:val="28"/>
          <w:szCs w:val="28"/>
          <w:lang w:val="uk-UA"/>
        </w:rPr>
        <w:t xml:space="preserve"> </w:t>
      </w:r>
      <w:r w:rsidRPr="004F3C4B">
        <w:rPr>
          <w:color w:val="000000"/>
          <w:sz w:val="28"/>
          <w:szCs w:val="28"/>
          <w:lang w:val="uk-UA"/>
        </w:rPr>
        <w:t>встанов</w:t>
      </w:r>
      <w:r w:rsidR="003F736D" w:rsidRPr="004F3C4B">
        <w:rPr>
          <w:color w:val="000000"/>
          <w:sz w:val="28"/>
          <w:szCs w:val="28"/>
          <w:lang w:val="uk-UA"/>
        </w:rPr>
        <w:t>л</w:t>
      </w:r>
      <w:r w:rsidRPr="004F3C4B">
        <w:rPr>
          <w:color w:val="000000"/>
          <w:sz w:val="28"/>
          <w:szCs w:val="28"/>
          <w:lang w:val="uk-UA"/>
        </w:rPr>
        <w:t>ю</w:t>
      </w:r>
      <w:r w:rsidR="003F736D" w:rsidRPr="004F3C4B">
        <w:rPr>
          <w:color w:val="000000"/>
          <w:sz w:val="28"/>
          <w:szCs w:val="28"/>
          <w:lang w:val="uk-UA"/>
        </w:rPr>
        <w:t>ю</w:t>
      </w:r>
      <w:r w:rsidRPr="004F3C4B">
        <w:rPr>
          <w:color w:val="000000"/>
          <w:sz w:val="28"/>
          <w:szCs w:val="28"/>
          <w:lang w:val="uk-UA"/>
        </w:rPr>
        <w:t xml:space="preserve">ть вiдповiднiсть </w:t>
      </w:r>
      <w:r w:rsidR="003F736D" w:rsidRPr="004F3C4B">
        <w:rPr>
          <w:color w:val="000000"/>
          <w:sz w:val="28"/>
          <w:szCs w:val="28"/>
          <w:lang w:val="uk-UA"/>
        </w:rPr>
        <w:t>ї</w:t>
      </w:r>
      <w:r w:rsidRPr="004F3C4B">
        <w:rPr>
          <w:color w:val="000000"/>
          <w:sz w:val="28"/>
          <w:szCs w:val="28"/>
          <w:lang w:val="uk-UA"/>
        </w:rPr>
        <w:t xml:space="preserve">х </w:t>
      </w:r>
      <w:r w:rsidR="003F736D" w:rsidRPr="004F3C4B">
        <w:rPr>
          <w:color w:val="000000"/>
          <w:sz w:val="28"/>
          <w:szCs w:val="28"/>
          <w:lang w:val="uk-UA"/>
        </w:rPr>
        <w:t>якості, кількості</w:t>
      </w:r>
      <w:r w:rsidRPr="004F3C4B">
        <w:rPr>
          <w:color w:val="000000"/>
          <w:sz w:val="28"/>
          <w:szCs w:val="28"/>
          <w:lang w:val="uk-UA"/>
        </w:rPr>
        <w:t>, асортименту,</w:t>
      </w:r>
      <w:r w:rsidR="003F736D" w:rsidRPr="004F3C4B">
        <w:rPr>
          <w:color w:val="000000"/>
          <w:sz w:val="28"/>
          <w:szCs w:val="28"/>
          <w:lang w:val="uk-UA"/>
        </w:rPr>
        <w:t xml:space="preserve"> </w:t>
      </w:r>
      <w:r w:rsidRPr="004F3C4B">
        <w:rPr>
          <w:color w:val="000000"/>
          <w:sz w:val="28"/>
          <w:szCs w:val="28"/>
          <w:lang w:val="uk-UA"/>
        </w:rPr>
        <w:t>умовам поставок i супровiдним документам. Якщо не виявлено</w:t>
      </w:r>
      <w:r w:rsidR="003F736D" w:rsidRPr="004F3C4B">
        <w:rPr>
          <w:color w:val="000000"/>
          <w:sz w:val="28"/>
          <w:szCs w:val="28"/>
          <w:lang w:val="uk-UA"/>
        </w:rPr>
        <w:t xml:space="preserve"> </w:t>
      </w:r>
      <w:r w:rsidRPr="004F3C4B">
        <w:rPr>
          <w:color w:val="000000"/>
          <w:sz w:val="28"/>
          <w:szCs w:val="28"/>
          <w:lang w:val="uk-UA"/>
        </w:rPr>
        <w:t>ро</w:t>
      </w:r>
      <w:r w:rsidR="003F736D" w:rsidRPr="004F3C4B">
        <w:rPr>
          <w:color w:val="000000"/>
          <w:sz w:val="28"/>
          <w:szCs w:val="28"/>
          <w:lang w:val="uk-UA"/>
        </w:rPr>
        <w:t>з</w:t>
      </w:r>
      <w:r w:rsidRPr="004F3C4B">
        <w:rPr>
          <w:color w:val="000000"/>
          <w:sz w:val="28"/>
          <w:szCs w:val="28"/>
          <w:lang w:val="uk-UA"/>
        </w:rPr>
        <w:t>ходжень, матерiали приймають. При цьому можливi два варiанти оформлення приходу: безпосередньо на до</w:t>
      </w:r>
      <w:r w:rsidR="003F736D" w:rsidRPr="004F3C4B">
        <w:rPr>
          <w:color w:val="000000"/>
          <w:sz w:val="28"/>
          <w:szCs w:val="28"/>
          <w:lang w:val="uk-UA"/>
        </w:rPr>
        <w:t>к</w:t>
      </w:r>
      <w:r w:rsidRPr="004F3C4B">
        <w:rPr>
          <w:color w:val="000000"/>
          <w:sz w:val="28"/>
          <w:szCs w:val="28"/>
          <w:lang w:val="uk-UA"/>
        </w:rPr>
        <w:t xml:space="preserve">ументi постачальника або </w:t>
      </w:r>
      <w:r w:rsidR="003F736D" w:rsidRPr="004F3C4B">
        <w:rPr>
          <w:color w:val="000000"/>
          <w:sz w:val="28"/>
          <w:szCs w:val="28"/>
          <w:lang w:val="uk-UA"/>
        </w:rPr>
        <w:t>шляхом</w:t>
      </w:r>
      <w:r w:rsidRPr="004F3C4B">
        <w:rPr>
          <w:color w:val="000000"/>
          <w:sz w:val="28"/>
          <w:szCs w:val="28"/>
          <w:lang w:val="uk-UA"/>
        </w:rPr>
        <w:t xml:space="preserve"> виписування </w:t>
      </w:r>
      <w:r w:rsidR="003F736D" w:rsidRPr="004F3C4B">
        <w:rPr>
          <w:color w:val="000000"/>
          <w:sz w:val="28"/>
          <w:szCs w:val="28"/>
          <w:lang w:val="uk-UA"/>
        </w:rPr>
        <w:t>п</w:t>
      </w:r>
      <w:r w:rsidRPr="004F3C4B">
        <w:rPr>
          <w:color w:val="000000"/>
          <w:sz w:val="28"/>
          <w:szCs w:val="28"/>
          <w:lang w:val="uk-UA"/>
        </w:rPr>
        <w:t>рибуткового ордера. У першому разi на одному примiрнику документа (</w:t>
      </w:r>
      <w:r w:rsidR="003F736D" w:rsidRPr="004F3C4B">
        <w:rPr>
          <w:color w:val="000000"/>
          <w:sz w:val="28"/>
          <w:szCs w:val="28"/>
          <w:lang w:val="uk-UA"/>
        </w:rPr>
        <w:t>п</w:t>
      </w:r>
      <w:r w:rsidRPr="004F3C4B">
        <w:rPr>
          <w:color w:val="000000"/>
          <w:sz w:val="28"/>
          <w:szCs w:val="28"/>
          <w:lang w:val="uk-UA"/>
        </w:rPr>
        <w:t>остачальника), який пiдпису</w:t>
      </w:r>
      <w:r w:rsidR="003F736D" w:rsidRPr="004F3C4B">
        <w:rPr>
          <w:color w:val="000000"/>
          <w:sz w:val="28"/>
          <w:szCs w:val="28"/>
          <w:lang w:val="uk-UA"/>
        </w:rPr>
        <w:t>є</w:t>
      </w:r>
      <w:r w:rsidRPr="004F3C4B">
        <w:rPr>
          <w:color w:val="000000"/>
          <w:sz w:val="28"/>
          <w:szCs w:val="28"/>
          <w:lang w:val="uk-UA"/>
        </w:rPr>
        <w:t xml:space="preserve"> матерiально вiдповiдальна особа, ставлять штампи прийому, у </w:t>
      </w:r>
      <w:r w:rsidR="003F736D" w:rsidRPr="004F3C4B">
        <w:rPr>
          <w:color w:val="000000"/>
          <w:sz w:val="28"/>
          <w:szCs w:val="28"/>
          <w:lang w:val="uk-UA"/>
        </w:rPr>
        <w:t>д</w:t>
      </w:r>
      <w:r w:rsidRPr="004F3C4B">
        <w:rPr>
          <w:color w:val="000000"/>
          <w:sz w:val="28"/>
          <w:szCs w:val="28"/>
          <w:lang w:val="uk-UA"/>
        </w:rPr>
        <w:t>ругому</w:t>
      </w:r>
      <w:r w:rsidR="003F736D" w:rsidRPr="004F3C4B">
        <w:rPr>
          <w:color w:val="000000"/>
          <w:sz w:val="28"/>
          <w:szCs w:val="28"/>
          <w:lang w:val="uk-UA"/>
        </w:rPr>
        <w:t xml:space="preserve"> – </w:t>
      </w:r>
      <w:r w:rsidRPr="004F3C4B">
        <w:rPr>
          <w:color w:val="000000"/>
          <w:sz w:val="28"/>
          <w:szCs w:val="28"/>
          <w:lang w:val="uk-UA"/>
        </w:rPr>
        <w:t>оформлюють прибутковий ордер (ф. М-4)</w:t>
      </w:r>
      <w:r w:rsidR="003F736D" w:rsidRPr="004F3C4B">
        <w:rPr>
          <w:color w:val="000000"/>
          <w:sz w:val="28"/>
          <w:szCs w:val="28"/>
          <w:lang w:val="uk-UA"/>
        </w:rPr>
        <w:t>.</w:t>
      </w:r>
      <w:r w:rsidRPr="004F3C4B">
        <w:rPr>
          <w:color w:val="000000"/>
          <w:sz w:val="28"/>
          <w:szCs w:val="28"/>
          <w:lang w:val="uk-UA"/>
        </w:rPr>
        <w:t xml:space="preserve"> Прибутковi ордери </w:t>
      </w:r>
      <w:r w:rsidR="003F736D" w:rsidRPr="004F3C4B">
        <w:rPr>
          <w:color w:val="000000"/>
          <w:sz w:val="28"/>
          <w:szCs w:val="28"/>
          <w:lang w:val="uk-UA"/>
        </w:rPr>
        <w:t>в</w:t>
      </w:r>
      <w:r w:rsidRPr="004F3C4B">
        <w:rPr>
          <w:color w:val="000000"/>
          <w:sz w:val="28"/>
          <w:szCs w:val="28"/>
          <w:lang w:val="uk-UA"/>
        </w:rPr>
        <w:t>икористовуються для кiль</w:t>
      </w:r>
      <w:r w:rsidR="003F736D" w:rsidRPr="004F3C4B">
        <w:rPr>
          <w:color w:val="000000"/>
          <w:sz w:val="28"/>
          <w:szCs w:val="28"/>
          <w:lang w:val="uk-UA"/>
        </w:rPr>
        <w:t>к</w:t>
      </w:r>
      <w:r w:rsidRPr="004F3C4B">
        <w:rPr>
          <w:color w:val="000000"/>
          <w:sz w:val="28"/>
          <w:szCs w:val="28"/>
          <w:lang w:val="uk-UA"/>
        </w:rPr>
        <w:t>iсно-сумового облiку матерiалiв, що надходять вiд постача</w:t>
      </w:r>
      <w:r w:rsidR="003F736D" w:rsidRPr="004F3C4B">
        <w:rPr>
          <w:color w:val="000000"/>
          <w:sz w:val="28"/>
          <w:szCs w:val="28"/>
          <w:lang w:val="uk-UA"/>
        </w:rPr>
        <w:t>л</w:t>
      </w:r>
      <w:r w:rsidRPr="004F3C4B">
        <w:rPr>
          <w:color w:val="000000"/>
          <w:sz w:val="28"/>
          <w:szCs w:val="28"/>
          <w:lang w:val="uk-UA"/>
        </w:rPr>
        <w:t>ьникiв або з переробки.</w:t>
      </w:r>
    </w:p>
    <w:p w:rsidR="00D54476" w:rsidRPr="004F3C4B" w:rsidRDefault="00D54476"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У випадках</w:t>
      </w:r>
      <w:r w:rsidR="003F736D" w:rsidRPr="004F3C4B">
        <w:rPr>
          <w:color w:val="000000"/>
          <w:sz w:val="28"/>
          <w:szCs w:val="28"/>
          <w:lang w:val="uk-UA"/>
        </w:rPr>
        <w:t>,</w:t>
      </w:r>
      <w:r w:rsidR="00C547D9">
        <w:rPr>
          <w:color w:val="000000"/>
          <w:sz w:val="28"/>
          <w:szCs w:val="28"/>
          <w:lang w:val="uk-UA"/>
        </w:rPr>
        <w:t xml:space="preserve"> </w:t>
      </w:r>
      <w:r w:rsidR="003F736D" w:rsidRPr="004F3C4B">
        <w:rPr>
          <w:color w:val="000000"/>
          <w:sz w:val="28"/>
          <w:szCs w:val="28"/>
          <w:lang w:val="uk-UA"/>
        </w:rPr>
        <w:t>коли є</w:t>
      </w:r>
      <w:r w:rsidRPr="004F3C4B">
        <w:rPr>
          <w:color w:val="000000"/>
          <w:sz w:val="28"/>
          <w:szCs w:val="28"/>
          <w:lang w:val="uk-UA"/>
        </w:rPr>
        <w:t xml:space="preserve"> розбiжностi </w:t>
      </w:r>
      <w:r w:rsidR="003F736D" w:rsidRPr="004F3C4B">
        <w:rPr>
          <w:color w:val="000000"/>
          <w:sz w:val="28"/>
          <w:szCs w:val="28"/>
          <w:lang w:val="uk-UA"/>
        </w:rPr>
        <w:t xml:space="preserve">кількості </w:t>
      </w:r>
      <w:r w:rsidRPr="004F3C4B">
        <w:rPr>
          <w:color w:val="000000"/>
          <w:sz w:val="28"/>
          <w:szCs w:val="28"/>
          <w:lang w:val="uk-UA"/>
        </w:rPr>
        <w:t>та якостi</w:t>
      </w:r>
      <w:r w:rsidR="003F736D" w:rsidRPr="004F3C4B">
        <w:rPr>
          <w:color w:val="000000"/>
          <w:sz w:val="28"/>
          <w:szCs w:val="28"/>
          <w:lang w:val="uk-UA"/>
        </w:rPr>
        <w:t xml:space="preserve"> </w:t>
      </w:r>
      <w:r w:rsidRPr="004F3C4B">
        <w:rPr>
          <w:color w:val="000000"/>
          <w:sz w:val="28"/>
          <w:szCs w:val="28"/>
          <w:lang w:val="uk-UA"/>
        </w:rPr>
        <w:t>з даними супрово</w:t>
      </w:r>
      <w:r w:rsidR="003F736D" w:rsidRPr="004F3C4B">
        <w:rPr>
          <w:color w:val="000000"/>
          <w:sz w:val="28"/>
          <w:szCs w:val="28"/>
          <w:lang w:val="uk-UA"/>
        </w:rPr>
        <w:t>д</w:t>
      </w:r>
      <w:r w:rsidRPr="004F3C4B">
        <w:rPr>
          <w:color w:val="000000"/>
          <w:sz w:val="28"/>
          <w:szCs w:val="28"/>
          <w:lang w:val="uk-UA"/>
        </w:rPr>
        <w:t>жуюч</w:t>
      </w:r>
      <w:r w:rsidR="003F736D" w:rsidRPr="004F3C4B">
        <w:rPr>
          <w:color w:val="000000"/>
          <w:sz w:val="28"/>
          <w:szCs w:val="28"/>
          <w:lang w:val="uk-UA"/>
        </w:rPr>
        <w:t>их</w:t>
      </w:r>
      <w:r w:rsidRPr="004F3C4B">
        <w:rPr>
          <w:color w:val="000000"/>
          <w:sz w:val="28"/>
          <w:szCs w:val="28"/>
          <w:lang w:val="uk-UA"/>
        </w:rPr>
        <w:t xml:space="preserve"> документiв постачальника, а також</w:t>
      </w:r>
      <w:r w:rsidR="003F736D" w:rsidRPr="004F3C4B">
        <w:rPr>
          <w:color w:val="000000"/>
          <w:sz w:val="28"/>
          <w:szCs w:val="28"/>
          <w:lang w:val="uk-UA"/>
        </w:rPr>
        <w:t xml:space="preserve"> </w:t>
      </w:r>
      <w:r w:rsidRPr="004F3C4B">
        <w:rPr>
          <w:color w:val="000000"/>
          <w:sz w:val="28"/>
          <w:szCs w:val="28"/>
          <w:lang w:val="uk-UA"/>
        </w:rPr>
        <w:t>для матерiалiв, що на</w:t>
      </w:r>
      <w:r w:rsidR="003F736D" w:rsidRPr="004F3C4B">
        <w:rPr>
          <w:color w:val="000000"/>
          <w:sz w:val="28"/>
          <w:szCs w:val="28"/>
          <w:lang w:val="uk-UA"/>
        </w:rPr>
        <w:t>д</w:t>
      </w:r>
      <w:r w:rsidRPr="004F3C4B">
        <w:rPr>
          <w:color w:val="000000"/>
          <w:sz w:val="28"/>
          <w:szCs w:val="28"/>
          <w:lang w:val="uk-UA"/>
        </w:rPr>
        <w:t>iйшл</w:t>
      </w:r>
      <w:r w:rsidR="003F736D" w:rsidRPr="004F3C4B">
        <w:rPr>
          <w:color w:val="000000"/>
          <w:sz w:val="28"/>
          <w:szCs w:val="28"/>
          <w:lang w:val="uk-UA"/>
        </w:rPr>
        <w:t>и</w:t>
      </w:r>
      <w:r w:rsidRPr="004F3C4B">
        <w:rPr>
          <w:color w:val="000000"/>
          <w:sz w:val="28"/>
          <w:szCs w:val="28"/>
          <w:lang w:val="uk-UA"/>
        </w:rPr>
        <w:t xml:space="preserve"> без платiжн</w:t>
      </w:r>
      <w:r w:rsidR="003F736D" w:rsidRPr="004F3C4B">
        <w:rPr>
          <w:color w:val="000000"/>
          <w:sz w:val="28"/>
          <w:szCs w:val="28"/>
          <w:lang w:val="uk-UA"/>
        </w:rPr>
        <w:t>и</w:t>
      </w:r>
      <w:r w:rsidRPr="004F3C4B">
        <w:rPr>
          <w:color w:val="000000"/>
          <w:sz w:val="28"/>
          <w:szCs w:val="28"/>
          <w:lang w:val="uk-UA"/>
        </w:rPr>
        <w:t>х документiв,</w:t>
      </w:r>
      <w:r w:rsidR="003F736D" w:rsidRPr="004F3C4B">
        <w:rPr>
          <w:color w:val="000000"/>
          <w:sz w:val="28"/>
          <w:szCs w:val="28"/>
          <w:lang w:val="uk-UA"/>
        </w:rPr>
        <w:t xml:space="preserve"> </w:t>
      </w:r>
      <w:r w:rsidRPr="004F3C4B">
        <w:rPr>
          <w:color w:val="000000"/>
          <w:sz w:val="28"/>
          <w:szCs w:val="28"/>
          <w:lang w:val="uk-UA"/>
        </w:rPr>
        <w:t>складають “Акт про приймання матерiалiв” (типова форма</w:t>
      </w:r>
      <w:r w:rsidR="003F736D" w:rsidRPr="004F3C4B">
        <w:rPr>
          <w:color w:val="000000"/>
          <w:sz w:val="28"/>
          <w:szCs w:val="28"/>
          <w:lang w:val="uk-UA"/>
        </w:rPr>
        <w:t xml:space="preserve"> </w:t>
      </w:r>
      <w:r w:rsidRPr="004F3C4B">
        <w:rPr>
          <w:color w:val="000000"/>
          <w:sz w:val="28"/>
          <w:szCs w:val="28"/>
          <w:lang w:val="uk-UA"/>
        </w:rPr>
        <w:t>М-7).</w:t>
      </w:r>
    </w:p>
    <w:p w:rsidR="00412904" w:rsidRPr="004F3C4B" w:rsidRDefault="00D54476"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Акт с</w:t>
      </w:r>
      <w:r w:rsidR="003F736D" w:rsidRPr="004F3C4B">
        <w:rPr>
          <w:color w:val="000000"/>
          <w:sz w:val="28"/>
          <w:szCs w:val="28"/>
          <w:lang w:val="uk-UA"/>
        </w:rPr>
        <w:t>кл</w:t>
      </w:r>
      <w:r w:rsidRPr="004F3C4B">
        <w:rPr>
          <w:color w:val="000000"/>
          <w:sz w:val="28"/>
          <w:szCs w:val="28"/>
          <w:lang w:val="uk-UA"/>
        </w:rPr>
        <w:t>ада</w:t>
      </w:r>
      <w:r w:rsidR="003F736D" w:rsidRPr="004F3C4B">
        <w:rPr>
          <w:color w:val="000000"/>
          <w:sz w:val="28"/>
          <w:szCs w:val="28"/>
          <w:lang w:val="uk-UA"/>
        </w:rPr>
        <w:t>єт</w:t>
      </w:r>
      <w:r w:rsidRPr="004F3C4B">
        <w:rPr>
          <w:color w:val="000000"/>
          <w:sz w:val="28"/>
          <w:szCs w:val="28"/>
          <w:lang w:val="uk-UA"/>
        </w:rPr>
        <w:t>ься комiсi</w:t>
      </w:r>
      <w:r w:rsidR="003F736D" w:rsidRPr="004F3C4B">
        <w:rPr>
          <w:color w:val="000000"/>
          <w:sz w:val="28"/>
          <w:szCs w:val="28"/>
          <w:lang w:val="uk-UA"/>
        </w:rPr>
        <w:t>є</w:t>
      </w:r>
      <w:r w:rsidRPr="004F3C4B">
        <w:rPr>
          <w:color w:val="000000"/>
          <w:sz w:val="28"/>
          <w:szCs w:val="28"/>
          <w:lang w:val="uk-UA"/>
        </w:rPr>
        <w:t>ю, яка признача</w:t>
      </w:r>
      <w:r w:rsidR="003F736D" w:rsidRPr="004F3C4B">
        <w:rPr>
          <w:color w:val="000000"/>
          <w:sz w:val="28"/>
          <w:szCs w:val="28"/>
          <w:lang w:val="uk-UA"/>
        </w:rPr>
        <w:t>є</w:t>
      </w:r>
      <w:r w:rsidRPr="004F3C4B">
        <w:rPr>
          <w:color w:val="000000"/>
          <w:sz w:val="28"/>
          <w:szCs w:val="28"/>
          <w:lang w:val="uk-UA"/>
        </w:rPr>
        <w:t xml:space="preserve">ться </w:t>
      </w:r>
      <w:r w:rsidR="003F736D" w:rsidRPr="004F3C4B">
        <w:rPr>
          <w:color w:val="000000"/>
          <w:sz w:val="28"/>
          <w:szCs w:val="28"/>
          <w:lang w:val="uk-UA"/>
        </w:rPr>
        <w:t>керівником пі</w:t>
      </w:r>
      <w:r w:rsidRPr="004F3C4B">
        <w:rPr>
          <w:color w:val="000000"/>
          <w:sz w:val="28"/>
          <w:szCs w:val="28"/>
          <w:lang w:val="uk-UA"/>
        </w:rPr>
        <w:t>дпри</w:t>
      </w:r>
      <w:r w:rsidR="003F736D" w:rsidRPr="004F3C4B">
        <w:rPr>
          <w:color w:val="000000"/>
          <w:sz w:val="28"/>
          <w:szCs w:val="28"/>
          <w:lang w:val="uk-UA"/>
        </w:rPr>
        <w:t>ємства і</w:t>
      </w:r>
      <w:r w:rsidRPr="004F3C4B">
        <w:rPr>
          <w:color w:val="000000"/>
          <w:sz w:val="28"/>
          <w:szCs w:val="28"/>
          <w:lang w:val="uk-UA"/>
        </w:rPr>
        <w:t xml:space="preserve"> до яко</w:t>
      </w:r>
      <w:r w:rsidR="003F736D" w:rsidRPr="004F3C4B">
        <w:rPr>
          <w:color w:val="000000"/>
          <w:sz w:val="28"/>
          <w:szCs w:val="28"/>
          <w:lang w:val="uk-UA"/>
        </w:rPr>
        <w:t>ї</w:t>
      </w:r>
      <w:r w:rsidRPr="004F3C4B">
        <w:rPr>
          <w:color w:val="000000"/>
          <w:sz w:val="28"/>
          <w:szCs w:val="28"/>
          <w:lang w:val="uk-UA"/>
        </w:rPr>
        <w:t xml:space="preserve"> входять завiдуючий складом, представник в</w:t>
      </w:r>
      <w:r w:rsidR="003F736D" w:rsidRPr="004F3C4B">
        <w:rPr>
          <w:color w:val="000000"/>
          <w:sz w:val="28"/>
          <w:szCs w:val="28"/>
          <w:lang w:val="uk-UA"/>
        </w:rPr>
        <w:t>ід</w:t>
      </w:r>
      <w:r w:rsidRPr="004F3C4B">
        <w:rPr>
          <w:color w:val="000000"/>
          <w:sz w:val="28"/>
          <w:szCs w:val="28"/>
          <w:lang w:val="uk-UA"/>
        </w:rPr>
        <w:t>дiлу постача</w:t>
      </w:r>
      <w:r w:rsidR="003F736D" w:rsidRPr="004F3C4B">
        <w:rPr>
          <w:color w:val="000000"/>
          <w:sz w:val="28"/>
          <w:szCs w:val="28"/>
          <w:lang w:val="uk-UA"/>
        </w:rPr>
        <w:t>нн</w:t>
      </w:r>
      <w:r w:rsidRPr="004F3C4B">
        <w:rPr>
          <w:color w:val="000000"/>
          <w:sz w:val="28"/>
          <w:szCs w:val="28"/>
          <w:lang w:val="uk-UA"/>
        </w:rPr>
        <w:t>я (або вiд</w:t>
      </w:r>
      <w:r w:rsidR="003F736D" w:rsidRPr="004F3C4B">
        <w:rPr>
          <w:color w:val="000000"/>
          <w:sz w:val="28"/>
          <w:szCs w:val="28"/>
          <w:lang w:val="uk-UA"/>
        </w:rPr>
        <w:t>по</w:t>
      </w:r>
      <w:r w:rsidRPr="004F3C4B">
        <w:rPr>
          <w:color w:val="000000"/>
          <w:sz w:val="28"/>
          <w:szCs w:val="28"/>
          <w:lang w:val="uk-UA"/>
        </w:rPr>
        <w:t>вiдаль</w:t>
      </w:r>
      <w:r w:rsidR="003F736D" w:rsidRPr="004F3C4B">
        <w:rPr>
          <w:color w:val="000000"/>
          <w:sz w:val="28"/>
          <w:szCs w:val="28"/>
          <w:lang w:val="uk-UA"/>
        </w:rPr>
        <w:t>н</w:t>
      </w:r>
      <w:r w:rsidRPr="004F3C4B">
        <w:rPr>
          <w:color w:val="000000"/>
          <w:sz w:val="28"/>
          <w:szCs w:val="28"/>
          <w:lang w:val="uk-UA"/>
        </w:rPr>
        <w:t>а особа) та iн. У</w:t>
      </w:r>
      <w:r w:rsidR="003F736D" w:rsidRPr="004F3C4B">
        <w:rPr>
          <w:color w:val="000000"/>
          <w:sz w:val="28"/>
          <w:szCs w:val="28"/>
          <w:lang w:val="uk-UA"/>
        </w:rPr>
        <w:t xml:space="preserve"> </w:t>
      </w:r>
      <w:r w:rsidRPr="004F3C4B">
        <w:rPr>
          <w:color w:val="000000"/>
          <w:sz w:val="28"/>
          <w:szCs w:val="28"/>
          <w:lang w:val="uk-UA"/>
        </w:rPr>
        <w:t>цi</w:t>
      </w:r>
      <w:r w:rsidR="003F736D" w:rsidRPr="004F3C4B">
        <w:rPr>
          <w:color w:val="000000"/>
          <w:sz w:val="28"/>
          <w:szCs w:val="28"/>
          <w:lang w:val="uk-UA"/>
        </w:rPr>
        <w:t>й</w:t>
      </w:r>
      <w:r w:rsidRPr="004F3C4B">
        <w:rPr>
          <w:color w:val="000000"/>
          <w:sz w:val="28"/>
          <w:szCs w:val="28"/>
          <w:lang w:val="uk-UA"/>
        </w:rPr>
        <w:t xml:space="preserve"> комiс</w:t>
      </w:r>
      <w:r w:rsidR="003F736D" w:rsidRPr="004F3C4B">
        <w:rPr>
          <w:color w:val="000000"/>
          <w:sz w:val="28"/>
          <w:szCs w:val="28"/>
          <w:lang w:val="uk-UA"/>
        </w:rPr>
        <w:t>ії</w:t>
      </w:r>
      <w:r w:rsidRPr="004F3C4B">
        <w:rPr>
          <w:color w:val="000000"/>
          <w:sz w:val="28"/>
          <w:szCs w:val="28"/>
          <w:lang w:val="uk-UA"/>
        </w:rPr>
        <w:t xml:space="preserve"> </w:t>
      </w:r>
      <w:r w:rsidR="003F736D" w:rsidRPr="004F3C4B">
        <w:rPr>
          <w:color w:val="000000"/>
          <w:sz w:val="28"/>
          <w:szCs w:val="28"/>
          <w:lang w:val="uk-UA"/>
        </w:rPr>
        <w:t>о</w:t>
      </w:r>
      <w:r w:rsidRPr="004F3C4B">
        <w:rPr>
          <w:color w:val="000000"/>
          <w:sz w:val="28"/>
          <w:szCs w:val="28"/>
          <w:lang w:val="uk-UA"/>
        </w:rPr>
        <w:t>бов’я</w:t>
      </w:r>
      <w:r w:rsidR="003F736D" w:rsidRPr="004F3C4B">
        <w:rPr>
          <w:color w:val="000000"/>
          <w:sz w:val="28"/>
          <w:szCs w:val="28"/>
          <w:lang w:val="uk-UA"/>
        </w:rPr>
        <w:t>зковою</w:t>
      </w:r>
      <w:r w:rsidRPr="004F3C4B">
        <w:rPr>
          <w:color w:val="000000"/>
          <w:sz w:val="28"/>
          <w:szCs w:val="28"/>
          <w:lang w:val="uk-UA"/>
        </w:rPr>
        <w:t xml:space="preserve"> </w:t>
      </w:r>
      <w:r w:rsidR="003F736D" w:rsidRPr="004F3C4B">
        <w:rPr>
          <w:color w:val="000000"/>
          <w:sz w:val="28"/>
          <w:szCs w:val="28"/>
          <w:lang w:val="uk-UA"/>
        </w:rPr>
        <w:t>є</w:t>
      </w:r>
      <w:r w:rsidRPr="004F3C4B">
        <w:rPr>
          <w:color w:val="000000"/>
          <w:sz w:val="28"/>
          <w:szCs w:val="28"/>
          <w:lang w:val="uk-UA"/>
        </w:rPr>
        <w:t xml:space="preserve"> участь представника, а за його вiдсутностi (напр</w:t>
      </w:r>
      <w:r w:rsidR="003F736D" w:rsidRPr="004F3C4B">
        <w:rPr>
          <w:color w:val="000000"/>
          <w:sz w:val="28"/>
          <w:szCs w:val="28"/>
          <w:lang w:val="uk-UA"/>
        </w:rPr>
        <w:t>ик</w:t>
      </w:r>
      <w:r w:rsidRPr="004F3C4B">
        <w:rPr>
          <w:color w:val="000000"/>
          <w:sz w:val="28"/>
          <w:szCs w:val="28"/>
          <w:lang w:val="uk-UA"/>
        </w:rPr>
        <w:t>лад, у зв’язку з великою вiддаленiстю)</w:t>
      </w:r>
      <w:r w:rsidR="003F736D" w:rsidRPr="004F3C4B">
        <w:rPr>
          <w:color w:val="000000"/>
          <w:sz w:val="28"/>
          <w:szCs w:val="28"/>
          <w:lang w:val="uk-UA"/>
        </w:rPr>
        <w:t xml:space="preserve"> – </w:t>
      </w:r>
      <w:r w:rsidRPr="004F3C4B">
        <w:rPr>
          <w:color w:val="000000"/>
          <w:sz w:val="28"/>
          <w:szCs w:val="28"/>
          <w:lang w:val="uk-UA"/>
        </w:rPr>
        <w:t>представника iн</w:t>
      </w:r>
      <w:r w:rsidR="003F736D" w:rsidRPr="004F3C4B">
        <w:rPr>
          <w:color w:val="000000"/>
          <w:sz w:val="28"/>
          <w:szCs w:val="28"/>
          <w:lang w:val="uk-UA"/>
        </w:rPr>
        <w:t>ш</w:t>
      </w:r>
      <w:r w:rsidRPr="004F3C4B">
        <w:rPr>
          <w:color w:val="000000"/>
          <w:sz w:val="28"/>
          <w:szCs w:val="28"/>
          <w:lang w:val="uk-UA"/>
        </w:rPr>
        <w:t>о</w:t>
      </w:r>
      <w:r w:rsidR="003F736D" w:rsidRPr="004F3C4B">
        <w:rPr>
          <w:color w:val="000000"/>
          <w:sz w:val="28"/>
          <w:szCs w:val="28"/>
          <w:lang w:val="uk-UA"/>
        </w:rPr>
        <w:t>ї</w:t>
      </w:r>
      <w:r w:rsidRPr="004F3C4B">
        <w:rPr>
          <w:color w:val="000000"/>
          <w:sz w:val="28"/>
          <w:szCs w:val="28"/>
          <w:lang w:val="uk-UA"/>
        </w:rPr>
        <w:t xml:space="preserve"> незацiкавлено</w:t>
      </w:r>
      <w:r w:rsidR="003F736D" w:rsidRPr="004F3C4B">
        <w:rPr>
          <w:color w:val="000000"/>
          <w:sz w:val="28"/>
          <w:szCs w:val="28"/>
          <w:lang w:val="uk-UA"/>
        </w:rPr>
        <w:t>ї</w:t>
      </w:r>
      <w:r w:rsidRPr="004F3C4B">
        <w:rPr>
          <w:color w:val="000000"/>
          <w:sz w:val="28"/>
          <w:szCs w:val="28"/>
          <w:lang w:val="uk-UA"/>
        </w:rPr>
        <w:t xml:space="preserve"> органiзац</w:t>
      </w:r>
      <w:r w:rsidR="003F736D" w:rsidRPr="004F3C4B">
        <w:rPr>
          <w:color w:val="000000"/>
          <w:sz w:val="28"/>
          <w:szCs w:val="28"/>
          <w:lang w:val="uk-UA"/>
        </w:rPr>
        <w:t>ії</w:t>
      </w:r>
      <w:r w:rsidRPr="004F3C4B">
        <w:rPr>
          <w:color w:val="000000"/>
          <w:sz w:val="28"/>
          <w:szCs w:val="28"/>
          <w:lang w:val="uk-UA"/>
        </w:rPr>
        <w:t>. Акт с</w:t>
      </w:r>
      <w:r w:rsidR="003F736D" w:rsidRPr="004F3C4B">
        <w:rPr>
          <w:color w:val="000000"/>
          <w:sz w:val="28"/>
          <w:szCs w:val="28"/>
          <w:lang w:val="uk-UA"/>
        </w:rPr>
        <w:t>к</w:t>
      </w:r>
      <w:r w:rsidRPr="004F3C4B">
        <w:rPr>
          <w:color w:val="000000"/>
          <w:sz w:val="28"/>
          <w:szCs w:val="28"/>
          <w:lang w:val="uk-UA"/>
        </w:rPr>
        <w:t>лада</w:t>
      </w:r>
      <w:r w:rsidR="003F736D" w:rsidRPr="004F3C4B">
        <w:rPr>
          <w:color w:val="000000"/>
          <w:sz w:val="28"/>
          <w:szCs w:val="28"/>
          <w:lang w:val="uk-UA"/>
        </w:rPr>
        <w:t>є</w:t>
      </w:r>
      <w:r w:rsidRPr="004F3C4B">
        <w:rPr>
          <w:color w:val="000000"/>
          <w:sz w:val="28"/>
          <w:szCs w:val="28"/>
          <w:lang w:val="uk-UA"/>
        </w:rPr>
        <w:t>т</w:t>
      </w:r>
      <w:r w:rsidR="003F736D" w:rsidRPr="004F3C4B">
        <w:rPr>
          <w:color w:val="000000"/>
          <w:sz w:val="28"/>
          <w:szCs w:val="28"/>
          <w:lang w:val="uk-UA"/>
        </w:rPr>
        <w:t>ься у двох примiрниках. Цей Акт є</w:t>
      </w:r>
      <w:r w:rsidRPr="004F3C4B">
        <w:rPr>
          <w:color w:val="000000"/>
          <w:sz w:val="28"/>
          <w:szCs w:val="28"/>
          <w:lang w:val="uk-UA"/>
        </w:rPr>
        <w:t xml:space="preserve"> пiдставою для оприбуткування</w:t>
      </w:r>
      <w:r w:rsidR="003F736D" w:rsidRPr="004F3C4B">
        <w:rPr>
          <w:color w:val="000000"/>
          <w:sz w:val="28"/>
          <w:szCs w:val="28"/>
          <w:lang w:val="uk-UA"/>
        </w:rPr>
        <w:t xml:space="preserve"> </w:t>
      </w:r>
      <w:r w:rsidRPr="004F3C4B">
        <w:rPr>
          <w:color w:val="000000"/>
          <w:sz w:val="28"/>
          <w:szCs w:val="28"/>
          <w:lang w:val="uk-UA"/>
        </w:rPr>
        <w:t>бухгалтерi</w:t>
      </w:r>
      <w:r w:rsidR="003F736D" w:rsidRPr="004F3C4B">
        <w:rPr>
          <w:color w:val="000000"/>
          <w:sz w:val="28"/>
          <w:szCs w:val="28"/>
          <w:lang w:val="uk-UA"/>
        </w:rPr>
        <w:t>є</w:t>
      </w:r>
      <w:r w:rsidRPr="004F3C4B">
        <w:rPr>
          <w:color w:val="000000"/>
          <w:sz w:val="28"/>
          <w:szCs w:val="28"/>
          <w:lang w:val="uk-UA"/>
        </w:rPr>
        <w:t>ю факткчно прийнятих матерiалiв. Прибутковий</w:t>
      </w:r>
      <w:r w:rsidR="003F736D" w:rsidRPr="004F3C4B">
        <w:rPr>
          <w:color w:val="000000"/>
          <w:sz w:val="28"/>
          <w:szCs w:val="28"/>
          <w:lang w:val="uk-UA"/>
        </w:rPr>
        <w:t xml:space="preserve"> </w:t>
      </w:r>
      <w:r w:rsidRPr="004F3C4B">
        <w:rPr>
          <w:color w:val="000000"/>
          <w:sz w:val="28"/>
          <w:szCs w:val="28"/>
          <w:lang w:val="uk-UA"/>
        </w:rPr>
        <w:t>ордер при цьому не заповнються.</w:t>
      </w:r>
    </w:p>
    <w:p w:rsidR="00BF4D62" w:rsidRPr="004F3C4B" w:rsidRDefault="00BF4D62"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Матерiальнi цiнностi, що надiйшли вiд постачальника автомобiльним транспортом, оприбутковуються на склад на пiдставi товарно-транспортної накладн</w:t>
      </w:r>
      <w:r w:rsidR="004F7F3A" w:rsidRPr="004F3C4B">
        <w:rPr>
          <w:color w:val="000000"/>
          <w:sz w:val="28"/>
          <w:szCs w:val="28"/>
          <w:lang w:val="uk-UA"/>
        </w:rPr>
        <w:t>ої</w:t>
      </w:r>
      <w:r w:rsidRPr="004F3C4B">
        <w:rPr>
          <w:color w:val="000000"/>
          <w:sz w:val="28"/>
          <w:szCs w:val="28"/>
          <w:lang w:val="uk-UA"/>
        </w:rPr>
        <w:t>, одержаної вiд вантажовiдправника.</w:t>
      </w:r>
    </w:p>
    <w:p w:rsidR="00BF4D62" w:rsidRPr="004F3C4B" w:rsidRDefault="00BF4D62"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У разi надходження вантажу на склад без документiв вiддiл постачання випису</w:t>
      </w:r>
      <w:r w:rsidR="0064394A" w:rsidRPr="004F3C4B">
        <w:rPr>
          <w:color w:val="000000"/>
          <w:sz w:val="28"/>
          <w:szCs w:val="28"/>
          <w:lang w:val="uk-UA"/>
        </w:rPr>
        <w:t>є</w:t>
      </w:r>
      <w:r w:rsidRPr="004F3C4B">
        <w:rPr>
          <w:color w:val="000000"/>
          <w:sz w:val="28"/>
          <w:szCs w:val="28"/>
          <w:lang w:val="uk-UA"/>
        </w:rPr>
        <w:t xml:space="preserve"> наказ складу про прийом вантажу без документiв. Завiдуючий складом зда</w:t>
      </w:r>
      <w:r w:rsidR="0064394A" w:rsidRPr="004F3C4B">
        <w:rPr>
          <w:color w:val="000000"/>
          <w:sz w:val="28"/>
          <w:szCs w:val="28"/>
          <w:lang w:val="uk-UA"/>
        </w:rPr>
        <w:t>є</w:t>
      </w:r>
      <w:r w:rsidRPr="004F3C4B">
        <w:rPr>
          <w:color w:val="000000"/>
          <w:sz w:val="28"/>
          <w:szCs w:val="28"/>
          <w:lang w:val="uk-UA"/>
        </w:rPr>
        <w:t xml:space="preserve"> накази до бухгалтер</w:t>
      </w:r>
      <w:r w:rsidR="0064394A" w:rsidRPr="004F3C4B">
        <w:rPr>
          <w:color w:val="000000"/>
          <w:sz w:val="28"/>
          <w:szCs w:val="28"/>
          <w:lang w:val="uk-UA"/>
        </w:rPr>
        <w:t>ії</w:t>
      </w:r>
      <w:r w:rsidRPr="004F3C4B">
        <w:rPr>
          <w:color w:val="000000"/>
          <w:sz w:val="28"/>
          <w:szCs w:val="28"/>
          <w:lang w:val="uk-UA"/>
        </w:rPr>
        <w:t xml:space="preserve"> разом з прибутковими ордерами.</w:t>
      </w:r>
    </w:p>
    <w:p w:rsidR="00BF4D62" w:rsidRPr="004F3C4B" w:rsidRDefault="0064394A"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Д</w:t>
      </w:r>
      <w:r w:rsidR="00BF4D62" w:rsidRPr="004F3C4B">
        <w:rPr>
          <w:color w:val="000000"/>
          <w:sz w:val="28"/>
          <w:szCs w:val="28"/>
          <w:lang w:val="uk-UA"/>
        </w:rPr>
        <w:t>ля одержаняя матерiалiв вiд одногороднього постачальника поку</w:t>
      </w:r>
      <w:r w:rsidRPr="004F3C4B">
        <w:rPr>
          <w:color w:val="000000"/>
          <w:sz w:val="28"/>
          <w:szCs w:val="28"/>
          <w:lang w:val="uk-UA"/>
        </w:rPr>
        <w:t>п</w:t>
      </w:r>
      <w:r w:rsidR="00BF4D62" w:rsidRPr="004F3C4B">
        <w:rPr>
          <w:color w:val="000000"/>
          <w:sz w:val="28"/>
          <w:szCs w:val="28"/>
          <w:lang w:val="uk-UA"/>
        </w:rPr>
        <w:t>ець повинен видати експедитору (а</w:t>
      </w:r>
      <w:r w:rsidRPr="004F3C4B">
        <w:rPr>
          <w:color w:val="000000"/>
          <w:sz w:val="28"/>
          <w:szCs w:val="28"/>
          <w:lang w:val="uk-UA"/>
        </w:rPr>
        <w:t>бо представнику вiддiлу постачан</w:t>
      </w:r>
      <w:r w:rsidR="00BF4D62" w:rsidRPr="004F3C4B">
        <w:rPr>
          <w:color w:val="000000"/>
          <w:sz w:val="28"/>
          <w:szCs w:val="28"/>
          <w:lang w:val="uk-UA"/>
        </w:rPr>
        <w:t>ня) довiренiсть т.ф. М-2, заре</w:t>
      </w:r>
      <w:r w:rsidRPr="004F3C4B">
        <w:rPr>
          <w:color w:val="000000"/>
          <w:sz w:val="28"/>
          <w:szCs w:val="28"/>
          <w:lang w:val="uk-UA"/>
        </w:rPr>
        <w:t>є</w:t>
      </w:r>
      <w:r w:rsidR="00BF4D62" w:rsidRPr="004F3C4B">
        <w:rPr>
          <w:color w:val="000000"/>
          <w:sz w:val="28"/>
          <w:szCs w:val="28"/>
          <w:lang w:val="uk-UA"/>
        </w:rPr>
        <w:t>стровану у журналi ре</w:t>
      </w:r>
      <w:r w:rsidRPr="004F3C4B">
        <w:rPr>
          <w:color w:val="000000"/>
          <w:sz w:val="28"/>
          <w:szCs w:val="28"/>
          <w:lang w:val="uk-UA"/>
        </w:rPr>
        <w:t>є</w:t>
      </w:r>
      <w:r w:rsidR="00BF4D62" w:rsidRPr="004F3C4B">
        <w:rPr>
          <w:color w:val="000000"/>
          <w:sz w:val="28"/>
          <w:szCs w:val="28"/>
          <w:lang w:val="uk-UA"/>
        </w:rPr>
        <w:t>страцi</w:t>
      </w:r>
      <w:r w:rsidRPr="004F3C4B">
        <w:rPr>
          <w:color w:val="000000"/>
          <w:sz w:val="28"/>
          <w:szCs w:val="28"/>
          <w:lang w:val="uk-UA"/>
        </w:rPr>
        <w:t>ї</w:t>
      </w:r>
      <w:r w:rsidR="00BF4D62" w:rsidRPr="004F3C4B">
        <w:rPr>
          <w:color w:val="000000"/>
          <w:sz w:val="28"/>
          <w:szCs w:val="28"/>
          <w:lang w:val="uk-UA"/>
        </w:rPr>
        <w:t xml:space="preserve"> довiреностей. Необхiдно налагодити сувор</w:t>
      </w:r>
      <w:r w:rsidRPr="004F3C4B">
        <w:rPr>
          <w:color w:val="000000"/>
          <w:sz w:val="28"/>
          <w:szCs w:val="28"/>
          <w:lang w:val="uk-UA"/>
        </w:rPr>
        <w:t>и</w:t>
      </w:r>
      <w:r w:rsidR="00BF4D62" w:rsidRPr="004F3C4B">
        <w:rPr>
          <w:color w:val="000000"/>
          <w:sz w:val="28"/>
          <w:szCs w:val="28"/>
          <w:lang w:val="uk-UA"/>
        </w:rPr>
        <w:t>й контроль за сво</w:t>
      </w:r>
      <w:r w:rsidRPr="004F3C4B">
        <w:rPr>
          <w:color w:val="000000"/>
          <w:sz w:val="28"/>
          <w:szCs w:val="28"/>
          <w:lang w:val="uk-UA"/>
        </w:rPr>
        <w:t>єчасни</w:t>
      </w:r>
      <w:r w:rsidR="00BF4D62" w:rsidRPr="004F3C4B">
        <w:rPr>
          <w:color w:val="000000"/>
          <w:sz w:val="28"/>
          <w:szCs w:val="28"/>
          <w:lang w:val="uk-UA"/>
        </w:rPr>
        <w:t>м оприбуткува</w:t>
      </w:r>
      <w:r w:rsidRPr="004F3C4B">
        <w:rPr>
          <w:color w:val="000000"/>
          <w:sz w:val="28"/>
          <w:szCs w:val="28"/>
          <w:lang w:val="uk-UA"/>
        </w:rPr>
        <w:t>н</w:t>
      </w:r>
      <w:r w:rsidR="00BF4D62" w:rsidRPr="004F3C4B">
        <w:rPr>
          <w:color w:val="000000"/>
          <w:sz w:val="28"/>
          <w:szCs w:val="28"/>
          <w:lang w:val="uk-UA"/>
        </w:rPr>
        <w:t>ням матерiалiв та поверне</w:t>
      </w:r>
      <w:r w:rsidRPr="004F3C4B">
        <w:rPr>
          <w:color w:val="000000"/>
          <w:sz w:val="28"/>
          <w:szCs w:val="28"/>
          <w:lang w:val="uk-UA"/>
        </w:rPr>
        <w:t>нн</w:t>
      </w:r>
      <w:r w:rsidR="00BF4D62" w:rsidRPr="004F3C4B">
        <w:rPr>
          <w:color w:val="000000"/>
          <w:sz w:val="28"/>
          <w:szCs w:val="28"/>
          <w:lang w:val="uk-UA"/>
        </w:rPr>
        <w:t>ям нев</w:t>
      </w:r>
      <w:r w:rsidRPr="004F3C4B">
        <w:rPr>
          <w:color w:val="000000"/>
          <w:sz w:val="28"/>
          <w:szCs w:val="28"/>
          <w:lang w:val="uk-UA"/>
        </w:rPr>
        <w:t>и</w:t>
      </w:r>
      <w:r w:rsidR="00BF4D62" w:rsidRPr="004F3C4B">
        <w:rPr>
          <w:color w:val="000000"/>
          <w:sz w:val="28"/>
          <w:szCs w:val="28"/>
          <w:lang w:val="uk-UA"/>
        </w:rPr>
        <w:t>користа</w:t>
      </w:r>
      <w:r w:rsidRPr="004F3C4B">
        <w:rPr>
          <w:color w:val="000000"/>
          <w:sz w:val="28"/>
          <w:szCs w:val="28"/>
          <w:lang w:val="uk-UA"/>
        </w:rPr>
        <w:t>н</w:t>
      </w:r>
      <w:r w:rsidR="00BF4D62" w:rsidRPr="004F3C4B">
        <w:rPr>
          <w:color w:val="000000"/>
          <w:sz w:val="28"/>
          <w:szCs w:val="28"/>
          <w:lang w:val="uk-UA"/>
        </w:rPr>
        <w:t>их доручень.</w:t>
      </w:r>
    </w:p>
    <w:p w:rsidR="003F736D" w:rsidRPr="004F3C4B" w:rsidRDefault="00BF4D62"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При дрiбних купiвлях матерiалiв готiвкою (наприклад, канцелярського приладдя) пiдзвiтна особа зобов’язана здати матерiали на склад, а комiрник на раху</w:t>
      </w:r>
      <w:r w:rsidR="0064394A" w:rsidRPr="004F3C4B">
        <w:rPr>
          <w:color w:val="000000"/>
          <w:sz w:val="28"/>
          <w:szCs w:val="28"/>
          <w:lang w:val="uk-UA"/>
        </w:rPr>
        <w:t>н</w:t>
      </w:r>
      <w:r w:rsidRPr="004F3C4B">
        <w:rPr>
          <w:color w:val="000000"/>
          <w:sz w:val="28"/>
          <w:szCs w:val="28"/>
          <w:lang w:val="uk-UA"/>
        </w:rPr>
        <w:t>ку постачальника повинен поставити вiдмiтку про дату, номер прибуткового ордера i пiдпис.</w:t>
      </w:r>
    </w:p>
    <w:p w:rsidR="001C50F1" w:rsidRPr="004F3C4B" w:rsidRDefault="001C50F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 xml:space="preserve">Необхідно щоденно одержувати </w:t>
      </w:r>
      <w:r w:rsidR="00475EEB" w:rsidRPr="004F3C4B">
        <w:rPr>
          <w:color w:val="000000"/>
          <w:sz w:val="28"/>
          <w:szCs w:val="28"/>
          <w:lang w:val="uk-UA"/>
        </w:rPr>
        <w:t>в банку р</w:t>
      </w:r>
      <w:r w:rsidR="005507A1">
        <w:rPr>
          <w:color w:val="000000"/>
          <w:sz w:val="28"/>
          <w:szCs w:val="28"/>
          <w:lang w:val="uk-UA"/>
        </w:rPr>
        <w:t>ахунки</w:t>
      </w:r>
      <w:r w:rsidR="00554E48" w:rsidRPr="004F3C4B">
        <w:rPr>
          <w:color w:val="000000"/>
          <w:sz w:val="28"/>
          <w:szCs w:val="28"/>
          <w:lang w:val="uk-UA"/>
        </w:rPr>
        <w:t>, перевiряти ї</w:t>
      </w:r>
      <w:r w:rsidRPr="004F3C4B">
        <w:rPr>
          <w:color w:val="000000"/>
          <w:sz w:val="28"/>
          <w:szCs w:val="28"/>
          <w:lang w:val="uk-UA"/>
        </w:rPr>
        <w:t>х вiдповiднiсть надходже</w:t>
      </w:r>
      <w:r w:rsidR="00554E48" w:rsidRPr="004F3C4B">
        <w:rPr>
          <w:color w:val="000000"/>
          <w:sz w:val="28"/>
          <w:szCs w:val="28"/>
          <w:lang w:val="uk-UA"/>
        </w:rPr>
        <w:t>нн</w:t>
      </w:r>
      <w:r w:rsidRPr="004F3C4B">
        <w:rPr>
          <w:color w:val="000000"/>
          <w:sz w:val="28"/>
          <w:szCs w:val="28"/>
          <w:lang w:val="uk-UA"/>
        </w:rPr>
        <w:t>ю матерiальних цiнносте</w:t>
      </w:r>
      <w:r w:rsidR="00554E48" w:rsidRPr="004F3C4B">
        <w:rPr>
          <w:color w:val="000000"/>
          <w:sz w:val="28"/>
          <w:szCs w:val="28"/>
          <w:lang w:val="uk-UA"/>
        </w:rPr>
        <w:t>й на склад пiдприє</w:t>
      </w:r>
      <w:r w:rsidRPr="004F3C4B">
        <w:rPr>
          <w:color w:val="000000"/>
          <w:sz w:val="28"/>
          <w:szCs w:val="28"/>
          <w:lang w:val="uk-UA"/>
        </w:rPr>
        <w:t xml:space="preserve">мства (вiддiл постачання) i контролювати свосчаснiсть </w:t>
      </w:r>
      <w:r w:rsidR="00554E48" w:rsidRPr="004F3C4B">
        <w:rPr>
          <w:color w:val="000000"/>
          <w:sz w:val="28"/>
          <w:szCs w:val="28"/>
          <w:lang w:val="uk-UA"/>
        </w:rPr>
        <w:t>ї</w:t>
      </w:r>
      <w:r w:rsidRPr="004F3C4B">
        <w:rPr>
          <w:color w:val="000000"/>
          <w:sz w:val="28"/>
          <w:szCs w:val="28"/>
          <w:lang w:val="uk-UA"/>
        </w:rPr>
        <w:t>х о</w:t>
      </w:r>
      <w:r w:rsidR="00554E48" w:rsidRPr="004F3C4B">
        <w:rPr>
          <w:color w:val="000000"/>
          <w:sz w:val="28"/>
          <w:szCs w:val="28"/>
          <w:lang w:val="uk-UA"/>
        </w:rPr>
        <w:t>плати</w:t>
      </w:r>
      <w:r w:rsidRPr="004F3C4B">
        <w:rPr>
          <w:color w:val="000000"/>
          <w:sz w:val="28"/>
          <w:szCs w:val="28"/>
          <w:lang w:val="uk-UA"/>
        </w:rPr>
        <w:t>.</w:t>
      </w:r>
    </w:p>
    <w:p w:rsidR="001C50F1" w:rsidRPr="004F3C4B" w:rsidRDefault="001C50F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За умови тривало</w:t>
      </w:r>
      <w:r w:rsidR="002A71EB" w:rsidRPr="004F3C4B">
        <w:rPr>
          <w:color w:val="000000"/>
          <w:sz w:val="28"/>
          <w:szCs w:val="28"/>
          <w:lang w:val="uk-UA"/>
        </w:rPr>
        <w:t>ї</w:t>
      </w:r>
      <w:r w:rsidRPr="004F3C4B">
        <w:rPr>
          <w:color w:val="000000"/>
          <w:sz w:val="28"/>
          <w:szCs w:val="28"/>
          <w:lang w:val="uk-UA"/>
        </w:rPr>
        <w:t xml:space="preserve"> вiдсутностi й перебува</w:t>
      </w:r>
      <w:r w:rsidR="002A71EB" w:rsidRPr="004F3C4B">
        <w:rPr>
          <w:color w:val="000000"/>
          <w:sz w:val="28"/>
          <w:szCs w:val="28"/>
          <w:lang w:val="uk-UA"/>
        </w:rPr>
        <w:t>ння в дорозi матерiальних цiн</w:t>
      </w:r>
      <w:r w:rsidRPr="004F3C4B">
        <w:rPr>
          <w:color w:val="000000"/>
          <w:sz w:val="28"/>
          <w:szCs w:val="28"/>
          <w:lang w:val="uk-UA"/>
        </w:rPr>
        <w:t>ностей потрiбн</w:t>
      </w:r>
      <w:r w:rsidR="002A71EB" w:rsidRPr="004F3C4B">
        <w:rPr>
          <w:color w:val="000000"/>
          <w:sz w:val="28"/>
          <w:szCs w:val="28"/>
          <w:lang w:val="uk-UA"/>
        </w:rPr>
        <w:t>о вживати заходiв до роэшуку ван</w:t>
      </w:r>
      <w:r w:rsidRPr="004F3C4B">
        <w:rPr>
          <w:color w:val="000000"/>
          <w:sz w:val="28"/>
          <w:szCs w:val="28"/>
          <w:lang w:val="uk-UA"/>
        </w:rPr>
        <w:t>тажу.</w:t>
      </w:r>
    </w:p>
    <w:p w:rsidR="001C50F1" w:rsidRPr="004F3C4B" w:rsidRDefault="001C50F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Контроль за сво</w:t>
      </w:r>
      <w:r w:rsidR="002A71EB" w:rsidRPr="004F3C4B">
        <w:rPr>
          <w:color w:val="000000"/>
          <w:sz w:val="28"/>
          <w:szCs w:val="28"/>
          <w:lang w:val="uk-UA"/>
        </w:rPr>
        <w:t>є</w:t>
      </w:r>
      <w:r w:rsidRPr="004F3C4B">
        <w:rPr>
          <w:color w:val="000000"/>
          <w:sz w:val="28"/>
          <w:szCs w:val="28"/>
          <w:lang w:val="uk-UA"/>
        </w:rPr>
        <w:t>часним надходженням матерiалiв здiйс</w:t>
      </w:r>
      <w:r w:rsidR="002A71EB" w:rsidRPr="004F3C4B">
        <w:rPr>
          <w:color w:val="000000"/>
          <w:sz w:val="28"/>
          <w:szCs w:val="28"/>
          <w:lang w:val="uk-UA"/>
        </w:rPr>
        <w:t>н</w:t>
      </w:r>
      <w:r w:rsidRPr="004F3C4B">
        <w:rPr>
          <w:color w:val="000000"/>
          <w:sz w:val="28"/>
          <w:szCs w:val="28"/>
          <w:lang w:val="uk-UA"/>
        </w:rPr>
        <w:t>ю</w:t>
      </w:r>
      <w:r w:rsidR="002A71EB" w:rsidRPr="004F3C4B">
        <w:rPr>
          <w:color w:val="000000"/>
          <w:sz w:val="28"/>
          <w:szCs w:val="28"/>
          <w:lang w:val="uk-UA"/>
        </w:rPr>
        <w:t>є</w:t>
      </w:r>
      <w:r w:rsidRPr="004F3C4B">
        <w:rPr>
          <w:color w:val="000000"/>
          <w:sz w:val="28"/>
          <w:szCs w:val="28"/>
          <w:lang w:val="uk-UA"/>
        </w:rPr>
        <w:t>ться вiддiлом постачання i бухгалтерi</w:t>
      </w:r>
      <w:r w:rsidR="002A71EB" w:rsidRPr="004F3C4B">
        <w:rPr>
          <w:color w:val="000000"/>
          <w:sz w:val="28"/>
          <w:szCs w:val="28"/>
          <w:lang w:val="uk-UA"/>
        </w:rPr>
        <w:t>є</w:t>
      </w:r>
      <w:r w:rsidRPr="004F3C4B">
        <w:rPr>
          <w:color w:val="000000"/>
          <w:sz w:val="28"/>
          <w:szCs w:val="28"/>
          <w:lang w:val="uk-UA"/>
        </w:rPr>
        <w:t>ю, а вживання оперативних заходiв щодо розшуку вантажу поклада</w:t>
      </w:r>
      <w:r w:rsidR="002A71EB" w:rsidRPr="004F3C4B">
        <w:rPr>
          <w:color w:val="000000"/>
          <w:sz w:val="28"/>
          <w:szCs w:val="28"/>
          <w:lang w:val="uk-UA"/>
        </w:rPr>
        <w:t>є</w:t>
      </w:r>
      <w:r w:rsidRPr="004F3C4B">
        <w:rPr>
          <w:color w:val="000000"/>
          <w:sz w:val="28"/>
          <w:szCs w:val="28"/>
          <w:lang w:val="uk-UA"/>
        </w:rPr>
        <w:t>ться на вiд</w:t>
      </w:r>
      <w:r w:rsidR="002A71EB" w:rsidRPr="004F3C4B">
        <w:rPr>
          <w:color w:val="000000"/>
          <w:sz w:val="28"/>
          <w:szCs w:val="28"/>
          <w:lang w:val="uk-UA"/>
        </w:rPr>
        <w:t>д</w:t>
      </w:r>
      <w:r w:rsidRPr="004F3C4B">
        <w:rPr>
          <w:color w:val="000000"/>
          <w:sz w:val="28"/>
          <w:szCs w:val="28"/>
          <w:lang w:val="uk-UA"/>
        </w:rPr>
        <w:t>iл постачання, менеджера тощо.</w:t>
      </w:r>
    </w:p>
    <w:p w:rsidR="001C50F1" w:rsidRPr="004F3C4B" w:rsidRDefault="001C50F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Необхі</w:t>
      </w:r>
      <w:r w:rsidR="002A71EB" w:rsidRPr="004F3C4B">
        <w:rPr>
          <w:color w:val="000000"/>
          <w:sz w:val="28"/>
          <w:szCs w:val="28"/>
          <w:lang w:val="uk-UA"/>
        </w:rPr>
        <w:t>дно забезпечити своє</w:t>
      </w:r>
      <w:r w:rsidRPr="004F3C4B">
        <w:rPr>
          <w:color w:val="000000"/>
          <w:sz w:val="28"/>
          <w:szCs w:val="28"/>
          <w:lang w:val="uk-UA"/>
        </w:rPr>
        <w:t>часне оформле</w:t>
      </w:r>
      <w:r w:rsidR="002A71EB" w:rsidRPr="004F3C4B">
        <w:rPr>
          <w:color w:val="000000"/>
          <w:sz w:val="28"/>
          <w:szCs w:val="28"/>
          <w:lang w:val="uk-UA"/>
        </w:rPr>
        <w:t>нн</w:t>
      </w:r>
      <w:r w:rsidRPr="004F3C4B">
        <w:rPr>
          <w:color w:val="000000"/>
          <w:sz w:val="28"/>
          <w:szCs w:val="28"/>
          <w:lang w:val="uk-UA"/>
        </w:rPr>
        <w:t xml:space="preserve">я надходження матерiалiв, за цим мають слiдкувати працiвкики </w:t>
      </w:r>
      <w:r w:rsidR="002A71EB" w:rsidRPr="004F3C4B">
        <w:rPr>
          <w:color w:val="000000"/>
          <w:sz w:val="28"/>
          <w:szCs w:val="28"/>
          <w:lang w:val="uk-UA"/>
        </w:rPr>
        <w:t>бухгалтерії.</w:t>
      </w:r>
    </w:p>
    <w:p w:rsidR="001C50F1" w:rsidRPr="004F3C4B" w:rsidRDefault="001C50F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На практиц</w:t>
      </w:r>
      <w:r w:rsidR="002A71EB" w:rsidRPr="004F3C4B">
        <w:rPr>
          <w:color w:val="000000"/>
          <w:sz w:val="28"/>
          <w:szCs w:val="28"/>
          <w:lang w:val="uk-UA"/>
        </w:rPr>
        <w:t>і</w:t>
      </w:r>
      <w:r w:rsidRPr="004F3C4B">
        <w:rPr>
          <w:color w:val="000000"/>
          <w:sz w:val="28"/>
          <w:szCs w:val="28"/>
          <w:lang w:val="uk-UA"/>
        </w:rPr>
        <w:t xml:space="preserve"> трапляються випадки, коли виробничi запаси надходять до складу без рахункiв-фактур</w:t>
      </w:r>
      <w:r w:rsidR="002A71EB" w:rsidRPr="004F3C4B">
        <w:rPr>
          <w:color w:val="000000"/>
          <w:sz w:val="28"/>
          <w:szCs w:val="28"/>
          <w:lang w:val="uk-UA"/>
        </w:rPr>
        <w:t xml:space="preserve"> </w:t>
      </w:r>
      <w:r w:rsidRPr="004F3C4B">
        <w:rPr>
          <w:color w:val="000000"/>
          <w:sz w:val="28"/>
          <w:szCs w:val="28"/>
          <w:lang w:val="uk-UA"/>
        </w:rPr>
        <w:t>постачальникiв. Такi поставки називають невiдфактурованими. Бухгалтерiя повинна органiзувати окрем</w:t>
      </w:r>
      <w:r w:rsidR="002A71EB" w:rsidRPr="004F3C4B">
        <w:rPr>
          <w:color w:val="000000"/>
          <w:sz w:val="28"/>
          <w:szCs w:val="28"/>
          <w:lang w:val="uk-UA"/>
        </w:rPr>
        <w:t>и</w:t>
      </w:r>
      <w:r w:rsidRPr="004F3C4B">
        <w:rPr>
          <w:color w:val="000000"/>
          <w:sz w:val="28"/>
          <w:szCs w:val="28"/>
          <w:lang w:val="uk-UA"/>
        </w:rPr>
        <w:t>й облiк розрахункiв за цi матерiали i вжити заходiв до сво</w:t>
      </w:r>
      <w:r w:rsidR="002A71EB" w:rsidRPr="004F3C4B">
        <w:rPr>
          <w:color w:val="000000"/>
          <w:sz w:val="28"/>
          <w:szCs w:val="28"/>
          <w:lang w:val="uk-UA"/>
        </w:rPr>
        <w:t>єч</w:t>
      </w:r>
      <w:r w:rsidRPr="004F3C4B">
        <w:rPr>
          <w:color w:val="000000"/>
          <w:sz w:val="28"/>
          <w:szCs w:val="28"/>
          <w:lang w:val="uk-UA"/>
        </w:rPr>
        <w:t>асного одержання рахункiв вiд постачальникiв.</w:t>
      </w:r>
    </w:p>
    <w:p w:rsidR="0064394A" w:rsidRPr="004F3C4B" w:rsidRDefault="001C50F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У разi надходж</w:t>
      </w:r>
      <w:r w:rsidR="002A71EB" w:rsidRPr="004F3C4B">
        <w:rPr>
          <w:color w:val="000000"/>
          <w:sz w:val="28"/>
          <w:szCs w:val="28"/>
          <w:lang w:val="uk-UA"/>
        </w:rPr>
        <w:t>енн</w:t>
      </w:r>
      <w:r w:rsidRPr="004F3C4B">
        <w:rPr>
          <w:color w:val="000000"/>
          <w:sz w:val="28"/>
          <w:szCs w:val="28"/>
          <w:lang w:val="uk-UA"/>
        </w:rPr>
        <w:t>я вантажу на склад без документiв вiддiл постача</w:t>
      </w:r>
      <w:r w:rsidR="002A71EB" w:rsidRPr="004F3C4B">
        <w:rPr>
          <w:color w:val="000000"/>
          <w:sz w:val="28"/>
          <w:szCs w:val="28"/>
          <w:lang w:val="uk-UA"/>
        </w:rPr>
        <w:t>нн</w:t>
      </w:r>
      <w:r w:rsidRPr="004F3C4B">
        <w:rPr>
          <w:color w:val="000000"/>
          <w:sz w:val="28"/>
          <w:szCs w:val="28"/>
          <w:lang w:val="uk-UA"/>
        </w:rPr>
        <w:t xml:space="preserve">я виписус </w:t>
      </w:r>
      <w:r w:rsidR="002A71EB" w:rsidRPr="004F3C4B">
        <w:rPr>
          <w:color w:val="000000"/>
          <w:sz w:val="28"/>
          <w:szCs w:val="28"/>
          <w:lang w:val="uk-UA"/>
        </w:rPr>
        <w:t>н</w:t>
      </w:r>
      <w:r w:rsidRPr="004F3C4B">
        <w:rPr>
          <w:color w:val="000000"/>
          <w:sz w:val="28"/>
          <w:szCs w:val="28"/>
          <w:lang w:val="uk-UA"/>
        </w:rPr>
        <w:t>аказ про прий</w:t>
      </w:r>
      <w:r w:rsidR="002A71EB" w:rsidRPr="004F3C4B">
        <w:rPr>
          <w:color w:val="000000"/>
          <w:sz w:val="28"/>
          <w:szCs w:val="28"/>
          <w:lang w:val="uk-UA"/>
        </w:rPr>
        <w:t>н</w:t>
      </w:r>
      <w:r w:rsidRPr="004F3C4B">
        <w:rPr>
          <w:color w:val="000000"/>
          <w:sz w:val="28"/>
          <w:szCs w:val="28"/>
          <w:lang w:val="uk-UA"/>
        </w:rPr>
        <w:t>я</w:t>
      </w:r>
      <w:r w:rsidR="002A71EB" w:rsidRPr="004F3C4B">
        <w:rPr>
          <w:color w:val="000000"/>
          <w:sz w:val="28"/>
          <w:szCs w:val="28"/>
          <w:lang w:val="uk-UA"/>
        </w:rPr>
        <w:t>тт</w:t>
      </w:r>
      <w:r w:rsidRPr="004F3C4B">
        <w:rPr>
          <w:color w:val="000000"/>
          <w:sz w:val="28"/>
          <w:szCs w:val="28"/>
          <w:lang w:val="uk-UA"/>
        </w:rPr>
        <w:t>я ва</w:t>
      </w:r>
      <w:r w:rsidR="002A71EB" w:rsidRPr="004F3C4B">
        <w:rPr>
          <w:color w:val="000000"/>
          <w:sz w:val="28"/>
          <w:szCs w:val="28"/>
          <w:lang w:val="uk-UA"/>
        </w:rPr>
        <w:t>н</w:t>
      </w:r>
      <w:r w:rsidRPr="004F3C4B">
        <w:rPr>
          <w:color w:val="000000"/>
          <w:sz w:val="28"/>
          <w:szCs w:val="28"/>
          <w:lang w:val="uk-UA"/>
        </w:rPr>
        <w:t>тажiв без документiв до складу. Завiдуючий складом пода</w:t>
      </w:r>
      <w:r w:rsidR="002A71EB" w:rsidRPr="004F3C4B">
        <w:rPr>
          <w:color w:val="000000"/>
          <w:sz w:val="28"/>
          <w:szCs w:val="28"/>
          <w:lang w:val="uk-UA"/>
        </w:rPr>
        <w:t>є</w:t>
      </w:r>
      <w:r w:rsidRPr="004F3C4B">
        <w:rPr>
          <w:color w:val="000000"/>
          <w:sz w:val="28"/>
          <w:szCs w:val="28"/>
          <w:lang w:val="uk-UA"/>
        </w:rPr>
        <w:t xml:space="preserve"> накази бухгалтер</w:t>
      </w:r>
      <w:r w:rsidR="002A71EB" w:rsidRPr="004F3C4B">
        <w:rPr>
          <w:color w:val="000000"/>
          <w:sz w:val="28"/>
          <w:szCs w:val="28"/>
          <w:lang w:val="uk-UA"/>
        </w:rPr>
        <w:t>ії</w:t>
      </w:r>
      <w:r w:rsidRPr="004F3C4B">
        <w:rPr>
          <w:color w:val="000000"/>
          <w:sz w:val="28"/>
          <w:szCs w:val="28"/>
          <w:lang w:val="uk-UA"/>
        </w:rPr>
        <w:t xml:space="preserve"> разом з прибутковими ордерами.</w:t>
      </w:r>
    </w:p>
    <w:p w:rsidR="00B81CE6" w:rsidRPr="004F3C4B" w:rsidRDefault="00825A45"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Вiд</w:t>
      </w:r>
      <w:r w:rsidR="00B81CE6" w:rsidRPr="004F3C4B">
        <w:rPr>
          <w:color w:val="000000"/>
          <w:sz w:val="28"/>
          <w:szCs w:val="28"/>
          <w:lang w:val="uk-UA"/>
        </w:rPr>
        <w:t>п</w:t>
      </w:r>
      <w:r w:rsidRPr="004F3C4B">
        <w:rPr>
          <w:color w:val="000000"/>
          <w:sz w:val="28"/>
          <w:szCs w:val="28"/>
          <w:lang w:val="uk-UA"/>
        </w:rPr>
        <w:t>уск сировини i матерiалiв у виробництво</w:t>
      </w:r>
      <w:r w:rsidR="00B81CE6" w:rsidRPr="004F3C4B">
        <w:rPr>
          <w:color w:val="000000"/>
          <w:sz w:val="28"/>
          <w:szCs w:val="28"/>
          <w:lang w:val="uk-UA"/>
        </w:rPr>
        <w:t xml:space="preserve"> – ц</w:t>
      </w:r>
      <w:r w:rsidRPr="004F3C4B">
        <w:rPr>
          <w:color w:val="000000"/>
          <w:sz w:val="28"/>
          <w:szCs w:val="28"/>
          <w:lang w:val="uk-UA"/>
        </w:rPr>
        <w:t xml:space="preserve">е </w:t>
      </w:r>
      <w:r w:rsidR="00B81CE6" w:rsidRPr="004F3C4B">
        <w:rPr>
          <w:color w:val="000000"/>
          <w:sz w:val="28"/>
          <w:szCs w:val="28"/>
          <w:lang w:val="uk-UA"/>
        </w:rPr>
        <w:t>ві</w:t>
      </w:r>
      <w:r w:rsidRPr="004F3C4B">
        <w:rPr>
          <w:color w:val="000000"/>
          <w:sz w:val="28"/>
          <w:szCs w:val="28"/>
          <w:lang w:val="uk-UA"/>
        </w:rPr>
        <w:t xml:space="preserve">дпуск </w:t>
      </w:r>
      <w:r w:rsidR="00B81CE6" w:rsidRPr="004F3C4B">
        <w:rPr>
          <w:color w:val="000000"/>
          <w:sz w:val="28"/>
          <w:szCs w:val="28"/>
          <w:lang w:val="uk-UA"/>
        </w:rPr>
        <w:t>ї</w:t>
      </w:r>
      <w:r w:rsidRPr="004F3C4B">
        <w:rPr>
          <w:color w:val="000000"/>
          <w:sz w:val="28"/>
          <w:szCs w:val="28"/>
          <w:lang w:val="uk-UA"/>
        </w:rPr>
        <w:t xml:space="preserve">х безпосередньо для </w:t>
      </w:r>
      <w:r w:rsidR="00B81CE6" w:rsidRPr="004F3C4B">
        <w:rPr>
          <w:color w:val="000000"/>
          <w:sz w:val="28"/>
          <w:szCs w:val="28"/>
          <w:lang w:val="uk-UA"/>
        </w:rPr>
        <w:t>виготовлення продукцй а так</w:t>
      </w:r>
      <w:r w:rsidRPr="004F3C4B">
        <w:rPr>
          <w:color w:val="000000"/>
          <w:sz w:val="28"/>
          <w:szCs w:val="28"/>
          <w:lang w:val="uk-UA"/>
        </w:rPr>
        <w:t>ож на ремонт</w:t>
      </w:r>
      <w:r w:rsidR="00B81CE6" w:rsidRPr="004F3C4B">
        <w:rPr>
          <w:color w:val="000000"/>
          <w:sz w:val="28"/>
          <w:szCs w:val="28"/>
          <w:lang w:val="uk-UA"/>
        </w:rPr>
        <w:t>ні</w:t>
      </w:r>
      <w:r w:rsidRPr="004F3C4B">
        <w:rPr>
          <w:color w:val="000000"/>
          <w:sz w:val="28"/>
          <w:szCs w:val="28"/>
          <w:lang w:val="uk-UA"/>
        </w:rPr>
        <w:t xml:space="preserve"> та господарськi потреби</w:t>
      </w:r>
      <w:r w:rsidR="00B81CE6" w:rsidRPr="004F3C4B">
        <w:rPr>
          <w:color w:val="000000"/>
          <w:sz w:val="28"/>
          <w:szCs w:val="28"/>
          <w:lang w:val="uk-UA"/>
        </w:rPr>
        <w:t>.</w:t>
      </w:r>
    </w:p>
    <w:p w:rsidR="00825A45" w:rsidRPr="004F3C4B" w:rsidRDefault="00825A45"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 xml:space="preserve">Матерали у виробництво повиннi </w:t>
      </w:r>
      <w:r w:rsidR="00B81CE6" w:rsidRPr="004F3C4B">
        <w:rPr>
          <w:color w:val="000000"/>
          <w:sz w:val="28"/>
          <w:szCs w:val="28"/>
          <w:lang w:val="uk-UA"/>
        </w:rPr>
        <w:t>в</w:t>
      </w:r>
      <w:r w:rsidRPr="004F3C4B">
        <w:rPr>
          <w:color w:val="000000"/>
          <w:sz w:val="28"/>
          <w:szCs w:val="28"/>
          <w:lang w:val="uk-UA"/>
        </w:rPr>
        <w:t>iдпус</w:t>
      </w:r>
      <w:r w:rsidR="00B81CE6" w:rsidRPr="004F3C4B">
        <w:rPr>
          <w:color w:val="000000"/>
          <w:sz w:val="28"/>
          <w:szCs w:val="28"/>
          <w:lang w:val="uk-UA"/>
        </w:rPr>
        <w:t>ка</w:t>
      </w:r>
      <w:r w:rsidRPr="004F3C4B">
        <w:rPr>
          <w:color w:val="000000"/>
          <w:sz w:val="28"/>
          <w:szCs w:val="28"/>
          <w:lang w:val="uk-UA"/>
        </w:rPr>
        <w:t xml:space="preserve">тися </w:t>
      </w:r>
      <w:r w:rsidR="00B81CE6" w:rsidRPr="004F3C4B">
        <w:rPr>
          <w:color w:val="000000"/>
          <w:sz w:val="28"/>
          <w:szCs w:val="28"/>
          <w:lang w:val="uk-UA"/>
        </w:rPr>
        <w:t>ві</w:t>
      </w:r>
      <w:r w:rsidRPr="004F3C4B">
        <w:rPr>
          <w:color w:val="000000"/>
          <w:sz w:val="28"/>
          <w:szCs w:val="28"/>
          <w:lang w:val="uk-UA"/>
        </w:rPr>
        <w:t>дпов</w:t>
      </w:r>
      <w:r w:rsidR="00B81CE6" w:rsidRPr="004F3C4B">
        <w:rPr>
          <w:color w:val="000000"/>
          <w:sz w:val="28"/>
          <w:szCs w:val="28"/>
          <w:lang w:val="uk-UA"/>
        </w:rPr>
        <w:t>ід</w:t>
      </w:r>
      <w:r w:rsidRPr="004F3C4B">
        <w:rPr>
          <w:color w:val="000000"/>
          <w:sz w:val="28"/>
          <w:szCs w:val="28"/>
          <w:lang w:val="uk-UA"/>
        </w:rPr>
        <w:t>но до</w:t>
      </w:r>
      <w:r w:rsidR="00B81CE6" w:rsidRPr="004F3C4B">
        <w:rPr>
          <w:color w:val="000000"/>
          <w:sz w:val="28"/>
          <w:szCs w:val="28"/>
          <w:lang w:val="uk-UA"/>
        </w:rPr>
        <w:t xml:space="preserve"> </w:t>
      </w:r>
      <w:r w:rsidRPr="004F3C4B">
        <w:rPr>
          <w:color w:val="000000"/>
          <w:sz w:val="28"/>
          <w:szCs w:val="28"/>
          <w:lang w:val="uk-UA"/>
        </w:rPr>
        <w:t>встамов</w:t>
      </w:r>
      <w:r w:rsidR="00B81CE6" w:rsidRPr="004F3C4B">
        <w:rPr>
          <w:color w:val="000000"/>
          <w:sz w:val="28"/>
          <w:szCs w:val="28"/>
          <w:lang w:val="uk-UA"/>
        </w:rPr>
        <w:t>л</w:t>
      </w:r>
      <w:r w:rsidRPr="004F3C4B">
        <w:rPr>
          <w:color w:val="000000"/>
          <w:sz w:val="28"/>
          <w:szCs w:val="28"/>
          <w:lang w:val="uk-UA"/>
        </w:rPr>
        <w:t>ених на пiдставi норм ви</w:t>
      </w:r>
      <w:r w:rsidR="00B81CE6" w:rsidRPr="004F3C4B">
        <w:rPr>
          <w:color w:val="000000"/>
          <w:sz w:val="28"/>
          <w:szCs w:val="28"/>
          <w:lang w:val="uk-UA"/>
        </w:rPr>
        <w:t>т</w:t>
      </w:r>
      <w:r w:rsidRPr="004F3C4B">
        <w:rPr>
          <w:color w:val="000000"/>
          <w:sz w:val="28"/>
          <w:szCs w:val="28"/>
          <w:lang w:val="uk-UA"/>
        </w:rPr>
        <w:t>рат запасi</w:t>
      </w:r>
      <w:r w:rsidR="00B81CE6" w:rsidRPr="004F3C4B">
        <w:rPr>
          <w:color w:val="000000"/>
          <w:sz w:val="28"/>
          <w:szCs w:val="28"/>
          <w:lang w:val="uk-UA"/>
        </w:rPr>
        <w:t>в</w:t>
      </w:r>
      <w:r w:rsidRPr="004F3C4B">
        <w:rPr>
          <w:color w:val="000000"/>
          <w:sz w:val="28"/>
          <w:szCs w:val="28"/>
          <w:lang w:val="uk-UA"/>
        </w:rPr>
        <w:t xml:space="preserve"> на о</w:t>
      </w:r>
      <w:r w:rsidR="00B81CE6" w:rsidRPr="004F3C4B">
        <w:rPr>
          <w:color w:val="000000"/>
          <w:sz w:val="28"/>
          <w:szCs w:val="28"/>
          <w:lang w:val="uk-UA"/>
        </w:rPr>
        <w:t>дин</w:t>
      </w:r>
      <w:r w:rsidRPr="004F3C4B">
        <w:rPr>
          <w:color w:val="000000"/>
          <w:sz w:val="28"/>
          <w:szCs w:val="28"/>
          <w:lang w:val="uk-UA"/>
        </w:rPr>
        <w:t>ицю ви</w:t>
      </w:r>
      <w:r w:rsidR="00B81CE6" w:rsidRPr="004F3C4B">
        <w:rPr>
          <w:color w:val="000000"/>
          <w:sz w:val="28"/>
          <w:szCs w:val="28"/>
          <w:lang w:val="uk-UA"/>
        </w:rPr>
        <w:t>робу, а т</w:t>
      </w:r>
      <w:r w:rsidRPr="004F3C4B">
        <w:rPr>
          <w:color w:val="000000"/>
          <w:sz w:val="28"/>
          <w:szCs w:val="28"/>
          <w:lang w:val="uk-UA"/>
        </w:rPr>
        <w:t>акож плану випуску продукц</w:t>
      </w:r>
      <w:r w:rsidR="00B81CE6" w:rsidRPr="004F3C4B">
        <w:rPr>
          <w:color w:val="000000"/>
          <w:sz w:val="28"/>
          <w:szCs w:val="28"/>
          <w:lang w:val="uk-UA"/>
        </w:rPr>
        <w:t>ії</w:t>
      </w:r>
      <w:r w:rsidRPr="004F3C4B">
        <w:rPr>
          <w:color w:val="000000"/>
          <w:sz w:val="28"/>
          <w:szCs w:val="28"/>
          <w:lang w:val="uk-UA"/>
        </w:rPr>
        <w:t xml:space="preserve"> на м</w:t>
      </w:r>
      <w:r w:rsidR="00B81CE6" w:rsidRPr="004F3C4B">
        <w:rPr>
          <w:color w:val="000000"/>
          <w:sz w:val="28"/>
          <w:szCs w:val="28"/>
          <w:lang w:val="uk-UA"/>
        </w:rPr>
        <w:t>і</w:t>
      </w:r>
      <w:r w:rsidRPr="004F3C4B">
        <w:rPr>
          <w:color w:val="000000"/>
          <w:sz w:val="28"/>
          <w:szCs w:val="28"/>
          <w:lang w:val="uk-UA"/>
        </w:rPr>
        <w:t>сяць.</w:t>
      </w:r>
    </w:p>
    <w:p w:rsidR="00B81CE6" w:rsidRPr="004F3C4B" w:rsidRDefault="00B81CE6"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Ос</w:t>
      </w:r>
      <w:r w:rsidR="00825A45" w:rsidRPr="004F3C4B">
        <w:rPr>
          <w:color w:val="000000"/>
          <w:sz w:val="28"/>
          <w:szCs w:val="28"/>
          <w:lang w:val="uk-UA"/>
        </w:rPr>
        <w:t>н</w:t>
      </w:r>
      <w:r w:rsidRPr="004F3C4B">
        <w:rPr>
          <w:color w:val="000000"/>
          <w:sz w:val="28"/>
          <w:szCs w:val="28"/>
          <w:lang w:val="uk-UA"/>
        </w:rPr>
        <w:t>о</w:t>
      </w:r>
      <w:r w:rsidR="00825A45" w:rsidRPr="004F3C4B">
        <w:rPr>
          <w:color w:val="000000"/>
          <w:sz w:val="28"/>
          <w:szCs w:val="28"/>
          <w:lang w:val="uk-UA"/>
        </w:rPr>
        <w:t>вними документами, що вiдображають вiд</w:t>
      </w:r>
      <w:r w:rsidRPr="004F3C4B">
        <w:rPr>
          <w:color w:val="000000"/>
          <w:sz w:val="28"/>
          <w:szCs w:val="28"/>
          <w:lang w:val="uk-UA"/>
        </w:rPr>
        <w:t>п</w:t>
      </w:r>
      <w:r w:rsidR="00825A45" w:rsidRPr="004F3C4B">
        <w:rPr>
          <w:color w:val="000000"/>
          <w:sz w:val="28"/>
          <w:szCs w:val="28"/>
          <w:lang w:val="uk-UA"/>
        </w:rPr>
        <w:t>уск матерiалiв з</w:t>
      </w:r>
      <w:r w:rsidRPr="004F3C4B">
        <w:rPr>
          <w:color w:val="000000"/>
          <w:sz w:val="28"/>
          <w:szCs w:val="28"/>
          <w:lang w:val="uk-UA"/>
        </w:rPr>
        <w:t>і</w:t>
      </w:r>
      <w:r w:rsidR="00825A45" w:rsidRPr="004F3C4B">
        <w:rPr>
          <w:color w:val="000000"/>
          <w:sz w:val="28"/>
          <w:szCs w:val="28"/>
          <w:lang w:val="uk-UA"/>
        </w:rPr>
        <w:t xml:space="preserve"> </w:t>
      </w:r>
      <w:r w:rsidRPr="004F3C4B">
        <w:rPr>
          <w:color w:val="000000"/>
          <w:sz w:val="28"/>
          <w:szCs w:val="28"/>
          <w:lang w:val="uk-UA"/>
        </w:rPr>
        <w:t>ск</w:t>
      </w:r>
      <w:r w:rsidR="00825A45" w:rsidRPr="004F3C4B">
        <w:rPr>
          <w:color w:val="000000"/>
          <w:sz w:val="28"/>
          <w:szCs w:val="28"/>
          <w:lang w:val="uk-UA"/>
        </w:rPr>
        <w:t xml:space="preserve">ладу для </w:t>
      </w:r>
      <w:r w:rsidRPr="004F3C4B">
        <w:rPr>
          <w:color w:val="000000"/>
          <w:sz w:val="28"/>
          <w:szCs w:val="28"/>
          <w:lang w:val="uk-UA"/>
        </w:rPr>
        <w:t>вн</w:t>
      </w:r>
      <w:r w:rsidR="00825A45" w:rsidRPr="004F3C4B">
        <w:rPr>
          <w:color w:val="000000"/>
          <w:sz w:val="28"/>
          <w:szCs w:val="28"/>
          <w:lang w:val="uk-UA"/>
        </w:rPr>
        <w:t>утр</w:t>
      </w:r>
      <w:r w:rsidRPr="004F3C4B">
        <w:rPr>
          <w:color w:val="000000"/>
          <w:sz w:val="28"/>
          <w:szCs w:val="28"/>
          <w:lang w:val="uk-UA"/>
        </w:rPr>
        <w:t>ішньогосподарських</w:t>
      </w:r>
      <w:r w:rsidR="00825A45" w:rsidRPr="004F3C4B">
        <w:rPr>
          <w:color w:val="000000"/>
          <w:sz w:val="28"/>
          <w:szCs w:val="28"/>
          <w:lang w:val="uk-UA"/>
        </w:rPr>
        <w:t xml:space="preserve"> потреб, лiмiтно-забiрн</w:t>
      </w:r>
      <w:r w:rsidRPr="004F3C4B">
        <w:rPr>
          <w:color w:val="000000"/>
          <w:sz w:val="28"/>
          <w:szCs w:val="28"/>
          <w:lang w:val="uk-UA"/>
        </w:rPr>
        <w:t xml:space="preserve">і картки, </w:t>
      </w:r>
      <w:r w:rsidR="00825A45" w:rsidRPr="004F3C4B">
        <w:rPr>
          <w:color w:val="000000"/>
          <w:sz w:val="28"/>
          <w:szCs w:val="28"/>
          <w:lang w:val="uk-UA"/>
        </w:rPr>
        <w:t>накладнi</w:t>
      </w:r>
      <w:r w:rsidRPr="004F3C4B">
        <w:rPr>
          <w:color w:val="000000"/>
          <w:sz w:val="28"/>
          <w:szCs w:val="28"/>
          <w:lang w:val="uk-UA"/>
        </w:rPr>
        <w:t>-</w:t>
      </w:r>
      <w:r w:rsidR="00825A45" w:rsidRPr="004F3C4B">
        <w:rPr>
          <w:color w:val="000000"/>
          <w:sz w:val="28"/>
          <w:szCs w:val="28"/>
          <w:lang w:val="uk-UA"/>
        </w:rPr>
        <w:t>вимог</w:t>
      </w:r>
      <w:r w:rsidRPr="004F3C4B">
        <w:rPr>
          <w:color w:val="000000"/>
          <w:sz w:val="28"/>
          <w:szCs w:val="28"/>
          <w:lang w:val="uk-UA"/>
        </w:rPr>
        <w:t>и.</w:t>
      </w:r>
    </w:p>
    <w:p w:rsidR="008105B1" w:rsidRPr="004F3C4B" w:rsidRDefault="008105B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Вiдпуск матерiалiв на сторону виконується на пiдставi договорiв, нарядiв та iнших документiв i письмового розпорядження керiвника пiдприємства.</w:t>
      </w:r>
    </w:p>
    <w:p w:rsidR="008105B1" w:rsidRPr="004F3C4B" w:rsidRDefault="008105B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Таким чином, постачання кожного пiдпри</w:t>
      </w:r>
      <w:r w:rsidR="00B81FB1" w:rsidRPr="004F3C4B">
        <w:rPr>
          <w:color w:val="000000"/>
          <w:sz w:val="28"/>
          <w:szCs w:val="28"/>
          <w:lang w:val="uk-UA"/>
        </w:rPr>
        <w:t>є</w:t>
      </w:r>
      <w:r w:rsidRPr="004F3C4B">
        <w:rPr>
          <w:color w:val="000000"/>
          <w:sz w:val="28"/>
          <w:szCs w:val="28"/>
          <w:lang w:val="uk-UA"/>
        </w:rPr>
        <w:t>мства матерiальни</w:t>
      </w:r>
      <w:r w:rsidR="00B81FB1" w:rsidRPr="004F3C4B">
        <w:rPr>
          <w:color w:val="000000"/>
          <w:sz w:val="28"/>
          <w:szCs w:val="28"/>
          <w:lang w:val="uk-UA"/>
        </w:rPr>
        <w:t>ми ресурсами являє</w:t>
      </w:r>
      <w:r w:rsidRPr="004F3C4B">
        <w:rPr>
          <w:color w:val="000000"/>
          <w:sz w:val="28"/>
          <w:szCs w:val="28"/>
          <w:lang w:val="uk-UA"/>
        </w:rPr>
        <w:t xml:space="preserve"> собою </w:t>
      </w:r>
      <w:r w:rsidR="00B81FB1" w:rsidRPr="004F3C4B">
        <w:rPr>
          <w:color w:val="000000"/>
          <w:sz w:val="28"/>
          <w:szCs w:val="28"/>
          <w:lang w:val="uk-UA"/>
        </w:rPr>
        <w:t>є</w:t>
      </w:r>
      <w:r w:rsidRPr="004F3C4B">
        <w:rPr>
          <w:color w:val="000000"/>
          <w:sz w:val="28"/>
          <w:szCs w:val="28"/>
          <w:lang w:val="uk-UA"/>
        </w:rPr>
        <w:t>днiсть двох</w:t>
      </w:r>
      <w:r w:rsidR="00B81FB1" w:rsidRPr="004F3C4B">
        <w:rPr>
          <w:color w:val="000000"/>
          <w:sz w:val="28"/>
          <w:szCs w:val="28"/>
          <w:lang w:val="uk-UA"/>
        </w:rPr>
        <w:t xml:space="preserve"> процес</w:t>
      </w:r>
      <w:r w:rsidRPr="004F3C4B">
        <w:rPr>
          <w:color w:val="000000"/>
          <w:sz w:val="28"/>
          <w:szCs w:val="28"/>
          <w:lang w:val="uk-UA"/>
        </w:rPr>
        <w:t>в:</w:t>
      </w:r>
    </w:p>
    <w:p w:rsidR="008105B1" w:rsidRPr="004F3C4B" w:rsidRDefault="008105B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а) транс</w:t>
      </w:r>
      <w:r w:rsidR="00B81FB1" w:rsidRPr="004F3C4B">
        <w:rPr>
          <w:color w:val="000000"/>
          <w:sz w:val="28"/>
          <w:szCs w:val="28"/>
          <w:lang w:val="uk-UA"/>
        </w:rPr>
        <w:t>портування i доставку на пiдприє</w:t>
      </w:r>
      <w:r w:rsidRPr="004F3C4B">
        <w:rPr>
          <w:color w:val="000000"/>
          <w:sz w:val="28"/>
          <w:szCs w:val="28"/>
          <w:lang w:val="uk-UA"/>
        </w:rPr>
        <w:t>мство замовлених i закуплен</w:t>
      </w:r>
      <w:r w:rsidR="00B81FB1" w:rsidRPr="004F3C4B">
        <w:rPr>
          <w:color w:val="000000"/>
          <w:sz w:val="28"/>
          <w:szCs w:val="28"/>
          <w:lang w:val="uk-UA"/>
        </w:rPr>
        <w:t>и</w:t>
      </w:r>
      <w:r w:rsidRPr="004F3C4B">
        <w:rPr>
          <w:color w:val="000000"/>
          <w:sz w:val="28"/>
          <w:szCs w:val="28"/>
          <w:lang w:val="uk-UA"/>
        </w:rPr>
        <w:t>х матерiальних ресурсiв на пiдставi вiдповiдн</w:t>
      </w:r>
      <w:r w:rsidR="00B81FB1" w:rsidRPr="004F3C4B">
        <w:rPr>
          <w:color w:val="000000"/>
          <w:sz w:val="28"/>
          <w:szCs w:val="28"/>
          <w:lang w:val="uk-UA"/>
        </w:rPr>
        <w:t>ої</w:t>
      </w:r>
      <w:r w:rsidRPr="004F3C4B">
        <w:rPr>
          <w:color w:val="000000"/>
          <w:sz w:val="28"/>
          <w:szCs w:val="28"/>
          <w:lang w:val="uk-UA"/>
        </w:rPr>
        <w:t xml:space="preserve"> перв</w:t>
      </w:r>
      <w:r w:rsidR="00B81FB1" w:rsidRPr="004F3C4B">
        <w:rPr>
          <w:color w:val="000000"/>
          <w:sz w:val="28"/>
          <w:szCs w:val="28"/>
          <w:lang w:val="uk-UA"/>
        </w:rPr>
        <w:t>и</w:t>
      </w:r>
      <w:r w:rsidRPr="004F3C4B">
        <w:rPr>
          <w:color w:val="000000"/>
          <w:sz w:val="28"/>
          <w:szCs w:val="28"/>
          <w:lang w:val="uk-UA"/>
        </w:rPr>
        <w:t>нн</w:t>
      </w:r>
      <w:r w:rsidR="00B81FB1" w:rsidRPr="004F3C4B">
        <w:rPr>
          <w:color w:val="000000"/>
          <w:sz w:val="28"/>
          <w:szCs w:val="28"/>
          <w:lang w:val="uk-UA"/>
        </w:rPr>
        <w:t>ої</w:t>
      </w:r>
      <w:r w:rsidRPr="004F3C4B">
        <w:rPr>
          <w:color w:val="000000"/>
          <w:sz w:val="28"/>
          <w:szCs w:val="28"/>
          <w:lang w:val="uk-UA"/>
        </w:rPr>
        <w:t xml:space="preserve"> документацi</w:t>
      </w:r>
      <w:r w:rsidR="00B81FB1" w:rsidRPr="004F3C4B">
        <w:rPr>
          <w:color w:val="000000"/>
          <w:sz w:val="28"/>
          <w:szCs w:val="28"/>
          <w:lang w:val="uk-UA"/>
        </w:rPr>
        <w:t>ї</w:t>
      </w:r>
      <w:r w:rsidRPr="004F3C4B">
        <w:rPr>
          <w:color w:val="000000"/>
          <w:sz w:val="28"/>
          <w:szCs w:val="28"/>
          <w:lang w:val="uk-UA"/>
        </w:rPr>
        <w:t>;</w:t>
      </w:r>
    </w:p>
    <w:p w:rsidR="008105B1" w:rsidRPr="004F3C4B" w:rsidRDefault="008105B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 xml:space="preserve">б) оформення заборгованостi й оплати </w:t>
      </w:r>
      <w:r w:rsidR="00B81FB1" w:rsidRPr="004F3C4B">
        <w:rPr>
          <w:color w:val="000000"/>
          <w:sz w:val="28"/>
          <w:szCs w:val="28"/>
          <w:lang w:val="uk-UA"/>
        </w:rPr>
        <w:t>п</w:t>
      </w:r>
      <w:r w:rsidRPr="004F3C4B">
        <w:rPr>
          <w:color w:val="000000"/>
          <w:sz w:val="28"/>
          <w:szCs w:val="28"/>
          <w:lang w:val="uk-UA"/>
        </w:rPr>
        <w:t>ос</w:t>
      </w:r>
      <w:r w:rsidR="00B81FB1" w:rsidRPr="004F3C4B">
        <w:rPr>
          <w:color w:val="000000"/>
          <w:sz w:val="28"/>
          <w:szCs w:val="28"/>
          <w:lang w:val="uk-UA"/>
        </w:rPr>
        <w:t>т</w:t>
      </w:r>
      <w:r w:rsidRPr="004F3C4B">
        <w:rPr>
          <w:color w:val="000000"/>
          <w:sz w:val="28"/>
          <w:szCs w:val="28"/>
          <w:lang w:val="uk-UA"/>
        </w:rPr>
        <w:t>ачальникам одержаних вiд них матерал</w:t>
      </w:r>
      <w:r w:rsidR="00B81FB1" w:rsidRPr="004F3C4B">
        <w:rPr>
          <w:color w:val="000000"/>
          <w:sz w:val="28"/>
          <w:szCs w:val="28"/>
          <w:lang w:val="uk-UA"/>
        </w:rPr>
        <w:t>ьних</w:t>
      </w:r>
      <w:r w:rsidRPr="004F3C4B">
        <w:rPr>
          <w:color w:val="000000"/>
          <w:sz w:val="28"/>
          <w:szCs w:val="28"/>
          <w:lang w:val="uk-UA"/>
        </w:rPr>
        <w:t xml:space="preserve"> цiнносте</w:t>
      </w:r>
      <w:r w:rsidR="00B81FB1" w:rsidRPr="004F3C4B">
        <w:rPr>
          <w:color w:val="000000"/>
          <w:sz w:val="28"/>
          <w:szCs w:val="28"/>
          <w:lang w:val="uk-UA"/>
        </w:rPr>
        <w:t>й</w:t>
      </w:r>
      <w:r w:rsidRPr="004F3C4B">
        <w:rPr>
          <w:color w:val="000000"/>
          <w:sz w:val="28"/>
          <w:szCs w:val="28"/>
          <w:lang w:val="uk-UA"/>
        </w:rPr>
        <w:t>.</w:t>
      </w:r>
    </w:p>
    <w:p w:rsidR="008105B1" w:rsidRPr="004F3C4B" w:rsidRDefault="008105B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Пiд</w:t>
      </w:r>
      <w:r w:rsidR="00B81FB1" w:rsidRPr="004F3C4B">
        <w:rPr>
          <w:color w:val="000000"/>
          <w:sz w:val="28"/>
          <w:szCs w:val="28"/>
          <w:lang w:val="uk-UA"/>
        </w:rPr>
        <w:t>приє</w:t>
      </w:r>
      <w:r w:rsidRPr="004F3C4B">
        <w:rPr>
          <w:color w:val="000000"/>
          <w:sz w:val="28"/>
          <w:szCs w:val="28"/>
          <w:lang w:val="uk-UA"/>
        </w:rPr>
        <w:t xml:space="preserve">мство-покупець </w:t>
      </w:r>
      <w:r w:rsidR="00B81FB1" w:rsidRPr="004F3C4B">
        <w:rPr>
          <w:color w:val="000000"/>
          <w:sz w:val="28"/>
          <w:szCs w:val="28"/>
          <w:lang w:val="uk-UA"/>
        </w:rPr>
        <w:t>з</w:t>
      </w:r>
      <w:r w:rsidRPr="004F3C4B">
        <w:rPr>
          <w:color w:val="000000"/>
          <w:sz w:val="28"/>
          <w:szCs w:val="28"/>
          <w:lang w:val="uk-UA"/>
        </w:rPr>
        <w:t>обов</w:t>
      </w:r>
      <w:r w:rsidR="00B81FB1" w:rsidRPr="004F3C4B">
        <w:rPr>
          <w:color w:val="000000"/>
          <w:sz w:val="28"/>
          <w:szCs w:val="28"/>
          <w:lang w:val="uk-UA"/>
        </w:rPr>
        <w:t>’</w:t>
      </w:r>
      <w:r w:rsidRPr="004F3C4B">
        <w:rPr>
          <w:color w:val="000000"/>
          <w:sz w:val="28"/>
          <w:szCs w:val="28"/>
          <w:lang w:val="uk-UA"/>
        </w:rPr>
        <w:t>язане проконтролювати дос</w:t>
      </w:r>
      <w:r w:rsidR="00B81FB1" w:rsidRPr="004F3C4B">
        <w:rPr>
          <w:color w:val="000000"/>
          <w:sz w:val="28"/>
          <w:szCs w:val="28"/>
          <w:lang w:val="uk-UA"/>
        </w:rPr>
        <w:t>т</w:t>
      </w:r>
      <w:r w:rsidRPr="004F3C4B">
        <w:rPr>
          <w:color w:val="000000"/>
          <w:sz w:val="28"/>
          <w:szCs w:val="28"/>
          <w:lang w:val="uk-UA"/>
        </w:rPr>
        <w:t>авку вантажу, органi</w:t>
      </w:r>
      <w:r w:rsidR="00B81FB1" w:rsidRPr="004F3C4B">
        <w:rPr>
          <w:color w:val="000000"/>
          <w:sz w:val="28"/>
          <w:szCs w:val="28"/>
          <w:lang w:val="uk-UA"/>
        </w:rPr>
        <w:t>з</w:t>
      </w:r>
      <w:r w:rsidRPr="004F3C4B">
        <w:rPr>
          <w:color w:val="000000"/>
          <w:sz w:val="28"/>
          <w:szCs w:val="28"/>
          <w:lang w:val="uk-UA"/>
        </w:rPr>
        <w:t>ува</w:t>
      </w:r>
      <w:r w:rsidR="00B81FB1" w:rsidRPr="004F3C4B">
        <w:rPr>
          <w:color w:val="000000"/>
          <w:sz w:val="28"/>
          <w:szCs w:val="28"/>
          <w:lang w:val="uk-UA"/>
        </w:rPr>
        <w:t>т</w:t>
      </w:r>
      <w:r w:rsidRPr="004F3C4B">
        <w:rPr>
          <w:color w:val="000000"/>
          <w:sz w:val="28"/>
          <w:szCs w:val="28"/>
          <w:lang w:val="uk-UA"/>
        </w:rPr>
        <w:t xml:space="preserve">и </w:t>
      </w:r>
      <w:r w:rsidR="00B81FB1" w:rsidRPr="004F3C4B">
        <w:rPr>
          <w:color w:val="000000"/>
          <w:sz w:val="28"/>
          <w:szCs w:val="28"/>
          <w:lang w:val="uk-UA"/>
        </w:rPr>
        <w:t>й</w:t>
      </w:r>
      <w:r w:rsidRPr="004F3C4B">
        <w:rPr>
          <w:color w:val="000000"/>
          <w:sz w:val="28"/>
          <w:szCs w:val="28"/>
          <w:lang w:val="uk-UA"/>
        </w:rPr>
        <w:t xml:space="preserve">ого </w:t>
      </w:r>
      <w:r w:rsidR="00B81FB1" w:rsidRPr="004F3C4B">
        <w:rPr>
          <w:color w:val="000000"/>
          <w:sz w:val="28"/>
          <w:szCs w:val="28"/>
          <w:lang w:val="uk-UA"/>
        </w:rPr>
        <w:t>п</w:t>
      </w:r>
      <w:r w:rsidRPr="004F3C4B">
        <w:rPr>
          <w:color w:val="000000"/>
          <w:sz w:val="28"/>
          <w:szCs w:val="28"/>
          <w:lang w:val="uk-UA"/>
        </w:rPr>
        <w:t>ри</w:t>
      </w:r>
      <w:r w:rsidR="00B81FB1" w:rsidRPr="004F3C4B">
        <w:rPr>
          <w:color w:val="000000"/>
          <w:sz w:val="28"/>
          <w:szCs w:val="28"/>
          <w:lang w:val="uk-UA"/>
        </w:rPr>
        <w:t>йм</w:t>
      </w:r>
      <w:r w:rsidRPr="004F3C4B">
        <w:rPr>
          <w:color w:val="000000"/>
          <w:sz w:val="28"/>
          <w:szCs w:val="28"/>
          <w:lang w:val="uk-UA"/>
        </w:rPr>
        <w:t xml:space="preserve">ання </w:t>
      </w:r>
      <w:r w:rsidR="00B81FB1" w:rsidRPr="004F3C4B">
        <w:rPr>
          <w:color w:val="000000"/>
          <w:sz w:val="28"/>
          <w:szCs w:val="28"/>
          <w:lang w:val="uk-UA"/>
        </w:rPr>
        <w:t xml:space="preserve">і </w:t>
      </w:r>
      <w:r w:rsidRPr="004F3C4B">
        <w:rPr>
          <w:color w:val="000000"/>
          <w:sz w:val="28"/>
          <w:szCs w:val="28"/>
          <w:lang w:val="uk-UA"/>
        </w:rPr>
        <w:t xml:space="preserve">вивантаження, вiдповiдне зберiгання на складi або в iнших мiсцях, </w:t>
      </w:r>
      <w:r w:rsidR="00B81FB1" w:rsidRPr="004F3C4B">
        <w:rPr>
          <w:color w:val="000000"/>
          <w:sz w:val="28"/>
          <w:szCs w:val="28"/>
          <w:lang w:val="uk-UA"/>
        </w:rPr>
        <w:t>ві</w:t>
      </w:r>
      <w:r w:rsidRPr="004F3C4B">
        <w:rPr>
          <w:color w:val="000000"/>
          <w:sz w:val="28"/>
          <w:szCs w:val="28"/>
          <w:lang w:val="uk-UA"/>
        </w:rPr>
        <w:t>дповiдальнiсть за доставку вантажу та його зберiгання в дорозi несе органiзацiя, що перевозить вантаж на пiдставi належно оформлених транспортних документiв.</w:t>
      </w:r>
    </w:p>
    <w:p w:rsidR="00AA57FB" w:rsidRPr="004F3C4B" w:rsidRDefault="008105B1"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Покупець прийма</w:t>
      </w:r>
      <w:r w:rsidR="00B81FB1" w:rsidRPr="004F3C4B">
        <w:rPr>
          <w:color w:val="000000"/>
          <w:sz w:val="28"/>
          <w:szCs w:val="28"/>
          <w:lang w:val="uk-UA"/>
        </w:rPr>
        <w:t>є</w:t>
      </w:r>
      <w:r w:rsidRPr="004F3C4B">
        <w:rPr>
          <w:color w:val="000000"/>
          <w:sz w:val="28"/>
          <w:szCs w:val="28"/>
          <w:lang w:val="uk-UA"/>
        </w:rPr>
        <w:t xml:space="preserve"> вантаж за кiлькiстю i якiстю на сво</w:t>
      </w:r>
      <w:r w:rsidR="00B81FB1" w:rsidRPr="004F3C4B">
        <w:rPr>
          <w:color w:val="000000"/>
          <w:sz w:val="28"/>
          <w:szCs w:val="28"/>
          <w:lang w:val="uk-UA"/>
        </w:rPr>
        <w:t>є</w:t>
      </w:r>
      <w:r w:rsidRPr="004F3C4B">
        <w:rPr>
          <w:color w:val="000000"/>
          <w:sz w:val="28"/>
          <w:szCs w:val="28"/>
          <w:lang w:val="uk-UA"/>
        </w:rPr>
        <w:t>му</w:t>
      </w:r>
      <w:r w:rsidR="00B81FB1" w:rsidRPr="004F3C4B">
        <w:rPr>
          <w:color w:val="000000"/>
          <w:sz w:val="28"/>
          <w:szCs w:val="28"/>
          <w:lang w:val="uk-UA"/>
        </w:rPr>
        <w:t xml:space="preserve"> </w:t>
      </w:r>
      <w:r w:rsidRPr="004F3C4B">
        <w:rPr>
          <w:color w:val="000000"/>
          <w:sz w:val="28"/>
          <w:szCs w:val="28"/>
          <w:lang w:val="uk-UA"/>
        </w:rPr>
        <w:t>складi. Можливе також одержання вантажу самовивозом,</w:t>
      </w:r>
      <w:r w:rsidR="00B81FB1" w:rsidRPr="004F3C4B">
        <w:rPr>
          <w:color w:val="000000"/>
          <w:sz w:val="28"/>
          <w:szCs w:val="28"/>
          <w:lang w:val="uk-UA"/>
        </w:rPr>
        <w:t xml:space="preserve"> </w:t>
      </w:r>
      <w:r w:rsidRPr="004F3C4B">
        <w:rPr>
          <w:color w:val="000000"/>
          <w:sz w:val="28"/>
          <w:szCs w:val="28"/>
          <w:lang w:val="uk-UA"/>
        </w:rPr>
        <w:t>коли представник покупця одержу</w:t>
      </w:r>
      <w:r w:rsidR="00B81FB1" w:rsidRPr="004F3C4B">
        <w:rPr>
          <w:color w:val="000000"/>
          <w:sz w:val="28"/>
          <w:szCs w:val="28"/>
          <w:lang w:val="uk-UA"/>
        </w:rPr>
        <w:t>є</w:t>
      </w:r>
      <w:r w:rsidRPr="004F3C4B">
        <w:rPr>
          <w:color w:val="000000"/>
          <w:sz w:val="28"/>
          <w:szCs w:val="28"/>
          <w:lang w:val="uk-UA"/>
        </w:rPr>
        <w:t xml:space="preserve"> вантаж на складi поста</w:t>
      </w:r>
      <w:r w:rsidR="00B81FB1" w:rsidRPr="004F3C4B">
        <w:rPr>
          <w:color w:val="000000"/>
          <w:sz w:val="28"/>
          <w:szCs w:val="28"/>
          <w:lang w:val="uk-UA"/>
        </w:rPr>
        <w:t>чальника</w:t>
      </w:r>
      <w:r w:rsidR="00AA57FB" w:rsidRPr="004F3C4B">
        <w:rPr>
          <w:color w:val="000000"/>
          <w:sz w:val="28"/>
          <w:szCs w:val="28"/>
          <w:lang w:val="uk-UA"/>
        </w:rPr>
        <w:t xml:space="preserve"> за довiренiстю, вивозить його своїм транспортом. Вiдповiдальнiсть покупця за одержанi матерiальнi цiнності виникає з моменту пiдписання його представником товарних документiв на одержання вантажу.</w:t>
      </w:r>
    </w:p>
    <w:p w:rsidR="008105B1" w:rsidRPr="005906A5" w:rsidRDefault="00AA57FB" w:rsidP="004F3C4B">
      <w:pPr>
        <w:tabs>
          <w:tab w:val="left" w:pos="360"/>
          <w:tab w:val="left" w:pos="900"/>
          <w:tab w:val="left" w:pos="1260"/>
          <w:tab w:val="left" w:pos="1440"/>
        </w:tabs>
        <w:spacing w:line="360" w:lineRule="auto"/>
        <w:ind w:firstLine="709"/>
        <w:jc w:val="both"/>
        <w:rPr>
          <w:color w:val="000000"/>
          <w:sz w:val="28"/>
          <w:szCs w:val="28"/>
        </w:rPr>
      </w:pPr>
      <w:r w:rsidRPr="004F3C4B">
        <w:rPr>
          <w:color w:val="000000"/>
          <w:sz w:val="28"/>
          <w:szCs w:val="28"/>
          <w:lang w:val="uk-UA"/>
        </w:rPr>
        <w:t>Придбання матерiальних цiнностей в натуральній формі завершується пiсля їх надходження i оприбуткування на склад покупця</w:t>
      </w:r>
      <w:r w:rsidR="004F7F3A" w:rsidRPr="004F3C4B">
        <w:rPr>
          <w:color w:val="000000"/>
          <w:sz w:val="28"/>
          <w:szCs w:val="28"/>
          <w:lang w:val="uk-UA"/>
        </w:rPr>
        <w:t xml:space="preserve"> </w:t>
      </w:r>
      <w:r w:rsidR="004F7F3A" w:rsidRPr="004F3C4B">
        <w:rPr>
          <w:color w:val="000000"/>
          <w:sz w:val="28"/>
          <w:szCs w:val="28"/>
        </w:rPr>
        <w:t>[</w:t>
      </w:r>
      <w:r w:rsidR="008175A1" w:rsidRPr="004F3C4B">
        <w:rPr>
          <w:color w:val="000000"/>
          <w:sz w:val="28"/>
          <w:szCs w:val="28"/>
        </w:rPr>
        <w:t>15, 238</w:t>
      </w:r>
      <w:r w:rsidR="004F7F3A" w:rsidRPr="004F3C4B">
        <w:rPr>
          <w:color w:val="000000"/>
          <w:sz w:val="28"/>
          <w:szCs w:val="28"/>
        </w:rPr>
        <w:t>]</w:t>
      </w:r>
      <w:r w:rsidRPr="004F3C4B">
        <w:rPr>
          <w:color w:val="000000"/>
          <w:sz w:val="28"/>
          <w:szCs w:val="28"/>
          <w:lang w:val="uk-UA"/>
        </w:rPr>
        <w:t>.</w:t>
      </w:r>
    </w:p>
    <w:p w:rsidR="00493D67" w:rsidRPr="004F3C4B" w:rsidRDefault="00493D67" w:rsidP="004F3C4B">
      <w:pPr>
        <w:tabs>
          <w:tab w:val="left" w:pos="360"/>
          <w:tab w:val="left" w:pos="900"/>
          <w:tab w:val="left" w:pos="1260"/>
          <w:tab w:val="left" w:pos="1440"/>
        </w:tabs>
        <w:spacing w:line="360" w:lineRule="auto"/>
        <w:ind w:firstLine="709"/>
        <w:jc w:val="both"/>
        <w:rPr>
          <w:color w:val="000000"/>
          <w:sz w:val="28"/>
          <w:szCs w:val="28"/>
        </w:rPr>
      </w:pPr>
      <w:r w:rsidRPr="004F3C4B">
        <w:rPr>
          <w:color w:val="000000"/>
          <w:sz w:val="28"/>
          <w:szCs w:val="28"/>
        </w:rPr>
        <w:t>Касов</w:t>
      </w:r>
      <w:r w:rsidRPr="004F3C4B">
        <w:rPr>
          <w:color w:val="000000"/>
          <w:sz w:val="28"/>
          <w:szCs w:val="28"/>
          <w:lang w:val="en-US"/>
        </w:rPr>
        <w:t>i</w:t>
      </w:r>
      <w:r w:rsidRPr="004F3C4B">
        <w:rPr>
          <w:color w:val="000000"/>
          <w:sz w:val="28"/>
          <w:szCs w:val="28"/>
        </w:rPr>
        <w:t xml:space="preserve"> операц</w:t>
      </w:r>
      <w:r w:rsidRPr="004F3C4B">
        <w:rPr>
          <w:color w:val="000000"/>
          <w:sz w:val="28"/>
          <w:szCs w:val="28"/>
          <w:lang w:val="en-US"/>
        </w:rPr>
        <w:t>i</w:t>
      </w:r>
      <w:r w:rsidRPr="004F3C4B">
        <w:rPr>
          <w:color w:val="000000"/>
          <w:sz w:val="28"/>
          <w:szCs w:val="28"/>
          <w:lang w:val="uk-UA"/>
        </w:rPr>
        <w:t>ї</w:t>
      </w:r>
      <w:r w:rsidRPr="004F3C4B">
        <w:rPr>
          <w:color w:val="000000"/>
          <w:sz w:val="28"/>
          <w:szCs w:val="28"/>
        </w:rPr>
        <w:t xml:space="preserve"> оформлюють документами, типов</w:t>
      </w:r>
      <w:r w:rsidRPr="004F3C4B">
        <w:rPr>
          <w:color w:val="000000"/>
          <w:sz w:val="28"/>
          <w:szCs w:val="28"/>
          <w:lang w:val="en-US"/>
        </w:rPr>
        <w:t>i</w:t>
      </w:r>
      <w:r w:rsidRPr="004F3C4B">
        <w:rPr>
          <w:color w:val="000000"/>
          <w:sz w:val="28"/>
          <w:szCs w:val="28"/>
        </w:rPr>
        <w:t xml:space="preserve"> форми яких затверджен</w:t>
      </w:r>
      <w:r w:rsidRPr="004F3C4B">
        <w:rPr>
          <w:color w:val="000000"/>
          <w:sz w:val="28"/>
          <w:szCs w:val="28"/>
          <w:lang w:val="en-US"/>
        </w:rPr>
        <w:t>i</w:t>
      </w:r>
      <w:r w:rsidRPr="004F3C4B">
        <w:rPr>
          <w:color w:val="000000"/>
          <w:sz w:val="28"/>
          <w:szCs w:val="28"/>
        </w:rPr>
        <w:t xml:space="preserve"> наказом М</w:t>
      </w:r>
      <w:r w:rsidRPr="004F3C4B">
        <w:rPr>
          <w:color w:val="000000"/>
          <w:sz w:val="28"/>
          <w:szCs w:val="28"/>
          <w:lang w:val="en-US"/>
        </w:rPr>
        <w:t>i</w:t>
      </w:r>
      <w:r w:rsidRPr="004F3C4B">
        <w:rPr>
          <w:color w:val="000000"/>
          <w:sz w:val="28"/>
          <w:szCs w:val="28"/>
        </w:rPr>
        <w:t>нстату Укра</w:t>
      </w:r>
      <w:r w:rsidRPr="004F3C4B">
        <w:rPr>
          <w:color w:val="000000"/>
          <w:sz w:val="28"/>
          <w:szCs w:val="28"/>
          <w:lang w:val="uk-UA"/>
        </w:rPr>
        <w:t>ї</w:t>
      </w:r>
      <w:r w:rsidRPr="004F3C4B">
        <w:rPr>
          <w:color w:val="000000"/>
          <w:sz w:val="28"/>
          <w:szCs w:val="28"/>
        </w:rPr>
        <w:t xml:space="preserve">ни </w:t>
      </w:r>
      <w:r w:rsidRPr="004F3C4B">
        <w:rPr>
          <w:color w:val="000000"/>
          <w:sz w:val="28"/>
          <w:szCs w:val="28"/>
          <w:lang w:val="uk-UA"/>
        </w:rPr>
        <w:t>№</w:t>
      </w:r>
      <w:r w:rsidRPr="004F3C4B">
        <w:rPr>
          <w:color w:val="000000"/>
          <w:sz w:val="28"/>
          <w:szCs w:val="28"/>
        </w:rPr>
        <w:t xml:space="preserve"> 51 в</w:t>
      </w:r>
      <w:r w:rsidRPr="004F3C4B">
        <w:rPr>
          <w:color w:val="000000"/>
          <w:sz w:val="28"/>
          <w:szCs w:val="28"/>
          <w:lang w:val="en-US"/>
        </w:rPr>
        <w:t>i</w:t>
      </w:r>
      <w:r w:rsidRPr="004F3C4B">
        <w:rPr>
          <w:color w:val="000000"/>
          <w:sz w:val="28"/>
          <w:szCs w:val="28"/>
        </w:rPr>
        <w:t>д 15</w:t>
      </w:r>
      <w:r w:rsidRPr="004F3C4B">
        <w:rPr>
          <w:color w:val="000000"/>
          <w:sz w:val="28"/>
          <w:szCs w:val="28"/>
          <w:lang w:val="uk-UA"/>
        </w:rPr>
        <w:t>.</w:t>
      </w:r>
      <w:r w:rsidRPr="004F3C4B">
        <w:rPr>
          <w:color w:val="000000"/>
          <w:sz w:val="28"/>
          <w:szCs w:val="28"/>
        </w:rPr>
        <w:t>02</w:t>
      </w:r>
      <w:r w:rsidRPr="004F3C4B">
        <w:rPr>
          <w:color w:val="000000"/>
          <w:sz w:val="28"/>
          <w:szCs w:val="28"/>
          <w:lang w:val="uk-UA"/>
        </w:rPr>
        <w:t>.</w:t>
      </w:r>
      <w:r w:rsidRPr="004F3C4B">
        <w:rPr>
          <w:color w:val="000000"/>
          <w:sz w:val="28"/>
          <w:szCs w:val="28"/>
        </w:rPr>
        <w:t>9</w:t>
      </w:r>
      <w:r w:rsidRPr="004F3C4B">
        <w:rPr>
          <w:color w:val="000000"/>
          <w:sz w:val="28"/>
          <w:szCs w:val="28"/>
          <w:lang w:val="uk-UA"/>
        </w:rPr>
        <w:t>6</w:t>
      </w:r>
      <w:r w:rsidRPr="004F3C4B">
        <w:rPr>
          <w:color w:val="000000"/>
          <w:sz w:val="28"/>
          <w:szCs w:val="28"/>
        </w:rPr>
        <w:t xml:space="preserve"> р.</w:t>
      </w:r>
    </w:p>
    <w:p w:rsidR="00493D67" w:rsidRPr="004F3C4B" w:rsidRDefault="00493D67"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rPr>
        <w:t xml:space="preserve">Надходження </w:t>
      </w:r>
      <w:r w:rsidRPr="004F3C4B">
        <w:rPr>
          <w:color w:val="000000"/>
          <w:sz w:val="28"/>
          <w:szCs w:val="28"/>
          <w:lang w:val="en-US"/>
        </w:rPr>
        <w:t>i</w:t>
      </w:r>
      <w:r w:rsidRPr="004F3C4B">
        <w:rPr>
          <w:color w:val="000000"/>
          <w:sz w:val="28"/>
          <w:szCs w:val="28"/>
        </w:rPr>
        <w:t xml:space="preserve"> видачу гро</w:t>
      </w:r>
      <w:r w:rsidRPr="004F3C4B">
        <w:rPr>
          <w:color w:val="000000"/>
          <w:sz w:val="28"/>
          <w:szCs w:val="28"/>
          <w:lang w:val="uk-UA"/>
        </w:rPr>
        <w:t>ше</w:t>
      </w:r>
      <w:r w:rsidRPr="004F3C4B">
        <w:rPr>
          <w:color w:val="000000"/>
          <w:sz w:val="28"/>
          <w:szCs w:val="28"/>
        </w:rPr>
        <w:t>й з каси п</w:t>
      </w:r>
      <w:r w:rsidRPr="004F3C4B">
        <w:rPr>
          <w:color w:val="000000"/>
          <w:sz w:val="28"/>
          <w:szCs w:val="28"/>
          <w:lang w:val="en-US"/>
        </w:rPr>
        <w:t>i</w:t>
      </w:r>
      <w:r w:rsidRPr="004F3C4B">
        <w:rPr>
          <w:color w:val="000000"/>
          <w:sz w:val="28"/>
          <w:szCs w:val="28"/>
        </w:rPr>
        <w:t>дпри</w:t>
      </w:r>
      <w:r w:rsidRPr="004F3C4B">
        <w:rPr>
          <w:color w:val="000000"/>
          <w:sz w:val="28"/>
          <w:szCs w:val="28"/>
          <w:lang w:val="uk-UA"/>
        </w:rPr>
        <w:t>є</w:t>
      </w:r>
      <w:r w:rsidRPr="004F3C4B">
        <w:rPr>
          <w:color w:val="000000"/>
          <w:sz w:val="28"/>
          <w:szCs w:val="28"/>
        </w:rPr>
        <w:t>мства оформлюють прибутковими й видатковими касовими ордерами, як</w:t>
      </w:r>
      <w:r w:rsidRPr="004F3C4B">
        <w:rPr>
          <w:color w:val="000000"/>
          <w:sz w:val="28"/>
          <w:szCs w:val="28"/>
          <w:lang w:val="en-US"/>
        </w:rPr>
        <w:t>i</w:t>
      </w:r>
      <w:r w:rsidR="001E4118" w:rsidRPr="004F3C4B">
        <w:rPr>
          <w:color w:val="000000"/>
          <w:sz w:val="28"/>
          <w:szCs w:val="28"/>
        </w:rPr>
        <w:t xml:space="preserve"> випису</w:t>
      </w:r>
      <w:r w:rsidR="001E4118" w:rsidRPr="004F3C4B">
        <w:rPr>
          <w:color w:val="000000"/>
          <w:sz w:val="28"/>
          <w:szCs w:val="28"/>
          <w:lang w:val="uk-UA"/>
        </w:rPr>
        <w:t>є</w:t>
      </w:r>
      <w:r w:rsidRPr="004F3C4B">
        <w:rPr>
          <w:color w:val="000000"/>
          <w:sz w:val="28"/>
          <w:szCs w:val="28"/>
        </w:rPr>
        <w:t xml:space="preserve"> бухгалтер</w:t>
      </w:r>
      <w:r w:rsidRPr="004F3C4B">
        <w:rPr>
          <w:color w:val="000000"/>
          <w:sz w:val="28"/>
          <w:szCs w:val="28"/>
          <w:lang w:val="en-US"/>
        </w:rPr>
        <w:t>i</w:t>
      </w:r>
      <w:r w:rsidRPr="004F3C4B">
        <w:rPr>
          <w:color w:val="000000"/>
          <w:sz w:val="28"/>
          <w:szCs w:val="28"/>
        </w:rPr>
        <w:t xml:space="preserve">я, за формами </w:t>
      </w:r>
      <w:r w:rsidR="001E4118" w:rsidRPr="004F3C4B">
        <w:rPr>
          <w:color w:val="000000"/>
          <w:sz w:val="28"/>
          <w:szCs w:val="28"/>
          <w:lang w:val="uk-UA"/>
        </w:rPr>
        <w:t xml:space="preserve">№ </w:t>
      </w:r>
      <w:r w:rsidRPr="004F3C4B">
        <w:rPr>
          <w:color w:val="000000"/>
          <w:sz w:val="28"/>
          <w:szCs w:val="28"/>
        </w:rPr>
        <w:t xml:space="preserve">КО-1 </w:t>
      </w:r>
      <w:r w:rsidRPr="004F3C4B">
        <w:rPr>
          <w:color w:val="000000"/>
          <w:sz w:val="28"/>
          <w:szCs w:val="28"/>
          <w:lang w:val="en-US"/>
        </w:rPr>
        <w:t>i</w:t>
      </w:r>
      <w:r w:rsidRPr="004F3C4B">
        <w:rPr>
          <w:color w:val="000000"/>
          <w:sz w:val="28"/>
          <w:szCs w:val="28"/>
        </w:rPr>
        <w:t xml:space="preserve"> </w:t>
      </w:r>
      <w:r w:rsidR="001E4118" w:rsidRPr="004F3C4B">
        <w:rPr>
          <w:color w:val="000000"/>
          <w:sz w:val="28"/>
          <w:szCs w:val="28"/>
          <w:lang w:val="uk-UA"/>
        </w:rPr>
        <w:t>№ КО</w:t>
      </w:r>
      <w:r w:rsidRPr="004F3C4B">
        <w:rPr>
          <w:color w:val="000000"/>
          <w:sz w:val="28"/>
          <w:szCs w:val="28"/>
        </w:rPr>
        <w:t>-2.</w:t>
      </w:r>
    </w:p>
    <w:p w:rsidR="00C85A4D" w:rsidRPr="004F3C4B" w:rsidRDefault="00C85A4D"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Касовi ордери передаються до виконання касировi пiдприємства безпосередньо бухгалтером, а не через особу, що одержує або вносить грошi.</w:t>
      </w:r>
    </w:p>
    <w:p w:rsidR="00DD6593" w:rsidRPr="004F3C4B" w:rsidRDefault="00C85A4D" w:rsidP="004F3C4B">
      <w:pPr>
        <w:tabs>
          <w:tab w:val="left" w:pos="360"/>
          <w:tab w:val="left" w:pos="900"/>
          <w:tab w:val="left" w:pos="1260"/>
          <w:tab w:val="left" w:pos="1440"/>
        </w:tabs>
        <w:spacing w:line="360" w:lineRule="auto"/>
        <w:ind w:firstLine="709"/>
        <w:jc w:val="both"/>
        <w:rPr>
          <w:color w:val="000000"/>
          <w:sz w:val="28"/>
          <w:szCs w:val="28"/>
        </w:rPr>
      </w:pPr>
      <w:r w:rsidRPr="004F3C4B">
        <w:rPr>
          <w:color w:val="000000"/>
          <w:sz w:val="28"/>
          <w:szCs w:val="28"/>
          <w:lang w:val="uk-UA"/>
        </w:rPr>
        <w:t>Касир, що одержав з бухгалтерiї касовi ордери, повимен перевiрити правильнiсть їх оформлення, наявнiсть i дiйснiсть пiдписiв, додатки, перерахованi в ордерi. Пiсля цього вiн приймає або видає грошi. Особi, що внесла грошi до каси, видається квитанцiя. При видачi грошей за видатковим касовим ордером окремiй особi касир вимагає пред’явлення документа, який посвiдчує особу одержувача. Таким документом є паспорт, закордонний паспорт, військовий квиток, службове посвiдчення за наявностi на ньому фотокартки й особистого пiдпису власкика. Прибутковi касовi ордери</w:t>
      </w:r>
      <w:r w:rsidR="00A63B2F" w:rsidRPr="004F3C4B">
        <w:rPr>
          <w:color w:val="000000"/>
          <w:sz w:val="28"/>
          <w:szCs w:val="28"/>
          <w:lang w:val="uk-UA"/>
        </w:rPr>
        <w:t xml:space="preserve"> </w:t>
      </w:r>
      <w:r w:rsidRPr="004F3C4B">
        <w:rPr>
          <w:color w:val="000000"/>
          <w:sz w:val="28"/>
          <w:szCs w:val="28"/>
          <w:lang w:val="uk-UA"/>
        </w:rPr>
        <w:t>i квитанції до них, а також видатковi касовi ордери заповнюються бухгалтерiєю чiтко й зрозумiло, без будь-яких пiдчисток, помарок або виправлень. Прибутковi й видатковi касовi ордери до передачi в касу реєструються бухгалтерiєю в журналi реєстрацiї касових ордерiв, де їм надаються порядковi номери. Касир усi надходження i видачi</w:t>
      </w:r>
      <w:r w:rsidR="00DD6593" w:rsidRPr="004F3C4B">
        <w:rPr>
          <w:color w:val="000000"/>
          <w:sz w:val="28"/>
          <w:szCs w:val="28"/>
        </w:rPr>
        <w:t xml:space="preserve"> </w:t>
      </w:r>
      <w:r w:rsidR="00DD6593" w:rsidRPr="004F3C4B">
        <w:rPr>
          <w:color w:val="000000"/>
          <w:sz w:val="28"/>
          <w:szCs w:val="28"/>
          <w:lang w:val="uk-UA"/>
        </w:rPr>
        <w:t>готівки</w:t>
      </w:r>
      <w:r w:rsidR="00DD6593" w:rsidRPr="004F3C4B">
        <w:rPr>
          <w:color w:val="000000"/>
          <w:sz w:val="28"/>
          <w:szCs w:val="28"/>
        </w:rPr>
        <w:t xml:space="preserve"> за пр</w:t>
      </w:r>
      <w:r w:rsidR="00DD6593" w:rsidRPr="004F3C4B">
        <w:rPr>
          <w:color w:val="000000"/>
          <w:sz w:val="28"/>
          <w:szCs w:val="28"/>
          <w:lang w:val="uk-UA"/>
        </w:rPr>
        <w:t>ибутковими і видитковими</w:t>
      </w:r>
      <w:r w:rsidR="00DD6593" w:rsidRPr="004F3C4B">
        <w:rPr>
          <w:color w:val="000000"/>
          <w:sz w:val="28"/>
          <w:szCs w:val="28"/>
        </w:rPr>
        <w:t xml:space="preserve"> касовим</w:t>
      </w:r>
      <w:r w:rsidR="00DD6593" w:rsidRPr="004F3C4B">
        <w:rPr>
          <w:color w:val="000000"/>
          <w:sz w:val="28"/>
          <w:szCs w:val="28"/>
          <w:lang w:val="uk-UA"/>
        </w:rPr>
        <w:t>и</w:t>
      </w:r>
      <w:r w:rsidR="00DD6593" w:rsidRPr="004F3C4B">
        <w:rPr>
          <w:color w:val="000000"/>
          <w:sz w:val="28"/>
          <w:szCs w:val="28"/>
        </w:rPr>
        <w:t xml:space="preserve"> ордерами обл</w:t>
      </w:r>
      <w:r w:rsidR="00DD6593" w:rsidRPr="004F3C4B">
        <w:rPr>
          <w:color w:val="000000"/>
          <w:sz w:val="28"/>
          <w:szCs w:val="28"/>
          <w:lang w:val="en-US"/>
        </w:rPr>
        <w:t>i</w:t>
      </w:r>
      <w:r w:rsidR="00DD6593" w:rsidRPr="004F3C4B">
        <w:rPr>
          <w:color w:val="000000"/>
          <w:sz w:val="28"/>
          <w:szCs w:val="28"/>
        </w:rPr>
        <w:t>ков</w:t>
      </w:r>
      <w:r w:rsidR="00DD6593" w:rsidRPr="004F3C4B">
        <w:rPr>
          <w:color w:val="000000"/>
          <w:sz w:val="28"/>
          <w:szCs w:val="28"/>
          <w:lang w:val="uk-UA"/>
        </w:rPr>
        <w:t>ує</w:t>
      </w:r>
      <w:r w:rsidR="00DD6593" w:rsidRPr="004F3C4B">
        <w:rPr>
          <w:color w:val="000000"/>
          <w:sz w:val="28"/>
          <w:szCs w:val="28"/>
        </w:rPr>
        <w:t xml:space="preserve"> у </w:t>
      </w:r>
      <w:r w:rsidR="00DD6593" w:rsidRPr="004F3C4B">
        <w:rPr>
          <w:color w:val="000000"/>
          <w:sz w:val="28"/>
          <w:szCs w:val="28"/>
          <w:lang w:val="uk-UA"/>
        </w:rPr>
        <w:t>к</w:t>
      </w:r>
      <w:r w:rsidR="00DD6593" w:rsidRPr="004F3C4B">
        <w:rPr>
          <w:color w:val="000000"/>
          <w:sz w:val="28"/>
          <w:szCs w:val="28"/>
        </w:rPr>
        <w:t>асов</w:t>
      </w:r>
      <w:r w:rsidR="00DD6593" w:rsidRPr="004F3C4B">
        <w:rPr>
          <w:color w:val="000000"/>
          <w:sz w:val="28"/>
          <w:szCs w:val="28"/>
          <w:lang w:val="en-US"/>
        </w:rPr>
        <w:t>i</w:t>
      </w:r>
      <w:r w:rsidR="00DD6593" w:rsidRPr="004F3C4B">
        <w:rPr>
          <w:color w:val="000000"/>
          <w:sz w:val="28"/>
          <w:szCs w:val="28"/>
        </w:rPr>
        <w:t>й кн</w:t>
      </w:r>
      <w:r w:rsidR="00DD6593" w:rsidRPr="004F3C4B">
        <w:rPr>
          <w:color w:val="000000"/>
          <w:sz w:val="28"/>
          <w:szCs w:val="28"/>
          <w:lang w:val="uk-UA"/>
        </w:rPr>
        <w:t>из</w:t>
      </w:r>
      <w:r w:rsidR="00DD6593" w:rsidRPr="004F3C4B">
        <w:rPr>
          <w:color w:val="000000"/>
          <w:sz w:val="28"/>
          <w:szCs w:val="28"/>
          <w:lang w:val="en-US"/>
        </w:rPr>
        <w:t>i</w:t>
      </w:r>
      <w:r w:rsidR="00DD6593" w:rsidRPr="004F3C4B">
        <w:rPr>
          <w:color w:val="000000"/>
          <w:sz w:val="28"/>
          <w:szCs w:val="28"/>
        </w:rPr>
        <w:t>.</w:t>
      </w:r>
    </w:p>
    <w:p w:rsidR="00DD6593" w:rsidRPr="004F3C4B" w:rsidRDefault="00DD6593" w:rsidP="004F3C4B">
      <w:pPr>
        <w:tabs>
          <w:tab w:val="left" w:pos="360"/>
          <w:tab w:val="left" w:pos="900"/>
          <w:tab w:val="left" w:pos="1260"/>
          <w:tab w:val="left" w:pos="1440"/>
        </w:tabs>
        <w:spacing w:line="360" w:lineRule="auto"/>
        <w:ind w:firstLine="709"/>
        <w:jc w:val="both"/>
        <w:rPr>
          <w:color w:val="000000"/>
          <w:sz w:val="28"/>
          <w:szCs w:val="28"/>
        </w:rPr>
      </w:pPr>
      <w:r w:rsidRPr="004F3C4B">
        <w:rPr>
          <w:color w:val="000000"/>
          <w:sz w:val="28"/>
          <w:szCs w:val="28"/>
        </w:rPr>
        <w:t>Кер</w:t>
      </w:r>
      <w:r w:rsidRPr="004F3C4B">
        <w:rPr>
          <w:color w:val="000000"/>
          <w:sz w:val="28"/>
          <w:szCs w:val="28"/>
          <w:lang w:val="en-US"/>
        </w:rPr>
        <w:t>i</w:t>
      </w:r>
      <w:r w:rsidRPr="004F3C4B">
        <w:rPr>
          <w:color w:val="000000"/>
          <w:sz w:val="28"/>
          <w:szCs w:val="28"/>
        </w:rPr>
        <w:t>вник п</w:t>
      </w:r>
      <w:r w:rsidRPr="004F3C4B">
        <w:rPr>
          <w:color w:val="000000"/>
          <w:sz w:val="28"/>
          <w:szCs w:val="28"/>
          <w:lang w:val="en-US"/>
        </w:rPr>
        <w:t>i</w:t>
      </w:r>
      <w:r w:rsidRPr="004F3C4B">
        <w:rPr>
          <w:color w:val="000000"/>
          <w:sz w:val="28"/>
          <w:szCs w:val="28"/>
        </w:rPr>
        <w:t>дпри</w:t>
      </w:r>
      <w:r w:rsidRPr="004F3C4B">
        <w:rPr>
          <w:color w:val="000000"/>
          <w:sz w:val="28"/>
          <w:szCs w:val="28"/>
          <w:lang w:val="uk-UA"/>
        </w:rPr>
        <w:t>є</w:t>
      </w:r>
      <w:r w:rsidRPr="004F3C4B">
        <w:rPr>
          <w:color w:val="000000"/>
          <w:sz w:val="28"/>
          <w:szCs w:val="28"/>
        </w:rPr>
        <w:t>мства повинен надавати касиров</w:t>
      </w:r>
      <w:r w:rsidRPr="004F3C4B">
        <w:rPr>
          <w:color w:val="000000"/>
          <w:sz w:val="28"/>
          <w:szCs w:val="28"/>
          <w:lang w:val="en-US"/>
        </w:rPr>
        <w:t>i</w:t>
      </w:r>
      <w:r w:rsidRPr="004F3C4B">
        <w:rPr>
          <w:color w:val="000000"/>
          <w:sz w:val="28"/>
          <w:szCs w:val="28"/>
        </w:rPr>
        <w:t xml:space="preserve"> охоро</w:t>
      </w:r>
      <w:r w:rsidR="004F5996" w:rsidRPr="004F3C4B">
        <w:rPr>
          <w:color w:val="000000"/>
          <w:sz w:val="28"/>
          <w:szCs w:val="28"/>
          <w:lang w:val="uk-UA"/>
        </w:rPr>
        <w:t>н</w:t>
      </w:r>
      <w:r w:rsidRPr="004F3C4B">
        <w:rPr>
          <w:color w:val="000000"/>
          <w:sz w:val="28"/>
          <w:szCs w:val="28"/>
        </w:rPr>
        <w:t xml:space="preserve">у при </w:t>
      </w:r>
      <w:r w:rsidR="004F5996" w:rsidRPr="004F3C4B">
        <w:rPr>
          <w:color w:val="000000"/>
          <w:sz w:val="28"/>
          <w:szCs w:val="28"/>
          <w:lang w:val="uk-UA"/>
        </w:rPr>
        <w:t>т</w:t>
      </w:r>
      <w:r w:rsidRPr="004F3C4B">
        <w:rPr>
          <w:color w:val="000000"/>
          <w:sz w:val="28"/>
          <w:szCs w:val="28"/>
        </w:rPr>
        <w:t>ранспорту</w:t>
      </w:r>
      <w:r w:rsidR="004F5996" w:rsidRPr="004F3C4B">
        <w:rPr>
          <w:color w:val="000000"/>
          <w:sz w:val="28"/>
          <w:szCs w:val="28"/>
          <w:lang w:val="uk-UA"/>
        </w:rPr>
        <w:t>в</w:t>
      </w:r>
      <w:r w:rsidRPr="004F3C4B">
        <w:rPr>
          <w:color w:val="000000"/>
          <w:sz w:val="28"/>
          <w:szCs w:val="28"/>
        </w:rPr>
        <w:t>ан</w:t>
      </w:r>
      <w:r w:rsidR="004F5996" w:rsidRPr="004F3C4B">
        <w:rPr>
          <w:color w:val="000000"/>
          <w:sz w:val="28"/>
          <w:szCs w:val="28"/>
          <w:lang w:val="uk-UA"/>
        </w:rPr>
        <w:t>н</w:t>
      </w:r>
      <w:r w:rsidRPr="004F3C4B">
        <w:rPr>
          <w:color w:val="000000"/>
          <w:sz w:val="28"/>
          <w:szCs w:val="28"/>
          <w:lang w:val="en-US"/>
        </w:rPr>
        <w:t>i</w:t>
      </w:r>
      <w:r w:rsidRPr="004F3C4B">
        <w:rPr>
          <w:color w:val="000000"/>
          <w:sz w:val="28"/>
          <w:szCs w:val="28"/>
        </w:rPr>
        <w:t xml:space="preserve"> гр</w:t>
      </w:r>
      <w:r w:rsidR="004F5996" w:rsidRPr="004F3C4B">
        <w:rPr>
          <w:color w:val="000000"/>
          <w:sz w:val="28"/>
          <w:szCs w:val="28"/>
          <w:lang w:val="uk-UA"/>
        </w:rPr>
        <w:t>о</w:t>
      </w:r>
      <w:r w:rsidRPr="004F3C4B">
        <w:rPr>
          <w:color w:val="000000"/>
          <w:sz w:val="28"/>
          <w:szCs w:val="28"/>
        </w:rPr>
        <w:t>шо</w:t>
      </w:r>
      <w:r w:rsidR="004F5996" w:rsidRPr="004F3C4B">
        <w:rPr>
          <w:color w:val="000000"/>
          <w:sz w:val="28"/>
          <w:szCs w:val="28"/>
          <w:lang w:val="uk-UA"/>
        </w:rPr>
        <w:t>в</w:t>
      </w:r>
      <w:r w:rsidRPr="004F3C4B">
        <w:rPr>
          <w:color w:val="000000"/>
          <w:sz w:val="28"/>
          <w:szCs w:val="28"/>
        </w:rPr>
        <w:t>и</w:t>
      </w:r>
      <w:r w:rsidR="004F5996" w:rsidRPr="004F3C4B">
        <w:rPr>
          <w:color w:val="000000"/>
          <w:sz w:val="28"/>
          <w:szCs w:val="28"/>
          <w:lang w:val="uk-UA"/>
        </w:rPr>
        <w:t>х</w:t>
      </w:r>
      <w:r w:rsidRPr="004F3C4B">
        <w:rPr>
          <w:color w:val="000000"/>
          <w:sz w:val="28"/>
          <w:szCs w:val="28"/>
        </w:rPr>
        <w:t xml:space="preserve"> </w:t>
      </w:r>
      <w:r w:rsidR="004F5996" w:rsidRPr="004F3C4B">
        <w:rPr>
          <w:color w:val="000000"/>
          <w:sz w:val="28"/>
          <w:szCs w:val="28"/>
          <w:lang w:val="uk-UA"/>
        </w:rPr>
        <w:t>коштів</w:t>
      </w:r>
      <w:r w:rsidRPr="004F3C4B">
        <w:rPr>
          <w:color w:val="000000"/>
          <w:sz w:val="28"/>
          <w:szCs w:val="28"/>
        </w:rPr>
        <w:t xml:space="preserve"> </w:t>
      </w:r>
      <w:r w:rsidRPr="004F3C4B">
        <w:rPr>
          <w:color w:val="000000"/>
          <w:sz w:val="28"/>
          <w:szCs w:val="28"/>
          <w:lang w:val="en-US"/>
        </w:rPr>
        <w:t>i</w:t>
      </w:r>
      <w:r w:rsidRPr="004F3C4B">
        <w:rPr>
          <w:color w:val="000000"/>
          <w:sz w:val="28"/>
          <w:szCs w:val="28"/>
        </w:rPr>
        <w:t xml:space="preserve"> ц</w:t>
      </w:r>
      <w:r w:rsidRPr="004F3C4B">
        <w:rPr>
          <w:color w:val="000000"/>
          <w:sz w:val="28"/>
          <w:szCs w:val="28"/>
          <w:lang w:val="en-US"/>
        </w:rPr>
        <w:t>i</w:t>
      </w:r>
      <w:r w:rsidRPr="004F3C4B">
        <w:rPr>
          <w:color w:val="000000"/>
          <w:sz w:val="28"/>
          <w:szCs w:val="28"/>
        </w:rPr>
        <w:t xml:space="preserve">нностей з установи банку. При </w:t>
      </w:r>
      <w:r w:rsidR="004F5996" w:rsidRPr="004F3C4B">
        <w:rPr>
          <w:color w:val="000000"/>
          <w:sz w:val="28"/>
          <w:szCs w:val="28"/>
          <w:lang w:val="uk-UA"/>
        </w:rPr>
        <w:t>т</w:t>
      </w:r>
      <w:r w:rsidRPr="004F3C4B">
        <w:rPr>
          <w:color w:val="000000"/>
          <w:sz w:val="28"/>
          <w:szCs w:val="28"/>
        </w:rPr>
        <w:t>ранспор</w:t>
      </w:r>
      <w:r w:rsidR="004F5996" w:rsidRPr="004F3C4B">
        <w:rPr>
          <w:color w:val="000000"/>
          <w:sz w:val="28"/>
          <w:szCs w:val="28"/>
          <w:lang w:val="uk-UA"/>
        </w:rPr>
        <w:t>т</w:t>
      </w:r>
      <w:r w:rsidRPr="004F3C4B">
        <w:rPr>
          <w:color w:val="000000"/>
          <w:sz w:val="28"/>
          <w:szCs w:val="28"/>
        </w:rPr>
        <w:t>у</w:t>
      </w:r>
      <w:r w:rsidR="004F5996" w:rsidRPr="004F3C4B">
        <w:rPr>
          <w:color w:val="000000"/>
          <w:sz w:val="28"/>
          <w:szCs w:val="28"/>
          <w:lang w:val="uk-UA"/>
        </w:rPr>
        <w:t>в</w:t>
      </w:r>
      <w:r w:rsidRPr="004F3C4B">
        <w:rPr>
          <w:color w:val="000000"/>
          <w:sz w:val="28"/>
          <w:szCs w:val="28"/>
        </w:rPr>
        <w:t>анн</w:t>
      </w:r>
      <w:r w:rsidRPr="004F3C4B">
        <w:rPr>
          <w:color w:val="000000"/>
          <w:sz w:val="28"/>
          <w:szCs w:val="28"/>
          <w:lang w:val="en-US"/>
        </w:rPr>
        <w:t>i</w:t>
      </w:r>
      <w:r w:rsidRPr="004F3C4B">
        <w:rPr>
          <w:color w:val="000000"/>
          <w:sz w:val="28"/>
          <w:szCs w:val="28"/>
        </w:rPr>
        <w:t xml:space="preserve"> гро</w:t>
      </w:r>
      <w:r w:rsidR="004F5996" w:rsidRPr="004F3C4B">
        <w:rPr>
          <w:color w:val="000000"/>
          <w:sz w:val="28"/>
          <w:szCs w:val="28"/>
          <w:lang w:val="uk-UA"/>
        </w:rPr>
        <w:t xml:space="preserve">шових </w:t>
      </w:r>
      <w:r w:rsidRPr="004F3C4B">
        <w:rPr>
          <w:color w:val="000000"/>
          <w:sz w:val="28"/>
          <w:szCs w:val="28"/>
        </w:rPr>
        <w:t>кошт</w:t>
      </w:r>
      <w:r w:rsidRPr="004F3C4B">
        <w:rPr>
          <w:color w:val="000000"/>
          <w:sz w:val="28"/>
          <w:szCs w:val="28"/>
          <w:lang w:val="en-US"/>
        </w:rPr>
        <w:t>i</w:t>
      </w:r>
      <w:r w:rsidR="004F5996" w:rsidRPr="004F3C4B">
        <w:rPr>
          <w:color w:val="000000"/>
          <w:sz w:val="28"/>
          <w:szCs w:val="28"/>
          <w:lang w:val="uk-UA"/>
        </w:rPr>
        <w:t>в</w:t>
      </w:r>
      <w:r w:rsidRPr="004F3C4B">
        <w:rPr>
          <w:color w:val="000000"/>
          <w:sz w:val="28"/>
          <w:szCs w:val="28"/>
        </w:rPr>
        <w:t xml:space="preserve"> касиров</w:t>
      </w:r>
      <w:r w:rsidRPr="004F3C4B">
        <w:rPr>
          <w:color w:val="000000"/>
          <w:sz w:val="28"/>
          <w:szCs w:val="28"/>
          <w:lang w:val="en-US"/>
        </w:rPr>
        <w:t>i</w:t>
      </w:r>
      <w:r w:rsidRPr="004F3C4B">
        <w:rPr>
          <w:color w:val="000000"/>
          <w:sz w:val="28"/>
          <w:szCs w:val="28"/>
        </w:rPr>
        <w:t>, супр</w:t>
      </w:r>
      <w:r w:rsidR="004F5996" w:rsidRPr="004F3C4B">
        <w:rPr>
          <w:color w:val="000000"/>
          <w:sz w:val="28"/>
          <w:szCs w:val="28"/>
          <w:lang w:val="uk-UA"/>
        </w:rPr>
        <w:t>оводжуючим</w:t>
      </w:r>
      <w:r w:rsidRPr="004F3C4B">
        <w:rPr>
          <w:color w:val="000000"/>
          <w:sz w:val="28"/>
          <w:szCs w:val="28"/>
        </w:rPr>
        <w:t xml:space="preserve"> його особам забороня</w:t>
      </w:r>
      <w:r w:rsidR="004F5996" w:rsidRPr="004F3C4B">
        <w:rPr>
          <w:color w:val="000000"/>
          <w:sz w:val="28"/>
          <w:szCs w:val="28"/>
          <w:lang w:val="uk-UA"/>
        </w:rPr>
        <w:t>є</w:t>
      </w:r>
      <w:r w:rsidR="004F5996" w:rsidRPr="004F3C4B">
        <w:rPr>
          <w:color w:val="000000"/>
          <w:sz w:val="28"/>
          <w:szCs w:val="28"/>
        </w:rPr>
        <w:t>ться: розголош</w:t>
      </w:r>
      <w:r w:rsidR="004F5996" w:rsidRPr="004F3C4B">
        <w:rPr>
          <w:color w:val="000000"/>
          <w:sz w:val="28"/>
          <w:szCs w:val="28"/>
          <w:lang w:val="uk-UA"/>
        </w:rPr>
        <w:t>у</w:t>
      </w:r>
      <w:r w:rsidRPr="004F3C4B">
        <w:rPr>
          <w:color w:val="000000"/>
          <w:sz w:val="28"/>
          <w:szCs w:val="28"/>
        </w:rPr>
        <w:t xml:space="preserve">вати маршрут руху </w:t>
      </w:r>
      <w:r w:rsidRPr="004F3C4B">
        <w:rPr>
          <w:color w:val="000000"/>
          <w:sz w:val="28"/>
          <w:szCs w:val="28"/>
          <w:lang w:val="en-US"/>
        </w:rPr>
        <w:t>i</w:t>
      </w:r>
      <w:r w:rsidRPr="004F3C4B">
        <w:rPr>
          <w:color w:val="000000"/>
          <w:sz w:val="28"/>
          <w:szCs w:val="28"/>
        </w:rPr>
        <w:t xml:space="preserve"> роз</w:t>
      </w:r>
      <w:r w:rsidR="004F5996" w:rsidRPr="004F3C4B">
        <w:rPr>
          <w:color w:val="000000"/>
          <w:sz w:val="28"/>
          <w:szCs w:val="28"/>
          <w:lang w:val="uk-UA"/>
        </w:rPr>
        <w:t>мір</w:t>
      </w:r>
      <w:r w:rsidR="004F5996" w:rsidRPr="004F3C4B">
        <w:rPr>
          <w:color w:val="000000"/>
          <w:sz w:val="28"/>
          <w:szCs w:val="28"/>
        </w:rPr>
        <w:t xml:space="preserve"> суми грошови</w:t>
      </w:r>
      <w:r w:rsidR="004F5996" w:rsidRPr="004F3C4B">
        <w:rPr>
          <w:color w:val="000000"/>
          <w:sz w:val="28"/>
          <w:szCs w:val="28"/>
          <w:lang w:val="uk-UA"/>
        </w:rPr>
        <w:t>х</w:t>
      </w:r>
      <w:r w:rsidRPr="004F3C4B">
        <w:rPr>
          <w:color w:val="000000"/>
          <w:sz w:val="28"/>
          <w:szCs w:val="28"/>
        </w:rPr>
        <w:t xml:space="preserve"> </w:t>
      </w:r>
      <w:r w:rsidR="004F5996" w:rsidRPr="004F3C4B">
        <w:rPr>
          <w:color w:val="000000"/>
          <w:sz w:val="28"/>
          <w:szCs w:val="28"/>
          <w:lang w:val="uk-UA"/>
        </w:rPr>
        <w:t>коштів</w:t>
      </w:r>
      <w:r w:rsidRPr="004F3C4B">
        <w:rPr>
          <w:color w:val="000000"/>
          <w:sz w:val="28"/>
          <w:szCs w:val="28"/>
        </w:rPr>
        <w:t xml:space="preserve"> </w:t>
      </w:r>
      <w:r w:rsidRPr="004F3C4B">
        <w:rPr>
          <w:color w:val="000000"/>
          <w:sz w:val="28"/>
          <w:szCs w:val="28"/>
          <w:lang w:val="en-US"/>
        </w:rPr>
        <w:t>i</w:t>
      </w:r>
      <w:r w:rsidRPr="004F3C4B">
        <w:rPr>
          <w:color w:val="000000"/>
          <w:sz w:val="28"/>
          <w:szCs w:val="28"/>
        </w:rPr>
        <w:t xml:space="preserve"> ц</w:t>
      </w:r>
      <w:r w:rsidRPr="004F3C4B">
        <w:rPr>
          <w:color w:val="000000"/>
          <w:sz w:val="28"/>
          <w:szCs w:val="28"/>
          <w:lang w:val="en-US"/>
        </w:rPr>
        <w:t>i</w:t>
      </w:r>
      <w:r w:rsidRPr="004F3C4B">
        <w:rPr>
          <w:color w:val="000000"/>
          <w:sz w:val="28"/>
          <w:szCs w:val="28"/>
        </w:rPr>
        <w:t xml:space="preserve">нностей, </w:t>
      </w:r>
      <w:r w:rsidR="004F5996" w:rsidRPr="004F3C4B">
        <w:rPr>
          <w:color w:val="000000"/>
          <w:sz w:val="28"/>
          <w:szCs w:val="28"/>
          <w:lang w:val="uk-UA"/>
        </w:rPr>
        <w:t>що</w:t>
      </w:r>
      <w:r w:rsidRPr="004F3C4B">
        <w:rPr>
          <w:color w:val="000000"/>
          <w:sz w:val="28"/>
          <w:szCs w:val="28"/>
        </w:rPr>
        <w:t xml:space="preserve"> перевозяться</w:t>
      </w:r>
      <w:r w:rsidR="004F5996" w:rsidRPr="004F3C4B">
        <w:rPr>
          <w:color w:val="000000"/>
          <w:sz w:val="28"/>
          <w:szCs w:val="28"/>
          <w:lang w:val="uk-UA"/>
        </w:rPr>
        <w:t>, д</w:t>
      </w:r>
      <w:r w:rsidR="004F5996" w:rsidRPr="004F3C4B">
        <w:rPr>
          <w:color w:val="000000"/>
          <w:sz w:val="28"/>
          <w:szCs w:val="28"/>
        </w:rPr>
        <w:t>опуска</w:t>
      </w:r>
      <w:r w:rsidR="004F5996" w:rsidRPr="004F3C4B">
        <w:rPr>
          <w:color w:val="000000"/>
          <w:sz w:val="28"/>
          <w:szCs w:val="28"/>
          <w:lang w:val="uk-UA"/>
        </w:rPr>
        <w:t>т</w:t>
      </w:r>
      <w:r w:rsidRPr="004F3C4B">
        <w:rPr>
          <w:color w:val="000000"/>
          <w:sz w:val="28"/>
          <w:szCs w:val="28"/>
        </w:rPr>
        <w:t>ь до салон</w:t>
      </w:r>
      <w:r w:rsidR="004F5996" w:rsidRPr="004F3C4B">
        <w:rPr>
          <w:color w:val="000000"/>
          <w:sz w:val="28"/>
          <w:szCs w:val="28"/>
          <w:lang w:val="uk-UA"/>
        </w:rPr>
        <w:t>у</w:t>
      </w:r>
      <w:r w:rsidRPr="004F3C4B">
        <w:rPr>
          <w:color w:val="000000"/>
          <w:sz w:val="28"/>
          <w:szCs w:val="28"/>
        </w:rPr>
        <w:t xml:space="preserve"> транспортного засобу ос</w:t>
      </w:r>
      <w:r w:rsidRPr="004F3C4B">
        <w:rPr>
          <w:color w:val="000000"/>
          <w:sz w:val="28"/>
          <w:szCs w:val="28"/>
          <w:lang w:val="en-US"/>
        </w:rPr>
        <w:t>i</w:t>
      </w:r>
      <w:r w:rsidRPr="004F3C4B">
        <w:rPr>
          <w:color w:val="000000"/>
          <w:sz w:val="28"/>
          <w:szCs w:val="28"/>
        </w:rPr>
        <w:t xml:space="preserve">б, </w:t>
      </w:r>
      <w:r w:rsidR="004F5996" w:rsidRPr="004F3C4B">
        <w:rPr>
          <w:color w:val="000000"/>
          <w:sz w:val="28"/>
          <w:szCs w:val="28"/>
          <w:lang w:val="uk-UA"/>
        </w:rPr>
        <w:t>я</w:t>
      </w:r>
      <w:r w:rsidRPr="004F3C4B">
        <w:rPr>
          <w:color w:val="000000"/>
          <w:sz w:val="28"/>
          <w:szCs w:val="28"/>
        </w:rPr>
        <w:t>к</w:t>
      </w:r>
      <w:r w:rsidRPr="004F3C4B">
        <w:rPr>
          <w:color w:val="000000"/>
          <w:sz w:val="28"/>
          <w:szCs w:val="28"/>
          <w:lang w:val="en-US"/>
        </w:rPr>
        <w:t>i</w:t>
      </w:r>
      <w:r w:rsidRPr="004F3C4B">
        <w:rPr>
          <w:color w:val="000000"/>
          <w:sz w:val="28"/>
          <w:szCs w:val="28"/>
        </w:rPr>
        <w:t xml:space="preserve"> не призначен</w:t>
      </w:r>
      <w:r w:rsidRPr="004F3C4B">
        <w:rPr>
          <w:color w:val="000000"/>
          <w:sz w:val="28"/>
          <w:szCs w:val="28"/>
          <w:lang w:val="en-US"/>
        </w:rPr>
        <w:t>i</w:t>
      </w:r>
      <w:r w:rsidRPr="004F3C4B">
        <w:rPr>
          <w:color w:val="000000"/>
          <w:sz w:val="28"/>
          <w:szCs w:val="28"/>
        </w:rPr>
        <w:t xml:space="preserve"> кер</w:t>
      </w:r>
      <w:r w:rsidRPr="004F3C4B">
        <w:rPr>
          <w:color w:val="000000"/>
          <w:sz w:val="28"/>
          <w:szCs w:val="28"/>
          <w:lang w:val="en-US"/>
        </w:rPr>
        <w:t>i</w:t>
      </w:r>
      <w:r w:rsidRPr="004F3C4B">
        <w:rPr>
          <w:color w:val="000000"/>
          <w:sz w:val="28"/>
          <w:szCs w:val="28"/>
        </w:rPr>
        <w:t>вняко</w:t>
      </w:r>
      <w:r w:rsidR="004F5996" w:rsidRPr="004F3C4B">
        <w:rPr>
          <w:color w:val="000000"/>
          <w:sz w:val="28"/>
          <w:szCs w:val="28"/>
          <w:lang w:val="uk-UA"/>
        </w:rPr>
        <w:t>м</w:t>
      </w:r>
      <w:r w:rsidRPr="004F3C4B">
        <w:rPr>
          <w:color w:val="000000"/>
          <w:sz w:val="28"/>
          <w:szCs w:val="28"/>
        </w:rPr>
        <w:t xml:space="preserve"> п</w:t>
      </w:r>
      <w:r w:rsidRPr="004F3C4B">
        <w:rPr>
          <w:color w:val="000000"/>
          <w:sz w:val="28"/>
          <w:szCs w:val="28"/>
          <w:lang w:val="en-US"/>
        </w:rPr>
        <w:t>i</w:t>
      </w:r>
      <w:r w:rsidRPr="004F3C4B">
        <w:rPr>
          <w:color w:val="000000"/>
          <w:sz w:val="28"/>
          <w:szCs w:val="28"/>
        </w:rPr>
        <w:t>д</w:t>
      </w:r>
      <w:r w:rsidR="004F5996" w:rsidRPr="004F3C4B">
        <w:rPr>
          <w:color w:val="000000"/>
          <w:sz w:val="28"/>
          <w:szCs w:val="28"/>
          <w:lang w:val="uk-UA"/>
        </w:rPr>
        <w:t>п</w:t>
      </w:r>
      <w:r w:rsidR="004F5996" w:rsidRPr="004F3C4B">
        <w:rPr>
          <w:color w:val="000000"/>
          <w:sz w:val="28"/>
          <w:szCs w:val="28"/>
        </w:rPr>
        <w:t>ри</w:t>
      </w:r>
      <w:r w:rsidR="004F5996" w:rsidRPr="004F3C4B">
        <w:rPr>
          <w:color w:val="000000"/>
          <w:sz w:val="28"/>
          <w:szCs w:val="28"/>
          <w:lang w:val="uk-UA"/>
        </w:rPr>
        <w:t>є</w:t>
      </w:r>
      <w:r w:rsidRPr="004F3C4B">
        <w:rPr>
          <w:color w:val="000000"/>
          <w:sz w:val="28"/>
          <w:szCs w:val="28"/>
        </w:rPr>
        <w:t>мства для доставки, корист</w:t>
      </w:r>
      <w:r w:rsidR="004F5996" w:rsidRPr="004F3C4B">
        <w:rPr>
          <w:color w:val="000000"/>
          <w:sz w:val="28"/>
          <w:szCs w:val="28"/>
          <w:lang w:val="uk-UA"/>
        </w:rPr>
        <w:t>у</w:t>
      </w:r>
      <w:r w:rsidRPr="004F3C4B">
        <w:rPr>
          <w:color w:val="000000"/>
          <w:sz w:val="28"/>
          <w:szCs w:val="28"/>
        </w:rPr>
        <w:t>ва</w:t>
      </w:r>
      <w:r w:rsidR="004F5996" w:rsidRPr="004F3C4B">
        <w:rPr>
          <w:color w:val="000000"/>
          <w:sz w:val="28"/>
          <w:szCs w:val="28"/>
          <w:lang w:val="uk-UA"/>
        </w:rPr>
        <w:t>ти</w:t>
      </w:r>
      <w:r w:rsidRPr="004F3C4B">
        <w:rPr>
          <w:color w:val="000000"/>
          <w:sz w:val="28"/>
          <w:szCs w:val="28"/>
        </w:rPr>
        <w:t>ся супутн</w:t>
      </w:r>
      <w:r w:rsidRPr="004F3C4B">
        <w:rPr>
          <w:color w:val="000000"/>
          <w:sz w:val="28"/>
          <w:szCs w:val="28"/>
          <w:lang w:val="en-US"/>
        </w:rPr>
        <w:t>i</w:t>
      </w:r>
      <w:r w:rsidRPr="004F3C4B">
        <w:rPr>
          <w:color w:val="000000"/>
          <w:sz w:val="28"/>
          <w:szCs w:val="28"/>
        </w:rPr>
        <w:t>м або громадським транспортом.</w:t>
      </w:r>
    </w:p>
    <w:p w:rsidR="00DD6593" w:rsidRPr="004F3C4B" w:rsidRDefault="004F5996"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Д</w:t>
      </w:r>
      <w:r w:rsidR="00DD6593" w:rsidRPr="004F3C4B">
        <w:rPr>
          <w:color w:val="000000"/>
          <w:sz w:val="28"/>
          <w:szCs w:val="28"/>
        </w:rPr>
        <w:t>ля забезпечення над</w:t>
      </w:r>
      <w:r w:rsidR="00DD6593" w:rsidRPr="004F3C4B">
        <w:rPr>
          <w:color w:val="000000"/>
          <w:sz w:val="28"/>
          <w:szCs w:val="28"/>
          <w:lang w:val="en-US"/>
        </w:rPr>
        <w:t>i</w:t>
      </w:r>
      <w:r w:rsidR="00DD6593" w:rsidRPr="004F3C4B">
        <w:rPr>
          <w:color w:val="000000"/>
          <w:sz w:val="28"/>
          <w:szCs w:val="28"/>
        </w:rPr>
        <w:t>йно</w:t>
      </w:r>
      <w:r w:rsidRPr="004F3C4B">
        <w:rPr>
          <w:color w:val="000000"/>
          <w:sz w:val="28"/>
          <w:szCs w:val="28"/>
          <w:lang w:val="uk-UA"/>
        </w:rPr>
        <w:t>го</w:t>
      </w:r>
      <w:r w:rsidR="00DD6593" w:rsidRPr="004F3C4B">
        <w:rPr>
          <w:color w:val="000000"/>
          <w:sz w:val="28"/>
          <w:szCs w:val="28"/>
        </w:rPr>
        <w:t xml:space="preserve"> збер</w:t>
      </w:r>
      <w:r w:rsidR="00DD6593" w:rsidRPr="004F3C4B">
        <w:rPr>
          <w:color w:val="000000"/>
          <w:sz w:val="28"/>
          <w:szCs w:val="28"/>
          <w:lang w:val="en-US"/>
        </w:rPr>
        <w:t>i</w:t>
      </w:r>
      <w:r w:rsidR="00DD6593" w:rsidRPr="004F3C4B">
        <w:rPr>
          <w:color w:val="000000"/>
          <w:sz w:val="28"/>
          <w:szCs w:val="28"/>
        </w:rPr>
        <w:t xml:space="preserve">гання </w:t>
      </w:r>
      <w:r w:rsidRPr="004F3C4B">
        <w:rPr>
          <w:color w:val="000000"/>
          <w:sz w:val="28"/>
          <w:szCs w:val="28"/>
          <w:lang w:val="uk-UA"/>
        </w:rPr>
        <w:t>готівки</w:t>
      </w:r>
      <w:r w:rsidR="00DD6593" w:rsidRPr="004F3C4B">
        <w:rPr>
          <w:color w:val="000000"/>
          <w:sz w:val="28"/>
          <w:szCs w:val="28"/>
        </w:rPr>
        <w:t xml:space="preserve"> </w:t>
      </w:r>
      <w:r w:rsidRPr="004F3C4B">
        <w:rPr>
          <w:color w:val="000000"/>
          <w:sz w:val="28"/>
          <w:szCs w:val="28"/>
          <w:lang w:val="uk-UA"/>
        </w:rPr>
        <w:t xml:space="preserve">і </w:t>
      </w:r>
      <w:r w:rsidR="00DD6593" w:rsidRPr="004F3C4B">
        <w:rPr>
          <w:color w:val="000000"/>
          <w:sz w:val="28"/>
          <w:szCs w:val="28"/>
        </w:rPr>
        <w:t>ц</w:t>
      </w:r>
      <w:r w:rsidR="00DD6593" w:rsidRPr="004F3C4B">
        <w:rPr>
          <w:color w:val="000000"/>
          <w:sz w:val="28"/>
          <w:szCs w:val="28"/>
          <w:lang w:val="en-US"/>
        </w:rPr>
        <w:t>i</w:t>
      </w:r>
      <w:r w:rsidRPr="004F3C4B">
        <w:rPr>
          <w:color w:val="000000"/>
          <w:sz w:val="28"/>
          <w:szCs w:val="28"/>
        </w:rPr>
        <w:t>нностей каса ма</w:t>
      </w:r>
      <w:r w:rsidRPr="004F3C4B">
        <w:rPr>
          <w:color w:val="000000"/>
          <w:sz w:val="28"/>
          <w:szCs w:val="28"/>
          <w:lang w:val="uk-UA"/>
        </w:rPr>
        <w:t>є</w:t>
      </w:r>
      <w:r w:rsidR="00DD6593" w:rsidRPr="004F3C4B">
        <w:rPr>
          <w:color w:val="000000"/>
          <w:sz w:val="28"/>
          <w:szCs w:val="28"/>
        </w:rPr>
        <w:t xml:space="preserve"> в</w:t>
      </w:r>
      <w:r w:rsidR="00DD6593" w:rsidRPr="004F3C4B">
        <w:rPr>
          <w:color w:val="000000"/>
          <w:sz w:val="28"/>
          <w:szCs w:val="28"/>
          <w:lang w:val="en-US"/>
        </w:rPr>
        <w:t>i</w:t>
      </w:r>
      <w:r w:rsidR="00DD6593" w:rsidRPr="004F3C4B">
        <w:rPr>
          <w:color w:val="000000"/>
          <w:sz w:val="28"/>
          <w:szCs w:val="28"/>
        </w:rPr>
        <w:t>дпов</w:t>
      </w:r>
      <w:r w:rsidR="00DD6593" w:rsidRPr="004F3C4B">
        <w:rPr>
          <w:color w:val="000000"/>
          <w:sz w:val="28"/>
          <w:szCs w:val="28"/>
          <w:lang w:val="en-US"/>
        </w:rPr>
        <w:t>i</w:t>
      </w:r>
      <w:r w:rsidR="00DD6593" w:rsidRPr="004F3C4B">
        <w:rPr>
          <w:color w:val="000000"/>
          <w:sz w:val="28"/>
          <w:szCs w:val="28"/>
        </w:rPr>
        <w:t>дати таким вимогам</w:t>
      </w:r>
      <w:r w:rsidR="004843DD" w:rsidRPr="004F3C4B">
        <w:rPr>
          <w:color w:val="000000"/>
          <w:sz w:val="28"/>
          <w:szCs w:val="28"/>
          <w:lang w:val="uk-UA"/>
        </w:rPr>
        <w:t>:</w:t>
      </w:r>
    </w:p>
    <w:p w:rsidR="00DD6593" w:rsidRPr="004F3C4B" w:rsidRDefault="004843DD"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 xml:space="preserve">- </w:t>
      </w:r>
      <w:r w:rsidR="00DD6593" w:rsidRPr="004F3C4B">
        <w:rPr>
          <w:color w:val="000000"/>
          <w:sz w:val="28"/>
          <w:szCs w:val="28"/>
        </w:rPr>
        <w:t xml:space="preserve">бути </w:t>
      </w:r>
      <w:r w:rsidR="00DD6593" w:rsidRPr="004F3C4B">
        <w:rPr>
          <w:color w:val="000000"/>
          <w:sz w:val="28"/>
          <w:szCs w:val="28"/>
          <w:lang w:val="en-US"/>
        </w:rPr>
        <w:t>i</w:t>
      </w:r>
      <w:r w:rsidR="004F5996" w:rsidRPr="004F3C4B">
        <w:rPr>
          <w:color w:val="000000"/>
          <w:sz w:val="28"/>
          <w:szCs w:val="28"/>
        </w:rPr>
        <w:t>зольовано</w:t>
      </w:r>
      <w:r w:rsidR="004F5996" w:rsidRPr="004F3C4B">
        <w:rPr>
          <w:color w:val="000000"/>
          <w:sz w:val="28"/>
          <w:szCs w:val="28"/>
          <w:lang w:val="uk-UA"/>
        </w:rPr>
        <w:t>ю</w:t>
      </w:r>
      <w:r w:rsidR="00DD6593" w:rsidRPr="004F3C4B">
        <w:rPr>
          <w:color w:val="000000"/>
          <w:sz w:val="28"/>
          <w:szCs w:val="28"/>
        </w:rPr>
        <w:t xml:space="preserve"> в</w:t>
      </w:r>
      <w:r w:rsidR="00DD6593" w:rsidRPr="004F3C4B">
        <w:rPr>
          <w:color w:val="000000"/>
          <w:sz w:val="28"/>
          <w:szCs w:val="28"/>
          <w:lang w:val="en-US"/>
        </w:rPr>
        <w:t>i</w:t>
      </w:r>
      <w:r w:rsidR="00DD6593" w:rsidRPr="004F3C4B">
        <w:rPr>
          <w:color w:val="000000"/>
          <w:sz w:val="28"/>
          <w:szCs w:val="28"/>
        </w:rPr>
        <w:t xml:space="preserve">д </w:t>
      </w:r>
      <w:r w:rsidR="00DD6593" w:rsidRPr="004F3C4B">
        <w:rPr>
          <w:color w:val="000000"/>
          <w:sz w:val="28"/>
          <w:szCs w:val="28"/>
          <w:lang w:val="en-US"/>
        </w:rPr>
        <w:t>i</w:t>
      </w:r>
      <w:r w:rsidR="004F5996" w:rsidRPr="004F3C4B">
        <w:rPr>
          <w:color w:val="000000"/>
          <w:sz w:val="28"/>
          <w:szCs w:val="28"/>
          <w:lang w:val="uk-UA"/>
        </w:rPr>
        <w:t>нших</w:t>
      </w:r>
      <w:r w:rsidR="00DD6593" w:rsidRPr="004F3C4B">
        <w:rPr>
          <w:color w:val="000000"/>
          <w:sz w:val="28"/>
          <w:szCs w:val="28"/>
        </w:rPr>
        <w:t xml:space="preserve"> </w:t>
      </w:r>
      <w:r w:rsidR="004F5996" w:rsidRPr="004F3C4B">
        <w:rPr>
          <w:color w:val="000000"/>
          <w:sz w:val="28"/>
          <w:szCs w:val="28"/>
          <w:lang w:val="uk-UA"/>
        </w:rPr>
        <w:t xml:space="preserve">допоміжних </w:t>
      </w:r>
      <w:r w:rsidR="00DD6593" w:rsidRPr="004F3C4B">
        <w:rPr>
          <w:color w:val="000000"/>
          <w:sz w:val="28"/>
          <w:szCs w:val="28"/>
        </w:rPr>
        <w:t>прим</w:t>
      </w:r>
      <w:r w:rsidR="00DD6593" w:rsidRPr="004F3C4B">
        <w:rPr>
          <w:color w:val="000000"/>
          <w:sz w:val="28"/>
          <w:szCs w:val="28"/>
          <w:lang w:val="en-US"/>
        </w:rPr>
        <w:t>i</w:t>
      </w:r>
      <w:r w:rsidR="004F5996" w:rsidRPr="004F3C4B">
        <w:rPr>
          <w:color w:val="000000"/>
          <w:sz w:val="28"/>
          <w:szCs w:val="28"/>
          <w:lang w:val="uk-UA"/>
        </w:rPr>
        <w:t>щ</w:t>
      </w:r>
      <w:r w:rsidR="00DD6593" w:rsidRPr="004F3C4B">
        <w:rPr>
          <w:color w:val="000000"/>
          <w:sz w:val="28"/>
          <w:szCs w:val="28"/>
        </w:rPr>
        <w:t>ень</w:t>
      </w:r>
      <w:r w:rsidR="004F5996" w:rsidRPr="004F3C4B">
        <w:rPr>
          <w:color w:val="000000"/>
          <w:sz w:val="28"/>
          <w:szCs w:val="28"/>
          <w:lang w:val="uk-UA"/>
        </w:rPr>
        <w:t>;</w:t>
      </w:r>
    </w:p>
    <w:p w:rsidR="00DD6593" w:rsidRPr="004F3C4B" w:rsidRDefault="004843DD"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 xml:space="preserve">- </w:t>
      </w:r>
      <w:r w:rsidR="00DD6593" w:rsidRPr="004F3C4B">
        <w:rPr>
          <w:color w:val="000000"/>
          <w:sz w:val="28"/>
          <w:szCs w:val="28"/>
        </w:rPr>
        <w:t>мати сейф або металеву шафу</w:t>
      </w:r>
      <w:r w:rsidR="004F5996" w:rsidRPr="004F3C4B">
        <w:rPr>
          <w:color w:val="000000"/>
          <w:sz w:val="28"/>
          <w:szCs w:val="28"/>
          <w:lang w:val="uk-UA"/>
        </w:rPr>
        <w:t>;</w:t>
      </w:r>
    </w:p>
    <w:p w:rsidR="00DD6593" w:rsidRPr="004F3C4B" w:rsidRDefault="004843DD"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 xml:space="preserve">- </w:t>
      </w:r>
      <w:r w:rsidR="00DD6593" w:rsidRPr="004F3C4B">
        <w:rPr>
          <w:color w:val="000000"/>
          <w:sz w:val="28"/>
          <w:szCs w:val="28"/>
        </w:rPr>
        <w:t xml:space="preserve">мати </w:t>
      </w:r>
      <w:r w:rsidR="004F5996" w:rsidRPr="004F3C4B">
        <w:rPr>
          <w:color w:val="000000"/>
          <w:sz w:val="28"/>
          <w:szCs w:val="28"/>
          <w:lang w:val="uk-UA"/>
        </w:rPr>
        <w:t>с</w:t>
      </w:r>
      <w:r w:rsidR="00DD6593" w:rsidRPr="004F3C4B">
        <w:rPr>
          <w:color w:val="000000"/>
          <w:sz w:val="28"/>
          <w:szCs w:val="28"/>
        </w:rPr>
        <w:t>пец</w:t>
      </w:r>
      <w:r w:rsidR="00DD6593" w:rsidRPr="004F3C4B">
        <w:rPr>
          <w:color w:val="000000"/>
          <w:sz w:val="28"/>
          <w:szCs w:val="28"/>
          <w:lang w:val="en-US"/>
        </w:rPr>
        <w:t>i</w:t>
      </w:r>
      <w:r w:rsidR="00DD6593" w:rsidRPr="004F3C4B">
        <w:rPr>
          <w:color w:val="000000"/>
          <w:sz w:val="28"/>
          <w:szCs w:val="28"/>
        </w:rPr>
        <w:t>альне в</w:t>
      </w:r>
      <w:r w:rsidR="00DD6593" w:rsidRPr="004F3C4B">
        <w:rPr>
          <w:color w:val="000000"/>
          <w:sz w:val="28"/>
          <w:szCs w:val="28"/>
          <w:lang w:val="en-US"/>
        </w:rPr>
        <w:t>i</w:t>
      </w:r>
      <w:r w:rsidR="004F5996" w:rsidRPr="004F3C4B">
        <w:rPr>
          <w:color w:val="000000"/>
          <w:sz w:val="28"/>
          <w:szCs w:val="28"/>
        </w:rPr>
        <w:t>конце для проведен</w:t>
      </w:r>
      <w:r w:rsidR="004F5996" w:rsidRPr="004F3C4B">
        <w:rPr>
          <w:color w:val="000000"/>
          <w:sz w:val="28"/>
          <w:szCs w:val="28"/>
          <w:lang w:val="uk-UA"/>
        </w:rPr>
        <w:t>н</w:t>
      </w:r>
      <w:r w:rsidR="00DD6593" w:rsidRPr="004F3C4B">
        <w:rPr>
          <w:color w:val="000000"/>
          <w:sz w:val="28"/>
          <w:szCs w:val="28"/>
        </w:rPr>
        <w:t>я операц</w:t>
      </w:r>
      <w:r w:rsidR="00DD6593" w:rsidRPr="004F3C4B">
        <w:rPr>
          <w:color w:val="000000"/>
          <w:sz w:val="28"/>
          <w:szCs w:val="28"/>
          <w:lang w:val="en-US"/>
        </w:rPr>
        <w:t>i</w:t>
      </w:r>
      <w:r w:rsidR="00DD6593" w:rsidRPr="004F3C4B">
        <w:rPr>
          <w:color w:val="000000"/>
          <w:sz w:val="28"/>
          <w:szCs w:val="28"/>
        </w:rPr>
        <w:t>й з кл</w:t>
      </w:r>
      <w:r w:rsidR="00DD6593" w:rsidRPr="004F3C4B">
        <w:rPr>
          <w:color w:val="000000"/>
          <w:sz w:val="28"/>
          <w:szCs w:val="28"/>
          <w:lang w:val="en-US"/>
        </w:rPr>
        <w:t>i</w:t>
      </w:r>
      <w:r w:rsidR="004F5996" w:rsidRPr="004F3C4B">
        <w:rPr>
          <w:color w:val="000000"/>
          <w:sz w:val="28"/>
          <w:szCs w:val="28"/>
          <w:lang w:val="uk-UA"/>
        </w:rPr>
        <w:t>є</w:t>
      </w:r>
      <w:r w:rsidR="00DD6593" w:rsidRPr="004F3C4B">
        <w:rPr>
          <w:color w:val="000000"/>
          <w:sz w:val="28"/>
          <w:szCs w:val="28"/>
        </w:rPr>
        <w:t xml:space="preserve">нтами </w:t>
      </w:r>
      <w:r w:rsidR="00DD6593" w:rsidRPr="004F3C4B">
        <w:rPr>
          <w:color w:val="000000"/>
          <w:sz w:val="28"/>
          <w:szCs w:val="28"/>
          <w:lang w:val="en-US"/>
        </w:rPr>
        <w:t>i</w:t>
      </w:r>
      <w:r w:rsidR="00DD6593" w:rsidRPr="004F3C4B">
        <w:rPr>
          <w:color w:val="000000"/>
          <w:sz w:val="28"/>
          <w:szCs w:val="28"/>
        </w:rPr>
        <w:t xml:space="preserve"> прац</w:t>
      </w:r>
      <w:r w:rsidR="00DD6593" w:rsidRPr="004F3C4B">
        <w:rPr>
          <w:color w:val="000000"/>
          <w:sz w:val="28"/>
          <w:szCs w:val="28"/>
          <w:lang w:val="en-US"/>
        </w:rPr>
        <w:t>i</w:t>
      </w:r>
      <w:r w:rsidR="00DD6593" w:rsidRPr="004F3C4B">
        <w:rPr>
          <w:color w:val="000000"/>
          <w:sz w:val="28"/>
          <w:szCs w:val="28"/>
        </w:rPr>
        <w:t>вниками</w:t>
      </w:r>
      <w:r w:rsidR="004F5996" w:rsidRPr="004F3C4B">
        <w:rPr>
          <w:color w:val="000000"/>
          <w:sz w:val="28"/>
          <w:szCs w:val="28"/>
          <w:lang w:val="uk-UA"/>
        </w:rPr>
        <w:t>;</w:t>
      </w:r>
    </w:p>
    <w:p w:rsidR="001E4118" w:rsidRPr="004F3C4B" w:rsidRDefault="004843DD" w:rsidP="004F3C4B">
      <w:pPr>
        <w:tabs>
          <w:tab w:val="left" w:pos="360"/>
          <w:tab w:val="left" w:pos="900"/>
          <w:tab w:val="left" w:pos="1260"/>
          <w:tab w:val="left" w:pos="1440"/>
        </w:tabs>
        <w:spacing w:line="360" w:lineRule="auto"/>
        <w:ind w:firstLine="709"/>
        <w:jc w:val="both"/>
        <w:rPr>
          <w:color w:val="000000"/>
          <w:sz w:val="28"/>
          <w:szCs w:val="28"/>
        </w:rPr>
      </w:pPr>
      <w:r w:rsidRPr="004F3C4B">
        <w:rPr>
          <w:color w:val="000000"/>
          <w:sz w:val="28"/>
          <w:szCs w:val="28"/>
          <w:lang w:val="uk-UA"/>
        </w:rPr>
        <w:t xml:space="preserve">- </w:t>
      </w:r>
      <w:r w:rsidR="00DD6593" w:rsidRPr="004F3C4B">
        <w:rPr>
          <w:color w:val="000000"/>
          <w:sz w:val="28"/>
          <w:szCs w:val="28"/>
          <w:lang w:val="uk-UA"/>
        </w:rPr>
        <w:t>бути обладнано</w:t>
      </w:r>
      <w:r w:rsidR="004F5996" w:rsidRPr="004F3C4B">
        <w:rPr>
          <w:color w:val="000000"/>
          <w:sz w:val="28"/>
          <w:szCs w:val="28"/>
          <w:lang w:val="uk-UA"/>
        </w:rPr>
        <w:t>ю</w:t>
      </w:r>
      <w:r w:rsidR="00DD6593" w:rsidRPr="004F3C4B">
        <w:rPr>
          <w:color w:val="000000"/>
          <w:sz w:val="28"/>
          <w:szCs w:val="28"/>
          <w:lang w:val="uk-UA"/>
        </w:rPr>
        <w:t xml:space="preserve"> охоронн</w:t>
      </w:r>
      <w:r w:rsidR="004F5996" w:rsidRPr="004F3C4B">
        <w:rPr>
          <w:color w:val="000000"/>
          <w:sz w:val="28"/>
          <w:szCs w:val="28"/>
          <w:lang w:val="uk-UA"/>
        </w:rPr>
        <w:t>о-</w:t>
      </w:r>
      <w:r w:rsidR="00DD6593" w:rsidRPr="004F3C4B">
        <w:rPr>
          <w:color w:val="000000"/>
          <w:sz w:val="28"/>
          <w:szCs w:val="28"/>
          <w:lang w:val="uk-UA"/>
        </w:rPr>
        <w:t>по</w:t>
      </w:r>
      <w:r w:rsidR="004F5996" w:rsidRPr="004F3C4B">
        <w:rPr>
          <w:color w:val="000000"/>
          <w:sz w:val="28"/>
          <w:szCs w:val="28"/>
          <w:lang w:val="uk-UA"/>
        </w:rPr>
        <w:t>ж</w:t>
      </w:r>
      <w:r w:rsidR="00DD6593" w:rsidRPr="004F3C4B">
        <w:rPr>
          <w:color w:val="000000"/>
          <w:sz w:val="28"/>
          <w:szCs w:val="28"/>
          <w:lang w:val="uk-UA"/>
        </w:rPr>
        <w:t>е</w:t>
      </w:r>
      <w:r w:rsidR="004F5996" w:rsidRPr="004F3C4B">
        <w:rPr>
          <w:color w:val="000000"/>
          <w:sz w:val="28"/>
          <w:szCs w:val="28"/>
          <w:lang w:val="uk-UA"/>
        </w:rPr>
        <w:t>ж</w:t>
      </w:r>
      <w:r w:rsidR="00DD6593" w:rsidRPr="004F3C4B">
        <w:rPr>
          <w:color w:val="000000"/>
          <w:sz w:val="28"/>
          <w:szCs w:val="28"/>
          <w:lang w:val="uk-UA"/>
        </w:rPr>
        <w:t>но</w:t>
      </w:r>
      <w:r w:rsidR="004F5996" w:rsidRPr="004F3C4B">
        <w:rPr>
          <w:color w:val="000000"/>
          <w:sz w:val="28"/>
          <w:szCs w:val="28"/>
          <w:lang w:val="uk-UA"/>
        </w:rPr>
        <w:t>ю</w:t>
      </w:r>
      <w:r w:rsidR="00DD6593" w:rsidRPr="004F3C4B">
        <w:rPr>
          <w:color w:val="000000"/>
          <w:sz w:val="28"/>
          <w:szCs w:val="28"/>
          <w:lang w:val="uk-UA"/>
        </w:rPr>
        <w:t xml:space="preserve"> </w:t>
      </w:r>
      <w:r w:rsidR="004F5996" w:rsidRPr="004F3C4B">
        <w:rPr>
          <w:color w:val="000000"/>
          <w:sz w:val="28"/>
          <w:szCs w:val="28"/>
          <w:lang w:val="uk-UA"/>
        </w:rPr>
        <w:t>сигн</w:t>
      </w:r>
      <w:r w:rsidR="00DD6593" w:rsidRPr="004F3C4B">
        <w:rPr>
          <w:color w:val="000000"/>
          <w:sz w:val="28"/>
          <w:szCs w:val="28"/>
          <w:lang w:val="uk-UA"/>
        </w:rPr>
        <w:t>ал</w:t>
      </w:r>
      <w:r w:rsidR="00DD6593" w:rsidRPr="004F3C4B">
        <w:rPr>
          <w:color w:val="000000"/>
          <w:sz w:val="28"/>
          <w:szCs w:val="28"/>
          <w:lang w:val="en-US"/>
        </w:rPr>
        <w:t>i</w:t>
      </w:r>
      <w:r w:rsidR="00DD6593" w:rsidRPr="004F3C4B">
        <w:rPr>
          <w:color w:val="000000"/>
          <w:sz w:val="28"/>
          <w:szCs w:val="28"/>
          <w:lang w:val="uk-UA"/>
        </w:rPr>
        <w:t>зац</w:t>
      </w:r>
      <w:r w:rsidR="00DD6593" w:rsidRPr="004F3C4B">
        <w:rPr>
          <w:color w:val="000000"/>
          <w:sz w:val="28"/>
          <w:szCs w:val="28"/>
          <w:lang w:val="en-US"/>
        </w:rPr>
        <w:t>i</w:t>
      </w:r>
      <w:r w:rsidR="004F5996" w:rsidRPr="004F3C4B">
        <w:rPr>
          <w:color w:val="000000"/>
          <w:sz w:val="28"/>
          <w:szCs w:val="28"/>
          <w:lang w:val="uk-UA"/>
        </w:rPr>
        <w:t>єю</w:t>
      </w:r>
      <w:r w:rsidR="00DD6593" w:rsidRPr="004F3C4B">
        <w:rPr>
          <w:color w:val="000000"/>
          <w:sz w:val="28"/>
          <w:szCs w:val="28"/>
          <w:lang w:val="uk-UA"/>
        </w:rPr>
        <w:t>, що в</w:t>
      </w:r>
      <w:r w:rsidR="00DD6593" w:rsidRPr="004F3C4B">
        <w:rPr>
          <w:color w:val="000000"/>
          <w:sz w:val="28"/>
          <w:szCs w:val="28"/>
          <w:lang w:val="en-US"/>
        </w:rPr>
        <w:t>i</w:t>
      </w:r>
      <w:r w:rsidR="00DD6593" w:rsidRPr="004F3C4B">
        <w:rPr>
          <w:color w:val="000000"/>
          <w:sz w:val="28"/>
          <w:szCs w:val="28"/>
          <w:lang w:val="uk-UA"/>
        </w:rPr>
        <w:t>д</w:t>
      </w:r>
      <w:r w:rsidR="004F5996" w:rsidRPr="004F3C4B">
        <w:rPr>
          <w:color w:val="000000"/>
          <w:sz w:val="28"/>
          <w:szCs w:val="28"/>
          <w:lang w:val="uk-UA"/>
        </w:rPr>
        <w:t>п</w:t>
      </w:r>
      <w:r w:rsidR="00DD6593" w:rsidRPr="004F3C4B">
        <w:rPr>
          <w:color w:val="000000"/>
          <w:sz w:val="28"/>
          <w:szCs w:val="28"/>
          <w:lang w:val="uk-UA"/>
        </w:rPr>
        <w:t>ов</w:t>
      </w:r>
      <w:r w:rsidR="00DD6593" w:rsidRPr="004F3C4B">
        <w:rPr>
          <w:color w:val="000000"/>
          <w:sz w:val="28"/>
          <w:szCs w:val="28"/>
          <w:lang w:val="en-US"/>
        </w:rPr>
        <w:t>i</w:t>
      </w:r>
      <w:r w:rsidR="00DD6593" w:rsidRPr="004F3C4B">
        <w:rPr>
          <w:color w:val="000000"/>
          <w:sz w:val="28"/>
          <w:szCs w:val="28"/>
          <w:lang w:val="uk-UA"/>
        </w:rPr>
        <w:t>да</w:t>
      </w:r>
      <w:r w:rsidR="004F5996" w:rsidRPr="004F3C4B">
        <w:rPr>
          <w:color w:val="000000"/>
          <w:sz w:val="28"/>
          <w:szCs w:val="28"/>
          <w:lang w:val="uk-UA"/>
        </w:rPr>
        <w:t>є</w:t>
      </w:r>
      <w:r w:rsidR="00DD6593" w:rsidRPr="004F3C4B">
        <w:rPr>
          <w:color w:val="000000"/>
          <w:sz w:val="28"/>
          <w:szCs w:val="28"/>
          <w:lang w:val="uk-UA"/>
        </w:rPr>
        <w:t xml:space="preserve"> вимогам д</w:t>
      </w:r>
      <w:r w:rsidR="00DD6593" w:rsidRPr="004F3C4B">
        <w:rPr>
          <w:color w:val="000000"/>
          <w:sz w:val="28"/>
          <w:szCs w:val="28"/>
          <w:lang w:val="en-US"/>
        </w:rPr>
        <w:t>i</w:t>
      </w:r>
      <w:r w:rsidR="004F5996" w:rsidRPr="004F3C4B">
        <w:rPr>
          <w:color w:val="000000"/>
          <w:sz w:val="28"/>
          <w:szCs w:val="28"/>
          <w:lang w:val="uk-UA"/>
        </w:rPr>
        <w:t>юч</w:t>
      </w:r>
      <w:r w:rsidR="00DD6593" w:rsidRPr="004F3C4B">
        <w:rPr>
          <w:color w:val="000000"/>
          <w:sz w:val="28"/>
          <w:szCs w:val="28"/>
          <w:lang w:val="uk-UA"/>
        </w:rPr>
        <w:t>ого Положе</w:t>
      </w:r>
      <w:r w:rsidR="004F5996" w:rsidRPr="004F3C4B">
        <w:rPr>
          <w:color w:val="000000"/>
          <w:sz w:val="28"/>
          <w:szCs w:val="28"/>
          <w:lang w:val="uk-UA"/>
        </w:rPr>
        <w:t>ння</w:t>
      </w:r>
      <w:r w:rsidR="007458E0" w:rsidRPr="004F3C4B">
        <w:rPr>
          <w:color w:val="000000"/>
          <w:sz w:val="28"/>
          <w:szCs w:val="28"/>
          <w:lang w:val="uk-UA"/>
        </w:rPr>
        <w:t xml:space="preserve"> </w:t>
      </w:r>
      <w:r w:rsidR="007458E0" w:rsidRPr="004F3C4B">
        <w:rPr>
          <w:color w:val="000000"/>
          <w:sz w:val="28"/>
          <w:szCs w:val="28"/>
        </w:rPr>
        <w:t>[</w:t>
      </w:r>
      <w:r w:rsidR="007458E0" w:rsidRPr="004F3C4B">
        <w:rPr>
          <w:color w:val="000000"/>
          <w:sz w:val="28"/>
          <w:szCs w:val="28"/>
          <w:lang w:val="uk-UA"/>
        </w:rPr>
        <w:t>15, 505</w:t>
      </w:r>
      <w:r w:rsidR="007458E0" w:rsidRPr="004F3C4B">
        <w:rPr>
          <w:color w:val="000000"/>
          <w:sz w:val="28"/>
          <w:szCs w:val="28"/>
        </w:rPr>
        <w:t>]</w:t>
      </w:r>
      <w:r w:rsidR="004F5996" w:rsidRPr="004F3C4B">
        <w:rPr>
          <w:color w:val="000000"/>
          <w:sz w:val="28"/>
          <w:szCs w:val="28"/>
          <w:lang w:val="uk-UA"/>
        </w:rPr>
        <w:t>.</w:t>
      </w:r>
    </w:p>
    <w:p w:rsidR="004D202B" w:rsidRPr="004F3C4B" w:rsidRDefault="004D202B" w:rsidP="004F3C4B">
      <w:pPr>
        <w:tabs>
          <w:tab w:val="left" w:pos="360"/>
          <w:tab w:val="left" w:pos="900"/>
          <w:tab w:val="left" w:pos="1260"/>
          <w:tab w:val="left" w:pos="1440"/>
        </w:tabs>
        <w:spacing w:line="360" w:lineRule="auto"/>
        <w:ind w:firstLine="709"/>
        <w:jc w:val="both"/>
        <w:rPr>
          <w:color w:val="000000"/>
          <w:sz w:val="28"/>
          <w:szCs w:val="28"/>
          <w:lang w:val="uk-UA"/>
        </w:rPr>
      </w:pPr>
      <w:r w:rsidRPr="004F3C4B">
        <w:rPr>
          <w:color w:val="000000"/>
          <w:sz w:val="28"/>
          <w:szCs w:val="28"/>
          <w:lang w:val="uk-UA"/>
        </w:rPr>
        <w:t>Розглянемо первинні документи, які використовуються на ЗАТ “Рівне-Борошно” для обліку оборотних активівна, їх характеристику та організаційно-розпорядчі документи які є підставою для їх оформлення в табличній формі</w:t>
      </w:r>
      <w:r w:rsidR="00EE5C17" w:rsidRPr="004F3C4B">
        <w:rPr>
          <w:color w:val="000000"/>
          <w:sz w:val="28"/>
          <w:szCs w:val="28"/>
          <w:lang w:val="uk-UA"/>
        </w:rPr>
        <w:t xml:space="preserve"> (табл. 3.1)</w:t>
      </w:r>
      <w:r w:rsidRPr="004F3C4B">
        <w:rPr>
          <w:color w:val="000000"/>
          <w:sz w:val="28"/>
          <w:szCs w:val="28"/>
          <w:lang w:val="uk-UA"/>
        </w:rPr>
        <w:t>:</w:t>
      </w:r>
    </w:p>
    <w:p w:rsidR="00840A1A" w:rsidRPr="004F3C4B" w:rsidRDefault="00B911A3" w:rsidP="004F3C4B">
      <w:pPr>
        <w:tabs>
          <w:tab w:val="left" w:pos="1080"/>
        </w:tabs>
        <w:spacing w:line="360" w:lineRule="auto"/>
        <w:ind w:firstLine="709"/>
        <w:jc w:val="both"/>
        <w:rPr>
          <w:color w:val="000000"/>
          <w:sz w:val="28"/>
          <w:szCs w:val="28"/>
          <w:lang w:val="uk-UA"/>
        </w:rPr>
      </w:pPr>
      <w:r>
        <w:rPr>
          <w:color w:val="000000"/>
          <w:sz w:val="28"/>
          <w:szCs w:val="28"/>
          <w:lang w:val="uk-UA"/>
        </w:rPr>
        <w:br w:type="page"/>
      </w:r>
      <w:r w:rsidR="00840A1A" w:rsidRPr="004F3C4B">
        <w:rPr>
          <w:color w:val="000000"/>
          <w:sz w:val="28"/>
          <w:szCs w:val="28"/>
          <w:lang w:val="uk-UA"/>
        </w:rPr>
        <w:t>Табл</w:t>
      </w:r>
      <w:r w:rsidR="002C7034" w:rsidRPr="004F3C4B">
        <w:rPr>
          <w:color w:val="000000"/>
          <w:sz w:val="28"/>
          <w:szCs w:val="28"/>
          <w:lang w:val="uk-UA"/>
        </w:rPr>
        <w:t>.</w:t>
      </w:r>
      <w:r w:rsidR="00840A1A" w:rsidRPr="004F3C4B">
        <w:rPr>
          <w:color w:val="000000"/>
          <w:sz w:val="28"/>
          <w:szCs w:val="28"/>
          <w:lang w:val="uk-UA"/>
        </w:rPr>
        <w:t xml:space="preserve"> 3.1</w:t>
      </w:r>
    </w:p>
    <w:p w:rsidR="00F23039" w:rsidRPr="004F3C4B" w:rsidRDefault="00F23039" w:rsidP="004F3C4B">
      <w:pPr>
        <w:spacing w:line="360" w:lineRule="auto"/>
        <w:ind w:firstLine="709"/>
        <w:jc w:val="both"/>
        <w:outlineLvl w:val="0"/>
        <w:rPr>
          <w:color w:val="000000"/>
          <w:sz w:val="28"/>
          <w:szCs w:val="28"/>
          <w:lang w:val="uk-UA"/>
        </w:rPr>
      </w:pPr>
      <w:r w:rsidRPr="004F3C4B">
        <w:rPr>
          <w:color w:val="000000"/>
          <w:sz w:val="28"/>
          <w:szCs w:val="28"/>
          <w:lang w:val="uk-UA"/>
        </w:rPr>
        <w:t>Перелік форм первинної облікової документації</w:t>
      </w:r>
      <w:r w:rsidR="007D1AFA" w:rsidRPr="004F3C4B">
        <w:rPr>
          <w:color w:val="000000"/>
          <w:sz w:val="28"/>
          <w:szCs w:val="28"/>
          <w:lang w:val="uk-UA"/>
        </w:rPr>
        <w:t xml:space="preserve"> по обліку оборотних активів на ЗАТ “Рівне-Борошно”</w:t>
      </w:r>
    </w:p>
    <w:tbl>
      <w:tblPr>
        <w:tblW w:w="8388"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8"/>
        <w:gridCol w:w="3840"/>
        <w:gridCol w:w="2400"/>
      </w:tblGrid>
      <w:tr w:rsidR="005F69D9" w:rsidRPr="00E45829" w:rsidTr="00E45829">
        <w:tc>
          <w:tcPr>
            <w:tcW w:w="2148" w:type="dxa"/>
            <w:shd w:val="clear" w:color="auto" w:fill="auto"/>
          </w:tcPr>
          <w:p w:rsidR="005F69D9" w:rsidRPr="00E45829" w:rsidRDefault="005F69D9" w:rsidP="00E45829">
            <w:pPr>
              <w:spacing w:line="360" w:lineRule="auto"/>
              <w:outlineLvl w:val="0"/>
              <w:rPr>
                <w:color w:val="000000"/>
                <w:sz w:val="20"/>
                <w:szCs w:val="20"/>
                <w:lang w:val="uk-UA"/>
              </w:rPr>
            </w:pPr>
            <w:r w:rsidRPr="00E45829">
              <w:rPr>
                <w:color w:val="000000"/>
                <w:sz w:val="20"/>
                <w:szCs w:val="20"/>
                <w:lang w:val="uk-UA"/>
              </w:rPr>
              <w:t>Назва докуманта</w:t>
            </w:r>
          </w:p>
        </w:tc>
        <w:tc>
          <w:tcPr>
            <w:tcW w:w="3840" w:type="dxa"/>
            <w:shd w:val="clear" w:color="auto" w:fill="auto"/>
          </w:tcPr>
          <w:p w:rsidR="005F69D9" w:rsidRPr="00E45829" w:rsidRDefault="005F69D9" w:rsidP="00E45829">
            <w:pPr>
              <w:spacing w:line="360" w:lineRule="auto"/>
              <w:outlineLvl w:val="0"/>
              <w:rPr>
                <w:color w:val="000000"/>
                <w:sz w:val="20"/>
                <w:szCs w:val="20"/>
                <w:lang w:val="uk-UA"/>
              </w:rPr>
            </w:pPr>
            <w:r w:rsidRPr="00E45829">
              <w:rPr>
                <w:color w:val="000000"/>
                <w:sz w:val="20"/>
                <w:szCs w:val="20"/>
                <w:lang w:val="uk-UA"/>
              </w:rPr>
              <w:t>Зміст господарської операції (Призначення документа)</w:t>
            </w:r>
          </w:p>
        </w:tc>
        <w:tc>
          <w:tcPr>
            <w:tcW w:w="2400" w:type="dxa"/>
            <w:shd w:val="clear" w:color="auto" w:fill="auto"/>
          </w:tcPr>
          <w:p w:rsidR="005F69D9" w:rsidRPr="00E45829" w:rsidRDefault="005F69D9" w:rsidP="00E45829">
            <w:pPr>
              <w:spacing w:line="360" w:lineRule="auto"/>
              <w:outlineLvl w:val="0"/>
              <w:rPr>
                <w:color w:val="000000"/>
                <w:sz w:val="20"/>
                <w:szCs w:val="20"/>
                <w:lang w:val="uk-UA"/>
              </w:rPr>
            </w:pPr>
            <w:r w:rsidRPr="00E45829">
              <w:rPr>
                <w:color w:val="000000"/>
                <w:sz w:val="20"/>
                <w:szCs w:val="20"/>
                <w:lang w:val="uk-UA"/>
              </w:rPr>
              <w:t>Організаційно розпорядчі документи, які є підставою для оформлення документа</w:t>
            </w:r>
          </w:p>
        </w:tc>
      </w:tr>
      <w:tr w:rsidR="00924D57" w:rsidRPr="00E45829" w:rsidTr="00E45829">
        <w:tc>
          <w:tcPr>
            <w:tcW w:w="2148" w:type="dxa"/>
            <w:shd w:val="clear" w:color="auto" w:fill="auto"/>
          </w:tcPr>
          <w:p w:rsidR="00924D57" w:rsidRPr="00E45829" w:rsidRDefault="00924D57" w:rsidP="00E45829">
            <w:pPr>
              <w:tabs>
                <w:tab w:val="left" w:pos="242"/>
              </w:tabs>
              <w:spacing w:line="360" w:lineRule="auto"/>
              <w:rPr>
                <w:color w:val="000000"/>
                <w:sz w:val="20"/>
                <w:szCs w:val="20"/>
                <w:lang w:val="uk-UA"/>
              </w:rPr>
            </w:pPr>
            <w:r w:rsidRPr="00E45829">
              <w:rPr>
                <w:color w:val="000000"/>
                <w:sz w:val="20"/>
                <w:szCs w:val="20"/>
                <w:lang w:val="uk-UA"/>
              </w:rPr>
              <w:t>Довіреність</w:t>
            </w:r>
          </w:p>
        </w:tc>
        <w:tc>
          <w:tcPr>
            <w:tcW w:w="3840" w:type="dxa"/>
            <w:shd w:val="clear" w:color="auto" w:fill="auto"/>
          </w:tcPr>
          <w:p w:rsidR="00924D57" w:rsidRPr="00E45829" w:rsidRDefault="00924D57" w:rsidP="00E45829">
            <w:pPr>
              <w:spacing w:line="360" w:lineRule="auto"/>
              <w:outlineLvl w:val="0"/>
              <w:rPr>
                <w:color w:val="000000"/>
                <w:sz w:val="20"/>
                <w:szCs w:val="20"/>
                <w:lang w:val="uk-UA"/>
              </w:rPr>
            </w:pPr>
            <w:r w:rsidRPr="00E45829">
              <w:rPr>
                <w:color w:val="000000"/>
                <w:sz w:val="20"/>
                <w:szCs w:val="20"/>
                <w:lang w:val="uk-UA"/>
              </w:rPr>
              <w:t>Оформляється згідно з інструкцією про порядок реєстрації виданих, повернених і використаних довіреностей на оде</w:t>
            </w:r>
            <w:r w:rsidR="00A054E5" w:rsidRPr="00E45829">
              <w:rPr>
                <w:color w:val="000000"/>
                <w:sz w:val="20"/>
                <w:szCs w:val="20"/>
                <w:lang w:val="uk-UA"/>
              </w:rPr>
              <w:t>ржання цінностей</w:t>
            </w:r>
          </w:p>
        </w:tc>
        <w:tc>
          <w:tcPr>
            <w:tcW w:w="2400" w:type="dxa"/>
            <w:shd w:val="clear" w:color="auto" w:fill="auto"/>
          </w:tcPr>
          <w:p w:rsidR="00924D57" w:rsidRPr="00E45829" w:rsidRDefault="00924D57" w:rsidP="00E45829">
            <w:pPr>
              <w:spacing w:line="360" w:lineRule="auto"/>
              <w:outlineLvl w:val="0"/>
              <w:rPr>
                <w:color w:val="000000"/>
                <w:sz w:val="20"/>
                <w:szCs w:val="20"/>
                <w:lang w:val="uk-UA"/>
              </w:rPr>
            </w:pPr>
            <w:r w:rsidRPr="00E45829">
              <w:rPr>
                <w:color w:val="000000"/>
                <w:sz w:val="20"/>
                <w:szCs w:val="20"/>
                <w:lang w:val="uk-UA"/>
              </w:rPr>
              <w:t>Платіжно-прибуткові документи</w:t>
            </w:r>
          </w:p>
        </w:tc>
      </w:tr>
      <w:tr w:rsidR="00CC721B" w:rsidRPr="00E45829" w:rsidTr="00E45829">
        <w:tc>
          <w:tcPr>
            <w:tcW w:w="2148" w:type="dxa"/>
            <w:shd w:val="clear" w:color="auto" w:fill="auto"/>
          </w:tcPr>
          <w:p w:rsidR="00CC721B" w:rsidRPr="00E45829" w:rsidRDefault="00CC721B" w:rsidP="00E45829">
            <w:pPr>
              <w:tabs>
                <w:tab w:val="left" w:pos="242"/>
              </w:tabs>
              <w:spacing w:line="360" w:lineRule="auto"/>
              <w:rPr>
                <w:color w:val="000000"/>
                <w:sz w:val="20"/>
                <w:szCs w:val="20"/>
                <w:lang w:val="uk-UA"/>
              </w:rPr>
            </w:pPr>
            <w:r w:rsidRPr="00E45829">
              <w:rPr>
                <w:color w:val="000000"/>
                <w:sz w:val="20"/>
                <w:szCs w:val="20"/>
                <w:lang w:val="uk-UA"/>
              </w:rPr>
              <w:t>Журнал реєстрації довіреностей</w:t>
            </w:r>
          </w:p>
        </w:tc>
        <w:tc>
          <w:tcPr>
            <w:tcW w:w="3840" w:type="dxa"/>
            <w:shd w:val="clear" w:color="auto" w:fill="auto"/>
          </w:tcPr>
          <w:p w:rsidR="00CC721B" w:rsidRPr="00E45829" w:rsidRDefault="00CC721B" w:rsidP="00E45829">
            <w:pPr>
              <w:spacing w:line="360" w:lineRule="auto"/>
              <w:outlineLvl w:val="0"/>
              <w:rPr>
                <w:color w:val="000000"/>
                <w:sz w:val="20"/>
                <w:szCs w:val="20"/>
                <w:lang w:val="uk-UA"/>
              </w:rPr>
            </w:pPr>
            <w:r w:rsidRPr="00E45829">
              <w:rPr>
                <w:color w:val="000000"/>
                <w:sz w:val="20"/>
                <w:szCs w:val="20"/>
                <w:lang w:val="uk-UA"/>
              </w:rPr>
              <w:t>Використовується для реєстрації виданий довіреностей та їх розписки про одержання.</w:t>
            </w:r>
          </w:p>
        </w:tc>
        <w:tc>
          <w:tcPr>
            <w:tcW w:w="2400" w:type="dxa"/>
            <w:shd w:val="clear" w:color="auto" w:fill="auto"/>
          </w:tcPr>
          <w:p w:rsidR="00CC721B" w:rsidRPr="00E45829" w:rsidRDefault="00CC721B" w:rsidP="00E45829">
            <w:pPr>
              <w:spacing w:line="360" w:lineRule="auto"/>
              <w:outlineLvl w:val="0"/>
              <w:rPr>
                <w:color w:val="000000"/>
                <w:sz w:val="20"/>
                <w:szCs w:val="20"/>
                <w:lang w:val="uk-UA"/>
              </w:rPr>
            </w:pPr>
            <w:r w:rsidRPr="00E45829">
              <w:rPr>
                <w:color w:val="000000"/>
                <w:sz w:val="20"/>
                <w:szCs w:val="20"/>
                <w:lang w:val="uk-UA"/>
              </w:rPr>
              <w:t>Довіреності, прибуткові документи</w:t>
            </w:r>
          </w:p>
        </w:tc>
      </w:tr>
      <w:tr w:rsidR="00084655" w:rsidRPr="00E45829" w:rsidTr="00E45829">
        <w:tc>
          <w:tcPr>
            <w:tcW w:w="2148" w:type="dxa"/>
            <w:shd w:val="clear" w:color="auto" w:fill="auto"/>
          </w:tcPr>
          <w:p w:rsidR="00084655" w:rsidRPr="00E45829" w:rsidRDefault="00084655" w:rsidP="00E45829">
            <w:pPr>
              <w:tabs>
                <w:tab w:val="left" w:pos="242"/>
              </w:tabs>
              <w:spacing w:line="360" w:lineRule="auto"/>
              <w:rPr>
                <w:color w:val="000000"/>
                <w:sz w:val="20"/>
                <w:szCs w:val="20"/>
                <w:lang w:val="uk-UA"/>
              </w:rPr>
            </w:pPr>
            <w:r w:rsidRPr="00E45829">
              <w:rPr>
                <w:color w:val="000000"/>
                <w:sz w:val="20"/>
                <w:szCs w:val="20"/>
                <w:lang w:val="uk-UA"/>
              </w:rPr>
              <w:t>Акт на списання бланків довіреності</w:t>
            </w:r>
          </w:p>
        </w:tc>
        <w:tc>
          <w:tcPr>
            <w:tcW w:w="3840" w:type="dxa"/>
            <w:shd w:val="clear" w:color="auto" w:fill="auto"/>
          </w:tcPr>
          <w:p w:rsidR="00084655" w:rsidRPr="00E45829" w:rsidRDefault="00084655" w:rsidP="00E45829">
            <w:pPr>
              <w:spacing w:line="360" w:lineRule="auto"/>
              <w:outlineLvl w:val="0"/>
              <w:rPr>
                <w:color w:val="000000"/>
                <w:sz w:val="20"/>
                <w:szCs w:val="20"/>
                <w:lang w:val="uk-UA"/>
              </w:rPr>
            </w:pPr>
            <w:r w:rsidRPr="00E45829">
              <w:rPr>
                <w:color w:val="000000"/>
                <w:sz w:val="20"/>
                <w:szCs w:val="20"/>
                <w:lang w:val="uk-UA"/>
              </w:rPr>
              <w:t>Складається не рідше одного разу на квартал із зазначенням нумерації</w:t>
            </w:r>
            <w:r w:rsidR="004F1758" w:rsidRPr="00E45829">
              <w:rPr>
                <w:color w:val="000000"/>
                <w:sz w:val="20"/>
                <w:szCs w:val="20"/>
                <w:lang w:val="uk-UA"/>
              </w:rPr>
              <w:t xml:space="preserve"> довіреностей і її кількості. За</w:t>
            </w:r>
            <w:r w:rsidRPr="00E45829">
              <w:rPr>
                <w:color w:val="000000"/>
                <w:sz w:val="20"/>
                <w:szCs w:val="20"/>
                <w:lang w:val="uk-UA"/>
              </w:rPr>
              <w:t>тверджується ке</w:t>
            </w:r>
            <w:r w:rsidR="00A054E5" w:rsidRPr="00E45829">
              <w:rPr>
                <w:color w:val="000000"/>
                <w:sz w:val="20"/>
                <w:szCs w:val="20"/>
                <w:lang w:val="uk-UA"/>
              </w:rPr>
              <w:t>рівником підприємства</w:t>
            </w:r>
          </w:p>
        </w:tc>
        <w:tc>
          <w:tcPr>
            <w:tcW w:w="2400" w:type="dxa"/>
            <w:shd w:val="clear" w:color="auto" w:fill="auto"/>
          </w:tcPr>
          <w:p w:rsidR="00084655" w:rsidRPr="00E45829" w:rsidRDefault="00084655" w:rsidP="00E45829">
            <w:pPr>
              <w:spacing w:line="360" w:lineRule="auto"/>
              <w:outlineLvl w:val="0"/>
              <w:rPr>
                <w:color w:val="000000"/>
                <w:sz w:val="20"/>
                <w:szCs w:val="20"/>
                <w:lang w:val="uk-UA"/>
              </w:rPr>
            </w:pPr>
            <w:r w:rsidRPr="00E45829">
              <w:rPr>
                <w:color w:val="000000"/>
                <w:sz w:val="20"/>
                <w:szCs w:val="20"/>
                <w:lang w:val="uk-UA"/>
              </w:rPr>
              <w:t>Довіреності</w:t>
            </w:r>
          </w:p>
        </w:tc>
      </w:tr>
      <w:tr w:rsidR="00635749" w:rsidRPr="00E45829" w:rsidTr="00E45829">
        <w:tc>
          <w:tcPr>
            <w:tcW w:w="2148" w:type="dxa"/>
            <w:shd w:val="clear" w:color="auto" w:fill="auto"/>
          </w:tcPr>
          <w:p w:rsidR="00635749" w:rsidRPr="00E45829" w:rsidRDefault="00635749" w:rsidP="00E45829">
            <w:pPr>
              <w:tabs>
                <w:tab w:val="left" w:pos="242"/>
              </w:tabs>
              <w:spacing w:line="360" w:lineRule="auto"/>
              <w:rPr>
                <w:color w:val="000000"/>
                <w:sz w:val="20"/>
                <w:szCs w:val="20"/>
              </w:rPr>
            </w:pPr>
            <w:r w:rsidRPr="00E45829">
              <w:rPr>
                <w:color w:val="000000"/>
                <w:sz w:val="20"/>
                <w:szCs w:val="20"/>
                <w:lang w:val="uk-UA"/>
              </w:rPr>
              <w:t>Прибуткова накладна (від постачальників,з</w:t>
            </w:r>
            <w:r w:rsidR="00C63653" w:rsidRPr="00E45829">
              <w:rPr>
                <w:color w:val="000000"/>
                <w:sz w:val="20"/>
                <w:szCs w:val="20"/>
                <w:lang w:val="uk-UA"/>
              </w:rPr>
              <w:t xml:space="preserve"> </w:t>
            </w:r>
            <w:r w:rsidRPr="00E45829">
              <w:rPr>
                <w:color w:val="000000"/>
                <w:sz w:val="20"/>
                <w:szCs w:val="20"/>
                <w:lang w:val="uk-UA"/>
              </w:rPr>
              <w:t>виробництва)</w:t>
            </w:r>
            <w:r w:rsidR="003D6605" w:rsidRPr="00E45829">
              <w:rPr>
                <w:color w:val="000000"/>
                <w:sz w:val="20"/>
                <w:szCs w:val="20"/>
                <w:lang w:val="uk-UA"/>
              </w:rPr>
              <w:t xml:space="preserve">, </w:t>
            </w:r>
            <w:r w:rsidR="006E77D9" w:rsidRPr="00E45829">
              <w:rPr>
                <w:color w:val="000000"/>
                <w:sz w:val="20"/>
                <w:szCs w:val="20"/>
                <w:lang w:val="uk-UA"/>
              </w:rPr>
              <w:t>податкова накладна на податковий кредит</w:t>
            </w:r>
          </w:p>
        </w:tc>
        <w:tc>
          <w:tcPr>
            <w:tcW w:w="3840" w:type="dxa"/>
            <w:shd w:val="clear" w:color="auto" w:fill="auto"/>
          </w:tcPr>
          <w:p w:rsidR="00635749" w:rsidRPr="00E45829" w:rsidRDefault="00635749" w:rsidP="00E45829">
            <w:pPr>
              <w:spacing w:line="360" w:lineRule="auto"/>
              <w:outlineLvl w:val="0"/>
              <w:rPr>
                <w:color w:val="000000"/>
                <w:sz w:val="20"/>
                <w:szCs w:val="20"/>
                <w:lang w:val="uk-UA"/>
              </w:rPr>
            </w:pPr>
            <w:r w:rsidRPr="00E45829">
              <w:rPr>
                <w:color w:val="000000"/>
                <w:sz w:val="20"/>
                <w:szCs w:val="20"/>
                <w:lang w:val="uk-UA"/>
              </w:rPr>
              <w:t>Застосовується для обліку матеріалів, які надходять на підприємство від постачальників чи з переробки</w:t>
            </w:r>
          </w:p>
        </w:tc>
        <w:tc>
          <w:tcPr>
            <w:tcW w:w="2400" w:type="dxa"/>
            <w:shd w:val="clear" w:color="auto" w:fill="auto"/>
          </w:tcPr>
          <w:p w:rsidR="00635749" w:rsidRPr="00E45829" w:rsidRDefault="00635749" w:rsidP="00E45829">
            <w:pPr>
              <w:spacing w:line="360" w:lineRule="auto"/>
              <w:outlineLvl w:val="0"/>
              <w:rPr>
                <w:color w:val="000000"/>
                <w:sz w:val="20"/>
                <w:szCs w:val="20"/>
                <w:lang w:val="uk-UA"/>
              </w:rPr>
            </w:pPr>
            <w:r w:rsidRPr="00E45829">
              <w:rPr>
                <w:color w:val="000000"/>
                <w:sz w:val="20"/>
                <w:szCs w:val="20"/>
                <w:lang w:val="uk-UA"/>
              </w:rPr>
              <w:t>Договір, платіжно-прибуткові документи</w:t>
            </w:r>
          </w:p>
        </w:tc>
      </w:tr>
      <w:tr w:rsidR="00635749" w:rsidRPr="00E45829" w:rsidTr="00E45829">
        <w:tc>
          <w:tcPr>
            <w:tcW w:w="2148" w:type="dxa"/>
            <w:shd w:val="clear" w:color="auto" w:fill="auto"/>
          </w:tcPr>
          <w:p w:rsidR="00635749" w:rsidRPr="00E45829" w:rsidRDefault="00E13F79" w:rsidP="00E45829">
            <w:pPr>
              <w:tabs>
                <w:tab w:val="left" w:pos="242"/>
              </w:tabs>
              <w:spacing w:line="360" w:lineRule="auto"/>
              <w:rPr>
                <w:color w:val="000000"/>
                <w:sz w:val="20"/>
                <w:szCs w:val="20"/>
              </w:rPr>
            </w:pPr>
            <w:r w:rsidRPr="00E45829">
              <w:rPr>
                <w:color w:val="000000"/>
                <w:sz w:val="20"/>
                <w:szCs w:val="20"/>
                <w:lang w:val="uk-UA"/>
              </w:rPr>
              <w:t>Видаткова накладна</w:t>
            </w:r>
            <w:r w:rsidR="006E77D9" w:rsidRPr="00E45829">
              <w:rPr>
                <w:color w:val="000000"/>
                <w:sz w:val="20"/>
                <w:szCs w:val="20"/>
                <w:lang w:val="uk-UA"/>
              </w:rPr>
              <w:t>, виписка податкової накладної на податкове зобов’язання</w:t>
            </w:r>
          </w:p>
        </w:tc>
        <w:tc>
          <w:tcPr>
            <w:tcW w:w="3840" w:type="dxa"/>
            <w:shd w:val="clear" w:color="auto" w:fill="auto"/>
          </w:tcPr>
          <w:p w:rsidR="00635749" w:rsidRPr="00E45829" w:rsidRDefault="00E13F79" w:rsidP="00E45829">
            <w:pPr>
              <w:spacing w:line="360" w:lineRule="auto"/>
              <w:outlineLvl w:val="0"/>
              <w:rPr>
                <w:color w:val="000000"/>
                <w:sz w:val="20"/>
                <w:szCs w:val="20"/>
                <w:lang w:val="uk-UA"/>
              </w:rPr>
            </w:pPr>
            <w:r w:rsidRPr="00E45829">
              <w:rPr>
                <w:color w:val="000000"/>
                <w:sz w:val="20"/>
                <w:szCs w:val="20"/>
                <w:lang w:val="uk-UA"/>
              </w:rPr>
              <w:t>Видаток товарно-матеріальних цінностей у власність покупців</w:t>
            </w:r>
          </w:p>
        </w:tc>
        <w:tc>
          <w:tcPr>
            <w:tcW w:w="2400" w:type="dxa"/>
            <w:shd w:val="clear" w:color="auto" w:fill="auto"/>
          </w:tcPr>
          <w:p w:rsidR="00635749" w:rsidRPr="00E45829" w:rsidRDefault="00E13F79" w:rsidP="00E45829">
            <w:pPr>
              <w:spacing w:line="360" w:lineRule="auto"/>
              <w:outlineLvl w:val="0"/>
              <w:rPr>
                <w:color w:val="000000"/>
                <w:sz w:val="20"/>
                <w:szCs w:val="20"/>
                <w:lang w:val="uk-UA"/>
              </w:rPr>
            </w:pPr>
            <w:r w:rsidRPr="00E45829">
              <w:rPr>
                <w:color w:val="000000"/>
                <w:sz w:val="20"/>
                <w:szCs w:val="20"/>
                <w:lang w:val="uk-UA"/>
              </w:rPr>
              <w:t>Договір, документи про оплату.</w:t>
            </w:r>
          </w:p>
        </w:tc>
      </w:tr>
      <w:tr w:rsidR="00635749" w:rsidRPr="00E45829" w:rsidTr="00E45829">
        <w:tc>
          <w:tcPr>
            <w:tcW w:w="2148" w:type="dxa"/>
            <w:shd w:val="clear" w:color="auto" w:fill="auto"/>
          </w:tcPr>
          <w:p w:rsidR="00635749" w:rsidRPr="00E45829" w:rsidRDefault="003B67A4" w:rsidP="00E45829">
            <w:pPr>
              <w:tabs>
                <w:tab w:val="left" w:pos="242"/>
              </w:tabs>
              <w:spacing w:line="360" w:lineRule="auto"/>
              <w:rPr>
                <w:color w:val="000000"/>
                <w:sz w:val="20"/>
                <w:szCs w:val="20"/>
                <w:lang w:val="uk-UA"/>
              </w:rPr>
            </w:pPr>
            <w:r w:rsidRPr="00E45829">
              <w:rPr>
                <w:color w:val="000000"/>
                <w:sz w:val="20"/>
                <w:szCs w:val="20"/>
                <w:lang w:val="uk-UA"/>
              </w:rPr>
              <w:t>Акт на списання товарно-матеріальних цінностей у виробництво</w:t>
            </w:r>
          </w:p>
        </w:tc>
        <w:tc>
          <w:tcPr>
            <w:tcW w:w="3840" w:type="dxa"/>
            <w:shd w:val="clear" w:color="auto" w:fill="auto"/>
          </w:tcPr>
          <w:p w:rsidR="00635749" w:rsidRPr="00E45829" w:rsidRDefault="003B67A4" w:rsidP="00E45829">
            <w:pPr>
              <w:spacing w:line="360" w:lineRule="auto"/>
              <w:outlineLvl w:val="0"/>
              <w:rPr>
                <w:color w:val="000000"/>
                <w:sz w:val="20"/>
                <w:szCs w:val="20"/>
                <w:lang w:val="uk-UA"/>
              </w:rPr>
            </w:pPr>
            <w:r w:rsidRPr="00E45829">
              <w:rPr>
                <w:color w:val="000000"/>
                <w:sz w:val="20"/>
                <w:szCs w:val="20"/>
                <w:lang w:val="uk-UA"/>
              </w:rPr>
              <w:t>Виробництво готової продукції</w:t>
            </w:r>
          </w:p>
        </w:tc>
        <w:tc>
          <w:tcPr>
            <w:tcW w:w="2400" w:type="dxa"/>
            <w:shd w:val="clear" w:color="auto" w:fill="auto"/>
          </w:tcPr>
          <w:p w:rsidR="00635749" w:rsidRPr="00E45829" w:rsidRDefault="003B67A4" w:rsidP="00E45829">
            <w:pPr>
              <w:spacing w:line="360" w:lineRule="auto"/>
              <w:outlineLvl w:val="0"/>
              <w:rPr>
                <w:color w:val="000000"/>
                <w:sz w:val="20"/>
                <w:szCs w:val="20"/>
                <w:lang w:val="uk-UA"/>
              </w:rPr>
            </w:pPr>
            <w:r w:rsidRPr="00E45829">
              <w:rPr>
                <w:color w:val="000000"/>
                <w:sz w:val="20"/>
                <w:szCs w:val="20"/>
                <w:lang w:val="uk-UA"/>
              </w:rPr>
              <w:t>Виробничі звіти</w:t>
            </w:r>
          </w:p>
        </w:tc>
      </w:tr>
      <w:tr w:rsidR="005F525C" w:rsidRPr="00E45829" w:rsidTr="00E45829">
        <w:tc>
          <w:tcPr>
            <w:tcW w:w="2148" w:type="dxa"/>
            <w:shd w:val="clear" w:color="auto" w:fill="auto"/>
          </w:tcPr>
          <w:p w:rsidR="005F525C" w:rsidRPr="00E45829" w:rsidRDefault="005F525C" w:rsidP="00E45829">
            <w:pPr>
              <w:tabs>
                <w:tab w:val="left" w:pos="242"/>
              </w:tabs>
              <w:spacing w:line="360" w:lineRule="auto"/>
              <w:rPr>
                <w:color w:val="000000"/>
                <w:sz w:val="20"/>
                <w:szCs w:val="20"/>
                <w:lang w:val="uk-UA"/>
              </w:rPr>
            </w:pPr>
            <w:r w:rsidRPr="00E45829">
              <w:rPr>
                <w:color w:val="000000"/>
                <w:sz w:val="20"/>
                <w:szCs w:val="20"/>
                <w:lang w:val="uk-UA"/>
              </w:rPr>
              <w:t>Картка обліку малоцінних та швидкозношуваних предметів</w:t>
            </w:r>
          </w:p>
        </w:tc>
        <w:tc>
          <w:tcPr>
            <w:tcW w:w="3840" w:type="dxa"/>
            <w:shd w:val="clear" w:color="auto" w:fill="auto"/>
          </w:tcPr>
          <w:p w:rsidR="005F525C" w:rsidRPr="00E45829" w:rsidRDefault="005F525C" w:rsidP="00E45829">
            <w:pPr>
              <w:spacing w:line="360" w:lineRule="auto"/>
              <w:outlineLvl w:val="0"/>
              <w:rPr>
                <w:color w:val="000000"/>
                <w:sz w:val="20"/>
                <w:szCs w:val="20"/>
                <w:lang w:val="uk-UA"/>
              </w:rPr>
            </w:pPr>
            <w:r w:rsidRPr="00E45829">
              <w:rPr>
                <w:color w:val="000000"/>
                <w:sz w:val="20"/>
                <w:szCs w:val="20"/>
                <w:lang w:val="uk-UA"/>
              </w:rPr>
              <w:t>Використовується для обліку МШП, які були видані під розписку працівнику для тривалого користування.</w:t>
            </w:r>
          </w:p>
        </w:tc>
        <w:tc>
          <w:tcPr>
            <w:tcW w:w="2400" w:type="dxa"/>
            <w:shd w:val="clear" w:color="auto" w:fill="auto"/>
          </w:tcPr>
          <w:p w:rsidR="005F525C" w:rsidRPr="00E45829" w:rsidRDefault="005F525C" w:rsidP="00E45829">
            <w:pPr>
              <w:spacing w:line="360" w:lineRule="auto"/>
              <w:outlineLvl w:val="0"/>
              <w:rPr>
                <w:color w:val="000000"/>
                <w:sz w:val="20"/>
                <w:szCs w:val="20"/>
                <w:lang w:val="uk-UA"/>
              </w:rPr>
            </w:pPr>
            <w:r w:rsidRPr="00E45829">
              <w:rPr>
                <w:color w:val="000000"/>
                <w:sz w:val="20"/>
                <w:szCs w:val="20"/>
                <w:lang w:val="uk-UA"/>
              </w:rPr>
              <w:t>Прибутково-видаткові документи</w:t>
            </w:r>
          </w:p>
        </w:tc>
      </w:tr>
    </w:tbl>
    <w:p w:rsidR="001D0E96" w:rsidRDefault="001D0E96" w:rsidP="00B911A3">
      <w:pPr>
        <w:tabs>
          <w:tab w:val="left" w:pos="242"/>
        </w:tabs>
        <w:spacing w:line="360" w:lineRule="auto"/>
        <w:rPr>
          <w:color w:val="000000"/>
          <w:sz w:val="20"/>
          <w:szCs w:val="20"/>
          <w:lang w:val="uk-UA"/>
        </w:rPr>
        <w:sectPr w:rsidR="001D0E96" w:rsidSect="004F3C4B">
          <w:pgSz w:w="11906" w:h="16838"/>
          <w:pgMar w:top="1134" w:right="850" w:bottom="1134" w:left="1701" w:header="709" w:footer="709" w:gutter="0"/>
          <w:cols w:space="708"/>
          <w:titlePg/>
          <w:docGrid w:linePitch="360"/>
        </w:sectPr>
      </w:pPr>
    </w:p>
    <w:tbl>
      <w:tblPr>
        <w:tblW w:w="8388"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8"/>
        <w:gridCol w:w="3840"/>
        <w:gridCol w:w="2400"/>
      </w:tblGrid>
      <w:tr w:rsidR="00884EAB" w:rsidRPr="00E45829" w:rsidTr="00E45829">
        <w:tc>
          <w:tcPr>
            <w:tcW w:w="2148" w:type="dxa"/>
            <w:shd w:val="clear" w:color="auto" w:fill="auto"/>
          </w:tcPr>
          <w:p w:rsidR="00884EAB" w:rsidRPr="00E45829" w:rsidRDefault="00884EAB" w:rsidP="00E45829">
            <w:pPr>
              <w:tabs>
                <w:tab w:val="left" w:pos="242"/>
              </w:tabs>
              <w:spacing w:line="360" w:lineRule="auto"/>
              <w:rPr>
                <w:color w:val="000000"/>
                <w:sz w:val="20"/>
                <w:szCs w:val="20"/>
                <w:lang w:val="uk-UA"/>
              </w:rPr>
            </w:pPr>
            <w:r w:rsidRPr="00E45829">
              <w:rPr>
                <w:color w:val="000000"/>
                <w:sz w:val="20"/>
                <w:szCs w:val="20"/>
                <w:lang w:val="uk-UA"/>
              </w:rPr>
              <w:t>Картка складського обліку матеріалів</w:t>
            </w:r>
          </w:p>
        </w:tc>
        <w:tc>
          <w:tcPr>
            <w:tcW w:w="3840" w:type="dxa"/>
            <w:shd w:val="clear" w:color="auto" w:fill="auto"/>
          </w:tcPr>
          <w:p w:rsidR="00884EAB" w:rsidRPr="00E45829" w:rsidRDefault="00884EAB" w:rsidP="00E45829">
            <w:pPr>
              <w:spacing w:line="360" w:lineRule="auto"/>
              <w:outlineLvl w:val="0"/>
              <w:rPr>
                <w:color w:val="000000"/>
                <w:sz w:val="20"/>
                <w:szCs w:val="20"/>
                <w:lang w:val="uk-UA"/>
              </w:rPr>
            </w:pPr>
            <w:r w:rsidRPr="00E45829">
              <w:rPr>
                <w:color w:val="000000"/>
                <w:sz w:val="20"/>
                <w:szCs w:val="20"/>
                <w:lang w:val="uk-UA"/>
              </w:rPr>
              <w:t>Застосовується для обліку руху матеріалів на складі за кожним сортом, видом та розміром, заповнюється на кожний номенклатурний номер матеріалу і ведеться матеріально-відповідальною особою.</w:t>
            </w:r>
          </w:p>
        </w:tc>
        <w:tc>
          <w:tcPr>
            <w:tcW w:w="2400" w:type="dxa"/>
            <w:shd w:val="clear" w:color="auto" w:fill="auto"/>
          </w:tcPr>
          <w:p w:rsidR="00884EAB" w:rsidRPr="00E45829" w:rsidRDefault="00884EAB" w:rsidP="00E45829">
            <w:pPr>
              <w:spacing w:line="360" w:lineRule="auto"/>
              <w:outlineLvl w:val="0"/>
              <w:rPr>
                <w:color w:val="000000"/>
                <w:sz w:val="20"/>
                <w:szCs w:val="20"/>
                <w:lang w:val="uk-UA"/>
              </w:rPr>
            </w:pPr>
            <w:r w:rsidRPr="00E45829">
              <w:rPr>
                <w:color w:val="000000"/>
                <w:sz w:val="20"/>
                <w:szCs w:val="20"/>
                <w:lang w:val="uk-UA"/>
              </w:rPr>
              <w:t>Прибутково-видаткові документи</w:t>
            </w:r>
          </w:p>
        </w:tc>
      </w:tr>
      <w:tr w:rsidR="00884EAB" w:rsidRPr="00E45829" w:rsidTr="00E45829">
        <w:tc>
          <w:tcPr>
            <w:tcW w:w="2148" w:type="dxa"/>
            <w:shd w:val="clear" w:color="auto" w:fill="auto"/>
          </w:tcPr>
          <w:p w:rsidR="00884EAB" w:rsidRPr="00E45829" w:rsidRDefault="00884EAB" w:rsidP="00E45829">
            <w:pPr>
              <w:tabs>
                <w:tab w:val="left" w:pos="242"/>
              </w:tabs>
              <w:spacing w:line="360" w:lineRule="auto"/>
              <w:rPr>
                <w:color w:val="000000"/>
                <w:sz w:val="20"/>
                <w:szCs w:val="20"/>
                <w:lang w:val="uk-UA"/>
              </w:rPr>
            </w:pPr>
            <w:r w:rsidRPr="00E45829">
              <w:rPr>
                <w:color w:val="000000"/>
                <w:sz w:val="20"/>
                <w:szCs w:val="20"/>
                <w:lang w:val="uk-UA"/>
              </w:rPr>
              <w:t>Картка обліку готової продукції</w:t>
            </w:r>
          </w:p>
        </w:tc>
        <w:tc>
          <w:tcPr>
            <w:tcW w:w="3840" w:type="dxa"/>
            <w:shd w:val="clear" w:color="auto" w:fill="auto"/>
          </w:tcPr>
          <w:p w:rsidR="00884EAB" w:rsidRPr="00E45829" w:rsidRDefault="00884EAB" w:rsidP="00E45829">
            <w:pPr>
              <w:spacing w:line="360" w:lineRule="auto"/>
              <w:outlineLvl w:val="0"/>
              <w:rPr>
                <w:color w:val="000000"/>
                <w:sz w:val="20"/>
                <w:szCs w:val="20"/>
                <w:lang w:val="uk-UA"/>
              </w:rPr>
            </w:pPr>
            <w:r w:rsidRPr="00E45829">
              <w:rPr>
                <w:color w:val="000000"/>
                <w:sz w:val="20"/>
                <w:szCs w:val="20"/>
                <w:lang w:val="uk-UA"/>
              </w:rPr>
              <w:t>Застосовується для обліку руху готової продукції на складі за кожним сортом, видом та розміром, заповнюється на кожний номенклатурний номер матеріалу і ведеться матеріально-відповідальною особою.</w:t>
            </w:r>
          </w:p>
        </w:tc>
        <w:tc>
          <w:tcPr>
            <w:tcW w:w="2400" w:type="dxa"/>
            <w:shd w:val="clear" w:color="auto" w:fill="auto"/>
          </w:tcPr>
          <w:p w:rsidR="00884EAB" w:rsidRPr="00E45829" w:rsidRDefault="00884EAB" w:rsidP="00E45829">
            <w:pPr>
              <w:spacing w:line="360" w:lineRule="auto"/>
              <w:outlineLvl w:val="0"/>
              <w:rPr>
                <w:color w:val="000000"/>
                <w:sz w:val="20"/>
                <w:szCs w:val="20"/>
                <w:lang w:val="uk-UA"/>
              </w:rPr>
            </w:pPr>
            <w:r w:rsidRPr="00E45829">
              <w:rPr>
                <w:color w:val="000000"/>
                <w:sz w:val="20"/>
                <w:szCs w:val="20"/>
                <w:lang w:val="uk-UA"/>
              </w:rPr>
              <w:t>Прибутково-видаткові документи</w:t>
            </w:r>
          </w:p>
        </w:tc>
      </w:tr>
      <w:tr w:rsidR="0043442F" w:rsidRPr="00E45829" w:rsidTr="00E45829">
        <w:tc>
          <w:tcPr>
            <w:tcW w:w="2148" w:type="dxa"/>
            <w:shd w:val="clear" w:color="auto" w:fill="auto"/>
          </w:tcPr>
          <w:p w:rsidR="0043442F" w:rsidRPr="00E45829" w:rsidRDefault="0043442F" w:rsidP="00E45829">
            <w:pPr>
              <w:tabs>
                <w:tab w:val="left" w:pos="242"/>
              </w:tabs>
              <w:spacing w:line="360" w:lineRule="auto"/>
              <w:rPr>
                <w:color w:val="000000"/>
                <w:sz w:val="20"/>
                <w:szCs w:val="20"/>
                <w:lang w:val="uk-UA"/>
              </w:rPr>
            </w:pPr>
            <w:r w:rsidRPr="00E45829">
              <w:rPr>
                <w:color w:val="000000"/>
                <w:sz w:val="20"/>
                <w:szCs w:val="20"/>
                <w:lang w:val="uk-UA"/>
              </w:rPr>
              <w:t>Відомість обліку залишків матеріалів на складі</w:t>
            </w:r>
          </w:p>
        </w:tc>
        <w:tc>
          <w:tcPr>
            <w:tcW w:w="3840" w:type="dxa"/>
            <w:shd w:val="clear" w:color="auto" w:fill="auto"/>
          </w:tcPr>
          <w:p w:rsidR="0043442F" w:rsidRPr="00E45829" w:rsidRDefault="0043442F" w:rsidP="00E45829">
            <w:pPr>
              <w:spacing w:line="360" w:lineRule="auto"/>
              <w:outlineLvl w:val="0"/>
              <w:rPr>
                <w:color w:val="000000"/>
                <w:sz w:val="20"/>
                <w:szCs w:val="20"/>
                <w:lang w:val="uk-UA"/>
              </w:rPr>
            </w:pPr>
            <w:r w:rsidRPr="00E45829">
              <w:rPr>
                <w:color w:val="000000"/>
                <w:sz w:val="20"/>
                <w:szCs w:val="20"/>
                <w:lang w:val="uk-UA"/>
              </w:rPr>
              <w:t>Для обліку матеріалів за оперативно бухгалтерським методом.</w:t>
            </w:r>
          </w:p>
        </w:tc>
        <w:tc>
          <w:tcPr>
            <w:tcW w:w="2400" w:type="dxa"/>
            <w:shd w:val="clear" w:color="auto" w:fill="auto"/>
          </w:tcPr>
          <w:p w:rsidR="0043442F" w:rsidRPr="00E45829" w:rsidRDefault="0043442F" w:rsidP="00E45829">
            <w:pPr>
              <w:spacing w:line="360" w:lineRule="auto"/>
              <w:outlineLvl w:val="0"/>
              <w:rPr>
                <w:color w:val="000000"/>
                <w:sz w:val="20"/>
                <w:szCs w:val="20"/>
                <w:lang w:val="uk-UA"/>
              </w:rPr>
            </w:pPr>
            <w:r w:rsidRPr="00E45829">
              <w:rPr>
                <w:color w:val="000000"/>
                <w:sz w:val="20"/>
                <w:szCs w:val="20"/>
                <w:lang w:val="uk-UA"/>
              </w:rPr>
              <w:t>Прибутково-видаткові документи</w:t>
            </w:r>
          </w:p>
        </w:tc>
      </w:tr>
      <w:tr w:rsidR="0066654A" w:rsidRPr="00E45829" w:rsidTr="00E45829">
        <w:tc>
          <w:tcPr>
            <w:tcW w:w="2148" w:type="dxa"/>
            <w:shd w:val="clear" w:color="auto" w:fill="auto"/>
          </w:tcPr>
          <w:p w:rsidR="0066654A" w:rsidRPr="00E45829" w:rsidRDefault="0066654A" w:rsidP="00E45829">
            <w:pPr>
              <w:tabs>
                <w:tab w:val="left" w:pos="242"/>
              </w:tabs>
              <w:spacing w:line="360" w:lineRule="auto"/>
              <w:rPr>
                <w:color w:val="000000"/>
                <w:sz w:val="20"/>
                <w:szCs w:val="20"/>
                <w:lang w:val="uk-UA"/>
              </w:rPr>
            </w:pPr>
            <w:r w:rsidRPr="00E45829">
              <w:rPr>
                <w:color w:val="000000"/>
                <w:sz w:val="20"/>
                <w:szCs w:val="20"/>
                <w:lang w:val="uk-UA"/>
              </w:rPr>
              <w:t>Матеріальний звіт</w:t>
            </w:r>
          </w:p>
        </w:tc>
        <w:tc>
          <w:tcPr>
            <w:tcW w:w="3840" w:type="dxa"/>
            <w:shd w:val="clear" w:color="auto" w:fill="auto"/>
          </w:tcPr>
          <w:p w:rsidR="0066654A" w:rsidRPr="00E45829" w:rsidRDefault="0066654A" w:rsidP="00E45829">
            <w:pPr>
              <w:spacing w:line="360" w:lineRule="auto"/>
              <w:outlineLvl w:val="0"/>
              <w:rPr>
                <w:color w:val="000000"/>
                <w:sz w:val="20"/>
                <w:szCs w:val="20"/>
                <w:lang w:val="uk-UA"/>
              </w:rPr>
            </w:pPr>
            <w:r w:rsidRPr="00E45829">
              <w:rPr>
                <w:color w:val="000000"/>
                <w:sz w:val="20"/>
                <w:szCs w:val="20"/>
                <w:lang w:val="uk-UA"/>
              </w:rPr>
              <w:t>Розцінка надходження та використання матеріалів</w:t>
            </w:r>
          </w:p>
        </w:tc>
        <w:tc>
          <w:tcPr>
            <w:tcW w:w="2400" w:type="dxa"/>
            <w:shd w:val="clear" w:color="auto" w:fill="auto"/>
          </w:tcPr>
          <w:p w:rsidR="0066654A" w:rsidRPr="00E45829" w:rsidRDefault="0066654A" w:rsidP="00E45829">
            <w:pPr>
              <w:spacing w:line="360" w:lineRule="auto"/>
              <w:outlineLvl w:val="0"/>
              <w:rPr>
                <w:color w:val="000000"/>
                <w:sz w:val="20"/>
                <w:szCs w:val="20"/>
                <w:lang w:val="uk-UA"/>
              </w:rPr>
            </w:pPr>
            <w:r w:rsidRPr="00E45829">
              <w:rPr>
                <w:color w:val="000000"/>
                <w:sz w:val="20"/>
                <w:szCs w:val="20"/>
                <w:lang w:val="uk-UA"/>
              </w:rPr>
              <w:t>Прибутково-видаткові документи</w:t>
            </w:r>
          </w:p>
        </w:tc>
      </w:tr>
      <w:tr w:rsidR="0066654A" w:rsidRPr="00E45829" w:rsidTr="00E45829">
        <w:tc>
          <w:tcPr>
            <w:tcW w:w="2148" w:type="dxa"/>
            <w:shd w:val="clear" w:color="auto" w:fill="auto"/>
          </w:tcPr>
          <w:p w:rsidR="0066654A" w:rsidRPr="00E45829" w:rsidRDefault="0066654A" w:rsidP="00E45829">
            <w:pPr>
              <w:spacing w:line="360" w:lineRule="auto"/>
              <w:outlineLvl w:val="0"/>
              <w:rPr>
                <w:color w:val="000000"/>
                <w:sz w:val="20"/>
                <w:szCs w:val="20"/>
              </w:rPr>
            </w:pPr>
            <w:r w:rsidRPr="00E45829">
              <w:rPr>
                <w:color w:val="000000"/>
                <w:sz w:val="20"/>
                <w:szCs w:val="20"/>
                <w:lang w:val="uk-UA"/>
              </w:rPr>
              <w:t>Прибутковий касовий ордер</w:t>
            </w:r>
            <w:r w:rsidR="00BB4C2A" w:rsidRPr="00E45829">
              <w:rPr>
                <w:color w:val="000000"/>
                <w:sz w:val="20"/>
                <w:szCs w:val="20"/>
              </w:rPr>
              <w:t xml:space="preserve"> </w:t>
            </w:r>
          </w:p>
        </w:tc>
        <w:tc>
          <w:tcPr>
            <w:tcW w:w="3840" w:type="dxa"/>
            <w:shd w:val="clear" w:color="auto" w:fill="auto"/>
          </w:tcPr>
          <w:p w:rsidR="0066654A" w:rsidRPr="00E45829" w:rsidRDefault="0066654A" w:rsidP="00E45829">
            <w:pPr>
              <w:spacing w:line="360" w:lineRule="auto"/>
              <w:outlineLvl w:val="0"/>
              <w:rPr>
                <w:color w:val="000000"/>
                <w:sz w:val="20"/>
                <w:szCs w:val="20"/>
                <w:lang w:val="uk-UA"/>
              </w:rPr>
            </w:pPr>
            <w:r w:rsidRPr="00E45829">
              <w:rPr>
                <w:color w:val="000000"/>
                <w:sz w:val="20"/>
                <w:szCs w:val="20"/>
                <w:lang w:val="uk-UA"/>
              </w:rPr>
              <w:t>Засвідчують надходження грошей до каси</w:t>
            </w:r>
          </w:p>
        </w:tc>
        <w:tc>
          <w:tcPr>
            <w:tcW w:w="2400" w:type="dxa"/>
            <w:shd w:val="clear" w:color="auto" w:fill="auto"/>
          </w:tcPr>
          <w:p w:rsidR="0066654A" w:rsidRPr="00E45829" w:rsidRDefault="0066654A" w:rsidP="00E45829">
            <w:pPr>
              <w:spacing w:line="360" w:lineRule="auto"/>
              <w:outlineLvl w:val="0"/>
              <w:rPr>
                <w:color w:val="000000"/>
                <w:sz w:val="20"/>
                <w:szCs w:val="20"/>
                <w:lang w:val="uk-UA"/>
              </w:rPr>
            </w:pPr>
            <w:r w:rsidRPr="00E45829">
              <w:rPr>
                <w:color w:val="000000"/>
                <w:sz w:val="20"/>
                <w:szCs w:val="20"/>
                <w:lang w:val="uk-UA"/>
              </w:rPr>
              <w:t>Догові купівлі-продажу, договір на послуги, авансовий звіт</w:t>
            </w:r>
          </w:p>
        </w:tc>
      </w:tr>
      <w:tr w:rsidR="000A3D5D" w:rsidRPr="00E45829" w:rsidTr="00E45829">
        <w:tc>
          <w:tcPr>
            <w:tcW w:w="2148" w:type="dxa"/>
            <w:shd w:val="clear" w:color="auto" w:fill="auto"/>
          </w:tcPr>
          <w:p w:rsidR="000A3D5D" w:rsidRPr="00E45829" w:rsidRDefault="000A3D5D" w:rsidP="00E45829">
            <w:pPr>
              <w:tabs>
                <w:tab w:val="left" w:pos="242"/>
              </w:tabs>
              <w:spacing w:line="360" w:lineRule="auto"/>
              <w:rPr>
                <w:color w:val="000000"/>
                <w:sz w:val="20"/>
                <w:szCs w:val="20"/>
              </w:rPr>
            </w:pPr>
            <w:r w:rsidRPr="00E45829">
              <w:rPr>
                <w:color w:val="000000"/>
                <w:sz w:val="20"/>
                <w:szCs w:val="20"/>
                <w:lang w:val="uk-UA"/>
              </w:rPr>
              <w:t>Видатковий касовий ордер</w:t>
            </w:r>
            <w:r w:rsidR="00BB4C2A" w:rsidRPr="00E45829">
              <w:rPr>
                <w:color w:val="000000"/>
                <w:sz w:val="20"/>
                <w:szCs w:val="20"/>
              </w:rPr>
              <w:t xml:space="preserve"> </w:t>
            </w:r>
          </w:p>
        </w:tc>
        <w:tc>
          <w:tcPr>
            <w:tcW w:w="3840" w:type="dxa"/>
            <w:shd w:val="clear" w:color="auto" w:fill="auto"/>
          </w:tcPr>
          <w:p w:rsidR="000A3D5D" w:rsidRPr="00E45829" w:rsidRDefault="000A3D5D" w:rsidP="00E45829">
            <w:pPr>
              <w:spacing w:line="360" w:lineRule="auto"/>
              <w:outlineLvl w:val="0"/>
              <w:rPr>
                <w:color w:val="000000"/>
                <w:sz w:val="20"/>
                <w:szCs w:val="20"/>
                <w:lang w:val="uk-UA"/>
              </w:rPr>
            </w:pPr>
            <w:r w:rsidRPr="00E45829">
              <w:rPr>
                <w:color w:val="000000"/>
                <w:sz w:val="20"/>
                <w:szCs w:val="20"/>
                <w:lang w:val="uk-UA"/>
              </w:rPr>
              <w:t>Засвідчують законність видачі грошей з каси підприємства та їх витрачання за цільовим призначенням</w:t>
            </w:r>
          </w:p>
        </w:tc>
        <w:tc>
          <w:tcPr>
            <w:tcW w:w="2400" w:type="dxa"/>
            <w:shd w:val="clear" w:color="auto" w:fill="auto"/>
          </w:tcPr>
          <w:p w:rsidR="000A3D5D" w:rsidRPr="00E45829" w:rsidRDefault="000A3D5D" w:rsidP="00E45829">
            <w:pPr>
              <w:spacing w:line="360" w:lineRule="auto"/>
              <w:outlineLvl w:val="0"/>
              <w:rPr>
                <w:color w:val="000000"/>
                <w:sz w:val="20"/>
                <w:szCs w:val="20"/>
                <w:lang w:val="uk-UA"/>
              </w:rPr>
            </w:pPr>
            <w:r w:rsidRPr="00E45829">
              <w:rPr>
                <w:color w:val="000000"/>
                <w:sz w:val="20"/>
                <w:szCs w:val="20"/>
                <w:lang w:val="uk-UA"/>
              </w:rPr>
              <w:t>Наказ про відрядження, авансовий звіт, договір купівлі с/г продукції</w:t>
            </w:r>
            <w:r w:rsidR="00060372" w:rsidRPr="00E45829">
              <w:rPr>
                <w:color w:val="000000"/>
                <w:sz w:val="20"/>
                <w:szCs w:val="20"/>
                <w:lang w:val="uk-UA"/>
              </w:rPr>
              <w:t>.</w:t>
            </w:r>
          </w:p>
        </w:tc>
      </w:tr>
      <w:tr w:rsidR="000A3D5D" w:rsidRPr="00E45829" w:rsidTr="00E45829">
        <w:tc>
          <w:tcPr>
            <w:tcW w:w="2148" w:type="dxa"/>
            <w:shd w:val="clear" w:color="auto" w:fill="auto"/>
          </w:tcPr>
          <w:p w:rsidR="000A3D5D" w:rsidRPr="00E45829" w:rsidRDefault="00DE1048" w:rsidP="00E45829">
            <w:pPr>
              <w:tabs>
                <w:tab w:val="left" w:pos="242"/>
              </w:tabs>
              <w:spacing w:line="360" w:lineRule="auto"/>
              <w:rPr>
                <w:color w:val="000000"/>
                <w:sz w:val="20"/>
                <w:szCs w:val="20"/>
                <w:lang w:val="uk-UA"/>
              </w:rPr>
            </w:pPr>
            <w:r w:rsidRPr="00E45829">
              <w:rPr>
                <w:color w:val="000000"/>
                <w:sz w:val="20"/>
                <w:szCs w:val="20"/>
                <w:lang w:val="uk-UA"/>
              </w:rPr>
              <w:t>Касова книга</w:t>
            </w:r>
          </w:p>
        </w:tc>
        <w:tc>
          <w:tcPr>
            <w:tcW w:w="3840" w:type="dxa"/>
            <w:shd w:val="clear" w:color="auto" w:fill="auto"/>
          </w:tcPr>
          <w:p w:rsidR="000A3D5D" w:rsidRPr="00E45829" w:rsidRDefault="00DE1048" w:rsidP="00E45829">
            <w:pPr>
              <w:spacing w:line="360" w:lineRule="auto"/>
              <w:outlineLvl w:val="0"/>
              <w:rPr>
                <w:color w:val="000000"/>
                <w:sz w:val="20"/>
                <w:szCs w:val="20"/>
                <w:lang w:val="uk-UA"/>
              </w:rPr>
            </w:pPr>
            <w:r w:rsidRPr="00E45829">
              <w:rPr>
                <w:color w:val="000000"/>
                <w:sz w:val="20"/>
                <w:szCs w:val="20"/>
                <w:lang w:val="uk-UA"/>
              </w:rPr>
              <w:t>Використовується для реєстрації прибуткових та видаткових документів по касі</w:t>
            </w:r>
          </w:p>
        </w:tc>
        <w:tc>
          <w:tcPr>
            <w:tcW w:w="2400" w:type="dxa"/>
            <w:shd w:val="clear" w:color="auto" w:fill="auto"/>
          </w:tcPr>
          <w:p w:rsidR="000A3D5D" w:rsidRPr="00E45829" w:rsidRDefault="00DE1048" w:rsidP="00E45829">
            <w:pPr>
              <w:spacing w:line="360" w:lineRule="auto"/>
              <w:outlineLvl w:val="0"/>
              <w:rPr>
                <w:color w:val="000000"/>
                <w:sz w:val="20"/>
                <w:szCs w:val="20"/>
              </w:rPr>
            </w:pPr>
            <w:r w:rsidRPr="00E45829">
              <w:rPr>
                <w:color w:val="000000"/>
                <w:sz w:val="20"/>
                <w:szCs w:val="20"/>
                <w:lang w:val="uk-UA"/>
              </w:rPr>
              <w:t>Прибутково-видаткові ордери, відомості по заробітній платі</w:t>
            </w:r>
          </w:p>
        </w:tc>
      </w:tr>
      <w:tr w:rsidR="000A3D5D" w:rsidRPr="00E45829" w:rsidTr="00E45829">
        <w:tc>
          <w:tcPr>
            <w:tcW w:w="2148" w:type="dxa"/>
            <w:shd w:val="clear" w:color="auto" w:fill="auto"/>
          </w:tcPr>
          <w:p w:rsidR="000A3D5D" w:rsidRPr="00E45829" w:rsidRDefault="008F146A" w:rsidP="00E45829">
            <w:pPr>
              <w:tabs>
                <w:tab w:val="left" w:pos="242"/>
              </w:tabs>
              <w:spacing w:line="360" w:lineRule="auto"/>
              <w:rPr>
                <w:color w:val="000000"/>
                <w:sz w:val="20"/>
                <w:szCs w:val="20"/>
                <w:lang w:val="uk-UA"/>
              </w:rPr>
            </w:pPr>
            <w:r w:rsidRPr="00E45829">
              <w:rPr>
                <w:color w:val="000000"/>
                <w:sz w:val="20"/>
                <w:szCs w:val="20"/>
                <w:lang w:val="uk-UA"/>
              </w:rPr>
              <w:t>Платіжне доручення</w:t>
            </w:r>
            <w:r w:rsidR="00E317F2" w:rsidRPr="00E45829">
              <w:rPr>
                <w:color w:val="000000"/>
                <w:sz w:val="20"/>
                <w:szCs w:val="20"/>
                <w:lang w:val="uk-UA"/>
              </w:rPr>
              <w:t xml:space="preserve"> </w:t>
            </w:r>
          </w:p>
        </w:tc>
        <w:tc>
          <w:tcPr>
            <w:tcW w:w="3840" w:type="dxa"/>
            <w:shd w:val="clear" w:color="auto" w:fill="auto"/>
          </w:tcPr>
          <w:p w:rsidR="000A3D5D" w:rsidRPr="00E45829" w:rsidRDefault="008F146A" w:rsidP="00E45829">
            <w:pPr>
              <w:spacing w:line="360" w:lineRule="auto"/>
              <w:outlineLvl w:val="0"/>
              <w:rPr>
                <w:color w:val="000000"/>
                <w:sz w:val="20"/>
                <w:szCs w:val="20"/>
                <w:lang w:val="uk-UA"/>
              </w:rPr>
            </w:pPr>
            <w:r w:rsidRPr="00E45829">
              <w:rPr>
                <w:color w:val="000000"/>
                <w:sz w:val="20"/>
                <w:szCs w:val="20"/>
                <w:lang w:val="uk-UA"/>
              </w:rPr>
              <w:t>Для проведення розрахунків з постачальниками, бюджетом, іншими кредиторами через установи б</w:t>
            </w:r>
            <w:r w:rsidR="00BA6B7A" w:rsidRPr="00E45829">
              <w:rPr>
                <w:color w:val="000000"/>
                <w:sz w:val="20"/>
                <w:szCs w:val="20"/>
                <w:lang w:val="uk-UA"/>
              </w:rPr>
              <w:t>а</w:t>
            </w:r>
            <w:r w:rsidRPr="00E45829">
              <w:rPr>
                <w:color w:val="000000"/>
                <w:sz w:val="20"/>
                <w:szCs w:val="20"/>
                <w:lang w:val="uk-UA"/>
              </w:rPr>
              <w:t>нку</w:t>
            </w:r>
          </w:p>
        </w:tc>
        <w:tc>
          <w:tcPr>
            <w:tcW w:w="2400" w:type="dxa"/>
            <w:shd w:val="clear" w:color="auto" w:fill="auto"/>
          </w:tcPr>
          <w:p w:rsidR="000A3D5D" w:rsidRPr="00E45829" w:rsidRDefault="008F146A" w:rsidP="00E45829">
            <w:pPr>
              <w:spacing w:line="360" w:lineRule="auto"/>
              <w:outlineLvl w:val="0"/>
              <w:rPr>
                <w:color w:val="000000"/>
                <w:sz w:val="20"/>
                <w:szCs w:val="20"/>
                <w:lang w:val="uk-UA"/>
              </w:rPr>
            </w:pPr>
            <w:r w:rsidRPr="00E45829">
              <w:rPr>
                <w:color w:val="000000"/>
                <w:sz w:val="20"/>
                <w:szCs w:val="20"/>
                <w:lang w:val="uk-UA"/>
              </w:rPr>
              <w:t>Договір, накладні, акти виконаних робіт</w:t>
            </w:r>
          </w:p>
        </w:tc>
      </w:tr>
      <w:tr w:rsidR="000A3D5D" w:rsidRPr="00E45829" w:rsidTr="00E45829">
        <w:tc>
          <w:tcPr>
            <w:tcW w:w="2148" w:type="dxa"/>
            <w:shd w:val="clear" w:color="auto" w:fill="auto"/>
          </w:tcPr>
          <w:p w:rsidR="000A3D5D" w:rsidRPr="00E45829" w:rsidRDefault="008F146A" w:rsidP="00E45829">
            <w:pPr>
              <w:tabs>
                <w:tab w:val="left" w:pos="242"/>
              </w:tabs>
              <w:spacing w:line="360" w:lineRule="auto"/>
              <w:rPr>
                <w:color w:val="000000"/>
                <w:sz w:val="20"/>
                <w:szCs w:val="20"/>
                <w:lang w:val="uk-UA"/>
              </w:rPr>
            </w:pPr>
            <w:r w:rsidRPr="00E45829">
              <w:rPr>
                <w:color w:val="000000"/>
                <w:sz w:val="20"/>
                <w:szCs w:val="20"/>
                <w:lang w:val="uk-UA"/>
              </w:rPr>
              <w:t>Виписка банку</w:t>
            </w:r>
          </w:p>
        </w:tc>
        <w:tc>
          <w:tcPr>
            <w:tcW w:w="3840" w:type="dxa"/>
            <w:shd w:val="clear" w:color="auto" w:fill="auto"/>
          </w:tcPr>
          <w:p w:rsidR="000A3D5D" w:rsidRPr="00E45829" w:rsidRDefault="008F146A" w:rsidP="00E45829">
            <w:pPr>
              <w:spacing w:line="360" w:lineRule="auto"/>
              <w:outlineLvl w:val="0"/>
              <w:rPr>
                <w:color w:val="000000"/>
                <w:sz w:val="20"/>
                <w:szCs w:val="20"/>
                <w:lang w:val="uk-UA"/>
              </w:rPr>
            </w:pPr>
            <w:r w:rsidRPr="00E45829">
              <w:rPr>
                <w:color w:val="000000"/>
                <w:sz w:val="20"/>
                <w:szCs w:val="20"/>
                <w:lang w:val="uk-UA"/>
              </w:rPr>
              <w:t>Відображає рух грошових коштів на рахунках в банкових установах</w:t>
            </w:r>
          </w:p>
        </w:tc>
        <w:tc>
          <w:tcPr>
            <w:tcW w:w="2400" w:type="dxa"/>
            <w:shd w:val="clear" w:color="auto" w:fill="auto"/>
          </w:tcPr>
          <w:p w:rsidR="000A3D5D" w:rsidRPr="00E45829" w:rsidRDefault="008F146A" w:rsidP="00E45829">
            <w:pPr>
              <w:spacing w:line="360" w:lineRule="auto"/>
              <w:outlineLvl w:val="0"/>
              <w:rPr>
                <w:color w:val="000000"/>
                <w:sz w:val="20"/>
                <w:szCs w:val="20"/>
                <w:lang w:val="uk-UA"/>
              </w:rPr>
            </w:pPr>
            <w:r w:rsidRPr="00E45829">
              <w:rPr>
                <w:color w:val="000000"/>
                <w:sz w:val="20"/>
                <w:szCs w:val="20"/>
                <w:lang w:val="uk-UA"/>
              </w:rPr>
              <w:t>Платіжне доручення, меморіальні ордери банку</w:t>
            </w:r>
          </w:p>
        </w:tc>
      </w:tr>
    </w:tbl>
    <w:p w:rsidR="0095099A" w:rsidRPr="004F3C4B" w:rsidRDefault="0095099A" w:rsidP="004F3C4B">
      <w:pPr>
        <w:spacing w:line="360" w:lineRule="auto"/>
        <w:ind w:firstLine="709"/>
        <w:jc w:val="both"/>
        <w:outlineLvl w:val="0"/>
        <w:rPr>
          <w:color w:val="000000"/>
          <w:sz w:val="28"/>
          <w:szCs w:val="28"/>
          <w:lang w:val="uk-UA"/>
        </w:rPr>
      </w:pPr>
    </w:p>
    <w:p w:rsidR="00F75F88" w:rsidRPr="004F3C4B" w:rsidRDefault="00C6026A" w:rsidP="004F3C4B">
      <w:pPr>
        <w:spacing w:line="360" w:lineRule="auto"/>
        <w:ind w:firstLine="709"/>
        <w:jc w:val="both"/>
        <w:outlineLvl w:val="0"/>
        <w:rPr>
          <w:color w:val="000000"/>
          <w:sz w:val="28"/>
          <w:szCs w:val="28"/>
          <w:lang w:val="uk-UA"/>
        </w:rPr>
      </w:pPr>
      <w:r w:rsidRPr="004F3C4B">
        <w:rPr>
          <w:color w:val="000000"/>
          <w:sz w:val="28"/>
          <w:szCs w:val="28"/>
          <w:lang w:val="uk-UA"/>
        </w:rPr>
        <w:t>Взагалі поділити вище перелічених документів на документи які відносяться до запасів, дебіторської заборгованості і грошових коштів неможливо, оскільки всі докумети мають подвійний запис:</w:t>
      </w:r>
    </w:p>
    <w:p w:rsidR="00C6026A" w:rsidRPr="004F3C4B" w:rsidRDefault="00C6026A" w:rsidP="00F567B8">
      <w:pPr>
        <w:numPr>
          <w:ilvl w:val="0"/>
          <w:numId w:val="16"/>
        </w:numPr>
        <w:tabs>
          <w:tab w:val="clear" w:pos="1440"/>
          <w:tab w:val="num" w:pos="1260"/>
        </w:tabs>
        <w:spacing w:line="360" w:lineRule="auto"/>
        <w:ind w:left="0" w:firstLine="709"/>
        <w:jc w:val="both"/>
        <w:outlineLvl w:val="0"/>
        <w:rPr>
          <w:color w:val="000000"/>
          <w:sz w:val="28"/>
          <w:szCs w:val="28"/>
          <w:lang w:val="uk-UA"/>
        </w:rPr>
      </w:pPr>
      <w:r w:rsidRPr="004F3C4B">
        <w:rPr>
          <w:color w:val="000000"/>
          <w:sz w:val="28"/>
          <w:szCs w:val="28"/>
          <w:lang w:val="uk-UA"/>
        </w:rPr>
        <w:t>прибуткові накладні – в активі документа вказується прихід ТМЦ, а в пасиві грошова заборгованість за отримані ТМЦ, тобто дебіторська заборгованість;</w:t>
      </w:r>
    </w:p>
    <w:p w:rsidR="00C6026A" w:rsidRPr="004F3C4B" w:rsidRDefault="00C6026A" w:rsidP="00F567B8">
      <w:pPr>
        <w:numPr>
          <w:ilvl w:val="0"/>
          <w:numId w:val="16"/>
        </w:numPr>
        <w:tabs>
          <w:tab w:val="clear" w:pos="1440"/>
          <w:tab w:val="num" w:pos="1260"/>
        </w:tabs>
        <w:spacing w:line="360" w:lineRule="auto"/>
        <w:ind w:left="0" w:firstLine="709"/>
        <w:jc w:val="both"/>
        <w:outlineLvl w:val="0"/>
        <w:rPr>
          <w:color w:val="000000"/>
          <w:sz w:val="28"/>
          <w:szCs w:val="28"/>
          <w:lang w:val="uk-UA"/>
        </w:rPr>
      </w:pPr>
      <w:r w:rsidRPr="004F3C4B">
        <w:rPr>
          <w:color w:val="000000"/>
          <w:sz w:val="28"/>
          <w:szCs w:val="28"/>
          <w:lang w:val="uk-UA"/>
        </w:rPr>
        <w:t>видаткові накладні – в активі вказуватиметься дебіторська заборгованість, а в пасиві видані ТМЦ;</w:t>
      </w:r>
    </w:p>
    <w:p w:rsidR="00C6026A" w:rsidRPr="004F3C4B" w:rsidRDefault="00C6026A" w:rsidP="00F567B8">
      <w:pPr>
        <w:numPr>
          <w:ilvl w:val="0"/>
          <w:numId w:val="16"/>
        </w:numPr>
        <w:tabs>
          <w:tab w:val="clear" w:pos="1440"/>
          <w:tab w:val="num" w:pos="1260"/>
        </w:tabs>
        <w:spacing w:line="360" w:lineRule="auto"/>
        <w:ind w:left="0" w:firstLine="709"/>
        <w:jc w:val="both"/>
        <w:outlineLvl w:val="0"/>
        <w:rPr>
          <w:color w:val="000000"/>
          <w:sz w:val="28"/>
          <w:szCs w:val="28"/>
          <w:lang w:val="uk-UA"/>
        </w:rPr>
      </w:pPr>
      <w:r w:rsidRPr="004F3C4B">
        <w:rPr>
          <w:color w:val="000000"/>
          <w:sz w:val="28"/>
          <w:szCs w:val="28"/>
          <w:lang w:val="uk-UA"/>
        </w:rPr>
        <w:t>виписка банку – в активі надходження грошей, в пасиві купівля товарів;</w:t>
      </w:r>
    </w:p>
    <w:p w:rsidR="00C6026A" w:rsidRPr="004F3C4B" w:rsidRDefault="00C6026A" w:rsidP="00F567B8">
      <w:pPr>
        <w:numPr>
          <w:ilvl w:val="0"/>
          <w:numId w:val="16"/>
        </w:numPr>
        <w:tabs>
          <w:tab w:val="clear" w:pos="1440"/>
          <w:tab w:val="num" w:pos="1260"/>
        </w:tabs>
        <w:spacing w:line="360" w:lineRule="auto"/>
        <w:ind w:left="0" w:firstLine="709"/>
        <w:jc w:val="both"/>
        <w:outlineLvl w:val="0"/>
        <w:rPr>
          <w:color w:val="000000"/>
          <w:sz w:val="28"/>
          <w:szCs w:val="28"/>
          <w:lang w:val="uk-UA"/>
        </w:rPr>
      </w:pPr>
      <w:r w:rsidRPr="004F3C4B">
        <w:rPr>
          <w:color w:val="000000"/>
          <w:sz w:val="28"/>
          <w:szCs w:val="28"/>
          <w:lang w:val="uk-UA"/>
        </w:rPr>
        <w:t>платіжна відомість – в активі – розрахунки з постачальниками, в пасиві – списання грошових коштів.</w:t>
      </w:r>
    </w:p>
    <w:p w:rsidR="00C63653" w:rsidRPr="004F3C4B" w:rsidRDefault="00C63653" w:rsidP="004F3C4B">
      <w:pPr>
        <w:spacing w:line="360" w:lineRule="auto"/>
        <w:ind w:firstLine="709"/>
        <w:jc w:val="both"/>
        <w:outlineLvl w:val="0"/>
        <w:rPr>
          <w:color w:val="000000"/>
          <w:sz w:val="28"/>
          <w:szCs w:val="28"/>
          <w:lang w:val="uk-UA"/>
        </w:rPr>
      </w:pPr>
    </w:p>
    <w:p w:rsidR="00B911A3" w:rsidRDefault="00B911A3" w:rsidP="00F567B8">
      <w:pPr>
        <w:numPr>
          <w:ilvl w:val="0"/>
          <w:numId w:val="7"/>
        </w:numPr>
        <w:spacing w:line="360" w:lineRule="auto"/>
        <w:ind w:left="0" w:firstLine="709"/>
        <w:jc w:val="both"/>
        <w:outlineLvl w:val="0"/>
        <w:rPr>
          <w:color w:val="000000"/>
          <w:sz w:val="28"/>
          <w:szCs w:val="28"/>
          <w:lang w:val="uk-UA"/>
        </w:rPr>
        <w:sectPr w:rsidR="00B911A3" w:rsidSect="004F3C4B">
          <w:pgSz w:w="11906" w:h="16838"/>
          <w:pgMar w:top="1134" w:right="850" w:bottom="1134" w:left="1701" w:header="709" w:footer="709" w:gutter="0"/>
          <w:cols w:space="708"/>
          <w:titlePg/>
          <w:docGrid w:linePitch="360"/>
        </w:sectPr>
      </w:pPr>
    </w:p>
    <w:p w:rsidR="00C93657" w:rsidRPr="00B911A3" w:rsidRDefault="0095099A" w:rsidP="00F567B8">
      <w:pPr>
        <w:numPr>
          <w:ilvl w:val="0"/>
          <w:numId w:val="7"/>
        </w:numPr>
        <w:spacing w:line="360" w:lineRule="auto"/>
        <w:ind w:left="0" w:firstLine="709"/>
        <w:jc w:val="center"/>
        <w:outlineLvl w:val="0"/>
        <w:rPr>
          <w:b/>
          <w:bCs/>
          <w:color w:val="000000"/>
          <w:sz w:val="28"/>
          <w:szCs w:val="28"/>
          <w:lang w:val="uk-UA"/>
        </w:rPr>
      </w:pPr>
      <w:r w:rsidRPr="00B911A3">
        <w:rPr>
          <w:b/>
          <w:bCs/>
          <w:color w:val="000000"/>
          <w:sz w:val="28"/>
          <w:szCs w:val="28"/>
          <w:lang w:val="uk-UA"/>
        </w:rPr>
        <w:t>А</w:t>
      </w:r>
      <w:r w:rsidR="00C93657" w:rsidRPr="00B911A3">
        <w:rPr>
          <w:b/>
          <w:bCs/>
          <w:color w:val="000000"/>
          <w:sz w:val="28"/>
          <w:szCs w:val="28"/>
          <w:lang w:val="uk-UA"/>
        </w:rPr>
        <w:t>налітичний і синтетичний облік оборотних активів</w:t>
      </w:r>
    </w:p>
    <w:p w:rsidR="000960C6" w:rsidRPr="004F3C4B" w:rsidRDefault="000960C6" w:rsidP="004F3C4B">
      <w:pPr>
        <w:spacing w:line="360" w:lineRule="auto"/>
        <w:ind w:firstLine="709"/>
        <w:jc w:val="both"/>
        <w:outlineLvl w:val="0"/>
        <w:rPr>
          <w:color w:val="000000"/>
          <w:sz w:val="28"/>
          <w:szCs w:val="28"/>
          <w:lang w:val="uk-UA"/>
        </w:rPr>
      </w:pPr>
    </w:p>
    <w:p w:rsidR="0095099A" w:rsidRPr="004F3C4B" w:rsidRDefault="0095099A" w:rsidP="004F3C4B">
      <w:pPr>
        <w:spacing w:line="360" w:lineRule="auto"/>
        <w:ind w:firstLine="709"/>
        <w:jc w:val="both"/>
        <w:outlineLvl w:val="0"/>
        <w:rPr>
          <w:color w:val="000000"/>
          <w:sz w:val="28"/>
          <w:szCs w:val="28"/>
          <w:lang w:val="uk-UA"/>
        </w:rPr>
      </w:pPr>
      <w:r w:rsidRPr="004F3C4B">
        <w:rPr>
          <w:color w:val="000000"/>
          <w:sz w:val="28"/>
          <w:szCs w:val="28"/>
          <w:lang w:val="uk-UA"/>
        </w:rPr>
        <w:t>За способом групування та узагальнення облікових даних бухгалтерські рахунки поділяються на синтетичні та аналітичні.</w:t>
      </w:r>
    </w:p>
    <w:p w:rsidR="0095099A" w:rsidRPr="004F3C4B" w:rsidRDefault="0095099A"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Синтетичні рахунки </w:t>
      </w:r>
      <w:r w:rsidR="000D5EEB" w:rsidRPr="004F3C4B">
        <w:rPr>
          <w:color w:val="000000"/>
          <w:sz w:val="28"/>
          <w:szCs w:val="28"/>
          <w:lang w:val="uk-UA"/>
        </w:rPr>
        <w:t>–</w:t>
      </w:r>
      <w:r w:rsidRPr="004F3C4B">
        <w:rPr>
          <w:color w:val="000000"/>
          <w:sz w:val="28"/>
          <w:szCs w:val="28"/>
          <w:lang w:val="uk-UA"/>
        </w:rPr>
        <w:t xml:space="preserve"> </w:t>
      </w:r>
      <w:r w:rsidR="000D5EEB" w:rsidRPr="004F3C4B">
        <w:rPr>
          <w:color w:val="000000"/>
          <w:sz w:val="28"/>
          <w:szCs w:val="28"/>
          <w:lang w:val="uk-UA"/>
        </w:rPr>
        <w:t>це балансові рахунки, що узагальнюють облік господарської діяльності підприємства. Синтетичні рахунки призначені для обліку інформації</w:t>
      </w:r>
      <w:r w:rsidR="00A675E9" w:rsidRPr="004F3C4B">
        <w:rPr>
          <w:color w:val="000000"/>
          <w:sz w:val="28"/>
          <w:szCs w:val="28"/>
          <w:lang w:val="uk-UA"/>
        </w:rPr>
        <w:t xml:space="preserve"> </w:t>
      </w:r>
      <w:r w:rsidR="000D5EEB" w:rsidRPr="004F3C4B">
        <w:rPr>
          <w:color w:val="000000"/>
          <w:sz w:val="28"/>
          <w:szCs w:val="28"/>
          <w:lang w:val="uk-UA"/>
        </w:rPr>
        <w:t xml:space="preserve">в узагальненому вигляді й у грошовому вимірнику. </w:t>
      </w:r>
      <w:r w:rsidR="0053756A" w:rsidRPr="004F3C4B">
        <w:rPr>
          <w:color w:val="000000"/>
          <w:sz w:val="28"/>
          <w:szCs w:val="28"/>
          <w:lang w:val="uk-UA"/>
        </w:rPr>
        <w:t>Облік наявності та змін сукупностей економічно однорідних господарських засобів і джерел їх утворення в грошовому вимірнику називається синтетичним обліком.</w:t>
      </w:r>
    </w:p>
    <w:p w:rsidR="0053756A" w:rsidRPr="004F3C4B" w:rsidRDefault="0053756A" w:rsidP="004F3C4B">
      <w:pPr>
        <w:spacing w:line="360" w:lineRule="auto"/>
        <w:ind w:firstLine="709"/>
        <w:jc w:val="both"/>
        <w:outlineLvl w:val="0"/>
        <w:rPr>
          <w:color w:val="000000"/>
          <w:sz w:val="28"/>
          <w:szCs w:val="28"/>
          <w:lang w:val="uk-UA"/>
        </w:rPr>
      </w:pPr>
      <w:r w:rsidRPr="004F3C4B">
        <w:rPr>
          <w:color w:val="000000"/>
          <w:sz w:val="28"/>
          <w:szCs w:val="28"/>
          <w:lang w:val="uk-UA"/>
        </w:rPr>
        <w:t>Для детальної характеристики об’єктів бухгалтерського обліку використовується аналітичний рахунок, в яких крім вартісного вимірника використовуються натуральні й трудові вимірники. Облік наявності та змін окремих видів і об’єктів господарських засобів та джерел їх утворення з використанням різних вимірників називається аналітичним обліком.</w:t>
      </w:r>
    </w:p>
    <w:p w:rsidR="00776E75" w:rsidRPr="004F3C4B" w:rsidRDefault="00776E75" w:rsidP="004F3C4B">
      <w:pPr>
        <w:spacing w:line="360" w:lineRule="auto"/>
        <w:ind w:firstLine="709"/>
        <w:jc w:val="both"/>
        <w:outlineLvl w:val="0"/>
        <w:rPr>
          <w:color w:val="000000"/>
          <w:sz w:val="28"/>
          <w:szCs w:val="28"/>
          <w:lang w:val="uk-UA"/>
        </w:rPr>
      </w:pPr>
      <w:r w:rsidRPr="004F3C4B">
        <w:rPr>
          <w:color w:val="000000"/>
          <w:sz w:val="28"/>
          <w:szCs w:val="28"/>
          <w:lang w:val="uk-UA"/>
        </w:rPr>
        <w:t>Аналітичний і синтетичний облік ведеться за допомогою робочого плану рахунків</w:t>
      </w:r>
      <w:r w:rsidR="00C23AFC" w:rsidRPr="004F3C4B">
        <w:rPr>
          <w:color w:val="000000"/>
          <w:sz w:val="28"/>
          <w:szCs w:val="28"/>
          <w:lang w:val="uk-UA"/>
        </w:rPr>
        <w:t xml:space="preserve"> підприємства</w:t>
      </w:r>
      <w:r w:rsidR="006A36F7" w:rsidRPr="004F3C4B">
        <w:rPr>
          <w:color w:val="000000"/>
          <w:sz w:val="28"/>
          <w:szCs w:val="28"/>
          <w:lang w:val="uk-UA"/>
        </w:rPr>
        <w:t xml:space="preserve"> </w:t>
      </w:r>
      <w:r w:rsidR="007F46A5" w:rsidRPr="004F3C4B">
        <w:rPr>
          <w:color w:val="000000"/>
          <w:sz w:val="28"/>
          <w:szCs w:val="28"/>
          <w:lang w:val="uk-UA"/>
        </w:rPr>
        <w:t>(табл. 4.1)</w:t>
      </w:r>
      <w:r w:rsidR="00C23AFC" w:rsidRPr="004F3C4B">
        <w:rPr>
          <w:color w:val="000000"/>
          <w:sz w:val="28"/>
          <w:szCs w:val="28"/>
          <w:lang w:val="uk-UA"/>
        </w:rPr>
        <w:t>:</w:t>
      </w:r>
    </w:p>
    <w:p w:rsidR="001A38E1" w:rsidRPr="004F3C4B" w:rsidRDefault="00B911A3" w:rsidP="004F3C4B">
      <w:pPr>
        <w:spacing w:line="360" w:lineRule="auto"/>
        <w:ind w:firstLine="709"/>
        <w:jc w:val="both"/>
        <w:outlineLvl w:val="0"/>
        <w:rPr>
          <w:color w:val="000000"/>
          <w:sz w:val="28"/>
          <w:szCs w:val="28"/>
          <w:lang w:val="uk-UA"/>
        </w:rPr>
      </w:pPr>
      <w:r>
        <w:rPr>
          <w:color w:val="000000"/>
          <w:sz w:val="28"/>
          <w:szCs w:val="28"/>
          <w:lang w:val="uk-UA"/>
        </w:rPr>
        <w:br w:type="page"/>
      </w:r>
      <w:r w:rsidR="001A38E1" w:rsidRPr="004F3C4B">
        <w:rPr>
          <w:color w:val="000000"/>
          <w:sz w:val="28"/>
          <w:szCs w:val="28"/>
          <w:lang w:val="uk-UA"/>
        </w:rPr>
        <w:t>Табл. 4.1.</w:t>
      </w:r>
    </w:p>
    <w:p w:rsidR="001A38E1" w:rsidRPr="004F3C4B" w:rsidRDefault="001A38E1" w:rsidP="004F3C4B">
      <w:pPr>
        <w:tabs>
          <w:tab w:val="left" w:pos="1080"/>
        </w:tabs>
        <w:spacing w:line="360" w:lineRule="auto"/>
        <w:ind w:firstLine="709"/>
        <w:jc w:val="both"/>
        <w:outlineLvl w:val="0"/>
        <w:rPr>
          <w:color w:val="000000"/>
          <w:sz w:val="28"/>
          <w:szCs w:val="28"/>
          <w:lang w:val="uk-UA"/>
        </w:rPr>
      </w:pPr>
      <w:r w:rsidRPr="004F3C4B">
        <w:rPr>
          <w:color w:val="000000"/>
          <w:sz w:val="28"/>
          <w:szCs w:val="28"/>
          <w:lang w:val="uk-UA"/>
        </w:rPr>
        <w:t>Робочий план рахунків</w:t>
      </w: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793"/>
        <w:gridCol w:w="684"/>
        <w:gridCol w:w="4423"/>
      </w:tblGrid>
      <w:tr w:rsidR="001A38E1" w:rsidRPr="00E45829" w:rsidTr="00E45829">
        <w:tc>
          <w:tcPr>
            <w:tcW w:w="8575" w:type="dxa"/>
            <w:gridSpan w:val="4"/>
            <w:shd w:val="clear" w:color="auto" w:fill="auto"/>
          </w:tcPr>
          <w:p w:rsidR="001A38E1" w:rsidRPr="00E45829" w:rsidRDefault="001A38E1" w:rsidP="00E45829">
            <w:pPr>
              <w:tabs>
                <w:tab w:val="left" w:pos="1080"/>
              </w:tabs>
              <w:spacing w:line="360" w:lineRule="auto"/>
              <w:outlineLvl w:val="0"/>
              <w:rPr>
                <w:color w:val="000000"/>
                <w:sz w:val="20"/>
                <w:szCs w:val="20"/>
                <w:lang w:val="uk-UA"/>
              </w:rPr>
            </w:pPr>
            <w:r w:rsidRPr="00E45829">
              <w:rPr>
                <w:color w:val="000000"/>
                <w:sz w:val="20"/>
                <w:szCs w:val="20"/>
                <w:lang w:val="uk-UA"/>
              </w:rPr>
              <w:t>ЗАТ “Рівне-Борошно”</w:t>
            </w:r>
          </w:p>
        </w:tc>
      </w:tr>
      <w:tr w:rsidR="001A38E1" w:rsidRPr="00E45829" w:rsidTr="00E45829">
        <w:tc>
          <w:tcPr>
            <w:tcW w:w="3468" w:type="dxa"/>
            <w:gridSpan w:val="2"/>
            <w:shd w:val="clear" w:color="auto" w:fill="auto"/>
          </w:tcPr>
          <w:p w:rsidR="001A38E1" w:rsidRPr="00E45829" w:rsidRDefault="001A38E1" w:rsidP="00E45829">
            <w:pPr>
              <w:tabs>
                <w:tab w:val="left" w:pos="1080"/>
              </w:tabs>
              <w:spacing w:line="360" w:lineRule="auto"/>
              <w:outlineLvl w:val="0"/>
              <w:rPr>
                <w:color w:val="000000"/>
                <w:sz w:val="20"/>
                <w:szCs w:val="20"/>
                <w:lang w:val="uk-UA"/>
              </w:rPr>
            </w:pPr>
            <w:r w:rsidRPr="00E45829">
              <w:rPr>
                <w:color w:val="000000"/>
                <w:sz w:val="20"/>
                <w:szCs w:val="20"/>
                <w:lang w:val="uk-UA"/>
              </w:rPr>
              <w:t>Синтетичні рахунки</w:t>
            </w:r>
          </w:p>
        </w:tc>
        <w:tc>
          <w:tcPr>
            <w:tcW w:w="5107" w:type="dxa"/>
            <w:gridSpan w:val="2"/>
            <w:shd w:val="clear" w:color="auto" w:fill="auto"/>
          </w:tcPr>
          <w:p w:rsidR="001A38E1" w:rsidRPr="00E45829" w:rsidRDefault="001A38E1" w:rsidP="00E45829">
            <w:pPr>
              <w:tabs>
                <w:tab w:val="left" w:pos="1080"/>
              </w:tabs>
              <w:spacing w:line="360" w:lineRule="auto"/>
              <w:outlineLvl w:val="0"/>
              <w:rPr>
                <w:color w:val="000000"/>
                <w:sz w:val="20"/>
                <w:szCs w:val="20"/>
                <w:lang w:val="uk-UA"/>
              </w:rPr>
            </w:pPr>
            <w:r w:rsidRPr="00E45829">
              <w:rPr>
                <w:color w:val="000000"/>
                <w:sz w:val="20"/>
                <w:szCs w:val="20"/>
                <w:lang w:val="uk-UA"/>
              </w:rPr>
              <w:t>Субрахунки</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outlineLvl w:val="0"/>
              <w:rPr>
                <w:color w:val="000000"/>
                <w:sz w:val="20"/>
                <w:szCs w:val="20"/>
                <w:lang w:val="uk-UA"/>
              </w:rPr>
            </w:pPr>
            <w:r w:rsidRPr="00E45829">
              <w:rPr>
                <w:color w:val="000000"/>
                <w:sz w:val="20"/>
                <w:szCs w:val="20"/>
                <w:lang w:val="uk-UA"/>
              </w:rPr>
              <w:t>Код</w:t>
            </w:r>
          </w:p>
        </w:tc>
        <w:tc>
          <w:tcPr>
            <w:tcW w:w="2793" w:type="dxa"/>
            <w:shd w:val="clear" w:color="auto" w:fill="auto"/>
          </w:tcPr>
          <w:p w:rsidR="001A38E1" w:rsidRPr="00E45829" w:rsidRDefault="001A38E1" w:rsidP="00E45829">
            <w:pPr>
              <w:tabs>
                <w:tab w:val="left" w:pos="1080"/>
              </w:tabs>
              <w:spacing w:line="360" w:lineRule="auto"/>
              <w:outlineLvl w:val="0"/>
              <w:rPr>
                <w:color w:val="000000"/>
                <w:sz w:val="20"/>
                <w:szCs w:val="20"/>
                <w:lang w:val="uk-UA"/>
              </w:rPr>
            </w:pPr>
            <w:r w:rsidRPr="00E45829">
              <w:rPr>
                <w:color w:val="000000"/>
                <w:sz w:val="20"/>
                <w:szCs w:val="20"/>
                <w:lang w:val="uk-UA"/>
              </w:rPr>
              <w:t>Назва</w:t>
            </w:r>
          </w:p>
        </w:tc>
        <w:tc>
          <w:tcPr>
            <w:tcW w:w="684" w:type="dxa"/>
            <w:shd w:val="clear" w:color="auto" w:fill="auto"/>
          </w:tcPr>
          <w:p w:rsidR="001A38E1" w:rsidRPr="00E45829" w:rsidRDefault="001A38E1" w:rsidP="00E45829">
            <w:pPr>
              <w:tabs>
                <w:tab w:val="left" w:pos="1080"/>
              </w:tabs>
              <w:spacing w:line="360" w:lineRule="auto"/>
              <w:outlineLvl w:val="0"/>
              <w:rPr>
                <w:color w:val="000000"/>
                <w:sz w:val="20"/>
                <w:szCs w:val="20"/>
                <w:lang w:val="uk-UA"/>
              </w:rPr>
            </w:pPr>
            <w:r w:rsidRPr="00E45829">
              <w:rPr>
                <w:color w:val="000000"/>
                <w:sz w:val="20"/>
                <w:szCs w:val="20"/>
                <w:lang w:val="uk-UA"/>
              </w:rPr>
              <w:t>Код</w:t>
            </w:r>
          </w:p>
        </w:tc>
        <w:tc>
          <w:tcPr>
            <w:tcW w:w="4423" w:type="dxa"/>
            <w:shd w:val="clear" w:color="auto" w:fill="auto"/>
          </w:tcPr>
          <w:p w:rsidR="001A38E1" w:rsidRPr="00E45829" w:rsidRDefault="001A38E1" w:rsidP="00E45829">
            <w:pPr>
              <w:tabs>
                <w:tab w:val="left" w:pos="1080"/>
              </w:tabs>
              <w:spacing w:line="360" w:lineRule="auto"/>
              <w:outlineLvl w:val="0"/>
              <w:rPr>
                <w:color w:val="000000"/>
                <w:sz w:val="20"/>
                <w:szCs w:val="20"/>
                <w:lang w:val="uk-UA"/>
              </w:rPr>
            </w:pPr>
            <w:r w:rsidRPr="00E45829">
              <w:rPr>
                <w:color w:val="000000"/>
                <w:sz w:val="20"/>
                <w:szCs w:val="20"/>
                <w:lang w:val="uk-UA"/>
              </w:rPr>
              <w:t>Назва</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10</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Основні засоби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103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Будинки та споруди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104</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Машини та обладнання</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105</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Транспортні засоби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106</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Інструменти, прилади та інвентар</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107</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Робоча і продуктивна худоба</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109</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основні засоби</w:t>
            </w:r>
          </w:p>
        </w:tc>
      </w:tr>
      <w:tr w:rsidR="00B01311" w:rsidRPr="00E45829" w:rsidTr="00E45829">
        <w:trPr>
          <w:trHeight w:val="650"/>
        </w:trPr>
        <w:tc>
          <w:tcPr>
            <w:tcW w:w="675" w:type="dxa"/>
            <w:shd w:val="clear" w:color="auto" w:fill="auto"/>
          </w:tcPr>
          <w:p w:rsidR="00B01311" w:rsidRPr="00E45829" w:rsidRDefault="00B01311" w:rsidP="00E45829">
            <w:pPr>
              <w:tabs>
                <w:tab w:val="left" w:pos="1080"/>
              </w:tabs>
              <w:spacing w:line="360" w:lineRule="auto"/>
              <w:rPr>
                <w:color w:val="000000"/>
                <w:sz w:val="20"/>
                <w:szCs w:val="20"/>
                <w:lang w:val="uk-UA"/>
              </w:rPr>
            </w:pPr>
            <w:r w:rsidRPr="00E45829">
              <w:rPr>
                <w:color w:val="000000"/>
                <w:sz w:val="20"/>
                <w:szCs w:val="20"/>
                <w:lang w:val="uk-UA"/>
              </w:rPr>
              <w:t>11</w:t>
            </w:r>
          </w:p>
        </w:tc>
        <w:tc>
          <w:tcPr>
            <w:tcW w:w="2793" w:type="dxa"/>
            <w:shd w:val="clear" w:color="auto" w:fill="auto"/>
          </w:tcPr>
          <w:p w:rsidR="00B01311" w:rsidRPr="00E45829" w:rsidRDefault="00B01311" w:rsidP="00E45829">
            <w:pPr>
              <w:tabs>
                <w:tab w:val="left" w:pos="1080"/>
              </w:tabs>
              <w:spacing w:line="360" w:lineRule="auto"/>
              <w:rPr>
                <w:color w:val="000000"/>
                <w:sz w:val="20"/>
                <w:szCs w:val="20"/>
                <w:lang w:val="uk-UA"/>
              </w:rPr>
            </w:pPr>
            <w:r w:rsidRPr="00E45829">
              <w:rPr>
                <w:color w:val="000000"/>
                <w:sz w:val="20"/>
                <w:szCs w:val="20"/>
                <w:lang w:val="uk-UA"/>
              </w:rPr>
              <w:t>Інші необоротні матеріальні активи</w:t>
            </w:r>
          </w:p>
        </w:tc>
        <w:tc>
          <w:tcPr>
            <w:tcW w:w="684" w:type="dxa"/>
            <w:shd w:val="clear" w:color="auto" w:fill="auto"/>
          </w:tcPr>
          <w:p w:rsidR="00B01311" w:rsidRPr="00E45829" w:rsidRDefault="00B01311" w:rsidP="00E45829">
            <w:pPr>
              <w:tabs>
                <w:tab w:val="left" w:pos="1080"/>
              </w:tabs>
              <w:spacing w:line="360" w:lineRule="auto"/>
              <w:rPr>
                <w:color w:val="000000"/>
                <w:sz w:val="20"/>
                <w:szCs w:val="20"/>
                <w:lang w:val="uk-UA"/>
              </w:rPr>
            </w:pPr>
            <w:r w:rsidRPr="00E45829">
              <w:rPr>
                <w:color w:val="000000"/>
                <w:sz w:val="20"/>
                <w:szCs w:val="20"/>
                <w:lang w:val="uk-UA"/>
              </w:rPr>
              <w:t>112</w:t>
            </w:r>
          </w:p>
        </w:tc>
        <w:tc>
          <w:tcPr>
            <w:tcW w:w="4423" w:type="dxa"/>
            <w:shd w:val="clear" w:color="auto" w:fill="auto"/>
          </w:tcPr>
          <w:p w:rsidR="00B01311" w:rsidRPr="00E45829" w:rsidRDefault="00B01311" w:rsidP="00E45829">
            <w:pPr>
              <w:tabs>
                <w:tab w:val="left" w:pos="1080"/>
              </w:tabs>
              <w:spacing w:line="360" w:lineRule="auto"/>
              <w:rPr>
                <w:color w:val="000000"/>
                <w:sz w:val="20"/>
                <w:szCs w:val="20"/>
                <w:lang w:val="uk-UA"/>
              </w:rPr>
            </w:pPr>
            <w:r w:rsidRPr="00E45829">
              <w:rPr>
                <w:color w:val="000000"/>
                <w:sz w:val="20"/>
                <w:szCs w:val="20"/>
                <w:lang w:val="uk-UA"/>
              </w:rPr>
              <w:t>Малоцінні необоротні матеріальні активи</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12</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Нематеріальні активи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127</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нематеріальні активи</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13</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Знос необоротних активів</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131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Знос основних засобів</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132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Знос інших необоротних матеріальних активів</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133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Знос нематеріальних активів</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14</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Довгострокові фінансові інвестиції</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141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Інвестиції пов’язаним сторонам за методом обліку участі в капіталі</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rPr>
            </w:pPr>
            <w:r w:rsidRPr="00E45829">
              <w:rPr>
                <w:color w:val="000000"/>
                <w:sz w:val="20"/>
                <w:szCs w:val="20"/>
              </w:rPr>
              <w:t>15</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Капітальні інвестиції</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151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Капітальне будівництво</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152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Придбання (виготовлення) основних засобів</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20</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Виробничі запаси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201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Сировина й матеріали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203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Паливо</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204</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Тара й тарні матеріали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207</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Запасні частини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208</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Матеріали с/г призначення</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209</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матеріали</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22</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Малоцінні та швидкозношувані предмети (МШП)</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видами предметів</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23</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Виробництво</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4423" w:type="dxa"/>
            <w:shd w:val="clear" w:color="auto" w:fill="auto"/>
          </w:tcPr>
          <w:p w:rsidR="001A38E1" w:rsidRPr="00E45829" w:rsidRDefault="001A38E1" w:rsidP="00E45829">
            <w:pPr>
              <w:tabs>
                <w:tab w:val="left" w:pos="1080"/>
              </w:tabs>
              <w:spacing w:line="360" w:lineRule="auto"/>
              <w:rPr>
                <w:color w:val="000000"/>
                <w:sz w:val="20"/>
                <w:szCs w:val="20"/>
              </w:rPr>
            </w:pPr>
            <w:r w:rsidRPr="00E45829">
              <w:rPr>
                <w:color w:val="000000"/>
                <w:sz w:val="20"/>
                <w:szCs w:val="20"/>
                <w:lang w:val="uk-UA"/>
              </w:rPr>
              <w:t>За видами виробництва</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26</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Готова продукція</w:t>
            </w:r>
          </w:p>
        </w:tc>
        <w:tc>
          <w:tcPr>
            <w:tcW w:w="684" w:type="dxa"/>
            <w:shd w:val="clear" w:color="auto" w:fill="auto"/>
          </w:tcPr>
          <w:p w:rsidR="001A38E1" w:rsidRPr="00E45829" w:rsidRDefault="001A38E1" w:rsidP="00E45829">
            <w:pPr>
              <w:tabs>
                <w:tab w:val="left" w:pos="1080"/>
              </w:tabs>
              <w:spacing w:line="360" w:lineRule="auto"/>
              <w:rPr>
                <w:color w:val="000000"/>
                <w:sz w:val="20"/>
                <w:szCs w:val="20"/>
              </w:rPr>
            </w:pP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видами готової продукції</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28</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Товари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281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Товари на складі</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30</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Каса</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301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Каса в національній валюті</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31</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Рахунки в банках</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311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Поточні рахунки в національній валюті</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313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рахунки в банку в національній валюті</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33</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кошти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333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Грошові кошти в дорозі в національній валюті</w:t>
            </w:r>
          </w:p>
        </w:tc>
      </w:tr>
      <w:tr w:rsidR="006C530A" w:rsidRPr="00E45829" w:rsidTr="00E45829">
        <w:trPr>
          <w:trHeight w:val="611"/>
        </w:trPr>
        <w:tc>
          <w:tcPr>
            <w:tcW w:w="675" w:type="dxa"/>
            <w:shd w:val="clear" w:color="auto" w:fill="auto"/>
          </w:tcPr>
          <w:p w:rsidR="006C530A" w:rsidRPr="00E45829" w:rsidRDefault="006C530A" w:rsidP="00E45829">
            <w:pPr>
              <w:tabs>
                <w:tab w:val="left" w:pos="1080"/>
              </w:tabs>
              <w:spacing w:line="360" w:lineRule="auto"/>
              <w:rPr>
                <w:color w:val="000000"/>
                <w:sz w:val="20"/>
                <w:szCs w:val="20"/>
                <w:lang w:val="uk-UA"/>
              </w:rPr>
            </w:pPr>
            <w:r w:rsidRPr="00E45829">
              <w:rPr>
                <w:color w:val="000000"/>
                <w:sz w:val="20"/>
                <w:szCs w:val="20"/>
                <w:lang w:val="uk-UA"/>
              </w:rPr>
              <w:t>36</w:t>
            </w:r>
          </w:p>
        </w:tc>
        <w:tc>
          <w:tcPr>
            <w:tcW w:w="2793" w:type="dxa"/>
            <w:shd w:val="clear" w:color="auto" w:fill="auto"/>
          </w:tcPr>
          <w:p w:rsidR="006C530A" w:rsidRPr="00E45829" w:rsidRDefault="006C530A" w:rsidP="00E45829">
            <w:pPr>
              <w:tabs>
                <w:tab w:val="left" w:pos="1080"/>
              </w:tabs>
              <w:spacing w:line="360" w:lineRule="auto"/>
              <w:rPr>
                <w:color w:val="000000"/>
                <w:sz w:val="20"/>
                <w:szCs w:val="20"/>
                <w:lang w:val="uk-UA"/>
              </w:rPr>
            </w:pPr>
            <w:r w:rsidRPr="00E45829">
              <w:rPr>
                <w:color w:val="000000"/>
                <w:sz w:val="20"/>
                <w:szCs w:val="20"/>
                <w:lang w:val="uk-UA"/>
              </w:rPr>
              <w:t>Розрахунки з покупцями та замовниками</w:t>
            </w:r>
          </w:p>
        </w:tc>
        <w:tc>
          <w:tcPr>
            <w:tcW w:w="684" w:type="dxa"/>
            <w:shd w:val="clear" w:color="auto" w:fill="auto"/>
          </w:tcPr>
          <w:p w:rsidR="006C530A" w:rsidRPr="00E45829" w:rsidRDefault="006C530A" w:rsidP="00E45829">
            <w:pPr>
              <w:tabs>
                <w:tab w:val="left" w:pos="1080"/>
              </w:tabs>
              <w:spacing w:line="360" w:lineRule="auto"/>
              <w:rPr>
                <w:color w:val="000000"/>
                <w:sz w:val="20"/>
                <w:szCs w:val="20"/>
                <w:lang w:val="uk-UA"/>
              </w:rPr>
            </w:pPr>
            <w:r w:rsidRPr="00E45829">
              <w:rPr>
                <w:color w:val="000000"/>
                <w:sz w:val="20"/>
                <w:szCs w:val="20"/>
                <w:lang w:val="uk-UA"/>
              </w:rPr>
              <w:t>361</w:t>
            </w:r>
          </w:p>
        </w:tc>
        <w:tc>
          <w:tcPr>
            <w:tcW w:w="4423" w:type="dxa"/>
            <w:shd w:val="clear" w:color="auto" w:fill="auto"/>
          </w:tcPr>
          <w:p w:rsidR="006C530A" w:rsidRPr="00E45829" w:rsidRDefault="006C530A" w:rsidP="00E45829">
            <w:pPr>
              <w:tabs>
                <w:tab w:val="left" w:pos="1080"/>
              </w:tabs>
              <w:spacing w:line="360" w:lineRule="auto"/>
              <w:rPr>
                <w:color w:val="000000"/>
                <w:sz w:val="20"/>
                <w:szCs w:val="20"/>
                <w:lang w:val="uk-UA"/>
              </w:rPr>
            </w:pPr>
            <w:r w:rsidRPr="00E45829">
              <w:rPr>
                <w:color w:val="000000"/>
                <w:sz w:val="20"/>
                <w:szCs w:val="20"/>
                <w:lang w:val="uk-UA"/>
              </w:rPr>
              <w:t>Розрахунки з вітчизняними покупцями</w:t>
            </w:r>
          </w:p>
        </w:tc>
      </w:tr>
    </w:tbl>
    <w:p w:rsidR="001D0E96" w:rsidRDefault="001D0E96" w:rsidP="00B911A3">
      <w:pPr>
        <w:tabs>
          <w:tab w:val="left" w:pos="1080"/>
        </w:tabs>
        <w:spacing w:line="360" w:lineRule="auto"/>
        <w:rPr>
          <w:color w:val="000000"/>
          <w:sz w:val="20"/>
          <w:szCs w:val="20"/>
          <w:lang w:val="uk-UA"/>
        </w:rPr>
        <w:sectPr w:rsidR="001D0E96" w:rsidSect="004F3C4B">
          <w:pgSz w:w="11906" w:h="16838"/>
          <w:pgMar w:top="1134" w:right="850" w:bottom="1134" w:left="1701" w:header="709" w:footer="709" w:gutter="0"/>
          <w:cols w:space="708"/>
          <w:titlePg/>
          <w:docGrid w:linePitch="360"/>
        </w:sect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793"/>
        <w:gridCol w:w="684"/>
        <w:gridCol w:w="4423"/>
      </w:tblGrid>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37</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 різними дебіторами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372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 підзвітними особами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377</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 іншими дебіторами</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39</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Витрати майбутніх періодів</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видами витрат</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40</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Статутний капітал</w:t>
            </w:r>
          </w:p>
        </w:tc>
        <w:tc>
          <w:tcPr>
            <w:tcW w:w="684" w:type="dxa"/>
            <w:shd w:val="clear" w:color="auto" w:fill="auto"/>
          </w:tcPr>
          <w:p w:rsidR="001A38E1" w:rsidRPr="00E45829" w:rsidRDefault="001A38E1" w:rsidP="00E45829">
            <w:pPr>
              <w:tabs>
                <w:tab w:val="left" w:pos="1080"/>
              </w:tabs>
              <w:spacing w:line="360" w:lineRule="auto"/>
              <w:rPr>
                <w:color w:val="000000"/>
                <w:sz w:val="20"/>
                <w:szCs w:val="20"/>
              </w:rPr>
            </w:pP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видами капіталу</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rPr>
            </w:pPr>
            <w:r w:rsidRPr="00E45829">
              <w:rPr>
                <w:color w:val="000000"/>
                <w:sz w:val="20"/>
                <w:szCs w:val="20"/>
              </w:rPr>
              <w:t>44</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Нерозподілені прибутки (непокриті збитки)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441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Прибуток нерозподілений</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442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Непокриті збитки</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48</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Цільове фінансування і цільові надходження</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об’єктами фінансування</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rPr>
            </w:pPr>
            <w:r w:rsidRPr="00E45829">
              <w:rPr>
                <w:color w:val="000000"/>
                <w:sz w:val="20"/>
                <w:szCs w:val="20"/>
              </w:rPr>
              <w:t>60</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Короткострокові позики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601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Короткострокові кредити банків у національній валюті</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62</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Короткострокові векселі видані</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621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Короткострокові векселі, видані в національній валюті</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63</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 постачальниками та підрядниками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631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 вітчизняними постачальниками</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64</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за податками й платежами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641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за податками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642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за обов’язковими платежами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643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Податкові зобов’язання</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644</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Податковий кредит</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65</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за страхування</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651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пенсійним забезпеченням</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652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за обов’язковими платежами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653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страхуванням на випадок безробіття</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66</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 оплати праці</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661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 xml:space="preserve">Розрахунки за </w:t>
            </w:r>
            <w:r w:rsidR="00D73AF9" w:rsidRPr="00E45829">
              <w:rPr>
                <w:color w:val="000000"/>
                <w:sz w:val="20"/>
                <w:szCs w:val="20"/>
                <w:lang w:val="uk-UA"/>
              </w:rPr>
              <w:t>заробітною</w:t>
            </w:r>
            <w:r w:rsidRPr="00E45829">
              <w:rPr>
                <w:color w:val="000000"/>
                <w:sz w:val="20"/>
                <w:szCs w:val="20"/>
                <w:lang w:val="uk-UA"/>
              </w:rPr>
              <w:t xml:space="preserve"> платою</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68</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за іншими операціями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684</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за нарахованими відсотками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685</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Розрахунки з іншими кредиторами</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70</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Доходи від реалізації</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701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Дохід від ре5алізації готової продукції</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702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Дохід від реалізації товарів</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703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Дохід від реалізації робіт і послуг</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rPr>
            </w:pPr>
            <w:r w:rsidRPr="00E45829">
              <w:rPr>
                <w:color w:val="000000"/>
                <w:sz w:val="20"/>
                <w:szCs w:val="20"/>
              </w:rPr>
              <w:t>71</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Інший операційний дохід</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712</w:t>
            </w:r>
          </w:p>
        </w:tc>
        <w:tc>
          <w:tcPr>
            <w:tcW w:w="4423" w:type="dxa"/>
            <w:shd w:val="clear" w:color="auto" w:fill="auto"/>
          </w:tcPr>
          <w:p w:rsidR="001A38E1" w:rsidRPr="00E45829" w:rsidRDefault="00D73AF9" w:rsidP="00E45829">
            <w:pPr>
              <w:tabs>
                <w:tab w:val="left" w:pos="1080"/>
              </w:tabs>
              <w:spacing w:line="360" w:lineRule="auto"/>
              <w:rPr>
                <w:color w:val="000000"/>
                <w:sz w:val="20"/>
                <w:szCs w:val="20"/>
                <w:lang w:val="uk-UA"/>
              </w:rPr>
            </w:pPr>
            <w:r w:rsidRPr="00E45829">
              <w:rPr>
                <w:color w:val="000000"/>
                <w:sz w:val="20"/>
                <w:szCs w:val="20"/>
                <w:lang w:val="uk-UA"/>
              </w:rPr>
              <w:t>Дохід</w:t>
            </w:r>
            <w:r w:rsidR="001A38E1" w:rsidRPr="00E45829">
              <w:rPr>
                <w:color w:val="000000"/>
                <w:sz w:val="20"/>
                <w:szCs w:val="20"/>
                <w:lang w:val="uk-UA"/>
              </w:rPr>
              <w:t xml:space="preserve"> від реалізації інших оборотних активів</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718</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Дохід від безоплатно одержаних оборотних активів</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73</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фінансові доходи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732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Відсотки одержані</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74</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доходи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746</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доходи від звичайної діяльності</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79</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Фінансові результати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791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Результат операційної діяльності</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792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Результат фінансових операцій</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793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Результат іншої звичайної діяльності</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90</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Собівартість реалізації</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901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Собівартість реалізованої готової продукції</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902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Собівартість реалізованих товарів</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903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Собівартість реалізованих робіт і послуг</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91</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Заготівельно</w:t>
            </w:r>
            <w:r w:rsidR="00D73AF9" w:rsidRPr="00E45829">
              <w:rPr>
                <w:color w:val="000000"/>
                <w:sz w:val="20"/>
                <w:szCs w:val="20"/>
                <w:lang w:val="uk-UA"/>
              </w:rPr>
              <w:t>-</w:t>
            </w:r>
            <w:r w:rsidRPr="00E45829">
              <w:rPr>
                <w:color w:val="000000"/>
                <w:sz w:val="20"/>
                <w:szCs w:val="20"/>
                <w:lang w:val="uk-UA"/>
              </w:rPr>
              <w:t>виробничі витрати</w:t>
            </w:r>
          </w:p>
        </w:tc>
        <w:tc>
          <w:tcPr>
            <w:tcW w:w="684" w:type="dxa"/>
            <w:shd w:val="clear" w:color="auto" w:fill="auto"/>
          </w:tcPr>
          <w:p w:rsidR="001A38E1" w:rsidRPr="00E45829" w:rsidRDefault="001A38E1" w:rsidP="00E45829">
            <w:pPr>
              <w:tabs>
                <w:tab w:val="left" w:pos="1080"/>
              </w:tabs>
              <w:spacing w:line="360" w:lineRule="auto"/>
              <w:rPr>
                <w:color w:val="000000"/>
                <w:sz w:val="20"/>
                <w:szCs w:val="20"/>
              </w:rPr>
            </w:pP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вид</w:t>
            </w:r>
            <w:r w:rsidR="00D73AF9" w:rsidRPr="00E45829">
              <w:rPr>
                <w:color w:val="000000"/>
                <w:sz w:val="20"/>
                <w:szCs w:val="20"/>
                <w:lang w:val="uk-UA"/>
              </w:rPr>
              <w:t>а</w:t>
            </w:r>
            <w:r w:rsidRPr="00E45829">
              <w:rPr>
                <w:color w:val="000000"/>
                <w:sz w:val="20"/>
                <w:szCs w:val="20"/>
                <w:lang w:val="uk-UA"/>
              </w:rPr>
              <w:t>ми витрат</w:t>
            </w:r>
          </w:p>
        </w:tc>
      </w:tr>
    </w:tbl>
    <w:p w:rsidR="001D0E96" w:rsidRDefault="001D0E96" w:rsidP="00B911A3">
      <w:pPr>
        <w:tabs>
          <w:tab w:val="left" w:pos="1080"/>
        </w:tabs>
        <w:spacing w:line="360" w:lineRule="auto"/>
        <w:rPr>
          <w:color w:val="000000"/>
          <w:sz w:val="20"/>
          <w:szCs w:val="20"/>
          <w:lang w:val="uk-UA"/>
        </w:rPr>
        <w:sectPr w:rsidR="001D0E96" w:rsidSect="004F3C4B">
          <w:pgSz w:w="11906" w:h="16838"/>
          <w:pgMar w:top="1134" w:right="850" w:bottom="1134" w:left="1701" w:header="709" w:footer="709" w:gutter="0"/>
          <w:cols w:space="708"/>
          <w:titlePg/>
          <w:docGrid w:linePitch="360"/>
        </w:sect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793"/>
        <w:gridCol w:w="684"/>
        <w:gridCol w:w="4423"/>
      </w:tblGrid>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92</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Адміністративні витрати</w:t>
            </w:r>
          </w:p>
        </w:tc>
        <w:tc>
          <w:tcPr>
            <w:tcW w:w="684" w:type="dxa"/>
            <w:shd w:val="clear" w:color="auto" w:fill="auto"/>
          </w:tcPr>
          <w:p w:rsidR="001A38E1" w:rsidRPr="00E45829" w:rsidRDefault="001A38E1" w:rsidP="00E45829">
            <w:pPr>
              <w:tabs>
                <w:tab w:val="left" w:pos="1080"/>
              </w:tabs>
              <w:spacing w:line="360" w:lineRule="auto"/>
              <w:rPr>
                <w:color w:val="000000"/>
                <w:sz w:val="20"/>
                <w:szCs w:val="20"/>
              </w:rPr>
            </w:pP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видами витрат</w:t>
            </w:r>
          </w:p>
        </w:tc>
      </w:tr>
      <w:tr w:rsidR="001A38E1" w:rsidRPr="00E45829" w:rsidTr="00E45829">
        <w:tc>
          <w:tcPr>
            <w:tcW w:w="675"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93</w:t>
            </w:r>
          </w:p>
        </w:tc>
        <w:tc>
          <w:tcPr>
            <w:tcW w:w="279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Витрати на збут</w:t>
            </w:r>
          </w:p>
        </w:tc>
        <w:tc>
          <w:tcPr>
            <w:tcW w:w="684" w:type="dxa"/>
            <w:shd w:val="clear" w:color="auto" w:fill="auto"/>
          </w:tcPr>
          <w:p w:rsidR="001A38E1" w:rsidRPr="00E45829" w:rsidRDefault="001A38E1" w:rsidP="00E45829">
            <w:pPr>
              <w:tabs>
                <w:tab w:val="left" w:pos="1080"/>
              </w:tabs>
              <w:spacing w:line="360" w:lineRule="auto"/>
              <w:rPr>
                <w:color w:val="000000"/>
                <w:sz w:val="20"/>
                <w:szCs w:val="20"/>
              </w:rPr>
            </w:pP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За видами витрат</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94</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витрати операційної діяльності</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943</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Собівартість реалізованих виробничих запасів</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948</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Визнані штрафи, пені, неустойки</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949</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витрати операційної діяльності</w:t>
            </w:r>
          </w:p>
        </w:tc>
      </w:tr>
      <w:tr w:rsidR="001A38E1" w:rsidRPr="00E45829" w:rsidTr="00E45829">
        <w:tc>
          <w:tcPr>
            <w:tcW w:w="675"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95</w:t>
            </w:r>
          </w:p>
        </w:tc>
        <w:tc>
          <w:tcPr>
            <w:tcW w:w="2793" w:type="dxa"/>
            <w:vMerge w:val="restart"/>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Фінансові витрати</w:t>
            </w: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951</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Відсотки за кредит</w:t>
            </w:r>
          </w:p>
        </w:tc>
      </w:tr>
      <w:tr w:rsidR="001A38E1" w:rsidRPr="00E45829" w:rsidTr="00E45829">
        <w:tc>
          <w:tcPr>
            <w:tcW w:w="675"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2793" w:type="dxa"/>
            <w:vMerge/>
            <w:shd w:val="clear" w:color="auto" w:fill="auto"/>
          </w:tcPr>
          <w:p w:rsidR="001A38E1" w:rsidRPr="00E45829" w:rsidRDefault="001A38E1" w:rsidP="00E45829">
            <w:pPr>
              <w:tabs>
                <w:tab w:val="left" w:pos="1080"/>
              </w:tabs>
              <w:spacing w:line="360" w:lineRule="auto"/>
              <w:rPr>
                <w:color w:val="000000"/>
                <w:sz w:val="20"/>
                <w:szCs w:val="20"/>
                <w:lang w:val="uk-UA"/>
              </w:rPr>
            </w:pPr>
          </w:p>
        </w:tc>
        <w:tc>
          <w:tcPr>
            <w:tcW w:w="684"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952</w:t>
            </w:r>
          </w:p>
        </w:tc>
        <w:tc>
          <w:tcPr>
            <w:tcW w:w="4423" w:type="dxa"/>
            <w:shd w:val="clear" w:color="auto" w:fill="auto"/>
          </w:tcPr>
          <w:p w:rsidR="001A38E1" w:rsidRPr="00E45829" w:rsidRDefault="001A38E1" w:rsidP="00E45829">
            <w:pPr>
              <w:tabs>
                <w:tab w:val="left" w:pos="1080"/>
              </w:tabs>
              <w:spacing w:line="360" w:lineRule="auto"/>
              <w:rPr>
                <w:color w:val="000000"/>
                <w:sz w:val="20"/>
                <w:szCs w:val="20"/>
                <w:lang w:val="uk-UA"/>
              </w:rPr>
            </w:pPr>
            <w:r w:rsidRPr="00E45829">
              <w:rPr>
                <w:color w:val="000000"/>
                <w:sz w:val="20"/>
                <w:szCs w:val="20"/>
                <w:lang w:val="uk-UA"/>
              </w:rPr>
              <w:t>Інші фінансові витрати</w:t>
            </w:r>
          </w:p>
        </w:tc>
      </w:tr>
    </w:tbl>
    <w:p w:rsidR="001D0E96" w:rsidRDefault="001D0E96" w:rsidP="004F3C4B">
      <w:pPr>
        <w:spacing w:line="360" w:lineRule="auto"/>
        <w:ind w:firstLine="709"/>
        <w:jc w:val="both"/>
        <w:outlineLvl w:val="0"/>
        <w:rPr>
          <w:color w:val="000000"/>
          <w:sz w:val="28"/>
          <w:szCs w:val="28"/>
          <w:lang w:val="en-US"/>
        </w:rPr>
      </w:pPr>
    </w:p>
    <w:p w:rsidR="00F23039" w:rsidRPr="004F3C4B" w:rsidRDefault="0053756A" w:rsidP="004F3C4B">
      <w:pPr>
        <w:spacing w:line="360" w:lineRule="auto"/>
        <w:ind w:firstLine="709"/>
        <w:jc w:val="both"/>
        <w:outlineLvl w:val="0"/>
        <w:rPr>
          <w:color w:val="000000"/>
          <w:sz w:val="28"/>
          <w:szCs w:val="28"/>
          <w:lang w:val="uk-UA"/>
        </w:rPr>
      </w:pPr>
      <w:r w:rsidRPr="004F3C4B">
        <w:rPr>
          <w:color w:val="000000"/>
          <w:sz w:val="28"/>
          <w:szCs w:val="28"/>
          <w:lang w:val="uk-UA"/>
        </w:rPr>
        <w:t>Між синтетичними й аналітичними рахунками існує нерозривний зв’язок, тобто на аналітичних рахунках відображаються ті ж зміни, що й на синтетичних, але більш докладно, значення дебету й кредиту кожного аналітичного рахунку те ж саме, що й синтетичного рахунку; сума сальдо, сума оборотів на дебеті всіх аналітичних рехунків даної групи відповідно дорівн</w:t>
      </w:r>
      <w:r w:rsidR="00F23039" w:rsidRPr="004F3C4B">
        <w:rPr>
          <w:color w:val="000000"/>
          <w:sz w:val="28"/>
          <w:szCs w:val="28"/>
          <w:lang w:val="uk-UA"/>
        </w:rPr>
        <w:t>юють сальдо, обороту на дебеті і обороту на кредиті синтетичного рахунка. Тому загальні підсумки записів на аналітичних рахунках мають відповідати сума</w:t>
      </w:r>
      <w:r w:rsidR="008231C0" w:rsidRPr="004F3C4B">
        <w:rPr>
          <w:color w:val="000000"/>
          <w:sz w:val="28"/>
          <w:szCs w:val="28"/>
          <w:lang w:val="uk-UA"/>
        </w:rPr>
        <w:t>м</w:t>
      </w:r>
      <w:r w:rsidR="00F23039" w:rsidRPr="004F3C4B">
        <w:rPr>
          <w:color w:val="000000"/>
          <w:sz w:val="28"/>
          <w:szCs w:val="28"/>
          <w:lang w:val="uk-UA"/>
        </w:rPr>
        <w:t>, записаним на синтетичних рахунках бухгалтерського обліку.</w:t>
      </w:r>
    </w:p>
    <w:p w:rsidR="008231C0" w:rsidRPr="004F3C4B" w:rsidRDefault="008231C0"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Взаємозв’язок аналітичного і синтетичного рахунків можна було б більш детально</w:t>
      </w:r>
      <w:r w:rsidR="00C547D9">
        <w:rPr>
          <w:color w:val="000000"/>
          <w:sz w:val="28"/>
          <w:szCs w:val="28"/>
          <w:lang w:val="uk-UA"/>
        </w:rPr>
        <w:t xml:space="preserve"> </w:t>
      </w:r>
      <w:r w:rsidRPr="004F3C4B">
        <w:rPr>
          <w:color w:val="000000"/>
          <w:sz w:val="28"/>
          <w:szCs w:val="28"/>
          <w:lang w:val="uk-UA"/>
        </w:rPr>
        <w:t xml:space="preserve">показати за допомогою регістрів, проте на ЗАТ “Рівне-Борошно” регістри не використовуються. Бухгалтерський облік </w:t>
      </w:r>
      <w:r w:rsidR="007F3F52" w:rsidRPr="004F3C4B">
        <w:rPr>
          <w:color w:val="000000"/>
          <w:sz w:val="28"/>
          <w:szCs w:val="28"/>
          <w:lang w:val="uk-UA"/>
        </w:rPr>
        <w:t>ведеться</w:t>
      </w:r>
      <w:r w:rsidRPr="004F3C4B">
        <w:rPr>
          <w:color w:val="000000"/>
          <w:sz w:val="28"/>
          <w:szCs w:val="28"/>
          <w:lang w:val="uk-UA"/>
        </w:rPr>
        <w:t xml:space="preserve"> автоматизовано за допомогою бухгалтерської програми Акцент 6.0, мережева версія. В бухгалтерську програму заносяться первинні документи, а сама програма дозволяє формувати будь-які реєстри, звіти, форми в перерізі:</w:t>
      </w:r>
      <w:r w:rsidR="00A5568C" w:rsidRPr="004F3C4B">
        <w:rPr>
          <w:color w:val="000000"/>
          <w:sz w:val="28"/>
          <w:szCs w:val="28"/>
          <w:lang w:val="uk-UA"/>
        </w:rPr>
        <w:t xml:space="preserve"> бухгалтерських рахунків, </w:t>
      </w:r>
      <w:r w:rsidRPr="004F3C4B">
        <w:rPr>
          <w:color w:val="000000"/>
          <w:sz w:val="28"/>
          <w:szCs w:val="28"/>
          <w:lang w:val="uk-UA"/>
        </w:rPr>
        <w:t>кореспондентів</w:t>
      </w:r>
      <w:r w:rsidR="00A5568C" w:rsidRPr="004F3C4B">
        <w:rPr>
          <w:color w:val="000000"/>
          <w:sz w:val="28"/>
          <w:szCs w:val="28"/>
          <w:lang w:val="uk-UA"/>
        </w:rPr>
        <w:t xml:space="preserve">, </w:t>
      </w:r>
      <w:r w:rsidRPr="004F3C4B">
        <w:rPr>
          <w:color w:val="000000"/>
          <w:sz w:val="28"/>
          <w:szCs w:val="28"/>
          <w:lang w:val="uk-UA"/>
        </w:rPr>
        <w:t>об’єктів обліку.</w:t>
      </w:r>
    </w:p>
    <w:p w:rsidR="006B3BFB" w:rsidRPr="004F3C4B" w:rsidRDefault="006B3BFB" w:rsidP="004F3C4B">
      <w:pPr>
        <w:tabs>
          <w:tab w:val="left" w:pos="1080"/>
        </w:tabs>
        <w:spacing w:line="360" w:lineRule="auto"/>
        <w:ind w:firstLine="709"/>
        <w:jc w:val="both"/>
        <w:rPr>
          <w:color w:val="000000"/>
          <w:sz w:val="28"/>
          <w:szCs w:val="28"/>
          <w:lang w:val="uk-UA"/>
        </w:rPr>
      </w:pPr>
    </w:p>
    <w:p w:rsidR="00C93657" w:rsidRPr="00260E35" w:rsidRDefault="00C93657" w:rsidP="00F567B8">
      <w:pPr>
        <w:numPr>
          <w:ilvl w:val="1"/>
          <w:numId w:val="20"/>
        </w:numPr>
        <w:spacing w:line="360" w:lineRule="auto"/>
        <w:ind w:left="0" w:firstLine="709"/>
        <w:jc w:val="both"/>
        <w:rPr>
          <w:b/>
          <w:bCs/>
          <w:color w:val="000000"/>
          <w:sz w:val="28"/>
          <w:szCs w:val="28"/>
          <w:lang w:val="uk-UA"/>
        </w:rPr>
      </w:pPr>
      <w:r w:rsidRPr="00260E35">
        <w:rPr>
          <w:b/>
          <w:bCs/>
          <w:color w:val="000000"/>
          <w:sz w:val="28"/>
          <w:szCs w:val="28"/>
          <w:lang w:val="uk-UA"/>
        </w:rPr>
        <w:t>Облік запасів</w:t>
      </w:r>
    </w:p>
    <w:p w:rsidR="00B60409" w:rsidRPr="004F3C4B" w:rsidRDefault="00B60409" w:rsidP="004F3C4B">
      <w:pPr>
        <w:spacing w:line="360" w:lineRule="auto"/>
        <w:ind w:firstLine="709"/>
        <w:jc w:val="both"/>
        <w:outlineLvl w:val="0"/>
        <w:rPr>
          <w:color w:val="000000"/>
          <w:sz w:val="28"/>
          <w:szCs w:val="28"/>
          <w:lang w:val="uk-UA"/>
        </w:rPr>
      </w:pPr>
    </w:p>
    <w:p w:rsidR="00A62D7E" w:rsidRPr="004F3C4B" w:rsidRDefault="006B7CA7" w:rsidP="004F3C4B">
      <w:pPr>
        <w:spacing w:line="360" w:lineRule="auto"/>
        <w:ind w:firstLine="709"/>
        <w:jc w:val="both"/>
        <w:outlineLvl w:val="0"/>
        <w:rPr>
          <w:color w:val="000000"/>
          <w:sz w:val="28"/>
          <w:szCs w:val="28"/>
        </w:rPr>
      </w:pPr>
      <w:r w:rsidRPr="004F3C4B">
        <w:rPr>
          <w:color w:val="000000"/>
          <w:sz w:val="28"/>
          <w:szCs w:val="28"/>
          <w:lang w:val="uk-UA"/>
        </w:rPr>
        <w:t>Облік</w:t>
      </w:r>
      <w:r w:rsidR="00A62D7E" w:rsidRPr="004F3C4B">
        <w:rPr>
          <w:color w:val="000000"/>
          <w:sz w:val="28"/>
          <w:szCs w:val="28"/>
          <w:lang w:val="uk-UA"/>
        </w:rPr>
        <w:t xml:space="preserve"> </w:t>
      </w:r>
      <w:r w:rsidRPr="004F3C4B">
        <w:rPr>
          <w:color w:val="000000"/>
          <w:sz w:val="28"/>
          <w:szCs w:val="28"/>
          <w:lang w:val="uk-UA"/>
        </w:rPr>
        <w:t>запасів</w:t>
      </w:r>
      <w:r w:rsidR="00A62D7E" w:rsidRPr="004F3C4B">
        <w:rPr>
          <w:color w:val="000000"/>
          <w:sz w:val="28"/>
          <w:szCs w:val="28"/>
          <w:lang w:val="uk-UA"/>
        </w:rPr>
        <w:t xml:space="preserve"> є </w:t>
      </w:r>
      <w:r w:rsidRPr="004F3C4B">
        <w:rPr>
          <w:color w:val="000000"/>
          <w:sz w:val="28"/>
          <w:szCs w:val="28"/>
          <w:lang w:val="uk-UA"/>
        </w:rPr>
        <w:t>однією</w:t>
      </w:r>
      <w:r w:rsidR="00A62D7E" w:rsidRPr="004F3C4B">
        <w:rPr>
          <w:color w:val="000000"/>
          <w:sz w:val="28"/>
          <w:szCs w:val="28"/>
          <w:lang w:val="uk-UA"/>
        </w:rPr>
        <w:t xml:space="preserve"> </w:t>
      </w:r>
      <w:r w:rsidRPr="004F3C4B">
        <w:rPr>
          <w:color w:val="000000"/>
          <w:sz w:val="28"/>
          <w:szCs w:val="28"/>
          <w:lang w:val="uk-UA"/>
        </w:rPr>
        <w:t>із</w:t>
      </w:r>
      <w:r w:rsidR="00A62D7E" w:rsidRPr="004F3C4B">
        <w:rPr>
          <w:color w:val="000000"/>
          <w:sz w:val="28"/>
          <w:szCs w:val="28"/>
          <w:lang w:val="uk-UA"/>
        </w:rPr>
        <w:t xml:space="preserve"> </w:t>
      </w:r>
      <w:r w:rsidR="001D019E" w:rsidRPr="004F3C4B">
        <w:rPr>
          <w:color w:val="000000"/>
          <w:sz w:val="28"/>
          <w:szCs w:val="28"/>
          <w:lang w:val="uk-UA"/>
        </w:rPr>
        <w:t>трудомістких</w:t>
      </w:r>
      <w:r w:rsidR="00A62D7E" w:rsidRPr="004F3C4B">
        <w:rPr>
          <w:color w:val="000000"/>
          <w:sz w:val="28"/>
          <w:szCs w:val="28"/>
          <w:lang w:val="uk-UA"/>
        </w:rPr>
        <w:t xml:space="preserve"> </w:t>
      </w:r>
      <w:r w:rsidR="001D019E" w:rsidRPr="004F3C4B">
        <w:rPr>
          <w:color w:val="000000"/>
          <w:sz w:val="28"/>
          <w:szCs w:val="28"/>
          <w:lang w:val="uk-UA"/>
        </w:rPr>
        <w:t>ділянок</w:t>
      </w:r>
      <w:r w:rsidR="00A62D7E" w:rsidRPr="004F3C4B">
        <w:rPr>
          <w:color w:val="000000"/>
          <w:sz w:val="28"/>
          <w:szCs w:val="28"/>
          <w:lang w:val="uk-UA"/>
        </w:rPr>
        <w:t xml:space="preserve"> </w:t>
      </w:r>
      <w:r w:rsidRPr="004F3C4B">
        <w:rPr>
          <w:color w:val="000000"/>
          <w:sz w:val="28"/>
          <w:szCs w:val="28"/>
          <w:lang w:val="uk-UA"/>
        </w:rPr>
        <w:t>облікової</w:t>
      </w:r>
      <w:r w:rsidR="00A62D7E" w:rsidRPr="004F3C4B">
        <w:rPr>
          <w:color w:val="000000"/>
          <w:sz w:val="28"/>
          <w:szCs w:val="28"/>
          <w:lang w:val="uk-UA"/>
        </w:rPr>
        <w:t xml:space="preserve"> роботи на </w:t>
      </w:r>
      <w:r w:rsidR="006903E5" w:rsidRPr="004F3C4B">
        <w:rPr>
          <w:color w:val="000000"/>
          <w:sz w:val="28"/>
          <w:szCs w:val="28"/>
          <w:lang w:val="uk-UA"/>
        </w:rPr>
        <w:t>п</w:t>
      </w:r>
      <w:r w:rsidR="00A62D7E" w:rsidRPr="004F3C4B">
        <w:rPr>
          <w:color w:val="000000"/>
          <w:sz w:val="28"/>
          <w:szCs w:val="28"/>
          <w:lang w:val="uk-UA"/>
        </w:rPr>
        <w:t>iдприємствi.</w:t>
      </w:r>
      <w:r w:rsidR="006903E5" w:rsidRPr="004F3C4B">
        <w:rPr>
          <w:color w:val="000000"/>
          <w:sz w:val="28"/>
          <w:szCs w:val="28"/>
          <w:lang w:val="uk-UA"/>
        </w:rPr>
        <w:t xml:space="preserve"> </w:t>
      </w:r>
      <w:r w:rsidR="006903E5" w:rsidRPr="004F3C4B">
        <w:rPr>
          <w:color w:val="000000"/>
          <w:sz w:val="28"/>
          <w:szCs w:val="28"/>
        </w:rPr>
        <w:t>Одиницею бухгалтерського обліку запасів є їх найменування або однорідна група (вид).</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Для бухгалтерського обліку запасів використовується другий клас плану рахунків бухгалтерського обліку, а саме:</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20 “Виробничі запаси”;</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21 “Тварини на вирощуванні та відгодівлі”;</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22 “Малоцінні та швидкозношувані предмети”;</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23 “Виробництво”;</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24 “Брак у виробництві”;</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25 “Напівфабрикати”;</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26 “Готова продукція”;</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27 “Продукція сільськогосподарського виробництва”;</w:t>
      </w:r>
    </w:p>
    <w:p w:rsidR="006903E5" w:rsidRPr="004F3C4B" w:rsidRDefault="006903E5" w:rsidP="004F3C4B">
      <w:pPr>
        <w:spacing w:line="360" w:lineRule="auto"/>
        <w:ind w:firstLine="709"/>
        <w:jc w:val="both"/>
        <w:outlineLvl w:val="0"/>
        <w:rPr>
          <w:color w:val="000000"/>
          <w:sz w:val="28"/>
          <w:szCs w:val="28"/>
          <w:lang w:val="uk-UA"/>
        </w:rPr>
      </w:pPr>
      <w:r w:rsidRPr="004F3C4B">
        <w:rPr>
          <w:color w:val="000000"/>
          <w:sz w:val="28"/>
          <w:szCs w:val="28"/>
          <w:lang w:val="uk-UA"/>
        </w:rPr>
        <w:t>28 “Товари”.</w:t>
      </w:r>
    </w:p>
    <w:p w:rsidR="006903E5" w:rsidRPr="004F3C4B" w:rsidRDefault="006903E5"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На ЗАТ “Рівне-Борошно” використовуються такі найменовані показники</w:t>
      </w:r>
      <w:r w:rsidR="00303F1B" w:rsidRPr="004F3C4B">
        <w:rPr>
          <w:color w:val="000000"/>
          <w:sz w:val="28"/>
          <w:szCs w:val="28"/>
          <w:lang w:val="uk-UA"/>
        </w:rPr>
        <w:t xml:space="preserve"> запасів</w:t>
      </w:r>
      <w:r w:rsidRPr="004F3C4B">
        <w:rPr>
          <w:color w:val="000000"/>
          <w:sz w:val="28"/>
          <w:szCs w:val="28"/>
          <w:lang w:val="uk-UA"/>
        </w:rPr>
        <w:t xml:space="preserve"> як:</w:t>
      </w:r>
    </w:p>
    <w:p w:rsidR="006903E5" w:rsidRPr="004F3C4B" w:rsidRDefault="006903E5" w:rsidP="00F567B8">
      <w:pPr>
        <w:numPr>
          <w:ilvl w:val="0"/>
          <w:numId w:val="19"/>
        </w:numPr>
        <w:tabs>
          <w:tab w:val="left" w:pos="1080"/>
        </w:tabs>
        <w:spacing w:line="360" w:lineRule="auto"/>
        <w:ind w:left="0" w:firstLine="709"/>
        <w:jc w:val="both"/>
        <w:rPr>
          <w:color w:val="000000"/>
          <w:sz w:val="28"/>
          <w:szCs w:val="28"/>
          <w:lang w:val="uk-UA"/>
        </w:rPr>
      </w:pPr>
      <w:r w:rsidRPr="004F3C4B">
        <w:rPr>
          <w:color w:val="000000"/>
          <w:sz w:val="28"/>
          <w:szCs w:val="28"/>
          <w:lang w:val="uk-UA"/>
        </w:rPr>
        <w:t>сировина і матеріали (код 800);</w:t>
      </w:r>
    </w:p>
    <w:p w:rsidR="006903E5" w:rsidRPr="004F3C4B" w:rsidRDefault="006903E5" w:rsidP="00F567B8">
      <w:pPr>
        <w:numPr>
          <w:ilvl w:val="0"/>
          <w:numId w:val="19"/>
        </w:numPr>
        <w:tabs>
          <w:tab w:val="left" w:pos="1080"/>
        </w:tabs>
        <w:spacing w:line="360" w:lineRule="auto"/>
        <w:ind w:left="0" w:firstLine="709"/>
        <w:jc w:val="both"/>
        <w:rPr>
          <w:color w:val="000000"/>
          <w:sz w:val="28"/>
          <w:szCs w:val="28"/>
          <w:lang w:val="uk-UA"/>
        </w:rPr>
      </w:pPr>
      <w:r w:rsidRPr="004F3C4B">
        <w:rPr>
          <w:color w:val="000000"/>
          <w:sz w:val="28"/>
          <w:szCs w:val="28"/>
          <w:lang w:val="uk-UA"/>
        </w:rPr>
        <w:t>паливо (код 820);</w:t>
      </w:r>
    </w:p>
    <w:p w:rsidR="006903E5" w:rsidRPr="004F3C4B" w:rsidRDefault="006903E5" w:rsidP="00F567B8">
      <w:pPr>
        <w:numPr>
          <w:ilvl w:val="0"/>
          <w:numId w:val="19"/>
        </w:numPr>
        <w:tabs>
          <w:tab w:val="left" w:pos="1080"/>
        </w:tabs>
        <w:spacing w:line="360" w:lineRule="auto"/>
        <w:ind w:left="0" w:firstLine="709"/>
        <w:jc w:val="both"/>
        <w:rPr>
          <w:color w:val="000000"/>
          <w:sz w:val="28"/>
          <w:szCs w:val="28"/>
          <w:lang w:val="uk-UA"/>
        </w:rPr>
      </w:pPr>
      <w:r w:rsidRPr="004F3C4B">
        <w:rPr>
          <w:color w:val="000000"/>
          <w:sz w:val="28"/>
          <w:szCs w:val="28"/>
          <w:lang w:val="uk-UA"/>
        </w:rPr>
        <w:t>тара і тарні матеріали (код 830);</w:t>
      </w:r>
    </w:p>
    <w:p w:rsidR="006903E5" w:rsidRPr="004F3C4B" w:rsidRDefault="006903E5" w:rsidP="00F567B8">
      <w:pPr>
        <w:numPr>
          <w:ilvl w:val="0"/>
          <w:numId w:val="19"/>
        </w:numPr>
        <w:tabs>
          <w:tab w:val="left" w:pos="1080"/>
        </w:tabs>
        <w:spacing w:line="360" w:lineRule="auto"/>
        <w:ind w:left="0" w:firstLine="709"/>
        <w:jc w:val="both"/>
        <w:rPr>
          <w:color w:val="000000"/>
          <w:sz w:val="28"/>
          <w:szCs w:val="28"/>
          <w:lang w:val="uk-UA"/>
        </w:rPr>
      </w:pPr>
      <w:r w:rsidRPr="004F3C4B">
        <w:rPr>
          <w:color w:val="000000"/>
          <w:sz w:val="28"/>
          <w:szCs w:val="28"/>
          <w:lang w:val="uk-UA"/>
        </w:rPr>
        <w:t>запасні частини (код 850);</w:t>
      </w:r>
    </w:p>
    <w:p w:rsidR="006903E5" w:rsidRPr="004F3C4B" w:rsidRDefault="006903E5" w:rsidP="00F567B8">
      <w:pPr>
        <w:numPr>
          <w:ilvl w:val="0"/>
          <w:numId w:val="19"/>
        </w:numPr>
        <w:tabs>
          <w:tab w:val="left" w:pos="1080"/>
        </w:tabs>
        <w:spacing w:line="360" w:lineRule="auto"/>
        <w:ind w:left="0" w:firstLine="709"/>
        <w:jc w:val="both"/>
        <w:rPr>
          <w:color w:val="000000"/>
          <w:sz w:val="28"/>
          <w:szCs w:val="28"/>
          <w:lang w:val="uk-UA"/>
        </w:rPr>
      </w:pPr>
      <w:r w:rsidRPr="004F3C4B">
        <w:rPr>
          <w:color w:val="000000"/>
          <w:sz w:val="28"/>
          <w:szCs w:val="28"/>
          <w:lang w:val="uk-UA"/>
        </w:rPr>
        <w:t>малоцінні та швидкозношувані предмети (код 880);</w:t>
      </w:r>
    </w:p>
    <w:p w:rsidR="006903E5" w:rsidRPr="004F3C4B" w:rsidRDefault="006903E5" w:rsidP="00F567B8">
      <w:pPr>
        <w:numPr>
          <w:ilvl w:val="0"/>
          <w:numId w:val="19"/>
        </w:numPr>
        <w:tabs>
          <w:tab w:val="left" w:pos="1080"/>
        </w:tabs>
        <w:spacing w:line="360" w:lineRule="auto"/>
        <w:ind w:left="0" w:firstLine="709"/>
        <w:jc w:val="both"/>
        <w:rPr>
          <w:color w:val="000000"/>
          <w:sz w:val="28"/>
          <w:szCs w:val="28"/>
          <w:lang w:val="uk-UA"/>
        </w:rPr>
      </w:pPr>
      <w:r w:rsidRPr="004F3C4B">
        <w:rPr>
          <w:color w:val="000000"/>
          <w:sz w:val="28"/>
          <w:szCs w:val="28"/>
          <w:lang w:val="uk-UA"/>
        </w:rPr>
        <w:t>готова продукція (код 900);</w:t>
      </w:r>
    </w:p>
    <w:p w:rsidR="006903E5" w:rsidRPr="004F3C4B" w:rsidRDefault="006903E5" w:rsidP="00F567B8">
      <w:pPr>
        <w:numPr>
          <w:ilvl w:val="0"/>
          <w:numId w:val="19"/>
        </w:numPr>
        <w:tabs>
          <w:tab w:val="left" w:pos="1080"/>
        </w:tabs>
        <w:spacing w:line="360" w:lineRule="auto"/>
        <w:ind w:left="0" w:firstLine="709"/>
        <w:jc w:val="both"/>
        <w:rPr>
          <w:color w:val="000000"/>
          <w:sz w:val="28"/>
          <w:szCs w:val="28"/>
          <w:lang w:val="uk-UA"/>
        </w:rPr>
      </w:pPr>
      <w:r w:rsidRPr="004F3C4B">
        <w:rPr>
          <w:color w:val="000000"/>
          <w:sz w:val="28"/>
          <w:szCs w:val="28"/>
          <w:lang w:val="uk-UA"/>
        </w:rPr>
        <w:t xml:space="preserve">товари (код 910). (див. Дод. </w:t>
      </w:r>
      <w:r w:rsidR="00040B40" w:rsidRPr="004F3C4B">
        <w:rPr>
          <w:color w:val="000000"/>
          <w:sz w:val="28"/>
          <w:szCs w:val="28"/>
          <w:lang w:val="uk-UA"/>
        </w:rPr>
        <w:t>7</w:t>
      </w:r>
      <w:r w:rsidRPr="004F3C4B">
        <w:rPr>
          <w:color w:val="000000"/>
          <w:sz w:val="28"/>
          <w:szCs w:val="28"/>
          <w:lang w:val="uk-UA"/>
        </w:rPr>
        <w:t xml:space="preserve"> (</w:t>
      </w:r>
      <w:r w:rsidRPr="004F3C4B">
        <w:rPr>
          <w:color w:val="000000"/>
          <w:sz w:val="28"/>
          <w:szCs w:val="28"/>
          <w:lang w:val="en-US"/>
        </w:rPr>
        <w:t>VIII</w:t>
      </w:r>
      <w:r w:rsidRPr="004F3C4B">
        <w:rPr>
          <w:color w:val="000000"/>
          <w:sz w:val="28"/>
          <w:szCs w:val="28"/>
        </w:rPr>
        <w:t xml:space="preserve"> </w:t>
      </w:r>
      <w:r w:rsidRPr="004F3C4B">
        <w:rPr>
          <w:color w:val="000000"/>
          <w:sz w:val="28"/>
          <w:szCs w:val="28"/>
          <w:lang w:val="uk-UA"/>
        </w:rPr>
        <w:t>Запаси)).</w:t>
      </w:r>
    </w:p>
    <w:p w:rsidR="006903E5" w:rsidRPr="004F3C4B" w:rsidRDefault="006903E5"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Оцінка запасів відбувається за балансовою вартістю.</w:t>
      </w:r>
    </w:p>
    <w:p w:rsidR="002739F7" w:rsidRPr="004F3C4B" w:rsidRDefault="002739F7" w:rsidP="004F3C4B">
      <w:pPr>
        <w:spacing w:line="360" w:lineRule="auto"/>
        <w:ind w:firstLine="709"/>
        <w:jc w:val="both"/>
        <w:outlineLvl w:val="0"/>
        <w:rPr>
          <w:color w:val="000000"/>
          <w:sz w:val="28"/>
          <w:szCs w:val="28"/>
          <w:lang w:val="uk-UA"/>
        </w:rPr>
      </w:pPr>
      <w:r w:rsidRPr="004F3C4B">
        <w:rPr>
          <w:color w:val="000000"/>
          <w:sz w:val="28"/>
          <w:szCs w:val="28"/>
          <w:lang w:val="uk-UA"/>
        </w:rPr>
        <w:t>Кореспонденцiя рахункiв з облiку запасiв (рах. №</w:t>
      </w:r>
      <w:r w:rsidR="00C547D9">
        <w:rPr>
          <w:color w:val="000000"/>
          <w:sz w:val="28"/>
          <w:szCs w:val="28"/>
          <w:lang w:val="uk-UA"/>
        </w:rPr>
        <w:t xml:space="preserve"> </w:t>
      </w:r>
      <w:r w:rsidRPr="004F3C4B">
        <w:rPr>
          <w:color w:val="000000"/>
          <w:sz w:val="28"/>
          <w:szCs w:val="28"/>
          <w:lang w:val="uk-UA"/>
        </w:rPr>
        <w:t>20, 22</w:t>
      </w:r>
      <w:r w:rsidR="007448B2" w:rsidRPr="004F3C4B">
        <w:rPr>
          <w:color w:val="000000"/>
          <w:sz w:val="28"/>
          <w:szCs w:val="28"/>
          <w:lang w:val="uk-UA"/>
        </w:rPr>
        <w:t>, 26, 28</w:t>
      </w:r>
      <w:r w:rsidRPr="004F3C4B">
        <w:rPr>
          <w:color w:val="000000"/>
          <w:sz w:val="28"/>
          <w:szCs w:val="28"/>
          <w:lang w:val="uk-UA"/>
        </w:rPr>
        <w:t>), (табл. 4.2):</w:t>
      </w:r>
    </w:p>
    <w:p w:rsidR="002739F7" w:rsidRPr="004F3C4B" w:rsidRDefault="00DA60E3" w:rsidP="004F3C4B">
      <w:pPr>
        <w:spacing w:line="360" w:lineRule="auto"/>
        <w:ind w:firstLine="709"/>
        <w:jc w:val="both"/>
        <w:outlineLvl w:val="0"/>
        <w:rPr>
          <w:color w:val="000000"/>
          <w:sz w:val="28"/>
          <w:szCs w:val="28"/>
          <w:lang w:val="uk-UA"/>
        </w:rPr>
      </w:pPr>
      <w:r>
        <w:rPr>
          <w:color w:val="000000"/>
          <w:sz w:val="28"/>
          <w:szCs w:val="28"/>
          <w:lang w:val="uk-UA"/>
        </w:rPr>
        <w:br w:type="page"/>
      </w:r>
      <w:r w:rsidR="002739F7" w:rsidRPr="004F3C4B">
        <w:rPr>
          <w:color w:val="000000"/>
          <w:sz w:val="28"/>
          <w:szCs w:val="28"/>
          <w:lang w:val="uk-UA"/>
        </w:rPr>
        <w:t>Табл. 4.2</w:t>
      </w:r>
    </w:p>
    <w:tbl>
      <w:tblPr>
        <w:tblW w:w="858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952"/>
        <w:gridCol w:w="921"/>
        <w:gridCol w:w="1059"/>
      </w:tblGrid>
      <w:tr w:rsidR="002739F7" w:rsidRPr="00E45829" w:rsidTr="00E45829">
        <w:tc>
          <w:tcPr>
            <w:tcW w:w="648" w:type="dxa"/>
            <w:shd w:val="clear" w:color="auto" w:fill="auto"/>
          </w:tcPr>
          <w:p w:rsidR="002739F7" w:rsidRPr="00E45829" w:rsidRDefault="002739F7" w:rsidP="00E45829">
            <w:pPr>
              <w:spacing w:line="360" w:lineRule="auto"/>
              <w:outlineLvl w:val="0"/>
              <w:rPr>
                <w:color w:val="000000"/>
                <w:sz w:val="20"/>
                <w:szCs w:val="20"/>
                <w:lang w:val="uk-UA"/>
              </w:rPr>
            </w:pPr>
            <w:r w:rsidRPr="00E45829">
              <w:rPr>
                <w:color w:val="000000"/>
                <w:sz w:val="20"/>
                <w:szCs w:val="20"/>
                <w:lang w:val="uk-UA"/>
              </w:rPr>
              <w:t>№ п/п</w:t>
            </w:r>
          </w:p>
        </w:tc>
        <w:tc>
          <w:tcPr>
            <w:tcW w:w="5952" w:type="dxa"/>
            <w:shd w:val="clear" w:color="auto" w:fill="auto"/>
          </w:tcPr>
          <w:p w:rsidR="002739F7" w:rsidRPr="00E45829" w:rsidRDefault="002739F7" w:rsidP="00E45829">
            <w:pPr>
              <w:spacing w:line="360" w:lineRule="auto"/>
              <w:outlineLvl w:val="0"/>
              <w:rPr>
                <w:color w:val="000000"/>
                <w:sz w:val="20"/>
                <w:szCs w:val="20"/>
                <w:lang w:val="uk-UA"/>
              </w:rPr>
            </w:pPr>
            <w:r w:rsidRPr="00E45829">
              <w:rPr>
                <w:color w:val="000000"/>
                <w:sz w:val="20"/>
                <w:szCs w:val="20"/>
                <w:lang w:val="uk-UA"/>
              </w:rPr>
              <w:t>Назва операцій</w:t>
            </w:r>
          </w:p>
        </w:tc>
        <w:tc>
          <w:tcPr>
            <w:tcW w:w="921" w:type="dxa"/>
            <w:shd w:val="clear" w:color="auto" w:fill="auto"/>
          </w:tcPr>
          <w:p w:rsidR="002739F7" w:rsidRPr="00E45829" w:rsidRDefault="002739F7" w:rsidP="00E45829">
            <w:pPr>
              <w:spacing w:line="360" w:lineRule="auto"/>
              <w:outlineLvl w:val="0"/>
              <w:rPr>
                <w:color w:val="000000"/>
                <w:sz w:val="20"/>
                <w:szCs w:val="20"/>
                <w:lang w:val="uk-UA"/>
              </w:rPr>
            </w:pPr>
            <w:r w:rsidRPr="00E45829">
              <w:rPr>
                <w:color w:val="000000"/>
                <w:sz w:val="20"/>
                <w:szCs w:val="20"/>
                <w:lang w:val="uk-UA"/>
              </w:rPr>
              <w:t>Дебет</w:t>
            </w:r>
          </w:p>
        </w:tc>
        <w:tc>
          <w:tcPr>
            <w:tcW w:w="1059" w:type="dxa"/>
            <w:shd w:val="clear" w:color="auto" w:fill="auto"/>
          </w:tcPr>
          <w:p w:rsidR="002739F7" w:rsidRPr="00E45829" w:rsidRDefault="002739F7" w:rsidP="00E45829">
            <w:pPr>
              <w:spacing w:line="360" w:lineRule="auto"/>
              <w:outlineLvl w:val="0"/>
              <w:rPr>
                <w:color w:val="000000"/>
                <w:sz w:val="20"/>
                <w:szCs w:val="20"/>
                <w:lang w:val="uk-UA"/>
              </w:rPr>
            </w:pPr>
            <w:r w:rsidRPr="00E45829">
              <w:rPr>
                <w:color w:val="000000"/>
                <w:sz w:val="20"/>
                <w:szCs w:val="20"/>
                <w:lang w:val="uk-UA"/>
              </w:rPr>
              <w:t>Кредит</w:t>
            </w:r>
          </w:p>
        </w:tc>
      </w:tr>
      <w:tr w:rsidR="002739F7" w:rsidRPr="00E45829" w:rsidTr="00E45829">
        <w:tc>
          <w:tcPr>
            <w:tcW w:w="648" w:type="dxa"/>
            <w:shd w:val="clear" w:color="auto" w:fill="auto"/>
          </w:tcPr>
          <w:p w:rsidR="002739F7" w:rsidRPr="00E45829" w:rsidRDefault="002739F7" w:rsidP="00E45829">
            <w:pPr>
              <w:spacing w:line="360" w:lineRule="auto"/>
              <w:outlineLvl w:val="0"/>
              <w:rPr>
                <w:color w:val="000000"/>
                <w:sz w:val="20"/>
                <w:szCs w:val="20"/>
                <w:lang w:val="uk-UA"/>
              </w:rPr>
            </w:pPr>
            <w:r w:rsidRPr="00E45829">
              <w:rPr>
                <w:color w:val="000000"/>
                <w:sz w:val="20"/>
                <w:szCs w:val="20"/>
                <w:lang w:val="uk-UA"/>
              </w:rPr>
              <w:t>1.</w:t>
            </w:r>
          </w:p>
        </w:tc>
        <w:tc>
          <w:tcPr>
            <w:tcW w:w="5952" w:type="dxa"/>
            <w:shd w:val="clear" w:color="auto" w:fill="auto"/>
          </w:tcPr>
          <w:p w:rsidR="002739F7" w:rsidRPr="00E45829" w:rsidRDefault="00BA7766" w:rsidP="00E45829">
            <w:pPr>
              <w:spacing w:line="360" w:lineRule="auto"/>
              <w:outlineLvl w:val="0"/>
              <w:rPr>
                <w:color w:val="000000"/>
                <w:sz w:val="20"/>
                <w:szCs w:val="20"/>
                <w:lang w:val="uk-UA"/>
              </w:rPr>
            </w:pPr>
            <w:r w:rsidRPr="00E45829">
              <w:rPr>
                <w:color w:val="000000"/>
                <w:sz w:val="20"/>
                <w:szCs w:val="20"/>
                <w:lang w:val="uk-UA"/>
              </w:rPr>
              <w:t>Надходження і оприбуткування виробничих запасів від постачальників (без ПДВ) (на ПДВ див. п. 9)</w:t>
            </w:r>
          </w:p>
        </w:tc>
        <w:tc>
          <w:tcPr>
            <w:tcW w:w="921" w:type="dxa"/>
            <w:shd w:val="clear" w:color="auto" w:fill="auto"/>
          </w:tcPr>
          <w:p w:rsidR="002739F7" w:rsidRPr="00E45829" w:rsidRDefault="002739F7" w:rsidP="00E45829">
            <w:pPr>
              <w:spacing w:line="360" w:lineRule="auto"/>
              <w:outlineLvl w:val="0"/>
              <w:rPr>
                <w:color w:val="000000"/>
                <w:sz w:val="20"/>
                <w:szCs w:val="20"/>
                <w:lang w:val="uk-UA"/>
              </w:rPr>
            </w:pPr>
            <w:r w:rsidRPr="00E45829">
              <w:rPr>
                <w:color w:val="000000"/>
                <w:sz w:val="20"/>
                <w:szCs w:val="20"/>
              </w:rPr>
              <w:t>20</w:t>
            </w:r>
            <w:r w:rsidRPr="00E45829">
              <w:rPr>
                <w:color w:val="000000"/>
                <w:sz w:val="20"/>
                <w:szCs w:val="20"/>
                <w:lang w:val="uk-UA"/>
              </w:rPr>
              <w:t>, 21, 22</w:t>
            </w:r>
          </w:p>
        </w:tc>
        <w:tc>
          <w:tcPr>
            <w:tcW w:w="1059" w:type="dxa"/>
            <w:shd w:val="clear" w:color="auto" w:fill="auto"/>
          </w:tcPr>
          <w:p w:rsidR="002739F7" w:rsidRPr="00E45829" w:rsidRDefault="002739F7" w:rsidP="00E45829">
            <w:pPr>
              <w:spacing w:line="360" w:lineRule="auto"/>
              <w:outlineLvl w:val="0"/>
              <w:rPr>
                <w:color w:val="000000"/>
                <w:sz w:val="20"/>
                <w:szCs w:val="20"/>
                <w:lang w:val="uk-UA"/>
              </w:rPr>
            </w:pPr>
            <w:r w:rsidRPr="00E45829">
              <w:rPr>
                <w:color w:val="000000"/>
                <w:sz w:val="20"/>
                <w:szCs w:val="20"/>
                <w:lang w:val="uk-UA"/>
              </w:rPr>
              <w:t>63</w:t>
            </w:r>
          </w:p>
        </w:tc>
      </w:tr>
      <w:tr w:rsidR="002739F7" w:rsidRPr="00E45829" w:rsidTr="00E45829">
        <w:tc>
          <w:tcPr>
            <w:tcW w:w="648" w:type="dxa"/>
            <w:shd w:val="clear" w:color="auto" w:fill="auto"/>
          </w:tcPr>
          <w:p w:rsidR="002739F7" w:rsidRPr="00E45829" w:rsidRDefault="002739F7" w:rsidP="00E45829">
            <w:pPr>
              <w:spacing w:line="360" w:lineRule="auto"/>
              <w:outlineLvl w:val="0"/>
              <w:rPr>
                <w:color w:val="000000"/>
                <w:sz w:val="20"/>
                <w:szCs w:val="20"/>
                <w:lang w:val="uk-UA"/>
              </w:rPr>
            </w:pPr>
            <w:r w:rsidRPr="00E45829">
              <w:rPr>
                <w:color w:val="000000"/>
                <w:sz w:val="20"/>
                <w:szCs w:val="20"/>
                <w:lang w:val="uk-UA"/>
              </w:rPr>
              <w:t>2.</w:t>
            </w:r>
          </w:p>
        </w:tc>
        <w:tc>
          <w:tcPr>
            <w:tcW w:w="5952" w:type="dxa"/>
            <w:shd w:val="clear" w:color="auto" w:fill="auto"/>
          </w:tcPr>
          <w:p w:rsidR="002739F7" w:rsidRPr="00E45829" w:rsidRDefault="00603443" w:rsidP="00E45829">
            <w:pPr>
              <w:spacing w:line="360" w:lineRule="auto"/>
              <w:outlineLvl w:val="0"/>
              <w:rPr>
                <w:color w:val="000000"/>
                <w:sz w:val="20"/>
                <w:szCs w:val="20"/>
                <w:lang w:val="uk-UA"/>
              </w:rPr>
            </w:pPr>
            <w:r w:rsidRPr="00E45829">
              <w:rPr>
                <w:color w:val="000000"/>
                <w:sz w:val="20"/>
                <w:szCs w:val="20"/>
                <w:lang w:val="uk-UA"/>
              </w:rPr>
              <w:t>Витрати з доставки та розвантаження виробничих запасів</w:t>
            </w:r>
          </w:p>
        </w:tc>
        <w:tc>
          <w:tcPr>
            <w:tcW w:w="921" w:type="dxa"/>
            <w:shd w:val="clear" w:color="auto" w:fill="auto"/>
          </w:tcPr>
          <w:p w:rsidR="002739F7" w:rsidRPr="00E45829" w:rsidRDefault="002739F7" w:rsidP="00E45829">
            <w:pPr>
              <w:spacing w:line="360" w:lineRule="auto"/>
              <w:outlineLvl w:val="0"/>
              <w:rPr>
                <w:color w:val="000000"/>
                <w:sz w:val="20"/>
                <w:szCs w:val="20"/>
                <w:lang w:val="uk-UA"/>
              </w:rPr>
            </w:pPr>
            <w:r w:rsidRPr="00E45829">
              <w:rPr>
                <w:color w:val="000000"/>
                <w:sz w:val="20"/>
                <w:szCs w:val="20"/>
                <w:lang w:val="uk-UA"/>
              </w:rPr>
              <w:t>20, 21, 22</w:t>
            </w:r>
          </w:p>
        </w:tc>
        <w:tc>
          <w:tcPr>
            <w:tcW w:w="1059" w:type="dxa"/>
            <w:shd w:val="clear" w:color="auto" w:fill="auto"/>
          </w:tcPr>
          <w:p w:rsidR="002739F7" w:rsidRPr="00E45829" w:rsidRDefault="009A294A" w:rsidP="00E45829">
            <w:pPr>
              <w:spacing w:line="360" w:lineRule="auto"/>
              <w:outlineLvl w:val="0"/>
              <w:rPr>
                <w:color w:val="000000"/>
                <w:sz w:val="20"/>
                <w:szCs w:val="20"/>
                <w:lang w:val="uk-UA"/>
              </w:rPr>
            </w:pPr>
            <w:r w:rsidRPr="00E45829">
              <w:rPr>
                <w:color w:val="000000"/>
                <w:sz w:val="20"/>
                <w:szCs w:val="20"/>
                <w:lang w:val="uk-UA"/>
              </w:rPr>
              <w:t>63, 66 та ін.</w:t>
            </w:r>
          </w:p>
        </w:tc>
      </w:tr>
      <w:tr w:rsidR="0008474D" w:rsidRPr="00E45829" w:rsidTr="00E45829">
        <w:tc>
          <w:tcPr>
            <w:tcW w:w="648" w:type="dxa"/>
            <w:shd w:val="clear" w:color="auto" w:fill="auto"/>
          </w:tcPr>
          <w:p w:rsidR="0008474D" w:rsidRPr="00E45829" w:rsidRDefault="0008474D" w:rsidP="00E45829">
            <w:pPr>
              <w:spacing w:line="360" w:lineRule="auto"/>
              <w:outlineLvl w:val="0"/>
              <w:rPr>
                <w:color w:val="000000"/>
                <w:sz w:val="20"/>
                <w:szCs w:val="20"/>
                <w:lang w:val="uk-UA"/>
              </w:rPr>
            </w:pPr>
            <w:r w:rsidRPr="00E45829">
              <w:rPr>
                <w:color w:val="000000"/>
                <w:sz w:val="20"/>
                <w:szCs w:val="20"/>
                <w:lang w:val="uk-UA"/>
              </w:rPr>
              <w:t>3.</w:t>
            </w:r>
          </w:p>
        </w:tc>
        <w:tc>
          <w:tcPr>
            <w:tcW w:w="5952" w:type="dxa"/>
            <w:shd w:val="clear" w:color="auto" w:fill="auto"/>
          </w:tcPr>
          <w:p w:rsidR="0008474D" w:rsidRPr="00E45829" w:rsidRDefault="0008474D" w:rsidP="00E45829">
            <w:pPr>
              <w:spacing w:line="360" w:lineRule="auto"/>
              <w:outlineLvl w:val="0"/>
              <w:rPr>
                <w:color w:val="000000"/>
                <w:sz w:val="20"/>
                <w:szCs w:val="20"/>
                <w:lang w:val="uk-UA"/>
              </w:rPr>
            </w:pPr>
            <w:r w:rsidRPr="00E45829">
              <w:rPr>
                <w:color w:val="000000"/>
                <w:sz w:val="20"/>
                <w:szCs w:val="20"/>
                <w:lang w:val="uk-UA"/>
              </w:rPr>
              <w:t>Оприбутковані матеріальні цінності власного виробництва</w:t>
            </w:r>
          </w:p>
        </w:tc>
        <w:tc>
          <w:tcPr>
            <w:tcW w:w="921" w:type="dxa"/>
            <w:shd w:val="clear" w:color="auto" w:fill="auto"/>
          </w:tcPr>
          <w:p w:rsidR="0008474D" w:rsidRPr="00E45829" w:rsidRDefault="0008474D" w:rsidP="00E45829">
            <w:pPr>
              <w:spacing w:line="360" w:lineRule="auto"/>
              <w:outlineLvl w:val="0"/>
              <w:rPr>
                <w:color w:val="000000"/>
                <w:sz w:val="20"/>
                <w:szCs w:val="20"/>
                <w:lang w:val="uk-UA"/>
              </w:rPr>
            </w:pPr>
            <w:r w:rsidRPr="00E45829">
              <w:rPr>
                <w:color w:val="000000"/>
                <w:sz w:val="20"/>
                <w:szCs w:val="20"/>
                <w:lang w:val="uk-UA"/>
              </w:rPr>
              <w:t>20, 21, 22</w:t>
            </w:r>
          </w:p>
        </w:tc>
        <w:tc>
          <w:tcPr>
            <w:tcW w:w="1059" w:type="dxa"/>
            <w:shd w:val="clear" w:color="auto" w:fill="auto"/>
          </w:tcPr>
          <w:p w:rsidR="0008474D" w:rsidRPr="00E45829" w:rsidRDefault="0008474D" w:rsidP="00E45829">
            <w:pPr>
              <w:spacing w:line="360" w:lineRule="auto"/>
              <w:outlineLvl w:val="0"/>
              <w:rPr>
                <w:color w:val="000000"/>
                <w:sz w:val="20"/>
                <w:szCs w:val="20"/>
                <w:lang w:val="uk-UA"/>
              </w:rPr>
            </w:pPr>
            <w:r w:rsidRPr="00E45829">
              <w:rPr>
                <w:color w:val="000000"/>
                <w:sz w:val="20"/>
                <w:szCs w:val="20"/>
                <w:lang w:val="uk-UA"/>
              </w:rPr>
              <w:t>23</w:t>
            </w:r>
          </w:p>
        </w:tc>
      </w:tr>
      <w:tr w:rsidR="0008474D" w:rsidRPr="00E45829" w:rsidTr="00E45829">
        <w:tc>
          <w:tcPr>
            <w:tcW w:w="648" w:type="dxa"/>
            <w:shd w:val="clear" w:color="auto" w:fill="auto"/>
          </w:tcPr>
          <w:p w:rsidR="0008474D" w:rsidRPr="00E45829" w:rsidRDefault="0008474D" w:rsidP="00E45829">
            <w:pPr>
              <w:spacing w:line="360" w:lineRule="auto"/>
              <w:outlineLvl w:val="0"/>
              <w:rPr>
                <w:color w:val="000000"/>
                <w:sz w:val="20"/>
                <w:szCs w:val="20"/>
                <w:lang w:val="uk-UA"/>
              </w:rPr>
            </w:pPr>
            <w:r w:rsidRPr="00E45829">
              <w:rPr>
                <w:color w:val="000000"/>
                <w:sz w:val="20"/>
                <w:szCs w:val="20"/>
                <w:lang w:val="uk-UA"/>
              </w:rPr>
              <w:t>4.</w:t>
            </w:r>
          </w:p>
        </w:tc>
        <w:tc>
          <w:tcPr>
            <w:tcW w:w="5952" w:type="dxa"/>
            <w:shd w:val="clear" w:color="auto" w:fill="auto"/>
          </w:tcPr>
          <w:p w:rsidR="0008474D" w:rsidRPr="00E45829" w:rsidRDefault="0008474D" w:rsidP="00E45829">
            <w:pPr>
              <w:spacing w:line="360" w:lineRule="auto"/>
              <w:outlineLvl w:val="0"/>
              <w:rPr>
                <w:color w:val="000000"/>
                <w:sz w:val="20"/>
                <w:szCs w:val="20"/>
                <w:lang w:val="uk-UA"/>
              </w:rPr>
            </w:pPr>
            <w:r w:rsidRPr="00E45829">
              <w:rPr>
                <w:color w:val="000000"/>
                <w:sz w:val="20"/>
                <w:szCs w:val="20"/>
                <w:lang w:val="uk-UA"/>
              </w:rPr>
              <w:t>Придбані матеріальні цінності за готівку</w:t>
            </w:r>
          </w:p>
        </w:tc>
        <w:tc>
          <w:tcPr>
            <w:tcW w:w="921" w:type="dxa"/>
            <w:shd w:val="clear" w:color="auto" w:fill="auto"/>
          </w:tcPr>
          <w:p w:rsidR="0008474D" w:rsidRPr="00E45829" w:rsidRDefault="0008474D" w:rsidP="00E45829">
            <w:pPr>
              <w:spacing w:line="360" w:lineRule="auto"/>
              <w:outlineLvl w:val="0"/>
              <w:rPr>
                <w:color w:val="000000"/>
                <w:sz w:val="20"/>
                <w:szCs w:val="20"/>
                <w:lang w:val="uk-UA"/>
              </w:rPr>
            </w:pPr>
            <w:r w:rsidRPr="00E45829">
              <w:rPr>
                <w:color w:val="000000"/>
                <w:sz w:val="20"/>
                <w:szCs w:val="20"/>
                <w:lang w:val="uk-UA"/>
              </w:rPr>
              <w:t>20, 21, 22</w:t>
            </w:r>
          </w:p>
        </w:tc>
        <w:tc>
          <w:tcPr>
            <w:tcW w:w="1059" w:type="dxa"/>
            <w:shd w:val="clear" w:color="auto" w:fill="auto"/>
          </w:tcPr>
          <w:p w:rsidR="0008474D" w:rsidRPr="00E45829" w:rsidRDefault="0008474D" w:rsidP="00E45829">
            <w:pPr>
              <w:spacing w:line="360" w:lineRule="auto"/>
              <w:outlineLvl w:val="0"/>
              <w:rPr>
                <w:color w:val="000000"/>
                <w:sz w:val="20"/>
                <w:szCs w:val="20"/>
                <w:lang w:val="uk-UA"/>
              </w:rPr>
            </w:pPr>
            <w:r w:rsidRPr="00E45829">
              <w:rPr>
                <w:color w:val="000000"/>
                <w:sz w:val="20"/>
                <w:szCs w:val="20"/>
                <w:lang w:val="uk-UA"/>
              </w:rPr>
              <w:t>30</w:t>
            </w:r>
          </w:p>
        </w:tc>
      </w:tr>
      <w:tr w:rsidR="00446123" w:rsidRPr="00E45829" w:rsidTr="00E45829">
        <w:tc>
          <w:tcPr>
            <w:tcW w:w="648" w:type="dxa"/>
            <w:shd w:val="clear" w:color="auto" w:fill="auto"/>
          </w:tcPr>
          <w:p w:rsidR="00446123" w:rsidRPr="00E45829" w:rsidRDefault="005841EB" w:rsidP="00E45829">
            <w:pPr>
              <w:spacing w:line="360" w:lineRule="auto"/>
              <w:outlineLvl w:val="0"/>
              <w:rPr>
                <w:color w:val="000000"/>
                <w:sz w:val="20"/>
                <w:szCs w:val="20"/>
                <w:lang w:val="uk-UA"/>
              </w:rPr>
            </w:pPr>
            <w:r w:rsidRPr="00E45829">
              <w:rPr>
                <w:color w:val="000000"/>
                <w:sz w:val="20"/>
                <w:szCs w:val="20"/>
                <w:lang w:val="uk-UA"/>
              </w:rPr>
              <w:t>5</w:t>
            </w:r>
            <w:r w:rsidR="00446123" w:rsidRPr="00E45829">
              <w:rPr>
                <w:color w:val="000000"/>
                <w:sz w:val="20"/>
                <w:szCs w:val="20"/>
                <w:lang w:val="uk-UA"/>
              </w:rPr>
              <w:t>.</w:t>
            </w:r>
          </w:p>
        </w:tc>
        <w:tc>
          <w:tcPr>
            <w:tcW w:w="5952" w:type="dxa"/>
            <w:shd w:val="clear" w:color="auto" w:fill="auto"/>
          </w:tcPr>
          <w:p w:rsidR="00446123" w:rsidRPr="00E45829" w:rsidRDefault="00446123" w:rsidP="00E45829">
            <w:pPr>
              <w:spacing w:line="360" w:lineRule="auto"/>
              <w:outlineLvl w:val="0"/>
              <w:rPr>
                <w:color w:val="000000"/>
                <w:sz w:val="20"/>
                <w:szCs w:val="20"/>
                <w:lang w:val="uk-UA"/>
              </w:rPr>
            </w:pPr>
            <w:r w:rsidRPr="00E45829">
              <w:rPr>
                <w:color w:val="000000"/>
                <w:sz w:val="20"/>
                <w:szCs w:val="20"/>
                <w:lang w:val="uk-UA"/>
              </w:rPr>
              <w:t>Відображення податкового кредиту на суму ПДВ</w:t>
            </w:r>
          </w:p>
        </w:tc>
        <w:tc>
          <w:tcPr>
            <w:tcW w:w="921" w:type="dxa"/>
            <w:shd w:val="clear" w:color="auto" w:fill="auto"/>
          </w:tcPr>
          <w:p w:rsidR="00446123" w:rsidRPr="00E45829" w:rsidRDefault="00446123" w:rsidP="00E45829">
            <w:pPr>
              <w:spacing w:line="360" w:lineRule="auto"/>
              <w:outlineLvl w:val="0"/>
              <w:rPr>
                <w:color w:val="000000"/>
                <w:sz w:val="20"/>
                <w:szCs w:val="20"/>
                <w:lang w:val="uk-UA"/>
              </w:rPr>
            </w:pPr>
            <w:r w:rsidRPr="00E45829">
              <w:rPr>
                <w:color w:val="000000"/>
                <w:sz w:val="20"/>
                <w:szCs w:val="20"/>
                <w:lang w:val="uk-UA"/>
              </w:rPr>
              <w:t>641</w:t>
            </w:r>
          </w:p>
        </w:tc>
        <w:tc>
          <w:tcPr>
            <w:tcW w:w="1059" w:type="dxa"/>
            <w:shd w:val="clear" w:color="auto" w:fill="auto"/>
          </w:tcPr>
          <w:p w:rsidR="00446123" w:rsidRPr="00E45829" w:rsidRDefault="00446123" w:rsidP="00E45829">
            <w:pPr>
              <w:spacing w:line="360" w:lineRule="auto"/>
              <w:outlineLvl w:val="0"/>
              <w:rPr>
                <w:color w:val="000000"/>
                <w:sz w:val="20"/>
                <w:szCs w:val="20"/>
                <w:lang w:val="uk-UA"/>
              </w:rPr>
            </w:pPr>
            <w:r w:rsidRPr="00E45829">
              <w:rPr>
                <w:color w:val="000000"/>
                <w:sz w:val="20"/>
                <w:szCs w:val="20"/>
                <w:lang w:val="uk-UA"/>
              </w:rPr>
              <w:t>644</w:t>
            </w:r>
          </w:p>
        </w:tc>
      </w:tr>
      <w:tr w:rsidR="00446123" w:rsidRPr="00E45829" w:rsidTr="00E45829">
        <w:tc>
          <w:tcPr>
            <w:tcW w:w="648" w:type="dxa"/>
            <w:shd w:val="clear" w:color="auto" w:fill="auto"/>
          </w:tcPr>
          <w:p w:rsidR="00446123" w:rsidRPr="00E45829" w:rsidRDefault="005841EB" w:rsidP="00E45829">
            <w:pPr>
              <w:spacing w:line="360" w:lineRule="auto"/>
              <w:outlineLvl w:val="0"/>
              <w:rPr>
                <w:color w:val="000000"/>
                <w:sz w:val="20"/>
                <w:szCs w:val="20"/>
                <w:lang w:val="uk-UA"/>
              </w:rPr>
            </w:pPr>
            <w:r w:rsidRPr="00E45829">
              <w:rPr>
                <w:color w:val="000000"/>
                <w:sz w:val="20"/>
                <w:szCs w:val="20"/>
                <w:lang w:val="uk-UA"/>
              </w:rPr>
              <w:t>6</w:t>
            </w:r>
            <w:r w:rsidR="00446123" w:rsidRPr="00E45829">
              <w:rPr>
                <w:color w:val="000000"/>
                <w:sz w:val="20"/>
                <w:szCs w:val="20"/>
                <w:lang w:val="uk-UA"/>
              </w:rPr>
              <w:t>.</w:t>
            </w:r>
          </w:p>
        </w:tc>
        <w:tc>
          <w:tcPr>
            <w:tcW w:w="5952" w:type="dxa"/>
            <w:shd w:val="clear" w:color="auto" w:fill="auto"/>
          </w:tcPr>
          <w:p w:rsidR="00446123" w:rsidRPr="00E45829" w:rsidRDefault="00446123" w:rsidP="00E45829">
            <w:pPr>
              <w:spacing w:line="360" w:lineRule="auto"/>
              <w:outlineLvl w:val="0"/>
              <w:rPr>
                <w:color w:val="000000"/>
                <w:sz w:val="20"/>
                <w:szCs w:val="20"/>
                <w:lang w:val="uk-UA"/>
              </w:rPr>
            </w:pPr>
            <w:r w:rsidRPr="00E45829">
              <w:rPr>
                <w:color w:val="000000"/>
                <w:sz w:val="20"/>
                <w:szCs w:val="20"/>
                <w:lang w:val="uk-UA"/>
              </w:rPr>
              <w:t xml:space="preserve">Повернуті з виробництва й оприбутковані лишки матеріальних цінностей, виявлені під час інвентаризації </w:t>
            </w:r>
          </w:p>
        </w:tc>
        <w:tc>
          <w:tcPr>
            <w:tcW w:w="921" w:type="dxa"/>
            <w:shd w:val="clear" w:color="auto" w:fill="auto"/>
          </w:tcPr>
          <w:p w:rsidR="00446123" w:rsidRPr="00E45829" w:rsidRDefault="00446123" w:rsidP="00E45829">
            <w:pPr>
              <w:spacing w:line="360" w:lineRule="auto"/>
              <w:outlineLvl w:val="0"/>
              <w:rPr>
                <w:color w:val="000000"/>
                <w:sz w:val="20"/>
                <w:szCs w:val="20"/>
                <w:lang w:val="uk-UA"/>
              </w:rPr>
            </w:pPr>
            <w:r w:rsidRPr="00E45829">
              <w:rPr>
                <w:color w:val="000000"/>
                <w:sz w:val="20"/>
                <w:szCs w:val="20"/>
                <w:lang w:val="uk-UA"/>
              </w:rPr>
              <w:t>20, 21, 22</w:t>
            </w:r>
          </w:p>
        </w:tc>
        <w:tc>
          <w:tcPr>
            <w:tcW w:w="1059" w:type="dxa"/>
            <w:shd w:val="clear" w:color="auto" w:fill="auto"/>
          </w:tcPr>
          <w:p w:rsidR="00446123" w:rsidRPr="00E45829" w:rsidRDefault="00446123" w:rsidP="00E45829">
            <w:pPr>
              <w:spacing w:line="360" w:lineRule="auto"/>
              <w:outlineLvl w:val="0"/>
              <w:rPr>
                <w:color w:val="000000"/>
                <w:sz w:val="20"/>
                <w:szCs w:val="20"/>
                <w:lang w:val="uk-UA"/>
              </w:rPr>
            </w:pPr>
            <w:r w:rsidRPr="00E45829">
              <w:rPr>
                <w:color w:val="000000"/>
                <w:sz w:val="20"/>
                <w:szCs w:val="20"/>
                <w:lang w:val="uk-UA"/>
              </w:rPr>
              <w:t>23</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7</w:t>
            </w:r>
            <w:r w:rsidR="00325F8D"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Матеріальні цінності, використані на пакування готової продукції</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93</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20, 22</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8</w:t>
            </w:r>
            <w:r w:rsidR="00325F8D"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Матеріальні цінності, використані на виправлення браку</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24</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20</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9</w:t>
            </w:r>
            <w:r w:rsidR="00325F8D"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Матеріальні цінності, списані на капітальне будівництво, що використовується господарським обліком</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15</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20, 22, 23</w:t>
            </w:r>
          </w:p>
        </w:tc>
      </w:tr>
      <w:tr w:rsidR="00325F8D" w:rsidRPr="00E45829" w:rsidTr="00E45829">
        <w:tc>
          <w:tcPr>
            <w:tcW w:w="648"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1</w:t>
            </w:r>
            <w:r w:rsidR="005841EB" w:rsidRPr="00E45829">
              <w:rPr>
                <w:color w:val="000000"/>
                <w:sz w:val="20"/>
                <w:szCs w:val="20"/>
                <w:lang w:val="uk-UA"/>
              </w:rPr>
              <w:t>0</w:t>
            </w:r>
            <w:r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Оприбуткування МШП (при списанні за непридатності) за ціною можливого використання</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22</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23</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11</w:t>
            </w:r>
            <w:r w:rsidR="00325F8D"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Списання фактичної собівартості МШП у зв’язку із стихійним лихом</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991</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22</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12</w:t>
            </w:r>
            <w:r w:rsidR="00325F8D"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Оприбуткована готова продукція випущена основними і допоміжними цехами</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26</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23, 25</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13</w:t>
            </w:r>
            <w:r w:rsidR="00325F8D"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Нарахування зносу МШП, пов’язаних з утриманням адміністративно-управлінського персоналу</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92</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132</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14</w:t>
            </w:r>
            <w:r w:rsidR="00325F8D"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Оприбуткування МШП, що надійшли від постачальника</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22</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63</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15</w:t>
            </w:r>
            <w:r w:rsidR="00325F8D"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Розрахункові зобов’язання з ПДВ</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71</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641</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16</w:t>
            </w:r>
            <w:r w:rsidR="00325F8D" w:rsidRPr="00E45829">
              <w:rPr>
                <w:color w:val="000000"/>
                <w:sz w:val="20"/>
                <w:szCs w:val="20"/>
                <w:lang w:val="uk-UA"/>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Списання балансової вартості реалізованих МШП</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943</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22</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en-US"/>
              </w:rPr>
            </w:pPr>
            <w:r w:rsidRPr="00E45829">
              <w:rPr>
                <w:color w:val="000000"/>
                <w:sz w:val="20"/>
                <w:szCs w:val="20"/>
                <w:lang w:val="uk-UA"/>
              </w:rPr>
              <w:t>17</w:t>
            </w:r>
            <w:r w:rsidR="00325F8D" w:rsidRPr="00E45829">
              <w:rPr>
                <w:color w:val="000000"/>
                <w:sz w:val="20"/>
                <w:szCs w:val="20"/>
                <w:lang w:val="en-US"/>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Надходження грошових коштів за реалізовані МШП</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31</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36</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en-US"/>
              </w:rPr>
            </w:pPr>
            <w:r w:rsidRPr="00E45829">
              <w:rPr>
                <w:color w:val="000000"/>
                <w:sz w:val="20"/>
                <w:szCs w:val="20"/>
                <w:lang w:val="uk-UA"/>
              </w:rPr>
              <w:t>18</w:t>
            </w:r>
            <w:r w:rsidR="00325F8D" w:rsidRPr="00E45829">
              <w:rPr>
                <w:color w:val="000000"/>
                <w:sz w:val="20"/>
                <w:szCs w:val="20"/>
                <w:lang w:val="en-US"/>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Безкоштовне отримання матеріалів, палива, МШП</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20, 22</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719</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uk-UA"/>
              </w:rPr>
            </w:pPr>
            <w:r w:rsidRPr="00E45829">
              <w:rPr>
                <w:color w:val="000000"/>
                <w:sz w:val="20"/>
                <w:szCs w:val="20"/>
                <w:lang w:val="uk-UA"/>
              </w:rPr>
              <w:t>19</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Оприбутковані виробничі запаси, МШП раніше не враховані на балансі</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20, 22</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719</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en-US"/>
              </w:rPr>
            </w:pPr>
            <w:r w:rsidRPr="00E45829">
              <w:rPr>
                <w:color w:val="000000"/>
                <w:sz w:val="20"/>
                <w:szCs w:val="20"/>
                <w:lang w:val="uk-UA"/>
              </w:rPr>
              <w:t>20</w:t>
            </w:r>
            <w:r w:rsidR="00325F8D" w:rsidRPr="00E45829">
              <w:rPr>
                <w:color w:val="000000"/>
                <w:sz w:val="20"/>
                <w:szCs w:val="20"/>
                <w:lang w:val="en-US"/>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Списана виробнича с/в готової продукції</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90</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26</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en-US"/>
              </w:rPr>
            </w:pPr>
            <w:r w:rsidRPr="00E45829">
              <w:rPr>
                <w:color w:val="000000"/>
                <w:sz w:val="20"/>
                <w:szCs w:val="20"/>
                <w:lang w:val="uk-UA"/>
              </w:rPr>
              <w:t>21</w:t>
            </w:r>
            <w:r w:rsidR="00325F8D" w:rsidRPr="00E45829">
              <w:rPr>
                <w:color w:val="000000"/>
                <w:sz w:val="20"/>
                <w:szCs w:val="20"/>
                <w:lang w:val="en-US"/>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Придбані товари у постачальника (без ПДВ)</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281</w:t>
            </w:r>
          </w:p>
        </w:tc>
        <w:tc>
          <w:tcPr>
            <w:tcW w:w="1059" w:type="dxa"/>
            <w:shd w:val="clear" w:color="auto" w:fill="auto"/>
          </w:tcPr>
          <w:p w:rsidR="00325F8D" w:rsidRPr="00E45829" w:rsidRDefault="00C22F20" w:rsidP="00E45829">
            <w:pPr>
              <w:spacing w:line="360" w:lineRule="auto"/>
              <w:outlineLvl w:val="0"/>
              <w:rPr>
                <w:color w:val="000000"/>
                <w:sz w:val="20"/>
                <w:szCs w:val="20"/>
                <w:lang w:val="uk-UA"/>
              </w:rPr>
            </w:pPr>
            <w:r w:rsidRPr="00E45829">
              <w:rPr>
                <w:color w:val="000000"/>
                <w:sz w:val="20"/>
                <w:szCs w:val="20"/>
                <w:lang w:val="uk-UA"/>
              </w:rPr>
              <w:t>63</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en-US"/>
              </w:rPr>
            </w:pPr>
            <w:r w:rsidRPr="00E45829">
              <w:rPr>
                <w:color w:val="000000"/>
                <w:sz w:val="20"/>
                <w:szCs w:val="20"/>
                <w:lang w:val="uk-UA"/>
              </w:rPr>
              <w:t>22</w:t>
            </w:r>
            <w:r w:rsidR="00325F8D" w:rsidRPr="00E45829">
              <w:rPr>
                <w:color w:val="000000"/>
                <w:sz w:val="20"/>
                <w:szCs w:val="20"/>
                <w:lang w:val="en-US"/>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Відображено транспортні витрати (без ПДВ)</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281, 286</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63</w:t>
            </w:r>
          </w:p>
        </w:tc>
      </w:tr>
      <w:tr w:rsidR="00325F8D" w:rsidRPr="00E45829" w:rsidTr="00E45829">
        <w:tc>
          <w:tcPr>
            <w:tcW w:w="648" w:type="dxa"/>
            <w:shd w:val="clear" w:color="auto" w:fill="auto"/>
          </w:tcPr>
          <w:p w:rsidR="00325F8D" w:rsidRPr="00E45829" w:rsidRDefault="005841EB" w:rsidP="00E45829">
            <w:pPr>
              <w:spacing w:line="360" w:lineRule="auto"/>
              <w:outlineLvl w:val="0"/>
              <w:rPr>
                <w:color w:val="000000"/>
                <w:sz w:val="20"/>
                <w:szCs w:val="20"/>
                <w:lang w:val="en-US"/>
              </w:rPr>
            </w:pPr>
            <w:r w:rsidRPr="00E45829">
              <w:rPr>
                <w:color w:val="000000"/>
                <w:sz w:val="20"/>
                <w:szCs w:val="20"/>
                <w:lang w:val="uk-UA"/>
              </w:rPr>
              <w:t>23</w:t>
            </w:r>
            <w:r w:rsidR="00325F8D" w:rsidRPr="00E45829">
              <w:rPr>
                <w:color w:val="000000"/>
                <w:sz w:val="20"/>
                <w:szCs w:val="20"/>
                <w:lang w:val="en-US"/>
              </w:rPr>
              <w:t>.</w:t>
            </w:r>
          </w:p>
        </w:tc>
        <w:tc>
          <w:tcPr>
            <w:tcW w:w="5952"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Списання с/в реалізації товарів в кінці місяця на фінансовий результат</w:t>
            </w:r>
          </w:p>
        </w:tc>
        <w:tc>
          <w:tcPr>
            <w:tcW w:w="921"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791</w:t>
            </w:r>
          </w:p>
        </w:tc>
        <w:tc>
          <w:tcPr>
            <w:tcW w:w="1059" w:type="dxa"/>
            <w:shd w:val="clear" w:color="auto" w:fill="auto"/>
          </w:tcPr>
          <w:p w:rsidR="00325F8D" w:rsidRPr="00E45829" w:rsidRDefault="00325F8D" w:rsidP="00E45829">
            <w:pPr>
              <w:spacing w:line="360" w:lineRule="auto"/>
              <w:outlineLvl w:val="0"/>
              <w:rPr>
                <w:color w:val="000000"/>
                <w:sz w:val="20"/>
                <w:szCs w:val="20"/>
                <w:lang w:val="uk-UA"/>
              </w:rPr>
            </w:pPr>
            <w:r w:rsidRPr="00E45829">
              <w:rPr>
                <w:color w:val="000000"/>
                <w:sz w:val="20"/>
                <w:szCs w:val="20"/>
                <w:lang w:val="uk-UA"/>
              </w:rPr>
              <w:t>63</w:t>
            </w:r>
          </w:p>
        </w:tc>
      </w:tr>
    </w:tbl>
    <w:p w:rsidR="00C93657" w:rsidRPr="00DA60E3" w:rsidRDefault="001D0E96" w:rsidP="00DA60E3">
      <w:pPr>
        <w:spacing w:line="360" w:lineRule="auto"/>
        <w:ind w:firstLine="709"/>
        <w:jc w:val="both"/>
        <w:rPr>
          <w:b/>
          <w:bCs/>
          <w:color w:val="000000"/>
          <w:sz w:val="28"/>
          <w:szCs w:val="28"/>
          <w:lang w:val="uk-UA"/>
        </w:rPr>
      </w:pPr>
      <w:r>
        <w:rPr>
          <w:b/>
          <w:bCs/>
          <w:color w:val="000000"/>
          <w:sz w:val="28"/>
          <w:szCs w:val="28"/>
          <w:lang w:val="uk-UA"/>
        </w:rPr>
        <w:br w:type="page"/>
      </w:r>
      <w:r w:rsidR="00C93657" w:rsidRPr="00DA60E3">
        <w:rPr>
          <w:b/>
          <w:bCs/>
          <w:color w:val="000000"/>
          <w:sz w:val="28"/>
          <w:szCs w:val="28"/>
          <w:lang w:val="uk-UA"/>
        </w:rPr>
        <w:t>4.1.1. Облік виробничих запасів</w:t>
      </w:r>
    </w:p>
    <w:p w:rsidR="00204283" w:rsidRPr="004F3C4B" w:rsidRDefault="0022739B"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На ЗАТ “Рівне-Борошно” наявні такі рахунки обліку операцій з виробничими запасами:</w:t>
      </w:r>
    </w:p>
    <w:p w:rsidR="00E57AC9" w:rsidRPr="004F3C4B" w:rsidRDefault="00E57AC9"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20 </w:t>
      </w:r>
      <w:r w:rsidR="00204283" w:rsidRPr="004F3C4B">
        <w:rPr>
          <w:color w:val="000000"/>
          <w:sz w:val="28"/>
          <w:szCs w:val="28"/>
          <w:lang w:val="uk-UA"/>
        </w:rPr>
        <w:t>“</w:t>
      </w:r>
      <w:r w:rsidRPr="004F3C4B">
        <w:rPr>
          <w:color w:val="000000"/>
          <w:sz w:val="28"/>
          <w:szCs w:val="28"/>
          <w:lang w:val="uk-UA"/>
        </w:rPr>
        <w:t>Виробничі запаси</w:t>
      </w:r>
      <w:r w:rsidR="00204283" w:rsidRPr="004F3C4B">
        <w:rPr>
          <w:color w:val="000000"/>
          <w:sz w:val="28"/>
          <w:szCs w:val="28"/>
          <w:lang w:val="uk-UA"/>
        </w:rPr>
        <w:t>”</w:t>
      </w:r>
      <w:r w:rsidRPr="004F3C4B">
        <w:rPr>
          <w:color w:val="000000"/>
          <w:sz w:val="28"/>
          <w:szCs w:val="28"/>
          <w:lang w:val="uk-UA"/>
        </w:rPr>
        <w:t>:</w:t>
      </w:r>
    </w:p>
    <w:p w:rsidR="00E57AC9" w:rsidRPr="004F3C4B" w:rsidRDefault="00E57AC9" w:rsidP="004F3C4B">
      <w:pPr>
        <w:spacing w:line="360" w:lineRule="auto"/>
        <w:ind w:firstLine="709"/>
        <w:jc w:val="both"/>
        <w:outlineLvl w:val="0"/>
        <w:rPr>
          <w:color w:val="000000"/>
          <w:sz w:val="28"/>
          <w:szCs w:val="28"/>
          <w:lang w:val="uk-UA"/>
        </w:rPr>
      </w:pPr>
      <w:r w:rsidRPr="004F3C4B">
        <w:rPr>
          <w:color w:val="000000"/>
          <w:sz w:val="28"/>
          <w:szCs w:val="28"/>
          <w:lang w:val="uk-UA"/>
        </w:rPr>
        <w:t>201 “Сировина і матеріали”;</w:t>
      </w:r>
    </w:p>
    <w:p w:rsidR="00E57AC9" w:rsidRPr="004F3C4B" w:rsidRDefault="00E57AC9" w:rsidP="004F3C4B">
      <w:pPr>
        <w:spacing w:line="360" w:lineRule="auto"/>
        <w:ind w:firstLine="709"/>
        <w:jc w:val="both"/>
        <w:outlineLvl w:val="0"/>
        <w:rPr>
          <w:color w:val="000000"/>
          <w:sz w:val="28"/>
          <w:szCs w:val="28"/>
          <w:lang w:val="uk-UA"/>
        </w:rPr>
      </w:pPr>
      <w:r w:rsidRPr="004F3C4B">
        <w:rPr>
          <w:color w:val="000000"/>
          <w:sz w:val="28"/>
          <w:szCs w:val="28"/>
          <w:lang w:val="uk-UA"/>
        </w:rPr>
        <w:t>203 “Паливо”;</w:t>
      </w:r>
    </w:p>
    <w:p w:rsidR="00E57AC9" w:rsidRPr="004F3C4B" w:rsidRDefault="00E57AC9" w:rsidP="004F3C4B">
      <w:pPr>
        <w:spacing w:line="360" w:lineRule="auto"/>
        <w:ind w:firstLine="709"/>
        <w:jc w:val="both"/>
        <w:outlineLvl w:val="0"/>
        <w:rPr>
          <w:color w:val="000000"/>
          <w:sz w:val="28"/>
          <w:szCs w:val="28"/>
          <w:lang w:val="uk-UA"/>
        </w:rPr>
      </w:pPr>
      <w:r w:rsidRPr="004F3C4B">
        <w:rPr>
          <w:color w:val="000000"/>
          <w:sz w:val="28"/>
          <w:szCs w:val="28"/>
          <w:lang w:val="uk-UA"/>
        </w:rPr>
        <w:t>204 “Тара і тарні матеріали”;</w:t>
      </w:r>
    </w:p>
    <w:p w:rsidR="00E57AC9" w:rsidRPr="004F3C4B" w:rsidRDefault="00E57AC9" w:rsidP="004F3C4B">
      <w:pPr>
        <w:spacing w:line="360" w:lineRule="auto"/>
        <w:ind w:firstLine="709"/>
        <w:jc w:val="both"/>
        <w:outlineLvl w:val="0"/>
        <w:rPr>
          <w:color w:val="000000"/>
          <w:sz w:val="28"/>
          <w:szCs w:val="28"/>
          <w:lang w:val="uk-UA"/>
        </w:rPr>
      </w:pPr>
      <w:r w:rsidRPr="004F3C4B">
        <w:rPr>
          <w:color w:val="000000"/>
          <w:sz w:val="28"/>
          <w:szCs w:val="28"/>
          <w:lang w:val="uk-UA"/>
        </w:rPr>
        <w:t>207 “Запасні частини”;</w:t>
      </w:r>
    </w:p>
    <w:p w:rsidR="00E57AC9" w:rsidRPr="004F3C4B" w:rsidRDefault="00E57AC9" w:rsidP="004F3C4B">
      <w:pPr>
        <w:spacing w:line="360" w:lineRule="auto"/>
        <w:ind w:firstLine="709"/>
        <w:jc w:val="both"/>
        <w:outlineLvl w:val="0"/>
        <w:rPr>
          <w:color w:val="000000"/>
          <w:sz w:val="28"/>
          <w:szCs w:val="28"/>
          <w:lang w:val="uk-UA"/>
        </w:rPr>
      </w:pPr>
      <w:r w:rsidRPr="004F3C4B">
        <w:rPr>
          <w:color w:val="000000"/>
          <w:sz w:val="28"/>
          <w:szCs w:val="28"/>
          <w:lang w:val="uk-UA"/>
        </w:rPr>
        <w:t>208 “Матеріали с/г призначення”;</w:t>
      </w:r>
    </w:p>
    <w:p w:rsidR="00E57AC9" w:rsidRPr="004F3C4B" w:rsidRDefault="00E57AC9" w:rsidP="004F3C4B">
      <w:pPr>
        <w:spacing w:line="360" w:lineRule="auto"/>
        <w:ind w:firstLine="709"/>
        <w:jc w:val="both"/>
        <w:outlineLvl w:val="0"/>
        <w:rPr>
          <w:color w:val="000000"/>
          <w:sz w:val="28"/>
          <w:szCs w:val="28"/>
          <w:lang w:val="uk-UA"/>
        </w:rPr>
      </w:pPr>
      <w:r w:rsidRPr="004F3C4B">
        <w:rPr>
          <w:color w:val="000000"/>
          <w:sz w:val="28"/>
          <w:szCs w:val="28"/>
          <w:lang w:val="uk-UA"/>
        </w:rPr>
        <w:t>209 “Інші матеріали”;</w:t>
      </w:r>
    </w:p>
    <w:p w:rsidR="00E57AC9" w:rsidRPr="004F3C4B" w:rsidRDefault="00E57AC9"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22 </w:t>
      </w:r>
      <w:r w:rsidR="00204283" w:rsidRPr="004F3C4B">
        <w:rPr>
          <w:color w:val="000000"/>
          <w:sz w:val="28"/>
          <w:szCs w:val="28"/>
          <w:lang w:val="uk-UA"/>
        </w:rPr>
        <w:t>“</w:t>
      </w:r>
      <w:r w:rsidRPr="004F3C4B">
        <w:rPr>
          <w:color w:val="000000"/>
          <w:sz w:val="28"/>
          <w:szCs w:val="28"/>
          <w:lang w:val="uk-UA"/>
        </w:rPr>
        <w:t>Малоцінні та швидкозношувані предмети</w:t>
      </w:r>
      <w:r w:rsidR="00204283" w:rsidRPr="004F3C4B">
        <w:rPr>
          <w:color w:val="000000"/>
          <w:sz w:val="28"/>
          <w:szCs w:val="28"/>
          <w:lang w:val="uk-UA"/>
        </w:rPr>
        <w:t>”</w:t>
      </w:r>
      <w:r w:rsidRPr="004F3C4B">
        <w:rPr>
          <w:color w:val="000000"/>
          <w:sz w:val="28"/>
          <w:szCs w:val="28"/>
          <w:lang w:val="uk-UA"/>
        </w:rPr>
        <w:t>.</w:t>
      </w:r>
    </w:p>
    <w:p w:rsidR="00096B68" w:rsidRPr="004F3C4B" w:rsidRDefault="00E57AC9" w:rsidP="004F3C4B">
      <w:pPr>
        <w:spacing w:line="360" w:lineRule="auto"/>
        <w:ind w:firstLine="709"/>
        <w:jc w:val="both"/>
        <w:outlineLvl w:val="0"/>
        <w:rPr>
          <w:color w:val="000000"/>
          <w:sz w:val="28"/>
          <w:szCs w:val="28"/>
          <w:lang w:val="uk-UA"/>
        </w:rPr>
      </w:pPr>
      <w:r w:rsidRPr="004F3C4B">
        <w:rPr>
          <w:color w:val="000000"/>
          <w:sz w:val="28"/>
          <w:szCs w:val="28"/>
          <w:lang w:val="uk-UA"/>
        </w:rPr>
        <w:t>Рахунок 20 “Виробничі запаси” призначено для узагальнення інформації про наявність і рух належних підприємству запасів сиров</w:t>
      </w:r>
      <w:r w:rsidR="00096B68" w:rsidRPr="004F3C4B">
        <w:rPr>
          <w:color w:val="000000"/>
          <w:sz w:val="28"/>
          <w:szCs w:val="28"/>
          <w:lang w:val="uk-UA"/>
        </w:rPr>
        <w:t>ини і матеріалів, палива, тари і тарних матеріалів, запасні частини, матеріали с/г призначення, інші матеріали.</w:t>
      </w:r>
    </w:p>
    <w:p w:rsidR="0095099A" w:rsidRPr="004F3C4B" w:rsidRDefault="00096B68"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За дебетом рахунку 20 </w:t>
      </w:r>
      <w:r w:rsidR="00E57AC9" w:rsidRPr="004F3C4B">
        <w:rPr>
          <w:color w:val="000000"/>
          <w:sz w:val="28"/>
          <w:szCs w:val="28"/>
          <w:lang w:val="uk-UA"/>
        </w:rPr>
        <w:t>“</w:t>
      </w:r>
      <w:r w:rsidRPr="004F3C4B">
        <w:rPr>
          <w:color w:val="000000"/>
          <w:sz w:val="28"/>
          <w:szCs w:val="28"/>
          <w:lang w:val="uk-UA"/>
        </w:rPr>
        <w:t>Виробничі запаси</w:t>
      </w:r>
      <w:r w:rsidR="00E57AC9" w:rsidRPr="004F3C4B">
        <w:rPr>
          <w:color w:val="000000"/>
          <w:sz w:val="28"/>
          <w:szCs w:val="28"/>
          <w:lang w:val="uk-UA"/>
        </w:rPr>
        <w:t>”</w:t>
      </w:r>
      <w:r w:rsidRPr="004F3C4B">
        <w:rPr>
          <w:color w:val="000000"/>
          <w:sz w:val="28"/>
          <w:szCs w:val="28"/>
          <w:lang w:val="uk-UA"/>
        </w:rPr>
        <w:t xml:space="preserve"> відображається надходження запасів на підприємство, їх оцінка, за кредитом – витрачання на виробництво, переробку, відпуск на сторону, уцінка тощо.</w:t>
      </w:r>
    </w:p>
    <w:p w:rsidR="00096B68" w:rsidRPr="004F3C4B" w:rsidRDefault="00096B68" w:rsidP="004F3C4B">
      <w:pPr>
        <w:spacing w:line="360" w:lineRule="auto"/>
        <w:ind w:firstLine="709"/>
        <w:jc w:val="both"/>
        <w:outlineLvl w:val="0"/>
        <w:rPr>
          <w:color w:val="000000"/>
          <w:sz w:val="28"/>
          <w:szCs w:val="28"/>
          <w:lang w:val="uk-UA"/>
        </w:rPr>
      </w:pPr>
      <w:r w:rsidRPr="004F3C4B">
        <w:rPr>
          <w:color w:val="000000"/>
          <w:sz w:val="28"/>
          <w:szCs w:val="28"/>
          <w:lang w:val="uk-UA"/>
        </w:rPr>
        <w:t>На субрахунку 201 “</w:t>
      </w:r>
      <w:r w:rsidR="00112A01" w:rsidRPr="004F3C4B">
        <w:rPr>
          <w:color w:val="000000"/>
          <w:sz w:val="28"/>
          <w:szCs w:val="28"/>
          <w:lang w:val="uk-UA"/>
        </w:rPr>
        <w:t>Сировина й основні матеріали</w:t>
      </w:r>
      <w:r w:rsidRPr="004F3C4B">
        <w:rPr>
          <w:color w:val="000000"/>
          <w:sz w:val="28"/>
          <w:szCs w:val="28"/>
          <w:lang w:val="uk-UA"/>
        </w:rPr>
        <w:t>”</w:t>
      </w:r>
      <w:r w:rsidR="00112A01" w:rsidRPr="004F3C4B">
        <w:rPr>
          <w:color w:val="000000"/>
          <w:sz w:val="28"/>
          <w:szCs w:val="28"/>
          <w:lang w:val="uk-UA"/>
        </w:rPr>
        <w:t xml:space="preserve"> </w:t>
      </w:r>
      <w:r w:rsidRPr="004F3C4B">
        <w:rPr>
          <w:color w:val="000000"/>
          <w:sz w:val="28"/>
          <w:szCs w:val="28"/>
          <w:lang w:val="uk-UA"/>
        </w:rPr>
        <w:t>відображається наявність та рух сировини</w:t>
      </w:r>
      <w:r w:rsidR="00C547D9">
        <w:rPr>
          <w:color w:val="000000"/>
          <w:sz w:val="28"/>
          <w:szCs w:val="28"/>
          <w:lang w:val="uk-UA"/>
        </w:rPr>
        <w:t xml:space="preserve"> </w:t>
      </w:r>
      <w:r w:rsidRPr="004F3C4B">
        <w:rPr>
          <w:color w:val="000000"/>
          <w:sz w:val="28"/>
          <w:szCs w:val="28"/>
          <w:lang w:val="uk-UA"/>
        </w:rPr>
        <w:t>та основних матеріалів, які входять до складу продукції, що виготовляється, або є необхідними компонентами при її виготовленні. На цьому субрахунку ведеться облік основних матеріалів , що використовуються підрядними будівельними організаціями при здійсненні будівельно-монтажних, ремонтних робіт. Допоміжні матеріали, які використовуються при виготовленні продукції або для господарських потреб, технічних цілей та сприяння у виробничому процесі, також відображається на субрахунку 201</w:t>
      </w:r>
      <w:r w:rsidR="002C12FB" w:rsidRPr="004F3C4B">
        <w:rPr>
          <w:color w:val="000000"/>
          <w:sz w:val="28"/>
          <w:szCs w:val="28"/>
          <w:lang w:val="uk-UA"/>
        </w:rPr>
        <w:t>.</w:t>
      </w:r>
    </w:p>
    <w:p w:rsidR="003B2C77" w:rsidRPr="004F3C4B" w:rsidRDefault="003B2C77" w:rsidP="004F3C4B">
      <w:pPr>
        <w:spacing w:line="360" w:lineRule="auto"/>
        <w:ind w:firstLine="709"/>
        <w:jc w:val="both"/>
        <w:outlineLvl w:val="0"/>
        <w:rPr>
          <w:color w:val="000000"/>
          <w:sz w:val="28"/>
          <w:szCs w:val="28"/>
          <w:lang w:val="uk-UA"/>
        </w:rPr>
      </w:pPr>
      <w:r w:rsidRPr="004F3C4B">
        <w:rPr>
          <w:color w:val="000000"/>
          <w:sz w:val="28"/>
          <w:szCs w:val="28"/>
          <w:lang w:val="uk-UA"/>
        </w:rPr>
        <w:t>На субрахунку 203 “</w:t>
      </w:r>
      <w:r w:rsidR="004F4C68" w:rsidRPr="004F3C4B">
        <w:rPr>
          <w:color w:val="000000"/>
          <w:sz w:val="28"/>
          <w:szCs w:val="28"/>
          <w:lang w:val="uk-UA"/>
        </w:rPr>
        <w:t>Паливо</w:t>
      </w:r>
      <w:r w:rsidRPr="004F3C4B">
        <w:rPr>
          <w:color w:val="000000"/>
          <w:sz w:val="28"/>
          <w:szCs w:val="28"/>
          <w:lang w:val="uk-UA"/>
        </w:rPr>
        <w:t>” (нафтопродукти, тверде паливо, мастильні матеріали) обліковується наявність та рух палива, що придбається чи заготовляється для технологічних потреб виробництва, експлуатація транспортних засобів, а також для вироблення енергії та опалення будівель. Тут також обліковуються оплачені талони на нафтопродукти та газ.</w:t>
      </w:r>
    </w:p>
    <w:p w:rsidR="003B2C77" w:rsidRPr="004F3C4B" w:rsidRDefault="003B2C77" w:rsidP="004F3C4B">
      <w:pPr>
        <w:spacing w:line="360" w:lineRule="auto"/>
        <w:ind w:firstLine="709"/>
        <w:jc w:val="both"/>
        <w:outlineLvl w:val="0"/>
        <w:rPr>
          <w:color w:val="000000"/>
          <w:sz w:val="28"/>
          <w:szCs w:val="28"/>
          <w:lang w:val="uk-UA"/>
        </w:rPr>
      </w:pPr>
      <w:r w:rsidRPr="004F3C4B">
        <w:rPr>
          <w:color w:val="000000"/>
          <w:sz w:val="28"/>
          <w:szCs w:val="28"/>
          <w:lang w:val="uk-UA"/>
        </w:rPr>
        <w:t>Якщо деякі види палива використовують одночасно і як матеріали, і як паливо, то їх можна обліковувати на субрахунку 201 “Матеріали” і на субрахунку 203 “</w:t>
      </w:r>
      <w:r w:rsidR="00477B01" w:rsidRPr="004F3C4B">
        <w:rPr>
          <w:color w:val="000000"/>
          <w:sz w:val="28"/>
          <w:szCs w:val="28"/>
          <w:lang w:val="uk-UA"/>
        </w:rPr>
        <w:t>П</w:t>
      </w:r>
      <w:r w:rsidRPr="004F3C4B">
        <w:rPr>
          <w:color w:val="000000"/>
          <w:sz w:val="28"/>
          <w:szCs w:val="28"/>
          <w:lang w:val="uk-UA"/>
        </w:rPr>
        <w:t>аливо” – за ознакою переважності використання на цьому підприємстві</w:t>
      </w:r>
      <w:r w:rsidR="004F4C68" w:rsidRPr="004F3C4B">
        <w:rPr>
          <w:color w:val="000000"/>
          <w:sz w:val="28"/>
          <w:szCs w:val="28"/>
          <w:lang w:val="uk-UA"/>
        </w:rPr>
        <w:t>.</w:t>
      </w:r>
    </w:p>
    <w:p w:rsidR="004F4C68" w:rsidRPr="004F3C4B" w:rsidRDefault="003B2C77" w:rsidP="004F3C4B">
      <w:pPr>
        <w:spacing w:line="360" w:lineRule="auto"/>
        <w:ind w:firstLine="709"/>
        <w:jc w:val="both"/>
        <w:outlineLvl w:val="0"/>
        <w:rPr>
          <w:color w:val="000000"/>
          <w:sz w:val="28"/>
          <w:szCs w:val="28"/>
          <w:lang w:val="uk-UA"/>
        </w:rPr>
      </w:pPr>
      <w:r w:rsidRPr="004F3C4B">
        <w:rPr>
          <w:color w:val="000000"/>
          <w:sz w:val="28"/>
          <w:szCs w:val="28"/>
          <w:lang w:val="uk-UA"/>
        </w:rPr>
        <w:t>Якщо на підприємстві для технологічних та експлутаційних потреб, для вироблення енергії та опалення будівель створюються запаси газу, то їх облік ведеться на субрахунку 203.</w:t>
      </w:r>
    </w:p>
    <w:p w:rsidR="00C14B65" w:rsidRPr="004F3C4B" w:rsidRDefault="003B2C77" w:rsidP="004F3C4B">
      <w:pPr>
        <w:spacing w:line="360" w:lineRule="auto"/>
        <w:ind w:firstLine="709"/>
        <w:jc w:val="both"/>
        <w:outlineLvl w:val="0"/>
        <w:rPr>
          <w:color w:val="000000"/>
          <w:sz w:val="28"/>
          <w:szCs w:val="28"/>
          <w:lang w:val="uk-UA"/>
        </w:rPr>
      </w:pPr>
      <w:r w:rsidRPr="004F3C4B">
        <w:rPr>
          <w:color w:val="000000"/>
          <w:sz w:val="28"/>
          <w:szCs w:val="28"/>
          <w:lang w:val="uk-UA"/>
        </w:rPr>
        <w:t>На субрахунку 204 “</w:t>
      </w:r>
      <w:r w:rsidR="004F4C68" w:rsidRPr="004F3C4B">
        <w:rPr>
          <w:color w:val="000000"/>
          <w:sz w:val="28"/>
          <w:szCs w:val="28"/>
          <w:lang w:val="uk-UA"/>
        </w:rPr>
        <w:t>Тара і тарні матеріали</w:t>
      </w:r>
      <w:r w:rsidRPr="004F3C4B">
        <w:rPr>
          <w:color w:val="000000"/>
          <w:sz w:val="28"/>
          <w:szCs w:val="28"/>
          <w:lang w:val="uk-UA"/>
        </w:rPr>
        <w:t>”</w:t>
      </w:r>
      <w:r w:rsidR="004F4C68" w:rsidRPr="004F3C4B">
        <w:rPr>
          <w:color w:val="000000"/>
          <w:sz w:val="28"/>
          <w:szCs w:val="28"/>
          <w:lang w:val="uk-UA"/>
        </w:rPr>
        <w:t xml:space="preserve"> </w:t>
      </w:r>
      <w:r w:rsidRPr="004F3C4B">
        <w:rPr>
          <w:color w:val="000000"/>
          <w:sz w:val="28"/>
          <w:szCs w:val="28"/>
          <w:lang w:val="uk-UA"/>
        </w:rPr>
        <w:t xml:space="preserve">відображаються </w:t>
      </w:r>
      <w:r w:rsidR="00C14B65" w:rsidRPr="004F3C4B">
        <w:rPr>
          <w:color w:val="000000"/>
          <w:sz w:val="28"/>
          <w:szCs w:val="28"/>
          <w:lang w:val="uk-UA"/>
        </w:rPr>
        <w:t>наявність і рух усіх видів тари, крім тари, яка використовується як господарський інвентар, а також матеріали й деталі, які використовуються для виготовлення тари і її ремонту.</w:t>
      </w:r>
    </w:p>
    <w:p w:rsidR="00C14B65" w:rsidRPr="004F3C4B" w:rsidRDefault="00C14B65" w:rsidP="004F3C4B">
      <w:pPr>
        <w:spacing w:line="360" w:lineRule="auto"/>
        <w:ind w:firstLine="709"/>
        <w:jc w:val="both"/>
        <w:outlineLvl w:val="0"/>
        <w:rPr>
          <w:color w:val="000000"/>
          <w:sz w:val="28"/>
          <w:szCs w:val="28"/>
          <w:lang w:val="uk-UA"/>
        </w:rPr>
      </w:pPr>
      <w:r w:rsidRPr="004F3C4B">
        <w:rPr>
          <w:color w:val="000000"/>
          <w:sz w:val="28"/>
          <w:szCs w:val="28"/>
          <w:lang w:val="uk-UA"/>
        </w:rPr>
        <w:t>Матеріали, які використовуються для додаткового обладнання вагонів, барж, суден з метою забезпечення збереження зваженою продукції, не відносяться до тери і обліковуються на субрахунку 201 “Сировина і матріали”.</w:t>
      </w:r>
    </w:p>
    <w:p w:rsidR="0011489A" w:rsidRPr="004F3C4B" w:rsidRDefault="00C14B65" w:rsidP="004F3C4B">
      <w:pPr>
        <w:spacing w:line="360" w:lineRule="auto"/>
        <w:ind w:firstLine="709"/>
        <w:jc w:val="both"/>
        <w:outlineLvl w:val="0"/>
        <w:rPr>
          <w:color w:val="000000"/>
          <w:sz w:val="28"/>
          <w:szCs w:val="28"/>
          <w:lang w:val="uk-UA"/>
        </w:rPr>
      </w:pPr>
      <w:r w:rsidRPr="004F3C4B">
        <w:rPr>
          <w:color w:val="000000"/>
          <w:sz w:val="28"/>
          <w:szCs w:val="28"/>
          <w:lang w:val="uk-UA"/>
        </w:rPr>
        <w:t>На субрахунку 207 “</w:t>
      </w:r>
      <w:r w:rsidR="009F34EC" w:rsidRPr="004F3C4B">
        <w:rPr>
          <w:color w:val="000000"/>
          <w:sz w:val="28"/>
          <w:szCs w:val="28"/>
          <w:lang w:val="uk-UA"/>
        </w:rPr>
        <w:t>Запасні частини</w:t>
      </w:r>
      <w:r w:rsidRPr="004F3C4B">
        <w:rPr>
          <w:color w:val="000000"/>
          <w:sz w:val="28"/>
          <w:szCs w:val="28"/>
          <w:lang w:val="uk-UA"/>
        </w:rPr>
        <w:t>” ведеться облік придбаних чи виготовлених запасних частин, готових деталей, вузлів, агрегатів, які використовуються для проведення ремонтів, заміни зношених частин машин, обладнаня, транспортних засобів, інструменту, а також автомобільних шин у запасі та обороті. На цьому ж субрахунку ведеться об</w:t>
      </w:r>
      <w:r w:rsidR="0011489A" w:rsidRPr="004F3C4B">
        <w:rPr>
          <w:color w:val="000000"/>
          <w:sz w:val="28"/>
          <w:szCs w:val="28"/>
          <w:lang w:val="uk-UA"/>
        </w:rPr>
        <w:t>лік обмінного фонду повнокомплектних машин, устаткування, двигунів, вузлів, агрегатів, що створюються в ремонтних підрозділах підприємств, на ремонтних підприємствах.</w:t>
      </w:r>
    </w:p>
    <w:p w:rsidR="0011489A" w:rsidRPr="004F3C4B" w:rsidRDefault="0011489A" w:rsidP="004F3C4B">
      <w:pPr>
        <w:spacing w:line="360" w:lineRule="auto"/>
        <w:ind w:firstLine="709"/>
        <w:jc w:val="both"/>
        <w:outlineLvl w:val="0"/>
        <w:rPr>
          <w:color w:val="000000"/>
          <w:sz w:val="28"/>
          <w:szCs w:val="28"/>
          <w:lang w:val="uk-UA"/>
        </w:rPr>
      </w:pPr>
      <w:r w:rsidRPr="004F3C4B">
        <w:rPr>
          <w:color w:val="000000"/>
          <w:sz w:val="28"/>
          <w:szCs w:val="28"/>
          <w:lang w:val="uk-UA"/>
        </w:rPr>
        <w:t>За дебетом субрахунку відображаються залишок і надходження, за кредитом – витрачання, реалізація та інше вибуття запасних частин.</w:t>
      </w:r>
    </w:p>
    <w:p w:rsidR="0011489A" w:rsidRPr="004F3C4B" w:rsidRDefault="0011489A" w:rsidP="004F3C4B">
      <w:pPr>
        <w:spacing w:line="360" w:lineRule="auto"/>
        <w:ind w:firstLine="709"/>
        <w:jc w:val="both"/>
        <w:outlineLvl w:val="0"/>
        <w:rPr>
          <w:color w:val="000000"/>
          <w:sz w:val="28"/>
          <w:szCs w:val="28"/>
          <w:lang w:val="uk-UA"/>
        </w:rPr>
      </w:pPr>
      <w:r w:rsidRPr="004F3C4B">
        <w:rPr>
          <w:color w:val="000000"/>
          <w:sz w:val="28"/>
          <w:szCs w:val="28"/>
          <w:lang w:val="uk-UA"/>
        </w:rPr>
        <w:t>Автомобільні шини, що є на колесах та в запасі при автомобілі, які враховані в ціні автомобіля та включені в його інвентарну вартість, обліковуються у складі основних засобів.</w:t>
      </w:r>
    </w:p>
    <w:p w:rsidR="0011489A" w:rsidRPr="004F3C4B" w:rsidRDefault="0011489A" w:rsidP="004F3C4B">
      <w:pPr>
        <w:spacing w:line="360" w:lineRule="auto"/>
        <w:ind w:firstLine="709"/>
        <w:jc w:val="both"/>
        <w:outlineLvl w:val="0"/>
        <w:rPr>
          <w:color w:val="000000"/>
          <w:sz w:val="28"/>
          <w:szCs w:val="28"/>
          <w:lang w:val="uk-UA"/>
        </w:rPr>
      </w:pPr>
      <w:r w:rsidRPr="004F3C4B">
        <w:rPr>
          <w:color w:val="000000"/>
          <w:sz w:val="28"/>
          <w:szCs w:val="28"/>
          <w:lang w:val="uk-UA"/>
        </w:rPr>
        <w:t>Аналітичний облік запасних частин ведеться за місцями зберігання та однорідними групами. Аналітичний облік машин, обладнання, двигунів, вузлів та агрегатів обмінного фонду ведеться за групами: придатні до експлуатації; що підлягають відновленню; що є в ремонті.</w:t>
      </w:r>
    </w:p>
    <w:p w:rsidR="0011489A" w:rsidRPr="004F3C4B" w:rsidRDefault="0011489A"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На субрахунку 208 </w:t>
      </w:r>
      <w:r w:rsidR="00C14B65" w:rsidRPr="004F3C4B">
        <w:rPr>
          <w:color w:val="000000"/>
          <w:sz w:val="28"/>
          <w:szCs w:val="28"/>
          <w:lang w:val="uk-UA"/>
        </w:rPr>
        <w:t>“</w:t>
      </w:r>
      <w:r w:rsidRPr="004F3C4B">
        <w:rPr>
          <w:color w:val="000000"/>
          <w:sz w:val="28"/>
          <w:szCs w:val="28"/>
          <w:lang w:val="uk-UA"/>
        </w:rPr>
        <w:t>Матеріали сільськогосподарського призначення</w:t>
      </w:r>
      <w:r w:rsidR="00C14B65" w:rsidRPr="004F3C4B">
        <w:rPr>
          <w:color w:val="000000"/>
          <w:sz w:val="28"/>
          <w:szCs w:val="28"/>
          <w:lang w:val="uk-UA"/>
        </w:rPr>
        <w:t>”</w:t>
      </w:r>
      <w:r w:rsidRPr="004F3C4B">
        <w:rPr>
          <w:color w:val="000000"/>
          <w:sz w:val="28"/>
          <w:szCs w:val="28"/>
          <w:lang w:val="uk-UA"/>
        </w:rPr>
        <w:t xml:space="preserve"> обліковуються мінеральні добрива, отрутохімікати для боротьби зі шкідниками й хворобами сільськогосподарських культур. Тут також відображаються саджанці, насіння й корми, що використовуються для висаджування, посіву та відгодівлі тварин безпосередньо в господарстві.</w:t>
      </w:r>
    </w:p>
    <w:p w:rsidR="00E127A4" w:rsidRPr="004F3C4B" w:rsidRDefault="0011489A"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На субрахунку 209 </w:t>
      </w:r>
      <w:r w:rsidR="00C14B65" w:rsidRPr="004F3C4B">
        <w:rPr>
          <w:color w:val="000000"/>
          <w:sz w:val="28"/>
          <w:szCs w:val="28"/>
          <w:lang w:val="uk-UA"/>
        </w:rPr>
        <w:t>“</w:t>
      </w:r>
      <w:r w:rsidR="0061317F" w:rsidRPr="004F3C4B">
        <w:rPr>
          <w:color w:val="000000"/>
          <w:sz w:val="28"/>
          <w:szCs w:val="28"/>
          <w:lang w:val="uk-UA"/>
        </w:rPr>
        <w:t>Інші матеріали</w:t>
      </w:r>
      <w:r w:rsidR="00C14B65" w:rsidRPr="004F3C4B">
        <w:rPr>
          <w:color w:val="000000"/>
          <w:sz w:val="28"/>
          <w:szCs w:val="28"/>
          <w:lang w:val="uk-UA"/>
        </w:rPr>
        <w:t>”</w:t>
      </w:r>
      <w:r w:rsidR="0061317F" w:rsidRPr="004F3C4B">
        <w:rPr>
          <w:color w:val="000000"/>
          <w:sz w:val="28"/>
          <w:szCs w:val="28"/>
          <w:lang w:val="uk-UA"/>
        </w:rPr>
        <w:t xml:space="preserve"> обліковуються відходи виробництва, невиправний брак, матеріальні цінності, одержані від ліквідації основних засобів, які не можуть бути використані як матеріали, паливо або запасні частини на підприємстві, зношені шини тощо</w:t>
      </w:r>
      <w:r w:rsidR="00D040D2" w:rsidRPr="004F3C4B">
        <w:rPr>
          <w:color w:val="000000"/>
          <w:sz w:val="28"/>
          <w:szCs w:val="28"/>
          <w:lang w:val="uk-UA"/>
        </w:rPr>
        <w:t xml:space="preserve"> [</w:t>
      </w:r>
      <w:r w:rsidR="00312D35" w:rsidRPr="004F3C4B">
        <w:rPr>
          <w:color w:val="000000"/>
          <w:sz w:val="28"/>
          <w:szCs w:val="28"/>
          <w:lang w:val="uk-UA"/>
        </w:rPr>
        <w:t>1</w:t>
      </w:r>
      <w:r w:rsidR="00C47F60" w:rsidRPr="004F3C4B">
        <w:rPr>
          <w:color w:val="000000"/>
          <w:sz w:val="28"/>
          <w:szCs w:val="28"/>
          <w:lang w:val="uk-UA"/>
        </w:rPr>
        <w:t>0</w:t>
      </w:r>
      <w:r w:rsidR="0031316B" w:rsidRPr="004F3C4B">
        <w:rPr>
          <w:color w:val="000000"/>
          <w:sz w:val="28"/>
          <w:szCs w:val="28"/>
          <w:lang w:val="uk-UA"/>
        </w:rPr>
        <w:t>,</w:t>
      </w:r>
      <w:r w:rsidR="00312D35" w:rsidRPr="004F3C4B">
        <w:rPr>
          <w:color w:val="000000"/>
          <w:sz w:val="28"/>
          <w:szCs w:val="28"/>
          <w:lang w:val="uk-UA"/>
        </w:rPr>
        <w:t xml:space="preserve"> </w:t>
      </w:r>
      <w:r w:rsidR="0031316B" w:rsidRPr="004F3C4B">
        <w:rPr>
          <w:color w:val="000000"/>
          <w:sz w:val="28"/>
          <w:szCs w:val="28"/>
          <w:lang w:val="uk-UA"/>
        </w:rPr>
        <w:t>147</w:t>
      </w:r>
      <w:r w:rsidR="00D040D2" w:rsidRPr="004F3C4B">
        <w:rPr>
          <w:color w:val="000000"/>
          <w:sz w:val="28"/>
          <w:szCs w:val="28"/>
          <w:lang w:val="uk-UA"/>
        </w:rPr>
        <w:t>].</w:t>
      </w:r>
    </w:p>
    <w:p w:rsidR="00D040D2" w:rsidRPr="004F3C4B" w:rsidRDefault="00795CE6" w:rsidP="004F3C4B">
      <w:pPr>
        <w:spacing w:line="360" w:lineRule="auto"/>
        <w:ind w:firstLine="709"/>
        <w:jc w:val="both"/>
        <w:outlineLvl w:val="0"/>
        <w:rPr>
          <w:color w:val="000000"/>
          <w:sz w:val="28"/>
          <w:szCs w:val="28"/>
        </w:rPr>
      </w:pPr>
      <w:r w:rsidRPr="004F3C4B">
        <w:rPr>
          <w:color w:val="000000"/>
          <w:sz w:val="28"/>
          <w:szCs w:val="28"/>
          <w:lang w:val="uk-UA"/>
        </w:rPr>
        <w:t>Розглянемо операції з обліку виробничих запасів на ЗАТ “Рівне-Борошно”</w:t>
      </w:r>
      <w:r w:rsidR="006B3BFB" w:rsidRPr="004F3C4B">
        <w:rPr>
          <w:color w:val="000000"/>
          <w:sz w:val="28"/>
          <w:szCs w:val="28"/>
          <w:lang w:val="uk-UA"/>
        </w:rPr>
        <w:t xml:space="preserve"> (табл.. 4.</w:t>
      </w:r>
      <w:r w:rsidR="005C6C7C" w:rsidRPr="004F3C4B">
        <w:rPr>
          <w:color w:val="000000"/>
          <w:sz w:val="28"/>
          <w:szCs w:val="28"/>
          <w:lang w:val="uk-UA"/>
        </w:rPr>
        <w:t>3</w:t>
      </w:r>
      <w:r w:rsidR="006B3BFB" w:rsidRPr="004F3C4B">
        <w:rPr>
          <w:color w:val="000000"/>
          <w:sz w:val="28"/>
          <w:szCs w:val="28"/>
          <w:lang w:val="uk-UA"/>
        </w:rPr>
        <w:t>)</w:t>
      </w:r>
      <w:r w:rsidRPr="004F3C4B">
        <w:rPr>
          <w:color w:val="000000"/>
          <w:sz w:val="28"/>
          <w:szCs w:val="28"/>
          <w:lang w:val="uk-UA"/>
        </w:rPr>
        <w:t>:</w:t>
      </w:r>
    </w:p>
    <w:p w:rsidR="00DA60E3" w:rsidRDefault="00DA60E3" w:rsidP="004F3C4B">
      <w:pPr>
        <w:spacing w:line="360" w:lineRule="auto"/>
        <w:ind w:firstLine="709"/>
        <w:jc w:val="both"/>
        <w:outlineLvl w:val="0"/>
        <w:rPr>
          <w:color w:val="000000"/>
          <w:sz w:val="28"/>
          <w:szCs w:val="28"/>
          <w:lang w:val="uk-UA"/>
        </w:rPr>
      </w:pPr>
    </w:p>
    <w:p w:rsidR="00A47B94" w:rsidRPr="004F3C4B" w:rsidRDefault="002C7034" w:rsidP="004F3C4B">
      <w:pPr>
        <w:spacing w:line="360" w:lineRule="auto"/>
        <w:ind w:firstLine="709"/>
        <w:jc w:val="both"/>
        <w:outlineLvl w:val="0"/>
        <w:rPr>
          <w:color w:val="000000"/>
          <w:sz w:val="28"/>
          <w:szCs w:val="28"/>
          <w:lang w:val="uk-UA"/>
        </w:rPr>
      </w:pPr>
      <w:r w:rsidRPr="004F3C4B">
        <w:rPr>
          <w:color w:val="000000"/>
          <w:sz w:val="28"/>
          <w:szCs w:val="28"/>
          <w:lang w:val="uk-UA"/>
        </w:rPr>
        <w:t>Табл.</w:t>
      </w:r>
      <w:r w:rsidR="00A47B94" w:rsidRPr="004F3C4B">
        <w:rPr>
          <w:color w:val="000000"/>
          <w:sz w:val="28"/>
          <w:szCs w:val="28"/>
          <w:lang w:val="uk-UA"/>
        </w:rPr>
        <w:t xml:space="preserve"> 4.</w:t>
      </w:r>
      <w:r w:rsidR="005C6C7C" w:rsidRPr="004F3C4B">
        <w:rPr>
          <w:color w:val="000000"/>
          <w:sz w:val="28"/>
          <w:szCs w:val="28"/>
          <w:lang w:val="uk-UA"/>
        </w:rPr>
        <w:t>3</w:t>
      </w:r>
    </w:p>
    <w:p w:rsidR="00E127A4" w:rsidRPr="004F3C4B" w:rsidRDefault="00E127A4" w:rsidP="004F3C4B">
      <w:pPr>
        <w:spacing w:line="360" w:lineRule="auto"/>
        <w:ind w:firstLine="709"/>
        <w:jc w:val="both"/>
        <w:outlineLvl w:val="0"/>
        <w:rPr>
          <w:color w:val="000000"/>
          <w:sz w:val="28"/>
          <w:szCs w:val="28"/>
          <w:lang w:val="uk-UA"/>
        </w:rPr>
      </w:pPr>
      <w:r w:rsidRPr="004F3C4B">
        <w:rPr>
          <w:color w:val="000000"/>
          <w:sz w:val="28"/>
          <w:szCs w:val="28"/>
          <w:lang w:val="uk-UA"/>
        </w:rPr>
        <w:t>Журнал господарських операцій</w:t>
      </w:r>
      <w:r w:rsidR="00E87C23" w:rsidRPr="004F3C4B">
        <w:rPr>
          <w:color w:val="000000"/>
          <w:sz w:val="28"/>
          <w:szCs w:val="28"/>
          <w:lang w:val="uk-UA"/>
        </w:rPr>
        <w:t xml:space="preserve"> з обліку виробничих запасів</w:t>
      </w:r>
      <w:r w:rsidR="00DA60E3">
        <w:rPr>
          <w:color w:val="000000"/>
          <w:sz w:val="28"/>
          <w:szCs w:val="28"/>
          <w:lang w:val="uk-UA"/>
        </w:rPr>
        <w:t xml:space="preserve"> </w:t>
      </w:r>
      <w:r w:rsidR="00E87C23" w:rsidRPr="004F3C4B">
        <w:rPr>
          <w:color w:val="000000"/>
          <w:sz w:val="28"/>
          <w:szCs w:val="28"/>
          <w:lang w:val="uk-UA"/>
        </w:rPr>
        <w:t>на</w:t>
      </w:r>
      <w:r w:rsidR="00056237" w:rsidRPr="004F3C4B">
        <w:rPr>
          <w:color w:val="000000"/>
          <w:sz w:val="28"/>
          <w:szCs w:val="28"/>
          <w:lang w:val="uk-UA"/>
        </w:rPr>
        <w:t xml:space="preserve"> З</w:t>
      </w:r>
      <w:r w:rsidRPr="004F3C4B">
        <w:rPr>
          <w:color w:val="000000"/>
          <w:sz w:val="28"/>
          <w:szCs w:val="28"/>
          <w:lang w:val="uk-UA"/>
        </w:rPr>
        <w:t>АТ “Рі</w:t>
      </w:r>
      <w:r w:rsidR="00E87C23" w:rsidRPr="004F3C4B">
        <w:rPr>
          <w:color w:val="000000"/>
          <w:sz w:val="28"/>
          <w:szCs w:val="28"/>
          <w:lang w:val="uk-UA"/>
        </w:rPr>
        <w:t>вне-Борошно”</w:t>
      </w:r>
    </w:p>
    <w:tbl>
      <w:tblPr>
        <w:tblW w:w="8456"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8"/>
        <w:gridCol w:w="1028"/>
        <w:gridCol w:w="1091"/>
        <w:gridCol w:w="949"/>
      </w:tblGrid>
      <w:tr w:rsidR="004C482E" w:rsidRPr="00E45829" w:rsidTr="00E45829">
        <w:tc>
          <w:tcPr>
            <w:tcW w:w="5388" w:type="dxa"/>
            <w:vMerge w:val="restart"/>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Зміст господарської операції</w:t>
            </w:r>
          </w:p>
        </w:tc>
        <w:tc>
          <w:tcPr>
            <w:tcW w:w="1028" w:type="dxa"/>
            <w:vMerge w:val="restart"/>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Сума</w:t>
            </w:r>
          </w:p>
        </w:tc>
        <w:tc>
          <w:tcPr>
            <w:tcW w:w="2040" w:type="dxa"/>
            <w:gridSpan w:val="2"/>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Кореспонденція рахунків</w:t>
            </w:r>
          </w:p>
        </w:tc>
      </w:tr>
      <w:tr w:rsidR="004C482E" w:rsidRPr="00E45829" w:rsidTr="00E45829">
        <w:tc>
          <w:tcPr>
            <w:tcW w:w="5388" w:type="dxa"/>
            <w:vMerge/>
            <w:shd w:val="clear" w:color="auto" w:fill="auto"/>
          </w:tcPr>
          <w:p w:rsidR="004C482E" w:rsidRPr="00E45829" w:rsidRDefault="004C482E" w:rsidP="00E45829">
            <w:pPr>
              <w:spacing w:line="360" w:lineRule="auto"/>
              <w:outlineLvl w:val="0"/>
              <w:rPr>
                <w:color w:val="000000"/>
                <w:sz w:val="20"/>
                <w:szCs w:val="20"/>
                <w:lang w:val="uk-UA"/>
              </w:rPr>
            </w:pPr>
          </w:p>
        </w:tc>
        <w:tc>
          <w:tcPr>
            <w:tcW w:w="1028" w:type="dxa"/>
            <w:vMerge/>
            <w:shd w:val="clear" w:color="auto" w:fill="auto"/>
          </w:tcPr>
          <w:p w:rsidR="004C482E" w:rsidRPr="00E45829" w:rsidRDefault="004C482E" w:rsidP="00E45829">
            <w:pPr>
              <w:spacing w:line="360" w:lineRule="auto"/>
              <w:outlineLvl w:val="0"/>
              <w:rPr>
                <w:color w:val="000000"/>
                <w:sz w:val="20"/>
                <w:szCs w:val="20"/>
                <w:lang w:val="uk-UA"/>
              </w:rPr>
            </w:pPr>
          </w:p>
        </w:tc>
        <w:tc>
          <w:tcPr>
            <w:tcW w:w="1091" w:type="dxa"/>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Дебет</w:t>
            </w:r>
          </w:p>
        </w:tc>
        <w:tc>
          <w:tcPr>
            <w:tcW w:w="949" w:type="dxa"/>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Кредит</w:t>
            </w:r>
          </w:p>
        </w:tc>
      </w:tr>
      <w:tr w:rsidR="004C482E" w:rsidRPr="00E45829" w:rsidTr="00E45829">
        <w:tc>
          <w:tcPr>
            <w:tcW w:w="538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Надходження і оприбуткування виробничих запасів від постачальників</w:t>
            </w:r>
          </w:p>
        </w:tc>
        <w:tc>
          <w:tcPr>
            <w:tcW w:w="102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77275,27</w:t>
            </w:r>
          </w:p>
        </w:tc>
        <w:tc>
          <w:tcPr>
            <w:tcW w:w="1091"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2011</w:t>
            </w:r>
          </w:p>
        </w:tc>
        <w:tc>
          <w:tcPr>
            <w:tcW w:w="949"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631</w:t>
            </w:r>
          </w:p>
        </w:tc>
      </w:tr>
      <w:tr w:rsidR="004C482E" w:rsidRPr="00E45829" w:rsidTr="00E45829">
        <w:tc>
          <w:tcPr>
            <w:tcW w:w="538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 xml:space="preserve">Списання у виробництво </w:t>
            </w:r>
          </w:p>
        </w:tc>
        <w:tc>
          <w:tcPr>
            <w:tcW w:w="102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75189,64</w:t>
            </w:r>
          </w:p>
        </w:tc>
        <w:tc>
          <w:tcPr>
            <w:tcW w:w="1091"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2311</w:t>
            </w:r>
          </w:p>
        </w:tc>
        <w:tc>
          <w:tcPr>
            <w:tcW w:w="949"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2011</w:t>
            </w:r>
          </w:p>
        </w:tc>
      </w:tr>
      <w:tr w:rsidR="004C482E" w:rsidRPr="00E45829" w:rsidTr="00E45829">
        <w:tc>
          <w:tcPr>
            <w:tcW w:w="538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Списується фактична собівартість реалізованих запасів</w:t>
            </w:r>
          </w:p>
        </w:tc>
        <w:tc>
          <w:tcPr>
            <w:tcW w:w="102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29361,35</w:t>
            </w:r>
          </w:p>
        </w:tc>
        <w:tc>
          <w:tcPr>
            <w:tcW w:w="1091"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902</w:t>
            </w:r>
          </w:p>
        </w:tc>
        <w:tc>
          <w:tcPr>
            <w:tcW w:w="949"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2011</w:t>
            </w:r>
          </w:p>
        </w:tc>
      </w:tr>
      <w:tr w:rsidR="004C482E" w:rsidRPr="00E45829" w:rsidTr="00E45829">
        <w:tc>
          <w:tcPr>
            <w:tcW w:w="538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Сума нестач в межах норм природного убутку</w:t>
            </w:r>
          </w:p>
        </w:tc>
        <w:tc>
          <w:tcPr>
            <w:tcW w:w="102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5983,31</w:t>
            </w:r>
          </w:p>
        </w:tc>
        <w:tc>
          <w:tcPr>
            <w:tcW w:w="1091"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911</w:t>
            </w:r>
          </w:p>
        </w:tc>
        <w:tc>
          <w:tcPr>
            <w:tcW w:w="949"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2011</w:t>
            </w:r>
          </w:p>
        </w:tc>
      </w:tr>
    </w:tbl>
    <w:p w:rsidR="00DA60E3" w:rsidRPr="00DA60E3" w:rsidRDefault="00DA60E3" w:rsidP="00DA60E3">
      <w:pPr>
        <w:spacing w:line="360" w:lineRule="auto"/>
        <w:ind w:firstLine="709"/>
        <w:jc w:val="both"/>
        <w:rPr>
          <w:b/>
          <w:bCs/>
          <w:color w:val="000000"/>
          <w:sz w:val="28"/>
          <w:szCs w:val="28"/>
          <w:lang w:val="uk-UA"/>
        </w:rPr>
      </w:pPr>
    </w:p>
    <w:p w:rsidR="00C93657" w:rsidRPr="00DA60E3" w:rsidRDefault="00C93657" w:rsidP="00DA60E3">
      <w:pPr>
        <w:spacing w:line="360" w:lineRule="auto"/>
        <w:ind w:firstLine="709"/>
        <w:jc w:val="both"/>
        <w:rPr>
          <w:b/>
          <w:bCs/>
          <w:color w:val="000000"/>
          <w:sz w:val="28"/>
          <w:szCs w:val="28"/>
          <w:lang w:val="uk-UA"/>
        </w:rPr>
      </w:pPr>
      <w:r w:rsidRPr="00DA60E3">
        <w:rPr>
          <w:b/>
          <w:bCs/>
          <w:color w:val="000000"/>
          <w:sz w:val="28"/>
          <w:szCs w:val="28"/>
          <w:lang w:val="uk-UA"/>
        </w:rPr>
        <w:t xml:space="preserve">4.1.2. Облік </w:t>
      </w:r>
      <w:r w:rsidR="0023046F" w:rsidRPr="00DA60E3">
        <w:rPr>
          <w:b/>
          <w:bCs/>
          <w:color w:val="000000"/>
          <w:sz w:val="28"/>
          <w:szCs w:val="28"/>
          <w:lang w:val="uk-UA"/>
        </w:rPr>
        <w:t>малоцінних та швидкозношуваних предметів</w:t>
      </w:r>
    </w:p>
    <w:p w:rsidR="00EE4148" w:rsidRPr="004F3C4B" w:rsidRDefault="00EE4148" w:rsidP="004F3C4B">
      <w:pPr>
        <w:spacing w:line="360" w:lineRule="auto"/>
        <w:ind w:firstLine="709"/>
        <w:jc w:val="both"/>
        <w:outlineLvl w:val="0"/>
        <w:rPr>
          <w:color w:val="000000"/>
          <w:sz w:val="28"/>
          <w:szCs w:val="28"/>
          <w:lang w:val="uk-UA"/>
        </w:rPr>
      </w:pPr>
      <w:r w:rsidRPr="004F3C4B">
        <w:rPr>
          <w:color w:val="000000"/>
          <w:sz w:val="28"/>
          <w:szCs w:val="28"/>
          <w:lang w:val="uk-UA"/>
        </w:rPr>
        <w:t>Рахунок 22 “Малоцінні та швидкозношув</w:t>
      </w:r>
      <w:r w:rsidR="008C56DB" w:rsidRPr="004F3C4B">
        <w:rPr>
          <w:color w:val="000000"/>
          <w:sz w:val="28"/>
          <w:szCs w:val="28"/>
          <w:lang w:val="uk-UA"/>
        </w:rPr>
        <w:t>ані предмети” призначення для о</w:t>
      </w:r>
      <w:r w:rsidRPr="004F3C4B">
        <w:rPr>
          <w:color w:val="000000"/>
          <w:sz w:val="28"/>
          <w:szCs w:val="28"/>
          <w:lang w:val="uk-UA"/>
        </w:rPr>
        <w:t>бліку й узагальнення інформації про наявність і рух малоцінних і швидкозношуваних предметів, що належать підприємству та знаходяться у складі запасів.</w:t>
      </w:r>
    </w:p>
    <w:p w:rsidR="004621CA" w:rsidRPr="004F3C4B" w:rsidRDefault="004621CA" w:rsidP="004F3C4B">
      <w:pPr>
        <w:spacing w:line="360" w:lineRule="auto"/>
        <w:ind w:firstLine="709"/>
        <w:jc w:val="both"/>
        <w:outlineLvl w:val="0"/>
        <w:rPr>
          <w:color w:val="000000"/>
          <w:sz w:val="28"/>
          <w:szCs w:val="28"/>
          <w:lang w:val="uk-UA"/>
        </w:rPr>
      </w:pPr>
      <w:r w:rsidRPr="004F3C4B">
        <w:rPr>
          <w:color w:val="000000"/>
          <w:sz w:val="28"/>
          <w:szCs w:val="28"/>
          <w:lang w:val="uk-UA"/>
        </w:rPr>
        <w:t>ЗАТ “Рівне-Борошно” наявні такі рахунки для обліку МШП:</w:t>
      </w:r>
    </w:p>
    <w:p w:rsidR="004621CA" w:rsidRPr="004F3C4B" w:rsidRDefault="004621CA" w:rsidP="004F3C4B">
      <w:pPr>
        <w:spacing w:line="360" w:lineRule="auto"/>
        <w:ind w:firstLine="709"/>
        <w:jc w:val="both"/>
        <w:outlineLvl w:val="0"/>
        <w:rPr>
          <w:color w:val="000000"/>
          <w:sz w:val="28"/>
          <w:szCs w:val="28"/>
          <w:lang w:val="uk-UA"/>
        </w:rPr>
      </w:pPr>
      <w:r w:rsidRPr="004F3C4B">
        <w:rPr>
          <w:color w:val="000000"/>
          <w:sz w:val="28"/>
          <w:szCs w:val="28"/>
          <w:lang w:val="uk-UA"/>
        </w:rPr>
        <w:t>222 “МШП в експлуатації”;</w:t>
      </w:r>
    </w:p>
    <w:p w:rsidR="004621CA" w:rsidRPr="004F3C4B" w:rsidRDefault="004621CA" w:rsidP="004F3C4B">
      <w:pPr>
        <w:spacing w:line="360" w:lineRule="auto"/>
        <w:ind w:firstLine="709"/>
        <w:jc w:val="both"/>
        <w:outlineLvl w:val="0"/>
        <w:rPr>
          <w:color w:val="000000"/>
          <w:sz w:val="28"/>
          <w:szCs w:val="28"/>
          <w:lang w:val="uk-UA"/>
        </w:rPr>
      </w:pPr>
      <w:r w:rsidRPr="004F3C4B">
        <w:rPr>
          <w:color w:val="000000"/>
          <w:sz w:val="28"/>
          <w:szCs w:val="28"/>
          <w:lang w:val="uk-UA"/>
        </w:rPr>
        <w:t>223 “МШП на складі”.</w:t>
      </w:r>
    </w:p>
    <w:p w:rsidR="00017AE9" w:rsidRPr="004F3C4B" w:rsidRDefault="00017AE9" w:rsidP="004F3C4B">
      <w:pPr>
        <w:spacing w:line="360" w:lineRule="auto"/>
        <w:ind w:firstLine="709"/>
        <w:jc w:val="both"/>
        <w:outlineLvl w:val="0"/>
        <w:rPr>
          <w:color w:val="000000"/>
          <w:sz w:val="28"/>
          <w:szCs w:val="28"/>
          <w:lang w:val="uk-UA"/>
        </w:rPr>
      </w:pPr>
      <w:r w:rsidRPr="004F3C4B">
        <w:rPr>
          <w:color w:val="000000"/>
          <w:sz w:val="28"/>
          <w:szCs w:val="28"/>
          <w:lang w:val="uk-UA"/>
        </w:rPr>
        <w:t>Облік МШП на складах ведеться кількісний за їх номенклатурними номерами.</w:t>
      </w:r>
    </w:p>
    <w:p w:rsidR="009208F8" w:rsidRPr="004F3C4B" w:rsidRDefault="009208F8"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За дебетом рахунку 22 </w:t>
      </w:r>
      <w:r w:rsidR="00EE4148" w:rsidRPr="004F3C4B">
        <w:rPr>
          <w:color w:val="000000"/>
          <w:sz w:val="28"/>
          <w:szCs w:val="28"/>
          <w:lang w:val="uk-UA"/>
        </w:rPr>
        <w:t>“</w:t>
      </w:r>
      <w:r w:rsidRPr="004F3C4B">
        <w:rPr>
          <w:color w:val="000000"/>
          <w:sz w:val="28"/>
          <w:szCs w:val="28"/>
          <w:lang w:val="uk-UA"/>
        </w:rPr>
        <w:t>Малоцінні та швидкозношувані предмети</w:t>
      </w:r>
      <w:r w:rsidR="00EE4148" w:rsidRPr="004F3C4B">
        <w:rPr>
          <w:color w:val="000000"/>
          <w:sz w:val="28"/>
          <w:szCs w:val="28"/>
          <w:lang w:val="uk-UA"/>
        </w:rPr>
        <w:t>”</w:t>
      </w:r>
      <w:r w:rsidRPr="004F3C4B">
        <w:rPr>
          <w:color w:val="000000"/>
          <w:sz w:val="28"/>
          <w:szCs w:val="28"/>
          <w:lang w:val="uk-UA"/>
        </w:rPr>
        <w:t xml:space="preserve"> відображаються за первісною вартістю придбані або виготовлені малоцінні та швидкозношувані предмети, за кредитом – за обліковою вартістю відпуск малоцінних та швидкозношуваних предметів в ек</w:t>
      </w:r>
      <w:r w:rsidR="006B63D6" w:rsidRPr="004F3C4B">
        <w:rPr>
          <w:color w:val="000000"/>
          <w:sz w:val="28"/>
          <w:szCs w:val="28"/>
          <w:lang w:val="uk-UA"/>
        </w:rPr>
        <w:t>с</w:t>
      </w:r>
      <w:r w:rsidRPr="004F3C4B">
        <w:rPr>
          <w:color w:val="000000"/>
          <w:sz w:val="28"/>
          <w:szCs w:val="28"/>
          <w:lang w:val="uk-UA"/>
        </w:rPr>
        <w:t>плуатацію із списанням на рахунки обліку витрат, а також списання нестач і втрат від псування таких предметів</w:t>
      </w:r>
      <w:r w:rsidR="0023046F" w:rsidRPr="004F3C4B">
        <w:rPr>
          <w:color w:val="000000"/>
          <w:sz w:val="28"/>
          <w:szCs w:val="28"/>
          <w:lang w:val="uk-UA"/>
        </w:rPr>
        <w:t>.</w:t>
      </w:r>
    </w:p>
    <w:p w:rsidR="009208F8" w:rsidRPr="004F3C4B" w:rsidRDefault="009208F8" w:rsidP="004F3C4B">
      <w:pPr>
        <w:spacing w:line="360" w:lineRule="auto"/>
        <w:ind w:firstLine="709"/>
        <w:jc w:val="both"/>
        <w:outlineLvl w:val="0"/>
        <w:rPr>
          <w:color w:val="000000"/>
          <w:sz w:val="28"/>
          <w:szCs w:val="28"/>
          <w:lang w:val="uk-UA"/>
        </w:rPr>
      </w:pPr>
      <w:r w:rsidRPr="004F3C4B">
        <w:rPr>
          <w:color w:val="000000"/>
          <w:sz w:val="28"/>
          <w:szCs w:val="28"/>
          <w:lang w:val="uk-UA"/>
        </w:rPr>
        <w:t>З метою забезпечення збереження вказаних предметів в експлуатації підприємство повинно організовувати належний контроль за їх рухом, зокрема оперативний облік у кількісному вираженні.</w:t>
      </w:r>
    </w:p>
    <w:p w:rsidR="009208F8" w:rsidRPr="004F3C4B" w:rsidRDefault="009208F8" w:rsidP="004F3C4B">
      <w:pPr>
        <w:spacing w:line="360" w:lineRule="auto"/>
        <w:ind w:firstLine="709"/>
        <w:jc w:val="both"/>
        <w:outlineLvl w:val="0"/>
        <w:rPr>
          <w:color w:val="000000"/>
          <w:sz w:val="28"/>
          <w:szCs w:val="28"/>
        </w:rPr>
      </w:pPr>
      <w:r w:rsidRPr="004F3C4B">
        <w:rPr>
          <w:color w:val="000000"/>
          <w:sz w:val="28"/>
          <w:szCs w:val="28"/>
          <w:lang w:val="uk-UA"/>
        </w:rPr>
        <w:t>Аналітичний облік малоцінних та швидкозношуваних предметів ведеться за видами предметів по однорідним групах, установлених, виходячи з потреб підприємства</w:t>
      </w:r>
      <w:r w:rsidR="0023046F" w:rsidRPr="004F3C4B">
        <w:rPr>
          <w:color w:val="000000"/>
          <w:sz w:val="28"/>
          <w:szCs w:val="28"/>
        </w:rPr>
        <w:t xml:space="preserve"> [</w:t>
      </w:r>
      <w:r w:rsidR="00312D35" w:rsidRPr="004F3C4B">
        <w:rPr>
          <w:color w:val="000000"/>
          <w:sz w:val="28"/>
          <w:szCs w:val="28"/>
          <w:lang w:val="uk-UA"/>
        </w:rPr>
        <w:t>1</w:t>
      </w:r>
      <w:r w:rsidR="00C47F60" w:rsidRPr="004F3C4B">
        <w:rPr>
          <w:color w:val="000000"/>
          <w:sz w:val="28"/>
          <w:szCs w:val="28"/>
          <w:lang w:val="uk-UA"/>
        </w:rPr>
        <w:t>0</w:t>
      </w:r>
      <w:r w:rsidR="00312D35" w:rsidRPr="004F3C4B">
        <w:rPr>
          <w:color w:val="000000"/>
          <w:sz w:val="28"/>
          <w:szCs w:val="28"/>
          <w:lang w:val="uk-UA"/>
        </w:rPr>
        <w:t xml:space="preserve">, </w:t>
      </w:r>
      <w:r w:rsidR="0023046F" w:rsidRPr="004F3C4B">
        <w:rPr>
          <w:color w:val="000000"/>
          <w:sz w:val="28"/>
          <w:szCs w:val="28"/>
          <w:lang w:val="uk-UA"/>
        </w:rPr>
        <w:t>166</w:t>
      </w:r>
      <w:r w:rsidR="0023046F" w:rsidRPr="004F3C4B">
        <w:rPr>
          <w:color w:val="000000"/>
          <w:sz w:val="28"/>
          <w:szCs w:val="28"/>
        </w:rPr>
        <w:t>].</w:t>
      </w:r>
    </w:p>
    <w:p w:rsidR="0023046F" w:rsidRPr="004F3C4B" w:rsidRDefault="0023046F" w:rsidP="004F3C4B">
      <w:pPr>
        <w:spacing w:line="360" w:lineRule="auto"/>
        <w:ind w:firstLine="709"/>
        <w:jc w:val="both"/>
        <w:outlineLvl w:val="0"/>
        <w:rPr>
          <w:color w:val="000000"/>
          <w:sz w:val="28"/>
          <w:szCs w:val="28"/>
        </w:rPr>
      </w:pPr>
      <w:r w:rsidRPr="004F3C4B">
        <w:rPr>
          <w:color w:val="000000"/>
          <w:sz w:val="28"/>
          <w:szCs w:val="28"/>
          <w:lang w:val="uk-UA"/>
        </w:rPr>
        <w:t>Розглянемо операції з обліку виробничих запасів на ЗАТ “Рівне-Борошно”</w:t>
      </w:r>
      <w:r w:rsidR="007448B2" w:rsidRPr="004F3C4B">
        <w:rPr>
          <w:color w:val="000000"/>
          <w:sz w:val="28"/>
          <w:szCs w:val="28"/>
          <w:lang w:val="uk-UA"/>
        </w:rPr>
        <w:t xml:space="preserve"> (табл.</w:t>
      </w:r>
      <w:r w:rsidR="006B3BFB" w:rsidRPr="004F3C4B">
        <w:rPr>
          <w:color w:val="000000"/>
          <w:sz w:val="28"/>
          <w:szCs w:val="28"/>
          <w:lang w:val="uk-UA"/>
        </w:rPr>
        <w:t xml:space="preserve"> 4.</w:t>
      </w:r>
      <w:r w:rsidR="007448B2" w:rsidRPr="004F3C4B">
        <w:rPr>
          <w:color w:val="000000"/>
          <w:sz w:val="28"/>
          <w:szCs w:val="28"/>
          <w:lang w:val="uk-UA"/>
        </w:rPr>
        <w:t>4</w:t>
      </w:r>
      <w:r w:rsidR="006B3BFB" w:rsidRPr="004F3C4B">
        <w:rPr>
          <w:color w:val="000000"/>
          <w:sz w:val="28"/>
          <w:szCs w:val="28"/>
          <w:lang w:val="uk-UA"/>
        </w:rPr>
        <w:t>)</w:t>
      </w:r>
      <w:r w:rsidRPr="004F3C4B">
        <w:rPr>
          <w:color w:val="000000"/>
          <w:sz w:val="28"/>
          <w:szCs w:val="28"/>
          <w:lang w:val="uk-UA"/>
        </w:rPr>
        <w:t>:</w:t>
      </w:r>
    </w:p>
    <w:p w:rsidR="00C01BDF" w:rsidRPr="004F3C4B" w:rsidRDefault="001D0E96" w:rsidP="004F3C4B">
      <w:pPr>
        <w:spacing w:line="360" w:lineRule="auto"/>
        <w:ind w:firstLine="709"/>
        <w:jc w:val="both"/>
        <w:outlineLvl w:val="0"/>
        <w:rPr>
          <w:color w:val="000000"/>
          <w:sz w:val="28"/>
          <w:szCs w:val="28"/>
          <w:lang w:val="uk-UA"/>
        </w:rPr>
      </w:pPr>
      <w:r>
        <w:rPr>
          <w:color w:val="000000"/>
          <w:sz w:val="28"/>
          <w:szCs w:val="28"/>
          <w:lang w:val="uk-UA"/>
        </w:rPr>
        <w:br w:type="page"/>
      </w:r>
      <w:r w:rsidR="00C01BDF" w:rsidRPr="004F3C4B">
        <w:rPr>
          <w:color w:val="000000"/>
          <w:sz w:val="28"/>
          <w:szCs w:val="28"/>
          <w:lang w:val="uk-UA"/>
        </w:rPr>
        <w:t>Табл</w:t>
      </w:r>
      <w:r w:rsidR="002C7034" w:rsidRPr="004F3C4B">
        <w:rPr>
          <w:color w:val="000000"/>
          <w:sz w:val="28"/>
          <w:szCs w:val="28"/>
          <w:lang w:val="uk-UA"/>
        </w:rPr>
        <w:t>.</w:t>
      </w:r>
      <w:r w:rsidR="00C01BDF" w:rsidRPr="004F3C4B">
        <w:rPr>
          <w:color w:val="000000"/>
          <w:sz w:val="28"/>
          <w:szCs w:val="28"/>
          <w:lang w:val="uk-UA"/>
        </w:rPr>
        <w:t xml:space="preserve"> 4.</w:t>
      </w:r>
      <w:r w:rsidR="007448B2" w:rsidRPr="004F3C4B">
        <w:rPr>
          <w:color w:val="000000"/>
          <w:sz w:val="28"/>
          <w:szCs w:val="28"/>
          <w:lang w:val="uk-UA"/>
        </w:rPr>
        <w:t>4</w:t>
      </w:r>
    </w:p>
    <w:p w:rsidR="00056237" w:rsidRPr="004F3C4B" w:rsidRDefault="00056237" w:rsidP="004F3C4B">
      <w:pPr>
        <w:spacing w:line="360" w:lineRule="auto"/>
        <w:ind w:firstLine="709"/>
        <w:jc w:val="both"/>
        <w:outlineLvl w:val="0"/>
        <w:rPr>
          <w:color w:val="000000"/>
          <w:sz w:val="28"/>
          <w:szCs w:val="28"/>
          <w:lang w:val="uk-UA"/>
        </w:rPr>
      </w:pPr>
      <w:r w:rsidRPr="004F3C4B">
        <w:rPr>
          <w:color w:val="000000"/>
          <w:sz w:val="28"/>
          <w:szCs w:val="28"/>
          <w:lang w:val="uk-UA"/>
        </w:rPr>
        <w:t>Журнал господарських операцій з обліку МШП</w:t>
      </w:r>
      <w:r w:rsidR="006B3BFB" w:rsidRPr="004F3C4B">
        <w:rPr>
          <w:color w:val="000000"/>
          <w:sz w:val="28"/>
          <w:szCs w:val="28"/>
          <w:lang w:val="uk-UA"/>
        </w:rPr>
        <w:t xml:space="preserve"> </w:t>
      </w:r>
      <w:r w:rsidRPr="004F3C4B">
        <w:rPr>
          <w:color w:val="000000"/>
          <w:sz w:val="28"/>
          <w:szCs w:val="28"/>
          <w:lang w:val="uk-UA"/>
        </w:rPr>
        <w:t>на ЗАТ “Рівне-Борошно”</w:t>
      </w:r>
    </w:p>
    <w:tbl>
      <w:tblPr>
        <w:tblW w:w="8688"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8"/>
        <w:gridCol w:w="1080"/>
        <w:gridCol w:w="1320"/>
        <w:gridCol w:w="1020"/>
      </w:tblGrid>
      <w:tr w:rsidR="004C482E" w:rsidRPr="00E45829" w:rsidTr="00E45829">
        <w:tc>
          <w:tcPr>
            <w:tcW w:w="5268" w:type="dxa"/>
            <w:vMerge w:val="restart"/>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Зміст господарської операції</w:t>
            </w:r>
          </w:p>
        </w:tc>
        <w:tc>
          <w:tcPr>
            <w:tcW w:w="1080" w:type="dxa"/>
            <w:vMerge w:val="restart"/>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Сума</w:t>
            </w:r>
          </w:p>
        </w:tc>
        <w:tc>
          <w:tcPr>
            <w:tcW w:w="2340" w:type="dxa"/>
            <w:gridSpan w:val="2"/>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Кореспонденція рахунків</w:t>
            </w:r>
          </w:p>
        </w:tc>
      </w:tr>
      <w:tr w:rsidR="004C482E" w:rsidRPr="00E45829" w:rsidTr="00E45829">
        <w:tc>
          <w:tcPr>
            <w:tcW w:w="5268" w:type="dxa"/>
            <w:vMerge/>
            <w:shd w:val="clear" w:color="auto" w:fill="auto"/>
          </w:tcPr>
          <w:p w:rsidR="004C482E" w:rsidRPr="00E45829" w:rsidRDefault="004C482E" w:rsidP="00E45829">
            <w:pPr>
              <w:spacing w:line="360" w:lineRule="auto"/>
              <w:outlineLvl w:val="0"/>
              <w:rPr>
                <w:color w:val="000000"/>
                <w:sz w:val="20"/>
                <w:szCs w:val="20"/>
                <w:lang w:val="uk-UA"/>
              </w:rPr>
            </w:pPr>
          </w:p>
        </w:tc>
        <w:tc>
          <w:tcPr>
            <w:tcW w:w="1080" w:type="dxa"/>
            <w:vMerge/>
            <w:shd w:val="clear" w:color="auto" w:fill="auto"/>
          </w:tcPr>
          <w:p w:rsidR="004C482E" w:rsidRPr="00E45829" w:rsidRDefault="004C482E" w:rsidP="00E45829">
            <w:pPr>
              <w:spacing w:line="360" w:lineRule="auto"/>
              <w:outlineLvl w:val="0"/>
              <w:rPr>
                <w:color w:val="000000"/>
                <w:sz w:val="20"/>
                <w:szCs w:val="20"/>
                <w:lang w:val="uk-UA"/>
              </w:rPr>
            </w:pPr>
          </w:p>
        </w:tc>
        <w:tc>
          <w:tcPr>
            <w:tcW w:w="1320" w:type="dxa"/>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Дебет</w:t>
            </w:r>
          </w:p>
        </w:tc>
        <w:tc>
          <w:tcPr>
            <w:tcW w:w="1020" w:type="dxa"/>
            <w:shd w:val="clear" w:color="auto" w:fill="auto"/>
          </w:tcPr>
          <w:p w:rsidR="004C482E" w:rsidRPr="00E45829" w:rsidRDefault="004C482E" w:rsidP="00E45829">
            <w:pPr>
              <w:spacing w:line="360" w:lineRule="auto"/>
              <w:outlineLvl w:val="0"/>
              <w:rPr>
                <w:color w:val="000000"/>
                <w:sz w:val="20"/>
                <w:szCs w:val="20"/>
                <w:lang w:val="uk-UA"/>
              </w:rPr>
            </w:pPr>
            <w:r w:rsidRPr="00E45829">
              <w:rPr>
                <w:color w:val="000000"/>
                <w:sz w:val="20"/>
                <w:szCs w:val="20"/>
                <w:lang w:val="uk-UA"/>
              </w:rPr>
              <w:t>Кредит</w:t>
            </w:r>
          </w:p>
        </w:tc>
      </w:tr>
      <w:tr w:rsidR="004C482E" w:rsidRPr="00E45829" w:rsidTr="00E45829">
        <w:tc>
          <w:tcPr>
            <w:tcW w:w="526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Списується нестача зарахована по пересортуванню</w:t>
            </w:r>
          </w:p>
        </w:tc>
        <w:tc>
          <w:tcPr>
            <w:tcW w:w="108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5748,08</w:t>
            </w:r>
          </w:p>
        </w:tc>
        <w:tc>
          <w:tcPr>
            <w:tcW w:w="13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222</w:t>
            </w:r>
          </w:p>
        </w:tc>
        <w:tc>
          <w:tcPr>
            <w:tcW w:w="10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223</w:t>
            </w:r>
          </w:p>
        </w:tc>
      </w:tr>
      <w:tr w:rsidR="004C482E" w:rsidRPr="00E45829" w:rsidTr="00E45829">
        <w:tc>
          <w:tcPr>
            <w:tcW w:w="526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Відображається заборгованість при одержанні малоцінних та швидкозношуваних предметів від постачальників</w:t>
            </w:r>
          </w:p>
        </w:tc>
        <w:tc>
          <w:tcPr>
            <w:tcW w:w="108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25,00</w:t>
            </w:r>
          </w:p>
        </w:tc>
        <w:tc>
          <w:tcPr>
            <w:tcW w:w="13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223</w:t>
            </w:r>
          </w:p>
        </w:tc>
        <w:tc>
          <w:tcPr>
            <w:tcW w:w="10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631</w:t>
            </w:r>
          </w:p>
        </w:tc>
      </w:tr>
      <w:tr w:rsidR="004C482E" w:rsidRPr="00E45829" w:rsidTr="00E45829">
        <w:trPr>
          <w:trHeight w:val="617"/>
        </w:trPr>
        <w:tc>
          <w:tcPr>
            <w:tcW w:w="526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Відпущено зі складу МШП на виробництво продукції</w:t>
            </w:r>
          </w:p>
        </w:tc>
        <w:tc>
          <w:tcPr>
            <w:tcW w:w="1080" w:type="dxa"/>
            <w:shd w:val="clear" w:color="auto" w:fill="auto"/>
          </w:tcPr>
          <w:p w:rsidR="004C482E" w:rsidRPr="00E45829" w:rsidRDefault="00EB250D" w:rsidP="00E45829">
            <w:pPr>
              <w:tabs>
                <w:tab w:val="left" w:pos="1080"/>
              </w:tabs>
              <w:spacing w:line="360" w:lineRule="auto"/>
              <w:rPr>
                <w:color w:val="000000"/>
                <w:sz w:val="20"/>
                <w:szCs w:val="20"/>
                <w:lang w:val="uk-UA"/>
              </w:rPr>
            </w:pPr>
            <w:r w:rsidRPr="00E45829">
              <w:rPr>
                <w:color w:val="000000"/>
                <w:sz w:val="20"/>
                <w:szCs w:val="20"/>
                <w:lang w:val="uk-UA"/>
              </w:rPr>
              <w:t>18197,06</w:t>
            </w:r>
          </w:p>
        </w:tc>
        <w:tc>
          <w:tcPr>
            <w:tcW w:w="13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2311, 2312</w:t>
            </w:r>
            <w:r w:rsidRPr="00E45829">
              <w:rPr>
                <w:color w:val="000000"/>
                <w:sz w:val="20"/>
                <w:szCs w:val="20"/>
                <w:lang w:val="en-US"/>
              </w:rPr>
              <w:t>,</w:t>
            </w:r>
            <w:r w:rsidR="001D0E96" w:rsidRPr="00E45829">
              <w:rPr>
                <w:color w:val="000000"/>
                <w:sz w:val="20"/>
                <w:szCs w:val="20"/>
                <w:lang w:val="en-US"/>
              </w:rPr>
              <w:t xml:space="preserve"> </w:t>
            </w:r>
            <w:r w:rsidRPr="00E45829">
              <w:rPr>
                <w:color w:val="000000"/>
                <w:sz w:val="20"/>
                <w:szCs w:val="20"/>
                <w:lang w:val="uk-UA"/>
              </w:rPr>
              <w:t>232</w:t>
            </w:r>
          </w:p>
        </w:tc>
        <w:tc>
          <w:tcPr>
            <w:tcW w:w="10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222</w:t>
            </w:r>
          </w:p>
        </w:tc>
      </w:tr>
      <w:tr w:rsidR="004C482E" w:rsidRPr="00E45829" w:rsidTr="00E45829">
        <w:tc>
          <w:tcPr>
            <w:tcW w:w="526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Відпущено зі складу МШП на загальновиробничі потреби</w:t>
            </w:r>
          </w:p>
        </w:tc>
        <w:tc>
          <w:tcPr>
            <w:tcW w:w="1080" w:type="dxa"/>
            <w:shd w:val="clear" w:color="auto" w:fill="auto"/>
          </w:tcPr>
          <w:p w:rsidR="004C482E" w:rsidRPr="00E45829" w:rsidRDefault="00EB250D" w:rsidP="00E45829">
            <w:pPr>
              <w:tabs>
                <w:tab w:val="left" w:pos="1080"/>
              </w:tabs>
              <w:spacing w:line="360" w:lineRule="auto"/>
              <w:rPr>
                <w:color w:val="000000"/>
                <w:sz w:val="20"/>
                <w:szCs w:val="20"/>
                <w:lang w:val="uk-UA"/>
              </w:rPr>
            </w:pPr>
            <w:r w:rsidRPr="00E45829">
              <w:rPr>
                <w:color w:val="000000"/>
                <w:sz w:val="20"/>
                <w:szCs w:val="20"/>
                <w:lang w:val="uk-UA"/>
              </w:rPr>
              <w:t>20367,25</w:t>
            </w:r>
          </w:p>
        </w:tc>
        <w:tc>
          <w:tcPr>
            <w:tcW w:w="13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911</w:t>
            </w:r>
          </w:p>
        </w:tc>
        <w:tc>
          <w:tcPr>
            <w:tcW w:w="10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222</w:t>
            </w:r>
          </w:p>
        </w:tc>
      </w:tr>
      <w:tr w:rsidR="004C482E" w:rsidRPr="00E45829" w:rsidTr="00E45829">
        <w:tc>
          <w:tcPr>
            <w:tcW w:w="526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Відпущено зі складу МШП на адміністративні потреби</w:t>
            </w:r>
          </w:p>
        </w:tc>
        <w:tc>
          <w:tcPr>
            <w:tcW w:w="1080" w:type="dxa"/>
            <w:shd w:val="clear" w:color="auto" w:fill="auto"/>
          </w:tcPr>
          <w:p w:rsidR="004C482E" w:rsidRPr="00E45829" w:rsidRDefault="00EB250D" w:rsidP="00E45829">
            <w:pPr>
              <w:tabs>
                <w:tab w:val="left" w:pos="1080"/>
              </w:tabs>
              <w:spacing w:line="360" w:lineRule="auto"/>
              <w:rPr>
                <w:color w:val="000000"/>
                <w:sz w:val="20"/>
                <w:szCs w:val="20"/>
                <w:lang w:val="uk-UA"/>
              </w:rPr>
            </w:pPr>
            <w:r w:rsidRPr="00E45829">
              <w:rPr>
                <w:color w:val="000000"/>
                <w:sz w:val="20"/>
                <w:szCs w:val="20"/>
                <w:lang w:val="uk-UA"/>
              </w:rPr>
              <w:t>16251,34</w:t>
            </w:r>
          </w:p>
        </w:tc>
        <w:tc>
          <w:tcPr>
            <w:tcW w:w="13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92</w:t>
            </w:r>
          </w:p>
        </w:tc>
        <w:tc>
          <w:tcPr>
            <w:tcW w:w="10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222</w:t>
            </w:r>
          </w:p>
        </w:tc>
      </w:tr>
      <w:tr w:rsidR="004C482E" w:rsidRPr="00E45829" w:rsidTr="00E45829">
        <w:tc>
          <w:tcPr>
            <w:tcW w:w="5268"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Відпущено зі складу МШП на утримання об’єктів соціально-культурного призначення</w:t>
            </w:r>
          </w:p>
        </w:tc>
        <w:tc>
          <w:tcPr>
            <w:tcW w:w="1080" w:type="dxa"/>
            <w:shd w:val="clear" w:color="auto" w:fill="auto"/>
          </w:tcPr>
          <w:p w:rsidR="004C482E" w:rsidRPr="00E45829" w:rsidRDefault="00EB250D" w:rsidP="00E45829">
            <w:pPr>
              <w:tabs>
                <w:tab w:val="left" w:pos="1080"/>
              </w:tabs>
              <w:spacing w:line="360" w:lineRule="auto"/>
              <w:rPr>
                <w:color w:val="000000"/>
                <w:sz w:val="20"/>
                <w:szCs w:val="20"/>
                <w:lang w:val="uk-UA"/>
              </w:rPr>
            </w:pPr>
            <w:r w:rsidRPr="00E45829">
              <w:rPr>
                <w:color w:val="000000"/>
                <w:sz w:val="20"/>
                <w:szCs w:val="20"/>
                <w:lang w:val="uk-UA"/>
              </w:rPr>
              <w:t>24762,84</w:t>
            </w:r>
          </w:p>
        </w:tc>
        <w:tc>
          <w:tcPr>
            <w:tcW w:w="13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949</w:t>
            </w:r>
          </w:p>
        </w:tc>
        <w:tc>
          <w:tcPr>
            <w:tcW w:w="1020" w:type="dxa"/>
            <w:shd w:val="clear" w:color="auto" w:fill="auto"/>
          </w:tcPr>
          <w:p w:rsidR="004C482E" w:rsidRPr="00E45829" w:rsidRDefault="004C482E" w:rsidP="00E45829">
            <w:pPr>
              <w:tabs>
                <w:tab w:val="left" w:pos="1080"/>
              </w:tabs>
              <w:spacing w:line="360" w:lineRule="auto"/>
              <w:rPr>
                <w:color w:val="000000"/>
                <w:sz w:val="20"/>
                <w:szCs w:val="20"/>
                <w:lang w:val="uk-UA"/>
              </w:rPr>
            </w:pPr>
            <w:r w:rsidRPr="00E45829">
              <w:rPr>
                <w:color w:val="000000"/>
                <w:sz w:val="20"/>
                <w:szCs w:val="20"/>
                <w:lang w:val="uk-UA"/>
              </w:rPr>
              <w:t>222</w:t>
            </w:r>
          </w:p>
        </w:tc>
      </w:tr>
    </w:tbl>
    <w:p w:rsidR="00892505" w:rsidRDefault="00892505" w:rsidP="004F3C4B">
      <w:pPr>
        <w:spacing w:line="360" w:lineRule="auto"/>
        <w:ind w:firstLine="709"/>
        <w:jc w:val="both"/>
        <w:outlineLvl w:val="0"/>
        <w:rPr>
          <w:color w:val="000000"/>
          <w:sz w:val="28"/>
          <w:szCs w:val="28"/>
          <w:lang w:val="uk-UA"/>
        </w:rPr>
      </w:pPr>
    </w:p>
    <w:p w:rsidR="00C93657" w:rsidRPr="00892505" w:rsidRDefault="00C93657" w:rsidP="00892505">
      <w:pPr>
        <w:spacing w:line="360" w:lineRule="auto"/>
        <w:ind w:firstLine="709"/>
        <w:jc w:val="both"/>
        <w:rPr>
          <w:b/>
          <w:bCs/>
          <w:color w:val="000000"/>
          <w:sz w:val="28"/>
          <w:szCs w:val="28"/>
          <w:lang w:val="uk-UA"/>
        </w:rPr>
      </w:pPr>
      <w:r w:rsidRPr="00892505">
        <w:rPr>
          <w:b/>
          <w:bCs/>
          <w:color w:val="000000"/>
          <w:sz w:val="28"/>
          <w:szCs w:val="28"/>
          <w:lang w:val="uk-UA"/>
        </w:rPr>
        <w:t>4.1.3. Облік незавершеного виробництва</w:t>
      </w:r>
    </w:p>
    <w:p w:rsidR="00F831A5" w:rsidRPr="004F3C4B" w:rsidRDefault="00F831A5"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 xml:space="preserve">На підприємствах, </w:t>
      </w:r>
      <w:r w:rsidR="00CB3773" w:rsidRPr="004F3C4B">
        <w:rPr>
          <w:color w:val="000000"/>
          <w:sz w:val="28"/>
          <w:szCs w:val="28"/>
          <w:lang w:val="uk-UA"/>
        </w:rPr>
        <w:t>де</w:t>
      </w:r>
      <w:r w:rsidRPr="004F3C4B">
        <w:rPr>
          <w:color w:val="000000"/>
          <w:sz w:val="28"/>
          <w:szCs w:val="28"/>
          <w:lang w:val="uk-UA"/>
        </w:rPr>
        <w:t xml:space="preserve"> напівфабрикати власного виробництва використовуються тільки для власних виробничих потреб, їх рух і залишки обліковуються на рахунку 23 </w:t>
      </w:r>
      <w:r w:rsidR="00D359B4" w:rsidRPr="004F3C4B">
        <w:rPr>
          <w:color w:val="000000"/>
          <w:sz w:val="28"/>
          <w:szCs w:val="28"/>
          <w:lang w:val="uk-UA"/>
        </w:rPr>
        <w:t>“</w:t>
      </w:r>
      <w:r w:rsidRPr="004F3C4B">
        <w:rPr>
          <w:color w:val="000000"/>
          <w:sz w:val="28"/>
          <w:szCs w:val="28"/>
          <w:lang w:val="uk-UA"/>
        </w:rPr>
        <w:t>Виробництво</w:t>
      </w:r>
      <w:r w:rsidR="00D359B4" w:rsidRPr="004F3C4B">
        <w:rPr>
          <w:color w:val="000000"/>
          <w:sz w:val="28"/>
          <w:szCs w:val="28"/>
          <w:lang w:val="uk-UA"/>
        </w:rPr>
        <w:t>”</w:t>
      </w:r>
      <w:r w:rsidRPr="004F3C4B">
        <w:rPr>
          <w:color w:val="000000"/>
          <w:sz w:val="28"/>
          <w:szCs w:val="28"/>
          <w:lang w:val="uk-UA"/>
        </w:rPr>
        <w:t>.</w:t>
      </w:r>
    </w:p>
    <w:p w:rsidR="001929B4" w:rsidRPr="004F3C4B" w:rsidRDefault="001929B4"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 xml:space="preserve">На </w:t>
      </w:r>
      <w:r w:rsidR="00B1120C" w:rsidRPr="004F3C4B">
        <w:rPr>
          <w:color w:val="000000"/>
          <w:sz w:val="28"/>
          <w:szCs w:val="28"/>
          <w:lang w:val="uk-UA"/>
        </w:rPr>
        <w:t>дебеті</w:t>
      </w:r>
      <w:r w:rsidRPr="004F3C4B">
        <w:rPr>
          <w:color w:val="000000"/>
          <w:sz w:val="28"/>
          <w:szCs w:val="28"/>
          <w:lang w:val="uk-UA"/>
        </w:rPr>
        <w:t xml:space="preserve"> рахунка № 23 “Виробництво” групуються </w:t>
      </w:r>
      <w:r w:rsidR="00B1120C" w:rsidRPr="004F3C4B">
        <w:rPr>
          <w:color w:val="000000"/>
          <w:sz w:val="28"/>
          <w:szCs w:val="28"/>
          <w:lang w:val="uk-UA"/>
        </w:rPr>
        <w:t>всі</w:t>
      </w:r>
      <w:r w:rsidRPr="004F3C4B">
        <w:rPr>
          <w:color w:val="000000"/>
          <w:sz w:val="28"/>
          <w:szCs w:val="28"/>
          <w:lang w:val="uk-UA"/>
        </w:rPr>
        <w:t xml:space="preserve"> витрати, що складають собiвартiсть основної продукції.</w:t>
      </w:r>
    </w:p>
    <w:p w:rsidR="001929B4" w:rsidRPr="004F3C4B" w:rsidRDefault="001929B4"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 xml:space="preserve">На </w:t>
      </w:r>
      <w:r w:rsidR="00B1120C" w:rsidRPr="004F3C4B">
        <w:rPr>
          <w:color w:val="000000"/>
          <w:sz w:val="28"/>
          <w:szCs w:val="28"/>
          <w:lang w:val="uk-UA"/>
        </w:rPr>
        <w:t>кредиті</w:t>
      </w:r>
      <w:r w:rsidRPr="004F3C4B">
        <w:rPr>
          <w:color w:val="000000"/>
          <w:sz w:val="28"/>
          <w:szCs w:val="28"/>
          <w:lang w:val="uk-UA"/>
        </w:rPr>
        <w:t xml:space="preserve"> рахунка 23 “Виробництво” </w:t>
      </w:r>
      <w:r w:rsidR="00B1120C" w:rsidRPr="004F3C4B">
        <w:rPr>
          <w:color w:val="000000"/>
          <w:sz w:val="28"/>
          <w:szCs w:val="28"/>
          <w:lang w:val="uk-UA"/>
        </w:rPr>
        <w:t>відображають</w:t>
      </w:r>
      <w:r w:rsidRPr="004F3C4B">
        <w:rPr>
          <w:color w:val="000000"/>
          <w:sz w:val="28"/>
          <w:szCs w:val="28"/>
          <w:lang w:val="uk-UA"/>
        </w:rPr>
        <w:t xml:space="preserve"> собiвартiсть готової продукції (</w:t>
      </w:r>
      <w:r w:rsidR="00B1120C" w:rsidRPr="004F3C4B">
        <w:rPr>
          <w:color w:val="000000"/>
          <w:sz w:val="28"/>
          <w:szCs w:val="28"/>
          <w:lang w:val="uk-UA"/>
        </w:rPr>
        <w:t>робіт</w:t>
      </w:r>
      <w:r w:rsidRPr="004F3C4B">
        <w:rPr>
          <w:color w:val="000000"/>
          <w:sz w:val="28"/>
          <w:szCs w:val="28"/>
          <w:lang w:val="uk-UA"/>
        </w:rPr>
        <w:t xml:space="preserve">, послуг), </w:t>
      </w:r>
      <w:r w:rsidR="00B1120C" w:rsidRPr="004F3C4B">
        <w:rPr>
          <w:color w:val="000000"/>
          <w:sz w:val="28"/>
          <w:szCs w:val="28"/>
          <w:lang w:val="uk-UA"/>
        </w:rPr>
        <w:t>вартість повернених на склади матеріальних</w:t>
      </w:r>
      <w:r w:rsidRPr="004F3C4B">
        <w:rPr>
          <w:color w:val="000000"/>
          <w:sz w:val="28"/>
          <w:szCs w:val="28"/>
          <w:lang w:val="uk-UA"/>
        </w:rPr>
        <w:t xml:space="preserve"> </w:t>
      </w:r>
      <w:r w:rsidR="00B1120C" w:rsidRPr="004F3C4B">
        <w:rPr>
          <w:color w:val="000000"/>
          <w:sz w:val="28"/>
          <w:szCs w:val="28"/>
          <w:lang w:val="uk-UA"/>
        </w:rPr>
        <w:t>цінностей</w:t>
      </w:r>
      <w:r w:rsidRPr="004F3C4B">
        <w:rPr>
          <w:color w:val="000000"/>
          <w:sz w:val="28"/>
          <w:szCs w:val="28"/>
          <w:lang w:val="uk-UA"/>
        </w:rPr>
        <w:t xml:space="preserve">, вiдходiв i </w:t>
      </w:r>
      <w:r w:rsidR="00B1120C" w:rsidRPr="004F3C4B">
        <w:rPr>
          <w:color w:val="000000"/>
          <w:sz w:val="28"/>
          <w:szCs w:val="28"/>
          <w:lang w:val="uk-UA"/>
        </w:rPr>
        <w:t>побічних</w:t>
      </w:r>
      <w:r w:rsidRPr="004F3C4B">
        <w:rPr>
          <w:color w:val="000000"/>
          <w:sz w:val="28"/>
          <w:szCs w:val="28"/>
          <w:lang w:val="uk-UA"/>
        </w:rPr>
        <w:t xml:space="preserve"> продукцій, одержаних у </w:t>
      </w:r>
      <w:r w:rsidR="00B1120C" w:rsidRPr="004F3C4B">
        <w:rPr>
          <w:color w:val="000000"/>
          <w:sz w:val="28"/>
          <w:szCs w:val="28"/>
          <w:lang w:val="uk-UA"/>
        </w:rPr>
        <w:t>процесі</w:t>
      </w:r>
      <w:r w:rsidRPr="004F3C4B">
        <w:rPr>
          <w:color w:val="000000"/>
          <w:sz w:val="28"/>
          <w:szCs w:val="28"/>
          <w:lang w:val="uk-UA"/>
        </w:rPr>
        <w:t xml:space="preserve"> виробництва. Схему рахунка № 23 “Виробництво” наведено у </w:t>
      </w:r>
      <w:r w:rsidR="00B1120C" w:rsidRPr="004F3C4B">
        <w:rPr>
          <w:color w:val="000000"/>
          <w:sz w:val="28"/>
          <w:szCs w:val="28"/>
          <w:lang w:val="uk-UA"/>
        </w:rPr>
        <w:t>таблиці</w:t>
      </w:r>
      <w:r w:rsidRPr="004F3C4B">
        <w:rPr>
          <w:color w:val="000000"/>
          <w:sz w:val="28"/>
          <w:szCs w:val="28"/>
          <w:lang w:val="uk-UA"/>
        </w:rPr>
        <w:t xml:space="preserve"> 4.</w:t>
      </w:r>
      <w:r w:rsidR="007448B2" w:rsidRPr="004F3C4B">
        <w:rPr>
          <w:color w:val="000000"/>
          <w:sz w:val="28"/>
          <w:szCs w:val="28"/>
          <w:lang w:val="uk-UA"/>
        </w:rPr>
        <w:t>5</w:t>
      </w:r>
      <w:r w:rsidRPr="004F3C4B">
        <w:rPr>
          <w:color w:val="000000"/>
          <w:sz w:val="28"/>
          <w:szCs w:val="28"/>
          <w:lang w:val="uk-UA"/>
        </w:rPr>
        <w:t>:</w:t>
      </w:r>
    </w:p>
    <w:p w:rsidR="0025204A" w:rsidRPr="004F3C4B" w:rsidRDefault="001D0E96" w:rsidP="004F3C4B">
      <w:pPr>
        <w:tabs>
          <w:tab w:val="left" w:pos="1080"/>
        </w:tabs>
        <w:spacing w:line="360" w:lineRule="auto"/>
        <w:ind w:firstLine="709"/>
        <w:jc w:val="both"/>
        <w:rPr>
          <w:color w:val="000000"/>
          <w:sz w:val="28"/>
          <w:szCs w:val="28"/>
          <w:lang w:val="uk-UA"/>
        </w:rPr>
      </w:pPr>
      <w:r>
        <w:rPr>
          <w:color w:val="000000"/>
          <w:sz w:val="28"/>
          <w:szCs w:val="28"/>
          <w:lang w:val="uk-UA"/>
        </w:rPr>
        <w:br w:type="page"/>
      </w:r>
      <w:r w:rsidR="00B1120C" w:rsidRPr="004F3C4B">
        <w:rPr>
          <w:color w:val="000000"/>
          <w:sz w:val="28"/>
          <w:szCs w:val="28"/>
          <w:lang w:val="uk-UA"/>
        </w:rPr>
        <w:t>Табл.</w:t>
      </w:r>
      <w:r w:rsidR="0025204A" w:rsidRPr="004F3C4B">
        <w:rPr>
          <w:color w:val="000000"/>
          <w:sz w:val="28"/>
          <w:szCs w:val="28"/>
          <w:lang w:val="uk-UA"/>
        </w:rPr>
        <w:t xml:space="preserve"> </w:t>
      </w:r>
      <w:r w:rsidR="007F251E" w:rsidRPr="004F3C4B">
        <w:rPr>
          <w:color w:val="000000"/>
          <w:sz w:val="28"/>
          <w:szCs w:val="28"/>
          <w:lang w:val="uk-UA"/>
        </w:rPr>
        <w:t>4</w:t>
      </w:r>
      <w:r w:rsidR="0025204A" w:rsidRPr="004F3C4B">
        <w:rPr>
          <w:color w:val="000000"/>
          <w:sz w:val="28"/>
          <w:szCs w:val="28"/>
          <w:lang w:val="uk-UA"/>
        </w:rPr>
        <w:t>.</w:t>
      </w:r>
      <w:r w:rsidR="007448B2" w:rsidRPr="004F3C4B">
        <w:rPr>
          <w:color w:val="000000"/>
          <w:sz w:val="28"/>
          <w:szCs w:val="28"/>
          <w:lang w:val="uk-UA"/>
        </w:rPr>
        <w:t>5</w:t>
      </w:r>
    </w:p>
    <w:p w:rsidR="0025204A" w:rsidRPr="004F3C4B" w:rsidRDefault="001929B4"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Схема рахунка:</w:t>
      </w:r>
      <w:r w:rsidR="00C547D9">
        <w:rPr>
          <w:color w:val="000000"/>
          <w:sz w:val="28"/>
          <w:szCs w:val="28"/>
          <w:lang w:val="uk-UA"/>
        </w:rPr>
        <w:t xml:space="preserve"> </w:t>
      </w:r>
      <w:r w:rsidR="0025204A" w:rsidRPr="004F3C4B">
        <w:rPr>
          <w:color w:val="000000"/>
          <w:sz w:val="28"/>
          <w:szCs w:val="28"/>
          <w:lang w:val="uk-UA"/>
        </w:rPr>
        <w:t>(грн..)</w:t>
      </w:r>
    </w:p>
    <w:p w:rsidR="001929B4" w:rsidRPr="004F3C4B" w:rsidRDefault="00C547D9" w:rsidP="004F3C4B">
      <w:pPr>
        <w:tabs>
          <w:tab w:val="left" w:pos="1080"/>
        </w:tabs>
        <w:spacing w:line="360" w:lineRule="auto"/>
        <w:ind w:firstLine="709"/>
        <w:jc w:val="both"/>
        <w:rPr>
          <w:color w:val="000000"/>
          <w:sz w:val="28"/>
          <w:szCs w:val="28"/>
          <w:lang w:val="uk-UA"/>
        </w:rPr>
      </w:pPr>
      <w:r>
        <w:rPr>
          <w:color w:val="000000"/>
          <w:sz w:val="28"/>
          <w:szCs w:val="28"/>
          <w:lang w:val="uk-UA"/>
        </w:rPr>
        <w:t xml:space="preserve"> </w:t>
      </w:r>
      <w:r w:rsidR="0025204A" w:rsidRPr="004F3C4B">
        <w:rPr>
          <w:color w:val="000000"/>
          <w:sz w:val="28"/>
          <w:szCs w:val="28"/>
          <w:lang w:val="uk-UA"/>
        </w:rPr>
        <w:t>Дебет</w:t>
      </w:r>
      <w:r>
        <w:rPr>
          <w:color w:val="000000"/>
          <w:sz w:val="28"/>
          <w:szCs w:val="28"/>
          <w:lang w:val="uk-UA"/>
        </w:rPr>
        <w:t xml:space="preserve"> </w:t>
      </w:r>
      <w:r w:rsidR="0025204A" w:rsidRPr="004F3C4B">
        <w:rPr>
          <w:color w:val="000000"/>
          <w:sz w:val="28"/>
          <w:szCs w:val="28"/>
          <w:lang w:val="uk-UA"/>
        </w:rPr>
        <w:t>рах</w:t>
      </w:r>
      <w:r w:rsidR="00B1120C" w:rsidRPr="004F3C4B">
        <w:rPr>
          <w:color w:val="000000"/>
          <w:sz w:val="28"/>
          <w:szCs w:val="28"/>
          <w:lang w:val="uk-UA"/>
        </w:rPr>
        <w:t>унок</w:t>
      </w:r>
      <w:r w:rsidR="0025204A" w:rsidRPr="004F3C4B">
        <w:rPr>
          <w:color w:val="000000"/>
          <w:sz w:val="28"/>
          <w:szCs w:val="28"/>
          <w:lang w:val="uk-UA"/>
        </w:rPr>
        <w:t xml:space="preserve"> 23 “Виробництво”</w:t>
      </w:r>
      <w:r>
        <w:rPr>
          <w:color w:val="000000"/>
          <w:sz w:val="28"/>
          <w:szCs w:val="28"/>
          <w:lang w:val="uk-UA"/>
        </w:rPr>
        <w:t xml:space="preserve"> </w:t>
      </w:r>
      <w:r w:rsidR="0025204A" w:rsidRPr="004F3C4B">
        <w:rPr>
          <w:color w:val="000000"/>
          <w:sz w:val="28"/>
          <w:szCs w:val="28"/>
          <w:lang w:val="uk-UA"/>
        </w:rPr>
        <w:t>Кредит</w:t>
      </w: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6"/>
        <w:gridCol w:w="5192"/>
      </w:tblGrid>
      <w:tr w:rsidR="007448B2" w:rsidRPr="00E45829" w:rsidTr="00E45829">
        <w:tc>
          <w:tcPr>
            <w:tcW w:w="3556" w:type="dxa"/>
            <w:shd w:val="clear" w:color="auto" w:fill="auto"/>
          </w:tcPr>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Сальдо на початок звітного періоду (незавершене виробництво)</w:t>
            </w:r>
          </w:p>
        </w:tc>
        <w:tc>
          <w:tcPr>
            <w:tcW w:w="5192" w:type="dxa"/>
            <w:shd w:val="clear" w:color="auto" w:fill="auto"/>
          </w:tcPr>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Вартість повернених на склади матеріальних цінностей, зворотних відходів, побічної продукції, супутньої продукції, одержаних у процесі виробництва цінностей</w:t>
            </w:r>
          </w:p>
        </w:tc>
      </w:tr>
      <w:tr w:rsidR="007448B2" w:rsidRPr="00E45829" w:rsidTr="00E45829">
        <w:tc>
          <w:tcPr>
            <w:tcW w:w="3556" w:type="dxa"/>
            <w:shd w:val="clear" w:color="auto" w:fill="auto"/>
          </w:tcPr>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Виробничі витрати на звітний період</w:t>
            </w:r>
          </w:p>
        </w:tc>
        <w:tc>
          <w:tcPr>
            <w:tcW w:w="5192" w:type="dxa"/>
            <w:shd w:val="clear" w:color="auto" w:fill="auto"/>
          </w:tcPr>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Брак у виробництві (собівартість забракованих виробів і витрат на виправлення браку)</w:t>
            </w:r>
          </w:p>
        </w:tc>
      </w:tr>
      <w:tr w:rsidR="007448B2" w:rsidRPr="00E45829" w:rsidTr="00E45829">
        <w:tc>
          <w:tcPr>
            <w:tcW w:w="3556" w:type="dxa"/>
            <w:shd w:val="clear" w:color="auto" w:fill="auto"/>
          </w:tcPr>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Брак у виробництві (технологічний)</w:t>
            </w:r>
          </w:p>
        </w:tc>
        <w:tc>
          <w:tcPr>
            <w:tcW w:w="5192" w:type="dxa"/>
            <w:shd w:val="clear" w:color="auto" w:fill="auto"/>
          </w:tcPr>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Фактична собівартість готової продукції основного виробництва.</w:t>
            </w:r>
          </w:p>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Продукція сільськогосподарського виробництва</w:t>
            </w:r>
          </w:p>
          <w:p w:rsidR="007448B2" w:rsidRPr="00E45829" w:rsidRDefault="007448B2" w:rsidP="00E45829">
            <w:pPr>
              <w:numPr>
                <w:ilvl w:val="0"/>
                <w:numId w:val="10"/>
              </w:numPr>
              <w:spacing w:line="360" w:lineRule="auto"/>
              <w:ind w:left="0" w:firstLine="0"/>
              <w:rPr>
                <w:color w:val="000000"/>
                <w:sz w:val="20"/>
                <w:szCs w:val="20"/>
                <w:lang w:val="uk-UA"/>
              </w:rPr>
            </w:pPr>
            <w:r w:rsidRPr="00E45829">
              <w:rPr>
                <w:color w:val="000000"/>
                <w:sz w:val="20"/>
                <w:szCs w:val="20"/>
                <w:lang w:val="uk-UA"/>
              </w:rPr>
              <w:t>собівартість реалізації</w:t>
            </w:r>
          </w:p>
          <w:p w:rsidR="007448B2" w:rsidRPr="00E45829" w:rsidRDefault="007448B2" w:rsidP="00E45829">
            <w:pPr>
              <w:numPr>
                <w:ilvl w:val="0"/>
                <w:numId w:val="10"/>
              </w:numPr>
              <w:spacing w:line="360" w:lineRule="auto"/>
              <w:ind w:left="0" w:firstLine="0"/>
              <w:rPr>
                <w:color w:val="000000"/>
                <w:sz w:val="20"/>
                <w:szCs w:val="20"/>
                <w:lang w:val="uk-UA"/>
              </w:rPr>
            </w:pPr>
            <w:r w:rsidRPr="00E45829">
              <w:rPr>
                <w:color w:val="000000"/>
                <w:sz w:val="20"/>
                <w:szCs w:val="20"/>
                <w:lang w:val="uk-UA"/>
              </w:rPr>
              <w:t>- надзвичайні витрати та ін.</w:t>
            </w:r>
          </w:p>
        </w:tc>
      </w:tr>
      <w:tr w:rsidR="007448B2" w:rsidRPr="00E45829" w:rsidTr="00E45829">
        <w:tc>
          <w:tcPr>
            <w:tcW w:w="3556" w:type="dxa"/>
            <w:shd w:val="clear" w:color="auto" w:fill="auto"/>
          </w:tcPr>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Оборот по дебету рахунка</w:t>
            </w:r>
          </w:p>
        </w:tc>
        <w:tc>
          <w:tcPr>
            <w:tcW w:w="5192" w:type="dxa"/>
            <w:shd w:val="clear" w:color="auto" w:fill="auto"/>
          </w:tcPr>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Оборот по кредиту рахунка</w:t>
            </w:r>
          </w:p>
        </w:tc>
      </w:tr>
      <w:tr w:rsidR="007448B2" w:rsidRPr="00E45829" w:rsidTr="00E45829">
        <w:tc>
          <w:tcPr>
            <w:tcW w:w="3556" w:type="dxa"/>
            <w:shd w:val="clear" w:color="auto" w:fill="auto"/>
          </w:tcPr>
          <w:p w:rsidR="007448B2" w:rsidRPr="00E45829" w:rsidRDefault="007448B2" w:rsidP="00E45829">
            <w:pPr>
              <w:tabs>
                <w:tab w:val="left" w:pos="1080"/>
              </w:tabs>
              <w:spacing w:line="360" w:lineRule="auto"/>
              <w:rPr>
                <w:color w:val="000000"/>
                <w:sz w:val="20"/>
                <w:szCs w:val="20"/>
                <w:lang w:val="uk-UA"/>
              </w:rPr>
            </w:pPr>
            <w:r w:rsidRPr="00E45829">
              <w:rPr>
                <w:color w:val="000000"/>
                <w:sz w:val="20"/>
                <w:szCs w:val="20"/>
                <w:lang w:val="uk-UA"/>
              </w:rPr>
              <w:t>Сальдо на початок нового звітного періоду (незавершене виробництво)</w:t>
            </w:r>
          </w:p>
        </w:tc>
        <w:tc>
          <w:tcPr>
            <w:tcW w:w="5192" w:type="dxa"/>
            <w:shd w:val="clear" w:color="auto" w:fill="auto"/>
          </w:tcPr>
          <w:p w:rsidR="007448B2" w:rsidRPr="00E45829" w:rsidRDefault="007448B2" w:rsidP="00E45829">
            <w:pPr>
              <w:tabs>
                <w:tab w:val="left" w:pos="1080"/>
              </w:tabs>
              <w:spacing w:line="360" w:lineRule="auto"/>
              <w:rPr>
                <w:color w:val="000000"/>
                <w:sz w:val="20"/>
                <w:szCs w:val="20"/>
                <w:lang w:val="uk-UA"/>
              </w:rPr>
            </w:pPr>
          </w:p>
        </w:tc>
      </w:tr>
    </w:tbl>
    <w:p w:rsidR="006B3BFB" w:rsidRPr="004F3C4B" w:rsidRDefault="006B3BFB" w:rsidP="004F3C4B">
      <w:pPr>
        <w:tabs>
          <w:tab w:val="left" w:pos="1080"/>
        </w:tabs>
        <w:spacing w:line="360" w:lineRule="auto"/>
        <w:ind w:firstLine="709"/>
        <w:jc w:val="both"/>
        <w:rPr>
          <w:color w:val="000000"/>
          <w:sz w:val="28"/>
          <w:szCs w:val="28"/>
          <w:lang w:val="uk-UA"/>
        </w:rPr>
      </w:pPr>
    </w:p>
    <w:p w:rsidR="003E4267" w:rsidRPr="004F3C4B" w:rsidRDefault="003E4267"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На дебетi рахунка № 23 “Допомiжнi виробництва” (№ 23 “Виробництво”) вiдображаються прямi витрати, пов’язанi безпосередньо з випуском продукцiї, виконанням робiт i наданням послуг, а також непрямi витрати, пов’язанi з управлiнням i обслуговув</w:t>
      </w:r>
      <w:r w:rsidR="00CB3773" w:rsidRPr="004F3C4B">
        <w:rPr>
          <w:color w:val="000000"/>
          <w:sz w:val="28"/>
          <w:szCs w:val="28"/>
          <w:lang w:val="uk-UA"/>
        </w:rPr>
        <w:t>анням допомiжних виробництв, i з</w:t>
      </w:r>
      <w:r w:rsidRPr="004F3C4B">
        <w:rPr>
          <w:color w:val="000000"/>
          <w:sz w:val="28"/>
          <w:szCs w:val="28"/>
          <w:lang w:val="uk-UA"/>
        </w:rPr>
        <w:t>битки вiд браку. Прямi витрати, пов’язанi безпосередньо з випуском продукції, виконанням робiт i наданням послуг, списуються на рахунок 23 з кредиту рахункiв облiку виробничих запасiв, розрахувкiв з персоналом по оплатi працi та iн.</w:t>
      </w:r>
    </w:p>
    <w:p w:rsidR="00F32737" w:rsidRPr="004F3C4B" w:rsidRDefault="003E4267"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 xml:space="preserve">На кредитi рахунка № 23 субрахунку “Допомiжнi виробництва” вiдображають суми фактичної собiвартостi завершеної виробництвом продукцiї, виконаних робiт i наданих </w:t>
      </w:r>
      <w:r w:rsidR="00F32737" w:rsidRPr="004F3C4B">
        <w:rPr>
          <w:color w:val="000000"/>
          <w:sz w:val="28"/>
          <w:szCs w:val="28"/>
          <w:lang w:val="uk-UA"/>
        </w:rPr>
        <w:t>послуг. Цi суми списуються з кредиту субрахунка 23 в дебет вiдповiдних рахунків.</w:t>
      </w:r>
    </w:p>
    <w:p w:rsidR="00D333E1" w:rsidRPr="004F3C4B" w:rsidRDefault="00F32737"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Аналiтичний облiк рахунка № 23 “Виробництво” ведеться за видами виробництв</w:t>
      </w:r>
      <w:r w:rsidR="00672136" w:rsidRPr="004F3C4B">
        <w:rPr>
          <w:color w:val="000000"/>
          <w:sz w:val="28"/>
          <w:szCs w:val="28"/>
          <w:lang w:val="uk-UA"/>
        </w:rPr>
        <w:t xml:space="preserve"> </w:t>
      </w:r>
      <w:r w:rsidR="00672136" w:rsidRPr="004F3C4B">
        <w:rPr>
          <w:color w:val="000000"/>
          <w:sz w:val="28"/>
          <w:szCs w:val="28"/>
        </w:rPr>
        <w:t>[</w:t>
      </w:r>
      <w:r w:rsidR="00672136" w:rsidRPr="004F3C4B">
        <w:rPr>
          <w:color w:val="000000"/>
          <w:sz w:val="28"/>
          <w:szCs w:val="28"/>
          <w:lang w:val="uk-UA"/>
        </w:rPr>
        <w:t>15, 390</w:t>
      </w:r>
      <w:r w:rsidR="00672136" w:rsidRPr="004F3C4B">
        <w:rPr>
          <w:color w:val="000000"/>
          <w:sz w:val="28"/>
          <w:szCs w:val="28"/>
        </w:rPr>
        <w:t>]</w:t>
      </w:r>
      <w:r w:rsidRPr="004F3C4B">
        <w:rPr>
          <w:color w:val="000000"/>
          <w:sz w:val="28"/>
          <w:szCs w:val="28"/>
          <w:lang w:val="uk-UA"/>
        </w:rPr>
        <w:t>.</w:t>
      </w:r>
    </w:p>
    <w:p w:rsidR="004D0AAF" w:rsidRPr="004F3C4B" w:rsidRDefault="004D0AAF"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Витрати пов’язані з виробництвом конкретного продукту є об’єктом калькулювання. А отже передумовою калькулювання є облік виробничих витрат (виробничий облік). Він є первинним по відношенню до калькулювання.</w:t>
      </w:r>
    </w:p>
    <w:p w:rsidR="004D0AAF" w:rsidRPr="004F3C4B" w:rsidRDefault="004D0AAF"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Виробничий облік передбачає збір інформації про витрат</w:t>
      </w:r>
      <w:r w:rsidR="00CB3773" w:rsidRPr="004F3C4B">
        <w:rPr>
          <w:color w:val="000000"/>
          <w:sz w:val="28"/>
          <w:szCs w:val="28"/>
          <w:lang w:val="uk-UA"/>
        </w:rPr>
        <w:t>и</w:t>
      </w:r>
      <w:r w:rsidRPr="004F3C4B">
        <w:rPr>
          <w:color w:val="000000"/>
          <w:sz w:val="28"/>
          <w:szCs w:val="28"/>
          <w:lang w:val="uk-UA"/>
        </w:rPr>
        <w:t xml:space="preserve"> підприємства, документальне оформлення господарських операцій, пов’язаних з виробничими витратами. В системі виробничого обліку така інформація</w:t>
      </w:r>
      <w:r w:rsidR="00CB3773" w:rsidRPr="004F3C4B">
        <w:rPr>
          <w:color w:val="000000"/>
          <w:sz w:val="28"/>
          <w:szCs w:val="28"/>
          <w:lang w:val="uk-UA"/>
        </w:rPr>
        <w:t xml:space="preserve"> </w:t>
      </w:r>
      <w:r w:rsidRPr="004F3C4B">
        <w:rPr>
          <w:color w:val="000000"/>
          <w:sz w:val="28"/>
          <w:szCs w:val="28"/>
          <w:lang w:val="uk-UA"/>
        </w:rPr>
        <w:t>обгрунтовується, групується за різними ознаками і аналізується. Лише на базі інформації, яка міститься в системі виробничого обліку можливе калькулювання.</w:t>
      </w:r>
    </w:p>
    <w:p w:rsidR="004D0AAF" w:rsidRPr="004F3C4B" w:rsidRDefault="004D0AAF"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Між калькулюванням і виробничим обліком існує тісний взаємозв’язок. Так, базою для розрахунку собівартості одиниці продукції є інформація, зібрана в системі виробничого обліку. Калькулювання собівартості виробничого продукту визначається системою і організацією виробничого обліку. З іншого боку, ступінь деталізації виробничого обліку залежить від завдань, які стоять перед підприємством в галузі калькулювання.</w:t>
      </w:r>
    </w:p>
    <w:p w:rsidR="004D0AAF" w:rsidRPr="004F3C4B" w:rsidRDefault="004D0AAF"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Калькулювання собівартості продукції умовно можна поділити на три етапи. На першому етапі вираховується собівартість всієї випущеної продукції в цілому, на другому – фактична собівартість по кожному при управлінні виду продукції, на третьому – собівартість одиниці продукції, виконаної роботи або наданої послуги.</w:t>
      </w:r>
    </w:p>
    <w:p w:rsidR="004D0AAF" w:rsidRPr="004F3C4B" w:rsidRDefault="004D0AAF"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Калькулювання собівартості продукції є об’єктивно необхідним процесом виробництва.</w:t>
      </w:r>
    </w:p>
    <w:p w:rsidR="00FF7763" w:rsidRPr="004F3C4B" w:rsidRDefault="00FF7763"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На ЗАТ “Рівне-Борошно” незавершеного виробництва немає. Брак житнього помолу ведеться на рахунку 23</w:t>
      </w:r>
      <w:r w:rsidR="00D359B4" w:rsidRPr="004F3C4B">
        <w:rPr>
          <w:color w:val="000000"/>
          <w:sz w:val="28"/>
          <w:szCs w:val="28"/>
          <w:lang w:val="uk-UA"/>
        </w:rPr>
        <w:t>7 “Лінія житнього помолу”, і в д</w:t>
      </w:r>
      <w:r w:rsidRPr="004F3C4B">
        <w:rPr>
          <w:color w:val="000000"/>
          <w:sz w:val="28"/>
          <w:szCs w:val="28"/>
          <w:lang w:val="uk-UA"/>
        </w:rPr>
        <w:t>ебет списуються всі витрати, відбувається закриття рахунку за місяць на собівартість випущеної продукції</w:t>
      </w:r>
      <w:r w:rsidR="00A0207D" w:rsidRPr="004F3C4B">
        <w:rPr>
          <w:color w:val="000000"/>
          <w:sz w:val="28"/>
          <w:szCs w:val="28"/>
          <w:lang w:val="uk-UA"/>
        </w:rPr>
        <w:t>.</w:t>
      </w:r>
    </w:p>
    <w:p w:rsidR="00481D05" w:rsidRDefault="00487EC4" w:rsidP="004F3C4B">
      <w:pPr>
        <w:spacing w:line="360" w:lineRule="auto"/>
        <w:ind w:firstLine="709"/>
        <w:jc w:val="both"/>
        <w:outlineLvl w:val="0"/>
        <w:rPr>
          <w:color w:val="000000"/>
          <w:sz w:val="28"/>
          <w:szCs w:val="28"/>
          <w:lang w:val="uk-UA"/>
        </w:rPr>
      </w:pPr>
      <w:r w:rsidRPr="004F3C4B">
        <w:rPr>
          <w:color w:val="000000"/>
          <w:sz w:val="28"/>
          <w:szCs w:val="28"/>
          <w:lang w:val="uk-UA"/>
        </w:rPr>
        <w:t>Кореспонденція рахунків з обліку витрат на виробництво (рах. № 23) (табл. 4.6):</w:t>
      </w:r>
    </w:p>
    <w:p w:rsidR="00487EC4" w:rsidRPr="004F3C4B" w:rsidRDefault="001D0E96" w:rsidP="004F3C4B">
      <w:pPr>
        <w:spacing w:line="360" w:lineRule="auto"/>
        <w:ind w:firstLine="709"/>
        <w:jc w:val="both"/>
        <w:outlineLvl w:val="0"/>
        <w:rPr>
          <w:color w:val="000000"/>
          <w:sz w:val="28"/>
          <w:szCs w:val="28"/>
          <w:lang w:val="uk-UA"/>
        </w:rPr>
      </w:pPr>
      <w:r>
        <w:rPr>
          <w:color w:val="000000"/>
          <w:sz w:val="28"/>
          <w:szCs w:val="28"/>
          <w:lang w:val="uk-UA"/>
        </w:rPr>
        <w:br w:type="page"/>
      </w:r>
      <w:r w:rsidR="00487EC4" w:rsidRPr="004F3C4B">
        <w:rPr>
          <w:color w:val="000000"/>
          <w:sz w:val="28"/>
          <w:szCs w:val="28"/>
          <w:lang w:val="uk-UA"/>
        </w:rPr>
        <w:t>Табл. 4.6</w:t>
      </w:r>
    </w:p>
    <w:tbl>
      <w:tblPr>
        <w:tblW w:w="8647"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820"/>
        <w:gridCol w:w="1097"/>
        <w:gridCol w:w="1082"/>
      </w:tblGrid>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 п/п</w:t>
            </w:r>
          </w:p>
        </w:tc>
        <w:tc>
          <w:tcPr>
            <w:tcW w:w="5820"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Назва операції</w:t>
            </w:r>
          </w:p>
        </w:tc>
        <w:tc>
          <w:tcPr>
            <w:tcW w:w="1097"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Дебет</w:t>
            </w:r>
          </w:p>
        </w:tc>
        <w:tc>
          <w:tcPr>
            <w:tcW w:w="1082"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Кредит</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1.</w:t>
            </w:r>
          </w:p>
        </w:tc>
        <w:tc>
          <w:tcPr>
            <w:tcW w:w="5820"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Витрати матеріальних цінностей, списані на виробництво продукції і надання послуг</w:t>
            </w:r>
          </w:p>
        </w:tc>
        <w:tc>
          <w:tcPr>
            <w:tcW w:w="1097"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23, 25, 91, 39</w:t>
            </w:r>
          </w:p>
        </w:tc>
        <w:tc>
          <w:tcPr>
            <w:tcW w:w="1082"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201, 203, 207, 22</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2.</w:t>
            </w:r>
          </w:p>
        </w:tc>
        <w:tc>
          <w:tcPr>
            <w:tcW w:w="5820"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Витрати допоміжних цехів включені до с/в продукції і послуг основного виробництва</w:t>
            </w:r>
          </w:p>
        </w:tc>
        <w:tc>
          <w:tcPr>
            <w:tcW w:w="1097"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23</w:t>
            </w:r>
          </w:p>
        </w:tc>
        <w:tc>
          <w:tcPr>
            <w:tcW w:w="1082"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23</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3.</w:t>
            </w:r>
          </w:p>
        </w:tc>
        <w:tc>
          <w:tcPr>
            <w:tcW w:w="5820"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Загально виробничі витрати включені до с/в продукції і послуг основного виробництва, допоміжного та ін.</w:t>
            </w:r>
          </w:p>
        </w:tc>
        <w:tc>
          <w:tcPr>
            <w:tcW w:w="1097"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23, 90</w:t>
            </w:r>
          </w:p>
        </w:tc>
        <w:tc>
          <w:tcPr>
            <w:tcW w:w="1082"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91</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4.</w:t>
            </w:r>
          </w:p>
        </w:tc>
        <w:tc>
          <w:tcPr>
            <w:tcW w:w="5820"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Адміністративні витрати включені до с/в продукції і послуг основного виробництва, допоміжного та ін.</w:t>
            </w:r>
          </w:p>
        </w:tc>
        <w:tc>
          <w:tcPr>
            <w:tcW w:w="1097"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79</w:t>
            </w:r>
          </w:p>
        </w:tc>
        <w:tc>
          <w:tcPr>
            <w:tcW w:w="1082"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92</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5.</w:t>
            </w:r>
          </w:p>
        </w:tc>
        <w:tc>
          <w:tcPr>
            <w:tcW w:w="5820"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Списані на потреби виробництва МШП вартістю до 10 грн.</w:t>
            </w:r>
          </w:p>
        </w:tc>
        <w:tc>
          <w:tcPr>
            <w:tcW w:w="1097"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23</w:t>
            </w:r>
          </w:p>
        </w:tc>
        <w:tc>
          <w:tcPr>
            <w:tcW w:w="1082"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22</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6.</w:t>
            </w:r>
          </w:p>
        </w:tc>
        <w:tc>
          <w:tcPr>
            <w:tcW w:w="5820"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На с/в продукції віднесено відповідну частку затрат, що були відображені як витрати майбутніх періодів</w:t>
            </w:r>
          </w:p>
        </w:tc>
        <w:tc>
          <w:tcPr>
            <w:tcW w:w="1097"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23</w:t>
            </w:r>
          </w:p>
        </w:tc>
        <w:tc>
          <w:tcPr>
            <w:tcW w:w="1082"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39</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7.</w:t>
            </w:r>
          </w:p>
        </w:tc>
        <w:tc>
          <w:tcPr>
            <w:tcW w:w="5820"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Списані збитки від несправедливого браку продукції, виявленого у виробництві</w:t>
            </w:r>
          </w:p>
        </w:tc>
        <w:tc>
          <w:tcPr>
            <w:tcW w:w="1097"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24</w:t>
            </w:r>
          </w:p>
          <w:p w:rsidR="00EC4135" w:rsidRPr="00E45829" w:rsidRDefault="00EC4135" w:rsidP="00E45829">
            <w:pPr>
              <w:spacing w:line="360" w:lineRule="auto"/>
              <w:outlineLvl w:val="0"/>
              <w:rPr>
                <w:color w:val="000000"/>
                <w:sz w:val="20"/>
                <w:szCs w:val="20"/>
                <w:lang w:val="uk-UA"/>
              </w:rPr>
            </w:pPr>
            <w:r w:rsidRPr="00E45829">
              <w:rPr>
                <w:color w:val="000000"/>
                <w:sz w:val="20"/>
                <w:szCs w:val="20"/>
                <w:lang w:val="uk-UA"/>
              </w:rPr>
              <w:t>947</w:t>
            </w:r>
          </w:p>
        </w:tc>
        <w:tc>
          <w:tcPr>
            <w:tcW w:w="1082"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23</w:t>
            </w:r>
          </w:p>
          <w:p w:rsidR="00EC4135" w:rsidRPr="00E45829" w:rsidRDefault="00EC4135" w:rsidP="00E45829">
            <w:pPr>
              <w:spacing w:line="360" w:lineRule="auto"/>
              <w:outlineLvl w:val="0"/>
              <w:rPr>
                <w:color w:val="000000"/>
                <w:sz w:val="20"/>
                <w:szCs w:val="20"/>
                <w:lang w:val="uk-UA"/>
              </w:rPr>
            </w:pPr>
            <w:r w:rsidRPr="00E45829">
              <w:rPr>
                <w:color w:val="000000"/>
                <w:sz w:val="20"/>
                <w:szCs w:val="20"/>
                <w:lang w:val="uk-UA"/>
              </w:rPr>
              <w:t>24</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8.</w:t>
            </w:r>
          </w:p>
        </w:tc>
        <w:tc>
          <w:tcPr>
            <w:tcW w:w="5820"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Нарахована основна заробітна плата виробничих робітників, працівникам допоміжних виробництв</w:t>
            </w:r>
          </w:p>
        </w:tc>
        <w:tc>
          <w:tcPr>
            <w:tcW w:w="1097"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23</w:t>
            </w:r>
          </w:p>
        </w:tc>
        <w:tc>
          <w:tcPr>
            <w:tcW w:w="1082" w:type="dxa"/>
            <w:shd w:val="clear" w:color="auto" w:fill="auto"/>
          </w:tcPr>
          <w:p w:rsidR="00487EC4" w:rsidRPr="00E45829" w:rsidRDefault="00EC4135" w:rsidP="00E45829">
            <w:pPr>
              <w:spacing w:line="360" w:lineRule="auto"/>
              <w:outlineLvl w:val="0"/>
              <w:rPr>
                <w:color w:val="000000"/>
                <w:sz w:val="20"/>
                <w:szCs w:val="20"/>
                <w:lang w:val="uk-UA"/>
              </w:rPr>
            </w:pPr>
            <w:r w:rsidRPr="00E45829">
              <w:rPr>
                <w:color w:val="000000"/>
                <w:sz w:val="20"/>
                <w:szCs w:val="20"/>
                <w:lang w:val="uk-UA"/>
              </w:rPr>
              <w:t>66</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9.</w:t>
            </w:r>
          </w:p>
        </w:tc>
        <w:tc>
          <w:tcPr>
            <w:tcW w:w="5820" w:type="dxa"/>
            <w:shd w:val="clear" w:color="auto" w:fill="auto"/>
          </w:tcPr>
          <w:p w:rsidR="00487EC4" w:rsidRPr="00E45829" w:rsidRDefault="007709A5" w:rsidP="00E45829">
            <w:pPr>
              <w:spacing w:line="360" w:lineRule="auto"/>
              <w:outlineLvl w:val="0"/>
              <w:rPr>
                <w:color w:val="000000"/>
                <w:sz w:val="20"/>
                <w:szCs w:val="20"/>
                <w:lang w:val="uk-UA"/>
              </w:rPr>
            </w:pPr>
            <w:r w:rsidRPr="00E45829">
              <w:rPr>
                <w:color w:val="000000"/>
                <w:sz w:val="20"/>
                <w:szCs w:val="20"/>
                <w:lang w:val="uk-UA"/>
              </w:rPr>
              <w:t>Відрахування на соціальні заходи від об’єкта оподаткування</w:t>
            </w:r>
          </w:p>
        </w:tc>
        <w:tc>
          <w:tcPr>
            <w:tcW w:w="1097" w:type="dxa"/>
            <w:shd w:val="clear" w:color="auto" w:fill="auto"/>
          </w:tcPr>
          <w:p w:rsidR="00487EC4" w:rsidRPr="00E45829" w:rsidRDefault="007709A5" w:rsidP="00E45829">
            <w:pPr>
              <w:spacing w:line="360" w:lineRule="auto"/>
              <w:outlineLvl w:val="0"/>
              <w:rPr>
                <w:color w:val="000000"/>
                <w:sz w:val="20"/>
                <w:szCs w:val="20"/>
                <w:lang w:val="uk-UA"/>
              </w:rPr>
            </w:pPr>
            <w:r w:rsidRPr="00E45829">
              <w:rPr>
                <w:color w:val="000000"/>
                <w:sz w:val="20"/>
                <w:szCs w:val="20"/>
                <w:lang w:val="uk-UA"/>
              </w:rPr>
              <w:t>23, 91, 92, 93, 94</w:t>
            </w:r>
          </w:p>
        </w:tc>
        <w:tc>
          <w:tcPr>
            <w:tcW w:w="1082" w:type="dxa"/>
            <w:shd w:val="clear" w:color="auto" w:fill="auto"/>
          </w:tcPr>
          <w:p w:rsidR="00487EC4" w:rsidRPr="00E45829" w:rsidRDefault="007709A5" w:rsidP="00E45829">
            <w:pPr>
              <w:spacing w:line="360" w:lineRule="auto"/>
              <w:outlineLvl w:val="0"/>
              <w:rPr>
                <w:color w:val="000000"/>
                <w:sz w:val="20"/>
                <w:szCs w:val="20"/>
                <w:lang w:val="uk-UA"/>
              </w:rPr>
            </w:pPr>
            <w:r w:rsidRPr="00E45829">
              <w:rPr>
                <w:color w:val="000000"/>
                <w:sz w:val="20"/>
                <w:szCs w:val="20"/>
                <w:lang w:val="uk-UA"/>
              </w:rPr>
              <w:t>65</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10.</w:t>
            </w:r>
          </w:p>
        </w:tc>
        <w:tc>
          <w:tcPr>
            <w:tcW w:w="5820" w:type="dxa"/>
            <w:shd w:val="clear" w:color="auto" w:fill="auto"/>
          </w:tcPr>
          <w:p w:rsidR="00487EC4" w:rsidRPr="00E45829" w:rsidRDefault="007709A5" w:rsidP="00E45829">
            <w:pPr>
              <w:spacing w:line="360" w:lineRule="auto"/>
              <w:outlineLvl w:val="0"/>
              <w:rPr>
                <w:color w:val="000000"/>
                <w:sz w:val="20"/>
                <w:szCs w:val="20"/>
                <w:lang w:val="uk-UA"/>
              </w:rPr>
            </w:pPr>
            <w:r w:rsidRPr="00E45829">
              <w:rPr>
                <w:color w:val="000000"/>
                <w:sz w:val="20"/>
                <w:szCs w:val="20"/>
                <w:lang w:val="uk-UA"/>
              </w:rPr>
              <w:t>Збиток від браку включений до с/в продукції основного виробництва</w:t>
            </w:r>
          </w:p>
        </w:tc>
        <w:tc>
          <w:tcPr>
            <w:tcW w:w="1097" w:type="dxa"/>
            <w:shd w:val="clear" w:color="auto" w:fill="auto"/>
          </w:tcPr>
          <w:p w:rsidR="00487EC4" w:rsidRPr="00E45829" w:rsidRDefault="007709A5" w:rsidP="00E45829">
            <w:pPr>
              <w:spacing w:line="360" w:lineRule="auto"/>
              <w:outlineLvl w:val="0"/>
              <w:rPr>
                <w:color w:val="000000"/>
                <w:sz w:val="20"/>
                <w:szCs w:val="20"/>
                <w:lang w:val="uk-UA"/>
              </w:rPr>
            </w:pPr>
            <w:r w:rsidRPr="00E45829">
              <w:rPr>
                <w:color w:val="000000"/>
                <w:sz w:val="20"/>
                <w:szCs w:val="20"/>
                <w:lang w:val="uk-UA"/>
              </w:rPr>
              <w:t>23</w:t>
            </w:r>
          </w:p>
        </w:tc>
        <w:tc>
          <w:tcPr>
            <w:tcW w:w="1082" w:type="dxa"/>
            <w:shd w:val="clear" w:color="auto" w:fill="auto"/>
          </w:tcPr>
          <w:p w:rsidR="00487EC4" w:rsidRPr="00E45829" w:rsidRDefault="007709A5" w:rsidP="00E45829">
            <w:pPr>
              <w:spacing w:line="360" w:lineRule="auto"/>
              <w:outlineLvl w:val="0"/>
              <w:rPr>
                <w:color w:val="000000"/>
                <w:sz w:val="20"/>
                <w:szCs w:val="20"/>
                <w:lang w:val="uk-UA"/>
              </w:rPr>
            </w:pPr>
            <w:r w:rsidRPr="00E45829">
              <w:rPr>
                <w:color w:val="000000"/>
                <w:sz w:val="20"/>
                <w:szCs w:val="20"/>
                <w:lang w:val="uk-UA"/>
              </w:rPr>
              <w:t>24</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11.</w:t>
            </w:r>
          </w:p>
        </w:tc>
        <w:tc>
          <w:tcPr>
            <w:tcW w:w="5820" w:type="dxa"/>
            <w:shd w:val="clear" w:color="auto" w:fill="auto"/>
          </w:tcPr>
          <w:p w:rsidR="00487EC4" w:rsidRPr="00E45829" w:rsidRDefault="007709A5" w:rsidP="00E45829">
            <w:pPr>
              <w:spacing w:line="360" w:lineRule="auto"/>
              <w:outlineLvl w:val="0"/>
              <w:rPr>
                <w:color w:val="000000"/>
                <w:sz w:val="20"/>
                <w:szCs w:val="20"/>
                <w:lang w:val="uk-UA"/>
              </w:rPr>
            </w:pPr>
            <w:r w:rsidRPr="00E45829">
              <w:rPr>
                <w:color w:val="000000"/>
                <w:sz w:val="20"/>
                <w:szCs w:val="20"/>
                <w:lang w:val="uk-UA"/>
              </w:rPr>
              <w:t>Випущені з виробництва й оприбутковані на склад готова продукція, напівфабрикати, виконані роботи і послуги</w:t>
            </w:r>
          </w:p>
        </w:tc>
        <w:tc>
          <w:tcPr>
            <w:tcW w:w="1097" w:type="dxa"/>
            <w:shd w:val="clear" w:color="auto" w:fill="auto"/>
          </w:tcPr>
          <w:p w:rsidR="00487EC4" w:rsidRPr="00E45829" w:rsidRDefault="007709A5" w:rsidP="00E45829">
            <w:pPr>
              <w:spacing w:line="360" w:lineRule="auto"/>
              <w:outlineLvl w:val="0"/>
              <w:rPr>
                <w:color w:val="000000"/>
                <w:sz w:val="20"/>
                <w:szCs w:val="20"/>
                <w:lang w:val="uk-UA"/>
              </w:rPr>
            </w:pPr>
            <w:r w:rsidRPr="00E45829">
              <w:rPr>
                <w:color w:val="000000"/>
                <w:sz w:val="20"/>
                <w:szCs w:val="20"/>
                <w:lang w:val="uk-UA"/>
              </w:rPr>
              <w:t>26, 25</w:t>
            </w:r>
          </w:p>
        </w:tc>
        <w:tc>
          <w:tcPr>
            <w:tcW w:w="1082" w:type="dxa"/>
            <w:shd w:val="clear" w:color="auto" w:fill="auto"/>
          </w:tcPr>
          <w:p w:rsidR="00487EC4" w:rsidRPr="00E45829" w:rsidRDefault="007709A5" w:rsidP="00E45829">
            <w:pPr>
              <w:spacing w:line="360" w:lineRule="auto"/>
              <w:outlineLvl w:val="0"/>
              <w:rPr>
                <w:color w:val="000000"/>
                <w:sz w:val="20"/>
                <w:szCs w:val="20"/>
                <w:lang w:val="uk-UA"/>
              </w:rPr>
            </w:pPr>
            <w:r w:rsidRPr="00E45829">
              <w:rPr>
                <w:color w:val="000000"/>
                <w:sz w:val="20"/>
                <w:szCs w:val="20"/>
                <w:lang w:val="uk-UA"/>
              </w:rPr>
              <w:t>23</w:t>
            </w:r>
          </w:p>
        </w:tc>
      </w:tr>
      <w:tr w:rsidR="00487EC4" w:rsidRPr="00E45829" w:rsidTr="00E45829">
        <w:tc>
          <w:tcPr>
            <w:tcW w:w="648" w:type="dxa"/>
            <w:shd w:val="clear" w:color="auto" w:fill="auto"/>
          </w:tcPr>
          <w:p w:rsidR="00487EC4" w:rsidRPr="00E45829" w:rsidRDefault="00487EC4" w:rsidP="00E45829">
            <w:pPr>
              <w:spacing w:line="360" w:lineRule="auto"/>
              <w:outlineLvl w:val="0"/>
              <w:rPr>
                <w:color w:val="000000"/>
                <w:sz w:val="20"/>
                <w:szCs w:val="20"/>
                <w:lang w:val="uk-UA"/>
              </w:rPr>
            </w:pPr>
            <w:r w:rsidRPr="00E45829">
              <w:rPr>
                <w:color w:val="000000"/>
                <w:sz w:val="20"/>
                <w:szCs w:val="20"/>
                <w:lang w:val="uk-UA"/>
              </w:rPr>
              <w:t>1</w:t>
            </w:r>
            <w:r w:rsidR="005841EB" w:rsidRPr="00E45829">
              <w:rPr>
                <w:color w:val="000000"/>
                <w:sz w:val="20"/>
                <w:szCs w:val="20"/>
                <w:lang w:val="uk-UA"/>
              </w:rPr>
              <w:t>2</w:t>
            </w:r>
            <w:r w:rsidRPr="00E45829">
              <w:rPr>
                <w:color w:val="000000"/>
                <w:sz w:val="20"/>
                <w:szCs w:val="20"/>
                <w:lang w:val="uk-UA"/>
              </w:rPr>
              <w:t>.</w:t>
            </w:r>
          </w:p>
        </w:tc>
        <w:tc>
          <w:tcPr>
            <w:tcW w:w="5820" w:type="dxa"/>
            <w:shd w:val="clear" w:color="auto" w:fill="auto"/>
          </w:tcPr>
          <w:p w:rsidR="00487EC4" w:rsidRPr="00E45829" w:rsidRDefault="000B6CE4" w:rsidP="00E45829">
            <w:pPr>
              <w:spacing w:line="360" w:lineRule="auto"/>
              <w:outlineLvl w:val="0"/>
              <w:rPr>
                <w:color w:val="000000"/>
                <w:sz w:val="20"/>
                <w:szCs w:val="20"/>
                <w:lang w:val="uk-UA"/>
              </w:rPr>
            </w:pPr>
            <w:r w:rsidRPr="00E45829">
              <w:rPr>
                <w:color w:val="000000"/>
                <w:sz w:val="20"/>
                <w:szCs w:val="20"/>
                <w:lang w:val="uk-UA"/>
              </w:rPr>
              <w:t>Нарахований знос основних засобів</w:t>
            </w:r>
          </w:p>
        </w:tc>
        <w:tc>
          <w:tcPr>
            <w:tcW w:w="1097" w:type="dxa"/>
            <w:shd w:val="clear" w:color="auto" w:fill="auto"/>
          </w:tcPr>
          <w:p w:rsidR="00487EC4" w:rsidRPr="00E45829" w:rsidRDefault="000B6CE4" w:rsidP="00E45829">
            <w:pPr>
              <w:spacing w:line="360" w:lineRule="auto"/>
              <w:outlineLvl w:val="0"/>
              <w:rPr>
                <w:color w:val="000000"/>
                <w:sz w:val="20"/>
                <w:szCs w:val="20"/>
                <w:lang w:val="uk-UA"/>
              </w:rPr>
            </w:pPr>
            <w:r w:rsidRPr="00E45829">
              <w:rPr>
                <w:color w:val="000000"/>
                <w:sz w:val="20"/>
                <w:szCs w:val="20"/>
                <w:lang w:val="uk-UA"/>
              </w:rPr>
              <w:t>23, 39</w:t>
            </w:r>
          </w:p>
        </w:tc>
        <w:tc>
          <w:tcPr>
            <w:tcW w:w="1082" w:type="dxa"/>
            <w:shd w:val="clear" w:color="auto" w:fill="auto"/>
          </w:tcPr>
          <w:p w:rsidR="00487EC4" w:rsidRPr="00E45829" w:rsidRDefault="000B6CE4" w:rsidP="00E45829">
            <w:pPr>
              <w:spacing w:line="360" w:lineRule="auto"/>
              <w:outlineLvl w:val="0"/>
              <w:rPr>
                <w:color w:val="000000"/>
                <w:sz w:val="20"/>
                <w:szCs w:val="20"/>
                <w:lang w:val="uk-UA"/>
              </w:rPr>
            </w:pPr>
            <w:r w:rsidRPr="00E45829">
              <w:rPr>
                <w:color w:val="000000"/>
                <w:sz w:val="20"/>
                <w:szCs w:val="20"/>
                <w:lang w:val="uk-UA"/>
              </w:rPr>
              <w:t>131</w:t>
            </w:r>
          </w:p>
        </w:tc>
      </w:tr>
      <w:tr w:rsidR="00487EC4" w:rsidRPr="00E45829" w:rsidTr="00E45829">
        <w:tc>
          <w:tcPr>
            <w:tcW w:w="648" w:type="dxa"/>
            <w:shd w:val="clear" w:color="auto" w:fill="auto"/>
          </w:tcPr>
          <w:p w:rsidR="00487EC4" w:rsidRPr="00E45829" w:rsidRDefault="005841EB" w:rsidP="00E45829">
            <w:pPr>
              <w:spacing w:line="360" w:lineRule="auto"/>
              <w:outlineLvl w:val="0"/>
              <w:rPr>
                <w:color w:val="000000"/>
                <w:sz w:val="20"/>
                <w:szCs w:val="20"/>
                <w:lang w:val="uk-UA"/>
              </w:rPr>
            </w:pPr>
            <w:r w:rsidRPr="00E45829">
              <w:rPr>
                <w:color w:val="000000"/>
                <w:sz w:val="20"/>
                <w:szCs w:val="20"/>
                <w:lang w:val="uk-UA"/>
              </w:rPr>
              <w:t>13</w:t>
            </w:r>
            <w:r w:rsidR="00487EC4" w:rsidRPr="00E45829">
              <w:rPr>
                <w:color w:val="000000"/>
                <w:sz w:val="20"/>
                <w:szCs w:val="20"/>
                <w:lang w:val="uk-UA"/>
              </w:rPr>
              <w:t>.</w:t>
            </w:r>
          </w:p>
        </w:tc>
        <w:tc>
          <w:tcPr>
            <w:tcW w:w="5820" w:type="dxa"/>
            <w:shd w:val="clear" w:color="auto" w:fill="auto"/>
          </w:tcPr>
          <w:p w:rsidR="00487EC4" w:rsidRPr="00E45829" w:rsidRDefault="000B6CE4" w:rsidP="00E45829">
            <w:pPr>
              <w:spacing w:line="360" w:lineRule="auto"/>
              <w:outlineLvl w:val="0"/>
              <w:rPr>
                <w:color w:val="000000"/>
                <w:sz w:val="20"/>
                <w:szCs w:val="20"/>
                <w:lang w:val="uk-UA"/>
              </w:rPr>
            </w:pPr>
            <w:r w:rsidRPr="00E45829">
              <w:rPr>
                <w:color w:val="000000"/>
                <w:sz w:val="20"/>
                <w:szCs w:val="20"/>
                <w:lang w:val="uk-UA"/>
              </w:rPr>
              <w:t>С/в реалізованих робіт і послуг</w:t>
            </w:r>
          </w:p>
        </w:tc>
        <w:tc>
          <w:tcPr>
            <w:tcW w:w="1097" w:type="dxa"/>
            <w:shd w:val="clear" w:color="auto" w:fill="auto"/>
          </w:tcPr>
          <w:p w:rsidR="00487EC4" w:rsidRPr="00E45829" w:rsidRDefault="000B6CE4" w:rsidP="00E45829">
            <w:pPr>
              <w:spacing w:line="360" w:lineRule="auto"/>
              <w:outlineLvl w:val="0"/>
              <w:rPr>
                <w:color w:val="000000"/>
                <w:sz w:val="20"/>
                <w:szCs w:val="20"/>
                <w:lang w:val="uk-UA"/>
              </w:rPr>
            </w:pPr>
            <w:r w:rsidRPr="00E45829">
              <w:rPr>
                <w:color w:val="000000"/>
                <w:sz w:val="20"/>
                <w:szCs w:val="20"/>
                <w:lang w:val="uk-UA"/>
              </w:rPr>
              <w:t>903</w:t>
            </w:r>
          </w:p>
        </w:tc>
        <w:tc>
          <w:tcPr>
            <w:tcW w:w="1082" w:type="dxa"/>
            <w:shd w:val="clear" w:color="auto" w:fill="auto"/>
          </w:tcPr>
          <w:p w:rsidR="00487EC4" w:rsidRPr="00E45829" w:rsidRDefault="000B6CE4" w:rsidP="00E45829">
            <w:pPr>
              <w:spacing w:line="360" w:lineRule="auto"/>
              <w:outlineLvl w:val="0"/>
              <w:rPr>
                <w:color w:val="000000"/>
                <w:sz w:val="20"/>
                <w:szCs w:val="20"/>
                <w:lang w:val="uk-UA"/>
              </w:rPr>
            </w:pPr>
            <w:r w:rsidRPr="00E45829">
              <w:rPr>
                <w:color w:val="000000"/>
                <w:sz w:val="20"/>
                <w:szCs w:val="20"/>
                <w:lang w:val="uk-UA"/>
              </w:rPr>
              <w:t>23</w:t>
            </w:r>
          </w:p>
        </w:tc>
      </w:tr>
    </w:tbl>
    <w:p w:rsidR="001D0E96" w:rsidRDefault="001D0E96" w:rsidP="00F567B8">
      <w:pPr>
        <w:spacing w:line="360" w:lineRule="auto"/>
        <w:ind w:firstLine="709"/>
        <w:jc w:val="both"/>
        <w:rPr>
          <w:b/>
          <w:bCs/>
          <w:color w:val="000000"/>
          <w:sz w:val="28"/>
          <w:szCs w:val="28"/>
          <w:lang w:val="en-US"/>
        </w:rPr>
      </w:pPr>
    </w:p>
    <w:p w:rsidR="00C93657" w:rsidRPr="00F567B8" w:rsidRDefault="00C93657" w:rsidP="00F567B8">
      <w:pPr>
        <w:spacing w:line="360" w:lineRule="auto"/>
        <w:ind w:firstLine="709"/>
        <w:jc w:val="both"/>
        <w:rPr>
          <w:b/>
          <w:bCs/>
          <w:color w:val="000000"/>
          <w:sz w:val="28"/>
          <w:szCs w:val="28"/>
          <w:lang w:val="uk-UA"/>
        </w:rPr>
      </w:pPr>
      <w:r w:rsidRPr="00F567B8">
        <w:rPr>
          <w:b/>
          <w:bCs/>
          <w:color w:val="000000"/>
          <w:sz w:val="28"/>
          <w:szCs w:val="28"/>
          <w:lang w:val="uk-UA"/>
        </w:rPr>
        <w:t>4.1.4. Облік готової продукції</w:t>
      </w:r>
    </w:p>
    <w:p w:rsidR="000B4113" w:rsidRPr="004F3C4B" w:rsidRDefault="000B4113" w:rsidP="004F3C4B">
      <w:pPr>
        <w:spacing w:line="360" w:lineRule="auto"/>
        <w:ind w:firstLine="709"/>
        <w:jc w:val="both"/>
        <w:outlineLvl w:val="0"/>
        <w:rPr>
          <w:color w:val="000000"/>
          <w:sz w:val="28"/>
          <w:szCs w:val="28"/>
        </w:rPr>
      </w:pPr>
      <w:r w:rsidRPr="004F3C4B">
        <w:rPr>
          <w:color w:val="000000"/>
          <w:sz w:val="28"/>
          <w:szCs w:val="28"/>
          <w:lang w:val="uk-UA"/>
        </w:rPr>
        <w:t>Для узагальнення інформації про наявність та рух готової продукції підприємств</w:t>
      </w:r>
      <w:r w:rsidR="008C13B6" w:rsidRPr="004F3C4B">
        <w:rPr>
          <w:color w:val="000000"/>
          <w:sz w:val="28"/>
          <w:szCs w:val="28"/>
          <w:lang w:val="uk-UA"/>
        </w:rPr>
        <w:t>а використовується рахунок 26 “Г</w:t>
      </w:r>
      <w:r w:rsidRPr="004F3C4B">
        <w:rPr>
          <w:color w:val="000000"/>
          <w:sz w:val="28"/>
          <w:szCs w:val="28"/>
          <w:lang w:val="uk-UA"/>
        </w:rPr>
        <w:t>отова продукція”</w:t>
      </w:r>
      <w:r w:rsidR="002610D6" w:rsidRPr="004F3C4B">
        <w:rPr>
          <w:color w:val="000000"/>
          <w:sz w:val="28"/>
          <w:szCs w:val="28"/>
        </w:rPr>
        <w:t>.</w:t>
      </w:r>
    </w:p>
    <w:p w:rsidR="008C13B6" w:rsidRPr="004F3C4B" w:rsidRDefault="008C13B6"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 xml:space="preserve">На ЗАТ “Рівне-Борошно” наявні такі рахунки обліку </w:t>
      </w:r>
      <w:r w:rsidR="00F81D99" w:rsidRPr="004F3C4B">
        <w:rPr>
          <w:color w:val="000000"/>
          <w:sz w:val="28"/>
          <w:szCs w:val="28"/>
          <w:lang w:val="uk-UA"/>
        </w:rPr>
        <w:t xml:space="preserve">операцій з </w:t>
      </w:r>
      <w:r w:rsidRPr="004F3C4B">
        <w:rPr>
          <w:color w:val="000000"/>
          <w:sz w:val="28"/>
          <w:szCs w:val="28"/>
          <w:lang w:val="uk-UA"/>
        </w:rPr>
        <w:t>готово</w:t>
      </w:r>
      <w:r w:rsidR="00F81D99" w:rsidRPr="004F3C4B">
        <w:rPr>
          <w:color w:val="000000"/>
          <w:sz w:val="28"/>
          <w:szCs w:val="28"/>
          <w:lang w:val="uk-UA"/>
        </w:rPr>
        <w:t>ю</w:t>
      </w:r>
      <w:r w:rsidRPr="004F3C4B">
        <w:rPr>
          <w:color w:val="000000"/>
          <w:sz w:val="28"/>
          <w:szCs w:val="28"/>
          <w:lang w:val="uk-UA"/>
        </w:rPr>
        <w:t xml:space="preserve"> продукці</w:t>
      </w:r>
      <w:r w:rsidR="00F81D99" w:rsidRPr="004F3C4B">
        <w:rPr>
          <w:color w:val="000000"/>
          <w:sz w:val="28"/>
          <w:szCs w:val="28"/>
          <w:lang w:val="uk-UA"/>
        </w:rPr>
        <w:t>єю</w:t>
      </w:r>
      <w:r w:rsidRPr="004F3C4B">
        <w:rPr>
          <w:color w:val="000000"/>
          <w:sz w:val="28"/>
          <w:szCs w:val="28"/>
          <w:lang w:val="uk-UA"/>
        </w:rPr>
        <w:t xml:space="preserve">: </w:t>
      </w:r>
    </w:p>
    <w:p w:rsidR="00501802" w:rsidRPr="004F3C4B" w:rsidRDefault="00501802"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2011 “Сировина (зерно)”;</w:t>
      </w:r>
    </w:p>
    <w:p w:rsidR="00501802" w:rsidRPr="004F3C4B" w:rsidRDefault="00501802"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2012 “Матеріали”;</w:t>
      </w:r>
    </w:p>
    <w:p w:rsidR="008C13B6" w:rsidRPr="004F3C4B" w:rsidRDefault="008C13B6"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23 “Виробництво”</w:t>
      </w:r>
      <w:r w:rsidR="006233D1" w:rsidRPr="004F3C4B">
        <w:rPr>
          <w:color w:val="000000"/>
          <w:sz w:val="28"/>
          <w:szCs w:val="28"/>
          <w:lang w:val="uk-UA"/>
        </w:rPr>
        <w:t>;</w:t>
      </w:r>
    </w:p>
    <w:p w:rsidR="008C13B6" w:rsidRPr="004F3C4B" w:rsidRDefault="008C13B6"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26 “Готова продукція”</w:t>
      </w:r>
      <w:r w:rsidR="006233D1" w:rsidRPr="004F3C4B">
        <w:rPr>
          <w:color w:val="000000"/>
          <w:sz w:val="28"/>
          <w:szCs w:val="28"/>
          <w:lang w:val="uk-UA"/>
        </w:rPr>
        <w:t>;</w:t>
      </w:r>
    </w:p>
    <w:p w:rsidR="008C13B6" w:rsidRPr="004F3C4B" w:rsidRDefault="008C13B6"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70 “Доходи від реалізації”</w:t>
      </w:r>
      <w:r w:rsidR="008E1723" w:rsidRPr="004F3C4B">
        <w:rPr>
          <w:color w:val="000000"/>
          <w:sz w:val="28"/>
          <w:szCs w:val="28"/>
          <w:lang w:val="uk-UA"/>
        </w:rPr>
        <w:t>;</w:t>
      </w:r>
    </w:p>
    <w:p w:rsidR="008C13B6" w:rsidRPr="004F3C4B" w:rsidRDefault="008C13B6"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90 “Собівартість реалізації”</w:t>
      </w:r>
      <w:r w:rsidR="008E1723" w:rsidRPr="004F3C4B">
        <w:rPr>
          <w:color w:val="000000"/>
          <w:sz w:val="28"/>
          <w:szCs w:val="28"/>
          <w:lang w:val="uk-UA"/>
        </w:rPr>
        <w:t>;</w:t>
      </w:r>
    </w:p>
    <w:p w:rsidR="008C13B6" w:rsidRPr="004F3C4B" w:rsidRDefault="008C13B6"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91 “Загальновиробничі витрати”</w:t>
      </w:r>
      <w:r w:rsidR="008E1723" w:rsidRPr="004F3C4B">
        <w:rPr>
          <w:color w:val="000000"/>
          <w:sz w:val="28"/>
          <w:szCs w:val="28"/>
          <w:lang w:val="uk-UA"/>
        </w:rPr>
        <w:t>.</w:t>
      </w:r>
    </w:p>
    <w:p w:rsidR="000B4113" w:rsidRPr="004F3C4B" w:rsidRDefault="002610D6" w:rsidP="004F3C4B">
      <w:pPr>
        <w:spacing w:line="360" w:lineRule="auto"/>
        <w:ind w:firstLine="709"/>
        <w:jc w:val="both"/>
        <w:outlineLvl w:val="0"/>
        <w:rPr>
          <w:color w:val="000000"/>
          <w:sz w:val="28"/>
          <w:szCs w:val="28"/>
          <w:lang w:val="uk-UA"/>
        </w:rPr>
      </w:pPr>
      <w:r w:rsidRPr="004F3C4B">
        <w:rPr>
          <w:color w:val="000000"/>
          <w:sz w:val="28"/>
          <w:szCs w:val="28"/>
          <w:lang w:val="uk-UA"/>
        </w:rPr>
        <w:t>За дебетом рахунку 26 “</w:t>
      </w:r>
      <w:r w:rsidRPr="004F3C4B">
        <w:rPr>
          <w:color w:val="000000"/>
          <w:sz w:val="28"/>
          <w:szCs w:val="28"/>
        </w:rPr>
        <w:t>Г</w:t>
      </w:r>
      <w:r w:rsidR="000B4113" w:rsidRPr="004F3C4B">
        <w:rPr>
          <w:color w:val="000000"/>
          <w:sz w:val="28"/>
          <w:szCs w:val="28"/>
          <w:lang w:val="uk-UA"/>
        </w:rPr>
        <w:t>отова продукція” відображається надходження готової продукції з власного виробництва.</w:t>
      </w:r>
    </w:p>
    <w:p w:rsidR="000D6B7E" w:rsidRPr="004F3C4B" w:rsidRDefault="000B4113"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При списанні готової продукції з рахунку 26 “Готова продукція” сума відхилень фактичної виробничої собівартості від вартості за обліковими цінами, що відноситься до цієї продукції, визначається у відсотку, який обчислюється як відношення відхилень на залишок готової продукції на початок місяця та відхилень по продукції, яка здана на склад протягом місяця, до вартості продукції за обліковими цінами. </w:t>
      </w:r>
      <w:r w:rsidR="000D6B7E" w:rsidRPr="004F3C4B">
        <w:rPr>
          <w:color w:val="000000"/>
          <w:sz w:val="28"/>
          <w:szCs w:val="28"/>
          <w:lang w:val="uk-UA"/>
        </w:rPr>
        <w:t xml:space="preserve">Сума відхилень фактичної собівартості готової продукції від її вартості за обліковими цінами, що відноситься до реалізованої продукції, відображається за кредитом рахунку 26 </w:t>
      </w:r>
      <w:r w:rsidRPr="004F3C4B">
        <w:rPr>
          <w:color w:val="000000"/>
          <w:sz w:val="28"/>
          <w:szCs w:val="28"/>
          <w:lang w:val="uk-UA"/>
        </w:rPr>
        <w:t>“</w:t>
      </w:r>
      <w:r w:rsidR="000D6B7E" w:rsidRPr="004F3C4B">
        <w:rPr>
          <w:color w:val="000000"/>
          <w:sz w:val="28"/>
          <w:szCs w:val="28"/>
          <w:lang w:val="uk-UA"/>
        </w:rPr>
        <w:t>Готова продукція</w:t>
      </w:r>
      <w:r w:rsidRPr="004F3C4B">
        <w:rPr>
          <w:color w:val="000000"/>
          <w:sz w:val="28"/>
          <w:szCs w:val="28"/>
          <w:lang w:val="uk-UA"/>
        </w:rPr>
        <w:t>”</w:t>
      </w:r>
      <w:r w:rsidR="000D6B7E" w:rsidRPr="004F3C4B">
        <w:rPr>
          <w:color w:val="000000"/>
          <w:sz w:val="28"/>
          <w:szCs w:val="28"/>
          <w:lang w:val="uk-UA"/>
        </w:rPr>
        <w:t xml:space="preserve"> і дебетом відповідних рахунків.</w:t>
      </w:r>
    </w:p>
    <w:p w:rsidR="000D6B7E" w:rsidRPr="004F3C4B" w:rsidRDefault="000D6B7E" w:rsidP="004F3C4B">
      <w:pPr>
        <w:spacing w:line="360" w:lineRule="auto"/>
        <w:ind w:firstLine="709"/>
        <w:jc w:val="both"/>
        <w:outlineLvl w:val="0"/>
        <w:rPr>
          <w:color w:val="000000"/>
          <w:sz w:val="28"/>
          <w:szCs w:val="28"/>
        </w:rPr>
      </w:pPr>
      <w:r w:rsidRPr="004F3C4B">
        <w:rPr>
          <w:color w:val="000000"/>
          <w:sz w:val="28"/>
          <w:szCs w:val="28"/>
          <w:lang w:val="uk-UA"/>
        </w:rPr>
        <w:t>Аналітичний облік готової продукції ведеться за видами готової продукції</w:t>
      </w:r>
      <w:r w:rsidR="002610D6" w:rsidRPr="004F3C4B">
        <w:rPr>
          <w:color w:val="000000"/>
          <w:sz w:val="28"/>
          <w:szCs w:val="28"/>
          <w:lang w:val="uk-UA"/>
        </w:rPr>
        <w:t xml:space="preserve"> [</w:t>
      </w:r>
      <w:r w:rsidR="003315DA" w:rsidRPr="004F3C4B">
        <w:rPr>
          <w:color w:val="000000"/>
          <w:sz w:val="28"/>
          <w:szCs w:val="28"/>
          <w:lang w:val="uk-UA"/>
        </w:rPr>
        <w:t>1</w:t>
      </w:r>
      <w:r w:rsidR="00034AD0" w:rsidRPr="004F3C4B">
        <w:rPr>
          <w:color w:val="000000"/>
          <w:sz w:val="28"/>
          <w:szCs w:val="28"/>
          <w:lang w:val="uk-UA"/>
        </w:rPr>
        <w:t>0</w:t>
      </w:r>
      <w:r w:rsidR="007D50D1" w:rsidRPr="004F3C4B">
        <w:rPr>
          <w:color w:val="000000"/>
          <w:sz w:val="28"/>
          <w:szCs w:val="28"/>
          <w:lang w:val="uk-UA"/>
        </w:rPr>
        <w:t>,</w:t>
      </w:r>
      <w:r w:rsidR="003315DA" w:rsidRPr="004F3C4B">
        <w:rPr>
          <w:color w:val="000000"/>
          <w:sz w:val="28"/>
          <w:szCs w:val="28"/>
          <w:lang w:val="uk-UA"/>
        </w:rPr>
        <w:t xml:space="preserve"> </w:t>
      </w:r>
      <w:r w:rsidR="007D50D1" w:rsidRPr="004F3C4B">
        <w:rPr>
          <w:color w:val="000000"/>
          <w:sz w:val="28"/>
          <w:szCs w:val="28"/>
          <w:lang w:val="uk-UA"/>
        </w:rPr>
        <w:t>196</w:t>
      </w:r>
      <w:r w:rsidR="002610D6" w:rsidRPr="004F3C4B">
        <w:rPr>
          <w:color w:val="000000"/>
          <w:sz w:val="28"/>
          <w:szCs w:val="28"/>
        </w:rPr>
        <w:t>].</w:t>
      </w:r>
    </w:p>
    <w:p w:rsidR="002610D6" w:rsidRDefault="002610D6" w:rsidP="004F3C4B">
      <w:pPr>
        <w:spacing w:line="360" w:lineRule="auto"/>
        <w:ind w:firstLine="709"/>
        <w:jc w:val="both"/>
        <w:outlineLvl w:val="0"/>
        <w:rPr>
          <w:color w:val="000000"/>
          <w:sz w:val="28"/>
          <w:szCs w:val="28"/>
          <w:lang w:val="en-US"/>
        </w:rPr>
      </w:pPr>
      <w:r w:rsidRPr="004F3C4B">
        <w:rPr>
          <w:color w:val="000000"/>
          <w:sz w:val="28"/>
          <w:szCs w:val="28"/>
          <w:lang w:val="uk-UA"/>
        </w:rPr>
        <w:t>Розглянемо операції з обліку готової продукції на ЗАТ “Рівне-Борошно”</w:t>
      </w:r>
      <w:r w:rsidR="00ED3BA1" w:rsidRPr="004F3C4B">
        <w:rPr>
          <w:color w:val="000000"/>
          <w:sz w:val="28"/>
          <w:szCs w:val="28"/>
          <w:lang w:val="uk-UA"/>
        </w:rPr>
        <w:t xml:space="preserve"> (табл. 4.7</w:t>
      </w:r>
      <w:r w:rsidR="00A97B06" w:rsidRPr="004F3C4B">
        <w:rPr>
          <w:color w:val="000000"/>
          <w:sz w:val="28"/>
          <w:szCs w:val="28"/>
          <w:lang w:val="uk-UA"/>
        </w:rPr>
        <w:t>)</w:t>
      </w:r>
      <w:r w:rsidRPr="004F3C4B">
        <w:rPr>
          <w:color w:val="000000"/>
          <w:sz w:val="28"/>
          <w:szCs w:val="28"/>
          <w:lang w:val="uk-UA"/>
        </w:rPr>
        <w:t>:</w:t>
      </w:r>
    </w:p>
    <w:p w:rsidR="001D0E96" w:rsidRPr="001D0E96" w:rsidRDefault="001D0E96" w:rsidP="004F3C4B">
      <w:pPr>
        <w:spacing w:line="360" w:lineRule="auto"/>
        <w:ind w:firstLine="709"/>
        <w:jc w:val="both"/>
        <w:outlineLvl w:val="0"/>
        <w:rPr>
          <w:color w:val="000000"/>
          <w:sz w:val="28"/>
          <w:szCs w:val="28"/>
          <w:lang w:val="en-US"/>
        </w:rPr>
      </w:pPr>
    </w:p>
    <w:p w:rsidR="008C13B6" w:rsidRPr="004F3C4B" w:rsidRDefault="008C13B6"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Табл</w:t>
      </w:r>
      <w:r w:rsidR="002C7034" w:rsidRPr="004F3C4B">
        <w:rPr>
          <w:color w:val="000000"/>
          <w:sz w:val="28"/>
          <w:szCs w:val="28"/>
          <w:lang w:val="uk-UA"/>
        </w:rPr>
        <w:t>.</w:t>
      </w:r>
      <w:r w:rsidRPr="004F3C4B">
        <w:rPr>
          <w:color w:val="000000"/>
          <w:sz w:val="28"/>
          <w:szCs w:val="28"/>
          <w:lang w:val="uk-UA"/>
        </w:rPr>
        <w:t xml:space="preserve"> </w:t>
      </w:r>
      <w:r w:rsidR="007D50D1" w:rsidRPr="004F3C4B">
        <w:rPr>
          <w:color w:val="000000"/>
          <w:sz w:val="28"/>
          <w:szCs w:val="28"/>
          <w:lang w:val="uk-UA"/>
        </w:rPr>
        <w:t>4.</w:t>
      </w:r>
      <w:r w:rsidR="00ED3BA1" w:rsidRPr="004F3C4B">
        <w:rPr>
          <w:color w:val="000000"/>
          <w:sz w:val="28"/>
          <w:szCs w:val="28"/>
          <w:lang w:val="uk-UA"/>
        </w:rPr>
        <w:t>7</w:t>
      </w:r>
    </w:p>
    <w:p w:rsidR="007D50D1" w:rsidRPr="004F3C4B" w:rsidRDefault="008C13B6"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Кореспонденція рахунків з обліку готової продукції</w:t>
      </w:r>
    </w:p>
    <w:p w:rsidR="008C13B6" w:rsidRPr="004F3C4B" w:rsidRDefault="006233D1"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на ЗАТ “Рівне-Борошно”</w:t>
      </w:r>
    </w:p>
    <w:tbl>
      <w:tblPr>
        <w:tblW w:w="8340"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0"/>
        <w:gridCol w:w="1320"/>
        <w:gridCol w:w="960"/>
        <w:gridCol w:w="52"/>
        <w:gridCol w:w="848"/>
      </w:tblGrid>
      <w:tr w:rsidR="008C13B6" w:rsidRPr="00E45829" w:rsidTr="00E45829">
        <w:tc>
          <w:tcPr>
            <w:tcW w:w="8340" w:type="dxa"/>
            <w:gridSpan w:val="5"/>
            <w:shd w:val="clear" w:color="auto" w:fill="auto"/>
          </w:tcPr>
          <w:p w:rsidR="008C13B6" w:rsidRPr="00E45829" w:rsidRDefault="008C13B6" w:rsidP="00E45829">
            <w:pPr>
              <w:tabs>
                <w:tab w:val="left" w:pos="1080"/>
              </w:tabs>
              <w:spacing w:line="360" w:lineRule="auto"/>
              <w:rPr>
                <w:color w:val="000000"/>
                <w:sz w:val="20"/>
                <w:szCs w:val="20"/>
                <w:lang w:val="uk-UA"/>
              </w:rPr>
            </w:pPr>
            <w:r w:rsidRPr="00E45829">
              <w:rPr>
                <w:color w:val="000000"/>
                <w:sz w:val="20"/>
                <w:szCs w:val="20"/>
                <w:lang w:val="uk-UA"/>
              </w:rPr>
              <w:t>ЗАТ “Рівне-Борошно”</w:t>
            </w:r>
          </w:p>
        </w:tc>
      </w:tr>
      <w:tr w:rsidR="00A743D0" w:rsidRPr="00E45829" w:rsidTr="00E45829">
        <w:trPr>
          <w:trHeight w:val="337"/>
        </w:trPr>
        <w:tc>
          <w:tcPr>
            <w:tcW w:w="5160" w:type="dxa"/>
            <w:shd w:val="clear" w:color="auto" w:fill="auto"/>
          </w:tcPr>
          <w:p w:rsidR="00A743D0" w:rsidRPr="00E45829" w:rsidRDefault="00A743D0" w:rsidP="00E45829">
            <w:pPr>
              <w:tabs>
                <w:tab w:val="left" w:pos="1080"/>
              </w:tabs>
              <w:spacing w:line="360" w:lineRule="auto"/>
              <w:rPr>
                <w:color w:val="000000"/>
                <w:sz w:val="20"/>
                <w:szCs w:val="20"/>
                <w:lang w:val="uk-UA"/>
              </w:rPr>
            </w:pPr>
            <w:r w:rsidRPr="00E45829">
              <w:rPr>
                <w:color w:val="000000"/>
                <w:sz w:val="20"/>
                <w:szCs w:val="20"/>
                <w:lang w:val="uk-UA"/>
              </w:rPr>
              <w:t>Зміст операції</w:t>
            </w:r>
          </w:p>
        </w:tc>
        <w:tc>
          <w:tcPr>
            <w:tcW w:w="1320" w:type="dxa"/>
            <w:shd w:val="clear" w:color="auto" w:fill="auto"/>
          </w:tcPr>
          <w:p w:rsidR="00A743D0" w:rsidRPr="00E45829" w:rsidRDefault="00A743D0" w:rsidP="00E45829">
            <w:pPr>
              <w:tabs>
                <w:tab w:val="left" w:pos="1080"/>
              </w:tabs>
              <w:spacing w:line="360" w:lineRule="auto"/>
              <w:rPr>
                <w:color w:val="000000"/>
                <w:sz w:val="20"/>
                <w:szCs w:val="20"/>
                <w:lang w:val="uk-UA"/>
              </w:rPr>
            </w:pPr>
            <w:r w:rsidRPr="00E45829">
              <w:rPr>
                <w:color w:val="000000"/>
                <w:sz w:val="20"/>
                <w:szCs w:val="20"/>
                <w:lang w:val="uk-UA"/>
              </w:rPr>
              <w:t>Сума</w:t>
            </w:r>
          </w:p>
        </w:tc>
        <w:tc>
          <w:tcPr>
            <w:tcW w:w="960" w:type="dxa"/>
            <w:shd w:val="clear" w:color="auto" w:fill="auto"/>
          </w:tcPr>
          <w:p w:rsidR="00A743D0" w:rsidRPr="00E45829" w:rsidRDefault="00A743D0" w:rsidP="00E45829">
            <w:pPr>
              <w:tabs>
                <w:tab w:val="left" w:pos="1080"/>
              </w:tabs>
              <w:spacing w:line="360" w:lineRule="auto"/>
              <w:rPr>
                <w:color w:val="000000"/>
                <w:sz w:val="20"/>
                <w:szCs w:val="20"/>
                <w:lang w:val="uk-UA"/>
              </w:rPr>
            </w:pPr>
            <w:r w:rsidRPr="00E45829">
              <w:rPr>
                <w:color w:val="000000"/>
                <w:sz w:val="20"/>
                <w:szCs w:val="20"/>
                <w:lang w:val="uk-UA"/>
              </w:rPr>
              <w:t>Дебет</w:t>
            </w:r>
          </w:p>
        </w:tc>
        <w:tc>
          <w:tcPr>
            <w:tcW w:w="900" w:type="dxa"/>
            <w:gridSpan w:val="2"/>
            <w:shd w:val="clear" w:color="auto" w:fill="auto"/>
          </w:tcPr>
          <w:p w:rsidR="00A743D0" w:rsidRPr="00E45829" w:rsidRDefault="00A743D0" w:rsidP="00E45829">
            <w:pPr>
              <w:tabs>
                <w:tab w:val="left" w:pos="1080"/>
              </w:tabs>
              <w:spacing w:line="360" w:lineRule="auto"/>
              <w:rPr>
                <w:color w:val="000000"/>
                <w:sz w:val="20"/>
                <w:szCs w:val="20"/>
                <w:lang w:val="uk-UA"/>
              </w:rPr>
            </w:pPr>
            <w:r w:rsidRPr="00E45829">
              <w:rPr>
                <w:color w:val="000000"/>
                <w:sz w:val="20"/>
                <w:szCs w:val="20"/>
                <w:lang w:val="uk-UA"/>
              </w:rPr>
              <w:t>Кредит</w:t>
            </w:r>
          </w:p>
        </w:tc>
      </w:tr>
      <w:tr w:rsidR="006C11F9" w:rsidRPr="00E45829" w:rsidTr="00E45829">
        <w:tc>
          <w:tcPr>
            <w:tcW w:w="5160" w:type="dxa"/>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Оприбуткування готової продукції, випущена основними і допоміжними цехами; напівфабрикати власного виробництва, продукція обслуговуючих виробництв і господарств, призначена для реалізації</w:t>
            </w:r>
          </w:p>
        </w:tc>
        <w:tc>
          <w:tcPr>
            <w:tcW w:w="1320" w:type="dxa"/>
            <w:shd w:val="clear" w:color="auto" w:fill="auto"/>
          </w:tcPr>
          <w:p w:rsidR="006C11F9" w:rsidRPr="00E45829" w:rsidRDefault="00235440" w:rsidP="00E45829">
            <w:pPr>
              <w:tabs>
                <w:tab w:val="left" w:pos="1080"/>
              </w:tabs>
              <w:spacing w:line="360" w:lineRule="auto"/>
              <w:rPr>
                <w:color w:val="000000"/>
                <w:sz w:val="20"/>
                <w:szCs w:val="20"/>
                <w:lang w:val="uk-UA"/>
              </w:rPr>
            </w:pPr>
            <w:r w:rsidRPr="00E45829">
              <w:rPr>
                <w:color w:val="000000"/>
                <w:sz w:val="20"/>
                <w:szCs w:val="20"/>
                <w:lang w:val="uk-UA"/>
              </w:rPr>
              <w:t>1474041,16</w:t>
            </w:r>
          </w:p>
        </w:tc>
        <w:tc>
          <w:tcPr>
            <w:tcW w:w="960" w:type="dxa"/>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26</w:t>
            </w:r>
          </w:p>
        </w:tc>
        <w:tc>
          <w:tcPr>
            <w:tcW w:w="900" w:type="dxa"/>
            <w:gridSpan w:val="2"/>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23</w:t>
            </w:r>
          </w:p>
        </w:tc>
      </w:tr>
      <w:tr w:rsidR="006C11F9" w:rsidRPr="00E45829" w:rsidTr="00E45829">
        <w:tc>
          <w:tcPr>
            <w:tcW w:w="5160" w:type="dxa"/>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Списана виробнича собівартість реалізованої продукції</w:t>
            </w:r>
          </w:p>
        </w:tc>
        <w:tc>
          <w:tcPr>
            <w:tcW w:w="1320" w:type="dxa"/>
            <w:shd w:val="clear" w:color="auto" w:fill="auto"/>
          </w:tcPr>
          <w:p w:rsidR="006C11F9" w:rsidRPr="00E45829" w:rsidRDefault="00235440" w:rsidP="00E45829">
            <w:pPr>
              <w:tabs>
                <w:tab w:val="left" w:pos="1080"/>
              </w:tabs>
              <w:spacing w:line="360" w:lineRule="auto"/>
              <w:rPr>
                <w:color w:val="000000"/>
                <w:sz w:val="20"/>
                <w:szCs w:val="20"/>
                <w:lang w:val="uk-UA"/>
              </w:rPr>
            </w:pPr>
            <w:r w:rsidRPr="00E45829">
              <w:rPr>
                <w:color w:val="000000"/>
                <w:sz w:val="20"/>
                <w:szCs w:val="20"/>
                <w:lang w:val="uk-UA"/>
              </w:rPr>
              <w:t>1418365,05</w:t>
            </w:r>
          </w:p>
        </w:tc>
        <w:tc>
          <w:tcPr>
            <w:tcW w:w="960" w:type="dxa"/>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901</w:t>
            </w:r>
          </w:p>
        </w:tc>
        <w:tc>
          <w:tcPr>
            <w:tcW w:w="900" w:type="dxa"/>
            <w:gridSpan w:val="2"/>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26</w:t>
            </w:r>
          </w:p>
        </w:tc>
      </w:tr>
      <w:tr w:rsidR="006C11F9" w:rsidRPr="00E45829" w:rsidTr="00E45829">
        <w:tc>
          <w:tcPr>
            <w:tcW w:w="5160" w:type="dxa"/>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Реалізовано</w:t>
            </w:r>
            <w:r w:rsidRPr="00E45829">
              <w:rPr>
                <w:color w:val="000000"/>
                <w:sz w:val="20"/>
                <w:szCs w:val="20"/>
                <w:lang w:val="en-US"/>
              </w:rPr>
              <w:t xml:space="preserve"> </w:t>
            </w:r>
            <w:r w:rsidRPr="00E45829">
              <w:rPr>
                <w:color w:val="000000"/>
                <w:sz w:val="20"/>
                <w:szCs w:val="20"/>
                <w:lang w:val="uk-UA"/>
              </w:rPr>
              <w:t>готову</w:t>
            </w:r>
            <w:r w:rsidRPr="00E45829">
              <w:rPr>
                <w:color w:val="000000"/>
                <w:sz w:val="20"/>
                <w:szCs w:val="20"/>
                <w:lang w:val="en-US"/>
              </w:rPr>
              <w:t xml:space="preserve"> </w:t>
            </w:r>
            <w:r w:rsidRPr="00E45829">
              <w:rPr>
                <w:color w:val="000000"/>
                <w:sz w:val="20"/>
                <w:szCs w:val="20"/>
                <w:lang w:val="uk-UA"/>
              </w:rPr>
              <w:t>продукцію</w:t>
            </w:r>
          </w:p>
        </w:tc>
        <w:tc>
          <w:tcPr>
            <w:tcW w:w="1320" w:type="dxa"/>
            <w:shd w:val="clear" w:color="auto" w:fill="auto"/>
          </w:tcPr>
          <w:p w:rsidR="006C11F9" w:rsidRPr="00E45829" w:rsidRDefault="00235440" w:rsidP="00E45829">
            <w:pPr>
              <w:tabs>
                <w:tab w:val="left" w:pos="1080"/>
              </w:tabs>
              <w:spacing w:line="360" w:lineRule="auto"/>
              <w:rPr>
                <w:color w:val="000000"/>
                <w:sz w:val="20"/>
                <w:szCs w:val="20"/>
                <w:lang w:val="uk-UA"/>
              </w:rPr>
            </w:pPr>
            <w:r w:rsidRPr="00E45829">
              <w:rPr>
                <w:color w:val="000000"/>
                <w:sz w:val="20"/>
                <w:szCs w:val="20"/>
                <w:lang w:val="uk-UA"/>
              </w:rPr>
              <w:t>35847,14</w:t>
            </w:r>
          </w:p>
        </w:tc>
        <w:tc>
          <w:tcPr>
            <w:tcW w:w="1012" w:type="dxa"/>
            <w:gridSpan w:val="2"/>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361</w:t>
            </w:r>
          </w:p>
        </w:tc>
        <w:tc>
          <w:tcPr>
            <w:tcW w:w="848" w:type="dxa"/>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701</w:t>
            </w:r>
          </w:p>
        </w:tc>
      </w:tr>
      <w:tr w:rsidR="006C11F9" w:rsidRPr="00E45829" w:rsidTr="00E45829">
        <w:tc>
          <w:tcPr>
            <w:tcW w:w="5160" w:type="dxa"/>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Надходження грошей за готову продукцію</w:t>
            </w:r>
          </w:p>
        </w:tc>
        <w:tc>
          <w:tcPr>
            <w:tcW w:w="1320" w:type="dxa"/>
            <w:shd w:val="clear" w:color="auto" w:fill="auto"/>
          </w:tcPr>
          <w:p w:rsidR="006C11F9" w:rsidRPr="00E45829" w:rsidRDefault="00235440" w:rsidP="00E45829">
            <w:pPr>
              <w:tabs>
                <w:tab w:val="left" w:pos="1080"/>
              </w:tabs>
              <w:spacing w:line="360" w:lineRule="auto"/>
              <w:rPr>
                <w:color w:val="000000"/>
                <w:sz w:val="20"/>
                <w:szCs w:val="20"/>
                <w:lang w:val="uk-UA"/>
              </w:rPr>
            </w:pPr>
            <w:r w:rsidRPr="00E45829">
              <w:rPr>
                <w:color w:val="000000"/>
                <w:sz w:val="20"/>
                <w:szCs w:val="20"/>
                <w:lang w:val="uk-UA"/>
              </w:rPr>
              <w:t>35506,48</w:t>
            </w:r>
          </w:p>
        </w:tc>
        <w:tc>
          <w:tcPr>
            <w:tcW w:w="1012" w:type="dxa"/>
            <w:gridSpan w:val="2"/>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311, 301</w:t>
            </w:r>
          </w:p>
        </w:tc>
        <w:tc>
          <w:tcPr>
            <w:tcW w:w="848" w:type="dxa"/>
            <w:shd w:val="clear" w:color="auto" w:fill="auto"/>
          </w:tcPr>
          <w:p w:rsidR="006C11F9" w:rsidRPr="00E45829" w:rsidRDefault="006C11F9" w:rsidP="00E45829">
            <w:pPr>
              <w:tabs>
                <w:tab w:val="left" w:pos="1080"/>
              </w:tabs>
              <w:spacing w:line="360" w:lineRule="auto"/>
              <w:rPr>
                <w:color w:val="000000"/>
                <w:sz w:val="20"/>
                <w:szCs w:val="20"/>
                <w:lang w:val="uk-UA"/>
              </w:rPr>
            </w:pPr>
            <w:r w:rsidRPr="00E45829">
              <w:rPr>
                <w:color w:val="000000"/>
                <w:sz w:val="20"/>
                <w:szCs w:val="20"/>
                <w:lang w:val="uk-UA"/>
              </w:rPr>
              <w:t>361</w:t>
            </w:r>
          </w:p>
        </w:tc>
      </w:tr>
    </w:tbl>
    <w:p w:rsidR="00C93657" w:rsidRPr="00F567B8" w:rsidRDefault="001D0E96" w:rsidP="00F567B8">
      <w:pPr>
        <w:spacing w:line="360" w:lineRule="auto"/>
        <w:ind w:firstLine="709"/>
        <w:jc w:val="both"/>
        <w:rPr>
          <w:b/>
          <w:bCs/>
          <w:color w:val="000000"/>
          <w:sz w:val="28"/>
          <w:szCs w:val="28"/>
          <w:lang w:val="uk-UA"/>
        </w:rPr>
      </w:pPr>
      <w:r>
        <w:rPr>
          <w:b/>
          <w:bCs/>
          <w:color w:val="000000"/>
          <w:sz w:val="28"/>
          <w:szCs w:val="28"/>
          <w:lang w:val="uk-UA"/>
        </w:rPr>
        <w:br w:type="page"/>
      </w:r>
      <w:r w:rsidR="00614AB0" w:rsidRPr="00F567B8">
        <w:rPr>
          <w:b/>
          <w:bCs/>
          <w:color w:val="000000"/>
          <w:sz w:val="28"/>
          <w:szCs w:val="28"/>
          <w:lang w:val="uk-UA"/>
        </w:rPr>
        <w:t>4.1.5. О</w:t>
      </w:r>
      <w:r w:rsidR="00C93657" w:rsidRPr="00F567B8">
        <w:rPr>
          <w:b/>
          <w:bCs/>
          <w:color w:val="000000"/>
          <w:sz w:val="28"/>
          <w:szCs w:val="28"/>
          <w:lang w:val="uk-UA"/>
        </w:rPr>
        <w:t>блік товарів</w:t>
      </w:r>
    </w:p>
    <w:p w:rsidR="006233D1" w:rsidRPr="004F3C4B" w:rsidRDefault="006233D1" w:rsidP="004F3C4B">
      <w:pPr>
        <w:spacing w:line="360" w:lineRule="auto"/>
        <w:ind w:firstLine="709"/>
        <w:jc w:val="both"/>
        <w:outlineLvl w:val="0"/>
        <w:rPr>
          <w:color w:val="000000"/>
          <w:sz w:val="28"/>
          <w:szCs w:val="28"/>
          <w:lang w:val="uk-UA"/>
        </w:rPr>
      </w:pPr>
      <w:r w:rsidRPr="004F3C4B">
        <w:rPr>
          <w:color w:val="000000"/>
          <w:sz w:val="28"/>
          <w:szCs w:val="28"/>
          <w:lang w:val="uk-UA"/>
        </w:rPr>
        <w:t>На рахунку 28 “Товари” ведеться облік руху товарно-матеріальних цінностей, що надійшли на підприємство з метою продажу. Цей рахунок використовують в основному збитові, торгові та заготівельні підприємства і організації, а також підприємства громадського харчування.</w:t>
      </w:r>
    </w:p>
    <w:p w:rsidR="00FE1FA8" w:rsidRPr="004F3C4B" w:rsidRDefault="006233D1" w:rsidP="004F3C4B">
      <w:pPr>
        <w:spacing w:line="360" w:lineRule="auto"/>
        <w:ind w:firstLine="709"/>
        <w:jc w:val="both"/>
        <w:outlineLvl w:val="0"/>
        <w:rPr>
          <w:color w:val="000000"/>
          <w:sz w:val="28"/>
          <w:szCs w:val="28"/>
          <w:lang w:val="uk-UA"/>
        </w:rPr>
      </w:pPr>
      <w:r w:rsidRPr="004F3C4B">
        <w:rPr>
          <w:color w:val="000000"/>
          <w:sz w:val="28"/>
          <w:szCs w:val="28"/>
          <w:lang w:val="uk-UA"/>
        </w:rPr>
        <w:t>На промислових та інших виробничих підприємствах рахунок 28 “Товари” застосовується для обліку будь-яких виробів матеріалів, продуктів, які спеціально придбані для продажу, або ті, коли вартість матеріальних цінностей, що придбані для комплектування на промислових підприємствах, не включаються до собівартості готової продукції</w:t>
      </w:r>
      <w:r w:rsidR="00FE1FA8" w:rsidRPr="004F3C4B">
        <w:rPr>
          <w:color w:val="000000"/>
          <w:sz w:val="28"/>
          <w:szCs w:val="28"/>
          <w:lang w:val="uk-UA"/>
        </w:rPr>
        <w:t>, що виробляється на цьому підприємстві, а підлягає відшкодуванню покупцями окремо.</w:t>
      </w:r>
    </w:p>
    <w:p w:rsidR="003706EE" w:rsidRPr="004F3C4B" w:rsidRDefault="003706EE"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Постачальницькі, збутові, торгові підпиємства та організації на рахунку 28 </w:t>
      </w:r>
      <w:r w:rsidR="006233D1" w:rsidRPr="004F3C4B">
        <w:rPr>
          <w:color w:val="000000"/>
          <w:sz w:val="28"/>
          <w:szCs w:val="28"/>
          <w:lang w:val="uk-UA"/>
        </w:rPr>
        <w:t>“</w:t>
      </w:r>
      <w:r w:rsidRPr="004F3C4B">
        <w:rPr>
          <w:color w:val="000000"/>
          <w:sz w:val="28"/>
          <w:szCs w:val="28"/>
          <w:lang w:val="uk-UA"/>
        </w:rPr>
        <w:t>Товари</w:t>
      </w:r>
      <w:r w:rsidR="006233D1" w:rsidRPr="004F3C4B">
        <w:rPr>
          <w:color w:val="000000"/>
          <w:sz w:val="28"/>
          <w:szCs w:val="28"/>
          <w:lang w:val="uk-UA"/>
        </w:rPr>
        <w:t>”</w:t>
      </w:r>
      <w:r w:rsidRPr="004F3C4B">
        <w:rPr>
          <w:color w:val="000000"/>
          <w:sz w:val="28"/>
          <w:szCs w:val="28"/>
          <w:lang w:val="uk-UA"/>
        </w:rPr>
        <w:t xml:space="preserve"> ведуть облік також покупної тари і тари власного виробництва, крім інвентарної тари, що служить для виробничих та господарських потреб і облік якої ведеться на рахунку 11 </w:t>
      </w:r>
      <w:r w:rsidR="006233D1" w:rsidRPr="004F3C4B">
        <w:rPr>
          <w:color w:val="000000"/>
          <w:sz w:val="28"/>
          <w:szCs w:val="28"/>
          <w:lang w:val="uk-UA"/>
        </w:rPr>
        <w:t>“</w:t>
      </w:r>
      <w:r w:rsidRPr="004F3C4B">
        <w:rPr>
          <w:color w:val="000000"/>
          <w:sz w:val="28"/>
          <w:szCs w:val="28"/>
          <w:lang w:val="uk-UA"/>
        </w:rPr>
        <w:t>Інші необоротні матеріальні активи</w:t>
      </w:r>
      <w:r w:rsidR="006233D1" w:rsidRPr="004F3C4B">
        <w:rPr>
          <w:color w:val="000000"/>
          <w:sz w:val="28"/>
          <w:szCs w:val="28"/>
          <w:lang w:val="uk-UA"/>
        </w:rPr>
        <w:t>”</w:t>
      </w:r>
      <w:r w:rsidRPr="004F3C4B">
        <w:rPr>
          <w:color w:val="000000"/>
          <w:sz w:val="28"/>
          <w:szCs w:val="28"/>
          <w:lang w:val="uk-UA"/>
        </w:rPr>
        <w:t xml:space="preserve"> чи 20 </w:t>
      </w:r>
      <w:r w:rsidR="006233D1" w:rsidRPr="004F3C4B">
        <w:rPr>
          <w:color w:val="000000"/>
          <w:sz w:val="28"/>
          <w:szCs w:val="28"/>
          <w:lang w:val="uk-UA"/>
        </w:rPr>
        <w:t>“</w:t>
      </w:r>
      <w:r w:rsidRPr="004F3C4B">
        <w:rPr>
          <w:color w:val="000000"/>
          <w:sz w:val="28"/>
          <w:szCs w:val="28"/>
          <w:lang w:val="uk-UA"/>
        </w:rPr>
        <w:t>Виробничі запаси</w:t>
      </w:r>
      <w:r w:rsidR="006233D1" w:rsidRPr="004F3C4B">
        <w:rPr>
          <w:color w:val="000000"/>
          <w:sz w:val="28"/>
          <w:szCs w:val="28"/>
          <w:lang w:val="uk-UA"/>
        </w:rPr>
        <w:t>”</w:t>
      </w:r>
      <w:r w:rsidRPr="004F3C4B">
        <w:rPr>
          <w:color w:val="000000"/>
          <w:sz w:val="28"/>
          <w:szCs w:val="28"/>
          <w:lang w:val="uk-UA"/>
        </w:rPr>
        <w:t>.</w:t>
      </w:r>
    </w:p>
    <w:p w:rsidR="00E16FD2" w:rsidRPr="004F3C4B" w:rsidRDefault="00E16FD2" w:rsidP="004F3C4B">
      <w:pPr>
        <w:spacing w:line="360" w:lineRule="auto"/>
        <w:ind w:firstLine="709"/>
        <w:jc w:val="both"/>
        <w:outlineLvl w:val="0"/>
        <w:rPr>
          <w:color w:val="000000"/>
          <w:sz w:val="28"/>
          <w:szCs w:val="28"/>
          <w:lang w:val="uk-UA"/>
        </w:rPr>
      </w:pPr>
      <w:r w:rsidRPr="004F3C4B">
        <w:rPr>
          <w:color w:val="000000"/>
          <w:sz w:val="28"/>
          <w:szCs w:val="28"/>
          <w:lang w:val="uk-UA"/>
        </w:rPr>
        <w:t>Рахунок 28 “Товари” має такі субрахунки:</w:t>
      </w:r>
    </w:p>
    <w:p w:rsidR="00E16FD2" w:rsidRPr="004F3C4B" w:rsidRDefault="00E16FD2" w:rsidP="004F3C4B">
      <w:pPr>
        <w:spacing w:line="360" w:lineRule="auto"/>
        <w:ind w:firstLine="709"/>
        <w:jc w:val="both"/>
        <w:outlineLvl w:val="0"/>
        <w:rPr>
          <w:color w:val="000000"/>
          <w:sz w:val="28"/>
          <w:szCs w:val="28"/>
          <w:lang w:val="uk-UA"/>
        </w:rPr>
      </w:pPr>
      <w:r w:rsidRPr="004F3C4B">
        <w:rPr>
          <w:color w:val="000000"/>
          <w:sz w:val="28"/>
          <w:szCs w:val="28"/>
          <w:lang w:val="uk-UA"/>
        </w:rPr>
        <w:t>281 “Товари на складі”;</w:t>
      </w:r>
    </w:p>
    <w:p w:rsidR="00E16FD2" w:rsidRPr="004F3C4B" w:rsidRDefault="00E16FD2" w:rsidP="004F3C4B">
      <w:pPr>
        <w:spacing w:line="360" w:lineRule="auto"/>
        <w:ind w:firstLine="709"/>
        <w:jc w:val="both"/>
        <w:outlineLvl w:val="0"/>
        <w:rPr>
          <w:color w:val="000000"/>
          <w:sz w:val="28"/>
          <w:szCs w:val="28"/>
          <w:lang w:val="uk-UA"/>
        </w:rPr>
      </w:pPr>
      <w:r w:rsidRPr="004F3C4B">
        <w:rPr>
          <w:color w:val="000000"/>
          <w:sz w:val="28"/>
          <w:szCs w:val="28"/>
          <w:lang w:val="uk-UA"/>
        </w:rPr>
        <w:t>282 “Товари в торгівлі”;</w:t>
      </w:r>
    </w:p>
    <w:p w:rsidR="00E16FD2" w:rsidRPr="004F3C4B" w:rsidRDefault="00E16FD2" w:rsidP="004F3C4B">
      <w:pPr>
        <w:spacing w:line="360" w:lineRule="auto"/>
        <w:ind w:firstLine="709"/>
        <w:jc w:val="both"/>
        <w:outlineLvl w:val="0"/>
        <w:rPr>
          <w:color w:val="000000"/>
          <w:sz w:val="28"/>
          <w:szCs w:val="28"/>
          <w:lang w:val="uk-UA"/>
        </w:rPr>
      </w:pPr>
      <w:r w:rsidRPr="004F3C4B">
        <w:rPr>
          <w:color w:val="000000"/>
          <w:sz w:val="28"/>
          <w:szCs w:val="28"/>
          <w:lang w:val="uk-UA"/>
        </w:rPr>
        <w:t>283 “Товари на комісії”;</w:t>
      </w:r>
    </w:p>
    <w:p w:rsidR="00E16FD2" w:rsidRPr="004F3C4B" w:rsidRDefault="00E16FD2" w:rsidP="004F3C4B">
      <w:pPr>
        <w:spacing w:line="360" w:lineRule="auto"/>
        <w:ind w:firstLine="709"/>
        <w:jc w:val="both"/>
        <w:outlineLvl w:val="0"/>
        <w:rPr>
          <w:color w:val="000000"/>
          <w:sz w:val="28"/>
          <w:szCs w:val="28"/>
          <w:lang w:val="uk-UA"/>
        </w:rPr>
      </w:pPr>
      <w:r w:rsidRPr="004F3C4B">
        <w:rPr>
          <w:color w:val="000000"/>
          <w:sz w:val="28"/>
          <w:szCs w:val="28"/>
          <w:lang w:val="uk-UA"/>
        </w:rPr>
        <w:t>284 “Тара під товарами”;</w:t>
      </w:r>
    </w:p>
    <w:p w:rsidR="00E16FD2" w:rsidRPr="004F3C4B" w:rsidRDefault="00E16FD2" w:rsidP="004F3C4B">
      <w:pPr>
        <w:spacing w:line="360" w:lineRule="auto"/>
        <w:ind w:firstLine="709"/>
        <w:jc w:val="both"/>
        <w:outlineLvl w:val="0"/>
        <w:rPr>
          <w:color w:val="000000"/>
          <w:sz w:val="28"/>
          <w:szCs w:val="28"/>
          <w:lang w:val="uk-UA"/>
        </w:rPr>
      </w:pPr>
      <w:r w:rsidRPr="004F3C4B">
        <w:rPr>
          <w:color w:val="000000"/>
          <w:sz w:val="28"/>
          <w:szCs w:val="28"/>
          <w:lang w:val="uk-UA"/>
        </w:rPr>
        <w:t>285 “Торгова націнка”.</w:t>
      </w:r>
    </w:p>
    <w:p w:rsidR="00E16FD2" w:rsidRPr="004F3C4B" w:rsidRDefault="00E16FD2" w:rsidP="004F3C4B">
      <w:pPr>
        <w:spacing w:line="360" w:lineRule="auto"/>
        <w:ind w:firstLine="709"/>
        <w:jc w:val="both"/>
        <w:outlineLvl w:val="0"/>
        <w:rPr>
          <w:color w:val="000000"/>
          <w:sz w:val="28"/>
          <w:szCs w:val="28"/>
          <w:lang w:val="uk-UA"/>
        </w:rPr>
      </w:pPr>
      <w:r w:rsidRPr="004F3C4B">
        <w:rPr>
          <w:color w:val="000000"/>
          <w:sz w:val="28"/>
          <w:szCs w:val="28"/>
          <w:lang w:val="uk-UA"/>
        </w:rPr>
        <w:t>На субрахунку 281 – 284 за дебетом відображається збільшення товарів та їх вартості, за кредитом зменшення.</w:t>
      </w:r>
    </w:p>
    <w:p w:rsidR="00E16FD2" w:rsidRPr="004F3C4B" w:rsidRDefault="00E16FD2" w:rsidP="004F3C4B">
      <w:pPr>
        <w:spacing w:line="360" w:lineRule="auto"/>
        <w:ind w:firstLine="709"/>
        <w:jc w:val="both"/>
        <w:outlineLvl w:val="0"/>
        <w:rPr>
          <w:color w:val="000000"/>
          <w:sz w:val="28"/>
          <w:szCs w:val="28"/>
          <w:lang w:val="uk-UA"/>
        </w:rPr>
      </w:pPr>
      <w:r w:rsidRPr="004F3C4B">
        <w:rPr>
          <w:color w:val="000000"/>
          <w:sz w:val="28"/>
          <w:szCs w:val="28"/>
          <w:lang w:val="uk-UA"/>
        </w:rPr>
        <w:t>На ЗАТ “Рівне-Борошно” наявний лише 281 рахунок - “Товари на складі”.</w:t>
      </w:r>
    </w:p>
    <w:p w:rsidR="00E16FD2" w:rsidRPr="004F3C4B" w:rsidRDefault="00E16FD2" w:rsidP="004F3C4B">
      <w:pPr>
        <w:spacing w:line="360" w:lineRule="auto"/>
        <w:ind w:firstLine="709"/>
        <w:jc w:val="both"/>
        <w:outlineLvl w:val="0"/>
        <w:rPr>
          <w:color w:val="000000"/>
          <w:sz w:val="28"/>
          <w:szCs w:val="28"/>
          <w:lang w:val="uk-UA"/>
        </w:rPr>
      </w:pPr>
      <w:r w:rsidRPr="004F3C4B">
        <w:rPr>
          <w:color w:val="000000"/>
          <w:sz w:val="28"/>
          <w:szCs w:val="28"/>
          <w:lang w:val="uk-UA"/>
        </w:rPr>
        <w:t>На субрахунку 281 “Товари на складі” ведеться облік руху та наявності товарних запасів, що знаходяться на оптових та розподільчих базах, складах тощо.</w:t>
      </w:r>
    </w:p>
    <w:p w:rsidR="00A97B06" w:rsidRPr="004F3C4B" w:rsidRDefault="00A97B06" w:rsidP="004F3C4B">
      <w:pPr>
        <w:spacing w:line="360" w:lineRule="auto"/>
        <w:ind w:firstLine="709"/>
        <w:jc w:val="both"/>
        <w:outlineLvl w:val="0"/>
        <w:rPr>
          <w:color w:val="000000"/>
          <w:sz w:val="28"/>
          <w:szCs w:val="28"/>
        </w:rPr>
      </w:pPr>
      <w:r w:rsidRPr="004F3C4B">
        <w:rPr>
          <w:color w:val="000000"/>
          <w:sz w:val="28"/>
          <w:szCs w:val="28"/>
          <w:lang w:val="uk-UA"/>
        </w:rPr>
        <w:t>Розглянемо операції з обліку товарі</w:t>
      </w:r>
      <w:r w:rsidR="00ED3BA1" w:rsidRPr="004F3C4B">
        <w:rPr>
          <w:color w:val="000000"/>
          <w:sz w:val="28"/>
          <w:szCs w:val="28"/>
          <w:lang w:val="uk-UA"/>
        </w:rPr>
        <w:t>в на ЗАТ “Рівне-Борошно” (табл.</w:t>
      </w:r>
      <w:r w:rsidRPr="004F3C4B">
        <w:rPr>
          <w:color w:val="000000"/>
          <w:sz w:val="28"/>
          <w:szCs w:val="28"/>
          <w:lang w:val="uk-UA"/>
        </w:rPr>
        <w:t xml:space="preserve"> 4.</w:t>
      </w:r>
      <w:r w:rsidR="00ED3BA1" w:rsidRPr="004F3C4B">
        <w:rPr>
          <w:color w:val="000000"/>
          <w:sz w:val="28"/>
          <w:szCs w:val="28"/>
          <w:lang w:val="uk-UA"/>
        </w:rPr>
        <w:t>8</w:t>
      </w:r>
      <w:r w:rsidRPr="004F3C4B">
        <w:rPr>
          <w:color w:val="000000"/>
          <w:sz w:val="28"/>
          <w:szCs w:val="28"/>
          <w:lang w:val="uk-UA"/>
        </w:rPr>
        <w:t>):</w:t>
      </w:r>
    </w:p>
    <w:p w:rsidR="00F567B8" w:rsidRDefault="00F567B8" w:rsidP="004F3C4B">
      <w:pPr>
        <w:tabs>
          <w:tab w:val="left" w:pos="1080"/>
        </w:tabs>
        <w:spacing w:line="360" w:lineRule="auto"/>
        <w:ind w:firstLine="709"/>
        <w:jc w:val="both"/>
        <w:rPr>
          <w:color w:val="000000"/>
          <w:sz w:val="28"/>
          <w:szCs w:val="28"/>
          <w:lang w:val="uk-UA"/>
        </w:rPr>
      </w:pPr>
    </w:p>
    <w:p w:rsidR="00FD54F7" w:rsidRPr="004F3C4B" w:rsidRDefault="00FD54F7"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Табл</w:t>
      </w:r>
      <w:r w:rsidR="002C7034" w:rsidRPr="004F3C4B">
        <w:rPr>
          <w:color w:val="000000"/>
          <w:sz w:val="28"/>
          <w:szCs w:val="28"/>
          <w:lang w:val="uk-UA"/>
        </w:rPr>
        <w:t>.</w:t>
      </w:r>
      <w:r w:rsidRPr="004F3C4B">
        <w:rPr>
          <w:color w:val="000000"/>
          <w:sz w:val="28"/>
          <w:szCs w:val="28"/>
          <w:lang w:val="uk-UA"/>
        </w:rPr>
        <w:t xml:space="preserve"> </w:t>
      </w:r>
      <w:r w:rsidR="00242BE4" w:rsidRPr="004F3C4B">
        <w:rPr>
          <w:color w:val="000000"/>
          <w:sz w:val="28"/>
          <w:szCs w:val="28"/>
          <w:lang w:val="uk-UA"/>
        </w:rPr>
        <w:t>4.</w:t>
      </w:r>
      <w:r w:rsidR="00ED3BA1" w:rsidRPr="004F3C4B">
        <w:rPr>
          <w:color w:val="000000"/>
          <w:sz w:val="28"/>
          <w:szCs w:val="28"/>
          <w:lang w:val="uk-UA"/>
        </w:rPr>
        <w:t>8</w:t>
      </w:r>
    </w:p>
    <w:p w:rsidR="00DD273D" w:rsidRPr="004F3C4B" w:rsidRDefault="00FD54F7"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Кореспонденція рахунків з обліку товарів</w:t>
      </w:r>
    </w:p>
    <w:p w:rsidR="00FD54F7" w:rsidRPr="004F3C4B" w:rsidRDefault="00FD54F7"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на ЗАТ “Рівне-Борошно”</w:t>
      </w:r>
    </w:p>
    <w:tbl>
      <w:tblPr>
        <w:tblW w:w="0" w:type="auto"/>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082"/>
        <w:gridCol w:w="1075"/>
        <w:gridCol w:w="1071"/>
      </w:tblGrid>
      <w:tr w:rsidR="00FD54F7" w:rsidRPr="00E45829" w:rsidTr="00E45829">
        <w:tc>
          <w:tcPr>
            <w:tcW w:w="8376" w:type="dxa"/>
            <w:gridSpan w:val="4"/>
            <w:shd w:val="clear" w:color="auto" w:fill="auto"/>
          </w:tcPr>
          <w:p w:rsidR="00FD54F7" w:rsidRPr="00E45829" w:rsidRDefault="00FD54F7" w:rsidP="00E45829">
            <w:pPr>
              <w:tabs>
                <w:tab w:val="left" w:pos="1080"/>
              </w:tabs>
              <w:spacing w:line="360" w:lineRule="auto"/>
              <w:rPr>
                <w:color w:val="000000"/>
                <w:sz w:val="20"/>
                <w:szCs w:val="20"/>
                <w:lang w:val="uk-UA"/>
              </w:rPr>
            </w:pPr>
            <w:r w:rsidRPr="00E45829">
              <w:rPr>
                <w:color w:val="000000"/>
                <w:sz w:val="20"/>
                <w:szCs w:val="20"/>
                <w:lang w:val="uk-UA"/>
              </w:rPr>
              <w:t>ЗАТ “Рівне-Борошно”</w:t>
            </w:r>
          </w:p>
        </w:tc>
      </w:tr>
      <w:tr w:rsidR="00E16FD2" w:rsidRPr="00E45829" w:rsidTr="00E45829">
        <w:trPr>
          <w:trHeight w:val="160"/>
        </w:trPr>
        <w:tc>
          <w:tcPr>
            <w:tcW w:w="5148" w:type="dxa"/>
            <w:vMerge w:val="restart"/>
            <w:shd w:val="clear" w:color="auto" w:fill="auto"/>
          </w:tcPr>
          <w:p w:rsidR="00E16FD2" w:rsidRPr="00E45829" w:rsidRDefault="00E16FD2" w:rsidP="00E45829">
            <w:pPr>
              <w:tabs>
                <w:tab w:val="left" w:pos="1080"/>
              </w:tabs>
              <w:spacing w:line="360" w:lineRule="auto"/>
              <w:rPr>
                <w:color w:val="000000"/>
                <w:sz w:val="20"/>
                <w:szCs w:val="20"/>
                <w:lang w:val="uk-UA"/>
              </w:rPr>
            </w:pPr>
            <w:r w:rsidRPr="00E45829">
              <w:rPr>
                <w:color w:val="000000"/>
                <w:sz w:val="20"/>
                <w:szCs w:val="20"/>
                <w:lang w:val="uk-UA"/>
              </w:rPr>
              <w:t>Зміст операції</w:t>
            </w:r>
          </w:p>
        </w:tc>
        <w:tc>
          <w:tcPr>
            <w:tcW w:w="1082" w:type="dxa"/>
            <w:vMerge w:val="restart"/>
            <w:shd w:val="clear" w:color="auto" w:fill="auto"/>
          </w:tcPr>
          <w:p w:rsidR="00E16FD2" w:rsidRPr="00E45829" w:rsidRDefault="00E16FD2" w:rsidP="00E45829">
            <w:pPr>
              <w:tabs>
                <w:tab w:val="left" w:pos="1080"/>
              </w:tabs>
              <w:spacing w:line="360" w:lineRule="auto"/>
              <w:rPr>
                <w:color w:val="000000"/>
                <w:sz w:val="20"/>
                <w:szCs w:val="20"/>
                <w:lang w:val="uk-UA"/>
              </w:rPr>
            </w:pPr>
            <w:r w:rsidRPr="00E45829">
              <w:rPr>
                <w:color w:val="000000"/>
                <w:sz w:val="20"/>
                <w:szCs w:val="20"/>
                <w:lang w:val="uk-UA"/>
              </w:rPr>
              <w:t>Сума</w:t>
            </w:r>
          </w:p>
        </w:tc>
        <w:tc>
          <w:tcPr>
            <w:tcW w:w="2146" w:type="dxa"/>
            <w:gridSpan w:val="2"/>
            <w:shd w:val="clear" w:color="auto" w:fill="auto"/>
          </w:tcPr>
          <w:p w:rsidR="00E16FD2" w:rsidRPr="00E45829" w:rsidRDefault="00E16FD2" w:rsidP="00E45829">
            <w:pPr>
              <w:tabs>
                <w:tab w:val="left" w:pos="1080"/>
              </w:tabs>
              <w:spacing w:line="360" w:lineRule="auto"/>
              <w:rPr>
                <w:color w:val="000000"/>
                <w:sz w:val="20"/>
                <w:szCs w:val="20"/>
                <w:lang w:val="uk-UA"/>
              </w:rPr>
            </w:pPr>
            <w:r w:rsidRPr="00E45829">
              <w:rPr>
                <w:color w:val="000000"/>
                <w:sz w:val="20"/>
                <w:szCs w:val="20"/>
                <w:lang w:val="uk-UA"/>
              </w:rPr>
              <w:t>Кореспонденція рахунків</w:t>
            </w:r>
          </w:p>
        </w:tc>
      </w:tr>
      <w:tr w:rsidR="00E16FD2" w:rsidRPr="00E45829" w:rsidTr="00E45829">
        <w:trPr>
          <w:trHeight w:val="500"/>
        </w:trPr>
        <w:tc>
          <w:tcPr>
            <w:tcW w:w="5148" w:type="dxa"/>
            <w:vMerge/>
            <w:shd w:val="clear" w:color="auto" w:fill="auto"/>
          </w:tcPr>
          <w:p w:rsidR="00E16FD2" w:rsidRPr="00E45829" w:rsidRDefault="00E16FD2" w:rsidP="00E45829">
            <w:pPr>
              <w:tabs>
                <w:tab w:val="left" w:pos="1080"/>
              </w:tabs>
              <w:spacing w:line="360" w:lineRule="auto"/>
              <w:rPr>
                <w:color w:val="000000"/>
                <w:sz w:val="20"/>
                <w:szCs w:val="20"/>
                <w:lang w:val="uk-UA"/>
              </w:rPr>
            </w:pPr>
          </w:p>
        </w:tc>
        <w:tc>
          <w:tcPr>
            <w:tcW w:w="1082" w:type="dxa"/>
            <w:vMerge/>
            <w:shd w:val="clear" w:color="auto" w:fill="auto"/>
          </w:tcPr>
          <w:p w:rsidR="00E16FD2" w:rsidRPr="00E45829" w:rsidRDefault="00E16FD2" w:rsidP="00E45829">
            <w:pPr>
              <w:tabs>
                <w:tab w:val="left" w:pos="1080"/>
              </w:tabs>
              <w:spacing w:line="360" w:lineRule="auto"/>
              <w:rPr>
                <w:color w:val="000000"/>
                <w:sz w:val="20"/>
                <w:szCs w:val="20"/>
                <w:lang w:val="uk-UA"/>
              </w:rPr>
            </w:pPr>
          </w:p>
        </w:tc>
        <w:tc>
          <w:tcPr>
            <w:tcW w:w="1075" w:type="dxa"/>
            <w:shd w:val="clear" w:color="auto" w:fill="auto"/>
          </w:tcPr>
          <w:p w:rsidR="00E16FD2" w:rsidRPr="00E45829" w:rsidRDefault="00E16FD2" w:rsidP="00E45829">
            <w:pPr>
              <w:tabs>
                <w:tab w:val="left" w:pos="1080"/>
              </w:tabs>
              <w:spacing w:line="360" w:lineRule="auto"/>
              <w:rPr>
                <w:color w:val="000000"/>
                <w:sz w:val="20"/>
                <w:szCs w:val="20"/>
                <w:lang w:val="uk-UA"/>
              </w:rPr>
            </w:pPr>
            <w:r w:rsidRPr="00E45829">
              <w:rPr>
                <w:color w:val="000000"/>
                <w:sz w:val="20"/>
                <w:szCs w:val="20"/>
                <w:lang w:val="uk-UA"/>
              </w:rPr>
              <w:t>Дебет</w:t>
            </w:r>
          </w:p>
        </w:tc>
        <w:tc>
          <w:tcPr>
            <w:tcW w:w="1071" w:type="dxa"/>
            <w:shd w:val="clear" w:color="auto" w:fill="auto"/>
          </w:tcPr>
          <w:p w:rsidR="00E16FD2" w:rsidRPr="00E45829" w:rsidRDefault="00E16FD2" w:rsidP="00E45829">
            <w:pPr>
              <w:tabs>
                <w:tab w:val="left" w:pos="1080"/>
              </w:tabs>
              <w:spacing w:line="360" w:lineRule="auto"/>
              <w:rPr>
                <w:color w:val="000000"/>
                <w:sz w:val="20"/>
                <w:szCs w:val="20"/>
                <w:lang w:val="uk-UA"/>
              </w:rPr>
            </w:pPr>
            <w:r w:rsidRPr="00E45829">
              <w:rPr>
                <w:color w:val="000000"/>
                <w:sz w:val="20"/>
                <w:szCs w:val="20"/>
                <w:lang w:val="uk-UA"/>
              </w:rPr>
              <w:t>Кредит</w:t>
            </w:r>
          </w:p>
        </w:tc>
      </w:tr>
      <w:tr w:rsidR="00B34EAC" w:rsidRPr="00E45829" w:rsidTr="00E45829">
        <w:tc>
          <w:tcPr>
            <w:tcW w:w="5148" w:type="dxa"/>
            <w:shd w:val="clear" w:color="auto" w:fill="auto"/>
          </w:tcPr>
          <w:p w:rsidR="00B34EAC" w:rsidRPr="00E45829" w:rsidRDefault="00B34EAC" w:rsidP="00E45829">
            <w:pPr>
              <w:spacing w:line="360" w:lineRule="auto"/>
              <w:outlineLvl w:val="0"/>
              <w:rPr>
                <w:color w:val="000000"/>
                <w:sz w:val="20"/>
                <w:szCs w:val="20"/>
                <w:lang w:val="uk-UA"/>
              </w:rPr>
            </w:pPr>
            <w:r w:rsidRPr="00E45829">
              <w:rPr>
                <w:color w:val="000000"/>
                <w:sz w:val="20"/>
                <w:szCs w:val="20"/>
                <w:lang w:val="uk-UA"/>
              </w:rPr>
              <w:t>Здійснено оплату постачальнику за отримані товари</w:t>
            </w:r>
          </w:p>
        </w:tc>
        <w:tc>
          <w:tcPr>
            <w:tcW w:w="1082" w:type="dxa"/>
            <w:shd w:val="clear" w:color="auto" w:fill="auto"/>
          </w:tcPr>
          <w:p w:rsidR="00B34EAC" w:rsidRPr="00E45829" w:rsidRDefault="00E16FD2" w:rsidP="00E45829">
            <w:pPr>
              <w:spacing w:line="360" w:lineRule="auto"/>
              <w:outlineLvl w:val="0"/>
              <w:rPr>
                <w:color w:val="000000"/>
                <w:sz w:val="20"/>
                <w:szCs w:val="20"/>
                <w:lang w:val="uk-UA"/>
              </w:rPr>
            </w:pPr>
            <w:r w:rsidRPr="00E45829">
              <w:rPr>
                <w:color w:val="000000"/>
                <w:sz w:val="20"/>
                <w:szCs w:val="20"/>
                <w:lang w:val="uk-UA"/>
              </w:rPr>
              <w:t>86525,21</w:t>
            </w:r>
          </w:p>
        </w:tc>
        <w:tc>
          <w:tcPr>
            <w:tcW w:w="1075" w:type="dxa"/>
            <w:shd w:val="clear" w:color="auto" w:fill="auto"/>
          </w:tcPr>
          <w:p w:rsidR="00B34EAC" w:rsidRPr="00E45829" w:rsidRDefault="00B34EAC" w:rsidP="00E45829">
            <w:pPr>
              <w:spacing w:line="360" w:lineRule="auto"/>
              <w:outlineLvl w:val="0"/>
              <w:rPr>
                <w:color w:val="000000"/>
                <w:sz w:val="20"/>
                <w:szCs w:val="20"/>
                <w:lang w:val="uk-UA"/>
              </w:rPr>
            </w:pPr>
            <w:r w:rsidRPr="00E45829">
              <w:rPr>
                <w:color w:val="000000"/>
                <w:sz w:val="20"/>
                <w:szCs w:val="20"/>
                <w:lang w:val="uk-UA"/>
              </w:rPr>
              <w:t xml:space="preserve">631 </w:t>
            </w:r>
          </w:p>
        </w:tc>
        <w:tc>
          <w:tcPr>
            <w:tcW w:w="1071" w:type="dxa"/>
            <w:shd w:val="clear" w:color="auto" w:fill="auto"/>
          </w:tcPr>
          <w:p w:rsidR="00B34EAC" w:rsidRPr="00E45829" w:rsidRDefault="00B34EAC" w:rsidP="00E45829">
            <w:pPr>
              <w:spacing w:line="360" w:lineRule="auto"/>
              <w:outlineLvl w:val="0"/>
              <w:rPr>
                <w:color w:val="000000"/>
                <w:sz w:val="20"/>
                <w:szCs w:val="20"/>
                <w:lang w:val="uk-UA"/>
              </w:rPr>
            </w:pPr>
            <w:r w:rsidRPr="00E45829">
              <w:rPr>
                <w:color w:val="000000"/>
                <w:sz w:val="20"/>
                <w:szCs w:val="20"/>
                <w:lang w:val="uk-UA"/>
              </w:rPr>
              <w:t xml:space="preserve">311 </w:t>
            </w:r>
          </w:p>
        </w:tc>
      </w:tr>
      <w:tr w:rsidR="00B34EAC" w:rsidRPr="00E45829" w:rsidTr="00E45829">
        <w:tc>
          <w:tcPr>
            <w:tcW w:w="5148" w:type="dxa"/>
            <w:shd w:val="clear" w:color="auto" w:fill="auto"/>
          </w:tcPr>
          <w:p w:rsidR="00B34EAC" w:rsidRPr="00E45829" w:rsidRDefault="00B34EAC" w:rsidP="00E45829">
            <w:pPr>
              <w:spacing w:line="360" w:lineRule="auto"/>
              <w:outlineLvl w:val="0"/>
              <w:rPr>
                <w:color w:val="000000"/>
                <w:sz w:val="20"/>
                <w:szCs w:val="20"/>
                <w:lang w:val="uk-UA"/>
              </w:rPr>
            </w:pPr>
            <w:r w:rsidRPr="00E45829">
              <w:rPr>
                <w:color w:val="000000"/>
                <w:sz w:val="20"/>
                <w:szCs w:val="20"/>
                <w:lang w:val="uk-UA"/>
              </w:rPr>
              <w:t>Реалізовані товари за продажними цінами</w:t>
            </w:r>
          </w:p>
        </w:tc>
        <w:tc>
          <w:tcPr>
            <w:tcW w:w="1082" w:type="dxa"/>
            <w:shd w:val="clear" w:color="auto" w:fill="auto"/>
          </w:tcPr>
          <w:p w:rsidR="00B34EAC" w:rsidRPr="00E45829" w:rsidRDefault="00E16FD2" w:rsidP="00E45829">
            <w:pPr>
              <w:spacing w:line="360" w:lineRule="auto"/>
              <w:outlineLvl w:val="0"/>
              <w:rPr>
                <w:color w:val="000000"/>
                <w:sz w:val="20"/>
                <w:szCs w:val="20"/>
                <w:lang w:val="uk-UA"/>
              </w:rPr>
            </w:pPr>
            <w:r w:rsidRPr="00E45829">
              <w:rPr>
                <w:color w:val="000000"/>
                <w:sz w:val="20"/>
                <w:szCs w:val="20"/>
                <w:lang w:val="uk-UA"/>
              </w:rPr>
              <w:t>35847,14</w:t>
            </w:r>
          </w:p>
        </w:tc>
        <w:tc>
          <w:tcPr>
            <w:tcW w:w="1075" w:type="dxa"/>
            <w:shd w:val="clear" w:color="auto" w:fill="auto"/>
          </w:tcPr>
          <w:p w:rsidR="00B34EAC" w:rsidRPr="00E45829" w:rsidRDefault="00B34EAC" w:rsidP="00E45829">
            <w:pPr>
              <w:spacing w:line="360" w:lineRule="auto"/>
              <w:outlineLvl w:val="0"/>
              <w:rPr>
                <w:color w:val="000000"/>
                <w:sz w:val="20"/>
                <w:szCs w:val="20"/>
                <w:lang w:val="uk-UA"/>
              </w:rPr>
            </w:pPr>
            <w:r w:rsidRPr="00E45829">
              <w:rPr>
                <w:color w:val="000000"/>
                <w:sz w:val="20"/>
                <w:szCs w:val="20"/>
                <w:lang w:val="uk-UA"/>
              </w:rPr>
              <w:t xml:space="preserve">361 </w:t>
            </w:r>
          </w:p>
        </w:tc>
        <w:tc>
          <w:tcPr>
            <w:tcW w:w="1071" w:type="dxa"/>
            <w:shd w:val="clear" w:color="auto" w:fill="auto"/>
          </w:tcPr>
          <w:p w:rsidR="00B34EAC" w:rsidRPr="00E45829" w:rsidRDefault="00B34EAC" w:rsidP="00E45829">
            <w:pPr>
              <w:spacing w:line="360" w:lineRule="auto"/>
              <w:outlineLvl w:val="0"/>
              <w:rPr>
                <w:color w:val="000000"/>
                <w:sz w:val="20"/>
                <w:szCs w:val="20"/>
                <w:lang w:val="uk-UA"/>
              </w:rPr>
            </w:pPr>
            <w:r w:rsidRPr="00E45829">
              <w:rPr>
                <w:color w:val="000000"/>
                <w:sz w:val="20"/>
                <w:szCs w:val="20"/>
                <w:lang w:val="uk-UA"/>
              </w:rPr>
              <w:t xml:space="preserve">702 </w:t>
            </w:r>
          </w:p>
        </w:tc>
      </w:tr>
      <w:tr w:rsidR="00E16FD2" w:rsidRPr="00E45829" w:rsidTr="00E45829">
        <w:tc>
          <w:tcPr>
            <w:tcW w:w="5148" w:type="dxa"/>
            <w:shd w:val="clear" w:color="auto" w:fill="auto"/>
          </w:tcPr>
          <w:p w:rsidR="00E16FD2" w:rsidRPr="00E45829" w:rsidRDefault="00E16FD2" w:rsidP="00E45829">
            <w:pPr>
              <w:spacing w:line="360" w:lineRule="auto"/>
              <w:outlineLvl w:val="0"/>
              <w:rPr>
                <w:color w:val="000000"/>
                <w:sz w:val="20"/>
                <w:szCs w:val="20"/>
                <w:lang w:val="uk-UA"/>
              </w:rPr>
            </w:pPr>
            <w:r w:rsidRPr="00E45829">
              <w:rPr>
                <w:color w:val="000000"/>
                <w:sz w:val="20"/>
                <w:szCs w:val="20"/>
                <w:lang w:val="uk-UA"/>
              </w:rPr>
              <w:t>Списується собівартість реалізованих товарів</w:t>
            </w:r>
          </w:p>
        </w:tc>
        <w:tc>
          <w:tcPr>
            <w:tcW w:w="1082" w:type="dxa"/>
            <w:shd w:val="clear" w:color="auto" w:fill="auto"/>
          </w:tcPr>
          <w:p w:rsidR="00E16FD2" w:rsidRPr="00E45829" w:rsidRDefault="00E77576" w:rsidP="00E45829">
            <w:pPr>
              <w:spacing w:line="360" w:lineRule="auto"/>
              <w:outlineLvl w:val="0"/>
              <w:rPr>
                <w:color w:val="000000"/>
                <w:sz w:val="20"/>
                <w:szCs w:val="20"/>
                <w:lang w:val="uk-UA"/>
              </w:rPr>
            </w:pPr>
            <w:r w:rsidRPr="00E45829">
              <w:rPr>
                <w:color w:val="000000"/>
                <w:sz w:val="20"/>
                <w:szCs w:val="20"/>
                <w:lang w:val="uk-UA"/>
              </w:rPr>
              <w:t>75984,25</w:t>
            </w:r>
          </w:p>
        </w:tc>
        <w:tc>
          <w:tcPr>
            <w:tcW w:w="1075" w:type="dxa"/>
            <w:shd w:val="clear" w:color="auto" w:fill="auto"/>
          </w:tcPr>
          <w:p w:rsidR="00E16FD2" w:rsidRPr="00E45829" w:rsidRDefault="00E16FD2" w:rsidP="00E45829">
            <w:pPr>
              <w:spacing w:line="360" w:lineRule="auto"/>
              <w:outlineLvl w:val="0"/>
              <w:rPr>
                <w:color w:val="000000"/>
                <w:sz w:val="20"/>
                <w:szCs w:val="20"/>
                <w:lang w:val="uk-UA"/>
              </w:rPr>
            </w:pPr>
            <w:r w:rsidRPr="00E45829">
              <w:rPr>
                <w:color w:val="000000"/>
                <w:sz w:val="20"/>
                <w:szCs w:val="20"/>
                <w:lang w:val="uk-UA"/>
              </w:rPr>
              <w:t xml:space="preserve">902 </w:t>
            </w:r>
          </w:p>
        </w:tc>
        <w:tc>
          <w:tcPr>
            <w:tcW w:w="1071" w:type="dxa"/>
            <w:shd w:val="clear" w:color="auto" w:fill="auto"/>
          </w:tcPr>
          <w:p w:rsidR="00E16FD2" w:rsidRPr="00E45829" w:rsidRDefault="00E16FD2" w:rsidP="00E45829">
            <w:pPr>
              <w:spacing w:line="360" w:lineRule="auto"/>
              <w:outlineLvl w:val="0"/>
              <w:rPr>
                <w:color w:val="000000"/>
                <w:sz w:val="20"/>
                <w:szCs w:val="20"/>
                <w:lang w:val="uk-UA"/>
              </w:rPr>
            </w:pPr>
            <w:r w:rsidRPr="00E45829">
              <w:rPr>
                <w:color w:val="000000"/>
                <w:sz w:val="20"/>
                <w:szCs w:val="20"/>
                <w:lang w:val="uk-UA"/>
              </w:rPr>
              <w:t xml:space="preserve">281 </w:t>
            </w:r>
          </w:p>
        </w:tc>
      </w:tr>
      <w:tr w:rsidR="00E16FD2" w:rsidRPr="00E45829" w:rsidTr="00E45829">
        <w:tc>
          <w:tcPr>
            <w:tcW w:w="5148" w:type="dxa"/>
            <w:shd w:val="clear" w:color="auto" w:fill="auto"/>
          </w:tcPr>
          <w:p w:rsidR="00E16FD2" w:rsidRPr="00E45829" w:rsidRDefault="00E16FD2" w:rsidP="00E45829">
            <w:pPr>
              <w:spacing w:line="360" w:lineRule="auto"/>
              <w:outlineLvl w:val="0"/>
              <w:rPr>
                <w:color w:val="000000"/>
                <w:sz w:val="20"/>
                <w:szCs w:val="20"/>
                <w:lang w:val="uk-UA"/>
              </w:rPr>
            </w:pPr>
            <w:r w:rsidRPr="00E45829">
              <w:rPr>
                <w:color w:val="000000"/>
                <w:sz w:val="20"/>
                <w:szCs w:val="20"/>
                <w:lang w:val="uk-UA"/>
              </w:rPr>
              <w:t>Отримано товар від постачальників</w:t>
            </w:r>
          </w:p>
        </w:tc>
        <w:tc>
          <w:tcPr>
            <w:tcW w:w="1082" w:type="dxa"/>
            <w:shd w:val="clear" w:color="auto" w:fill="auto"/>
          </w:tcPr>
          <w:p w:rsidR="00E16FD2" w:rsidRPr="00E45829" w:rsidRDefault="00E77576" w:rsidP="00E45829">
            <w:pPr>
              <w:spacing w:line="360" w:lineRule="auto"/>
              <w:outlineLvl w:val="0"/>
              <w:rPr>
                <w:color w:val="000000"/>
                <w:sz w:val="20"/>
                <w:szCs w:val="20"/>
                <w:lang w:val="uk-UA"/>
              </w:rPr>
            </w:pPr>
            <w:r w:rsidRPr="00E45829">
              <w:rPr>
                <w:color w:val="000000"/>
                <w:sz w:val="20"/>
                <w:szCs w:val="20"/>
                <w:lang w:val="uk-UA"/>
              </w:rPr>
              <w:t>72135,66</w:t>
            </w:r>
          </w:p>
        </w:tc>
        <w:tc>
          <w:tcPr>
            <w:tcW w:w="1075" w:type="dxa"/>
            <w:shd w:val="clear" w:color="auto" w:fill="auto"/>
          </w:tcPr>
          <w:p w:rsidR="00E16FD2" w:rsidRPr="00E45829" w:rsidRDefault="00E16FD2" w:rsidP="00E45829">
            <w:pPr>
              <w:spacing w:line="360" w:lineRule="auto"/>
              <w:outlineLvl w:val="0"/>
              <w:rPr>
                <w:color w:val="000000"/>
                <w:sz w:val="20"/>
                <w:szCs w:val="20"/>
                <w:lang w:val="uk-UA"/>
              </w:rPr>
            </w:pPr>
            <w:r w:rsidRPr="00E45829">
              <w:rPr>
                <w:color w:val="000000"/>
                <w:sz w:val="20"/>
                <w:szCs w:val="20"/>
                <w:lang w:val="uk-UA"/>
              </w:rPr>
              <w:t>281</w:t>
            </w:r>
          </w:p>
        </w:tc>
        <w:tc>
          <w:tcPr>
            <w:tcW w:w="1071" w:type="dxa"/>
            <w:shd w:val="clear" w:color="auto" w:fill="auto"/>
          </w:tcPr>
          <w:p w:rsidR="00E16FD2" w:rsidRPr="00E45829" w:rsidRDefault="00E16FD2" w:rsidP="00E45829">
            <w:pPr>
              <w:spacing w:line="360" w:lineRule="auto"/>
              <w:outlineLvl w:val="0"/>
              <w:rPr>
                <w:color w:val="000000"/>
                <w:sz w:val="20"/>
                <w:szCs w:val="20"/>
                <w:lang w:val="uk-UA"/>
              </w:rPr>
            </w:pPr>
            <w:r w:rsidRPr="00E45829">
              <w:rPr>
                <w:color w:val="000000"/>
                <w:sz w:val="20"/>
                <w:szCs w:val="20"/>
                <w:lang w:val="uk-UA"/>
              </w:rPr>
              <w:t>631</w:t>
            </w:r>
          </w:p>
        </w:tc>
      </w:tr>
    </w:tbl>
    <w:p w:rsidR="00614AB0" w:rsidRPr="004F3C4B" w:rsidRDefault="00614AB0" w:rsidP="004F3C4B">
      <w:pPr>
        <w:spacing w:line="360" w:lineRule="auto"/>
        <w:ind w:firstLine="709"/>
        <w:jc w:val="both"/>
        <w:outlineLvl w:val="0"/>
        <w:rPr>
          <w:color w:val="000000"/>
          <w:sz w:val="28"/>
          <w:szCs w:val="28"/>
          <w:lang w:val="uk-UA"/>
        </w:rPr>
      </w:pPr>
    </w:p>
    <w:p w:rsidR="00C93657" w:rsidRPr="00A13403" w:rsidRDefault="00614AB0" w:rsidP="00A13403">
      <w:pPr>
        <w:numPr>
          <w:ilvl w:val="1"/>
          <w:numId w:val="20"/>
        </w:numPr>
        <w:spacing w:line="360" w:lineRule="auto"/>
        <w:ind w:left="0" w:firstLine="709"/>
        <w:jc w:val="both"/>
        <w:rPr>
          <w:b/>
          <w:bCs/>
          <w:color w:val="000000"/>
          <w:sz w:val="28"/>
          <w:szCs w:val="28"/>
          <w:lang w:val="uk-UA"/>
        </w:rPr>
      </w:pPr>
      <w:r w:rsidRPr="00A13403">
        <w:rPr>
          <w:b/>
          <w:bCs/>
          <w:color w:val="000000"/>
          <w:sz w:val="28"/>
          <w:szCs w:val="28"/>
          <w:lang w:val="uk-UA"/>
        </w:rPr>
        <w:t>О</w:t>
      </w:r>
      <w:r w:rsidR="00C93657" w:rsidRPr="00A13403">
        <w:rPr>
          <w:b/>
          <w:bCs/>
          <w:color w:val="000000"/>
          <w:sz w:val="28"/>
          <w:szCs w:val="28"/>
          <w:lang w:val="uk-UA"/>
        </w:rPr>
        <w:t>блік розрахунків з дебіторами</w:t>
      </w:r>
    </w:p>
    <w:p w:rsidR="000960C6" w:rsidRPr="004F3C4B" w:rsidRDefault="000960C6" w:rsidP="004F3C4B">
      <w:pPr>
        <w:spacing w:line="360" w:lineRule="auto"/>
        <w:ind w:firstLine="709"/>
        <w:jc w:val="both"/>
        <w:outlineLvl w:val="0"/>
        <w:rPr>
          <w:color w:val="000000"/>
          <w:sz w:val="28"/>
          <w:szCs w:val="28"/>
          <w:lang w:val="uk-UA"/>
        </w:rPr>
      </w:pPr>
    </w:p>
    <w:p w:rsidR="009F738B" w:rsidRPr="004F3C4B" w:rsidRDefault="009F738B"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Низька платоспроможність підприємств викликає створення великих обсягів</w:t>
      </w:r>
      <w:r w:rsidR="00F34790" w:rsidRPr="004F3C4B">
        <w:rPr>
          <w:color w:val="000000"/>
          <w:sz w:val="28"/>
          <w:szCs w:val="28"/>
          <w:lang w:val="uk-UA"/>
        </w:rPr>
        <w:t xml:space="preserve"> </w:t>
      </w:r>
      <w:r w:rsidRPr="004F3C4B">
        <w:rPr>
          <w:color w:val="000000"/>
          <w:sz w:val="28"/>
          <w:szCs w:val="28"/>
          <w:lang w:val="uk-UA"/>
        </w:rPr>
        <w:t>дебіторської заборгованості на балансі.</w:t>
      </w:r>
    </w:p>
    <w:p w:rsidR="009F738B" w:rsidRPr="004F3C4B" w:rsidRDefault="009F738B"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Облік розрахунків з покупцями і замовниками регламентується П(С)БО 10 “Дебітори”.</w:t>
      </w:r>
    </w:p>
    <w:p w:rsidR="009F738B" w:rsidRPr="004F3C4B" w:rsidRDefault="009F738B"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Дебіторська заборгованість включає всі вимоги підприємства до інших юридичних і фізичних осіб щодо грошей, товарів чи послуг. У більшості випадків можна визначити два головних види дебіторської заборгованості: товарну і нетоварну (неопераційну).</w:t>
      </w:r>
    </w:p>
    <w:p w:rsidR="004E6D43" w:rsidRPr="004F3C4B" w:rsidRDefault="009F738B"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Операції називаються товарними, якщо мова йде про оплату продукції (яка має натурально-речову форму)</w:t>
      </w:r>
      <w:r w:rsidR="003D26A7" w:rsidRPr="004F3C4B">
        <w:rPr>
          <w:color w:val="000000"/>
          <w:sz w:val="28"/>
          <w:szCs w:val="28"/>
          <w:lang w:val="uk-UA"/>
        </w:rPr>
        <w:t xml:space="preserve">, робіт та послуг. Тобто товарна дебіторська заборгованість виникає в наслідок значної операційної </w:t>
      </w:r>
      <w:r w:rsidR="004E6D43" w:rsidRPr="004F3C4B">
        <w:rPr>
          <w:color w:val="000000"/>
          <w:sz w:val="28"/>
          <w:szCs w:val="28"/>
          <w:lang w:val="uk-UA"/>
        </w:rPr>
        <w:t>діяльності підприємства, яке може передбачати продаж товарів, виконання робіт чи (та) надання послуг.</w:t>
      </w:r>
    </w:p>
    <w:p w:rsidR="00924B14" w:rsidRPr="004F3C4B" w:rsidRDefault="004E6D43"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Розрахунки з покупцями та замовниками відносяться до товарних у відповідності до визначення.</w:t>
      </w:r>
    </w:p>
    <w:p w:rsidR="00D84157" w:rsidRPr="004F3C4B" w:rsidRDefault="00ED3BA1"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Кореспонденція рахунків з обліку розрахунків з дебіторами </w:t>
      </w:r>
      <w:r w:rsidR="008D5955" w:rsidRPr="004F3C4B">
        <w:rPr>
          <w:color w:val="000000"/>
          <w:sz w:val="28"/>
          <w:szCs w:val="28"/>
          <w:lang w:val="uk-UA"/>
        </w:rPr>
        <w:t xml:space="preserve">(рах. № 36, 37) </w:t>
      </w:r>
      <w:r w:rsidRPr="004F3C4B">
        <w:rPr>
          <w:color w:val="000000"/>
          <w:sz w:val="28"/>
          <w:szCs w:val="28"/>
          <w:lang w:val="uk-UA"/>
        </w:rPr>
        <w:t>(табл. 4.9):</w:t>
      </w:r>
    </w:p>
    <w:p w:rsidR="001D0E96" w:rsidRDefault="001D0E96" w:rsidP="004F3C4B">
      <w:pPr>
        <w:spacing w:line="360" w:lineRule="auto"/>
        <w:ind w:firstLine="709"/>
        <w:jc w:val="both"/>
        <w:outlineLvl w:val="0"/>
        <w:rPr>
          <w:color w:val="000000"/>
          <w:sz w:val="28"/>
          <w:szCs w:val="28"/>
          <w:lang w:val="en-US"/>
        </w:rPr>
      </w:pPr>
    </w:p>
    <w:p w:rsidR="00ED3BA1" w:rsidRPr="004F3C4B" w:rsidRDefault="00ED3BA1" w:rsidP="004F3C4B">
      <w:pPr>
        <w:spacing w:line="360" w:lineRule="auto"/>
        <w:ind w:firstLine="709"/>
        <w:jc w:val="both"/>
        <w:outlineLvl w:val="0"/>
        <w:rPr>
          <w:color w:val="000000"/>
          <w:sz w:val="28"/>
          <w:szCs w:val="28"/>
          <w:lang w:val="uk-UA"/>
        </w:rPr>
      </w:pPr>
      <w:r w:rsidRPr="004F3C4B">
        <w:rPr>
          <w:color w:val="000000"/>
          <w:sz w:val="28"/>
          <w:szCs w:val="28"/>
          <w:lang w:val="uk-UA"/>
        </w:rPr>
        <w:t>Табл. 4.9</w:t>
      </w:r>
    </w:p>
    <w:tbl>
      <w:tblPr>
        <w:tblW w:w="8837"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760"/>
        <w:gridCol w:w="1097"/>
        <w:gridCol w:w="1260"/>
      </w:tblGrid>
      <w:tr w:rsidR="00ED3BA1" w:rsidRPr="00E45829" w:rsidTr="00E45829">
        <w:tc>
          <w:tcPr>
            <w:tcW w:w="720" w:type="dxa"/>
            <w:shd w:val="clear" w:color="auto" w:fill="auto"/>
          </w:tcPr>
          <w:p w:rsidR="00ED3BA1" w:rsidRPr="00E45829" w:rsidRDefault="00ED3BA1" w:rsidP="00E45829">
            <w:pPr>
              <w:spacing w:line="360" w:lineRule="auto"/>
              <w:outlineLvl w:val="0"/>
              <w:rPr>
                <w:color w:val="000000"/>
                <w:sz w:val="20"/>
                <w:szCs w:val="20"/>
                <w:lang w:val="uk-UA"/>
              </w:rPr>
            </w:pPr>
            <w:r w:rsidRPr="00E45829">
              <w:rPr>
                <w:color w:val="000000"/>
                <w:sz w:val="20"/>
                <w:szCs w:val="20"/>
                <w:lang w:val="uk-UA"/>
              </w:rPr>
              <w:t>№ п/п</w:t>
            </w:r>
          </w:p>
        </w:tc>
        <w:tc>
          <w:tcPr>
            <w:tcW w:w="5760" w:type="dxa"/>
            <w:shd w:val="clear" w:color="auto" w:fill="auto"/>
          </w:tcPr>
          <w:p w:rsidR="00ED3BA1" w:rsidRPr="00E45829" w:rsidRDefault="00ED3BA1" w:rsidP="00E45829">
            <w:pPr>
              <w:spacing w:line="360" w:lineRule="auto"/>
              <w:outlineLvl w:val="0"/>
              <w:rPr>
                <w:color w:val="000000"/>
                <w:sz w:val="20"/>
                <w:szCs w:val="20"/>
                <w:lang w:val="uk-UA"/>
              </w:rPr>
            </w:pPr>
            <w:r w:rsidRPr="00E45829">
              <w:rPr>
                <w:color w:val="000000"/>
                <w:sz w:val="20"/>
                <w:szCs w:val="20"/>
                <w:lang w:val="uk-UA"/>
              </w:rPr>
              <w:t>Зміст операції</w:t>
            </w:r>
          </w:p>
        </w:tc>
        <w:tc>
          <w:tcPr>
            <w:tcW w:w="1097" w:type="dxa"/>
            <w:shd w:val="clear" w:color="auto" w:fill="auto"/>
          </w:tcPr>
          <w:p w:rsidR="00ED3BA1" w:rsidRPr="00E45829" w:rsidRDefault="00ED3BA1" w:rsidP="00E45829">
            <w:pPr>
              <w:spacing w:line="360" w:lineRule="auto"/>
              <w:outlineLvl w:val="0"/>
              <w:rPr>
                <w:color w:val="000000"/>
                <w:sz w:val="20"/>
                <w:szCs w:val="20"/>
                <w:lang w:val="uk-UA"/>
              </w:rPr>
            </w:pPr>
            <w:r w:rsidRPr="00E45829">
              <w:rPr>
                <w:color w:val="000000"/>
                <w:sz w:val="20"/>
                <w:szCs w:val="20"/>
                <w:lang w:val="uk-UA"/>
              </w:rPr>
              <w:t>Дебет</w:t>
            </w:r>
          </w:p>
        </w:tc>
        <w:tc>
          <w:tcPr>
            <w:tcW w:w="1260" w:type="dxa"/>
            <w:shd w:val="clear" w:color="auto" w:fill="auto"/>
          </w:tcPr>
          <w:p w:rsidR="00ED3BA1" w:rsidRPr="00E45829" w:rsidRDefault="00ED3BA1" w:rsidP="00E45829">
            <w:pPr>
              <w:spacing w:line="360" w:lineRule="auto"/>
              <w:outlineLvl w:val="0"/>
              <w:rPr>
                <w:color w:val="000000"/>
                <w:sz w:val="20"/>
                <w:szCs w:val="20"/>
                <w:lang w:val="uk-UA"/>
              </w:rPr>
            </w:pPr>
            <w:r w:rsidRPr="00E45829">
              <w:rPr>
                <w:color w:val="000000"/>
                <w:sz w:val="20"/>
                <w:szCs w:val="20"/>
                <w:lang w:val="uk-UA"/>
              </w:rPr>
              <w:t>Кредит</w:t>
            </w:r>
          </w:p>
        </w:tc>
      </w:tr>
      <w:tr w:rsidR="00ED3BA1" w:rsidRPr="00E45829" w:rsidTr="00E45829">
        <w:tc>
          <w:tcPr>
            <w:tcW w:w="720" w:type="dxa"/>
            <w:shd w:val="clear" w:color="auto" w:fill="auto"/>
          </w:tcPr>
          <w:p w:rsidR="00ED3BA1" w:rsidRPr="00E45829" w:rsidRDefault="008D5955" w:rsidP="00E45829">
            <w:pPr>
              <w:spacing w:line="360" w:lineRule="auto"/>
              <w:outlineLvl w:val="0"/>
              <w:rPr>
                <w:color w:val="000000"/>
                <w:sz w:val="20"/>
                <w:szCs w:val="20"/>
                <w:lang w:val="uk-UA"/>
              </w:rPr>
            </w:pPr>
            <w:r w:rsidRPr="00E45829">
              <w:rPr>
                <w:color w:val="000000"/>
                <w:sz w:val="20"/>
                <w:szCs w:val="20"/>
                <w:lang w:val="uk-UA"/>
              </w:rPr>
              <w:t>1.</w:t>
            </w:r>
          </w:p>
        </w:tc>
        <w:tc>
          <w:tcPr>
            <w:tcW w:w="5760" w:type="dxa"/>
            <w:shd w:val="clear" w:color="auto" w:fill="auto"/>
          </w:tcPr>
          <w:p w:rsidR="00ED3BA1" w:rsidRPr="00E45829" w:rsidRDefault="008D5955" w:rsidP="00E45829">
            <w:pPr>
              <w:spacing w:line="360" w:lineRule="auto"/>
              <w:outlineLvl w:val="0"/>
              <w:rPr>
                <w:color w:val="000000"/>
                <w:sz w:val="20"/>
                <w:szCs w:val="20"/>
                <w:lang w:val="uk-UA"/>
              </w:rPr>
            </w:pPr>
            <w:r w:rsidRPr="00E45829">
              <w:rPr>
                <w:color w:val="000000"/>
                <w:sz w:val="20"/>
                <w:szCs w:val="20"/>
                <w:lang w:val="uk-UA"/>
              </w:rPr>
              <w:t>Сума виданих авансів за поставку матеріальних цінностей</w:t>
            </w:r>
          </w:p>
        </w:tc>
        <w:tc>
          <w:tcPr>
            <w:tcW w:w="1097" w:type="dxa"/>
            <w:shd w:val="clear" w:color="auto" w:fill="auto"/>
          </w:tcPr>
          <w:p w:rsidR="00ED3BA1" w:rsidRPr="00E45829" w:rsidRDefault="0008474D" w:rsidP="00E45829">
            <w:pPr>
              <w:spacing w:line="360" w:lineRule="auto"/>
              <w:outlineLvl w:val="0"/>
              <w:rPr>
                <w:color w:val="000000"/>
                <w:sz w:val="20"/>
                <w:szCs w:val="20"/>
                <w:lang w:val="uk-UA"/>
              </w:rPr>
            </w:pPr>
            <w:r w:rsidRPr="00E45829">
              <w:rPr>
                <w:color w:val="000000"/>
                <w:sz w:val="20"/>
                <w:szCs w:val="20"/>
                <w:lang w:val="uk-UA"/>
              </w:rPr>
              <w:t>371</w:t>
            </w:r>
          </w:p>
        </w:tc>
        <w:tc>
          <w:tcPr>
            <w:tcW w:w="1260" w:type="dxa"/>
            <w:shd w:val="clear" w:color="auto" w:fill="auto"/>
          </w:tcPr>
          <w:p w:rsidR="00ED3BA1" w:rsidRPr="00E45829" w:rsidRDefault="0008474D" w:rsidP="00E45829">
            <w:pPr>
              <w:spacing w:line="360" w:lineRule="auto"/>
              <w:outlineLvl w:val="0"/>
              <w:rPr>
                <w:color w:val="000000"/>
                <w:sz w:val="20"/>
                <w:szCs w:val="20"/>
                <w:lang w:val="uk-UA"/>
              </w:rPr>
            </w:pPr>
            <w:r w:rsidRPr="00E45829">
              <w:rPr>
                <w:color w:val="000000"/>
                <w:sz w:val="20"/>
                <w:szCs w:val="20"/>
                <w:lang w:val="uk-UA"/>
              </w:rPr>
              <w:t>311</w:t>
            </w:r>
          </w:p>
        </w:tc>
      </w:tr>
      <w:tr w:rsidR="00ED3BA1" w:rsidRPr="00E45829" w:rsidTr="00E45829">
        <w:tc>
          <w:tcPr>
            <w:tcW w:w="720" w:type="dxa"/>
            <w:shd w:val="clear" w:color="auto" w:fill="auto"/>
          </w:tcPr>
          <w:p w:rsidR="00ED3BA1" w:rsidRPr="00E45829" w:rsidRDefault="005841EB" w:rsidP="00E45829">
            <w:pPr>
              <w:spacing w:line="360" w:lineRule="auto"/>
              <w:outlineLvl w:val="0"/>
              <w:rPr>
                <w:color w:val="000000"/>
                <w:sz w:val="20"/>
                <w:szCs w:val="20"/>
                <w:lang w:val="uk-UA"/>
              </w:rPr>
            </w:pPr>
            <w:r w:rsidRPr="00E45829">
              <w:rPr>
                <w:color w:val="000000"/>
                <w:sz w:val="20"/>
                <w:szCs w:val="20"/>
                <w:lang w:val="uk-UA"/>
              </w:rPr>
              <w:t>2</w:t>
            </w:r>
            <w:r w:rsidR="008D5955" w:rsidRPr="00E45829">
              <w:rPr>
                <w:color w:val="000000"/>
                <w:sz w:val="20"/>
                <w:szCs w:val="20"/>
                <w:lang w:val="uk-UA"/>
              </w:rPr>
              <w:t>.</w:t>
            </w:r>
          </w:p>
        </w:tc>
        <w:tc>
          <w:tcPr>
            <w:tcW w:w="5760" w:type="dxa"/>
            <w:shd w:val="clear" w:color="auto" w:fill="auto"/>
          </w:tcPr>
          <w:p w:rsidR="00ED3BA1" w:rsidRPr="00E45829" w:rsidRDefault="00025AE5" w:rsidP="00E45829">
            <w:pPr>
              <w:spacing w:line="360" w:lineRule="auto"/>
              <w:outlineLvl w:val="0"/>
              <w:rPr>
                <w:color w:val="000000"/>
                <w:sz w:val="20"/>
                <w:szCs w:val="20"/>
                <w:lang w:val="uk-UA"/>
              </w:rPr>
            </w:pPr>
            <w:r w:rsidRPr="00E45829">
              <w:rPr>
                <w:color w:val="000000"/>
                <w:sz w:val="20"/>
                <w:szCs w:val="20"/>
                <w:lang w:val="uk-UA"/>
              </w:rPr>
              <w:t>Зарахований аванс у погашення заборгованості перед постачальниками</w:t>
            </w:r>
          </w:p>
        </w:tc>
        <w:tc>
          <w:tcPr>
            <w:tcW w:w="1097" w:type="dxa"/>
            <w:shd w:val="clear" w:color="auto" w:fill="auto"/>
          </w:tcPr>
          <w:p w:rsidR="00ED3BA1" w:rsidRPr="00E45829" w:rsidRDefault="00E12E90" w:rsidP="00E45829">
            <w:pPr>
              <w:spacing w:line="360" w:lineRule="auto"/>
              <w:outlineLvl w:val="0"/>
              <w:rPr>
                <w:color w:val="000000"/>
                <w:sz w:val="20"/>
                <w:szCs w:val="20"/>
                <w:lang w:val="uk-UA"/>
              </w:rPr>
            </w:pPr>
            <w:r w:rsidRPr="00E45829">
              <w:rPr>
                <w:color w:val="000000"/>
                <w:sz w:val="20"/>
                <w:szCs w:val="20"/>
                <w:lang w:val="uk-UA"/>
              </w:rPr>
              <w:t>63</w:t>
            </w:r>
          </w:p>
        </w:tc>
        <w:tc>
          <w:tcPr>
            <w:tcW w:w="1260" w:type="dxa"/>
            <w:shd w:val="clear" w:color="auto" w:fill="auto"/>
          </w:tcPr>
          <w:p w:rsidR="00ED3BA1" w:rsidRPr="00E45829" w:rsidRDefault="00E12E90" w:rsidP="00E45829">
            <w:pPr>
              <w:spacing w:line="360" w:lineRule="auto"/>
              <w:outlineLvl w:val="0"/>
              <w:rPr>
                <w:color w:val="000000"/>
                <w:sz w:val="20"/>
                <w:szCs w:val="20"/>
                <w:lang w:val="uk-UA"/>
              </w:rPr>
            </w:pPr>
            <w:r w:rsidRPr="00E45829">
              <w:rPr>
                <w:color w:val="000000"/>
                <w:sz w:val="20"/>
                <w:szCs w:val="20"/>
                <w:lang w:val="uk-UA"/>
              </w:rPr>
              <w:t>371</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3</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Отримані грошові кошти на рахунок в банк від інших дебіторів як фінансові доходи</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311</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373</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4</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Нараховано % по векселях</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373</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732</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5</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Нараховані претензії за порушення господарських договорів</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374</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63, 685</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6</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Відображується дебіторська заборгованість винної особи у розмірі відшкодування втрат від нестач псування матеріальних цінностей</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375</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716</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7</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Нарахування інших платежів до бюджету</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716</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642</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8</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Відображається вартість нестачі матеріальних цінностей у витратах підприємства</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947</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20, 22, 26, 28</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9</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Надійшли грошові кошти від винної особи у погашення збитків від нестач, розкрадання, втрат</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301</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375</w:t>
            </w:r>
          </w:p>
        </w:tc>
      </w:tr>
      <w:tr w:rsidR="006040DA" w:rsidRPr="00E45829" w:rsidTr="00E45829">
        <w:tc>
          <w:tcPr>
            <w:tcW w:w="72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1</w:t>
            </w:r>
            <w:r w:rsidR="005841EB" w:rsidRPr="00E45829">
              <w:rPr>
                <w:color w:val="000000"/>
                <w:sz w:val="20"/>
                <w:szCs w:val="20"/>
                <w:lang w:val="uk-UA"/>
              </w:rPr>
              <w:t>0</w:t>
            </w:r>
            <w:r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Утримано з ЗП винної особи у відшкодування збитків від нестач, розкрадання, втрат</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661</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375</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11</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Видана з каси позика працівникам підприємства на термін до 1 року</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377</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301, 311</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12</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Повернуто працівникам грошові кошти у погашення заборгованості</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301, 311</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377</w:t>
            </w:r>
          </w:p>
        </w:tc>
      </w:tr>
      <w:tr w:rsidR="006040DA" w:rsidRPr="00E45829" w:rsidTr="00E45829">
        <w:tc>
          <w:tcPr>
            <w:tcW w:w="72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1</w:t>
            </w:r>
            <w:r w:rsidR="005841EB" w:rsidRPr="00E45829">
              <w:rPr>
                <w:color w:val="000000"/>
                <w:sz w:val="20"/>
                <w:szCs w:val="20"/>
                <w:lang w:val="uk-UA"/>
              </w:rPr>
              <w:t>3</w:t>
            </w:r>
            <w:r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Отримано вексель від покупців за реалізацію</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34</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36</w:t>
            </w:r>
          </w:p>
        </w:tc>
      </w:tr>
      <w:tr w:rsidR="006040DA" w:rsidRPr="00E45829" w:rsidTr="00E45829">
        <w:tc>
          <w:tcPr>
            <w:tcW w:w="72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1</w:t>
            </w:r>
            <w:r w:rsidR="005841EB" w:rsidRPr="00E45829">
              <w:rPr>
                <w:color w:val="000000"/>
                <w:sz w:val="20"/>
                <w:szCs w:val="20"/>
                <w:lang w:val="uk-UA"/>
              </w:rPr>
              <w:t>4.</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Списується безнадійна дебіторська заборгованість за рахунок резерву сумнівних боргів</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38</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36, 37</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15</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Переведена частина довгострокової заборгованості у поточну заборгованість</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377</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161</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16</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Відображається дохід від фінансової оренди</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161</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742</w:t>
            </w:r>
          </w:p>
        </w:tc>
      </w:tr>
      <w:tr w:rsidR="006040DA" w:rsidRPr="00E45829" w:rsidTr="00E45829">
        <w:tc>
          <w:tcPr>
            <w:tcW w:w="720" w:type="dxa"/>
            <w:shd w:val="clear" w:color="auto" w:fill="auto"/>
          </w:tcPr>
          <w:p w:rsidR="006040DA" w:rsidRPr="00E45829" w:rsidRDefault="005841EB" w:rsidP="00E45829">
            <w:pPr>
              <w:spacing w:line="360" w:lineRule="auto"/>
              <w:outlineLvl w:val="0"/>
              <w:rPr>
                <w:color w:val="000000"/>
                <w:sz w:val="20"/>
                <w:szCs w:val="20"/>
                <w:lang w:val="uk-UA"/>
              </w:rPr>
            </w:pPr>
            <w:r w:rsidRPr="00E45829">
              <w:rPr>
                <w:color w:val="000000"/>
                <w:sz w:val="20"/>
                <w:szCs w:val="20"/>
                <w:lang w:val="uk-UA"/>
              </w:rPr>
              <w:t>17</w:t>
            </w:r>
            <w:r w:rsidR="006040DA" w:rsidRPr="00E45829">
              <w:rPr>
                <w:color w:val="000000"/>
                <w:sz w:val="20"/>
                <w:szCs w:val="20"/>
                <w:lang w:val="uk-UA"/>
              </w:rPr>
              <w:t>.</w:t>
            </w:r>
          </w:p>
        </w:tc>
        <w:tc>
          <w:tcPr>
            <w:tcW w:w="57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Нараховано ПДВ</w:t>
            </w:r>
          </w:p>
        </w:tc>
        <w:tc>
          <w:tcPr>
            <w:tcW w:w="1097"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742</w:t>
            </w:r>
          </w:p>
        </w:tc>
        <w:tc>
          <w:tcPr>
            <w:tcW w:w="1260" w:type="dxa"/>
            <w:shd w:val="clear" w:color="auto" w:fill="auto"/>
          </w:tcPr>
          <w:p w:rsidR="006040DA" w:rsidRPr="00E45829" w:rsidRDefault="006040DA" w:rsidP="00E45829">
            <w:pPr>
              <w:spacing w:line="360" w:lineRule="auto"/>
              <w:outlineLvl w:val="0"/>
              <w:rPr>
                <w:color w:val="000000"/>
                <w:sz w:val="20"/>
                <w:szCs w:val="20"/>
                <w:lang w:val="uk-UA"/>
              </w:rPr>
            </w:pPr>
            <w:r w:rsidRPr="00E45829">
              <w:rPr>
                <w:color w:val="000000"/>
                <w:sz w:val="20"/>
                <w:szCs w:val="20"/>
                <w:lang w:val="uk-UA"/>
              </w:rPr>
              <w:t>641</w:t>
            </w:r>
          </w:p>
        </w:tc>
      </w:tr>
    </w:tbl>
    <w:p w:rsidR="00ED3BA1" w:rsidRPr="004F3C4B" w:rsidRDefault="00ED3BA1" w:rsidP="004F3C4B">
      <w:pPr>
        <w:spacing w:line="360" w:lineRule="auto"/>
        <w:ind w:firstLine="709"/>
        <w:jc w:val="both"/>
        <w:outlineLvl w:val="0"/>
        <w:rPr>
          <w:color w:val="000000"/>
          <w:sz w:val="28"/>
          <w:szCs w:val="28"/>
          <w:lang w:val="uk-UA"/>
        </w:rPr>
      </w:pPr>
    </w:p>
    <w:p w:rsidR="00C93657" w:rsidRPr="00A13403" w:rsidRDefault="00C93657" w:rsidP="00A13403">
      <w:pPr>
        <w:spacing w:line="360" w:lineRule="auto"/>
        <w:ind w:firstLine="709"/>
        <w:jc w:val="both"/>
        <w:rPr>
          <w:b/>
          <w:bCs/>
          <w:color w:val="000000"/>
          <w:sz w:val="28"/>
          <w:szCs w:val="28"/>
          <w:lang w:val="uk-UA"/>
        </w:rPr>
      </w:pPr>
      <w:r w:rsidRPr="00A13403">
        <w:rPr>
          <w:b/>
          <w:bCs/>
          <w:color w:val="000000"/>
          <w:sz w:val="28"/>
          <w:szCs w:val="28"/>
          <w:lang w:val="uk-UA"/>
        </w:rPr>
        <w:t>4.2.1. Облік розрахунків з дебіторами за товари, роботи, послуги</w:t>
      </w:r>
    </w:p>
    <w:p w:rsidR="00795B3B" w:rsidRPr="004F3C4B" w:rsidRDefault="00E3434F"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Для обліку товарної дебіторської заборгованості використовується рахунок 36 </w:t>
      </w:r>
      <w:r w:rsidR="00CD1416" w:rsidRPr="004F3C4B">
        <w:rPr>
          <w:color w:val="000000"/>
          <w:sz w:val="28"/>
          <w:szCs w:val="28"/>
          <w:lang w:val="uk-UA"/>
        </w:rPr>
        <w:t>“</w:t>
      </w:r>
      <w:r w:rsidRPr="004F3C4B">
        <w:rPr>
          <w:color w:val="000000"/>
          <w:sz w:val="28"/>
          <w:szCs w:val="28"/>
          <w:lang w:val="uk-UA"/>
        </w:rPr>
        <w:t>Розрахунки з покупцями і замовниками</w:t>
      </w:r>
      <w:r w:rsidR="00CD1416" w:rsidRPr="004F3C4B">
        <w:rPr>
          <w:color w:val="000000"/>
          <w:sz w:val="28"/>
          <w:szCs w:val="28"/>
          <w:lang w:val="uk-UA"/>
        </w:rPr>
        <w:t>”</w:t>
      </w:r>
      <w:r w:rsidR="00795B3B" w:rsidRPr="004F3C4B">
        <w:rPr>
          <w:color w:val="000000"/>
          <w:sz w:val="28"/>
          <w:szCs w:val="28"/>
          <w:lang w:val="uk-UA"/>
        </w:rPr>
        <w:t>, та його субрахунки:</w:t>
      </w:r>
    </w:p>
    <w:p w:rsidR="00795B3B" w:rsidRPr="004F3C4B" w:rsidRDefault="00795B3B" w:rsidP="004F3C4B">
      <w:pPr>
        <w:spacing w:line="360" w:lineRule="auto"/>
        <w:ind w:firstLine="709"/>
        <w:jc w:val="both"/>
        <w:outlineLvl w:val="0"/>
        <w:rPr>
          <w:color w:val="000000"/>
          <w:sz w:val="28"/>
          <w:szCs w:val="28"/>
          <w:lang w:val="uk-UA"/>
        </w:rPr>
      </w:pPr>
      <w:r w:rsidRPr="004F3C4B">
        <w:rPr>
          <w:color w:val="000000"/>
          <w:sz w:val="28"/>
          <w:szCs w:val="28"/>
          <w:lang w:val="uk-UA"/>
        </w:rPr>
        <w:t>361 “Розрахунки з вітчизняними покупцями”;</w:t>
      </w:r>
    </w:p>
    <w:p w:rsidR="00795B3B" w:rsidRPr="004F3C4B" w:rsidRDefault="00795B3B" w:rsidP="004F3C4B">
      <w:pPr>
        <w:spacing w:line="360" w:lineRule="auto"/>
        <w:ind w:firstLine="709"/>
        <w:jc w:val="both"/>
        <w:outlineLvl w:val="0"/>
        <w:rPr>
          <w:color w:val="000000"/>
          <w:sz w:val="28"/>
          <w:szCs w:val="28"/>
          <w:lang w:val="uk-UA"/>
        </w:rPr>
      </w:pPr>
      <w:r w:rsidRPr="004F3C4B">
        <w:rPr>
          <w:color w:val="000000"/>
          <w:sz w:val="28"/>
          <w:szCs w:val="28"/>
          <w:lang w:val="uk-UA"/>
        </w:rPr>
        <w:t>3614 “Розрахунки за послуги”;</w:t>
      </w:r>
    </w:p>
    <w:p w:rsidR="00E3434F" w:rsidRPr="004F3C4B" w:rsidRDefault="00795B3B" w:rsidP="004F3C4B">
      <w:pPr>
        <w:spacing w:line="360" w:lineRule="auto"/>
        <w:ind w:firstLine="709"/>
        <w:jc w:val="both"/>
        <w:outlineLvl w:val="0"/>
        <w:rPr>
          <w:color w:val="000000"/>
          <w:sz w:val="28"/>
          <w:szCs w:val="28"/>
          <w:lang w:val="uk-UA"/>
        </w:rPr>
      </w:pPr>
      <w:r w:rsidRPr="004F3C4B">
        <w:rPr>
          <w:color w:val="000000"/>
          <w:sz w:val="28"/>
          <w:szCs w:val="28"/>
          <w:lang w:val="uk-UA"/>
        </w:rPr>
        <w:t>362 “Розрахунки з іноземними покупцями”.</w:t>
      </w:r>
    </w:p>
    <w:p w:rsidR="00795B3B" w:rsidRPr="004F3C4B" w:rsidRDefault="00795B3B" w:rsidP="004F3C4B">
      <w:pPr>
        <w:spacing w:line="360" w:lineRule="auto"/>
        <w:ind w:firstLine="709"/>
        <w:jc w:val="both"/>
        <w:outlineLvl w:val="0"/>
        <w:rPr>
          <w:color w:val="000000"/>
          <w:sz w:val="28"/>
          <w:szCs w:val="28"/>
          <w:lang w:val="uk-UA"/>
        </w:rPr>
      </w:pPr>
      <w:r w:rsidRPr="004F3C4B">
        <w:rPr>
          <w:color w:val="000000"/>
          <w:sz w:val="28"/>
          <w:szCs w:val="28"/>
          <w:lang w:val="uk-UA"/>
        </w:rPr>
        <w:t>Проте, на ЗАТ “Рівне-Борошно” наявні лише субрахунок 361 “Розрахунки з вітчизняними покупцями” та 3614 “Розрахунки за послуги”.</w:t>
      </w:r>
    </w:p>
    <w:p w:rsidR="00C64B66" w:rsidRPr="004F3C4B" w:rsidRDefault="00E3434F"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Рахунок 36 </w:t>
      </w:r>
      <w:r w:rsidR="00795B3B" w:rsidRPr="004F3C4B">
        <w:rPr>
          <w:color w:val="000000"/>
          <w:sz w:val="28"/>
          <w:szCs w:val="28"/>
          <w:lang w:val="uk-UA"/>
        </w:rPr>
        <w:t xml:space="preserve">“Розрахунки з покупцями і замовниками” </w:t>
      </w:r>
      <w:r w:rsidR="00C64B66" w:rsidRPr="004F3C4B">
        <w:rPr>
          <w:color w:val="000000"/>
          <w:sz w:val="28"/>
          <w:szCs w:val="28"/>
          <w:lang w:val="uk-UA"/>
        </w:rPr>
        <w:t>активний, балансовий, призначений для обліку розрахунків. На ньому відображається узагальнена інформація про розрахунки з покупцями та замовниками за відвантажену продукцію, товари, виконані роботи та надані послуги, крім заборгованості, яка забезпечена векселями.</w:t>
      </w:r>
    </w:p>
    <w:p w:rsidR="00913BA2" w:rsidRPr="004F3C4B" w:rsidRDefault="002268B3"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По дебету рахунку 36 відображається продажна вартість реалізованої продукції, товарів, виконаних робіт, наданих послуг (у тому числі на виконання бартерних контрактів), яка включає податок на додану вартість, акцизи та інші додатки, збори (обов’язкові платежі), </w:t>
      </w:r>
      <w:r w:rsidR="00DF23A7" w:rsidRPr="004F3C4B">
        <w:rPr>
          <w:color w:val="000000"/>
          <w:sz w:val="28"/>
          <w:szCs w:val="28"/>
          <w:lang w:val="uk-UA"/>
        </w:rPr>
        <w:t xml:space="preserve">що підлягають перерахуванню до бюджетів та позабюджетних фондів і включені до вартості реалізації, по кредиту – сума платежів, які надійшли на рахунки підприємства в банківських установах, в касу та інші види розрахунків. </w:t>
      </w:r>
      <w:r w:rsidR="00913BA2" w:rsidRPr="004F3C4B">
        <w:rPr>
          <w:color w:val="000000"/>
          <w:sz w:val="28"/>
          <w:szCs w:val="28"/>
          <w:lang w:val="uk-UA"/>
        </w:rPr>
        <w:t>Сальдо рахунку дебетове і відображає заборгованість покупців та замовників за одержану продукцію (роботи, послуги).</w:t>
      </w:r>
    </w:p>
    <w:p w:rsidR="00102D32" w:rsidRPr="004F3C4B" w:rsidRDefault="00066A92"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Субрахунок </w:t>
      </w:r>
      <w:r w:rsidR="00795B3B" w:rsidRPr="004F3C4B">
        <w:rPr>
          <w:color w:val="000000"/>
          <w:sz w:val="28"/>
          <w:szCs w:val="28"/>
          <w:lang w:val="uk-UA"/>
        </w:rPr>
        <w:t>361 “Розрахунки з вітчизняними покупцями”</w:t>
      </w:r>
      <w:r w:rsidRPr="004F3C4B">
        <w:rPr>
          <w:color w:val="000000"/>
          <w:sz w:val="28"/>
          <w:szCs w:val="28"/>
          <w:lang w:val="uk-UA"/>
        </w:rPr>
        <w:t xml:space="preserve"> призначений для обліку розрахунків з покупцями</w:t>
      </w:r>
      <w:r w:rsidR="00DC0D9E" w:rsidRPr="004F3C4B">
        <w:rPr>
          <w:color w:val="000000"/>
          <w:sz w:val="28"/>
          <w:szCs w:val="28"/>
          <w:lang w:val="uk-UA"/>
        </w:rPr>
        <w:t>, що знаходяться в митній території України. На ньому обліковуються розрахунки по пред’явлених покупцям та замовникам та прийнятих банком до оплати розрахункових документах за відвантажену продукцію (товари), проведені роботи, надані послуги</w:t>
      </w:r>
      <w:r w:rsidR="00D52395" w:rsidRPr="004F3C4B">
        <w:rPr>
          <w:color w:val="000000"/>
          <w:sz w:val="28"/>
          <w:szCs w:val="28"/>
          <w:lang w:val="uk-UA"/>
        </w:rPr>
        <w:t xml:space="preserve"> </w:t>
      </w:r>
      <w:r w:rsidR="00D52395" w:rsidRPr="004F3C4B">
        <w:rPr>
          <w:color w:val="000000"/>
          <w:sz w:val="28"/>
          <w:szCs w:val="28"/>
        </w:rPr>
        <w:t>[</w:t>
      </w:r>
      <w:r w:rsidR="00D52395" w:rsidRPr="004F3C4B">
        <w:rPr>
          <w:color w:val="000000"/>
          <w:sz w:val="28"/>
          <w:szCs w:val="28"/>
          <w:lang w:val="uk-UA"/>
        </w:rPr>
        <w:t>1</w:t>
      </w:r>
      <w:r w:rsidR="00034AD0" w:rsidRPr="004F3C4B">
        <w:rPr>
          <w:color w:val="000000"/>
          <w:sz w:val="28"/>
          <w:szCs w:val="28"/>
          <w:lang w:val="uk-UA"/>
        </w:rPr>
        <w:t>0</w:t>
      </w:r>
      <w:r w:rsidR="00D52395" w:rsidRPr="004F3C4B">
        <w:rPr>
          <w:color w:val="000000"/>
          <w:sz w:val="28"/>
          <w:szCs w:val="28"/>
          <w:lang w:val="uk-UA"/>
        </w:rPr>
        <w:t>, 265</w:t>
      </w:r>
      <w:r w:rsidR="00D52395" w:rsidRPr="004F3C4B">
        <w:rPr>
          <w:color w:val="000000"/>
          <w:sz w:val="28"/>
          <w:szCs w:val="28"/>
        </w:rPr>
        <w:t>]</w:t>
      </w:r>
      <w:r w:rsidR="00DC0D9E" w:rsidRPr="004F3C4B">
        <w:rPr>
          <w:color w:val="000000"/>
          <w:sz w:val="28"/>
          <w:szCs w:val="28"/>
          <w:lang w:val="uk-UA"/>
        </w:rPr>
        <w:t>.</w:t>
      </w:r>
    </w:p>
    <w:p w:rsidR="00F00C5D" w:rsidRPr="004F3C4B" w:rsidRDefault="00F00C5D" w:rsidP="004F3C4B">
      <w:pPr>
        <w:spacing w:line="360" w:lineRule="auto"/>
        <w:ind w:firstLine="709"/>
        <w:jc w:val="both"/>
        <w:outlineLvl w:val="0"/>
        <w:rPr>
          <w:color w:val="000000"/>
          <w:sz w:val="28"/>
          <w:szCs w:val="28"/>
        </w:rPr>
      </w:pPr>
      <w:r w:rsidRPr="004F3C4B">
        <w:rPr>
          <w:color w:val="000000"/>
          <w:sz w:val="28"/>
          <w:szCs w:val="28"/>
          <w:lang w:val="uk-UA"/>
        </w:rPr>
        <w:t>Розглянемо операції з облік розрахунків з дебіторами за товари, роботи, послуги на ЗАТ “Рівне-Борошно”</w:t>
      </w:r>
      <w:r w:rsidR="00A97B06" w:rsidRPr="004F3C4B">
        <w:rPr>
          <w:color w:val="000000"/>
          <w:sz w:val="28"/>
          <w:szCs w:val="28"/>
          <w:lang w:val="uk-UA"/>
        </w:rPr>
        <w:t xml:space="preserve"> (табл. 4.</w:t>
      </w:r>
      <w:r w:rsidR="000B56EF" w:rsidRPr="004F3C4B">
        <w:rPr>
          <w:color w:val="000000"/>
          <w:sz w:val="28"/>
          <w:szCs w:val="28"/>
          <w:lang w:val="uk-UA"/>
        </w:rPr>
        <w:t>10</w:t>
      </w:r>
      <w:r w:rsidR="00A97B06" w:rsidRPr="004F3C4B">
        <w:rPr>
          <w:color w:val="000000"/>
          <w:sz w:val="28"/>
          <w:szCs w:val="28"/>
          <w:lang w:val="uk-UA"/>
        </w:rPr>
        <w:t>)</w:t>
      </w:r>
      <w:r w:rsidRPr="004F3C4B">
        <w:rPr>
          <w:color w:val="000000"/>
          <w:sz w:val="28"/>
          <w:szCs w:val="28"/>
          <w:lang w:val="uk-UA"/>
        </w:rPr>
        <w:t>:</w:t>
      </w:r>
    </w:p>
    <w:p w:rsidR="00102D32" w:rsidRPr="004F3C4B" w:rsidRDefault="00A13403" w:rsidP="004F3C4B">
      <w:pPr>
        <w:tabs>
          <w:tab w:val="left" w:pos="1080"/>
          <w:tab w:val="left" w:pos="4942"/>
        </w:tabs>
        <w:spacing w:line="360" w:lineRule="auto"/>
        <w:ind w:firstLine="709"/>
        <w:jc w:val="both"/>
        <w:rPr>
          <w:color w:val="000000"/>
          <w:sz w:val="28"/>
          <w:szCs w:val="28"/>
          <w:lang w:val="uk-UA"/>
        </w:rPr>
      </w:pPr>
      <w:r>
        <w:rPr>
          <w:color w:val="000000"/>
          <w:sz w:val="28"/>
          <w:szCs w:val="28"/>
          <w:lang w:val="uk-UA"/>
        </w:rPr>
        <w:br w:type="page"/>
      </w:r>
      <w:r w:rsidR="00102D32" w:rsidRPr="004F3C4B">
        <w:rPr>
          <w:color w:val="000000"/>
          <w:sz w:val="28"/>
          <w:szCs w:val="28"/>
          <w:lang w:val="uk-UA"/>
        </w:rPr>
        <w:t>Табл</w:t>
      </w:r>
      <w:r w:rsidR="002C7034" w:rsidRPr="004F3C4B">
        <w:rPr>
          <w:color w:val="000000"/>
          <w:sz w:val="28"/>
          <w:szCs w:val="28"/>
          <w:lang w:val="uk-UA"/>
        </w:rPr>
        <w:t>.</w:t>
      </w:r>
      <w:r w:rsidR="00102D32" w:rsidRPr="004F3C4B">
        <w:rPr>
          <w:color w:val="000000"/>
          <w:sz w:val="28"/>
          <w:szCs w:val="28"/>
          <w:lang w:val="uk-UA"/>
        </w:rPr>
        <w:t xml:space="preserve"> </w:t>
      </w:r>
      <w:r w:rsidR="00B6129E" w:rsidRPr="004F3C4B">
        <w:rPr>
          <w:color w:val="000000"/>
          <w:sz w:val="28"/>
          <w:szCs w:val="28"/>
          <w:lang w:val="uk-UA"/>
        </w:rPr>
        <w:t>4.</w:t>
      </w:r>
      <w:r w:rsidR="000B56EF" w:rsidRPr="004F3C4B">
        <w:rPr>
          <w:color w:val="000000"/>
          <w:sz w:val="28"/>
          <w:szCs w:val="28"/>
          <w:lang w:val="uk-UA"/>
        </w:rPr>
        <w:t>10</w:t>
      </w:r>
    </w:p>
    <w:p w:rsidR="00102D32" w:rsidRPr="004F3C4B" w:rsidRDefault="00102D32"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Кореспонденц</w:t>
      </w:r>
      <w:r w:rsidR="007F251E" w:rsidRPr="004F3C4B">
        <w:rPr>
          <w:color w:val="000000"/>
          <w:sz w:val="28"/>
          <w:szCs w:val="28"/>
          <w:lang w:val="uk-UA"/>
        </w:rPr>
        <w:t>і</w:t>
      </w:r>
      <w:r w:rsidRPr="004F3C4B">
        <w:rPr>
          <w:color w:val="000000"/>
          <w:sz w:val="28"/>
          <w:szCs w:val="28"/>
          <w:lang w:val="uk-UA"/>
        </w:rPr>
        <w:t xml:space="preserve">я рахунків з обліку </w:t>
      </w:r>
      <w:r w:rsidR="00B6129E" w:rsidRPr="004F3C4B">
        <w:rPr>
          <w:color w:val="000000"/>
          <w:sz w:val="28"/>
          <w:szCs w:val="28"/>
          <w:lang w:val="uk-UA"/>
        </w:rPr>
        <w:t>розрахунків з дебіторами за товари, роботи, послуги на ЗАТ “Рівне-Борошно”</w:t>
      </w:r>
    </w:p>
    <w:tbl>
      <w:tblPr>
        <w:tblW w:w="8640"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80"/>
        <w:gridCol w:w="1140"/>
        <w:gridCol w:w="1052"/>
        <w:gridCol w:w="1168"/>
      </w:tblGrid>
      <w:tr w:rsidR="00E77576" w:rsidRPr="00E45829" w:rsidTr="00E45829">
        <w:tc>
          <w:tcPr>
            <w:tcW w:w="528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Зміст операції</w:t>
            </w:r>
          </w:p>
        </w:tc>
        <w:tc>
          <w:tcPr>
            <w:tcW w:w="114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Сума</w:t>
            </w:r>
          </w:p>
        </w:tc>
        <w:tc>
          <w:tcPr>
            <w:tcW w:w="1052"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Дебет</w:t>
            </w:r>
          </w:p>
        </w:tc>
        <w:tc>
          <w:tcPr>
            <w:tcW w:w="1168"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Кредит</w:t>
            </w:r>
          </w:p>
        </w:tc>
      </w:tr>
      <w:tr w:rsidR="00E77576" w:rsidRPr="00E45829" w:rsidTr="00E45829">
        <w:tc>
          <w:tcPr>
            <w:tcW w:w="528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ЗАТ “Рівне-Борошно” надало послуги</w:t>
            </w:r>
          </w:p>
        </w:tc>
        <w:tc>
          <w:tcPr>
            <w:tcW w:w="114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35847,14</w:t>
            </w:r>
          </w:p>
        </w:tc>
        <w:tc>
          <w:tcPr>
            <w:tcW w:w="1052"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3614, 361</w:t>
            </w:r>
          </w:p>
        </w:tc>
        <w:tc>
          <w:tcPr>
            <w:tcW w:w="1168"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703</w:t>
            </w:r>
          </w:p>
        </w:tc>
      </w:tr>
      <w:tr w:rsidR="00E77576" w:rsidRPr="00E45829" w:rsidTr="00E45829">
        <w:tc>
          <w:tcPr>
            <w:tcW w:w="528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Оплата розрахункових документів замовниками</w:t>
            </w:r>
          </w:p>
        </w:tc>
        <w:tc>
          <w:tcPr>
            <w:tcW w:w="114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35506,48</w:t>
            </w:r>
          </w:p>
        </w:tc>
        <w:tc>
          <w:tcPr>
            <w:tcW w:w="1052"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311</w:t>
            </w:r>
          </w:p>
        </w:tc>
        <w:tc>
          <w:tcPr>
            <w:tcW w:w="1168"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3614, 361</w:t>
            </w:r>
          </w:p>
        </w:tc>
      </w:tr>
      <w:tr w:rsidR="00E77576" w:rsidRPr="00E45829" w:rsidTr="00E45829">
        <w:tc>
          <w:tcPr>
            <w:tcW w:w="528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Надійшли грошові кошти в касу від покупців за реалізацію</w:t>
            </w:r>
          </w:p>
        </w:tc>
        <w:tc>
          <w:tcPr>
            <w:tcW w:w="114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6167,84</w:t>
            </w:r>
          </w:p>
        </w:tc>
        <w:tc>
          <w:tcPr>
            <w:tcW w:w="1052"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301</w:t>
            </w:r>
          </w:p>
        </w:tc>
        <w:tc>
          <w:tcPr>
            <w:tcW w:w="1168"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3614, 361</w:t>
            </w:r>
          </w:p>
        </w:tc>
      </w:tr>
      <w:tr w:rsidR="00E77576" w:rsidRPr="00E45829" w:rsidTr="00E45829">
        <w:tc>
          <w:tcPr>
            <w:tcW w:w="528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“Рівне-Борошно” відрузило готову продукцію, (але не отримало гроші)</w:t>
            </w:r>
          </w:p>
        </w:tc>
        <w:tc>
          <w:tcPr>
            <w:tcW w:w="114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1440,00</w:t>
            </w:r>
          </w:p>
        </w:tc>
        <w:tc>
          <w:tcPr>
            <w:tcW w:w="1052"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361</w:t>
            </w:r>
          </w:p>
        </w:tc>
        <w:tc>
          <w:tcPr>
            <w:tcW w:w="1168"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701</w:t>
            </w:r>
          </w:p>
        </w:tc>
      </w:tr>
      <w:tr w:rsidR="00E77576" w:rsidRPr="00E45829" w:rsidTr="00E45829">
        <w:tc>
          <w:tcPr>
            <w:tcW w:w="528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Покупці перерахували аванс але ще не забрали готову продукцію</w:t>
            </w:r>
          </w:p>
        </w:tc>
        <w:tc>
          <w:tcPr>
            <w:tcW w:w="114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35506,48</w:t>
            </w:r>
          </w:p>
        </w:tc>
        <w:tc>
          <w:tcPr>
            <w:tcW w:w="1052"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311</w:t>
            </w:r>
          </w:p>
        </w:tc>
        <w:tc>
          <w:tcPr>
            <w:tcW w:w="1168"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361</w:t>
            </w:r>
          </w:p>
        </w:tc>
      </w:tr>
      <w:tr w:rsidR="00E77576" w:rsidRPr="00E45829" w:rsidTr="00E45829">
        <w:tc>
          <w:tcPr>
            <w:tcW w:w="528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ЗАТ “Рівне-Борошно” продало товар</w:t>
            </w:r>
          </w:p>
        </w:tc>
        <w:tc>
          <w:tcPr>
            <w:tcW w:w="1140"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1440,00</w:t>
            </w:r>
          </w:p>
        </w:tc>
        <w:tc>
          <w:tcPr>
            <w:tcW w:w="1052"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361</w:t>
            </w:r>
          </w:p>
        </w:tc>
        <w:tc>
          <w:tcPr>
            <w:tcW w:w="1168" w:type="dxa"/>
            <w:shd w:val="clear" w:color="auto" w:fill="auto"/>
          </w:tcPr>
          <w:p w:rsidR="00E77576" w:rsidRPr="00E45829" w:rsidRDefault="00E77576" w:rsidP="00E45829">
            <w:pPr>
              <w:tabs>
                <w:tab w:val="left" w:pos="1080"/>
              </w:tabs>
              <w:spacing w:line="360" w:lineRule="auto"/>
              <w:rPr>
                <w:color w:val="000000"/>
                <w:sz w:val="20"/>
                <w:szCs w:val="20"/>
                <w:lang w:val="uk-UA"/>
              </w:rPr>
            </w:pPr>
            <w:r w:rsidRPr="00E45829">
              <w:rPr>
                <w:color w:val="000000"/>
                <w:sz w:val="20"/>
                <w:szCs w:val="20"/>
                <w:lang w:val="uk-UA"/>
              </w:rPr>
              <w:t>702</w:t>
            </w:r>
          </w:p>
        </w:tc>
      </w:tr>
    </w:tbl>
    <w:p w:rsidR="00A13403" w:rsidRDefault="00A13403" w:rsidP="004F3C4B">
      <w:pPr>
        <w:spacing w:line="360" w:lineRule="auto"/>
        <w:ind w:firstLine="709"/>
        <w:jc w:val="both"/>
        <w:outlineLvl w:val="0"/>
        <w:rPr>
          <w:color w:val="000000"/>
          <w:sz w:val="28"/>
          <w:szCs w:val="28"/>
          <w:lang w:val="uk-UA"/>
        </w:rPr>
      </w:pPr>
    </w:p>
    <w:p w:rsidR="00C93657" w:rsidRPr="00A13403" w:rsidRDefault="00144285" w:rsidP="00A13403">
      <w:pPr>
        <w:spacing w:line="360" w:lineRule="auto"/>
        <w:ind w:firstLine="709"/>
        <w:jc w:val="both"/>
        <w:rPr>
          <w:b/>
          <w:bCs/>
          <w:color w:val="000000"/>
          <w:sz w:val="28"/>
          <w:szCs w:val="28"/>
          <w:lang w:val="uk-UA"/>
        </w:rPr>
      </w:pPr>
      <w:r w:rsidRPr="00A13403">
        <w:rPr>
          <w:b/>
          <w:bCs/>
          <w:color w:val="000000"/>
          <w:sz w:val="28"/>
          <w:szCs w:val="28"/>
          <w:lang w:val="uk-UA"/>
        </w:rPr>
        <w:t>4.2.2. О</w:t>
      </w:r>
      <w:r w:rsidR="00C93657" w:rsidRPr="00A13403">
        <w:rPr>
          <w:b/>
          <w:bCs/>
          <w:color w:val="000000"/>
          <w:sz w:val="28"/>
          <w:szCs w:val="28"/>
          <w:lang w:val="uk-UA"/>
        </w:rPr>
        <w:t>блік розрахунків з іншими дебіторами</w:t>
      </w:r>
    </w:p>
    <w:p w:rsidR="00C83172" w:rsidRPr="004F3C4B" w:rsidRDefault="00C83172"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Облік розрахунків з різними дебіторами ведеться на рахунку 37 “Розрахунки з різними дебіторами”. На ньому здійснюється облік розрахунків за поточною дебіторською заборгованістю з різними дебіторами за авансами виданими, нарахованими доходами, за претензіями, за відшкодуванням завданих збитків, за позиками членів кредитних спілок та за іншими операціями.</w:t>
      </w:r>
    </w:p>
    <w:p w:rsidR="009036C5" w:rsidRPr="004F3C4B" w:rsidRDefault="00C83172" w:rsidP="004F3C4B">
      <w:pPr>
        <w:spacing w:line="360" w:lineRule="auto"/>
        <w:ind w:firstLine="709"/>
        <w:jc w:val="both"/>
        <w:outlineLvl w:val="0"/>
        <w:rPr>
          <w:color w:val="000000"/>
          <w:sz w:val="28"/>
          <w:szCs w:val="28"/>
          <w:lang w:val="uk-UA"/>
        </w:rPr>
      </w:pPr>
      <w:r w:rsidRPr="004F3C4B">
        <w:rPr>
          <w:color w:val="000000"/>
          <w:sz w:val="28"/>
          <w:szCs w:val="28"/>
          <w:lang w:val="uk-UA"/>
        </w:rPr>
        <w:t>Рахунок 37 “Розрахунки з різними</w:t>
      </w:r>
      <w:r w:rsidR="009036C5" w:rsidRPr="004F3C4B">
        <w:rPr>
          <w:color w:val="000000"/>
          <w:sz w:val="28"/>
          <w:szCs w:val="28"/>
          <w:lang w:val="uk-UA"/>
        </w:rPr>
        <w:t xml:space="preserve"> дебіторами” має такі субрахунки:</w:t>
      </w:r>
    </w:p>
    <w:p w:rsidR="009036C5" w:rsidRPr="004F3C4B" w:rsidRDefault="009036C5"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371 </w:t>
      </w:r>
      <w:r w:rsidR="00C83172" w:rsidRPr="004F3C4B">
        <w:rPr>
          <w:color w:val="000000"/>
          <w:sz w:val="28"/>
          <w:szCs w:val="28"/>
          <w:lang w:val="uk-UA"/>
        </w:rPr>
        <w:t>“</w:t>
      </w:r>
      <w:r w:rsidRPr="004F3C4B">
        <w:rPr>
          <w:color w:val="000000"/>
          <w:sz w:val="28"/>
          <w:szCs w:val="28"/>
          <w:lang w:val="uk-UA"/>
        </w:rPr>
        <w:t>Розрахунки за виданими авансами</w:t>
      </w:r>
      <w:r w:rsidR="00C83172" w:rsidRPr="004F3C4B">
        <w:rPr>
          <w:color w:val="000000"/>
          <w:sz w:val="28"/>
          <w:szCs w:val="28"/>
          <w:lang w:val="uk-UA"/>
        </w:rPr>
        <w:t>”</w:t>
      </w:r>
      <w:r w:rsidRPr="004F3C4B">
        <w:rPr>
          <w:color w:val="000000"/>
          <w:sz w:val="28"/>
          <w:szCs w:val="28"/>
          <w:lang w:val="uk-UA"/>
        </w:rPr>
        <w:t>;</w:t>
      </w:r>
    </w:p>
    <w:p w:rsidR="009036C5" w:rsidRPr="004F3C4B" w:rsidRDefault="009036C5"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372 </w:t>
      </w:r>
      <w:r w:rsidR="00C83172" w:rsidRPr="004F3C4B">
        <w:rPr>
          <w:color w:val="000000"/>
          <w:sz w:val="28"/>
          <w:szCs w:val="28"/>
          <w:lang w:val="uk-UA"/>
        </w:rPr>
        <w:t>“</w:t>
      </w:r>
      <w:r w:rsidRPr="004F3C4B">
        <w:rPr>
          <w:color w:val="000000"/>
          <w:sz w:val="28"/>
          <w:szCs w:val="28"/>
          <w:lang w:val="uk-UA"/>
        </w:rPr>
        <w:t>Розрахунки з підзвітними особами</w:t>
      </w:r>
      <w:r w:rsidR="00C83172" w:rsidRPr="004F3C4B">
        <w:rPr>
          <w:color w:val="000000"/>
          <w:sz w:val="28"/>
          <w:szCs w:val="28"/>
          <w:lang w:val="uk-UA"/>
        </w:rPr>
        <w:t>”</w:t>
      </w:r>
      <w:r w:rsidRPr="004F3C4B">
        <w:rPr>
          <w:color w:val="000000"/>
          <w:sz w:val="28"/>
          <w:szCs w:val="28"/>
          <w:lang w:val="uk-UA"/>
        </w:rPr>
        <w:t>;</w:t>
      </w:r>
    </w:p>
    <w:p w:rsidR="009036C5" w:rsidRPr="004F3C4B" w:rsidRDefault="009036C5"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373 </w:t>
      </w:r>
      <w:r w:rsidR="00C83172" w:rsidRPr="004F3C4B">
        <w:rPr>
          <w:color w:val="000000"/>
          <w:sz w:val="28"/>
          <w:szCs w:val="28"/>
          <w:lang w:val="uk-UA"/>
        </w:rPr>
        <w:t>“</w:t>
      </w:r>
      <w:r w:rsidRPr="004F3C4B">
        <w:rPr>
          <w:color w:val="000000"/>
          <w:sz w:val="28"/>
          <w:szCs w:val="28"/>
          <w:lang w:val="uk-UA"/>
        </w:rPr>
        <w:t>Розрахунки за нарахованими доходами</w:t>
      </w:r>
      <w:r w:rsidR="00C83172" w:rsidRPr="004F3C4B">
        <w:rPr>
          <w:color w:val="000000"/>
          <w:sz w:val="28"/>
          <w:szCs w:val="28"/>
          <w:lang w:val="uk-UA"/>
        </w:rPr>
        <w:t>”</w:t>
      </w:r>
      <w:r w:rsidRPr="004F3C4B">
        <w:rPr>
          <w:color w:val="000000"/>
          <w:sz w:val="28"/>
          <w:szCs w:val="28"/>
          <w:lang w:val="uk-UA"/>
        </w:rPr>
        <w:t>;</w:t>
      </w:r>
    </w:p>
    <w:p w:rsidR="009036C5" w:rsidRPr="004F3C4B" w:rsidRDefault="009036C5"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374 </w:t>
      </w:r>
      <w:r w:rsidR="00C83172" w:rsidRPr="004F3C4B">
        <w:rPr>
          <w:color w:val="000000"/>
          <w:sz w:val="28"/>
          <w:szCs w:val="28"/>
          <w:lang w:val="uk-UA"/>
        </w:rPr>
        <w:t>“</w:t>
      </w:r>
      <w:r w:rsidRPr="004F3C4B">
        <w:rPr>
          <w:color w:val="000000"/>
          <w:sz w:val="28"/>
          <w:szCs w:val="28"/>
          <w:lang w:val="uk-UA"/>
        </w:rPr>
        <w:t>Розрахунки за претензіями</w:t>
      </w:r>
      <w:r w:rsidR="00C83172" w:rsidRPr="004F3C4B">
        <w:rPr>
          <w:color w:val="000000"/>
          <w:sz w:val="28"/>
          <w:szCs w:val="28"/>
          <w:lang w:val="uk-UA"/>
        </w:rPr>
        <w:t>”</w:t>
      </w:r>
      <w:r w:rsidRPr="004F3C4B">
        <w:rPr>
          <w:color w:val="000000"/>
          <w:sz w:val="28"/>
          <w:szCs w:val="28"/>
          <w:lang w:val="uk-UA"/>
        </w:rPr>
        <w:t>;</w:t>
      </w:r>
    </w:p>
    <w:p w:rsidR="009036C5" w:rsidRPr="004F3C4B" w:rsidRDefault="009036C5"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375 </w:t>
      </w:r>
      <w:r w:rsidR="00C83172" w:rsidRPr="004F3C4B">
        <w:rPr>
          <w:color w:val="000000"/>
          <w:sz w:val="28"/>
          <w:szCs w:val="28"/>
          <w:lang w:val="uk-UA"/>
        </w:rPr>
        <w:t>“</w:t>
      </w:r>
      <w:r w:rsidRPr="004F3C4B">
        <w:rPr>
          <w:color w:val="000000"/>
          <w:sz w:val="28"/>
          <w:szCs w:val="28"/>
          <w:lang w:val="uk-UA"/>
        </w:rPr>
        <w:t>Розрахунки за відшкодуванням завданих збитків</w:t>
      </w:r>
      <w:r w:rsidR="00C83172" w:rsidRPr="004F3C4B">
        <w:rPr>
          <w:color w:val="000000"/>
          <w:sz w:val="28"/>
          <w:szCs w:val="28"/>
          <w:lang w:val="uk-UA"/>
        </w:rPr>
        <w:t>”</w:t>
      </w:r>
      <w:r w:rsidRPr="004F3C4B">
        <w:rPr>
          <w:color w:val="000000"/>
          <w:sz w:val="28"/>
          <w:szCs w:val="28"/>
          <w:lang w:val="uk-UA"/>
        </w:rPr>
        <w:t>;</w:t>
      </w:r>
    </w:p>
    <w:p w:rsidR="009036C5" w:rsidRPr="004F3C4B" w:rsidRDefault="009036C5"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376 </w:t>
      </w:r>
      <w:r w:rsidR="00C83172" w:rsidRPr="004F3C4B">
        <w:rPr>
          <w:color w:val="000000"/>
          <w:sz w:val="28"/>
          <w:szCs w:val="28"/>
          <w:lang w:val="uk-UA"/>
        </w:rPr>
        <w:t>“</w:t>
      </w:r>
      <w:r w:rsidRPr="004F3C4B">
        <w:rPr>
          <w:color w:val="000000"/>
          <w:sz w:val="28"/>
          <w:szCs w:val="28"/>
          <w:lang w:val="uk-UA"/>
        </w:rPr>
        <w:t>Розрахунки за позиками членам кредитних спілок</w:t>
      </w:r>
      <w:r w:rsidR="00C83172" w:rsidRPr="004F3C4B">
        <w:rPr>
          <w:color w:val="000000"/>
          <w:sz w:val="28"/>
          <w:szCs w:val="28"/>
          <w:lang w:val="uk-UA"/>
        </w:rPr>
        <w:t>”</w:t>
      </w:r>
      <w:r w:rsidRPr="004F3C4B">
        <w:rPr>
          <w:color w:val="000000"/>
          <w:sz w:val="28"/>
          <w:szCs w:val="28"/>
          <w:lang w:val="uk-UA"/>
        </w:rPr>
        <w:t>;</w:t>
      </w:r>
    </w:p>
    <w:p w:rsidR="009036C5" w:rsidRPr="004F3C4B" w:rsidRDefault="009036C5" w:rsidP="004F3C4B">
      <w:pPr>
        <w:spacing w:line="360" w:lineRule="auto"/>
        <w:ind w:firstLine="709"/>
        <w:jc w:val="both"/>
        <w:outlineLvl w:val="0"/>
        <w:rPr>
          <w:color w:val="000000"/>
          <w:sz w:val="28"/>
          <w:szCs w:val="28"/>
          <w:lang w:val="uk-UA"/>
        </w:rPr>
      </w:pPr>
      <w:r w:rsidRPr="004F3C4B">
        <w:rPr>
          <w:color w:val="000000"/>
          <w:sz w:val="28"/>
          <w:szCs w:val="28"/>
          <w:lang w:val="uk-UA"/>
        </w:rPr>
        <w:t>377 “Розрахунки з іншими дебіторами”.</w:t>
      </w:r>
    </w:p>
    <w:p w:rsidR="009036C5" w:rsidRPr="004F3C4B" w:rsidRDefault="009036C5"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На ЗАТ “Рівне-Борошно” наявні лише </w:t>
      </w:r>
      <w:r w:rsidR="00AC301F" w:rsidRPr="004F3C4B">
        <w:rPr>
          <w:color w:val="000000"/>
          <w:sz w:val="28"/>
          <w:szCs w:val="28"/>
          <w:lang w:val="uk-UA"/>
        </w:rPr>
        <w:t xml:space="preserve">субрахунок </w:t>
      </w:r>
      <w:r w:rsidRPr="004F3C4B">
        <w:rPr>
          <w:color w:val="000000"/>
          <w:sz w:val="28"/>
          <w:szCs w:val="28"/>
          <w:lang w:val="uk-UA"/>
        </w:rPr>
        <w:t xml:space="preserve">372 “Розрахунки з підзвітними особами” і 377 “Розрахунки з іншими дебіторами” </w:t>
      </w:r>
      <w:r w:rsidR="00AC301F" w:rsidRPr="004F3C4B">
        <w:rPr>
          <w:color w:val="000000"/>
          <w:sz w:val="28"/>
          <w:szCs w:val="28"/>
          <w:lang w:val="uk-UA"/>
        </w:rPr>
        <w:t>(3771 “Дотації”, 3772 “Розрахунки гуртожиток”).</w:t>
      </w:r>
    </w:p>
    <w:p w:rsidR="009036C5" w:rsidRPr="004F3C4B" w:rsidRDefault="009036C5"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На субрахунку 372 “Розрахунки з підзвітними особами” ведеться облік розрахунків з підзвітними особами. Сальдо субрахунку може бути як дебетом, так і кредитом. Такі показники відображаються розгорнуто: </w:t>
      </w:r>
      <w:r w:rsidR="00CE2AFE" w:rsidRPr="004F3C4B">
        <w:rPr>
          <w:color w:val="000000"/>
          <w:sz w:val="28"/>
          <w:szCs w:val="28"/>
          <w:lang w:val="uk-UA"/>
        </w:rPr>
        <w:t>дебетове сальдо – в складі оборотних активів, кредитове сальдо – в складі зобов’язань</w:t>
      </w:r>
      <w:r w:rsidR="00AF3B77" w:rsidRPr="004F3C4B">
        <w:rPr>
          <w:color w:val="000000"/>
          <w:sz w:val="28"/>
          <w:szCs w:val="28"/>
          <w:lang w:val="uk-UA"/>
        </w:rPr>
        <w:t xml:space="preserve"> балансу підприємства.</w:t>
      </w:r>
    </w:p>
    <w:p w:rsidR="000C66A5" w:rsidRPr="004F3C4B" w:rsidRDefault="00AF3B77" w:rsidP="004F3C4B">
      <w:pPr>
        <w:spacing w:line="360" w:lineRule="auto"/>
        <w:ind w:firstLine="709"/>
        <w:jc w:val="both"/>
        <w:outlineLvl w:val="0"/>
        <w:rPr>
          <w:color w:val="000000"/>
          <w:sz w:val="28"/>
          <w:szCs w:val="28"/>
          <w:lang w:val="uk-UA"/>
        </w:rPr>
      </w:pPr>
      <w:r w:rsidRPr="004F3C4B">
        <w:rPr>
          <w:color w:val="000000"/>
          <w:sz w:val="28"/>
          <w:szCs w:val="28"/>
          <w:lang w:val="uk-UA"/>
        </w:rPr>
        <w:t>На субрахунку 377 “Розрахунки з іншими дебіторами” ведеться облік розрахунків</w:t>
      </w:r>
      <w:r w:rsidR="009E34D0" w:rsidRPr="004F3C4B">
        <w:rPr>
          <w:color w:val="000000"/>
          <w:sz w:val="28"/>
          <w:szCs w:val="28"/>
          <w:lang w:val="uk-UA"/>
        </w:rPr>
        <w:t xml:space="preserve"> за іншими операціями, облік яких не відображується на інших субрахунках рахунку 37 </w:t>
      </w:r>
      <w:r w:rsidR="009036C5" w:rsidRPr="004F3C4B">
        <w:rPr>
          <w:color w:val="000000"/>
          <w:sz w:val="28"/>
          <w:szCs w:val="28"/>
          <w:lang w:val="uk-UA"/>
        </w:rPr>
        <w:t>“</w:t>
      </w:r>
      <w:r w:rsidR="009E34D0" w:rsidRPr="004F3C4B">
        <w:rPr>
          <w:color w:val="000000"/>
          <w:sz w:val="28"/>
          <w:szCs w:val="28"/>
          <w:lang w:val="uk-UA"/>
        </w:rPr>
        <w:t>Розрахунки з різними дебіторами</w:t>
      </w:r>
      <w:r w:rsidR="009036C5" w:rsidRPr="004F3C4B">
        <w:rPr>
          <w:color w:val="000000"/>
          <w:sz w:val="28"/>
          <w:szCs w:val="28"/>
          <w:lang w:val="uk-UA"/>
        </w:rPr>
        <w:t>”</w:t>
      </w:r>
      <w:r w:rsidR="009E34D0" w:rsidRPr="004F3C4B">
        <w:rPr>
          <w:color w:val="000000"/>
          <w:sz w:val="28"/>
          <w:szCs w:val="28"/>
          <w:lang w:val="uk-UA"/>
        </w:rPr>
        <w:t>, зокрема розрахунки за операціями, пов’язаними із здійсненням спільної діяльності (без створення юридичної особи), усі види розрахунків</w:t>
      </w:r>
      <w:r w:rsidR="000B6207" w:rsidRPr="004F3C4B">
        <w:rPr>
          <w:color w:val="000000"/>
          <w:sz w:val="28"/>
          <w:szCs w:val="28"/>
          <w:lang w:val="uk-UA"/>
        </w:rPr>
        <w:t xml:space="preserve"> </w:t>
      </w:r>
      <w:r w:rsidR="009E34D0" w:rsidRPr="004F3C4B">
        <w:rPr>
          <w:color w:val="000000"/>
          <w:sz w:val="28"/>
          <w:szCs w:val="28"/>
          <w:lang w:val="uk-UA"/>
        </w:rPr>
        <w:t>з працівниками (кредит рахунків розрахунків з оплати праці та з підзвітними особами), інші розрахунки</w:t>
      </w:r>
      <w:r w:rsidR="00F00C5D" w:rsidRPr="004F3C4B">
        <w:rPr>
          <w:color w:val="000000"/>
          <w:sz w:val="28"/>
          <w:szCs w:val="28"/>
          <w:lang w:val="uk-UA"/>
        </w:rPr>
        <w:t xml:space="preserve"> [</w:t>
      </w:r>
      <w:r w:rsidR="002D52A6" w:rsidRPr="004F3C4B">
        <w:rPr>
          <w:color w:val="000000"/>
          <w:sz w:val="28"/>
          <w:szCs w:val="28"/>
          <w:lang w:val="uk-UA"/>
        </w:rPr>
        <w:t>16</w:t>
      </w:r>
      <w:r w:rsidR="008749F5" w:rsidRPr="004F3C4B">
        <w:rPr>
          <w:color w:val="000000"/>
          <w:sz w:val="28"/>
          <w:szCs w:val="28"/>
          <w:lang w:val="uk-UA"/>
        </w:rPr>
        <w:t>,</w:t>
      </w:r>
      <w:r w:rsidR="003315DA" w:rsidRPr="004F3C4B">
        <w:rPr>
          <w:color w:val="000000"/>
          <w:sz w:val="28"/>
          <w:szCs w:val="28"/>
          <w:lang w:val="uk-UA"/>
        </w:rPr>
        <w:t xml:space="preserve"> </w:t>
      </w:r>
      <w:r w:rsidR="008749F5" w:rsidRPr="004F3C4B">
        <w:rPr>
          <w:color w:val="000000"/>
          <w:sz w:val="28"/>
          <w:szCs w:val="28"/>
          <w:lang w:val="uk-UA"/>
        </w:rPr>
        <w:t>184</w:t>
      </w:r>
      <w:r w:rsidR="00F00C5D" w:rsidRPr="004F3C4B">
        <w:rPr>
          <w:color w:val="000000"/>
          <w:sz w:val="28"/>
          <w:szCs w:val="28"/>
          <w:lang w:val="uk-UA"/>
        </w:rPr>
        <w:t>].</w:t>
      </w:r>
    </w:p>
    <w:p w:rsidR="00736206" w:rsidRPr="004F3C4B" w:rsidRDefault="00736206"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Розглянемо операції з </w:t>
      </w:r>
      <w:r w:rsidRPr="004F3C4B">
        <w:rPr>
          <w:color w:val="000000"/>
          <w:sz w:val="28"/>
          <w:szCs w:val="28"/>
        </w:rPr>
        <w:t>о</w:t>
      </w:r>
      <w:r w:rsidRPr="004F3C4B">
        <w:rPr>
          <w:color w:val="000000"/>
          <w:sz w:val="28"/>
          <w:szCs w:val="28"/>
          <w:lang w:val="uk-UA"/>
        </w:rPr>
        <w:t>блік розрахунків з іншими дебіторами на ЗАТ “Рівне-Борошно”</w:t>
      </w:r>
      <w:r w:rsidR="00AC301F" w:rsidRPr="004F3C4B">
        <w:rPr>
          <w:color w:val="000000"/>
          <w:sz w:val="28"/>
          <w:szCs w:val="28"/>
          <w:lang w:val="uk-UA"/>
        </w:rPr>
        <w:t xml:space="preserve"> (табл. 4.</w:t>
      </w:r>
      <w:r w:rsidR="000B56EF" w:rsidRPr="004F3C4B">
        <w:rPr>
          <w:color w:val="000000"/>
          <w:sz w:val="28"/>
          <w:szCs w:val="28"/>
          <w:lang w:val="uk-UA"/>
        </w:rPr>
        <w:t>11</w:t>
      </w:r>
      <w:r w:rsidR="00AC301F" w:rsidRPr="004F3C4B">
        <w:rPr>
          <w:color w:val="000000"/>
          <w:sz w:val="28"/>
          <w:szCs w:val="28"/>
          <w:lang w:val="uk-UA"/>
        </w:rPr>
        <w:t>)</w:t>
      </w:r>
      <w:r w:rsidRPr="004F3C4B">
        <w:rPr>
          <w:color w:val="000000"/>
          <w:sz w:val="28"/>
          <w:szCs w:val="28"/>
          <w:lang w:val="uk-UA"/>
        </w:rPr>
        <w:t>:</w:t>
      </w:r>
    </w:p>
    <w:p w:rsidR="00431A6F" w:rsidRDefault="00431A6F" w:rsidP="004F3C4B">
      <w:pPr>
        <w:tabs>
          <w:tab w:val="left" w:pos="1080"/>
          <w:tab w:val="left" w:pos="4942"/>
        </w:tabs>
        <w:spacing w:line="360" w:lineRule="auto"/>
        <w:ind w:firstLine="709"/>
        <w:jc w:val="both"/>
        <w:rPr>
          <w:color w:val="000000"/>
          <w:sz w:val="28"/>
          <w:szCs w:val="28"/>
          <w:lang w:val="uk-UA"/>
        </w:rPr>
      </w:pPr>
    </w:p>
    <w:p w:rsidR="000C66A5" w:rsidRPr="004F3C4B" w:rsidRDefault="000C66A5"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Табл</w:t>
      </w:r>
      <w:r w:rsidR="002C7034" w:rsidRPr="004F3C4B">
        <w:rPr>
          <w:color w:val="000000"/>
          <w:sz w:val="28"/>
          <w:szCs w:val="28"/>
          <w:lang w:val="uk-UA"/>
        </w:rPr>
        <w:t>.</w:t>
      </w:r>
      <w:r w:rsidRPr="004F3C4B">
        <w:rPr>
          <w:color w:val="000000"/>
          <w:sz w:val="28"/>
          <w:szCs w:val="28"/>
          <w:lang w:val="uk-UA"/>
        </w:rPr>
        <w:t xml:space="preserve"> </w:t>
      </w:r>
      <w:r w:rsidR="00DA40AC" w:rsidRPr="004F3C4B">
        <w:rPr>
          <w:color w:val="000000"/>
          <w:sz w:val="28"/>
          <w:szCs w:val="28"/>
          <w:lang w:val="uk-UA"/>
        </w:rPr>
        <w:t>4.</w:t>
      </w:r>
      <w:r w:rsidR="000B56EF" w:rsidRPr="004F3C4B">
        <w:rPr>
          <w:color w:val="000000"/>
          <w:sz w:val="28"/>
          <w:szCs w:val="28"/>
          <w:lang w:val="uk-UA"/>
        </w:rPr>
        <w:t>11</w:t>
      </w:r>
    </w:p>
    <w:p w:rsidR="00C06CF6" w:rsidRPr="004F3C4B" w:rsidRDefault="000C66A5"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Кореспонденц</w:t>
      </w:r>
      <w:r w:rsidR="0088144D" w:rsidRPr="004F3C4B">
        <w:rPr>
          <w:color w:val="000000"/>
          <w:sz w:val="28"/>
          <w:szCs w:val="28"/>
          <w:lang w:val="uk-UA"/>
        </w:rPr>
        <w:t>і</w:t>
      </w:r>
      <w:r w:rsidRPr="004F3C4B">
        <w:rPr>
          <w:color w:val="000000"/>
          <w:sz w:val="28"/>
          <w:szCs w:val="28"/>
          <w:lang w:val="uk-UA"/>
        </w:rPr>
        <w:t xml:space="preserve">я рахунків з обліку </w:t>
      </w:r>
      <w:r w:rsidR="00C06CF6" w:rsidRPr="004F3C4B">
        <w:rPr>
          <w:color w:val="000000"/>
          <w:sz w:val="28"/>
          <w:szCs w:val="28"/>
          <w:lang w:val="uk-UA"/>
        </w:rPr>
        <w:t>розрахунків з іншими дебіторами</w:t>
      </w:r>
      <w:r w:rsidRPr="004F3C4B">
        <w:rPr>
          <w:color w:val="000000"/>
          <w:sz w:val="28"/>
          <w:szCs w:val="28"/>
          <w:lang w:val="uk-UA"/>
        </w:rPr>
        <w:t xml:space="preserve"> заборгованості</w:t>
      </w:r>
      <w:r w:rsidR="00C547D9">
        <w:rPr>
          <w:color w:val="000000"/>
          <w:sz w:val="28"/>
          <w:szCs w:val="28"/>
          <w:lang w:val="uk-UA"/>
        </w:rPr>
        <w:t xml:space="preserve"> </w:t>
      </w:r>
      <w:r w:rsidR="00C06CF6" w:rsidRPr="004F3C4B">
        <w:rPr>
          <w:color w:val="000000"/>
          <w:sz w:val="28"/>
          <w:szCs w:val="28"/>
          <w:lang w:val="uk-UA"/>
        </w:rPr>
        <w:t>на ЗАТ “Рівне-Борошно”</w:t>
      </w:r>
    </w:p>
    <w:tbl>
      <w:tblPr>
        <w:tblW w:w="8880"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0"/>
        <w:gridCol w:w="986"/>
        <w:gridCol w:w="1002"/>
        <w:gridCol w:w="892"/>
      </w:tblGrid>
      <w:tr w:rsidR="000C66A5" w:rsidRPr="00E45829" w:rsidTr="00E45829">
        <w:tc>
          <w:tcPr>
            <w:tcW w:w="8880" w:type="dxa"/>
            <w:gridSpan w:val="4"/>
            <w:shd w:val="clear" w:color="auto" w:fill="auto"/>
          </w:tcPr>
          <w:p w:rsidR="000C66A5" w:rsidRPr="00E45829" w:rsidRDefault="000C66A5" w:rsidP="00E45829">
            <w:pPr>
              <w:tabs>
                <w:tab w:val="left" w:pos="1080"/>
              </w:tabs>
              <w:spacing w:line="360" w:lineRule="auto"/>
              <w:rPr>
                <w:color w:val="000000"/>
                <w:sz w:val="20"/>
                <w:szCs w:val="20"/>
                <w:lang w:val="uk-UA"/>
              </w:rPr>
            </w:pPr>
            <w:r w:rsidRPr="00E45829">
              <w:rPr>
                <w:color w:val="000000"/>
                <w:sz w:val="20"/>
                <w:szCs w:val="20"/>
                <w:lang w:val="uk-UA"/>
              </w:rPr>
              <w:t>ЗАТ “Рівне-Борошно”</w:t>
            </w:r>
          </w:p>
        </w:tc>
      </w:tr>
      <w:tr w:rsidR="00823000" w:rsidRPr="00E45829" w:rsidTr="00E45829">
        <w:tc>
          <w:tcPr>
            <w:tcW w:w="6000"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Зміст операції</w:t>
            </w:r>
          </w:p>
        </w:tc>
        <w:tc>
          <w:tcPr>
            <w:tcW w:w="986"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Сума</w:t>
            </w:r>
          </w:p>
        </w:tc>
        <w:tc>
          <w:tcPr>
            <w:tcW w:w="100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Дебет</w:t>
            </w:r>
          </w:p>
        </w:tc>
        <w:tc>
          <w:tcPr>
            <w:tcW w:w="89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Кредит</w:t>
            </w:r>
          </w:p>
        </w:tc>
      </w:tr>
      <w:tr w:rsidR="00823000" w:rsidRPr="00E45829" w:rsidTr="00E45829">
        <w:tc>
          <w:tcPr>
            <w:tcW w:w="6000"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Повернуто грошові кошти в касу у погашення позик</w:t>
            </w:r>
          </w:p>
        </w:tc>
        <w:tc>
          <w:tcPr>
            <w:tcW w:w="986"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330,00</w:t>
            </w:r>
          </w:p>
        </w:tc>
        <w:tc>
          <w:tcPr>
            <w:tcW w:w="100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301</w:t>
            </w:r>
          </w:p>
        </w:tc>
        <w:tc>
          <w:tcPr>
            <w:tcW w:w="89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377</w:t>
            </w:r>
          </w:p>
        </w:tc>
      </w:tr>
      <w:tr w:rsidR="00823000" w:rsidRPr="00E45829" w:rsidTr="00E45829">
        <w:tc>
          <w:tcPr>
            <w:tcW w:w="6000"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Придбання підзвітною особою матеріальних цінностей</w:t>
            </w:r>
          </w:p>
        </w:tc>
        <w:tc>
          <w:tcPr>
            <w:tcW w:w="986"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76,00</w:t>
            </w:r>
          </w:p>
        </w:tc>
        <w:tc>
          <w:tcPr>
            <w:tcW w:w="100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2031</w:t>
            </w:r>
          </w:p>
        </w:tc>
        <w:tc>
          <w:tcPr>
            <w:tcW w:w="89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372</w:t>
            </w:r>
          </w:p>
        </w:tc>
      </w:tr>
      <w:tr w:rsidR="00823000" w:rsidRPr="00E45829" w:rsidTr="00E45829">
        <w:tc>
          <w:tcPr>
            <w:tcW w:w="6000"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Надані гроші підзвітним особам на придбання товарно матеріальних цінностей, оплату послуг</w:t>
            </w:r>
          </w:p>
        </w:tc>
        <w:tc>
          <w:tcPr>
            <w:tcW w:w="986"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105,00</w:t>
            </w:r>
          </w:p>
        </w:tc>
        <w:tc>
          <w:tcPr>
            <w:tcW w:w="100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372</w:t>
            </w:r>
          </w:p>
        </w:tc>
        <w:tc>
          <w:tcPr>
            <w:tcW w:w="89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301</w:t>
            </w:r>
          </w:p>
        </w:tc>
      </w:tr>
      <w:tr w:rsidR="00823000" w:rsidRPr="00E45829" w:rsidTr="00E45829">
        <w:tc>
          <w:tcPr>
            <w:tcW w:w="6000"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Виписані рахунки за придбані ТМЦ, оплачені послуги, відзвітованість за відрядження підзвітним особам</w:t>
            </w:r>
          </w:p>
        </w:tc>
        <w:tc>
          <w:tcPr>
            <w:tcW w:w="986"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64,00</w:t>
            </w:r>
          </w:p>
        </w:tc>
        <w:tc>
          <w:tcPr>
            <w:tcW w:w="100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685, 207</w:t>
            </w:r>
          </w:p>
        </w:tc>
        <w:tc>
          <w:tcPr>
            <w:tcW w:w="89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372</w:t>
            </w:r>
          </w:p>
        </w:tc>
      </w:tr>
      <w:tr w:rsidR="00823000" w:rsidRPr="00E45829" w:rsidTr="00E45829">
        <w:tc>
          <w:tcPr>
            <w:tcW w:w="6000"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Видана позика</w:t>
            </w:r>
          </w:p>
        </w:tc>
        <w:tc>
          <w:tcPr>
            <w:tcW w:w="986"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954,31</w:t>
            </w:r>
          </w:p>
        </w:tc>
        <w:tc>
          <w:tcPr>
            <w:tcW w:w="100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377</w:t>
            </w:r>
          </w:p>
        </w:tc>
        <w:tc>
          <w:tcPr>
            <w:tcW w:w="892" w:type="dxa"/>
            <w:shd w:val="clear" w:color="auto" w:fill="auto"/>
          </w:tcPr>
          <w:p w:rsidR="00823000" w:rsidRPr="00E45829" w:rsidRDefault="00823000" w:rsidP="00E45829">
            <w:pPr>
              <w:tabs>
                <w:tab w:val="left" w:pos="1080"/>
              </w:tabs>
              <w:spacing w:line="360" w:lineRule="auto"/>
              <w:rPr>
                <w:color w:val="000000"/>
                <w:sz w:val="20"/>
                <w:szCs w:val="20"/>
                <w:lang w:val="uk-UA"/>
              </w:rPr>
            </w:pPr>
            <w:r w:rsidRPr="00E45829">
              <w:rPr>
                <w:color w:val="000000"/>
                <w:sz w:val="20"/>
                <w:szCs w:val="20"/>
                <w:lang w:val="uk-UA"/>
              </w:rPr>
              <w:t>301</w:t>
            </w:r>
          </w:p>
        </w:tc>
      </w:tr>
    </w:tbl>
    <w:p w:rsidR="00431A6F" w:rsidRDefault="00431A6F" w:rsidP="00431A6F">
      <w:pPr>
        <w:spacing w:line="360" w:lineRule="auto"/>
        <w:ind w:left="720"/>
        <w:jc w:val="both"/>
        <w:outlineLvl w:val="0"/>
        <w:rPr>
          <w:color w:val="000000"/>
          <w:sz w:val="28"/>
          <w:szCs w:val="28"/>
          <w:lang w:val="uk-UA"/>
        </w:rPr>
      </w:pPr>
    </w:p>
    <w:p w:rsidR="00C93657" w:rsidRPr="00431A6F" w:rsidRDefault="00C93657" w:rsidP="00431A6F">
      <w:pPr>
        <w:numPr>
          <w:ilvl w:val="1"/>
          <w:numId w:val="20"/>
        </w:numPr>
        <w:spacing w:line="360" w:lineRule="auto"/>
        <w:ind w:left="0" w:firstLine="709"/>
        <w:jc w:val="both"/>
        <w:rPr>
          <w:b/>
          <w:bCs/>
          <w:color w:val="000000"/>
          <w:sz w:val="28"/>
          <w:szCs w:val="28"/>
          <w:lang w:val="uk-UA"/>
        </w:rPr>
      </w:pPr>
      <w:r w:rsidRPr="00431A6F">
        <w:rPr>
          <w:b/>
          <w:bCs/>
          <w:color w:val="000000"/>
          <w:sz w:val="28"/>
          <w:szCs w:val="28"/>
          <w:lang w:val="uk-UA"/>
        </w:rPr>
        <w:t>Облік поточних фінансових інвестицій</w:t>
      </w:r>
    </w:p>
    <w:p w:rsidR="000960C6" w:rsidRPr="004F3C4B" w:rsidRDefault="000960C6" w:rsidP="004F3C4B">
      <w:pPr>
        <w:spacing w:line="360" w:lineRule="auto"/>
        <w:ind w:firstLine="709"/>
        <w:jc w:val="both"/>
        <w:outlineLvl w:val="0"/>
        <w:rPr>
          <w:color w:val="000000"/>
          <w:sz w:val="28"/>
          <w:szCs w:val="28"/>
          <w:lang w:val="uk-UA"/>
        </w:rPr>
      </w:pPr>
    </w:p>
    <w:p w:rsidR="0069094D" w:rsidRPr="004F3C4B" w:rsidRDefault="00E532D5" w:rsidP="004F3C4B">
      <w:pPr>
        <w:spacing w:line="360" w:lineRule="auto"/>
        <w:ind w:firstLine="709"/>
        <w:jc w:val="both"/>
        <w:outlineLvl w:val="0"/>
        <w:rPr>
          <w:color w:val="000000"/>
          <w:sz w:val="28"/>
          <w:szCs w:val="28"/>
          <w:lang w:val="uk-UA"/>
        </w:rPr>
      </w:pPr>
      <w:r w:rsidRPr="004F3C4B">
        <w:rPr>
          <w:color w:val="000000"/>
          <w:sz w:val="28"/>
          <w:szCs w:val="28"/>
          <w:lang w:val="uk-UA"/>
        </w:rPr>
        <w:t>Фінансові інвестиції, як і інші активи, підлягають бухгалтерському обліку в складі активів тільки тоді, коли є достатня впевненість в</w:t>
      </w:r>
      <w:r w:rsidR="005176B1" w:rsidRPr="004F3C4B">
        <w:rPr>
          <w:color w:val="000000"/>
          <w:sz w:val="28"/>
          <w:szCs w:val="28"/>
          <w:lang w:val="uk-UA"/>
        </w:rPr>
        <w:t xml:space="preserve"> </w:t>
      </w:r>
      <w:r w:rsidRPr="004F3C4B">
        <w:rPr>
          <w:color w:val="000000"/>
          <w:sz w:val="28"/>
          <w:szCs w:val="28"/>
          <w:lang w:val="uk-UA"/>
        </w:rPr>
        <w:t>тому, що майбутня економічна вигода, втілена в</w:t>
      </w:r>
      <w:r w:rsidR="005176B1" w:rsidRPr="004F3C4B">
        <w:rPr>
          <w:color w:val="000000"/>
          <w:sz w:val="28"/>
          <w:szCs w:val="28"/>
          <w:lang w:val="uk-UA"/>
        </w:rPr>
        <w:t xml:space="preserve"> </w:t>
      </w:r>
      <w:r w:rsidRPr="004F3C4B">
        <w:rPr>
          <w:color w:val="000000"/>
          <w:sz w:val="28"/>
          <w:szCs w:val="28"/>
          <w:lang w:val="uk-UA"/>
        </w:rPr>
        <w:t>них, буде одержана підприємством. Одного лише існування витрат на їх придбання недостатньо. Необхідна обгрунтована впевненість</w:t>
      </w:r>
      <w:r w:rsidR="005176B1" w:rsidRPr="004F3C4B">
        <w:rPr>
          <w:color w:val="000000"/>
          <w:sz w:val="28"/>
          <w:szCs w:val="28"/>
          <w:lang w:val="uk-UA"/>
        </w:rPr>
        <w:t xml:space="preserve"> </w:t>
      </w:r>
      <w:r w:rsidRPr="004F3C4B">
        <w:rPr>
          <w:color w:val="000000"/>
          <w:sz w:val="28"/>
          <w:szCs w:val="28"/>
          <w:lang w:val="uk-UA"/>
        </w:rPr>
        <w:t>в тому, що ці витрати принесуть в майбутньому економічну вигоду. Якщо такої впевненості немає, оплачені витрати на придбання інвестицій розглядаються як витрати, а не як активи.</w:t>
      </w:r>
    </w:p>
    <w:p w:rsidR="00E532D5" w:rsidRPr="004F3C4B" w:rsidRDefault="00E532D5" w:rsidP="004F3C4B">
      <w:pPr>
        <w:spacing w:line="360" w:lineRule="auto"/>
        <w:ind w:firstLine="709"/>
        <w:jc w:val="both"/>
        <w:outlineLvl w:val="0"/>
        <w:rPr>
          <w:color w:val="000000"/>
          <w:sz w:val="28"/>
          <w:szCs w:val="28"/>
          <w:lang w:val="uk-UA"/>
        </w:rPr>
      </w:pPr>
      <w:r w:rsidRPr="004F3C4B">
        <w:rPr>
          <w:color w:val="000000"/>
          <w:sz w:val="28"/>
          <w:szCs w:val="28"/>
          <w:lang w:val="uk-UA"/>
        </w:rPr>
        <w:t>Облік різних видів цінних паперів</w:t>
      </w:r>
      <w:r w:rsidR="00FF5E7B" w:rsidRPr="004F3C4B">
        <w:rPr>
          <w:color w:val="000000"/>
          <w:sz w:val="28"/>
          <w:szCs w:val="28"/>
          <w:lang w:val="uk-UA"/>
        </w:rPr>
        <w:t xml:space="preserve"> та операцій з ними має свої особливості:</w:t>
      </w:r>
    </w:p>
    <w:p w:rsidR="00FF5E7B" w:rsidRPr="004F3C4B" w:rsidRDefault="00FF5E7B" w:rsidP="00F567B8">
      <w:pPr>
        <w:numPr>
          <w:ilvl w:val="0"/>
          <w:numId w:val="11"/>
        </w:numPr>
        <w:spacing w:line="360" w:lineRule="auto"/>
        <w:ind w:left="0" w:firstLine="709"/>
        <w:jc w:val="both"/>
        <w:outlineLvl w:val="0"/>
        <w:rPr>
          <w:color w:val="000000"/>
          <w:sz w:val="28"/>
          <w:szCs w:val="28"/>
          <w:lang w:val="uk-UA"/>
        </w:rPr>
      </w:pPr>
      <w:r w:rsidRPr="004F3C4B">
        <w:rPr>
          <w:color w:val="000000"/>
          <w:sz w:val="28"/>
          <w:szCs w:val="28"/>
          <w:lang w:val="uk-UA"/>
        </w:rPr>
        <w:t>по їх зв’язку зі статутним капіталом;</w:t>
      </w:r>
    </w:p>
    <w:p w:rsidR="00FF5E7B" w:rsidRPr="004F3C4B" w:rsidRDefault="00FF5E7B" w:rsidP="00F567B8">
      <w:pPr>
        <w:numPr>
          <w:ilvl w:val="0"/>
          <w:numId w:val="11"/>
        </w:numPr>
        <w:spacing w:line="360" w:lineRule="auto"/>
        <w:ind w:left="0" w:firstLine="709"/>
        <w:jc w:val="both"/>
        <w:outlineLvl w:val="0"/>
        <w:rPr>
          <w:color w:val="000000"/>
          <w:sz w:val="28"/>
          <w:szCs w:val="28"/>
          <w:lang w:val="uk-UA"/>
        </w:rPr>
      </w:pPr>
      <w:r w:rsidRPr="004F3C4B">
        <w:rPr>
          <w:color w:val="000000"/>
          <w:sz w:val="28"/>
          <w:szCs w:val="28"/>
          <w:lang w:val="uk-UA"/>
        </w:rPr>
        <w:t>по відображенню різниці між номінальною вартістю цінних паперів і їх продажною ціною;</w:t>
      </w:r>
    </w:p>
    <w:p w:rsidR="00FF5E7B" w:rsidRPr="004F3C4B" w:rsidRDefault="005176B1" w:rsidP="00F567B8">
      <w:pPr>
        <w:numPr>
          <w:ilvl w:val="0"/>
          <w:numId w:val="11"/>
        </w:numPr>
        <w:spacing w:line="360" w:lineRule="auto"/>
        <w:ind w:left="0" w:firstLine="709"/>
        <w:jc w:val="both"/>
        <w:outlineLvl w:val="0"/>
        <w:rPr>
          <w:color w:val="000000"/>
          <w:sz w:val="28"/>
          <w:szCs w:val="28"/>
          <w:lang w:val="uk-UA"/>
        </w:rPr>
      </w:pPr>
      <w:r w:rsidRPr="004F3C4B">
        <w:rPr>
          <w:color w:val="000000"/>
          <w:sz w:val="28"/>
          <w:szCs w:val="28"/>
          <w:lang w:val="uk-UA"/>
        </w:rPr>
        <w:t>по нарахуванню дохо</w:t>
      </w:r>
      <w:r w:rsidR="00FF5E7B" w:rsidRPr="004F3C4B">
        <w:rPr>
          <w:color w:val="000000"/>
          <w:sz w:val="28"/>
          <w:szCs w:val="28"/>
          <w:lang w:val="uk-UA"/>
        </w:rPr>
        <w:t>дів (дивідендів або відсотків).</w:t>
      </w:r>
    </w:p>
    <w:p w:rsidR="00C75DF8" w:rsidRPr="004F3C4B" w:rsidRDefault="00C75DF8" w:rsidP="004F3C4B">
      <w:pPr>
        <w:spacing w:line="360" w:lineRule="auto"/>
        <w:ind w:firstLine="709"/>
        <w:jc w:val="both"/>
        <w:outlineLvl w:val="0"/>
        <w:rPr>
          <w:color w:val="000000"/>
          <w:sz w:val="28"/>
          <w:szCs w:val="28"/>
          <w:lang w:val="uk-UA"/>
        </w:rPr>
      </w:pPr>
      <w:r w:rsidRPr="004F3C4B">
        <w:rPr>
          <w:color w:val="000000"/>
          <w:sz w:val="28"/>
          <w:szCs w:val="28"/>
          <w:lang w:val="uk-UA"/>
        </w:rPr>
        <w:t>Облік фінансових інвестицій складається і залежить від строків їх погашення, а також від видів цінних паперів, форми розрахунків за них, джерела придбання паперів та інших факторів.</w:t>
      </w:r>
    </w:p>
    <w:p w:rsidR="00C75DF8" w:rsidRPr="004F3C4B" w:rsidRDefault="00C75DF8" w:rsidP="004F3C4B">
      <w:pPr>
        <w:spacing w:line="360" w:lineRule="auto"/>
        <w:ind w:firstLine="709"/>
        <w:jc w:val="both"/>
        <w:outlineLvl w:val="0"/>
        <w:rPr>
          <w:color w:val="000000"/>
          <w:sz w:val="28"/>
          <w:szCs w:val="28"/>
          <w:lang w:val="uk-UA"/>
        </w:rPr>
      </w:pPr>
      <w:r w:rsidRPr="004F3C4B">
        <w:rPr>
          <w:color w:val="000000"/>
          <w:sz w:val="28"/>
          <w:szCs w:val="28"/>
          <w:lang w:val="uk-UA"/>
        </w:rPr>
        <w:t>Витрати на поточні фінансові інвестиції</w:t>
      </w:r>
      <w:r w:rsidR="005176B1" w:rsidRPr="004F3C4B">
        <w:rPr>
          <w:color w:val="000000"/>
          <w:sz w:val="28"/>
          <w:szCs w:val="28"/>
          <w:lang w:val="uk-UA"/>
        </w:rPr>
        <w:t xml:space="preserve"> </w:t>
      </w:r>
      <w:r w:rsidRPr="004F3C4B">
        <w:rPr>
          <w:color w:val="000000"/>
          <w:sz w:val="28"/>
          <w:szCs w:val="28"/>
          <w:lang w:val="uk-UA"/>
        </w:rPr>
        <w:t>відображають у дебету рахунку 35 “Поточні фінансові інвестиції</w:t>
      </w:r>
      <w:r w:rsidR="00BF6342" w:rsidRPr="004F3C4B">
        <w:rPr>
          <w:color w:val="000000"/>
          <w:sz w:val="28"/>
          <w:szCs w:val="28"/>
          <w:lang w:val="uk-UA"/>
        </w:rPr>
        <w:t>” в кореспонденції з рахунками з</w:t>
      </w:r>
      <w:r w:rsidRPr="004F3C4B">
        <w:rPr>
          <w:color w:val="000000"/>
          <w:sz w:val="28"/>
          <w:szCs w:val="28"/>
          <w:lang w:val="uk-UA"/>
        </w:rPr>
        <w:t xml:space="preserve"> обліку грошових коштів та іншого майна, переданого як фінансові вкладення.</w:t>
      </w:r>
    </w:p>
    <w:p w:rsidR="0069094D" w:rsidRPr="004F3C4B" w:rsidRDefault="00822F1A"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Поточні фінансові інвестиції </w:t>
      </w:r>
      <w:r w:rsidR="00E81436" w:rsidRPr="004F3C4B">
        <w:rPr>
          <w:color w:val="000000"/>
          <w:sz w:val="28"/>
          <w:szCs w:val="28"/>
          <w:lang w:val="uk-UA"/>
        </w:rPr>
        <w:t xml:space="preserve">обліковуються на рахунку </w:t>
      </w:r>
      <w:r w:rsidR="0069094D" w:rsidRPr="004F3C4B">
        <w:rPr>
          <w:color w:val="000000"/>
          <w:sz w:val="28"/>
          <w:szCs w:val="28"/>
          <w:lang w:val="uk-UA"/>
        </w:rPr>
        <w:t>35 “Поточні фінансові інвестиції</w:t>
      </w:r>
      <w:r w:rsidR="00BF6342" w:rsidRPr="004F3C4B">
        <w:rPr>
          <w:color w:val="000000"/>
          <w:sz w:val="28"/>
          <w:szCs w:val="28"/>
          <w:lang w:val="uk-UA"/>
        </w:rPr>
        <w:t>”</w:t>
      </w:r>
      <w:r w:rsidR="00E81436" w:rsidRPr="004F3C4B">
        <w:rPr>
          <w:color w:val="000000"/>
          <w:sz w:val="28"/>
          <w:szCs w:val="28"/>
          <w:lang w:val="uk-UA"/>
        </w:rPr>
        <w:t xml:space="preserve"> </w:t>
      </w:r>
      <w:r w:rsidR="0069094D" w:rsidRPr="004F3C4B">
        <w:rPr>
          <w:color w:val="000000"/>
          <w:sz w:val="28"/>
          <w:szCs w:val="28"/>
          <w:lang w:val="uk-UA"/>
        </w:rPr>
        <w:t>субрахунк</w:t>
      </w:r>
      <w:r w:rsidR="00E81436" w:rsidRPr="004F3C4B">
        <w:rPr>
          <w:color w:val="000000"/>
          <w:sz w:val="28"/>
          <w:szCs w:val="28"/>
          <w:lang w:val="uk-UA"/>
        </w:rPr>
        <w:t xml:space="preserve">у </w:t>
      </w:r>
      <w:r w:rsidR="0069094D" w:rsidRPr="004F3C4B">
        <w:rPr>
          <w:color w:val="000000"/>
          <w:sz w:val="28"/>
          <w:szCs w:val="28"/>
          <w:lang w:val="uk-UA"/>
        </w:rPr>
        <w:t>352 “Інші поточні фінансові інвестиції”.</w:t>
      </w:r>
    </w:p>
    <w:p w:rsidR="00E900D7" w:rsidRPr="004F3C4B" w:rsidRDefault="0069094D" w:rsidP="004F3C4B">
      <w:pPr>
        <w:spacing w:line="360" w:lineRule="auto"/>
        <w:ind w:firstLine="709"/>
        <w:jc w:val="both"/>
        <w:outlineLvl w:val="0"/>
        <w:rPr>
          <w:color w:val="000000"/>
          <w:sz w:val="28"/>
          <w:szCs w:val="28"/>
          <w:lang w:val="uk-UA"/>
        </w:rPr>
      </w:pPr>
      <w:r w:rsidRPr="004F3C4B">
        <w:rPr>
          <w:color w:val="000000"/>
          <w:sz w:val="28"/>
          <w:szCs w:val="28"/>
          <w:lang w:val="uk-UA"/>
        </w:rPr>
        <w:t>По дебету рахунку відображається придбання (надходження) поточних фінансових інвестицій, по кредиту – зменшення їх вартості та вибуття</w:t>
      </w:r>
      <w:r w:rsidR="00AD648B" w:rsidRPr="004F3C4B">
        <w:rPr>
          <w:color w:val="000000"/>
          <w:sz w:val="28"/>
          <w:szCs w:val="28"/>
          <w:lang w:val="uk-UA"/>
        </w:rPr>
        <w:t xml:space="preserve"> [</w:t>
      </w:r>
      <w:r w:rsidR="003315DA" w:rsidRPr="004F3C4B">
        <w:rPr>
          <w:color w:val="000000"/>
          <w:sz w:val="28"/>
          <w:szCs w:val="28"/>
          <w:lang w:val="uk-UA"/>
        </w:rPr>
        <w:t>1</w:t>
      </w:r>
      <w:r w:rsidR="00034AD0" w:rsidRPr="004F3C4B">
        <w:rPr>
          <w:color w:val="000000"/>
          <w:sz w:val="28"/>
          <w:szCs w:val="28"/>
          <w:lang w:val="uk-UA"/>
        </w:rPr>
        <w:t>0</w:t>
      </w:r>
      <w:r w:rsidR="00590BCD" w:rsidRPr="004F3C4B">
        <w:rPr>
          <w:color w:val="000000"/>
          <w:sz w:val="28"/>
          <w:szCs w:val="28"/>
          <w:lang w:val="uk-UA"/>
        </w:rPr>
        <w:t>,</w:t>
      </w:r>
      <w:r w:rsidR="003315DA" w:rsidRPr="004F3C4B">
        <w:rPr>
          <w:color w:val="000000"/>
          <w:sz w:val="28"/>
          <w:szCs w:val="28"/>
          <w:lang w:val="uk-UA"/>
        </w:rPr>
        <w:t xml:space="preserve"> </w:t>
      </w:r>
      <w:r w:rsidR="00590BCD" w:rsidRPr="004F3C4B">
        <w:rPr>
          <w:color w:val="000000"/>
          <w:sz w:val="28"/>
          <w:szCs w:val="28"/>
          <w:lang w:val="uk-UA"/>
        </w:rPr>
        <w:t>250</w:t>
      </w:r>
      <w:r w:rsidR="00AD648B" w:rsidRPr="004F3C4B">
        <w:rPr>
          <w:color w:val="000000"/>
          <w:sz w:val="28"/>
          <w:szCs w:val="28"/>
          <w:lang w:val="uk-UA"/>
        </w:rPr>
        <w:t>].</w:t>
      </w:r>
    </w:p>
    <w:p w:rsidR="00536E5A" w:rsidRPr="004F3C4B" w:rsidRDefault="00DB1027" w:rsidP="004F3C4B">
      <w:pPr>
        <w:spacing w:line="360" w:lineRule="auto"/>
        <w:ind w:firstLine="709"/>
        <w:jc w:val="both"/>
        <w:outlineLvl w:val="0"/>
        <w:rPr>
          <w:color w:val="000000"/>
          <w:sz w:val="28"/>
          <w:szCs w:val="28"/>
          <w:lang w:val="uk-UA"/>
        </w:rPr>
      </w:pPr>
      <w:r w:rsidRPr="004F3C4B">
        <w:rPr>
          <w:color w:val="000000"/>
          <w:sz w:val="28"/>
          <w:szCs w:val="28"/>
          <w:lang w:val="uk-UA"/>
        </w:rPr>
        <w:t>Проте, на ЗАТ “Рівне-Борошно” немає в наявності 35 рахунку - “Поточні фінансові інвестиції”.</w:t>
      </w:r>
      <w:r w:rsidR="009A2564" w:rsidRPr="004F3C4B">
        <w:rPr>
          <w:color w:val="000000"/>
          <w:sz w:val="28"/>
          <w:szCs w:val="28"/>
          <w:lang w:val="uk-UA"/>
        </w:rPr>
        <w:t xml:space="preserve"> Фінансові інвестиції зустрічаються на підприємстві рідко, і в Балансі на 1 січня 2007 року, рядок Поточні фінансові інвестиції заповнений оскільки був отриманий вексель на суму 270 грн. на по</w:t>
      </w:r>
      <w:r w:rsidR="00777F3B" w:rsidRPr="004F3C4B">
        <w:rPr>
          <w:color w:val="000000"/>
          <w:sz w:val="28"/>
          <w:szCs w:val="28"/>
          <w:lang w:val="uk-UA"/>
        </w:rPr>
        <w:t xml:space="preserve">чаток і кінець звітного періоду, та в подальшому ЗАТ “Рівне-Борошно” реалізувало отриманий вексель і вже в Балансі на 1 квітня 2007 року </w:t>
      </w:r>
      <w:r w:rsidR="00B1708E" w:rsidRPr="004F3C4B">
        <w:rPr>
          <w:color w:val="000000"/>
          <w:sz w:val="28"/>
          <w:szCs w:val="28"/>
          <w:lang w:val="uk-UA"/>
        </w:rPr>
        <w:t>на кінець звітного періоду в рядку поточні фінансові інвестиції нічого не відображається.</w:t>
      </w:r>
    </w:p>
    <w:p w:rsidR="00B1708E" w:rsidRPr="004F3C4B" w:rsidRDefault="005F16E1" w:rsidP="004F3C4B">
      <w:pPr>
        <w:spacing w:line="360" w:lineRule="auto"/>
        <w:ind w:firstLine="709"/>
        <w:jc w:val="both"/>
        <w:outlineLvl w:val="0"/>
        <w:rPr>
          <w:color w:val="000000"/>
          <w:sz w:val="28"/>
          <w:szCs w:val="28"/>
          <w:lang w:val="uk-UA"/>
        </w:rPr>
      </w:pPr>
      <w:r w:rsidRPr="004F3C4B">
        <w:rPr>
          <w:color w:val="000000"/>
          <w:sz w:val="28"/>
          <w:szCs w:val="28"/>
          <w:lang w:val="uk-UA"/>
        </w:rPr>
        <w:t>Кореспонденція рахунків з обліку поточних фінансових інвестицій (рах. 35) (табл. 4.12):</w:t>
      </w:r>
    </w:p>
    <w:p w:rsidR="005F16E1" w:rsidRPr="004F3C4B" w:rsidRDefault="005F16E1" w:rsidP="004F3C4B">
      <w:pPr>
        <w:spacing w:line="360" w:lineRule="auto"/>
        <w:ind w:firstLine="709"/>
        <w:jc w:val="both"/>
        <w:outlineLvl w:val="0"/>
        <w:rPr>
          <w:color w:val="000000"/>
          <w:sz w:val="28"/>
          <w:szCs w:val="28"/>
          <w:lang w:val="uk-UA"/>
        </w:rPr>
      </w:pPr>
      <w:r w:rsidRPr="004F3C4B">
        <w:rPr>
          <w:color w:val="000000"/>
          <w:sz w:val="28"/>
          <w:szCs w:val="28"/>
          <w:lang w:val="uk-UA"/>
        </w:rPr>
        <w:t>Табл. 4.12</w:t>
      </w:r>
    </w:p>
    <w:tbl>
      <w:tblPr>
        <w:tblW w:w="8851"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120"/>
        <w:gridCol w:w="960"/>
        <w:gridCol w:w="943"/>
      </w:tblGrid>
      <w:tr w:rsidR="005F16E1" w:rsidRPr="00E45829" w:rsidTr="00E45829">
        <w:tc>
          <w:tcPr>
            <w:tcW w:w="828"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 п/п</w:t>
            </w:r>
          </w:p>
        </w:tc>
        <w:tc>
          <w:tcPr>
            <w:tcW w:w="6120"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Зміст операції</w:t>
            </w:r>
          </w:p>
        </w:tc>
        <w:tc>
          <w:tcPr>
            <w:tcW w:w="960"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Дебет</w:t>
            </w:r>
          </w:p>
        </w:tc>
        <w:tc>
          <w:tcPr>
            <w:tcW w:w="943"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Кредит</w:t>
            </w:r>
          </w:p>
        </w:tc>
      </w:tr>
      <w:tr w:rsidR="005F16E1" w:rsidRPr="00E45829" w:rsidTr="00E45829">
        <w:tc>
          <w:tcPr>
            <w:tcW w:w="828"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1.</w:t>
            </w:r>
          </w:p>
        </w:tc>
        <w:tc>
          <w:tcPr>
            <w:tcW w:w="6120"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Придбані поточні фінансові інвестиції</w:t>
            </w:r>
          </w:p>
        </w:tc>
        <w:tc>
          <w:tcPr>
            <w:tcW w:w="960"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35</w:t>
            </w:r>
          </w:p>
        </w:tc>
        <w:tc>
          <w:tcPr>
            <w:tcW w:w="943"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685</w:t>
            </w:r>
          </w:p>
        </w:tc>
      </w:tr>
      <w:tr w:rsidR="005F16E1" w:rsidRPr="00E45829" w:rsidTr="00E45829">
        <w:tc>
          <w:tcPr>
            <w:tcW w:w="828"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2.</w:t>
            </w:r>
          </w:p>
        </w:tc>
        <w:tc>
          <w:tcPr>
            <w:tcW w:w="6120"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Сплачено кредиторам за поточні фінансові інвестиції</w:t>
            </w:r>
          </w:p>
        </w:tc>
        <w:tc>
          <w:tcPr>
            <w:tcW w:w="960"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685</w:t>
            </w:r>
          </w:p>
        </w:tc>
        <w:tc>
          <w:tcPr>
            <w:tcW w:w="943"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311</w:t>
            </w:r>
          </w:p>
        </w:tc>
      </w:tr>
      <w:tr w:rsidR="005F16E1" w:rsidRPr="00E45829" w:rsidTr="00E45829">
        <w:tc>
          <w:tcPr>
            <w:tcW w:w="828"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3.</w:t>
            </w:r>
          </w:p>
        </w:tc>
        <w:tc>
          <w:tcPr>
            <w:tcW w:w="6120"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На дату балансу проводиться переоцінка поточних фінансових інвестицій до справедливої вартості:</w:t>
            </w:r>
          </w:p>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а)до оцінка (на суму збільшення)</w:t>
            </w:r>
          </w:p>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б)уцінка (на суму зменшення)</w:t>
            </w:r>
          </w:p>
        </w:tc>
        <w:tc>
          <w:tcPr>
            <w:tcW w:w="960" w:type="dxa"/>
            <w:shd w:val="clear" w:color="auto" w:fill="auto"/>
          </w:tcPr>
          <w:p w:rsidR="005F16E1" w:rsidRPr="00E45829" w:rsidRDefault="005F16E1" w:rsidP="00E45829">
            <w:pPr>
              <w:spacing w:line="360" w:lineRule="auto"/>
              <w:outlineLvl w:val="0"/>
              <w:rPr>
                <w:color w:val="000000"/>
                <w:sz w:val="20"/>
                <w:szCs w:val="20"/>
                <w:lang w:val="uk-UA"/>
              </w:rPr>
            </w:pPr>
          </w:p>
          <w:p w:rsidR="005F16E1" w:rsidRPr="00E45829" w:rsidRDefault="005F16E1" w:rsidP="00E45829">
            <w:pPr>
              <w:spacing w:line="360" w:lineRule="auto"/>
              <w:outlineLvl w:val="0"/>
              <w:rPr>
                <w:color w:val="000000"/>
                <w:sz w:val="20"/>
                <w:szCs w:val="20"/>
                <w:lang w:val="uk-UA"/>
              </w:rPr>
            </w:pPr>
          </w:p>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35</w:t>
            </w:r>
          </w:p>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975</w:t>
            </w:r>
          </w:p>
        </w:tc>
        <w:tc>
          <w:tcPr>
            <w:tcW w:w="943" w:type="dxa"/>
            <w:shd w:val="clear" w:color="auto" w:fill="auto"/>
          </w:tcPr>
          <w:p w:rsidR="005F16E1" w:rsidRPr="00E45829" w:rsidRDefault="005F16E1" w:rsidP="00E45829">
            <w:pPr>
              <w:spacing w:line="360" w:lineRule="auto"/>
              <w:outlineLvl w:val="0"/>
              <w:rPr>
                <w:color w:val="000000"/>
                <w:sz w:val="20"/>
                <w:szCs w:val="20"/>
                <w:lang w:val="uk-UA"/>
              </w:rPr>
            </w:pPr>
          </w:p>
          <w:p w:rsidR="005F16E1" w:rsidRPr="00E45829" w:rsidRDefault="005F16E1" w:rsidP="00E45829">
            <w:pPr>
              <w:spacing w:line="360" w:lineRule="auto"/>
              <w:outlineLvl w:val="0"/>
              <w:rPr>
                <w:color w:val="000000"/>
                <w:sz w:val="20"/>
                <w:szCs w:val="20"/>
                <w:lang w:val="uk-UA"/>
              </w:rPr>
            </w:pPr>
          </w:p>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746</w:t>
            </w:r>
          </w:p>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35</w:t>
            </w:r>
          </w:p>
        </w:tc>
      </w:tr>
      <w:tr w:rsidR="005F16E1" w:rsidRPr="00E45829" w:rsidTr="00E45829">
        <w:tc>
          <w:tcPr>
            <w:tcW w:w="828"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4.</w:t>
            </w:r>
          </w:p>
        </w:tc>
        <w:tc>
          <w:tcPr>
            <w:tcW w:w="6120" w:type="dxa"/>
            <w:shd w:val="clear" w:color="auto" w:fill="auto"/>
          </w:tcPr>
          <w:p w:rsidR="005F16E1" w:rsidRPr="00E45829" w:rsidRDefault="005F16E1" w:rsidP="00E45829">
            <w:pPr>
              <w:spacing w:line="360" w:lineRule="auto"/>
              <w:outlineLvl w:val="0"/>
              <w:rPr>
                <w:color w:val="000000"/>
                <w:sz w:val="20"/>
                <w:szCs w:val="20"/>
                <w:lang w:val="uk-UA"/>
              </w:rPr>
            </w:pPr>
            <w:r w:rsidRPr="00E45829">
              <w:rPr>
                <w:color w:val="000000"/>
                <w:sz w:val="20"/>
                <w:szCs w:val="20"/>
                <w:lang w:val="uk-UA"/>
              </w:rPr>
              <w:t>Реалізація поточних фінансових інвестицій:</w:t>
            </w:r>
          </w:p>
          <w:p w:rsidR="005F16E1" w:rsidRPr="00E45829" w:rsidRDefault="00C44367" w:rsidP="00E45829">
            <w:pPr>
              <w:numPr>
                <w:ilvl w:val="0"/>
                <w:numId w:val="18"/>
              </w:numPr>
              <w:tabs>
                <w:tab w:val="clear" w:pos="1440"/>
                <w:tab w:val="num" w:pos="432"/>
              </w:tabs>
              <w:spacing w:line="360" w:lineRule="auto"/>
              <w:ind w:left="0" w:firstLine="0"/>
              <w:outlineLvl w:val="0"/>
              <w:rPr>
                <w:color w:val="000000"/>
                <w:sz w:val="20"/>
                <w:szCs w:val="20"/>
                <w:lang w:val="uk-UA"/>
              </w:rPr>
            </w:pPr>
            <w:r w:rsidRPr="00E45829">
              <w:rPr>
                <w:color w:val="000000"/>
                <w:sz w:val="20"/>
                <w:szCs w:val="20"/>
                <w:lang w:val="uk-UA"/>
              </w:rPr>
              <w:t>на продажну вартість</w:t>
            </w:r>
          </w:p>
          <w:p w:rsidR="00C44367" w:rsidRPr="00E45829" w:rsidRDefault="00C44367" w:rsidP="00E45829">
            <w:pPr>
              <w:numPr>
                <w:ilvl w:val="0"/>
                <w:numId w:val="18"/>
              </w:numPr>
              <w:tabs>
                <w:tab w:val="clear" w:pos="1440"/>
                <w:tab w:val="num" w:pos="432"/>
              </w:tabs>
              <w:spacing w:line="360" w:lineRule="auto"/>
              <w:ind w:left="0" w:firstLine="0"/>
              <w:outlineLvl w:val="0"/>
              <w:rPr>
                <w:color w:val="000000"/>
                <w:sz w:val="20"/>
                <w:szCs w:val="20"/>
                <w:lang w:val="uk-UA"/>
              </w:rPr>
            </w:pPr>
            <w:r w:rsidRPr="00E45829">
              <w:rPr>
                <w:color w:val="000000"/>
                <w:sz w:val="20"/>
                <w:szCs w:val="20"/>
                <w:lang w:val="uk-UA"/>
              </w:rPr>
              <w:t>на первісну вартість</w:t>
            </w:r>
          </w:p>
          <w:p w:rsidR="00C44367" w:rsidRPr="00E45829" w:rsidRDefault="00C44367" w:rsidP="00E45829">
            <w:pPr>
              <w:numPr>
                <w:ilvl w:val="0"/>
                <w:numId w:val="18"/>
              </w:numPr>
              <w:tabs>
                <w:tab w:val="clear" w:pos="1440"/>
                <w:tab w:val="num" w:pos="432"/>
              </w:tabs>
              <w:spacing w:line="360" w:lineRule="auto"/>
              <w:ind w:left="0" w:firstLine="0"/>
              <w:outlineLvl w:val="0"/>
              <w:rPr>
                <w:color w:val="000000"/>
                <w:sz w:val="20"/>
                <w:szCs w:val="20"/>
                <w:lang w:val="uk-UA"/>
              </w:rPr>
            </w:pPr>
            <w:r w:rsidRPr="00E45829">
              <w:rPr>
                <w:color w:val="000000"/>
                <w:sz w:val="20"/>
                <w:szCs w:val="20"/>
                <w:lang w:val="uk-UA"/>
              </w:rPr>
              <w:t>списується на фінансовий результат продажна вартість фінансових інвестицій</w:t>
            </w:r>
          </w:p>
          <w:p w:rsidR="00C44367" w:rsidRPr="00E45829" w:rsidRDefault="00C44367" w:rsidP="00E45829">
            <w:pPr>
              <w:numPr>
                <w:ilvl w:val="0"/>
                <w:numId w:val="18"/>
              </w:numPr>
              <w:tabs>
                <w:tab w:val="clear" w:pos="1440"/>
                <w:tab w:val="num" w:pos="432"/>
              </w:tabs>
              <w:spacing w:line="360" w:lineRule="auto"/>
              <w:ind w:left="0" w:firstLine="0"/>
              <w:outlineLvl w:val="0"/>
              <w:rPr>
                <w:color w:val="000000"/>
                <w:sz w:val="20"/>
                <w:szCs w:val="20"/>
                <w:lang w:val="uk-UA"/>
              </w:rPr>
            </w:pPr>
            <w:r w:rsidRPr="00E45829">
              <w:rPr>
                <w:color w:val="000000"/>
                <w:sz w:val="20"/>
                <w:szCs w:val="20"/>
                <w:lang w:val="uk-UA"/>
              </w:rPr>
              <w:t>в кінці місяця списується на фінансовий результат с/в реалізації (первісна вартість інвестицій)</w:t>
            </w:r>
          </w:p>
        </w:tc>
        <w:tc>
          <w:tcPr>
            <w:tcW w:w="960" w:type="dxa"/>
            <w:shd w:val="clear" w:color="auto" w:fill="auto"/>
          </w:tcPr>
          <w:p w:rsidR="005F16E1" w:rsidRPr="00E45829" w:rsidRDefault="005F16E1" w:rsidP="00E45829">
            <w:pPr>
              <w:spacing w:line="360" w:lineRule="auto"/>
              <w:outlineLvl w:val="0"/>
              <w:rPr>
                <w:color w:val="000000"/>
                <w:sz w:val="20"/>
                <w:szCs w:val="20"/>
                <w:lang w:val="uk-UA"/>
              </w:rPr>
            </w:pPr>
          </w:p>
          <w:p w:rsidR="0070510E" w:rsidRPr="00E45829" w:rsidRDefault="0070510E" w:rsidP="00E45829">
            <w:pPr>
              <w:spacing w:line="360" w:lineRule="auto"/>
              <w:outlineLvl w:val="0"/>
              <w:rPr>
                <w:color w:val="000000"/>
                <w:sz w:val="20"/>
                <w:szCs w:val="20"/>
                <w:lang w:val="uk-UA"/>
              </w:rPr>
            </w:pPr>
            <w:r w:rsidRPr="00E45829">
              <w:rPr>
                <w:color w:val="000000"/>
                <w:sz w:val="20"/>
                <w:szCs w:val="20"/>
                <w:lang w:val="uk-UA"/>
              </w:rPr>
              <w:t>377</w:t>
            </w:r>
          </w:p>
          <w:p w:rsidR="0070510E" w:rsidRPr="00E45829" w:rsidRDefault="0070510E" w:rsidP="00E45829">
            <w:pPr>
              <w:spacing w:line="360" w:lineRule="auto"/>
              <w:outlineLvl w:val="0"/>
              <w:rPr>
                <w:color w:val="000000"/>
                <w:sz w:val="20"/>
                <w:szCs w:val="20"/>
                <w:lang w:val="uk-UA"/>
              </w:rPr>
            </w:pPr>
            <w:r w:rsidRPr="00E45829">
              <w:rPr>
                <w:color w:val="000000"/>
                <w:sz w:val="20"/>
                <w:szCs w:val="20"/>
                <w:lang w:val="uk-UA"/>
              </w:rPr>
              <w:t>971</w:t>
            </w:r>
          </w:p>
          <w:p w:rsidR="0070510E" w:rsidRPr="00E45829" w:rsidRDefault="0070510E" w:rsidP="00E45829">
            <w:pPr>
              <w:spacing w:line="360" w:lineRule="auto"/>
              <w:outlineLvl w:val="0"/>
              <w:rPr>
                <w:color w:val="000000"/>
                <w:sz w:val="20"/>
                <w:szCs w:val="20"/>
                <w:lang w:val="uk-UA"/>
              </w:rPr>
            </w:pPr>
            <w:r w:rsidRPr="00E45829">
              <w:rPr>
                <w:color w:val="000000"/>
                <w:sz w:val="20"/>
                <w:szCs w:val="20"/>
                <w:lang w:val="uk-UA"/>
              </w:rPr>
              <w:t>741</w:t>
            </w:r>
          </w:p>
          <w:p w:rsidR="0070510E" w:rsidRPr="00E45829" w:rsidRDefault="0070510E" w:rsidP="00E45829">
            <w:pPr>
              <w:spacing w:line="360" w:lineRule="auto"/>
              <w:outlineLvl w:val="0"/>
              <w:rPr>
                <w:color w:val="000000"/>
                <w:sz w:val="20"/>
                <w:szCs w:val="20"/>
                <w:lang w:val="uk-UA"/>
              </w:rPr>
            </w:pPr>
          </w:p>
          <w:p w:rsidR="0070510E" w:rsidRPr="00E45829" w:rsidRDefault="0070510E" w:rsidP="00E45829">
            <w:pPr>
              <w:spacing w:line="360" w:lineRule="auto"/>
              <w:outlineLvl w:val="0"/>
              <w:rPr>
                <w:color w:val="000000"/>
                <w:sz w:val="20"/>
                <w:szCs w:val="20"/>
                <w:lang w:val="uk-UA"/>
              </w:rPr>
            </w:pPr>
            <w:r w:rsidRPr="00E45829">
              <w:rPr>
                <w:color w:val="000000"/>
                <w:sz w:val="20"/>
                <w:szCs w:val="20"/>
                <w:lang w:val="uk-UA"/>
              </w:rPr>
              <w:t>793</w:t>
            </w:r>
          </w:p>
        </w:tc>
        <w:tc>
          <w:tcPr>
            <w:tcW w:w="943" w:type="dxa"/>
            <w:shd w:val="clear" w:color="auto" w:fill="auto"/>
          </w:tcPr>
          <w:p w:rsidR="0070510E" w:rsidRPr="00E45829" w:rsidRDefault="0070510E" w:rsidP="00E45829">
            <w:pPr>
              <w:spacing w:line="360" w:lineRule="auto"/>
              <w:outlineLvl w:val="0"/>
              <w:rPr>
                <w:color w:val="000000"/>
                <w:sz w:val="20"/>
                <w:szCs w:val="20"/>
                <w:lang w:val="uk-UA"/>
              </w:rPr>
            </w:pPr>
          </w:p>
          <w:p w:rsidR="0070510E" w:rsidRPr="00E45829" w:rsidRDefault="0070510E" w:rsidP="00E45829">
            <w:pPr>
              <w:spacing w:line="360" w:lineRule="auto"/>
              <w:outlineLvl w:val="0"/>
              <w:rPr>
                <w:color w:val="000000"/>
                <w:sz w:val="20"/>
                <w:szCs w:val="20"/>
                <w:lang w:val="uk-UA"/>
              </w:rPr>
            </w:pPr>
            <w:r w:rsidRPr="00E45829">
              <w:rPr>
                <w:color w:val="000000"/>
                <w:sz w:val="20"/>
                <w:szCs w:val="20"/>
                <w:lang w:val="uk-UA"/>
              </w:rPr>
              <w:t>741</w:t>
            </w:r>
          </w:p>
          <w:p w:rsidR="0070510E" w:rsidRPr="00E45829" w:rsidRDefault="0070510E" w:rsidP="00E45829">
            <w:pPr>
              <w:spacing w:line="360" w:lineRule="auto"/>
              <w:outlineLvl w:val="0"/>
              <w:rPr>
                <w:color w:val="000000"/>
                <w:sz w:val="20"/>
                <w:szCs w:val="20"/>
                <w:lang w:val="uk-UA"/>
              </w:rPr>
            </w:pPr>
            <w:r w:rsidRPr="00E45829">
              <w:rPr>
                <w:color w:val="000000"/>
                <w:sz w:val="20"/>
                <w:szCs w:val="20"/>
                <w:lang w:val="uk-UA"/>
              </w:rPr>
              <w:t>35</w:t>
            </w:r>
          </w:p>
          <w:p w:rsidR="0070510E" w:rsidRPr="00E45829" w:rsidRDefault="0070510E" w:rsidP="00E45829">
            <w:pPr>
              <w:spacing w:line="360" w:lineRule="auto"/>
              <w:outlineLvl w:val="0"/>
              <w:rPr>
                <w:color w:val="000000"/>
                <w:sz w:val="20"/>
                <w:szCs w:val="20"/>
                <w:lang w:val="uk-UA"/>
              </w:rPr>
            </w:pPr>
            <w:r w:rsidRPr="00E45829">
              <w:rPr>
                <w:color w:val="000000"/>
                <w:sz w:val="20"/>
                <w:szCs w:val="20"/>
                <w:lang w:val="uk-UA"/>
              </w:rPr>
              <w:t>793</w:t>
            </w:r>
          </w:p>
          <w:p w:rsidR="0070510E" w:rsidRPr="00E45829" w:rsidRDefault="0070510E" w:rsidP="00E45829">
            <w:pPr>
              <w:spacing w:line="360" w:lineRule="auto"/>
              <w:outlineLvl w:val="0"/>
              <w:rPr>
                <w:color w:val="000000"/>
                <w:sz w:val="20"/>
                <w:szCs w:val="20"/>
                <w:lang w:val="uk-UA"/>
              </w:rPr>
            </w:pPr>
          </w:p>
          <w:p w:rsidR="0070510E" w:rsidRPr="00E45829" w:rsidRDefault="0070510E" w:rsidP="00E45829">
            <w:pPr>
              <w:spacing w:line="360" w:lineRule="auto"/>
              <w:outlineLvl w:val="0"/>
              <w:rPr>
                <w:color w:val="000000"/>
                <w:sz w:val="20"/>
                <w:szCs w:val="20"/>
                <w:lang w:val="uk-UA"/>
              </w:rPr>
            </w:pPr>
            <w:r w:rsidRPr="00E45829">
              <w:rPr>
                <w:color w:val="000000"/>
                <w:sz w:val="20"/>
                <w:szCs w:val="20"/>
                <w:lang w:val="uk-UA"/>
              </w:rPr>
              <w:t>971</w:t>
            </w:r>
          </w:p>
        </w:tc>
      </w:tr>
      <w:tr w:rsidR="00E025BE" w:rsidRPr="00E45829" w:rsidTr="00E45829">
        <w:tc>
          <w:tcPr>
            <w:tcW w:w="828"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5.</w:t>
            </w:r>
          </w:p>
        </w:tc>
        <w:tc>
          <w:tcPr>
            <w:tcW w:w="6120"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Придбано облігації</w:t>
            </w:r>
          </w:p>
        </w:tc>
        <w:tc>
          <w:tcPr>
            <w:tcW w:w="960"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35</w:t>
            </w:r>
          </w:p>
        </w:tc>
        <w:tc>
          <w:tcPr>
            <w:tcW w:w="943"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311</w:t>
            </w:r>
          </w:p>
        </w:tc>
      </w:tr>
      <w:tr w:rsidR="00E025BE" w:rsidRPr="00E45829" w:rsidTr="00E45829">
        <w:tc>
          <w:tcPr>
            <w:tcW w:w="828"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6.</w:t>
            </w:r>
          </w:p>
        </w:tc>
        <w:tc>
          <w:tcPr>
            <w:tcW w:w="6120"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Погашено вартість облігацій</w:t>
            </w:r>
          </w:p>
        </w:tc>
        <w:tc>
          <w:tcPr>
            <w:tcW w:w="960"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311</w:t>
            </w:r>
          </w:p>
        </w:tc>
        <w:tc>
          <w:tcPr>
            <w:tcW w:w="943"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35</w:t>
            </w:r>
          </w:p>
        </w:tc>
      </w:tr>
      <w:tr w:rsidR="00E025BE" w:rsidRPr="00E45829" w:rsidTr="00E45829">
        <w:tc>
          <w:tcPr>
            <w:tcW w:w="828"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7.</w:t>
            </w:r>
          </w:p>
        </w:tc>
        <w:tc>
          <w:tcPr>
            <w:tcW w:w="6120"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Списано різницю між купівельною та номінальною вартістю</w:t>
            </w:r>
          </w:p>
        </w:tc>
        <w:tc>
          <w:tcPr>
            <w:tcW w:w="960"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35</w:t>
            </w:r>
          </w:p>
        </w:tc>
        <w:tc>
          <w:tcPr>
            <w:tcW w:w="943" w:type="dxa"/>
            <w:shd w:val="clear" w:color="auto" w:fill="auto"/>
          </w:tcPr>
          <w:p w:rsidR="00E025BE" w:rsidRPr="00E45829" w:rsidRDefault="00E025BE" w:rsidP="00E45829">
            <w:pPr>
              <w:spacing w:line="360" w:lineRule="auto"/>
              <w:outlineLvl w:val="0"/>
              <w:rPr>
                <w:color w:val="000000"/>
                <w:sz w:val="20"/>
                <w:szCs w:val="20"/>
                <w:lang w:val="uk-UA"/>
              </w:rPr>
            </w:pPr>
            <w:r w:rsidRPr="00E45829">
              <w:rPr>
                <w:color w:val="000000"/>
                <w:sz w:val="20"/>
                <w:szCs w:val="20"/>
                <w:lang w:val="uk-UA"/>
              </w:rPr>
              <w:t>373</w:t>
            </w:r>
          </w:p>
        </w:tc>
      </w:tr>
    </w:tbl>
    <w:p w:rsidR="00DB1027" w:rsidRPr="004F3C4B" w:rsidRDefault="00DB1027" w:rsidP="004F3C4B">
      <w:pPr>
        <w:spacing w:line="360" w:lineRule="auto"/>
        <w:ind w:firstLine="709"/>
        <w:jc w:val="both"/>
        <w:outlineLvl w:val="0"/>
        <w:rPr>
          <w:color w:val="000000"/>
          <w:sz w:val="28"/>
          <w:szCs w:val="28"/>
          <w:lang w:val="uk-UA"/>
        </w:rPr>
      </w:pPr>
    </w:p>
    <w:p w:rsidR="00C93657" w:rsidRPr="00431A6F" w:rsidRDefault="009824C4" w:rsidP="00431A6F">
      <w:pPr>
        <w:spacing w:line="360" w:lineRule="auto"/>
        <w:ind w:firstLine="709"/>
        <w:jc w:val="both"/>
        <w:rPr>
          <w:b/>
          <w:bCs/>
          <w:color w:val="000000"/>
          <w:sz w:val="28"/>
          <w:szCs w:val="28"/>
          <w:lang w:val="uk-UA"/>
        </w:rPr>
      </w:pPr>
      <w:r w:rsidRPr="00431A6F">
        <w:rPr>
          <w:b/>
          <w:bCs/>
          <w:color w:val="000000"/>
          <w:sz w:val="28"/>
          <w:szCs w:val="28"/>
          <w:lang w:val="uk-UA"/>
        </w:rPr>
        <w:t>4.4. О</w:t>
      </w:r>
      <w:r w:rsidR="00C93657" w:rsidRPr="00431A6F">
        <w:rPr>
          <w:b/>
          <w:bCs/>
          <w:color w:val="000000"/>
          <w:sz w:val="28"/>
          <w:szCs w:val="28"/>
          <w:lang w:val="uk-UA"/>
        </w:rPr>
        <w:t>блік грошових коштів та їх еквівалентів</w:t>
      </w:r>
    </w:p>
    <w:p w:rsidR="00DB0CA0" w:rsidRPr="004F3C4B" w:rsidRDefault="00DB0CA0" w:rsidP="004F3C4B">
      <w:pPr>
        <w:spacing w:line="360" w:lineRule="auto"/>
        <w:ind w:firstLine="709"/>
        <w:jc w:val="both"/>
        <w:outlineLvl w:val="0"/>
        <w:rPr>
          <w:color w:val="000000"/>
          <w:sz w:val="28"/>
          <w:szCs w:val="28"/>
          <w:lang w:val="uk-UA"/>
        </w:rPr>
      </w:pPr>
    </w:p>
    <w:p w:rsidR="00E900D7" w:rsidRPr="004F3C4B" w:rsidRDefault="0061504A" w:rsidP="004F3C4B">
      <w:pPr>
        <w:spacing w:line="360" w:lineRule="auto"/>
        <w:ind w:firstLine="709"/>
        <w:jc w:val="both"/>
        <w:outlineLvl w:val="0"/>
        <w:rPr>
          <w:color w:val="000000"/>
          <w:sz w:val="28"/>
          <w:szCs w:val="28"/>
          <w:lang w:val="uk-UA"/>
        </w:rPr>
      </w:pPr>
      <w:r w:rsidRPr="004F3C4B">
        <w:rPr>
          <w:color w:val="000000"/>
          <w:sz w:val="28"/>
          <w:szCs w:val="28"/>
          <w:lang w:val="uk-UA"/>
        </w:rPr>
        <w:t>У статті “Грошові кошти та їх еквіваленти” відображаються кошти в касі, на поточних та інших рахунках у банках, що можуть бути використані для поточних операцій, а також еквіваленти грошових коштів.</w:t>
      </w:r>
    </w:p>
    <w:p w:rsidR="00F56512" w:rsidRPr="004F3C4B" w:rsidRDefault="00F56512" w:rsidP="004F3C4B">
      <w:pPr>
        <w:tabs>
          <w:tab w:val="left" w:pos="1080"/>
          <w:tab w:val="left" w:pos="4942"/>
        </w:tabs>
        <w:spacing w:line="360" w:lineRule="auto"/>
        <w:ind w:firstLine="709"/>
        <w:jc w:val="both"/>
        <w:rPr>
          <w:color w:val="000000"/>
          <w:sz w:val="28"/>
          <w:szCs w:val="28"/>
        </w:rPr>
      </w:pPr>
      <w:r w:rsidRPr="004F3C4B">
        <w:rPr>
          <w:color w:val="000000"/>
          <w:sz w:val="28"/>
          <w:szCs w:val="28"/>
          <w:lang w:val="uk-UA"/>
        </w:rPr>
        <w:t>Рахунок № 31 “Рахунки в банках” призначений для обліку наявності та руху грошових коштів, що знаходяться на рахунках в банках і можуть бути використані для поточних операцій</w:t>
      </w:r>
      <w:r w:rsidR="00D371C6" w:rsidRPr="004F3C4B">
        <w:rPr>
          <w:color w:val="000000"/>
          <w:sz w:val="28"/>
          <w:szCs w:val="28"/>
        </w:rPr>
        <w:t>.</w:t>
      </w:r>
    </w:p>
    <w:p w:rsidR="00F56512" w:rsidRPr="004F3C4B" w:rsidRDefault="00F56512"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 xml:space="preserve">Цей рахунок </w:t>
      </w:r>
      <w:r w:rsidR="003E1C1F" w:rsidRPr="004F3C4B">
        <w:rPr>
          <w:color w:val="000000"/>
          <w:sz w:val="28"/>
          <w:szCs w:val="28"/>
          <w:lang w:val="uk-UA"/>
        </w:rPr>
        <w:t>активний, балансовий, призначений для обліку господарських засобів – грошових коштів, має такі субрахунки:</w:t>
      </w:r>
    </w:p>
    <w:p w:rsidR="003E1C1F" w:rsidRPr="004F3C4B" w:rsidRDefault="003E1C1F"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311 “Поточні рахунки в національній валюті”;</w:t>
      </w:r>
    </w:p>
    <w:p w:rsidR="003E1C1F" w:rsidRPr="004F3C4B" w:rsidRDefault="003E1C1F"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312 “Поточні рахунки в іноземній валюті”;</w:t>
      </w:r>
    </w:p>
    <w:p w:rsidR="003E1C1F" w:rsidRPr="004F3C4B" w:rsidRDefault="003E1C1F"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313 “Інші рахунки в банку в національній валюті”;</w:t>
      </w:r>
    </w:p>
    <w:p w:rsidR="003E1C1F" w:rsidRPr="004F3C4B" w:rsidRDefault="003E1C1F"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314</w:t>
      </w:r>
      <w:r w:rsidR="00C547D9">
        <w:rPr>
          <w:color w:val="000000"/>
          <w:sz w:val="28"/>
          <w:szCs w:val="28"/>
          <w:lang w:val="uk-UA"/>
        </w:rPr>
        <w:t xml:space="preserve"> </w:t>
      </w:r>
      <w:r w:rsidRPr="004F3C4B">
        <w:rPr>
          <w:color w:val="000000"/>
          <w:sz w:val="28"/>
          <w:szCs w:val="28"/>
          <w:lang w:val="uk-UA"/>
        </w:rPr>
        <w:t>“Інші рахунки в банку в іноземній валюті”.</w:t>
      </w:r>
    </w:p>
    <w:p w:rsidR="00237792" w:rsidRPr="004F3C4B" w:rsidRDefault="00237792"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На ЗАТ “Рівне-Борошно” наявні лише</w:t>
      </w:r>
      <w:r w:rsidR="00C547D9">
        <w:rPr>
          <w:color w:val="000000"/>
          <w:sz w:val="28"/>
          <w:szCs w:val="28"/>
          <w:lang w:val="uk-UA"/>
        </w:rPr>
        <w:t xml:space="preserve"> </w:t>
      </w:r>
      <w:r w:rsidRPr="004F3C4B">
        <w:rPr>
          <w:color w:val="000000"/>
          <w:sz w:val="28"/>
          <w:szCs w:val="28"/>
          <w:lang w:val="uk-UA"/>
        </w:rPr>
        <w:t>311 “Поточні рахунки в національній валюті” та 313 “Інші рахунки в банку в національній валюті” субрахунки даного рахунку.</w:t>
      </w:r>
    </w:p>
    <w:p w:rsidR="00237792" w:rsidRPr="004F3C4B" w:rsidRDefault="00237792"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На субрахунку 313 “Інші рахунки в банку в національній валюті” обліковується рух коштів, що знаходяться в акредитивах, на особових рахунках по вантажообігу і в чекових книжках.</w:t>
      </w:r>
    </w:p>
    <w:p w:rsidR="002247A6" w:rsidRPr="004F3C4B" w:rsidRDefault="002247A6" w:rsidP="004F3C4B">
      <w:pPr>
        <w:tabs>
          <w:tab w:val="left" w:pos="1080"/>
          <w:tab w:val="left" w:pos="4942"/>
        </w:tabs>
        <w:spacing w:line="360" w:lineRule="auto"/>
        <w:ind w:firstLine="709"/>
        <w:jc w:val="both"/>
        <w:rPr>
          <w:color w:val="000000"/>
          <w:sz w:val="28"/>
          <w:szCs w:val="28"/>
        </w:rPr>
      </w:pPr>
      <w:r w:rsidRPr="004F3C4B">
        <w:rPr>
          <w:color w:val="000000"/>
          <w:sz w:val="28"/>
          <w:szCs w:val="28"/>
          <w:lang w:val="uk-UA"/>
        </w:rPr>
        <w:t>На дебеті рахунку № 31 “Рахунки в банках” відображається надходження грошових коштів, на кредиті – їх використання</w:t>
      </w:r>
      <w:r w:rsidR="00D371C6" w:rsidRPr="004F3C4B">
        <w:rPr>
          <w:color w:val="000000"/>
          <w:sz w:val="28"/>
          <w:szCs w:val="28"/>
        </w:rPr>
        <w:t xml:space="preserve"> [</w:t>
      </w:r>
      <w:r w:rsidR="003315DA" w:rsidRPr="004F3C4B">
        <w:rPr>
          <w:color w:val="000000"/>
          <w:sz w:val="28"/>
          <w:szCs w:val="28"/>
          <w:lang w:val="uk-UA"/>
        </w:rPr>
        <w:t>1</w:t>
      </w:r>
      <w:r w:rsidR="000E5149" w:rsidRPr="004F3C4B">
        <w:rPr>
          <w:color w:val="000000"/>
          <w:sz w:val="28"/>
          <w:szCs w:val="28"/>
          <w:lang w:val="uk-UA"/>
        </w:rPr>
        <w:t>0</w:t>
      </w:r>
      <w:r w:rsidR="00D371C6" w:rsidRPr="004F3C4B">
        <w:rPr>
          <w:color w:val="000000"/>
          <w:sz w:val="28"/>
          <w:szCs w:val="28"/>
          <w:lang w:val="uk-UA"/>
        </w:rPr>
        <w:t>,</w:t>
      </w:r>
      <w:r w:rsidR="003315DA" w:rsidRPr="004F3C4B">
        <w:rPr>
          <w:color w:val="000000"/>
          <w:sz w:val="28"/>
          <w:szCs w:val="28"/>
          <w:lang w:val="uk-UA"/>
        </w:rPr>
        <w:t xml:space="preserve"> </w:t>
      </w:r>
      <w:r w:rsidR="00D371C6" w:rsidRPr="004F3C4B">
        <w:rPr>
          <w:color w:val="000000"/>
          <w:sz w:val="28"/>
          <w:szCs w:val="28"/>
          <w:lang w:val="uk-UA"/>
        </w:rPr>
        <w:t>237</w:t>
      </w:r>
      <w:r w:rsidR="00D371C6" w:rsidRPr="004F3C4B">
        <w:rPr>
          <w:color w:val="000000"/>
          <w:sz w:val="28"/>
          <w:szCs w:val="28"/>
        </w:rPr>
        <w:t>].</w:t>
      </w:r>
    </w:p>
    <w:p w:rsidR="001C378E" w:rsidRPr="004F3C4B" w:rsidRDefault="001C378E" w:rsidP="004F3C4B">
      <w:pPr>
        <w:spacing w:line="360" w:lineRule="auto"/>
        <w:ind w:firstLine="709"/>
        <w:jc w:val="both"/>
        <w:outlineLvl w:val="0"/>
        <w:rPr>
          <w:color w:val="000000"/>
          <w:sz w:val="28"/>
          <w:szCs w:val="28"/>
        </w:rPr>
      </w:pPr>
      <w:r w:rsidRPr="004F3C4B">
        <w:rPr>
          <w:color w:val="000000"/>
          <w:sz w:val="28"/>
          <w:szCs w:val="28"/>
          <w:lang w:val="uk-UA"/>
        </w:rPr>
        <w:t>Розглянемо операції з обліку грошових коштів ЗАТ “Рівне-Борошно” на рахунках в банках</w:t>
      </w:r>
      <w:r w:rsidR="00A97B06" w:rsidRPr="004F3C4B">
        <w:rPr>
          <w:color w:val="000000"/>
          <w:sz w:val="28"/>
          <w:szCs w:val="28"/>
          <w:lang w:val="uk-UA"/>
        </w:rPr>
        <w:t xml:space="preserve"> (табл. 4.</w:t>
      </w:r>
      <w:r w:rsidR="00157C0E" w:rsidRPr="004F3C4B">
        <w:rPr>
          <w:color w:val="000000"/>
          <w:sz w:val="28"/>
          <w:szCs w:val="28"/>
          <w:lang w:val="uk-UA"/>
        </w:rPr>
        <w:t>13</w:t>
      </w:r>
      <w:r w:rsidR="00A97B06" w:rsidRPr="004F3C4B">
        <w:rPr>
          <w:color w:val="000000"/>
          <w:sz w:val="28"/>
          <w:szCs w:val="28"/>
          <w:lang w:val="uk-UA"/>
        </w:rPr>
        <w:t>)</w:t>
      </w:r>
      <w:r w:rsidRPr="004F3C4B">
        <w:rPr>
          <w:color w:val="000000"/>
          <w:sz w:val="28"/>
          <w:szCs w:val="28"/>
          <w:lang w:val="uk-UA"/>
        </w:rPr>
        <w:t>:</w:t>
      </w:r>
    </w:p>
    <w:p w:rsidR="001C378E" w:rsidRPr="004F3C4B" w:rsidRDefault="001C378E" w:rsidP="004F3C4B">
      <w:pPr>
        <w:tabs>
          <w:tab w:val="left" w:pos="1080"/>
          <w:tab w:val="left" w:pos="4942"/>
        </w:tabs>
        <w:spacing w:line="360" w:lineRule="auto"/>
        <w:ind w:firstLine="709"/>
        <w:jc w:val="both"/>
        <w:rPr>
          <w:color w:val="000000"/>
          <w:sz w:val="28"/>
          <w:szCs w:val="28"/>
        </w:rPr>
      </w:pPr>
    </w:p>
    <w:p w:rsidR="00F56512" w:rsidRPr="00431A6F" w:rsidRDefault="00F56512" w:rsidP="004F3C4B">
      <w:pPr>
        <w:tabs>
          <w:tab w:val="left" w:pos="1080"/>
          <w:tab w:val="left" w:pos="4942"/>
        </w:tabs>
        <w:spacing w:line="360" w:lineRule="auto"/>
        <w:ind w:firstLine="709"/>
        <w:jc w:val="both"/>
        <w:rPr>
          <w:color w:val="000000"/>
          <w:sz w:val="28"/>
          <w:szCs w:val="28"/>
        </w:rPr>
      </w:pPr>
      <w:r w:rsidRPr="004F3C4B">
        <w:rPr>
          <w:color w:val="000000"/>
          <w:sz w:val="28"/>
          <w:szCs w:val="28"/>
          <w:lang w:val="uk-UA"/>
        </w:rPr>
        <w:t>Табл</w:t>
      </w:r>
      <w:r w:rsidR="002C7034" w:rsidRPr="004F3C4B">
        <w:rPr>
          <w:color w:val="000000"/>
          <w:sz w:val="28"/>
          <w:szCs w:val="28"/>
          <w:lang w:val="uk-UA"/>
        </w:rPr>
        <w:t>.</w:t>
      </w:r>
      <w:r w:rsidRPr="004F3C4B">
        <w:rPr>
          <w:color w:val="000000"/>
          <w:sz w:val="28"/>
          <w:szCs w:val="28"/>
          <w:lang w:val="uk-UA"/>
        </w:rPr>
        <w:t xml:space="preserve"> </w:t>
      </w:r>
      <w:r w:rsidR="00D46E02" w:rsidRPr="004F3C4B">
        <w:rPr>
          <w:color w:val="000000"/>
          <w:sz w:val="28"/>
          <w:szCs w:val="28"/>
          <w:lang w:val="uk-UA"/>
        </w:rPr>
        <w:t>4.</w:t>
      </w:r>
      <w:r w:rsidR="00157C0E" w:rsidRPr="004F3C4B">
        <w:rPr>
          <w:color w:val="000000"/>
          <w:sz w:val="28"/>
          <w:szCs w:val="28"/>
          <w:lang w:val="uk-UA"/>
        </w:rPr>
        <w:t>13</w:t>
      </w:r>
    </w:p>
    <w:p w:rsidR="008F0245" w:rsidRPr="004F3C4B" w:rsidRDefault="00F56512"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Кореспонденція рахунків з обліку коштів на поточному рахунку</w:t>
      </w:r>
      <w:r w:rsidR="00431A6F">
        <w:rPr>
          <w:color w:val="000000"/>
          <w:sz w:val="28"/>
          <w:szCs w:val="28"/>
          <w:lang w:val="uk-UA"/>
        </w:rPr>
        <w:t xml:space="preserve"> </w:t>
      </w:r>
      <w:r w:rsidR="008F0245" w:rsidRPr="004F3C4B">
        <w:rPr>
          <w:color w:val="000000"/>
          <w:sz w:val="28"/>
          <w:szCs w:val="28"/>
          <w:lang w:val="uk-UA"/>
        </w:rPr>
        <w:t>на ЗАТ “Рівне-Борошно”</w:t>
      </w:r>
    </w:p>
    <w:tbl>
      <w:tblPr>
        <w:tblW w:w="8842"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200"/>
        <w:gridCol w:w="754"/>
        <w:gridCol w:w="1020"/>
      </w:tblGrid>
      <w:tr w:rsidR="0061423E" w:rsidRPr="00E45829" w:rsidTr="00E45829">
        <w:tc>
          <w:tcPr>
            <w:tcW w:w="5868"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Зміст операції</w:t>
            </w:r>
          </w:p>
        </w:tc>
        <w:tc>
          <w:tcPr>
            <w:tcW w:w="120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Сума</w:t>
            </w:r>
          </w:p>
        </w:tc>
        <w:tc>
          <w:tcPr>
            <w:tcW w:w="754"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Дебет</w:t>
            </w:r>
          </w:p>
        </w:tc>
        <w:tc>
          <w:tcPr>
            <w:tcW w:w="102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Кредит</w:t>
            </w:r>
          </w:p>
        </w:tc>
      </w:tr>
      <w:tr w:rsidR="0061423E" w:rsidRPr="00E45829" w:rsidTr="00E45829">
        <w:tc>
          <w:tcPr>
            <w:tcW w:w="5868"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Надійшла на поточний рахунок заборгованість покупців за реалізовані їм товари, роботи, послуги</w:t>
            </w:r>
          </w:p>
        </w:tc>
        <w:tc>
          <w:tcPr>
            <w:tcW w:w="120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35506,48</w:t>
            </w:r>
          </w:p>
        </w:tc>
        <w:tc>
          <w:tcPr>
            <w:tcW w:w="754"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311</w:t>
            </w:r>
          </w:p>
        </w:tc>
        <w:tc>
          <w:tcPr>
            <w:tcW w:w="102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361, 3614</w:t>
            </w:r>
          </w:p>
        </w:tc>
      </w:tr>
      <w:tr w:rsidR="0061423E" w:rsidRPr="00E45829" w:rsidTr="00E45829">
        <w:tc>
          <w:tcPr>
            <w:tcW w:w="5868"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З розрахункового рахунку оплачено постачальникам за товари, роботи, послуги</w:t>
            </w:r>
          </w:p>
        </w:tc>
        <w:tc>
          <w:tcPr>
            <w:tcW w:w="120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362,00</w:t>
            </w:r>
          </w:p>
        </w:tc>
        <w:tc>
          <w:tcPr>
            <w:tcW w:w="754"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311</w:t>
            </w:r>
          </w:p>
        </w:tc>
        <w:tc>
          <w:tcPr>
            <w:tcW w:w="102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631, 6314</w:t>
            </w:r>
          </w:p>
        </w:tc>
      </w:tr>
      <w:tr w:rsidR="0061423E" w:rsidRPr="00E45829" w:rsidTr="00E45829">
        <w:tc>
          <w:tcPr>
            <w:tcW w:w="5868"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Оплата з поточного рахунку за торговий патент</w:t>
            </w:r>
          </w:p>
        </w:tc>
        <w:tc>
          <w:tcPr>
            <w:tcW w:w="120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250</w:t>
            </w:r>
          </w:p>
        </w:tc>
        <w:tc>
          <w:tcPr>
            <w:tcW w:w="754"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391</w:t>
            </w:r>
          </w:p>
        </w:tc>
        <w:tc>
          <w:tcPr>
            <w:tcW w:w="102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311</w:t>
            </w:r>
          </w:p>
        </w:tc>
      </w:tr>
      <w:tr w:rsidR="0061423E" w:rsidRPr="00E45829" w:rsidTr="00E45829">
        <w:tc>
          <w:tcPr>
            <w:tcW w:w="5868"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Погашення короткострокових кредитів банку</w:t>
            </w:r>
          </w:p>
        </w:tc>
        <w:tc>
          <w:tcPr>
            <w:tcW w:w="120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405000,00</w:t>
            </w:r>
          </w:p>
        </w:tc>
        <w:tc>
          <w:tcPr>
            <w:tcW w:w="754"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6013, 6014</w:t>
            </w:r>
          </w:p>
        </w:tc>
        <w:tc>
          <w:tcPr>
            <w:tcW w:w="102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311</w:t>
            </w:r>
          </w:p>
        </w:tc>
      </w:tr>
      <w:tr w:rsidR="0061423E" w:rsidRPr="00E45829" w:rsidTr="00E45829">
        <w:tc>
          <w:tcPr>
            <w:tcW w:w="5868"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Проведено розрахунки за податками з поточного рахунку</w:t>
            </w:r>
          </w:p>
        </w:tc>
        <w:tc>
          <w:tcPr>
            <w:tcW w:w="120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491877,00</w:t>
            </w:r>
          </w:p>
        </w:tc>
        <w:tc>
          <w:tcPr>
            <w:tcW w:w="754"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311</w:t>
            </w:r>
          </w:p>
        </w:tc>
        <w:tc>
          <w:tcPr>
            <w:tcW w:w="102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6411 - 6416, 6419</w:t>
            </w:r>
          </w:p>
        </w:tc>
      </w:tr>
      <w:tr w:rsidR="0061423E" w:rsidRPr="00E45829" w:rsidTr="00E45829">
        <w:tc>
          <w:tcPr>
            <w:tcW w:w="5868"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Оплачено податки з поточного рахунку за соціальним страхуванням у фонд оплати праці</w:t>
            </w:r>
          </w:p>
        </w:tc>
        <w:tc>
          <w:tcPr>
            <w:tcW w:w="120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282,32</w:t>
            </w:r>
          </w:p>
        </w:tc>
        <w:tc>
          <w:tcPr>
            <w:tcW w:w="754"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311</w:t>
            </w:r>
          </w:p>
        </w:tc>
        <w:tc>
          <w:tcPr>
            <w:tcW w:w="102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652</w:t>
            </w:r>
          </w:p>
        </w:tc>
      </w:tr>
      <w:tr w:rsidR="0061423E" w:rsidRPr="00E45829" w:rsidTr="00E45829">
        <w:tc>
          <w:tcPr>
            <w:tcW w:w="5868"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Оплачено податки з поточного рахунку за страхуванням на випадок безробіття</w:t>
            </w:r>
          </w:p>
        </w:tc>
        <w:tc>
          <w:tcPr>
            <w:tcW w:w="120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4855,24</w:t>
            </w:r>
          </w:p>
        </w:tc>
        <w:tc>
          <w:tcPr>
            <w:tcW w:w="754"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311</w:t>
            </w:r>
          </w:p>
        </w:tc>
        <w:tc>
          <w:tcPr>
            <w:tcW w:w="1020" w:type="dxa"/>
            <w:shd w:val="clear" w:color="auto" w:fill="auto"/>
          </w:tcPr>
          <w:p w:rsidR="0061423E" w:rsidRPr="00E45829" w:rsidRDefault="0061423E" w:rsidP="00E45829">
            <w:pPr>
              <w:tabs>
                <w:tab w:val="left" w:pos="1080"/>
              </w:tabs>
              <w:spacing w:line="360" w:lineRule="auto"/>
              <w:rPr>
                <w:color w:val="000000"/>
                <w:sz w:val="20"/>
                <w:szCs w:val="20"/>
                <w:lang w:val="uk-UA"/>
              </w:rPr>
            </w:pPr>
            <w:r w:rsidRPr="00E45829">
              <w:rPr>
                <w:color w:val="000000"/>
                <w:sz w:val="20"/>
                <w:szCs w:val="20"/>
                <w:lang w:val="uk-UA"/>
              </w:rPr>
              <w:t>653</w:t>
            </w:r>
          </w:p>
        </w:tc>
      </w:tr>
    </w:tbl>
    <w:p w:rsidR="00431A6F" w:rsidRDefault="00431A6F" w:rsidP="004F3C4B">
      <w:pPr>
        <w:tabs>
          <w:tab w:val="left" w:pos="1080"/>
          <w:tab w:val="left" w:pos="4942"/>
        </w:tabs>
        <w:spacing w:line="360" w:lineRule="auto"/>
        <w:ind w:firstLine="709"/>
        <w:jc w:val="both"/>
        <w:rPr>
          <w:color w:val="000000"/>
          <w:sz w:val="28"/>
          <w:szCs w:val="28"/>
          <w:lang w:val="uk-UA"/>
        </w:rPr>
      </w:pPr>
    </w:p>
    <w:p w:rsidR="00F56512" w:rsidRPr="004F3C4B" w:rsidRDefault="00F56512"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Для узагальнення інформації про наявність та рух грошових коштів в касі підприємства використовується рахунок 30 “Каса”, субрахунок 301 “Каса в національній валюті”</w:t>
      </w:r>
      <w:r w:rsidR="001C378E" w:rsidRPr="004F3C4B">
        <w:rPr>
          <w:color w:val="000000"/>
          <w:sz w:val="28"/>
          <w:szCs w:val="28"/>
          <w:lang w:val="uk-UA"/>
        </w:rPr>
        <w:t>.</w:t>
      </w:r>
      <w:r w:rsidRPr="004F3C4B">
        <w:rPr>
          <w:color w:val="000000"/>
          <w:sz w:val="28"/>
          <w:szCs w:val="28"/>
          <w:lang w:val="uk-UA"/>
        </w:rPr>
        <w:t xml:space="preserve"> За дебетом рахунка 30 “Каса” відображається надходження грошових коштів у касу підприємства, за кредитом – виплата грошових коштів із каси підприємства.</w:t>
      </w:r>
    </w:p>
    <w:p w:rsidR="00976AD5" w:rsidRDefault="00976AD5" w:rsidP="004F3C4B">
      <w:pPr>
        <w:spacing w:line="360" w:lineRule="auto"/>
        <w:ind w:firstLine="709"/>
        <w:jc w:val="both"/>
        <w:outlineLvl w:val="0"/>
        <w:rPr>
          <w:color w:val="000000"/>
          <w:sz w:val="28"/>
          <w:szCs w:val="28"/>
          <w:lang w:val="uk-UA"/>
        </w:rPr>
      </w:pPr>
      <w:r w:rsidRPr="004F3C4B">
        <w:rPr>
          <w:color w:val="000000"/>
          <w:sz w:val="28"/>
          <w:szCs w:val="28"/>
          <w:lang w:val="uk-UA"/>
        </w:rPr>
        <w:t>Розглянемо операції з обліку грошових коштів в касі на ЗАТ “Рівне-Борошно”</w:t>
      </w:r>
      <w:r w:rsidR="00A97B06" w:rsidRPr="004F3C4B">
        <w:rPr>
          <w:color w:val="000000"/>
          <w:sz w:val="28"/>
          <w:szCs w:val="28"/>
          <w:lang w:val="uk-UA"/>
        </w:rPr>
        <w:t xml:space="preserve"> (табл. 4.1</w:t>
      </w:r>
      <w:r w:rsidR="00157C0E" w:rsidRPr="004F3C4B">
        <w:rPr>
          <w:color w:val="000000"/>
          <w:sz w:val="28"/>
          <w:szCs w:val="28"/>
          <w:lang w:val="uk-UA"/>
        </w:rPr>
        <w:t>4</w:t>
      </w:r>
      <w:r w:rsidR="00A97B06" w:rsidRPr="004F3C4B">
        <w:rPr>
          <w:color w:val="000000"/>
          <w:sz w:val="28"/>
          <w:szCs w:val="28"/>
          <w:lang w:val="uk-UA"/>
        </w:rPr>
        <w:t>)</w:t>
      </w:r>
      <w:r w:rsidRPr="004F3C4B">
        <w:rPr>
          <w:color w:val="000000"/>
          <w:sz w:val="28"/>
          <w:szCs w:val="28"/>
          <w:lang w:val="uk-UA"/>
        </w:rPr>
        <w:t>:</w:t>
      </w:r>
    </w:p>
    <w:p w:rsidR="00431A6F" w:rsidRPr="004F3C4B" w:rsidRDefault="00431A6F" w:rsidP="004F3C4B">
      <w:pPr>
        <w:spacing w:line="360" w:lineRule="auto"/>
        <w:ind w:firstLine="709"/>
        <w:jc w:val="both"/>
        <w:outlineLvl w:val="0"/>
        <w:rPr>
          <w:color w:val="000000"/>
          <w:sz w:val="28"/>
          <w:szCs w:val="28"/>
        </w:rPr>
      </w:pPr>
    </w:p>
    <w:p w:rsidR="00F56512" w:rsidRPr="005906A5" w:rsidRDefault="00F56512" w:rsidP="004F3C4B">
      <w:pPr>
        <w:tabs>
          <w:tab w:val="left" w:pos="1080"/>
          <w:tab w:val="left" w:pos="4942"/>
        </w:tabs>
        <w:spacing w:line="360" w:lineRule="auto"/>
        <w:ind w:firstLine="709"/>
        <w:jc w:val="both"/>
        <w:rPr>
          <w:color w:val="000000"/>
          <w:sz w:val="28"/>
          <w:szCs w:val="28"/>
        </w:rPr>
      </w:pPr>
      <w:r w:rsidRPr="004F3C4B">
        <w:rPr>
          <w:color w:val="000000"/>
          <w:sz w:val="28"/>
          <w:szCs w:val="28"/>
          <w:lang w:val="uk-UA"/>
        </w:rPr>
        <w:t>Табл</w:t>
      </w:r>
      <w:r w:rsidR="002C7034" w:rsidRPr="004F3C4B">
        <w:rPr>
          <w:color w:val="000000"/>
          <w:sz w:val="28"/>
          <w:szCs w:val="28"/>
          <w:lang w:val="uk-UA"/>
        </w:rPr>
        <w:t>.</w:t>
      </w:r>
      <w:r w:rsidRPr="004F3C4B">
        <w:rPr>
          <w:color w:val="000000"/>
          <w:sz w:val="28"/>
          <w:szCs w:val="28"/>
          <w:lang w:val="uk-UA"/>
        </w:rPr>
        <w:t xml:space="preserve"> </w:t>
      </w:r>
      <w:r w:rsidR="00D371C6" w:rsidRPr="004F3C4B">
        <w:rPr>
          <w:color w:val="000000"/>
          <w:sz w:val="28"/>
          <w:szCs w:val="28"/>
          <w:lang w:val="uk-UA"/>
        </w:rPr>
        <w:t>4.</w:t>
      </w:r>
      <w:r w:rsidR="00A97B06" w:rsidRPr="004F3C4B">
        <w:rPr>
          <w:color w:val="000000"/>
          <w:sz w:val="28"/>
          <w:szCs w:val="28"/>
          <w:lang w:val="uk-UA"/>
        </w:rPr>
        <w:t>1</w:t>
      </w:r>
      <w:r w:rsidR="00157C0E" w:rsidRPr="004F3C4B">
        <w:rPr>
          <w:color w:val="000000"/>
          <w:sz w:val="28"/>
          <w:szCs w:val="28"/>
          <w:lang w:val="uk-UA"/>
        </w:rPr>
        <w:t>4</w:t>
      </w:r>
    </w:p>
    <w:p w:rsidR="008F0245" w:rsidRPr="004F3C4B" w:rsidRDefault="00F56512"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 xml:space="preserve">Кореспонденція рахунків з обліку </w:t>
      </w:r>
      <w:r w:rsidR="008F0245" w:rsidRPr="004F3C4B">
        <w:rPr>
          <w:color w:val="000000"/>
          <w:sz w:val="28"/>
          <w:szCs w:val="28"/>
          <w:lang w:val="uk-UA"/>
        </w:rPr>
        <w:t>касових операцій</w:t>
      </w:r>
      <w:r w:rsidR="00431A6F">
        <w:rPr>
          <w:color w:val="000000"/>
          <w:sz w:val="28"/>
          <w:szCs w:val="28"/>
          <w:lang w:val="uk-UA"/>
        </w:rPr>
        <w:t xml:space="preserve"> </w:t>
      </w:r>
      <w:r w:rsidR="008F0245" w:rsidRPr="004F3C4B">
        <w:rPr>
          <w:color w:val="000000"/>
          <w:sz w:val="28"/>
          <w:szCs w:val="28"/>
          <w:lang w:val="uk-UA"/>
        </w:rPr>
        <w:t>на ЗАТ “Рівне-Борошно”</w:t>
      </w:r>
    </w:p>
    <w:tbl>
      <w:tblPr>
        <w:tblW w:w="0" w:type="auto"/>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8"/>
        <w:gridCol w:w="966"/>
        <w:gridCol w:w="835"/>
        <w:gridCol w:w="840"/>
      </w:tblGrid>
      <w:tr w:rsidR="00F56512" w:rsidRPr="00E45829" w:rsidTr="00E45829">
        <w:tc>
          <w:tcPr>
            <w:tcW w:w="7909" w:type="dxa"/>
            <w:gridSpan w:val="4"/>
            <w:shd w:val="clear" w:color="auto" w:fill="auto"/>
          </w:tcPr>
          <w:p w:rsidR="00F56512" w:rsidRPr="00E45829" w:rsidRDefault="00F56512" w:rsidP="00E45829">
            <w:pPr>
              <w:tabs>
                <w:tab w:val="left" w:pos="1080"/>
              </w:tabs>
              <w:spacing w:line="360" w:lineRule="auto"/>
              <w:rPr>
                <w:color w:val="000000"/>
                <w:sz w:val="20"/>
                <w:szCs w:val="20"/>
                <w:lang w:val="uk-UA"/>
              </w:rPr>
            </w:pPr>
            <w:r w:rsidRPr="00E45829">
              <w:rPr>
                <w:color w:val="000000"/>
                <w:sz w:val="20"/>
                <w:szCs w:val="20"/>
                <w:lang w:val="uk-UA"/>
              </w:rPr>
              <w:t>ЗАТ “Рівне-Борошно”</w:t>
            </w:r>
          </w:p>
        </w:tc>
      </w:tr>
      <w:tr w:rsidR="00BB5828" w:rsidRPr="00E45829" w:rsidTr="00E45829">
        <w:tc>
          <w:tcPr>
            <w:tcW w:w="5268"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Зміст операції</w:t>
            </w:r>
          </w:p>
        </w:tc>
        <w:tc>
          <w:tcPr>
            <w:tcW w:w="966" w:type="dxa"/>
            <w:shd w:val="clear" w:color="auto" w:fill="auto"/>
          </w:tcPr>
          <w:p w:rsidR="00BB5828" w:rsidRPr="00E45829" w:rsidRDefault="00BF3248" w:rsidP="00E45829">
            <w:pPr>
              <w:tabs>
                <w:tab w:val="left" w:pos="1080"/>
              </w:tabs>
              <w:spacing w:line="360" w:lineRule="auto"/>
              <w:rPr>
                <w:color w:val="000000"/>
                <w:sz w:val="20"/>
                <w:szCs w:val="20"/>
                <w:lang w:val="uk-UA"/>
              </w:rPr>
            </w:pPr>
            <w:r w:rsidRPr="00E45829">
              <w:rPr>
                <w:color w:val="000000"/>
                <w:sz w:val="20"/>
                <w:szCs w:val="20"/>
                <w:lang w:val="uk-UA"/>
              </w:rPr>
              <w:t>Сума</w:t>
            </w:r>
          </w:p>
        </w:tc>
        <w:tc>
          <w:tcPr>
            <w:tcW w:w="835"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Дебет</w:t>
            </w:r>
          </w:p>
        </w:tc>
        <w:tc>
          <w:tcPr>
            <w:tcW w:w="840"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Кредит</w:t>
            </w:r>
          </w:p>
        </w:tc>
      </w:tr>
      <w:tr w:rsidR="00BB5828" w:rsidRPr="00E45829" w:rsidTr="00E45829">
        <w:tc>
          <w:tcPr>
            <w:tcW w:w="5268"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Надійшли грошові кошти в касу з розрахункового рахунку</w:t>
            </w:r>
          </w:p>
        </w:tc>
        <w:tc>
          <w:tcPr>
            <w:tcW w:w="966" w:type="dxa"/>
            <w:shd w:val="clear" w:color="auto" w:fill="auto"/>
          </w:tcPr>
          <w:p w:rsidR="00BB5828" w:rsidRPr="00E45829" w:rsidRDefault="00BF3248" w:rsidP="00E45829">
            <w:pPr>
              <w:tabs>
                <w:tab w:val="left" w:pos="1080"/>
              </w:tabs>
              <w:spacing w:line="360" w:lineRule="auto"/>
              <w:rPr>
                <w:color w:val="000000"/>
                <w:sz w:val="20"/>
                <w:szCs w:val="20"/>
                <w:lang w:val="uk-UA"/>
              </w:rPr>
            </w:pPr>
            <w:r w:rsidRPr="00E45829">
              <w:rPr>
                <w:color w:val="000000"/>
                <w:sz w:val="20"/>
                <w:szCs w:val="20"/>
                <w:lang w:val="uk-UA"/>
              </w:rPr>
              <w:t>1509,00</w:t>
            </w:r>
          </w:p>
        </w:tc>
        <w:tc>
          <w:tcPr>
            <w:tcW w:w="835"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301</w:t>
            </w:r>
          </w:p>
        </w:tc>
        <w:tc>
          <w:tcPr>
            <w:tcW w:w="840"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311</w:t>
            </w:r>
          </w:p>
        </w:tc>
      </w:tr>
      <w:tr w:rsidR="00BB5828" w:rsidRPr="00E45829" w:rsidTr="00E45829">
        <w:tc>
          <w:tcPr>
            <w:tcW w:w="5268"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Надійшли грошові кошти в касу від покупців</w:t>
            </w:r>
          </w:p>
        </w:tc>
        <w:tc>
          <w:tcPr>
            <w:tcW w:w="966" w:type="dxa"/>
            <w:shd w:val="clear" w:color="auto" w:fill="auto"/>
          </w:tcPr>
          <w:p w:rsidR="00BB5828" w:rsidRPr="00E45829" w:rsidRDefault="00BF3248" w:rsidP="00E45829">
            <w:pPr>
              <w:tabs>
                <w:tab w:val="left" w:pos="1080"/>
              </w:tabs>
              <w:spacing w:line="360" w:lineRule="auto"/>
              <w:rPr>
                <w:color w:val="000000"/>
                <w:sz w:val="20"/>
                <w:szCs w:val="20"/>
                <w:lang w:val="uk-UA"/>
              </w:rPr>
            </w:pPr>
            <w:r w:rsidRPr="00E45829">
              <w:rPr>
                <w:color w:val="000000"/>
                <w:sz w:val="20"/>
                <w:szCs w:val="20"/>
                <w:lang w:val="uk-UA"/>
              </w:rPr>
              <w:t>6167,84</w:t>
            </w:r>
          </w:p>
        </w:tc>
        <w:tc>
          <w:tcPr>
            <w:tcW w:w="835"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301</w:t>
            </w:r>
          </w:p>
        </w:tc>
        <w:tc>
          <w:tcPr>
            <w:tcW w:w="840"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361</w:t>
            </w:r>
          </w:p>
        </w:tc>
      </w:tr>
      <w:tr w:rsidR="00BB5828" w:rsidRPr="00E45829" w:rsidTr="00E45829">
        <w:tc>
          <w:tcPr>
            <w:tcW w:w="5268"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Видані грошові кошти з каси під звіт</w:t>
            </w:r>
          </w:p>
        </w:tc>
        <w:tc>
          <w:tcPr>
            <w:tcW w:w="966" w:type="dxa"/>
            <w:shd w:val="clear" w:color="auto" w:fill="auto"/>
          </w:tcPr>
          <w:p w:rsidR="00BB5828" w:rsidRPr="00E45829" w:rsidRDefault="00BF3248" w:rsidP="00E45829">
            <w:pPr>
              <w:tabs>
                <w:tab w:val="left" w:pos="1080"/>
              </w:tabs>
              <w:spacing w:line="360" w:lineRule="auto"/>
              <w:rPr>
                <w:color w:val="000000"/>
                <w:sz w:val="20"/>
                <w:szCs w:val="20"/>
                <w:lang w:val="uk-UA"/>
              </w:rPr>
            </w:pPr>
            <w:r w:rsidRPr="00E45829">
              <w:rPr>
                <w:color w:val="000000"/>
                <w:sz w:val="20"/>
                <w:szCs w:val="20"/>
                <w:lang w:val="uk-UA"/>
              </w:rPr>
              <w:t>231,00</w:t>
            </w:r>
          </w:p>
        </w:tc>
        <w:tc>
          <w:tcPr>
            <w:tcW w:w="835"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372</w:t>
            </w:r>
          </w:p>
        </w:tc>
        <w:tc>
          <w:tcPr>
            <w:tcW w:w="840"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en-US"/>
              </w:rPr>
              <w:t>3</w:t>
            </w:r>
            <w:r w:rsidRPr="00E45829">
              <w:rPr>
                <w:color w:val="000000"/>
                <w:sz w:val="20"/>
                <w:szCs w:val="20"/>
                <w:lang w:val="uk-UA"/>
              </w:rPr>
              <w:t>01</w:t>
            </w:r>
          </w:p>
        </w:tc>
      </w:tr>
      <w:tr w:rsidR="00BB5828" w:rsidRPr="00E45829" w:rsidTr="00E45829">
        <w:tc>
          <w:tcPr>
            <w:tcW w:w="5268"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Видана заробітна плата працівникам</w:t>
            </w:r>
          </w:p>
        </w:tc>
        <w:tc>
          <w:tcPr>
            <w:tcW w:w="966" w:type="dxa"/>
            <w:shd w:val="clear" w:color="auto" w:fill="auto"/>
          </w:tcPr>
          <w:p w:rsidR="00BB5828" w:rsidRPr="00E45829" w:rsidRDefault="00BF3248" w:rsidP="00E45829">
            <w:pPr>
              <w:tabs>
                <w:tab w:val="left" w:pos="1080"/>
              </w:tabs>
              <w:spacing w:line="360" w:lineRule="auto"/>
              <w:rPr>
                <w:color w:val="000000"/>
                <w:sz w:val="20"/>
                <w:szCs w:val="20"/>
                <w:lang w:val="uk-UA"/>
              </w:rPr>
            </w:pPr>
            <w:r w:rsidRPr="00E45829">
              <w:rPr>
                <w:color w:val="000000"/>
                <w:sz w:val="20"/>
                <w:szCs w:val="20"/>
                <w:lang w:val="uk-UA"/>
              </w:rPr>
              <w:t>967,83</w:t>
            </w:r>
          </w:p>
        </w:tc>
        <w:tc>
          <w:tcPr>
            <w:tcW w:w="835"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661</w:t>
            </w:r>
          </w:p>
        </w:tc>
        <w:tc>
          <w:tcPr>
            <w:tcW w:w="840"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301</w:t>
            </w:r>
          </w:p>
        </w:tc>
      </w:tr>
      <w:tr w:rsidR="00BB5828" w:rsidRPr="00E45829" w:rsidTr="00E45829">
        <w:tc>
          <w:tcPr>
            <w:tcW w:w="5268"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Видані грошові кошти з каси постачальникам</w:t>
            </w:r>
          </w:p>
        </w:tc>
        <w:tc>
          <w:tcPr>
            <w:tcW w:w="966" w:type="dxa"/>
            <w:shd w:val="clear" w:color="auto" w:fill="auto"/>
          </w:tcPr>
          <w:p w:rsidR="00BB5828" w:rsidRPr="00E45829" w:rsidRDefault="00BF3248" w:rsidP="00E45829">
            <w:pPr>
              <w:tabs>
                <w:tab w:val="left" w:pos="1080"/>
              </w:tabs>
              <w:spacing w:line="360" w:lineRule="auto"/>
              <w:rPr>
                <w:color w:val="000000"/>
                <w:sz w:val="20"/>
                <w:szCs w:val="20"/>
                <w:lang w:val="uk-UA"/>
              </w:rPr>
            </w:pPr>
            <w:r w:rsidRPr="00E45829">
              <w:rPr>
                <w:color w:val="000000"/>
                <w:sz w:val="20"/>
                <w:szCs w:val="20"/>
                <w:lang w:val="uk-UA"/>
              </w:rPr>
              <w:t>9863,25</w:t>
            </w:r>
          </w:p>
        </w:tc>
        <w:tc>
          <w:tcPr>
            <w:tcW w:w="835"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631</w:t>
            </w:r>
          </w:p>
        </w:tc>
        <w:tc>
          <w:tcPr>
            <w:tcW w:w="840"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301</w:t>
            </w:r>
          </w:p>
        </w:tc>
      </w:tr>
      <w:tr w:rsidR="00BB5828" w:rsidRPr="00E45829" w:rsidTr="00E45829">
        <w:tc>
          <w:tcPr>
            <w:tcW w:w="5268"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З каси здано виторг в банк</w:t>
            </w:r>
          </w:p>
        </w:tc>
        <w:tc>
          <w:tcPr>
            <w:tcW w:w="966" w:type="dxa"/>
            <w:shd w:val="clear" w:color="auto" w:fill="auto"/>
          </w:tcPr>
          <w:p w:rsidR="00BB5828" w:rsidRPr="00E45829" w:rsidRDefault="00EF22E5" w:rsidP="00E45829">
            <w:pPr>
              <w:tabs>
                <w:tab w:val="left" w:pos="1080"/>
              </w:tabs>
              <w:spacing w:line="360" w:lineRule="auto"/>
              <w:rPr>
                <w:color w:val="000000"/>
                <w:sz w:val="20"/>
                <w:szCs w:val="20"/>
                <w:lang w:val="uk-UA"/>
              </w:rPr>
            </w:pPr>
            <w:r w:rsidRPr="00E45829">
              <w:rPr>
                <w:color w:val="000000"/>
                <w:sz w:val="20"/>
                <w:szCs w:val="20"/>
                <w:lang w:val="uk-UA"/>
              </w:rPr>
              <w:t>36345,23</w:t>
            </w:r>
          </w:p>
        </w:tc>
        <w:tc>
          <w:tcPr>
            <w:tcW w:w="835"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311</w:t>
            </w:r>
          </w:p>
        </w:tc>
        <w:tc>
          <w:tcPr>
            <w:tcW w:w="840" w:type="dxa"/>
            <w:shd w:val="clear" w:color="auto" w:fill="auto"/>
          </w:tcPr>
          <w:p w:rsidR="00BB5828" w:rsidRPr="00E45829" w:rsidRDefault="00BB5828" w:rsidP="00E45829">
            <w:pPr>
              <w:tabs>
                <w:tab w:val="left" w:pos="1080"/>
              </w:tabs>
              <w:spacing w:line="360" w:lineRule="auto"/>
              <w:rPr>
                <w:color w:val="000000"/>
                <w:sz w:val="20"/>
                <w:szCs w:val="20"/>
                <w:lang w:val="uk-UA"/>
              </w:rPr>
            </w:pPr>
            <w:r w:rsidRPr="00E45829">
              <w:rPr>
                <w:color w:val="000000"/>
                <w:sz w:val="20"/>
                <w:szCs w:val="20"/>
                <w:lang w:val="uk-UA"/>
              </w:rPr>
              <w:t>301</w:t>
            </w:r>
          </w:p>
        </w:tc>
      </w:tr>
    </w:tbl>
    <w:p w:rsidR="00DB0CA0" w:rsidRPr="004F3C4B" w:rsidRDefault="00DB0CA0" w:rsidP="004F3C4B">
      <w:pPr>
        <w:tabs>
          <w:tab w:val="left" w:pos="1080"/>
          <w:tab w:val="left" w:pos="4942"/>
        </w:tabs>
        <w:spacing w:line="360" w:lineRule="auto"/>
        <w:ind w:firstLine="709"/>
        <w:jc w:val="both"/>
        <w:rPr>
          <w:color w:val="000000"/>
          <w:sz w:val="28"/>
          <w:szCs w:val="28"/>
          <w:lang w:val="uk-UA"/>
        </w:rPr>
      </w:pPr>
    </w:p>
    <w:p w:rsidR="00F56512" w:rsidRPr="004F3C4B" w:rsidRDefault="00E81436" w:rsidP="004F3C4B">
      <w:pPr>
        <w:tabs>
          <w:tab w:val="left" w:pos="1080"/>
          <w:tab w:val="left" w:pos="4942"/>
        </w:tabs>
        <w:spacing w:line="360" w:lineRule="auto"/>
        <w:ind w:firstLine="709"/>
        <w:jc w:val="both"/>
        <w:rPr>
          <w:color w:val="000000"/>
          <w:sz w:val="28"/>
          <w:szCs w:val="28"/>
          <w:lang w:val="uk-UA"/>
        </w:rPr>
      </w:pPr>
      <w:r w:rsidRPr="004F3C4B">
        <w:rPr>
          <w:color w:val="000000"/>
          <w:sz w:val="28"/>
          <w:szCs w:val="28"/>
          <w:lang w:val="uk-UA"/>
        </w:rPr>
        <w:t>Облік наявності та руху</w:t>
      </w:r>
      <w:r w:rsidR="00DB0CA0" w:rsidRPr="004F3C4B">
        <w:rPr>
          <w:color w:val="000000"/>
          <w:sz w:val="28"/>
          <w:szCs w:val="28"/>
          <w:lang w:val="uk-UA"/>
        </w:rPr>
        <w:t xml:space="preserve"> еквівалентів грошових коштів ведеться на рахунку 35 “Поточні фінансо</w:t>
      </w:r>
      <w:r w:rsidR="005633B1" w:rsidRPr="004F3C4B">
        <w:rPr>
          <w:color w:val="000000"/>
          <w:sz w:val="28"/>
          <w:szCs w:val="28"/>
          <w:lang w:val="uk-UA"/>
        </w:rPr>
        <w:t>ві інвестиції” субрахунку 351 “Е</w:t>
      </w:r>
      <w:r w:rsidR="00DB0CA0" w:rsidRPr="004F3C4B">
        <w:rPr>
          <w:color w:val="000000"/>
          <w:sz w:val="28"/>
          <w:szCs w:val="28"/>
          <w:lang w:val="uk-UA"/>
        </w:rPr>
        <w:t>квіваленти грошових коштів”.</w:t>
      </w:r>
    </w:p>
    <w:p w:rsidR="00DB0CA0" w:rsidRPr="004F3C4B" w:rsidRDefault="00DB0CA0" w:rsidP="004F3C4B">
      <w:pPr>
        <w:spacing w:line="360" w:lineRule="auto"/>
        <w:ind w:firstLine="709"/>
        <w:jc w:val="both"/>
        <w:outlineLvl w:val="0"/>
        <w:rPr>
          <w:color w:val="000000"/>
          <w:sz w:val="28"/>
          <w:szCs w:val="28"/>
          <w:lang w:val="uk-UA"/>
        </w:rPr>
      </w:pPr>
      <w:r w:rsidRPr="004F3C4B">
        <w:rPr>
          <w:color w:val="000000"/>
          <w:sz w:val="28"/>
          <w:szCs w:val="28"/>
          <w:lang w:val="uk-UA"/>
        </w:rPr>
        <w:t>По дебету рахунку відображається придбання (надходження) еквівалентів грошових коштів, по кредиту – зменшення їх вартості та вибуття.</w:t>
      </w:r>
    </w:p>
    <w:p w:rsidR="005633B1" w:rsidRDefault="005633B1" w:rsidP="004F3C4B">
      <w:pPr>
        <w:spacing w:line="360" w:lineRule="auto"/>
        <w:ind w:firstLine="709"/>
        <w:jc w:val="both"/>
        <w:outlineLvl w:val="0"/>
        <w:rPr>
          <w:color w:val="000000"/>
          <w:sz w:val="28"/>
          <w:szCs w:val="28"/>
          <w:lang w:val="uk-UA"/>
        </w:rPr>
      </w:pPr>
      <w:r w:rsidRPr="004F3C4B">
        <w:rPr>
          <w:color w:val="000000"/>
          <w:sz w:val="28"/>
          <w:szCs w:val="28"/>
          <w:lang w:val="uk-UA"/>
        </w:rPr>
        <w:t>Проте на ЗАТ “Рівне-Борошно” 351 рахунок “Еквіваленти грошових коштів” відсутній.</w:t>
      </w:r>
    </w:p>
    <w:p w:rsidR="00431A6F" w:rsidRPr="004F3C4B" w:rsidRDefault="00431A6F" w:rsidP="004F3C4B">
      <w:pPr>
        <w:spacing w:line="360" w:lineRule="auto"/>
        <w:ind w:firstLine="709"/>
        <w:jc w:val="both"/>
        <w:outlineLvl w:val="0"/>
        <w:rPr>
          <w:color w:val="000000"/>
          <w:sz w:val="28"/>
          <w:szCs w:val="28"/>
          <w:lang w:val="uk-UA"/>
        </w:rPr>
      </w:pPr>
    </w:p>
    <w:p w:rsidR="00431A6F" w:rsidRDefault="00431A6F" w:rsidP="00F567B8">
      <w:pPr>
        <w:numPr>
          <w:ilvl w:val="0"/>
          <w:numId w:val="12"/>
        </w:numPr>
        <w:tabs>
          <w:tab w:val="clear" w:pos="720"/>
          <w:tab w:val="num" w:pos="900"/>
          <w:tab w:val="left" w:pos="1260"/>
        </w:tabs>
        <w:spacing w:line="360" w:lineRule="auto"/>
        <w:ind w:left="0" w:firstLine="709"/>
        <w:jc w:val="both"/>
        <w:outlineLvl w:val="0"/>
        <w:rPr>
          <w:color w:val="000000"/>
          <w:sz w:val="28"/>
          <w:szCs w:val="28"/>
          <w:lang w:val="uk-UA"/>
        </w:rPr>
        <w:sectPr w:rsidR="00431A6F" w:rsidSect="004F3C4B">
          <w:pgSz w:w="11906" w:h="16838"/>
          <w:pgMar w:top="1134" w:right="850" w:bottom="1134" w:left="1701" w:header="709" w:footer="709" w:gutter="0"/>
          <w:cols w:space="708"/>
          <w:titlePg/>
          <w:docGrid w:linePitch="360"/>
        </w:sectPr>
      </w:pPr>
    </w:p>
    <w:p w:rsidR="00C93657" w:rsidRPr="00C4205E" w:rsidRDefault="00C93657" w:rsidP="00C4205E">
      <w:pPr>
        <w:numPr>
          <w:ilvl w:val="0"/>
          <w:numId w:val="12"/>
        </w:numPr>
        <w:tabs>
          <w:tab w:val="clear" w:pos="720"/>
          <w:tab w:val="num" w:pos="900"/>
          <w:tab w:val="left" w:pos="1260"/>
        </w:tabs>
        <w:spacing w:line="360" w:lineRule="auto"/>
        <w:ind w:left="0" w:firstLine="709"/>
        <w:jc w:val="center"/>
        <w:outlineLvl w:val="0"/>
        <w:rPr>
          <w:b/>
          <w:bCs/>
          <w:color w:val="000000"/>
          <w:sz w:val="28"/>
          <w:szCs w:val="28"/>
          <w:lang w:val="uk-UA"/>
        </w:rPr>
      </w:pPr>
      <w:r w:rsidRPr="00C4205E">
        <w:rPr>
          <w:b/>
          <w:bCs/>
          <w:color w:val="000000"/>
          <w:sz w:val="28"/>
          <w:szCs w:val="28"/>
          <w:lang w:val="uk-UA"/>
        </w:rPr>
        <w:t>Формування показників фінансових звітів про оборотні активи</w:t>
      </w:r>
    </w:p>
    <w:p w:rsidR="007F2D64" w:rsidRPr="004F3C4B" w:rsidRDefault="007F2D64"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p>
    <w:p w:rsidR="006D3118" w:rsidRPr="004F3C4B" w:rsidRDefault="006D311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Завершальний етап бухгалтерського облiку — складання бухгалтерської звiтностi, яка є важливим iнструментом управлiння. Спираючись на данi бухгалтерського облiку як цiлiсного, взаємопов’язаного, безперервного i суворо документального вiдображення господарських операцiй, впорядкованого узагальнення iнформацiї про стан майна i зобов’язань пiдприємства, оцiнюються результати дiяльностi, прогнозуються напрямки пiдвищення ефективностi роботи, виробляються i приймаються управлiнськi рiшення.</w:t>
      </w:r>
    </w:p>
    <w:p w:rsidR="006D3118" w:rsidRPr="004F3C4B" w:rsidRDefault="006D311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Фiнансова звiтнiсть складається пiдприємствами i органiзацiями, що є юридичними особами, i видiленими на окремий баланс фiлiями, представництвами, вiддiленнями та iншими вiдокремленими пiдроздiлами пiдприємств i органiзацiй незалежно вiд видiв дiяльностi й форм власностi.</w:t>
      </w:r>
    </w:p>
    <w:p w:rsidR="006D3118" w:rsidRPr="004F3C4B" w:rsidRDefault="006D311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Для складання бухгалтерської звiтностi необхiдно розумiти гiпотези, припущення та принципи, покладенi в її основу, та механiзми її пiдготовки. Все є, в основному, викладено в таких Положеннях (стандартах) бухгалтерського облiку, затверджених наказом Мiнiстерства фiнансiв України 31 березня 1999 р. № 87:</w:t>
      </w:r>
    </w:p>
    <w:p w:rsidR="006D3118" w:rsidRPr="004F3C4B" w:rsidRDefault="006D311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1 “Загальнi вимоги до фiнансової звiтностi”;</w:t>
      </w:r>
    </w:p>
    <w:p w:rsidR="006D3118" w:rsidRPr="004F3C4B" w:rsidRDefault="006D311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2 “Баланс”;</w:t>
      </w:r>
    </w:p>
    <w:p w:rsidR="006D3118" w:rsidRPr="004F3C4B" w:rsidRDefault="006D311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З “Звiт про фiнансовi результати”;</w:t>
      </w:r>
    </w:p>
    <w:p w:rsidR="006D3118" w:rsidRPr="004F3C4B" w:rsidRDefault="006D311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4 “Звiт про рух грошових коштiв”;</w:t>
      </w:r>
    </w:p>
    <w:p w:rsidR="006D3118" w:rsidRPr="004F3C4B" w:rsidRDefault="006D311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5 “Звiт про власний капiтал”.</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Однiєю з ключових типових форм рiчного фiнансового звiту є баланс (форма № 1). У балансi розкривається наявнiсть економiчних ресурсiв, якi контролюються підприємством на дату балансу, та права на ресурс. Так, дебiторську заборгованiсть не можна назвати ресурсом. Дебiторська заборгованiсть означає права на грошовi ресурси, якi потiм можна перетворити у необоротнi активи чи запаси.</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При складаннi балансу слiд враховувати вимоги таких П(С)БО:</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2 “Баланс”;</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4 “Звiт про рух грошових коштiв”;</w:t>
      </w:r>
    </w:p>
    <w:p w:rsidR="00647441" w:rsidRPr="004F3C4B" w:rsidRDefault="00647441" w:rsidP="00F567B8">
      <w:pPr>
        <w:pStyle w:val="aa"/>
        <w:numPr>
          <w:ilvl w:val="0"/>
          <w:numId w:val="13"/>
        </w:numPr>
        <w:tabs>
          <w:tab w:val="num" w:pos="900"/>
          <w:tab w:val="left" w:pos="1260"/>
        </w:tabs>
        <w:spacing w:before="0" w:beforeAutospacing="0" w:after="0" w:afterAutospacing="0" w:line="360" w:lineRule="auto"/>
        <w:ind w:left="0" w:firstLine="709"/>
        <w:jc w:val="both"/>
        <w:rPr>
          <w:color w:val="000000"/>
          <w:sz w:val="28"/>
          <w:szCs w:val="28"/>
          <w:lang w:val="uk-UA"/>
        </w:rPr>
      </w:pPr>
      <w:r w:rsidRPr="004F3C4B">
        <w:rPr>
          <w:color w:val="000000"/>
          <w:sz w:val="28"/>
          <w:szCs w:val="28"/>
          <w:lang w:val="uk-UA"/>
        </w:rPr>
        <w:t>6 “Виправлення помилок i змiни у фiнансових звiтах”;</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12 “Інвестиції”;</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13 “Фiнансовi iнструменти”;</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19 “Об’</w:t>
      </w:r>
      <w:r w:rsidR="008D6CA7" w:rsidRPr="004F3C4B">
        <w:rPr>
          <w:color w:val="000000"/>
          <w:sz w:val="28"/>
          <w:szCs w:val="28"/>
          <w:lang w:val="uk-UA"/>
        </w:rPr>
        <w:t>є</w:t>
      </w:r>
      <w:r w:rsidRPr="004F3C4B">
        <w:rPr>
          <w:color w:val="000000"/>
          <w:sz w:val="28"/>
          <w:szCs w:val="28"/>
          <w:lang w:val="uk-UA"/>
        </w:rPr>
        <w:t>днання пiдпри</w:t>
      </w:r>
      <w:r w:rsidR="008D6CA7" w:rsidRPr="004F3C4B">
        <w:rPr>
          <w:color w:val="000000"/>
          <w:sz w:val="28"/>
          <w:szCs w:val="28"/>
          <w:lang w:val="uk-UA"/>
        </w:rPr>
        <w:t>є</w:t>
      </w:r>
      <w:r w:rsidRPr="004F3C4B">
        <w:rPr>
          <w:color w:val="000000"/>
          <w:sz w:val="28"/>
          <w:szCs w:val="28"/>
          <w:lang w:val="uk-UA"/>
        </w:rPr>
        <w:t>мств”;</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20 “Консолiдована фiнансова звiтнiсть”;</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23 “Розкриття iнформацi</w:t>
      </w:r>
      <w:r w:rsidR="008D6CA7" w:rsidRPr="004F3C4B">
        <w:rPr>
          <w:color w:val="000000"/>
          <w:sz w:val="28"/>
          <w:szCs w:val="28"/>
          <w:lang w:val="uk-UA"/>
        </w:rPr>
        <w:t>ї</w:t>
      </w:r>
      <w:r w:rsidRPr="004F3C4B">
        <w:rPr>
          <w:color w:val="000000"/>
          <w:sz w:val="28"/>
          <w:szCs w:val="28"/>
          <w:lang w:val="uk-UA"/>
        </w:rPr>
        <w:t xml:space="preserve"> про пов’язанi сторони”;</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 </w:t>
      </w:r>
      <w:r w:rsidR="008D6CA7" w:rsidRPr="004F3C4B">
        <w:rPr>
          <w:color w:val="000000"/>
          <w:sz w:val="28"/>
          <w:szCs w:val="28"/>
          <w:lang w:val="uk-UA"/>
        </w:rPr>
        <w:t>І</w:t>
      </w:r>
      <w:r w:rsidRPr="004F3C4B">
        <w:rPr>
          <w:color w:val="000000"/>
          <w:sz w:val="28"/>
          <w:szCs w:val="28"/>
          <w:lang w:val="uk-UA"/>
        </w:rPr>
        <w:t>ншi.</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У балансi вi</w:t>
      </w:r>
      <w:r w:rsidR="00A96070" w:rsidRPr="004F3C4B">
        <w:rPr>
          <w:color w:val="000000"/>
          <w:sz w:val="28"/>
          <w:szCs w:val="28"/>
          <w:lang w:val="uk-UA"/>
        </w:rPr>
        <w:t>дображаються склад майна пiдприє</w:t>
      </w:r>
      <w:r w:rsidRPr="004F3C4B">
        <w:rPr>
          <w:color w:val="000000"/>
          <w:sz w:val="28"/>
          <w:szCs w:val="28"/>
          <w:lang w:val="uk-UA"/>
        </w:rPr>
        <w:t>мства та джерела його форж</w:t>
      </w:r>
      <w:r w:rsidR="00A96070" w:rsidRPr="004F3C4B">
        <w:rPr>
          <w:color w:val="000000"/>
          <w:sz w:val="28"/>
          <w:szCs w:val="28"/>
          <w:lang w:val="uk-UA"/>
        </w:rPr>
        <w:t>му</w:t>
      </w:r>
      <w:r w:rsidRPr="004F3C4B">
        <w:rPr>
          <w:color w:val="000000"/>
          <w:sz w:val="28"/>
          <w:szCs w:val="28"/>
          <w:lang w:val="uk-UA"/>
        </w:rPr>
        <w:t xml:space="preserve">вання у виглядi залишкiв за синтетичними рахунками бухгалтерського </w:t>
      </w:r>
      <w:r w:rsidR="00A96070" w:rsidRPr="004F3C4B">
        <w:rPr>
          <w:color w:val="000000"/>
          <w:sz w:val="28"/>
          <w:szCs w:val="28"/>
          <w:lang w:val="uk-UA"/>
        </w:rPr>
        <w:t>обліку</w:t>
      </w:r>
      <w:r w:rsidRPr="004F3C4B">
        <w:rPr>
          <w:color w:val="000000"/>
          <w:sz w:val="28"/>
          <w:szCs w:val="28"/>
          <w:lang w:val="uk-UA"/>
        </w:rPr>
        <w:t>. Окремi, близькi за сво</w:t>
      </w:r>
      <w:r w:rsidR="00A96070" w:rsidRPr="004F3C4B">
        <w:rPr>
          <w:color w:val="000000"/>
          <w:sz w:val="28"/>
          <w:szCs w:val="28"/>
          <w:lang w:val="uk-UA"/>
        </w:rPr>
        <w:t>ї</w:t>
      </w:r>
      <w:r w:rsidRPr="004F3C4B">
        <w:rPr>
          <w:color w:val="000000"/>
          <w:sz w:val="28"/>
          <w:szCs w:val="28"/>
          <w:lang w:val="uk-UA"/>
        </w:rPr>
        <w:t>м економiчним змiстом, рахунки в балансi об’</w:t>
      </w:r>
      <w:r w:rsidR="00A96070" w:rsidRPr="004F3C4B">
        <w:rPr>
          <w:color w:val="000000"/>
          <w:sz w:val="28"/>
          <w:szCs w:val="28"/>
          <w:lang w:val="uk-UA"/>
        </w:rPr>
        <w:t>є</w:t>
      </w:r>
      <w:r w:rsidRPr="004F3C4B">
        <w:rPr>
          <w:color w:val="000000"/>
          <w:sz w:val="28"/>
          <w:szCs w:val="28"/>
          <w:lang w:val="uk-UA"/>
        </w:rPr>
        <w:t>д</w:t>
      </w:r>
      <w:r w:rsidR="00A96070" w:rsidRPr="004F3C4B">
        <w:rPr>
          <w:color w:val="000000"/>
          <w:sz w:val="28"/>
          <w:szCs w:val="28"/>
          <w:lang w:val="uk-UA"/>
        </w:rPr>
        <w:t>нують</w:t>
      </w:r>
      <w:r w:rsidRPr="004F3C4B">
        <w:rPr>
          <w:color w:val="000000"/>
          <w:sz w:val="28"/>
          <w:szCs w:val="28"/>
          <w:lang w:val="uk-UA"/>
        </w:rPr>
        <w:t xml:space="preserve">ся в одну статтю, а </w:t>
      </w:r>
      <w:r w:rsidR="00A96070" w:rsidRPr="004F3C4B">
        <w:rPr>
          <w:color w:val="000000"/>
          <w:sz w:val="28"/>
          <w:szCs w:val="28"/>
          <w:lang w:val="uk-UA"/>
        </w:rPr>
        <w:t xml:space="preserve">статті – </w:t>
      </w:r>
      <w:r w:rsidRPr="004F3C4B">
        <w:rPr>
          <w:color w:val="000000"/>
          <w:sz w:val="28"/>
          <w:szCs w:val="28"/>
          <w:lang w:val="uk-UA"/>
        </w:rPr>
        <w:t>в роздiли.</w:t>
      </w:r>
    </w:p>
    <w:p w:rsidR="00647441" w:rsidRPr="004F3C4B" w:rsidRDefault="00EB103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Весь</w:t>
      </w:r>
      <w:r w:rsidR="00647441" w:rsidRPr="004F3C4B">
        <w:rPr>
          <w:color w:val="000000"/>
          <w:sz w:val="28"/>
          <w:szCs w:val="28"/>
          <w:lang w:val="uk-UA"/>
        </w:rPr>
        <w:t xml:space="preserve"> баланс подiлений на 2 частини: лiву (актив) та праву (пасив). Сальдо за</w:t>
      </w:r>
      <w:r w:rsidRPr="004F3C4B">
        <w:rPr>
          <w:color w:val="000000"/>
          <w:sz w:val="28"/>
          <w:szCs w:val="28"/>
          <w:lang w:val="uk-UA"/>
        </w:rPr>
        <w:t xml:space="preserve"> </w:t>
      </w:r>
      <w:r w:rsidR="00647441" w:rsidRPr="004F3C4B">
        <w:rPr>
          <w:color w:val="000000"/>
          <w:sz w:val="28"/>
          <w:szCs w:val="28"/>
          <w:lang w:val="uk-UA"/>
        </w:rPr>
        <w:t>а</w:t>
      </w:r>
      <w:r w:rsidRPr="004F3C4B">
        <w:rPr>
          <w:color w:val="000000"/>
          <w:sz w:val="28"/>
          <w:szCs w:val="28"/>
          <w:lang w:val="uk-UA"/>
        </w:rPr>
        <w:t>кти</w:t>
      </w:r>
      <w:r w:rsidR="00647441" w:rsidRPr="004F3C4B">
        <w:rPr>
          <w:color w:val="000000"/>
          <w:sz w:val="28"/>
          <w:szCs w:val="28"/>
          <w:lang w:val="uk-UA"/>
        </w:rPr>
        <w:t>вом i пасивом балансу ма</w:t>
      </w:r>
      <w:r w:rsidRPr="004F3C4B">
        <w:rPr>
          <w:color w:val="000000"/>
          <w:sz w:val="28"/>
          <w:szCs w:val="28"/>
          <w:lang w:val="uk-UA"/>
        </w:rPr>
        <w:t>є при правильному його складан</w:t>
      </w:r>
      <w:r w:rsidR="00647441" w:rsidRPr="004F3C4B">
        <w:rPr>
          <w:color w:val="000000"/>
          <w:sz w:val="28"/>
          <w:szCs w:val="28"/>
          <w:lang w:val="uk-UA"/>
        </w:rPr>
        <w:t>нi бути однаковим.</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У с</w:t>
      </w:r>
      <w:r w:rsidR="00EB1038" w:rsidRPr="004F3C4B">
        <w:rPr>
          <w:color w:val="000000"/>
          <w:sz w:val="28"/>
          <w:szCs w:val="28"/>
          <w:lang w:val="uk-UA"/>
        </w:rPr>
        <w:t>вою чергу, актив балансу складає</w:t>
      </w:r>
      <w:r w:rsidRPr="004F3C4B">
        <w:rPr>
          <w:color w:val="000000"/>
          <w:sz w:val="28"/>
          <w:szCs w:val="28"/>
          <w:lang w:val="uk-UA"/>
        </w:rPr>
        <w:t>ться з трьох роздiлiв:</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I. Необоротнi активи;</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 </w:t>
      </w:r>
      <w:r w:rsidR="00EB1038" w:rsidRPr="004F3C4B">
        <w:rPr>
          <w:color w:val="000000"/>
          <w:sz w:val="28"/>
          <w:szCs w:val="28"/>
          <w:lang w:val="uk-UA"/>
        </w:rPr>
        <w:t>ІІ</w:t>
      </w:r>
      <w:r w:rsidRPr="004F3C4B">
        <w:rPr>
          <w:color w:val="000000"/>
          <w:sz w:val="28"/>
          <w:szCs w:val="28"/>
          <w:lang w:val="uk-UA"/>
        </w:rPr>
        <w:t>. Оборотнi активи;</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 </w:t>
      </w:r>
      <w:r w:rsidR="00EB1038" w:rsidRPr="004F3C4B">
        <w:rPr>
          <w:color w:val="000000"/>
          <w:sz w:val="28"/>
          <w:szCs w:val="28"/>
          <w:lang w:val="uk-UA"/>
        </w:rPr>
        <w:t>ІІІ</w:t>
      </w:r>
      <w:r w:rsidRPr="004F3C4B">
        <w:rPr>
          <w:color w:val="000000"/>
          <w:sz w:val="28"/>
          <w:szCs w:val="28"/>
          <w:lang w:val="uk-UA"/>
        </w:rPr>
        <w:t>. Витрати майбутнiх перiодiв.</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П</w:t>
      </w:r>
      <w:r w:rsidR="00EB1038" w:rsidRPr="004F3C4B">
        <w:rPr>
          <w:color w:val="000000"/>
          <w:sz w:val="28"/>
          <w:szCs w:val="28"/>
          <w:lang w:val="uk-UA"/>
        </w:rPr>
        <w:t>асив балансу складає</w:t>
      </w:r>
      <w:r w:rsidRPr="004F3C4B">
        <w:rPr>
          <w:color w:val="000000"/>
          <w:sz w:val="28"/>
          <w:szCs w:val="28"/>
          <w:lang w:val="uk-UA"/>
        </w:rPr>
        <w:t>ться з таких роздiлiв:</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 </w:t>
      </w:r>
      <w:r w:rsidR="00EB1038" w:rsidRPr="004F3C4B">
        <w:rPr>
          <w:color w:val="000000"/>
          <w:sz w:val="28"/>
          <w:szCs w:val="28"/>
          <w:lang w:val="uk-UA"/>
        </w:rPr>
        <w:t xml:space="preserve">І. </w:t>
      </w:r>
      <w:r w:rsidRPr="004F3C4B">
        <w:rPr>
          <w:color w:val="000000"/>
          <w:sz w:val="28"/>
          <w:szCs w:val="28"/>
          <w:lang w:val="uk-UA"/>
        </w:rPr>
        <w:t>Власний капiтал;</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 </w:t>
      </w:r>
      <w:r w:rsidR="00EB1038" w:rsidRPr="004F3C4B">
        <w:rPr>
          <w:color w:val="000000"/>
          <w:sz w:val="28"/>
          <w:szCs w:val="28"/>
          <w:lang w:val="uk-UA"/>
        </w:rPr>
        <w:t>ІІ</w:t>
      </w:r>
      <w:r w:rsidRPr="004F3C4B">
        <w:rPr>
          <w:color w:val="000000"/>
          <w:sz w:val="28"/>
          <w:szCs w:val="28"/>
          <w:lang w:val="uk-UA"/>
        </w:rPr>
        <w:t>. Забезпечення майбутнiх витрат i платежiв;</w:t>
      </w:r>
    </w:p>
    <w:p w:rsidR="00647441" w:rsidRPr="004F3C4B" w:rsidRDefault="00647441"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 </w:t>
      </w:r>
      <w:r w:rsidR="00EB1038" w:rsidRPr="004F3C4B">
        <w:rPr>
          <w:color w:val="000000"/>
          <w:sz w:val="28"/>
          <w:szCs w:val="28"/>
          <w:lang w:val="uk-UA"/>
        </w:rPr>
        <w:t>ІІІ.</w:t>
      </w:r>
      <w:r w:rsidRPr="004F3C4B">
        <w:rPr>
          <w:color w:val="000000"/>
          <w:sz w:val="28"/>
          <w:szCs w:val="28"/>
          <w:lang w:val="uk-UA"/>
        </w:rPr>
        <w:t xml:space="preserve"> </w:t>
      </w:r>
      <w:r w:rsidR="00EB1038" w:rsidRPr="004F3C4B">
        <w:rPr>
          <w:color w:val="000000"/>
          <w:sz w:val="28"/>
          <w:szCs w:val="28"/>
          <w:lang w:val="uk-UA"/>
        </w:rPr>
        <w:t>Д</w:t>
      </w:r>
      <w:r w:rsidRPr="004F3C4B">
        <w:rPr>
          <w:color w:val="000000"/>
          <w:sz w:val="28"/>
          <w:szCs w:val="28"/>
          <w:lang w:val="uk-UA"/>
        </w:rPr>
        <w:t>овгостроковi зобов’язання;</w:t>
      </w:r>
    </w:p>
    <w:p w:rsidR="00EB1038" w:rsidRPr="004F3C4B" w:rsidRDefault="00EB103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I</w:t>
      </w:r>
      <w:r w:rsidRPr="004F3C4B">
        <w:rPr>
          <w:color w:val="000000"/>
          <w:sz w:val="28"/>
          <w:szCs w:val="28"/>
          <w:lang w:val="en-US"/>
        </w:rPr>
        <w:t>V</w:t>
      </w:r>
      <w:r w:rsidRPr="004F3C4B">
        <w:rPr>
          <w:color w:val="000000"/>
          <w:sz w:val="28"/>
          <w:szCs w:val="28"/>
          <w:lang w:val="uk-UA"/>
        </w:rPr>
        <w:t>. Поточнi зобов’язання;</w:t>
      </w:r>
    </w:p>
    <w:p w:rsidR="00EB1038" w:rsidRPr="004F3C4B" w:rsidRDefault="00EB1038"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 </w:t>
      </w:r>
      <w:r w:rsidRPr="004F3C4B">
        <w:rPr>
          <w:color w:val="000000"/>
          <w:sz w:val="28"/>
          <w:szCs w:val="28"/>
          <w:lang w:val="en-US"/>
        </w:rPr>
        <w:t>V</w:t>
      </w:r>
      <w:r w:rsidRPr="004F3C4B">
        <w:rPr>
          <w:color w:val="000000"/>
          <w:sz w:val="28"/>
          <w:szCs w:val="28"/>
          <w:lang w:val="uk-UA"/>
        </w:rPr>
        <w:t>. Доходи майбутнiх перiодiв.</w:t>
      </w:r>
    </w:p>
    <w:p w:rsidR="005E7CCA" w:rsidRPr="004F3C4B" w:rsidRDefault="00586A34"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Розглянемо порядок та технiку складання другого розділу балансу підприємства (форма 1) - о</w:t>
      </w:r>
      <w:r w:rsidR="005E7CCA" w:rsidRPr="004F3C4B">
        <w:rPr>
          <w:color w:val="000000"/>
          <w:sz w:val="28"/>
          <w:szCs w:val="28"/>
          <w:lang w:val="uk-UA"/>
        </w:rPr>
        <w:t>боротн</w:t>
      </w:r>
      <w:r w:rsidRPr="004F3C4B">
        <w:rPr>
          <w:color w:val="000000"/>
          <w:sz w:val="28"/>
          <w:szCs w:val="28"/>
          <w:lang w:val="uk-UA"/>
        </w:rPr>
        <w:t>их</w:t>
      </w:r>
      <w:r w:rsidR="005E7CCA" w:rsidRPr="004F3C4B">
        <w:rPr>
          <w:color w:val="000000"/>
          <w:sz w:val="28"/>
          <w:szCs w:val="28"/>
          <w:lang w:val="uk-UA"/>
        </w:rPr>
        <w:t xml:space="preserve"> актив</w:t>
      </w:r>
      <w:r w:rsidRPr="004F3C4B">
        <w:rPr>
          <w:color w:val="000000"/>
          <w:sz w:val="28"/>
          <w:szCs w:val="28"/>
          <w:lang w:val="uk-UA"/>
        </w:rPr>
        <w:t>ів.</w:t>
      </w:r>
    </w:p>
    <w:p w:rsidR="00B31172" w:rsidRPr="004F3C4B" w:rsidRDefault="005E7CCA"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Виробничi запаси (рядки 100</w:t>
      </w:r>
      <w:r w:rsidR="003A4D01" w:rsidRPr="004F3C4B">
        <w:rPr>
          <w:color w:val="000000"/>
          <w:sz w:val="28"/>
          <w:szCs w:val="28"/>
          <w:lang w:val="uk-UA"/>
        </w:rPr>
        <w:t>-</w:t>
      </w:r>
      <w:r w:rsidRPr="004F3C4B">
        <w:rPr>
          <w:color w:val="000000"/>
          <w:sz w:val="28"/>
          <w:szCs w:val="28"/>
          <w:lang w:val="uk-UA"/>
        </w:rPr>
        <w:t>140). У статтi “Виробничi запаси” показують вартiсть запасiв малоцiнних та швидкозношуваних предметiв, сировини, основних i допомiжних матерiалiв, палива, покупних напiвфабрикатiв i комп</w:t>
      </w:r>
      <w:r w:rsidR="00B31172" w:rsidRPr="004F3C4B">
        <w:rPr>
          <w:color w:val="000000"/>
          <w:sz w:val="28"/>
          <w:szCs w:val="28"/>
          <w:lang w:val="uk-UA"/>
        </w:rPr>
        <w:t>лектуючих виробiв, запасних частин, тари, будiвельних матерiалiв та інших матерiалiв, призначених для споживання в ходi нормального операційного циклу.</w:t>
      </w:r>
    </w:p>
    <w:p w:rsidR="00B31172" w:rsidRPr="004F3C4B" w:rsidRDefault="00B31172"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Готова продукцiя (рядок 130). У статтi показують запаси виробiв на складi, обробка яких закiнчена та якi пройшли випробування, приймання, укомплектованi згiдно з умовами договорiв iз замовниками i вiдповiдають технiчним умовам i стандартам.</w:t>
      </w:r>
    </w:p>
    <w:p w:rsidR="00B31172" w:rsidRPr="004F3C4B" w:rsidRDefault="00B31172"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Товари (рядок 140). У статтi показується без суми торгових нацiнок вартiсть товарiв, придбаних пiдприємствами для наступного продажу.</w:t>
      </w:r>
    </w:p>
    <w:p w:rsidR="00B31172" w:rsidRPr="004F3C4B" w:rsidRDefault="00B31172"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У примiтках до фiнансової звiтностi наводять таку iнформацiю:</w:t>
      </w:r>
    </w:p>
    <w:p w:rsidR="00B31172" w:rsidRPr="004F3C4B" w:rsidRDefault="00B31172"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про методи оцiнки запасiв;</w:t>
      </w:r>
    </w:p>
    <w:p w:rsidR="00B31172" w:rsidRPr="004F3C4B" w:rsidRDefault="00B31172"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вартiсть запасiв у розрiзi окремих класифiкацiйних</w:t>
      </w:r>
      <w:r w:rsidR="00B33766" w:rsidRPr="004F3C4B">
        <w:rPr>
          <w:color w:val="000000"/>
          <w:sz w:val="28"/>
          <w:szCs w:val="28"/>
          <w:lang w:val="uk-UA"/>
        </w:rPr>
        <w:t xml:space="preserve"> </w:t>
      </w:r>
      <w:r w:rsidRPr="004F3C4B">
        <w:rPr>
          <w:color w:val="000000"/>
          <w:sz w:val="28"/>
          <w:szCs w:val="28"/>
          <w:lang w:val="uk-UA"/>
        </w:rPr>
        <w:t>груп;</w:t>
      </w:r>
    </w:p>
    <w:p w:rsidR="005E7CCA" w:rsidRPr="004F3C4B" w:rsidRDefault="00B31172"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вартiсть запасiв, вiдображених за чистою вартістю</w:t>
      </w:r>
      <w:r w:rsidR="00B33766" w:rsidRPr="004F3C4B">
        <w:rPr>
          <w:color w:val="000000"/>
          <w:sz w:val="28"/>
          <w:szCs w:val="28"/>
          <w:lang w:val="uk-UA"/>
        </w:rPr>
        <w:t xml:space="preserve"> </w:t>
      </w:r>
      <w:r w:rsidRPr="004F3C4B">
        <w:rPr>
          <w:color w:val="000000"/>
          <w:sz w:val="28"/>
          <w:szCs w:val="28"/>
          <w:lang w:val="uk-UA"/>
        </w:rPr>
        <w:t>реал</w:t>
      </w:r>
      <w:r w:rsidR="006242B5" w:rsidRPr="004F3C4B">
        <w:rPr>
          <w:color w:val="000000"/>
          <w:sz w:val="28"/>
          <w:szCs w:val="28"/>
          <w:lang w:val="uk-UA"/>
        </w:rPr>
        <w:t>ізації;</w:t>
      </w:r>
    </w:p>
    <w:p w:rsidR="006242B5" w:rsidRPr="004F3C4B" w:rsidRDefault="006242B5"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вартiсть запасiв, пер</w:t>
      </w:r>
      <w:r w:rsidR="00B33766" w:rsidRPr="004F3C4B">
        <w:rPr>
          <w:color w:val="000000"/>
          <w:sz w:val="28"/>
          <w:szCs w:val="28"/>
          <w:lang w:val="uk-UA"/>
        </w:rPr>
        <w:t xml:space="preserve">еданих у переробку, на комiсiю, </w:t>
      </w:r>
      <w:r w:rsidRPr="004F3C4B">
        <w:rPr>
          <w:color w:val="000000"/>
          <w:sz w:val="28"/>
          <w:szCs w:val="28"/>
          <w:lang w:val="uk-UA"/>
        </w:rPr>
        <w:t>заставу;</w:t>
      </w:r>
    </w:p>
    <w:p w:rsidR="006242B5" w:rsidRPr="004F3C4B" w:rsidRDefault="006242B5"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суму збiльшення чистої вартостi реалiзації, за якою проведено оцiнку запасiв вiдповiдно до пункту 28 П(С)БО 9.</w:t>
      </w:r>
    </w:p>
    <w:p w:rsidR="006242B5" w:rsidRPr="004F3C4B" w:rsidRDefault="006242B5"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Дебiторська заборгованiсть за товари, роботи, послуги (торгова) (рядки 160—162). При вiдображеннi у звiтностi керуються П(С)БО 10 </w:t>
      </w:r>
      <w:r w:rsidR="006044A2" w:rsidRPr="004F3C4B">
        <w:rPr>
          <w:color w:val="000000"/>
          <w:sz w:val="28"/>
          <w:szCs w:val="28"/>
          <w:lang w:val="uk-UA"/>
        </w:rPr>
        <w:t>“Дебіторська з</w:t>
      </w:r>
      <w:r w:rsidRPr="004F3C4B">
        <w:rPr>
          <w:color w:val="000000"/>
          <w:sz w:val="28"/>
          <w:szCs w:val="28"/>
          <w:lang w:val="uk-UA"/>
        </w:rPr>
        <w:t>аборгованiсть”.</w:t>
      </w:r>
    </w:p>
    <w:p w:rsidR="006242B5" w:rsidRPr="004F3C4B" w:rsidRDefault="006242B5"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Д</w:t>
      </w:r>
      <w:r w:rsidR="006044A2" w:rsidRPr="004F3C4B">
        <w:rPr>
          <w:color w:val="000000"/>
          <w:sz w:val="28"/>
          <w:szCs w:val="28"/>
          <w:lang w:val="uk-UA"/>
        </w:rPr>
        <w:t>ебiторська заборгованiсть визнає</w:t>
      </w:r>
      <w:r w:rsidRPr="004F3C4B">
        <w:rPr>
          <w:color w:val="000000"/>
          <w:sz w:val="28"/>
          <w:szCs w:val="28"/>
          <w:lang w:val="uk-UA"/>
        </w:rPr>
        <w:t>ться активом,</w:t>
      </w:r>
      <w:r w:rsidR="006044A2" w:rsidRPr="004F3C4B">
        <w:rPr>
          <w:color w:val="000000"/>
          <w:sz w:val="28"/>
          <w:szCs w:val="28"/>
          <w:lang w:val="uk-UA"/>
        </w:rPr>
        <w:t xml:space="preserve"> якщо є ймовiрнiсть отримання пiдприє</w:t>
      </w:r>
      <w:r w:rsidRPr="004F3C4B">
        <w:rPr>
          <w:color w:val="000000"/>
          <w:sz w:val="28"/>
          <w:szCs w:val="28"/>
          <w:lang w:val="uk-UA"/>
        </w:rPr>
        <w:t xml:space="preserve">мством майбутнiх економiчних вигiд та може бути достовiрно визначена </w:t>
      </w:r>
      <w:r w:rsidR="006044A2" w:rsidRPr="004F3C4B">
        <w:rPr>
          <w:color w:val="000000"/>
          <w:sz w:val="28"/>
          <w:szCs w:val="28"/>
          <w:lang w:val="uk-UA"/>
        </w:rPr>
        <w:t>її</w:t>
      </w:r>
      <w:r w:rsidRPr="004F3C4B">
        <w:rPr>
          <w:color w:val="000000"/>
          <w:sz w:val="28"/>
          <w:szCs w:val="28"/>
          <w:lang w:val="uk-UA"/>
        </w:rPr>
        <w:t xml:space="preserve"> сума.</w:t>
      </w:r>
    </w:p>
    <w:p w:rsidR="006242B5" w:rsidRPr="004F3C4B" w:rsidRDefault="006044A2"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У</w:t>
      </w:r>
      <w:r w:rsidR="006242B5" w:rsidRPr="004F3C4B">
        <w:rPr>
          <w:color w:val="000000"/>
          <w:sz w:val="28"/>
          <w:szCs w:val="28"/>
          <w:lang w:val="uk-UA"/>
        </w:rPr>
        <w:t xml:space="preserve"> статтi “Дебiторська заборгованiсть за тов</w:t>
      </w:r>
      <w:r w:rsidRPr="004F3C4B">
        <w:rPr>
          <w:color w:val="000000"/>
          <w:sz w:val="28"/>
          <w:szCs w:val="28"/>
          <w:lang w:val="uk-UA"/>
        </w:rPr>
        <w:t>ари, роботи, послуги” вiдображає</w:t>
      </w:r>
      <w:r w:rsidR="006242B5" w:rsidRPr="004F3C4B">
        <w:rPr>
          <w:color w:val="000000"/>
          <w:sz w:val="28"/>
          <w:szCs w:val="28"/>
          <w:lang w:val="uk-UA"/>
        </w:rPr>
        <w:t xml:space="preserve">ться заборгованiсть покупцiв або замовникiв за наданi </w:t>
      </w:r>
      <w:r w:rsidRPr="004F3C4B">
        <w:rPr>
          <w:color w:val="000000"/>
          <w:sz w:val="28"/>
          <w:szCs w:val="28"/>
          <w:lang w:val="uk-UA"/>
        </w:rPr>
        <w:t>ї</w:t>
      </w:r>
      <w:r w:rsidR="006242B5" w:rsidRPr="004F3C4B">
        <w:rPr>
          <w:color w:val="000000"/>
          <w:sz w:val="28"/>
          <w:szCs w:val="28"/>
          <w:lang w:val="uk-UA"/>
        </w:rPr>
        <w:t>м продукцiю, товари, роботи або послуги</w:t>
      </w:r>
      <w:r w:rsidR="002623FD" w:rsidRPr="004F3C4B">
        <w:rPr>
          <w:color w:val="000000"/>
          <w:sz w:val="28"/>
          <w:szCs w:val="28"/>
          <w:lang w:val="uk-UA"/>
        </w:rPr>
        <w:t xml:space="preserve"> </w:t>
      </w:r>
      <w:r w:rsidR="006242B5" w:rsidRPr="004F3C4B">
        <w:rPr>
          <w:color w:val="000000"/>
          <w:sz w:val="28"/>
          <w:szCs w:val="28"/>
          <w:lang w:val="uk-UA"/>
        </w:rPr>
        <w:t>(крiм заборгованос</w:t>
      </w:r>
      <w:r w:rsidRPr="004F3C4B">
        <w:rPr>
          <w:color w:val="000000"/>
          <w:sz w:val="28"/>
          <w:szCs w:val="28"/>
          <w:lang w:val="uk-UA"/>
        </w:rPr>
        <w:t>тi, яка забезпечена векселем). Д</w:t>
      </w:r>
      <w:r w:rsidR="006242B5" w:rsidRPr="004F3C4B">
        <w:rPr>
          <w:color w:val="000000"/>
          <w:sz w:val="28"/>
          <w:szCs w:val="28"/>
          <w:lang w:val="uk-UA"/>
        </w:rPr>
        <w:t xml:space="preserve">о пiдсумку балансу </w:t>
      </w:r>
      <w:r w:rsidR="008F269D" w:rsidRPr="004F3C4B">
        <w:rPr>
          <w:color w:val="000000"/>
          <w:sz w:val="28"/>
          <w:szCs w:val="28"/>
          <w:lang w:val="uk-UA"/>
        </w:rPr>
        <w:t>включає</w:t>
      </w:r>
      <w:r w:rsidR="006242B5" w:rsidRPr="004F3C4B">
        <w:rPr>
          <w:color w:val="000000"/>
          <w:sz w:val="28"/>
          <w:szCs w:val="28"/>
          <w:lang w:val="uk-UA"/>
        </w:rPr>
        <w:t>ться чиста реа</w:t>
      </w:r>
      <w:r w:rsidR="008F269D" w:rsidRPr="004F3C4B">
        <w:rPr>
          <w:color w:val="000000"/>
          <w:sz w:val="28"/>
          <w:szCs w:val="28"/>
          <w:lang w:val="uk-UA"/>
        </w:rPr>
        <w:t>лiзацiйна вартiсть, яка визначає</w:t>
      </w:r>
      <w:r w:rsidR="006242B5" w:rsidRPr="004F3C4B">
        <w:rPr>
          <w:color w:val="000000"/>
          <w:sz w:val="28"/>
          <w:szCs w:val="28"/>
          <w:lang w:val="uk-UA"/>
        </w:rPr>
        <w:t>ться шляхом вирахування з дебiторськ</w:t>
      </w:r>
      <w:r w:rsidR="008F269D" w:rsidRPr="004F3C4B">
        <w:rPr>
          <w:color w:val="000000"/>
          <w:sz w:val="28"/>
          <w:szCs w:val="28"/>
          <w:lang w:val="uk-UA"/>
        </w:rPr>
        <w:t>ої</w:t>
      </w:r>
      <w:r w:rsidR="006242B5" w:rsidRPr="004F3C4B">
        <w:rPr>
          <w:color w:val="000000"/>
          <w:sz w:val="28"/>
          <w:szCs w:val="28"/>
          <w:lang w:val="uk-UA"/>
        </w:rPr>
        <w:t xml:space="preserve"> заборгованостi резерву сумнiвних боргiв. Сума рез</w:t>
      </w:r>
      <w:r w:rsidR="008F269D" w:rsidRPr="004F3C4B">
        <w:rPr>
          <w:color w:val="000000"/>
          <w:sz w:val="28"/>
          <w:szCs w:val="28"/>
          <w:lang w:val="uk-UA"/>
        </w:rPr>
        <w:t>ерву сумнiвних боргiв вiдображає</w:t>
      </w:r>
      <w:r w:rsidR="006242B5" w:rsidRPr="004F3C4B">
        <w:rPr>
          <w:color w:val="000000"/>
          <w:sz w:val="28"/>
          <w:szCs w:val="28"/>
          <w:lang w:val="uk-UA"/>
        </w:rPr>
        <w:t>ться в дужках.</w:t>
      </w:r>
      <w:r w:rsidR="008F269D" w:rsidRPr="004F3C4B">
        <w:rPr>
          <w:color w:val="000000"/>
          <w:sz w:val="28"/>
          <w:szCs w:val="28"/>
          <w:lang w:val="uk-UA"/>
        </w:rPr>
        <w:t xml:space="preserve"> Резерв сумнiвних боргiв створює</w:t>
      </w:r>
      <w:r w:rsidR="006242B5" w:rsidRPr="004F3C4B">
        <w:rPr>
          <w:color w:val="000000"/>
          <w:sz w:val="28"/>
          <w:szCs w:val="28"/>
          <w:lang w:val="uk-UA"/>
        </w:rPr>
        <w:t>ться, якщо отримання оплати виклика</w:t>
      </w:r>
      <w:r w:rsidR="008F269D" w:rsidRPr="004F3C4B">
        <w:rPr>
          <w:color w:val="000000"/>
          <w:sz w:val="28"/>
          <w:szCs w:val="28"/>
          <w:lang w:val="uk-UA"/>
        </w:rPr>
        <w:t>є</w:t>
      </w:r>
      <w:r w:rsidR="006242B5" w:rsidRPr="004F3C4B">
        <w:rPr>
          <w:color w:val="000000"/>
          <w:sz w:val="28"/>
          <w:szCs w:val="28"/>
          <w:lang w:val="uk-UA"/>
        </w:rPr>
        <w:t xml:space="preserve"> сумнiв.</w:t>
      </w:r>
    </w:p>
    <w:p w:rsidR="006242B5" w:rsidRPr="004F3C4B" w:rsidRDefault="006242B5"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У примiтках до звiту розкри</w:t>
      </w:r>
      <w:r w:rsidR="002623FD" w:rsidRPr="004F3C4B">
        <w:rPr>
          <w:color w:val="000000"/>
          <w:sz w:val="28"/>
          <w:szCs w:val="28"/>
          <w:lang w:val="uk-UA"/>
        </w:rPr>
        <w:t>вається</w:t>
      </w:r>
      <w:r w:rsidRPr="004F3C4B">
        <w:rPr>
          <w:color w:val="000000"/>
          <w:sz w:val="28"/>
          <w:szCs w:val="28"/>
          <w:lang w:val="uk-UA"/>
        </w:rPr>
        <w:t xml:space="preserve"> загальна сума торгово</w:t>
      </w:r>
      <w:r w:rsidR="00D32B51" w:rsidRPr="004F3C4B">
        <w:rPr>
          <w:color w:val="000000"/>
          <w:sz w:val="28"/>
          <w:szCs w:val="28"/>
          <w:lang w:val="uk-UA"/>
        </w:rPr>
        <w:t>ї</w:t>
      </w:r>
      <w:r w:rsidRPr="004F3C4B">
        <w:rPr>
          <w:color w:val="000000"/>
          <w:sz w:val="28"/>
          <w:szCs w:val="28"/>
          <w:lang w:val="uk-UA"/>
        </w:rPr>
        <w:t xml:space="preserve"> дебiторсько</w:t>
      </w:r>
      <w:r w:rsidR="00D32B51" w:rsidRPr="004F3C4B">
        <w:rPr>
          <w:color w:val="000000"/>
          <w:sz w:val="28"/>
          <w:szCs w:val="28"/>
          <w:lang w:val="uk-UA"/>
        </w:rPr>
        <w:t>ї</w:t>
      </w:r>
      <w:r w:rsidRPr="004F3C4B">
        <w:rPr>
          <w:color w:val="000000"/>
          <w:sz w:val="28"/>
          <w:szCs w:val="28"/>
          <w:lang w:val="uk-UA"/>
        </w:rPr>
        <w:t xml:space="preserve"> заборгованостi, а також за кожним з дебiторiв, чи</w:t>
      </w:r>
      <w:r w:rsidR="00D32B51" w:rsidRPr="004F3C4B">
        <w:rPr>
          <w:color w:val="000000"/>
          <w:sz w:val="28"/>
          <w:szCs w:val="28"/>
          <w:lang w:val="uk-UA"/>
        </w:rPr>
        <w:t>я</w:t>
      </w:r>
      <w:r w:rsidRPr="004F3C4B">
        <w:rPr>
          <w:color w:val="000000"/>
          <w:sz w:val="28"/>
          <w:szCs w:val="28"/>
          <w:lang w:val="uk-UA"/>
        </w:rPr>
        <w:t xml:space="preserve"> заборгованiсть перевищус 10 % загально</w:t>
      </w:r>
      <w:r w:rsidR="00D32B51" w:rsidRPr="004F3C4B">
        <w:rPr>
          <w:color w:val="000000"/>
          <w:sz w:val="28"/>
          <w:szCs w:val="28"/>
          <w:lang w:val="uk-UA"/>
        </w:rPr>
        <w:t>ї</w:t>
      </w:r>
      <w:r w:rsidRPr="004F3C4B">
        <w:rPr>
          <w:color w:val="000000"/>
          <w:sz w:val="28"/>
          <w:szCs w:val="28"/>
          <w:lang w:val="uk-UA"/>
        </w:rPr>
        <w:t xml:space="preserve"> суми, та умови погашення цi</w:t>
      </w:r>
      <w:r w:rsidR="00D32B51" w:rsidRPr="004F3C4B">
        <w:rPr>
          <w:color w:val="000000"/>
          <w:sz w:val="28"/>
          <w:szCs w:val="28"/>
          <w:lang w:val="uk-UA"/>
        </w:rPr>
        <w:t>єї</w:t>
      </w:r>
      <w:r w:rsidRPr="004F3C4B">
        <w:rPr>
          <w:color w:val="000000"/>
          <w:sz w:val="28"/>
          <w:szCs w:val="28"/>
          <w:lang w:val="uk-UA"/>
        </w:rPr>
        <w:t xml:space="preserve"> заборгованостi. Вказуються також сума прострочено</w:t>
      </w:r>
      <w:r w:rsidR="00D32B51" w:rsidRPr="004F3C4B">
        <w:rPr>
          <w:color w:val="000000"/>
          <w:sz w:val="28"/>
          <w:szCs w:val="28"/>
          <w:lang w:val="uk-UA"/>
        </w:rPr>
        <w:t>ї дебiторської</w:t>
      </w:r>
      <w:r w:rsidRPr="004F3C4B">
        <w:rPr>
          <w:color w:val="000000"/>
          <w:sz w:val="28"/>
          <w:szCs w:val="28"/>
          <w:lang w:val="uk-UA"/>
        </w:rPr>
        <w:t xml:space="preserve"> заборгованостi, яку можна класифiкувати як сумнiвну, метод визначення величини резерву сумнiвних боргiв.</w:t>
      </w:r>
    </w:p>
    <w:p w:rsidR="0055547E" w:rsidRPr="004F3C4B" w:rsidRDefault="0055547E"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Дебiторська заборгованiсть за розрахунками (рядки 170—200).</w:t>
      </w:r>
      <w:r w:rsidR="002623FD" w:rsidRPr="004F3C4B">
        <w:rPr>
          <w:color w:val="000000"/>
          <w:sz w:val="28"/>
          <w:szCs w:val="28"/>
          <w:lang w:val="uk-UA"/>
        </w:rPr>
        <w:t xml:space="preserve"> </w:t>
      </w:r>
      <w:r w:rsidR="00C46A5E" w:rsidRPr="004F3C4B">
        <w:rPr>
          <w:color w:val="000000"/>
          <w:sz w:val="28"/>
          <w:szCs w:val="28"/>
          <w:lang w:val="uk-UA"/>
        </w:rPr>
        <w:t>Вимоги до роз</w:t>
      </w:r>
      <w:r w:rsidRPr="004F3C4B">
        <w:rPr>
          <w:color w:val="000000"/>
          <w:sz w:val="28"/>
          <w:szCs w:val="28"/>
          <w:lang w:val="uk-UA"/>
        </w:rPr>
        <w:t>криття iнформації аналогiчнi вимогам статтi “Дебіторська заборгованiсть за товари, роботи, послуги (торгова)”. Слiд зазначити, що резерв сумнiвних боргiв за цiєю заборгованiстю не створюється, i у статтi вiдображається лише та дебiторська заборгованiсть, повернення якої є реальним (чиста дебiторська заборгованiсть).</w:t>
      </w:r>
    </w:p>
    <w:p w:rsidR="0055547E" w:rsidRPr="004F3C4B" w:rsidRDefault="0055547E"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У статтi заборгованiсть за розрахунками з бюджетом” (рядок 170) показують дебiторську заборгованiсть фiнансових i податкових органiв, а також переплату за податками, зборами та iншими платежами до бюджету.</w:t>
      </w:r>
    </w:p>
    <w:p w:rsidR="0055547E" w:rsidRPr="004F3C4B" w:rsidRDefault="0055547E"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Iнша поточна дебiторська заборгованiсть (рядок 210). Це загальна категорiя дебiторсько</w:t>
      </w:r>
      <w:r w:rsidR="00460AA8" w:rsidRPr="004F3C4B">
        <w:rPr>
          <w:color w:val="000000"/>
          <w:sz w:val="28"/>
          <w:szCs w:val="28"/>
          <w:lang w:val="uk-UA"/>
        </w:rPr>
        <w:t>ї</w:t>
      </w:r>
      <w:r w:rsidRPr="004F3C4B">
        <w:rPr>
          <w:color w:val="000000"/>
          <w:sz w:val="28"/>
          <w:szCs w:val="28"/>
          <w:lang w:val="uk-UA"/>
        </w:rPr>
        <w:t xml:space="preserve"> заборгованостi, за винятком торгово</w:t>
      </w:r>
      <w:r w:rsidR="00460AA8" w:rsidRPr="004F3C4B">
        <w:rPr>
          <w:color w:val="000000"/>
          <w:sz w:val="28"/>
          <w:szCs w:val="28"/>
          <w:lang w:val="uk-UA"/>
        </w:rPr>
        <w:t>ї</w:t>
      </w:r>
      <w:r w:rsidRPr="004F3C4B">
        <w:rPr>
          <w:color w:val="000000"/>
          <w:sz w:val="28"/>
          <w:szCs w:val="28"/>
          <w:lang w:val="uk-UA"/>
        </w:rPr>
        <w:t xml:space="preserve">. У статтi </w:t>
      </w:r>
      <w:r w:rsidR="00F416D5" w:rsidRPr="004F3C4B">
        <w:rPr>
          <w:color w:val="000000"/>
          <w:sz w:val="28"/>
          <w:szCs w:val="28"/>
          <w:lang w:val="uk-UA"/>
        </w:rPr>
        <w:t xml:space="preserve">“Інша </w:t>
      </w:r>
      <w:r w:rsidRPr="004F3C4B">
        <w:rPr>
          <w:color w:val="000000"/>
          <w:sz w:val="28"/>
          <w:szCs w:val="28"/>
          <w:lang w:val="uk-UA"/>
        </w:rPr>
        <w:t>поточна дебiторська заборгованiсть” показують заборгованiсть дебiторiв, яка не може бути включена до iнших статей дебiторсько</w:t>
      </w:r>
      <w:r w:rsidR="00F416D5" w:rsidRPr="004F3C4B">
        <w:rPr>
          <w:color w:val="000000"/>
          <w:sz w:val="28"/>
          <w:szCs w:val="28"/>
          <w:lang w:val="uk-UA"/>
        </w:rPr>
        <w:t>ї</w:t>
      </w:r>
      <w:r w:rsidRPr="004F3C4B">
        <w:rPr>
          <w:color w:val="000000"/>
          <w:sz w:val="28"/>
          <w:szCs w:val="28"/>
          <w:lang w:val="uk-UA"/>
        </w:rPr>
        <w:t xml:space="preserve"> заборгованостi та яка вiдобража</w:t>
      </w:r>
      <w:r w:rsidR="00F416D5" w:rsidRPr="004F3C4B">
        <w:rPr>
          <w:color w:val="000000"/>
          <w:sz w:val="28"/>
          <w:szCs w:val="28"/>
          <w:lang w:val="uk-UA"/>
        </w:rPr>
        <w:t>є</w:t>
      </w:r>
      <w:r w:rsidRPr="004F3C4B">
        <w:rPr>
          <w:color w:val="000000"/>
          <w:sz w:val="28"/>
          <w:szCs w:val="28"/>
          <w:lang w:val="uk-UA"/>
        </w:rPr>
        <w:t>ться у складi оборотних активiв.</w:t>
      </w:r>
    </w:p>
    <w:p w:rsidR="0055547E" w:rsidRPr="004F3C4B" w:rsidRDefault="0055547E"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Вимоги до розкриття iнформацi</w:t>
      </w:r>
      <w:r w:rsidR="00F416D5" w:rsidRPr="004F3C4B">
        <w:rPr>
          <w:color w:val="000000"/>
          <w:sz w:val="28"/>
          <w:szCs w:val="28"/>
          <w:lang w:val="uk-UA"/>
        </w:rPr>
        <w:t>ї</w:t>
      </w:r>
      <w:r w:rsidRPr="004F3C4B">
        <w:rPr>
          <w:color w:val="000000"/>
          <w:sz w:val="28"/>
          <w:szCs w:val="28"/>
          <w:lang w:val="uk-UA"/>
        </w:rPr>
        <w:t xml:space="preserve"> аналогiчнi вимогам до дебiторсько</w:t>
      </w:r>
      <w:r w:rsidR="00F416D5" w:rsidRPr="004F3C4B">
        <w:rPr>
          <w:color w:val="000000"/>
          <w:sz w:val="28"/>
          <w:szCs w:val="28"/>
          <w:lang w:val="uk-UA"/>
        </w:rPr>
        <w:t>ї</w:t>
      </w:r>
      <w:r w:rsidRPr="004F3C4B">
        <w:rPr>
          <w:color w:val="000000"/>
          <w:sz w:val="28"/>
          <w:szCs w:val="28"/>
          <w:lang w:val="uk-UA"/>
        </w:rPr>
        <w:t xml:space="preserve"> заборгованостi.</w:t>
      </w:r>
    </w:p>
    <w:p w:rsidR="00AA01DB" w:rsidRPr="004F3C4B" w:rsidRDefault="00F416D5"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Поточнi фiнансовi iнвестицiї</w:t>
      </w:r>
      <w:r w:rsidR="0055547E" w:rsidRPr="004F3C4B">
        <w:rPr>
          <w:color w:val="000000"/>
          <w:sz w:val="28"/>
          <w:szCs w:val="28"/>
          <w:lang w:val="uk-UA"/>
        </w:rPr>
        <w:t xml:space="preserve"> (рядок 220). При вiдображеннi у звiтностi </w:t>
      </w:r>
      <w:r w:rsidR="00AA01DB" w:rsidRPr="004F3C4B">
        <w:rPr>
          <w:color w:val="000000"/>
          <w:sz w:val="28"/>
          <w:szCs w:val="28"/>
          <w:lang w:val="uk-UA"/>
        </w:rPr>
        <w:t>враховуються вимоги П(С)БО 12 “Ф</w:t>
      </w:r>
      <w:r w:rsidR="0055547E" w:rsidRPr="004F3C4B">
        <w:rPr>
          <w:color w:val="000000"/>
          <w:sz w:val="28"/>
          <w:szCs w:val="28"/>
          <w:lang w:val="uk-UA"/>
        </w:rPr>
        <w:t>iнансовi iнвестиц</w:t>
      </w:r>
      <w:r w:rsidR="00AA01DB" w:rsidRPr="004F3C4B">
        <w:rPr>
          <w:color w:val="000000"/>
          <w:sz w:val="28"/>
          <w:szCs w:val="28"/>
          <w:lang w:val="uk-UA"/>
        </w:rPr>
        <w:t>ії</w:t>
      </w:r>
      <w:r w:rsidR="0055547E" w:rsidRPr="004F3C4B">
        <w:rPr>
          <w:color w:val="000000"/>
          <w:sz w:val="28"/>
          <w:szCs w:val="28"/>
          <w:lang w:val="uk-UA"/>
        </w:rPr>
        <w:t>”</w:t>
      </w:r>
      <w:r w:rsidR="004D3EE7" w:rsidRPr="004F3C4B">
        <w:rPr>
          <w:color w:val="000000"/>
          <w:sz w:val="28"/>
          <w:szCs w:val="28"/>
          <w:lang w:val="uk-UA"/>
        </w:rPr>
        <w:t>.</w:t>
      </w:r>
    </w:p>
    <w:p w:rsidR="004D3EE7" w:rsidRPr="004F3C4B" w:rsidRDefault="004D3EE7"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У статтi “Поточнi фiнансовi iнвестицiї” вiдображають фiнансовi iнвестицi</w:t>
      </w:r>
      <w:r w:rsidR="004C3A16" w:rsidRPr="004F3C4B">
        <w:rPr>
          <w:color w:val="000000"/>
          <w:sz w:val="28"/>
          <w:szCs w:val="28"/>
          <w:lang w:val="uk-UA"/>
        </w:rPr>
        <w:t>ї</w:t>
      </w:r>
      <w:r w:rsidRPr="004F3C4B">
        <w:rPr>
          <w:color w:val="000000"/>
          <w:sz w:val="28"/>
          <w:szCs w:val="28"/>
          <w:lang w:val="uk-UA"/>
        </w:rPr>
        <w:t xml:space="preserve"> на термiн, що не перевищу</w:t>
      </w:r>
      <w:r w:rsidR="004C3A16" w:rsidRPr="004F3C4B">
        <w:rPr>
          <w:color w:val="000000"/>
          <w:sz w:val="28"/>
          <w:szCs w:val="28"/>
          <w:lang w:val="uk-UA"/>
        </w:rPr>
        <w:t>є</w:t>
      </w:r>
      <w:r w:rsidRPr="004F3C4B">
        <w:rPr>
          <w:color w:val="000000"/>
          <w:sz w:val="28"/>
          <w:szCs w:val="28"/>
          <w:lang w:val="uk-UA"/>
        </w:rPr>
        <w:t xml:space="preserve"> один рiк, якi можуть бути вiльно реалiзованi в будь-який момент (крiм iнвестицiй, якi </w:t>
      </w:r>
      <w:r w:rsidR="004C3A16" w:rsidRPr="004F3C4B">
        <w:rPr>
          <w:color w:val="000000"/>
          <w:sz w:val="28"/>
          <w:szCs w:val="28"/>
          <w:lang w:val="uk-UA"/>
        </w:rPr>
        <w:t>є</w:t>
      </w:r>
      <w:r w:rsidRPr="004F3C4B">
        <w:rPr>
          <w:color w:val="000000"/>
          <w:sz w:val="28"/>
          <w:szCs w:val="28"/>
          <w:lang w:val="uk-UA"/>
        </w:rPr>
        <w:t xml:space="preserve"> еквiвалентами грошових коштiв).</w:t>
      </w:r>
    </w:p>
    <w:p w:rsidR="004D3EE7" w:rsidRPr="004F3C4B" w:rsidRDefault="004D3EE7"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Грошовi кошти та </w:t>
      </w:r>
      <w:r w:rsidR="001471C5" w:rsidRPr="004F3C4B">
        <w:rPr>
          <w:color w:val="000000"/>
          <w:sz w:val="28"/>
          <w:szCs w:val="28"/>
          <w:lang w:val="uk-UA"/>
        </w:rPr>
        <w:t>їх еквiваленти (ряд</w:t>
      </w:r>
      <w:r w:rsidRPr="004F3C4B">
        <w:rPr>
          <w:color w:val="000000"/>
          <w:sz w:val="28"/>
          <w:szCs w:val="28"/>
          <w:lang w:val="uk-UA"/>
        </w:rPr>
        <w:t>ки 230—240). Враховуються вимоги П(С)БО 4 “Звiт про рух грошових коштiв”.</w:t>
      </w:r>
    </w:p>
    <w:p w:rsidR="004D3EE7" w:rsidRPr="004F3C4B" w:rsidRDefault="004D3EE7"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 xml:space="preserve">У статтi “Грошовi кошти та </w:t>
      </w:r>
      <w:r w:rsidR="001471C5" w:rsidRPr="004F3C4B">
        <w:rPr>
          <w:color w:val="000000"/>
          <w:sz w:val="28"/>
          <w:szCs w:val="28"/>
          <w:lang w:val="uk-UA"/>
        </w:rPr>
        <w:t>ї</w:t>
      </w:r>
      <w:r w:rsidRPr="004F3C4B">
        <w:rPr>
          <w:color w:val="000000"/>
          <w:sz w:val="28"/>
          <w:szCs w:val="28"/>
          <w:lang w:val="uk-UA"/>
        </w:rPr>
        <w:t>х еквiваленти” вiдображаються кошти в касi, на поточних та iнших рахучках у банках, якi можуть бути використанi для поточних операцiй, а також еквiваленти грошових коштiв. У цiй статтi окремо наводяться кошти в нацiональнiй та iноземнiй валютах. Кошти, якi не можна використати для операцiй протягом одного року, починаючи з дати балансу, або протягом операцiйного циклу внаслiдок обмежень, слiд виключати зi складу оборотних активiв та вiдображати як необоротнi активи.</w:t>
      </w:r>
    </w:p>
    <w:p w:rsidR="004D3EE7" w:rsidRPr="004F3C4B" w:rsidRDefault="004D3EE7"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Iншi оборотнi активи (рядок 250). у статтi “Iншi оборотнi активи” вiдображаються суми оборотних активiв, якi не можуть бути включенi до наведених вище статей роздiлу активи”. Зокрема, у цiй статтi наводиться сальдо субрахункiв 331 “Грошовi документи в нацiоналънiй валютi”, 332 документи в iноземнiй валютi” i</w:t>
      </w:r>
      <w:r w:rsidR="001471C5" w:rsidRPr="004F3C4B">
        <w:rPr>
          <w:color w:val="000000"/>
          <w:sz w:val="28"/>
          <w:szCs w:val="28"/>
          <w:lang w:val="uk-UA"/>
        </w:rPr>
        <w:t xml:space="preserve"> 643 “Податковi зобов’язання”. Д</w:t>
      </w:r>
      <w:r w:rsidRPr="004F3C4B">
        <w:rPr>
          <w:color w:val="000000"/>
          <w:sz w:val="28"/>
          <w:szCs w:val="28"/>
          <w:lang w:val="uk-UA"/>
        </w:rPr>
        <w:t>о цi</w:t>
      </w:r>
      <w:r w:rsidR="001471C5" w:rsidRPr="004F3C4B">
        <w:rPr>
          <w:color w:val="000000"/>
          <w:sz w:val="28"/>
          <w:szCs w:val="28"/>
          <w:lang w:val="uk-UA"/>
        </w:rPr>
        <w:t>єї</w:t>
      </w:r>
      <w:r w:rsidRPr="004F3C4B">
        <w:rPr>
          <w:color w:val="000000"/>
          <w:sz w:val="28"/>
          <w:szCs w:val="28"/>
          <w:lang w:val="uk-UA"/>
        </w:rPr>
        <w:t xml:space="preserve"> статтi вiдносять також суми i витрати, понесенi пiдпри</w:t>
      </w:r>
      <w:r w:rsidR="001471C5" w:rsidRPr="004F3C4B">
        <w:rPr>
          <w:color w:val="000000"/>
          <w:sz w:val="28"/>
          <w:szCs w:val="28"/>
          <w:lang w:val="uk-UA"/>
        </w:rPr>
        <w:t>є</w:t>
      </w:r>
      <w:r w:rsidRPr="004F3C4B">
        <w:rPr>
          <w:color w:val="000000"/>
          <w:sz w:val="28"/>
          <w:szCs w:val="28"/>
          <w:lang w:val="uk-UA"/>
        </w:rPr>
        <w:t>мством, вигоду вiд яких буде отримано в майбутньому</w:t>
      </w:r>
      <w:r w:rsidR="001471C5" w:rsidRPr="004F3C4B">
        <w:rPr>
          <w:color w:val="000000"/>
          <w:sz w:val="28"/>
          <w:szCs w:val="28"/>
          <w:lang w:val="uk-UA"/>
        </w:rPr>
        <w:t>.</w:t>
      </w:r>
    </w:p>
    <w:p w:rsidR="004D3EE7" w:rsidRPr="004F3C4B" w:rsidRDefault="004D3EE7"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У примiтках до звiту вiдобража</w:t>
      </w:r>
      <w:r w:rsidR="00AB5531" w:rsidRPr="004F3C4B">
        <w:rPr>
          <w:color w:val="000000"/>
          <w:sz w:val="28"/>
          <w:szCs w:val="28"/>
          <w:lang w:val="uk-UA"/>
        </w:rPr>
        <w:t>ється</w:t>
      </w:r>
      <w:r w:rsidRPr="004F3C4B">
        <w:rPr>
          <w:color w:val="000000"/>
          <w:sz w:val="28"/>
          <w:szCs w:val="28"/>
          <w:lang w:val="uk-UA"/>
        </w:rPr>
        <w:t xml:space="preserve"> окрем</w:t>
      </w:r>
      <w:r w:rsidR="00AB5531" w:rsidRPr="004F3C4B">
        <w:rPr>
          <w:color w:val="000000"/>
          <w:sz w:val="28"/>
          <w:szCs w:val="28"/>
          <w:lang w:val="uk-UA"/>
        </w:rPr>
        <w:t>а</w:t>
      </w:r>
      <w:r w:rsidRPr="004F3C4B">
        <w:rPr>
          <w:color w:val="000000"/>
          <w:sz w:val="28"/>
          <w:szCs w:val="28"/>
          <w:lang w:val="uk-UA"/>
        </w:rPr>
        <w:t xml:space="preserve"> iнформацi</w:t>
      </w:r>
      <w:r w:rsidR="00AB5531" w:rsidRPr="004F3C4B">
        <w:rPr>
          <w:color w:val="000000"/>
          <w:sz w:val="28"/>
          <w:szCs w:val="28"/>
          <w:lang w:val="uk-UA"/>
        </w:rPr>
        <w:t>я</w:t>
      </w:r>
      <w:r w:rsidRPr="004F3C4B">
        <w:rPr>
          <w:color w:val="000000"/>
          <w:sz w:val="28"/>
          <w:szCs w:val="28"/>
          <w:lang w:val="uk-UA"/>
        </w:rPr>
        <w:t xml:space="preserve"> за iншими оборотними активами, вартiсть яких перевищу</w:t>
      </w:r>
      <w:r w:rsidR="00AB5531" w:rsidRPr="004F3C4B">
        <w:rPr>
          <w:color w:val="000000"/>
          <w:sz w:val="28"/>
          <w:szCs w:val="28"/>
          <w:lang w:val="uk-UA"/>
        </w:rPr>
        <w:t>є</w:t>
      </w:r>
      <w:r w:rsidRPr="004F3C4B">
        <w:rPr>
          <w:color w:val="000000"/>
          <w:sz w:val="28"/>
          <w:szCs w:val="28"/>
          <w:lang w:val="uk-UA"/>
        </w:rPr>
        <w:t xml:space="preserve"> 5 % вартостi оборотних</w:t>
      </w:r>
      <w:r w:rsidR="001471C5" w:rsidRPr="004F3C4B">
        <w:rPr>
          <w:color w:val="000000"/>
          <w:sz w:val="28"/>
          <w:szCs w:val="28"/>
          <w:lang w:val="uk-UA"/>
        </w:rPr>
        <w:t xml:space="preserve"> </w:t>
      </w:r>
      <w:r w:rsidRPr="004F3C4B">
        <w:rPr>
          <w:color w:val="000000"/>
          <w:sz w:val="28"/>
          <w:szCs w:val="28"/>
          <w:lang w:val="uk-UA"/>
        </w:rPr>
        <w:t>активiв, та окремо сум</w:t>
      </w:r>
      <w:r w:rsidR="00AB5531" w:rsidRPr="004F3C4B">
        <w:rPr>
          <w:color w:val="000000"/>
          <w:sz w:val="28"/>
          <w:szCs w:val="28"/>
          <w:lang w:val="uk-UA"/>
        </w:rPr>
        <w:t>а</w:t>
      </w:r>
      <w:r w:rsidRPr="004F3C4B">
        <w:rPr>
          <w:color w:val="000000"/>
          <w:sz w:val="28"/>
          <w:szCs w:val="28"/>
          <w:lang w:val="uk-UA"/>
        </w:rPr>
        <w:t xml:space="preserve"> податкiв майбутнiх перiодiв у разi </w:t>
      </w:r>
      <w:r w:rsidR="001471C5" w:rsidRPr="004F3C4B">
        <w:rPr>
          <w:color w:val="000000"/>
          <w:sz w:val="28"/>
          <w:szCs w:val="28"/>
          <w:lang w:val="uk-UA"/>
        </w:rPr>
        <w:t>ї</w:t>
      </w:r>
      <w:r w:rsidRPr="004F3C4B">
        <w:rPr>
          <w:color w:val="000000"/>
          <w:sz w:val="28"/>
          <w:szCs w:val="28"/>
          <w:lang w:val="uk-UA"/>
        </w:rPr>
        <w:t>х наявностi</w:t>
      </w:r>
      <w:r w:rsidR="00610D4D" w:rsidRPr="004F3C4B">
        <w:rPr>
          <w:color w:val="000000"/>
          <w:sz w:val="28"/>
          <w:szCs w:val="28"/>
          <w:lang w:val="uk-UA"/>
        </w:rPr>
        <w:t xml:space="preserve"> [11, 44]</w:t>
      </w:r>
      <w:r w:rsidRPr="004F3C4B">
        <w:rPr>
          <w:color w:val="000000"/>
          <w:sz w:val="28"/>
          <w:szCs w:val="28"/>
          <w:lang w:val="uk-UA"/>
        </w:rPr>
        <w:t>.</w:t>
      </w:r>
    </w:p>
    <w:p w:rsidR="00914B9B" w:rsidRPr="004F3C4B" w:rsidRDefault="00B21DB9"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Організація фінансової звітності оборотних активів розкривається відповідно до полож</w:t>
      </w:r>
      <w:r w:rsidR="001F6D9A" w:rsidRPr="004F3C4B">
        <w:rPr>
          <w:color w:val="000000"/>
          <w:sz w:val="28"/>
          <w:szCs w:val="28"/>
          <w:lang w:val="uk-UA"/>
        </w:rPr>
        <w:t>ення бухгалтерського обліку 1 “З</w:t>
      </w:r>
      <w:r w:rsidRPr="004F3C4B">
        <w:rPr>
          <w:color w:val="000000"/>
          <w:sz w:val="28"/>
          <w:szCs w:val="28"/>
          <w:lang w:val="uk-UA"/>
        </w:rPr>
        <w:t>агальні вимоги до фі</w:t>
      </w:r>
      <w:r w:rsidR="00A97B06" w:rsidRPr="004F3C4B">
        <w:rPr>
          <w:color w:val="000000"/>
          <w:sz w:val="28"/>
          <w:szCs w:val="28"/>
          <w:lang w:val="uk-UA"/>
        </w:rPr>
        <w:t>нансової звітності” (табл. 5.1):</w:t>
      </w:r>
    </w:p>
    <w:p w:rsidR="00381AFA" w:rsidRPr="004F3C4B" w:rsidRDefault="00C4205E"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Pr>
          <w:color w:val="000000"/>
          <w:sz w:val="28"/>
          <w:szCs w:val="28"/>
          <w:lang w:val="uk-UA"/>
        </w:rPr>
        <w:br w:type="page"/>
      </w:r>
      <w:r w:rsidR="00381AFA" w:rsidRPr="004F3C4B">
        <w:rPr>
          <w:color w:val="000000"/>
          <w:sz w:val="28"/>
          <w:szCs w:val="28"/>
          <w:lang w:val="uk-UA"/>
        </w:rPr>
        <w:t>Табл. 5.</w:t>
      </w:r>
      <w:r w:rsidR="00A97B06" w:rsidRPr="004F3C4B">
        <w:rPr>
          <w:color w:val="000000"/>
          <w:sz w:val="28"/>
          <w:szCs w:val="28"/>
          <w:lang w:val="uk-UA"/>
        </w:rPr>
        <w:t>1</w:t>
      </w:r>
    </w:p>
    <w:p w:rsidR="000B3946" w:rsidRPr="004F3C4B" w:rsidRDefault="000B3946" w:rsidP="004F3C4B">
      <w:pPr>
        <w:pStyle w:val="aa"/>
        <w:tabs>
          <w:tab w:val="num" w:pos="900"/>
          <w:tab w:val="left" w:pos="1260"/>
        </w:tabs>
        <w:spacing w:before="0" w:beforeAutospacing="0" w:after="0" w:afterAutospacing="0" w:line="360" w:lineRule="auto"/>
        <w:ind w:firstLine="709"/>
        <w:jc w:val="both"/>
        <w:rPr>
          <w:color w:val="000000"/>
          <w:sz w:val="28"/>
          <w:szCs w:val="28"/>
          <w:lang w:val="uk-UA"/>
        </w:rPr>
      </w:pPr>
      <w:r w:rsidRPr="004F3C4B">
        <w:rPr>
          <w:color w:val="000000"/>
          <w:sz w:val="28"/>
          <w:szCs w:val="28"/>
          <w:lang w:val="uk-UA"/>
        </w:rPr>
        <w:t>Організація фінансової звітності</w:t>
      </w:r>
    </w:p>
    <w:tbl>
      <w:tblPr>
        <w:tblW w:w="8088" w:type="dxa"/>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8"/>
        <w:gridCol w:w="720"/>
        <w:gridCol w:w="2340"/>
      </w:tblGrid>
      <w:tr w:rsidR="00872004" w:rsidRPr="00E45829" w:rsidTr="00E45829">
        <w:trPr>
          <w:trHeight w:val="1024"/>
        </w:trPr>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Форма звітності, стаття (рядок)</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Код</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Підстава для заповнення (рахунки та субрахунки)</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Запаси:</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виробничі запаси</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100</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20</w:t>
            </w:r>
            <w:r w:rsidRPr="00E45829">
              <w:rPr>
                <w:color w:val="000000"/>
                <w:sz w:val="20"/>
                <w:szCs w:val="20"/>
                <w:lang w:val="en-US"/>
              </w:rPr>
              <w:t xml:space="preserve"> +</w:t>
            </w:r>
            <w:r w:rsidRPr="00E45829">
              <w:rPr>
                <w:color w:val="000000"/>
                <w:sz w:val="20"/>
                <w:szCs w:val="20"/>
                <w:lang w:val="uk-UA"/>
              </w:rPr>
              <w:t xml:space="preserve"> 22</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готова продукція</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130</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26</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товари</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140</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en-US"/>
              </w:rPr>
            </w:pPr>
            <w:r w:rsidRPr="00E45829">
              <w:rPr>
                <w:color w:val="000000"/>
                <w:sz w:val="20"/>
                <w:szCs w:val="20"/>
                <w:lang w:val="uk-UA"/>
              </w:rPr>
              <w:t>28</w:t>
            </w:r>
            <w:r w:rsidRPr="00E45829">
              <w:rPr>
                <w:color w:val="000000"/>
                <w:sz w:val="20"/>
                <w:szCs w:val="20"/>
                <w:lang w:val="en-US"/>
              </w:rPr>
              <w:t xml:space="preserve"> (</w:t>
            </w:r>
            <w:r w:rsidRPr="00E45829">
              <w:rPr>
                <w:color w:val="000000"/>
                <w:sz w:val="20"/>
                <w:szCs w:val="20"/>
                <w:lang w:val="uk-UA"/>
              </w:rPr>
              <w:t>первісна вартість</w:t>
            </w:r>
            <w:r w:rsidRPr="00E45829">
              <w:rPr>
                <w:color w:val="000000"/>
                <w:sz w:val="20"/>
                <w:szCs w:val="20"/>
                <w:lang w:val="en-US"/>
              </w:rPr>
              <w:t>)</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Дебіторська заборгованість за товари, роботи, послуги:</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чиста реалізаційна вартість</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160</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Ряд. 161-162</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первісна вартість</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161</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36х</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Дебіторська заборгованість за розрахунками:</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з бюджетом</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170</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641, 642</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Інша поточна дебіторська заборгованість</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210</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372+377, 651, 652, 653, 656, 685</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Поточні фінансові інвестиції</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220</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352</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Грошові кошти та їх еквіваленти:</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в національній валюті</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230</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301+311+313+333</w:t>
            </w:r>
          </w:p>
        </w:tc>
      </w:tr>
      <w:tr w:rsidR="00872004" w:rsidRPr="00E45829" w:rsidTr="00E45829">
        <w:tc>
          <w:tcPr>
            <w:tcW w:w="5028"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Інші оборотні активи</w:t>
            </w:r>
          </w:p>
        </w:tc>
        <w:tc>
          <w:tcPr>
            <w:tcW w:w="72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250</w:t>
            </w:r>
          </w:p>
        </w:tc>
        <w:tc>
          <w:tcPr>
            <w:tcW w:w="2340" w:type="dxa"/>
            <w:shd w:val="clear" w:color="auto" w:fill="auto"/>
          </w:tcPr>
          <w:p w:rsidR="00872004" w:rsidRPr="00E45829" w:rsidRDefault="00872004" w:rsidP="00E45829">
            <w:pPr>
              <w:pStyle w:val="aa"/>
              <w:tabs>
                <w:tab w:val="num" w:pos="900"/>
                <w:tab w:val="left" w:pos="1260"/>
              </w:tabs>
              <w:spacing w:before="0" w:beforeAutospacing="0" w:after="0" w:afterAutospacing="0" w:line="360" w:lineRule="auto"/>
              <w:rPr>
                <w:color w:val="000000"/>
                <w:sz w:val="20"/>
                <w:szCs w:val="20"/>
                <w:lang w:val="uk-UA"/>
              </w:rPr>
            </w:pPr>
            <w:r w:rsidRPr="00E45829">
              <w:rPr>
                <w:color w:val="000000"/>
                <w:sz w:val="20"/>
                <w:szCs w:val="20"/>
                <w:lang w:val="uk-UA"/>
              </w:rPr>
              <w:t>643, 644</w:t>
            </w:r>
          </w:p>
        </w:tc>
      </w:tr>
    </w:tbl>
    <w:p w:rsidR="00C4205E" w:rsidRDefault="00C4205E" w:rsidP="004F3C4B">
      <w:pPr>
        <w:spacing w:line="360" w:lineRule="auto"/>
        <w:ind w:firstLine="709"/>
        <w:jc w:val="both"/>
        <w:outlineLvl w:val="0"/>
        <w:rPr>
          <w:color w:val="000000"/>
          <w:sz w:val="28"/>
          <w:szCs w:val="28"/>
          <w:lang w:val="uk-UA"/>
        </w:rPr>
        <w:sectPr w:rsidR="00C4205E" w:rsidSect="004F3C4B">
          <w:pgSz w:w="11906" w:h="16838"/>
          <w:pgMar w:top="1134" w:right="850" w:bottom="1134" w:left="1701" w:header="709" w:footer="709" w:gutter="0"/>
          <w:cols w:space="708"/>
          <w:titlePg/>
          <w:docGrid w:linePitch="360"/>
        </w:sectPr>
      </w:pPr>
    </w:p>
    <w:p w:rsidR="00C93657" w:rsidRPr="00C4205E" w:rsidRDefault="002F3545" w:rsidP="00C4205E">
      <w:pPr>
        <w:spacing w:line="360" w:lineRule="auto"/>
        <w:ind w:firstLine="709"/>
        <w:jc w:val="center"/>
        <w:outlineLvl w:val="0"/>
        <w:rPr>
          <w:b/>
          <w:bCs/>
          <w:color w:val="000000"/>
          <w:sz w:val="28"/>
          <w:szCs w:val="28"/>
          <w:lang w:val="uk-UA"/>
        </w:rPr>
      </w:pPr>
      <w:r w:rsidRPr="00C4205E">
        <w:rPr>
          <w:b/>
          <w:bCs/>
          <w:color w:val="000000"/>
          <w:sz w:val="28"/>
          <w:szCs w:val="28"/>
          <w:lang w:val="uk-UA"/>
        </w:rPr>
        <w:t>Висновок</w:t>
      </w:r>
    </w:p>
    <w:p w:rsidR="00A9432A" w:rsidRPr="004F3C4B" w:rsidRDefault="00A9432A" w:rsidP="004F3C4B">
      <w:pPr>
        <w:spacing w:line="360" w:lineRule="auto"/>
        <w:ind w:firstLine="709"/>
        <w:jc w:val="both"/>
        <w:outlineLvl w:val="0"/>
        <w:rPr>
          <w:color w:val="000000"/>
          <w:sz w:val="28"/>
          <w:szCs w:val="28"/>
          <w:lang w:val="uk-UA"/>
        </w:rPr>
      </w:pPr>
    </w:p>
    <w:p w:rsidR="003F74D6" w:rsidRPr="004F3C4B" w:rsidRDefault="003F74D6" w:rsidP="004F3C4B">
      <w:pPr>
        <w:spacing w:line="360" w:lineRule="auto"/>
        <w:ind w:firstLine="709"/>
        <w:jc w:val="both"/>
        <w:outlineLvl w:val="0"/>
        <w:rPr>
          <w:color w:val="000000"/>
          <w:sz w:val="28"/>
          <w:szCs w:val="28"/>
          <w:lang w:val="uk-UA"/>
        </w:rPr>
      </w:pPr>
      <w:r w:rsidRPr="004F3C4B">
        <w:rPr>
          <w:color w:val="000000"/>
          <w:sz w:val="28"/>
          <w:szCs w:val="28"/>
          <w:lang w:val="uk-UA"/>
        </w:rPr>
        <w:t>Отже, об’єктом дослідження для написання дано</w:t>
      </w:r>
      <w:r w:rsidR="00C4205E">
        <w:rPr>
          <w:color w:val="000000"/>
          <w:sz w:val="28"/>
          <w:szCs w:val="28"/>
          <w:lang w:val="uk-UA"/>
        </w:rPr>
        <w:t>ї</w:t>
      </w:r>
      <w:r w:rsidRPr="004F3C4B">
        <w:rPr>
          <w:color w:val="000000"/>
          <w:sz w:val="28"/>
          <w:szCs w:val="28"/>
          <w:lang w:val="uk-UA"/>
        </w:rPr>
        <w:t xml:space="preserve"> курсово</w:t>
      </w:r>
      <w:r w:rsidR="00C4205E">
        <w:rPr>
          <w:color w:val="000000"/>
          <w:sz w:val="28"/>
          <w:szCs w:val="28"/>
          <w:lang w:val="uk-UA"/>
        </w:rPr>
        <w:t>ї</w:t>
      </w:r>
      <w:r w:rsidRPr="004F3C4B">
        <w:rPr>
          <w:color w:val="000000"/>
          <w:sz w:val="28"/>
          <w:szCs w:val="28"/>
          <w:lang w:val="uk-UA"/>
        </w:rPr>
        <w:t xml:space="preserve"> роботи було Закрите акціонерне товариство “Рівне-Борошно”, яке є підприємницьким господарським товариством, що підпорядковується зборам акціонерів.</w:t>
      </w:r>
    </w:p>
    <w:p w:rsidR="003F74D6" w:rsidRPr="004F3C4B" w:rsidRDefault="003F74D6" w:rsidP="004F3C4B">
      <w:pPr>
        <w:tabs>
          <w:tab w:val="left" w:pos="1080"/>
        </w:tabs>
        <w:spacing w:line="360" w:lineRule="auto"/>
        <w:ind w:firstLine="709"/>
        <w:jc w:val="both"/>
        <w:outlineLvl w:val="0"/>
        <w:rPr>
          <w:color w:val="000000"/>
          <w:sz w:val="28"/>
          <w:szCs w:val="28"/>
          <w:lang w:val="uk-UA"/>
        </w:rPr>
      </w:pPr>
      <w:r w:rsidRPr="004F3C4B">
        <w:rPr>
          <w:color w:val="000000"/>
          <w:sz w:val="28"/>
          <w:szCs w:val="28"/>
          <w:lang w:val="uk-UA"/>
        </w:rPr>
        <w:t>Метою діяльності підприємства є задоволення спільних потреб у товарах народного споживання, продукції виробничо-технічного та іншого призначення, роботах, послугах та реалізації на основі одержаного прибутку економічних і соціальних інтересів акціонерів та трудового колективу Товариства.</w:t>
      </w:r>
    </w:p>
    <w:p w:rsidR="00A372BA" w:rsidRPr="004F3C4B" w:rsidRDefault="00A372BA" w:rsidP="004F3C4B">
      <w:pPr>
        <w:tabs>
          <w:tab w:val="left" w:pos="1080"/>
        </w:tabs>
        <w:spacing w:line="360" w:lineRule="auto"/>
        <w:ind w:firstLine="709"/>
        <w:jc w:val="both"/>
        <w:outlineLvl w:val="0"/>
        <w:rPr>
          <w:color w:val="000000"/>
          <w:sz w:val="28"/>
          <w:szCs w:val="28"/>
          <w:lang w:val="uk-UA"/>
        </w:rPr>
      </w:pPr>
      <w:r w:rsidRPr="004F3C4B">
        <w:rPr>
          <w:color w:val="000000"/>
          <w:sz w:val="28"/>
          <w:szCs w:val="28"/>
          <w:lang w:val="uk-UA"/>
        </w:rPr>
        <w:t>Основними видами діяльності Товариства є наступне: виробництво борошна, виробництво готових кормів для тварин, що утримуються на фермах, інші види оптової торгівлі, оптова торгівля зерном та кормами для тварин, роздрібна торгівля в неспеціалізованих магазинах переважно з продовольчим асортиментом</w:t>
      </w:r>
    </w:p>
    <w:p w:rsidR="00C225D7" w:rsidRPr="004F3C4B" w:rsidRDefault="003F74D6" w:rsidP="004F3C4B">
      <w:pPr>
        <w:spacing w:line="360" w:lineRule="auto"/>
        <w:ind w:firstLine="709"/>
        <w:jc w:val="both"/>
        <w:rPr>
          <w:color w:val="000000"/>
          <w:sz w:val="28"/>
          <w:szCs w:val="28"/>
          <w:lang w:val="uk-UA"/>
        </w:rPr>
      </w:pPr>
      <w:r w:rsidRPr="004F3C4B">
        <w:rPr>
          <w:color w:val="000000"/>
          <w:sz w:val="28"/>
          <w:szCs w:val="28"/>
          <w:lang w:val="uk-UA"/>
        </w:rPr>
        <w:t>Д</w:t>
      </w:r>
      <w:r w:rsidR="00B76681" w:rsidRPr="004F3C4B">
        <w:rPr>
          <w:color w:val="000000"/>
          <w:sz w:val="28"/>
          <w:szCs w:val="28"/>
          <w:lang w:val="uk-UA"/>
        </w:rPr>
        <w:t>ослідивши тему</w:t>
      </w:r>
      <w:r w:rsidR="00C225D7" w:rsidRPr="004F3C4B">
        <w:rPr>
          <w:color w:val="000000"/>
          <w:sz w:val="28"/>
          <w:szCs w:val="28"/>
          <w:lang w:val="uk-UA"/>
        </w:rPr>
        <w:t xml:space="preserve"> “Фінансовий облік оборотних активів” </w:t>
      </w:r>
      <w:r w:rsidR="00B76681" w:rsidRPr="004F3C4B">
        <w:rPr>
          <w:color w:val="000000"/>
          <w:sz w:val="28"/>
          <w:szCs w:val="28"/>
          <w:lang w:val="uk-UA"/>
        </w:rPr>
        <w:t>за допомогою праць вітчизняних та зарубіжних учених-економістів з питань обліку оборо</w:t>
      </w:r>
      <w:r w:rsidR="005465AE" w:rsidRPr="004F3C4B">
        <w:rPr>
          <w:color w:val="000000"/>
          <w:sz w:val="28"/>
          <w:szCs w:val="28"/>
          <w:lang w:val="uk-UA"/>
        </w:rPr>
        <w:t>тних активів, законодавчих та нормативних</w:t>
      </w:r>
      <w:r w:rsidR="00B76681" w:rsidRPr="004F3C4B">
        <w:rPr>
          <w:color w:val="000000"/>
          <w:sz w:val="28"/>
          <w:szCs w:val="28"/>
          <w:lang w:val="uk-UA"/>
        </w:rPr>
        <w:t xml:space="preserve"> акт</w:t>
      </w:r>
      <w:r w:rsidR="005465AE" w:rsidRPr="004F3C4B">
        <w:rPr>
          <w:color w:val="000000"/>
          <w:sz w:val="28"/>
          <w:szCs w:val="28"/>
          <w:lang w:val="uk-UA"/>
        </w:rPr>
        <w:t>ів України, даних</w:t>
      </w:r>
      <w:r w:rsidR="00B76681" w:rsidRPr="004F3C4B">
        <w:rPr>
          <w:color w:val="000000"/>
          <w:sz w:val="28"/>
          <w:szCs w:val="28"/>
          <w:lang w:val="uk-UA"/>
        </w:rPr>
        <w:t xml:space="preserve"> бухгалтерського обліку, фінансової звітності господарськ</w:t>
      </w:r>
      <w:r w:rsidRPr="004F3C4B">
        <w:rPr>
          <w:color w:val="000000"/>
          <w:sz w:val="28"/>
          <w:szCs w:val="28"/>
          <w:lang w:val="uk-UA"/>
        </w:rPr>
        <w:t xml:space="preserve">ого </w:t>
      </w:r>
      <w:r w:rsidR="00B76681" w:rsidRPr="004F3C4B">
        <w:rPr>
          <w:color w:val="000000"/>
          <w:sz w:val="28"/>
          <w:szCs w:val="28"/>
          <w:lang w:val="uk-UA"/>
        </w:rPr>
        <w:t>товариств</w:t>
      </w:r>
      <w:r w:rsidRPr="004F3C4B">
        <w:rPr>
          <w:color w:val="000000"/>
          <w:sz w:val="28"/>
          <w:szCs w:val="28"/>
          <w:lang w:val="uk-UA"/>
        </w:rPr>
        <w:t>а</w:t>
      </w:r>
      <w:r w:rsidR="00B76681" w:rsidRPr="004F3C4B">
        <w:rPr>
          <w:color w:val="000000"/>
          <w:sz w:val="28"/>
          <w:szCs w:val="28"/>
          <w:lang w:val="uk-UA"/>
        </w:rPr>
        <w:t xml:space="preserve">, ми дійшли висновку, що дана тема </w:t>
      </w:r>
      <w:r w:rsidR="0019433B" w:rsidRPr="004F3C4B">
        <w:rPr>
          <w:color w:val="000000"/>
          <w:sz w:val="28"/>
          <w:szCs w:val="28"/>
          <w:lang w:val="uk-UA"/>
        </w:rPr>
        <w:t xml:space="preserve">і справді </w:t>
      </w:r>
      <w:r w:rsidR="00C225D7" w:rsidRPr="004F3C4B">
        <w:rPr>
          <w:color w:val="000000"/>
          <w:sz w:val="28"/>
          <w:szCs w:val="28"/>
          <w:lang w:val="uk-UA"/>
        </w:rPr>
        <w:t>є досить актуальною</w:t>
      </w:r>
      <w:r w:rsidR="00F0408D" w:rsidRPr="004F3C4B">
        <w:rPr>
          <w:color w:val="000000"/>
          <w:sz w:val="28"/>
          <w:szCs w:val="28"/>
          <w:lang w:val="uk-UA"/>
        </w:rPr>
        <w:t xml:space="preserve"> на сьогоднішній день</w:t>
      </w:r>
      <w:r w:rsidR="00C225D7" w:rsidRPr="004F3C4B">
        <w:rPr>
          <w:color w:val="000000"/>
          <w:sz w:val="28"/>
          <w:szCs w:val="28"/>
          <w:lang w:val="uk-UA"/>
        </w:rPr>
        <w:t>, оскільки оборотні активи є засобами господарюючого суб’єкта, які потрібні підприємству для його функціонування у різних формах діяльності з метою одержання прибутку</w:t>
      </w:r>
      <w:r w:rsidR="00B76681" w:rsidRPr="004F3C4B">
        <w:rPr>
          <w:color w:val="000000"/>
          <w:sz w:val="28"/>
          <w:szCs w:val="28"/>
          <w:lang w:val="uk-UA"/>
        </w:rPr>
        <w:t>.</w:t>
      </w:r>
    </w:p>
    <w:p w:rsidR="00B76681" w:rsidRPr="004F3C4B" w:rsidRDefault="00B76681" w:rsidP="004F3C4B">
      <w:pPr>
        <w:spacing w:line="360" w:lineRule="auto"/>
        <w:ind w:firstLine="709"/>
        <w:jc w:val="both"/>
        <w:outlineLvl w:val="0"/>
        <w:rPr>
          <w:color w:val="000000"/>
          <w:sz w:val="28"/>
          <w:szCs w:val="28"/>
          <w:lang w:val="uk-UA"/>
        </w:rPr>
      </w:pPr>
      <w:r w:rsidRPr="004F3C4B">
        <w:rPr>
          <w:color w:val="000000"/>
          <w:sz w:val="28"/>
          <w:szCs w:val="28"/>
          <w:lang w:val="uk-UA"/>
        </w:rPr>
        <w:t>Вияснили, що оборотні активи – це грошові кошти та їх еквіваленти, що не обмежені у використанні, а також інші активи, призначені для реалізації чи споживання протягом операційного циклу чи протягом дванадцяти місяців з дати балансу.</w:t>
      </w:r>
    </w:p>
    <w:p w:rsidR="00EC586C" w:rsidRPr="004F3C4B" w:rsidRDefault="00EC586C" w:rsidP="004F3C4B">
      <w:pPr>
        <w:spacing w:line="360" w:lineRule="auto"/>
        <w:ind w:firstLine="709"/>
        <w:jc w:val="both"/>
        <w:rPr>
          <w:color w:val="000000"/>
          <w:sz w:val="28"/>
          <w:szCs w:val="28"/>
          <w:lang w:val="uk-UA"/>
        </w:rPr>
      </w:pPr>
      <w:r w:rsidRPr="004F3C4B">
        <w:rPr>
          <w:color w:val="000000"/>
          <w:sz w:val="28"/>
          <w:szCs w:val="28"/>
          <w:lang w:val="uk-UA"/>
        </w:rPr>
        <w:t>Під економічною сутністю поняття „оборотні активи”, слід розуміти сукупну вартість, виражену у грошовій, матеріальній і нематеріальній формах, що обертається у процесі господарської діяльності підприємства у вигляді оборотного капіталу з метою забезпечення економічної вигоди. Оборотні активи призначені для реалізації й обслуговування виробничо-комерційної діяльності і повністю споживаються впродовж одного операційного циклу чи протягом дванадцяти місяців з дати балансу.</w:t>
      </w:r>
    </w:p>
    <w:p w:rsidR="00B76681" w:rsidRPr="004F3C4B" w:rsidRDefault="00F75443" w:rsidP="004F3C4B">
      <w:pPr>
        <w:spacing w:line="360" w:lineRule="auto"/>
        <w:ind w:firstLine="709"/>
        <w:jc w:val="both"/>
        <w:outlineLvl w:val="0"/>
        <w:rPr>
          <w:color w:val="000000"/>
          <w:sz w:val="28"/>
          <w:szCs w:val="28"/>
          <w:lang w:val="uk-UA"/>
        </w:rPr>
      </w:pPr>
      <w:r w:rsidRPr="004F3C4B">
        <w:rPr>
          <w:color w:val="000000"/>
          <w:sz w:val="28"/>
          <w:szCs w:val="28"/>
          <w:lang w:val="uk-UA"/>
        </w:rPr>
        <w:t xml:space="preserve">На ЗАТ “Рівне-Борошно” наявні такі елементи оборотних активів, як: </w:t>
      </w:r>
      <w:r w:rsidR="00B76681" w:rsidRPr="004F3C4B">
        <w:rPr>
          <w:color w:val="000000"/>
          <w:sz w:val="28"/>
          <w:szCs w:val="28"/>
          <w:lang w:val="uk-UA"/>
        </w:rPr>
        <w:t>виробничі запаси; готова продукція; товари; дебіторська заборгованість за товари, роботи та послуги, чиста реалізаційна вартість, первинна вартість, резерв сумнівних боргів; дебіторська заборгованість за розрахунками з бюджетом; інша поточна дебіторська заборгованість; поточні фінансові інвестиції; грошові кошти та їх еквіваленти; інші оборотні активи.</w:t>
      </w:r>
    </w:p>
    <w:p w:rsidR="003F74D6" w:rsidRPr="004F3C4B" w:rsidRDefault="003F74D6" w:rsidP="004F3C4B">
      <w:pPr>
        <w:tabs>
          <w:tab w:val="left" w:pos="242"/>
        </w:tabs>
        <w:spacing w:line="360" w:lineRule="auto"/>
        <w:ind w:firstLine="709"/>
        <w:jc w:val="both"/>
        <w:rPr>
          <w:color w:val="000000"/>
          <w:sz w:val="28"/>
          <w:szCs w:val="28"/>
          <w:lang w:val="uk-UA"/>
        </w:rPr>
      </w:pPr>
      <w:r w:rsidRPr="004F3C4B">
        <w:rPr>
          <w:color w:val="000000"/>
          <w:sz w:val="28"/>
          <w:szCs w:val="28"/>
          <w:lang w:val="uk-UA"/>
        </w:rPr>
        <w:t>Оборотні активи відображаються у ІІ розділі балансової звітності підприємства</w:t>
      </w:r>
      <w:r w:rsidR="00B4679B" w:rsidRPr="004F3C4B">
        <w:rPr>
          <w:color w:val="000000"/>
          <w:sz w:val="28"/>
          <w:szCs w:val="28"/>
          <w:lang w:val="uk-UA"/>
        </w:rPr>
        <w:t>, яку складає головний бухгалтер підприємства</w:t>
      </w:r>
      <w:r w:rsidRPr="004F3C4B">
        <w:rPr>
          <w:color w:val="000000"/>
          <w:sz w:val="28"/>
          <w:szCs w:val="28"/>
          <w:lang w:val="uk-UA"/>
        </w:rPr>
        <w:t>.</w:t>
      </w:r>
      <w:r w:rsidR="00E07DF0" w:rsidRPr="004F3C4B">
        <w:rPr>
          <w:color w:val="000000"/>
          <w:sz w:val="28"/>
          <w:szCs w:val="28"/>
          <w:lang w:val="uk-UA"/>
        </w:rPr>
        <w:t xml:space="preserve"> </w:t>
      </w:r>
      <w:r w:rsidR="006C1952" w:rsidRPr="004F3C4B">
        <w:rPr>
          <w:color w:val="000000"/>
          <w:sz w:val="28"/>
          <w:szCs w:val="28"/>
          <w:lang w:val="uk-UA"/>
        </w:rPr>
        <w:t>Основними первинними документами для обліку оборотних активів є: довіреність, прибуткова накладна, видаткова накладна, прибутковий касовий ордер, видатковий касовий ордер, платіжне доручення, виписка банку.</w:t>
      </w:r>
    </w:p>
    <w:p w:rsidR="00E07DF0" w:rsidRPr="004F3C4B" w:rsidRDefault="00E07DF0" w:rsidP="004F3C4B">
      <w:pPr>
        <w:tabs>
          <w:tab w:val="left" w:pos="1080"/>
        </w:tabs>
        <w:spacing w:line="360" w:lineRule="auto"/>
        <w:ind w:firstLine="709"/>
        <w:jc w:val="both"/>
        <w:rPr>
          <w:color w:val="000000"/>
          <w:sz w:val="28"/>
          <w:szCs w:val="28"/>
          <w:lang w:val="uk-UA"/>
        </w:rPr>
      </w:pPr>
      <w:r w:rsidRPr="004F3C4B">
        <w:rPr>
          <w:color w:val="000000"/>
          <w:sz w:val="28"/>
          <w:szCs w:val="28"/>
          <w:lang w:val="uk-UA"/>
        </w:rPr>
        <w:t>Бухгалтерський облік на підприємстві ведеться автоматизовано за допомогою бухгалтерської програми Акцент 6.0, мережева версія. В бухгалтерську програму заносяться первинні документи, а сама програма дозволяє формувати будь-які реєстри, звіти, форми в перерізі: бухгалтерських рахунків, кореспондентів, об’єктів обліку.</w:t>
      </w:r>
    </w:p>
    <w:p w:rsidR="00C225D7" w:rsidRPr="004F3C4B" w:rsidRDefault="00B4679B" w:rsidP="004F3C4B">
      <w:pPr>
        <w:tabs>
          <w:tab w:val="left" w:pos="900"/>
        </w:tabs>
        <w:spacing w:line="360" w:lineRule="auto"/>
        <w:ind w:firstLine="709"/>
        <w:jc w:val="both"/>
        <w:rPr>
          <w:color w:val="000000"/>
          <w:sz w:val="28"/>
          <w:szCs w:val="28"/>
          <w:lang w:val="uk-UA"/>
        </w:rPr>
      </w:pPr>
      <w:r w:rsidRPr="004F3C4B">
        <w:rPr>
          <w:color w:val="000000"/>
          <w:sz w:val="28"/>
          <w:szCs w:val="28"/>
          <w:lang w:val="uk-UA"/>
        </w:rPr>
        <w:t xml:space="preserve">Під час написання курсової роботи, всі завдання поставлені у вступі були виконані, а саме: </w:t>
      </w:r>
      <w:r w:rsidR="00F75443" w:rsidRPr="004F3C4B">
        <w:rPr>
          <w:color w:val="000000"/>
          <w:sz w:val="28"/>
          <w:szCs w:val="28"/>
          <w:lang w:val="uk-UA"/>
        </w:rPr>
        <w:t>систематиз</w:t>
      </w:r>
      <w:r w:rsidRPr="004F3C4B">
        <w:rPr>
          <w:color w:val="000000"/>
          <w:sz w:val="28"/>
          <w:szCs w:val="28"/>
          <w:lang w:val="uk-UA"/>
        </w:rPr>
        <w:t>овано</w:t>
      </w:r>
      <w:r w:rsidR="00F75443" w:rsidRPr="004F3C4B">
        <w:rPr>
          <w:color w:val="000000"/>
          <w:sz w:val="28"/>
          <w:szCs w:val="28"/>
          <w:lang w:val="uk-UA"/>
        </w:rPr>
        <w:t>, розшир</w:t>
      </w:r>
      <w:r w:rsidRPr="004F3C4B">
        <w:rPr>
          <w:color w:val="000000"/>
          <w:sz w:val="28"/>
          <w:szCs w:val="28"/>
          <w:lang w:val="uk-UA"/>
        </w:rPr>
        <w:t>ено і</w:t>
      </w:r>
      <w:r w:rsidR="00F75443" w:rsidRPr="004F3C4B">
        <w:rPr>
          <w:color w:val="000000"/>
          <w:sz w:val="28"/>
          <w:szCs w:val="28"/>
          <w:lang w:val="uk-UA"/>
        </w:rPr>
        <w:t xml:space="preserve"> закріп</w:t>
      </w:r>
      <w:r w:rsidRPr="004F3C4B">
        <w:rPr>
          <w:color w:val="000000"/>
          <w:sz w:val="28"/>
          <w:szCs w:val="28"/>
          <w:lang w:val="uk-UA"/>
        </w:rPr>
        <w:t>лено</w:t>
      </w:r>
      <w:r w:rsidR="00C225D7" w:rsidRPr="004F3C4B">
        <w:rPr>
          <w:color w:val="000000"/>
          <w:sz w:val="28"/>
          <w:szCs w:val="28"/>
          <w:lang w:val="uk-UA"/>
        </w:rPr>
        <w:t xml:space="preserve"> теоретичні знання та практичні навички ведення бухгалтерського обліку, набуті під час вивчення курсу “Фінансовий облік І” і “Фінансовий облік ІІ”</w:t>
      </w:r>
      <w:r w:rsidRPr="004F3C4B">
        <w:rPr>
          <w:color w:val="000000"/>
          <w:sz w:val="28"/>
          <w:szCs w:val="28"/>
          <w:lang w:val="uk-UA"/>
        </w:rPr>
        <w:t xml:space="preserve">; </w:t>
      </w:r>
      <w:r w:rsidR="00F75443" w:rsidRPr="004F3C4B">
        <w:rPr>
          <w:color w:val="000000"/>
          <w:sz w:val="28"/>
          <w:szCs w:val="28"/>
          <w:lang w:val="uk-UA"/>
        </w:rPr>
        <w:t>перевір</w:t>
      </w:r>
      <w:r w:rsidRPr="004F3C4B">
        <w:rPr>
          <w:color w:val="000000"/>
          <w:sz w:val="28"/>
          <w:szCs w:val="28"/>
          <w:lang w:val="uk-UA"/>
        </w:rPr>
        <w:t>ено</w:t>
      </w:r>
      <w:r w:rsidR="00C225D7" w:rsidRPr="004F3C4B">
        <w:rPr>
          <w:color w:val="000000"/>
          <w:sz w:val="28"/>
          <w:szCs w:val="28"/>
          <w:lang w:val="uk-UA"/>
        </w:rPr>
        <w:t xml:space="preserve"> вміння застосовувати ці знання для оцінки постановки обліку на конкретному підприємстві і розробки пропозицій щодо її вдосконалення;</w:t>
      </w:r>
      <w:r w:rsidRPr="004F3C4B">
        <w:rPr>
          <w:color w:val="000000"/>
          <w:sz w:val="28"/>
          <w:szCs w:val="28"/>
          <w:lang w:val="uk-UA"/>
        </w:rPr>
        <w:t xml:space="preserve"> </w:t>
      </w:r>
      <w:r w:rsidR="00F75443" w:rsidRPr="004F3C4B">
        <w:rPr>
          <w:color w:val="000000"/>
          <w:sz w:val="28"/>
          <w:szCs w:val="28"/>
          <w:lang w:val="uk-UA"/>
        </w:rPr>
        <w:t>розвину</w:t>
      </w:r>
      <w:r w:rsidRPr="004F3C4B">
        <w:rPr>
          <w:color w:val="000000"/>
          <w:sz w:val="28"/>
          <w:szCs w:val="28"/>
          <w:lang w:val="uk-UA"/>
        </w:rPr>
        <w:t>то</w:t>
      </w:r>
      <w:r w:rsidR="00C225D7" w:rsidRPr="004F3C4B">
        <w:rPr>
          <w:color w:val="000000"/>
          <w:sz w:val="28"/>
          <w:szCs w:val="28"/>
          <w:lang w:val="uk-UA"/>
        </w:rPr>
        <w:t xml:space="preserve"> навички самостійної роботи і використання отриманих знань з організації і методики наукових досліджень у вирішенні завдань, поставлених у курсовій роботі.</w:t>
      </w:r>
    </w:p>
    <w:p w:rsidR="00BD2A01" w:rsidRPr="004F3C4B" w:rsidRDefault="00BD2A01" w:rsidP="004F3C4B">
      <w:pPr>
        <w:tabs>
          <w:tab w:val="left" w:pos="1080"/>
        </w:tabs>
        <w:spacing w:line="360" w:lineRule="auto"/>
        <w:ind w:firstLine="709"/>
        <w:jc w:val="both"/>
        <w:outlineLvl w:val="0"/>
        <w:rPr>
          <w:color w:val="000000"/>
          <w:sz w:val="28"/>
          <w:szCs w:val="28"/>
          <w:lang w:val="uk-UA"/>
        </w:rPr>
      </w:pPr>
      <w:r w:rsidRPr="004F3C4B">
        <w:rPr>
          <w:color w:val="000000"/>
          <w:sz w:val="28"/>
          <w:szCs w:val="28"/>
          <w:lang w:val="uk-UA"/>
        </w:rPr>
        <w:t>Для більш детального розкриття інформації про оборотні активи на</w:t>
      </w:r>
      <w:r w:rsidR="00C547D9">
        <w:rPr>
          <w:color w:val="000000"/>
          <w:sz w:val="28"/>
          <w:szCs w:val="28"/>
          <w:lang w:val="uk-UA"/>
        </w:rPr>
        <w:t xml:space="preserve"> </w:t>
      </w:r>
      <w:r w:rsidRPr="004F3C4B">
        <w:rPr>
          <w:color w:val="000000"/>
          <w:sz w:val="28"/>
          <w:szCs w:val="28"/>
          <w:lang w:val="uk-UA"/>
        </w:rPr>
        <w:t>ЗАТ “Рівне-Борошно” дану курсову роботу ми розділили на п’ять розділів, в яких детально розглянули кожен із елементів оборотних активів</w:t>
      </w:r>
      <w:r w:rsidR="00C57ED4" w:rsidRPr="004F3C4B">
        <w:rPr>
          <w:color w:val="000000"/>
          <w:sz w:val="28"/>
          <w:szCs w:val="28"/>
          <w:lang w:val="uk-UA"/>
        </w:rPr>
        <w:t xml:space="preserve"> та підтвердили дані за допомогою документів наведених в додатках</w:t>
      </w:r>
      <w:r w:rsidRPr="004F3C4B">
        <w:rPr>
          <w:color w:val="000000"/>
          <w:sz w:val="28"/>
          <w:szCs w:val="28"/>
          <w:lang w:val="uk-UA"/>
        </w:rPr>
        <w:t>.</w:t>
      </w:r>
    </w:p>
    <w:p w:rsidR="00EC586C" w:rsidRPr="004F3C4B" w:rsidRDefault="00EC586C" w:rsidP="004F3C4B">
      <w:pPr>
        <w:tabs>
          <w:tab w:val="left" w:pos="1080"/>
          <w:tab w:val="left" w:pos="4942"/>
        </w:tabs>
        <w:spacing w:line="360" w:lineRule="auto"/>
        <w:ind w:firstLine="709"/>
        <w:jc w:val="both"/>
        <w:rPr>
          <w:color w:val="000000"/>
          <w:sz w:val="28"/>
          <w:szCs w:val="28"/>
          <w:lang w:val="uk-UA"/>
        </w:rPr>
      </w:pPr>
    </w:p>
    <w:p w:rsidR="00E83E43" w:rsidRDefault="00E83E43" w:rsidP="004F3C4B">
      <w:pPr>
        <w:tabs>
          <w:tab w:val="left" w:pos="1080"/>
          <w:tab w:val="left" w:pos="4942"/>
        </w:tabs>
        <w:spacing w:line="360" w:lineRule="auto"/>
        <w:ind w:firstLine="709"/>
        <w:jc w:val="both"/>
        <w:rPr>
          <w:color w:val="000000"/>
          <w:sz w:val="28"/>
          <w:szCs w:val="28"/>
          <w:lang w:val="uk-UA"/>
        </w:rPr>
        <w:sectPr w:rsidR="00E83E43" w:rsidSect="004F3C4B">
          <w:pgSz w:w="11906" w:h="16838"/>
          <w:pgMar w:top="1134" w:right="850" w:bottom="1134" w:left="1701" w:header="709" w:footer="709" w:gutter="0"/>
          <w:cols w:space="708"/>
          <w:titlePg/>
          <w:docGrid w:linePitch="360"/>
        </w:sectPr>
      </w:pPr>
    </w:p>
    <w:p w:rsidR="00D6648F" w:rsidRPr="00E83E43" w:rsidRDefault="00D6648F" w:rsidP="00E83E43">
      <w:pPr>
        <w:tabs>
          <w:tab w:val="left" w:pos="1080"/>
          <w:tab w:val="left" w:pos="4942"/>
        </w:tabs>
        <w:spacing w:line="360" w:lineRule="auto"/>
        <w:ind w:firstLine="709"/>
        <w:jc w:val="center"/>
        <w:rPr>
          <w:b/>
          <w:bCs/>
          <w:color w:val="000000"/>
          <w:sz w:val="28"/>
          <w:szCs w:val="28"/>
          <w:lang w:val="uk-UA"/>
        </w:rPr>
      </w:pPr>
      <w:r w:rsidRPr="00E83E43">
        <w:rPr>
          <w:b/>
          <w:bCs/>
          <w:color w:val="000000"/>
          <w:sz w:val="28"/>
          <w:szCs w:val="28"/>
          <w:lang w:val="uk-UA"/>
        </w:rPr>
        <w:t>Список використаної літератури</w:t>
      </w:r>
    </w:p>
    <w:p w:rsidR="00D6648F" w:rsidRPr="005906A5" w:rsidRDefault="00D6648F" w:rsidP="004F3C4B">
      <w:pPr>
        <w:tabs>
          <w:tab w:val="left" w:pos="1080"/>
        </w:tabs>
        <w:spacing w:line="360" w:lineRule="auto"/>
        <w:ind w:firstLine="709"/>
        <w:jc w:val="both"/>
        <w:rPr>
          <w:color w:val="000000"/>
          <w:sz w:val="28"/>
          <w:szCs w:val="28"/>
          <w:lang w:val="uk-UA"/>
        </w:rPr>
      </w:pPr>
    </w:p>
    <w:p w:rsidR="00D6648F" w:rsidRPr="005906A5" w:rsidRDefault="00D6648F" w:rsidP="001D0E96">
      <w:pPr>
        <w:tabs>
          <w:tab w:val="left" w:pos="1080"/>
        </w:tabs>
        <w:spacing w:line="360" w:lineRule="auto"/>
        <w:jc w:val="both"/>
        <w:rPr>
          <w:color w:val="000000"/>
          <w:sz w:val="28"/>
          <w:szCs w:val="28"/>
          <w:lang w:val="uk-UA"/>
        </w:rPr>
      </w:pPr>
      <w:r w:rsidRPr="005906A5">
        <w:rPr>
          <w:color w:val="000000"/>
          <w:sz w:val="28"/>
          <w:szCs w:val="28"/>
          <w:lang w:val="uk-UA"/>
        </w:rPr>
        <w:t xml:space="preserve">1. Закон №996. - Закон </w:t>
      </w:r>
      <w:r w:rsidRPr="004F3C4B">
        <w:rPr>
          <w:color w:val="000000"/>
          <w:sz w:val="28"/>
          <w:szCs w:val="28"/>
          <w:lang w:val="uk-UA"/>
        </w:rPr>
        <w:t>України</w:t>
      </w:r>
      <w:r w:rsidRPr="005906A5">
        <w:rPr>
          <w:color w:val="000000"/>
          <w:sz w:val="28"/>
          <w:szCs w:val="28"/>
          <w:lang w:val="uk-UA"/>
        </w:rPr>
        <w:t xml:space="preserve"> </w:t>
      </w:r>
      <w:r w:rsidRPr="004F3C4B">
        <w:rPr>
          <w:color w:val="000000"/>
          <w:sz w:val="28"/>
          <w:szCs w:val="28"/>
          <w:lang w:val="uk-UA"/>
        </w:rPr>
        <w:t>від</w:t>
      </w:r>
      <w:r w:rsidRPr="005906A5">
        <w:rPr>
          <w:color w:val="000000"/>
          <w:sz w:val="28"/>
          <w:szCs w:val="28"/>
          <w:lang w:val="uk-UA"/>
        </w:rPr>
        <w:t xml:space="preserve"> 16.07.99 р. №996-</w:t>
      </w:r>
      <w:r w:rsidRPr="004F3C4B">
        <w:rPr>
          <w:color w:val="000000"/>
          <w:sz w:val="28"/>
          <w:szCs w:val="28"/>
        </w:rPr>
        <w:t>XIV</w:t>
      </w:r>
      <w:r w:rsidRPr="005906A5">
        <w:rPr>
          <w:color w:val="000000"/>
          <w:sz w:val="28"/>
          <w:szCs w:val="28"/>
          <w:lang w:val="uk-UA"/>
        </w:rPr>
        <w:t xml:space="preserve"> "Про </w:t>
      </w:r>
      <w:r w:rsidRPr="004F3C4B">
        <w:rPr>
          <w:color w:val="000000"/>
          <w:sz w:val="28"/>
          <w:szCs w:val="28"/>
          <w:lang w:val="uk-UA"/>
        </w:rPr>
        <w:t>бухгалтерський</w:t>
      </w:r>
      <w:r w:rsidRPr="005906A5">
        <w:rPr>
          <w:color w:val="000000"/>
          <w:sz w:val="28"/>
          <w:szCs w:val="28"/>
          <w:lang w:val="uk-UA"/>
        </w:rPr>
        <w:t xml:space="preserve"> </w:t>
      </w:r>
      <w:r w:rsidRPr="004F3C4B">
        <w:rPr>
          <w:color w:val="000000"/>
          <w:sz w:val="28"/>
          <w:szCs w:val="28"/>
          <w:lang w:val="uk-UA"/>
        </w:rPr>
        <w:t>облік</w:t>
      </w:r>
      <w:r w:rsidRPr="005906A5">
        <w:rPr>
          <w:color w:val="000000"/>
          <w:sz w:val="28"/>
          <w:szCs w:val="28"/>
          <w:lang w:val="uk-UA"/>
        </w:rPr>
        <w:t xml:space="preserve"> та </w:t>
      </w:r>
      <w:r w:rsidRPr="004F3C4B">
        <w:rPr>
          <w:color w:val="000000"/>
          <w:sz w:val="28"/>
          <w:szCs w:val="28"/>
          <w:lang w:val="uk-UA"/>
        </w:rPr>
        <w:t>фінансову</w:t>
      </w:r>
      <w:r w:rsidRPr="005906A5">
        <w:rPr>
          <w:color w:val="000000"/>
          <w:sz w:val="28"/>
          <w:szCs w:val="28"/>
          <w:lang w:val="uk-UA"/>
        </w:rPr>
        <w:t xml:space="preserve"> </w:t>
      </w:r>
      <w:r w:rsidRPr="004F3C4B">
        <w:rPr>
          <w:color w:val="000000"/>
          <w:sz w:val="28"/>
          <w:szCs w:val="28"/>
          <w:lang w:val="uk-UA"/>
        </w:rPr>
        <w:t>звітність</w:t>
      </w:r>
      <w:r w:rsidRPr="005906A5">
        <w:rPr>
          <w:color w:val="000000"/>
          <w:sz w:val="28"/>
          <w:szCs w:val="28"/>
          <w:lang w:val="uk-UA"/>
        </w:rPr>
        <w:t xml:space="preserve"> в </w:t>
      </w:r>
      <w:r w:rsidRPr="004F3C4B">
        <w:rPr>
          <w:color w:val="000000"/>
          <w:sz w:val="28"/>
          <w:szCs w:val="28"/>
          <w:lang w:val="uk-UA"/>
        </w:rPr>
        <w:t>Україні</w:t>
      </w:r>
      <w:r w:rsidRPr="005906A5">
        <w:rPr>
          <w:color w:val="000000"/>
          <w:sz w:val="28"/>
          <w:szCs w:val="28"/>
          <w:lang w:val="uk-UA"/>
        </w:rPr>
        <w:t xml:space="preserve">". </w:t>
      </w:r>
    </w:p>
    <w:p w:rsidR="00D6648F" w:rsidRPr="004F3C4B" w:rsidRDefault="00105682" w:rsidP="001D0E96">
      <w:pPr>
        <w:tabs>
          <w:tab w:val="left" w:pos="1080"/>
        </w:tabs>
        <w:spacing w:line="360" w:lineRule="auto"/>
        <w:jc w:val="both"/>
        <w:rPr>
          <w:color w:val="000000"/>
          <w:sz w:val="28"/>
          <w:szCs w:val="28"/>
          <w:lang w:val="uk-UA"/>
        </w:rPr>
      </w:pPr>
      <w:r w:rsidRPr="004F3C4B">
        <w:rPr>
          <w:color w:val="000000"/>
          <w:sz w:val="28"/>
          <w:szCs w:val="28"/>
          <w:lang w:val="uk-UA"/>
        </w:rPr>
        <w:t>2</w:t>
      </w:r>
      <w:r w:rsidR="00D6648F" w:rsidRPr="004F3C4B">
        <w:rPr>
          <w:color w:val="000000"/>
          <w:sz w:val="28"/>
          <w:szCs w:val="28"/>
        </w:rPr>
        <w:t xml:space="preserve">. Закон №1543. - Закон </w:t>
      </w:r>
      <w:r w:rsidR="00D6648F" w:rsidRPr="004F3C4B">
        <w:rPr>
          <w:color w:val="000000"/>
          <w:sz w:val="28"/>
          <w:szCs w:val="28"/>
          <w:lang w:val="uk-UA"/>
        </w:rPr>
        <w:t>України</w:t>
      </w:r>
      <w:r w:rsidR="00D6648F" w:rsidRPr="004F3C4B">
        <w:rPr>
          <w:color w:val="000000"/>
          <w:sz w:val="28"/>
          <w:szCs w:val="28"/>
        </w:rPr>
        <w:t xml:space="preserve"> </w:t>
      </w:r>
      <w:r w:rsidR="00D6648F" w:rsidRPr="004F3C4B">
        <w:rPr>
          <w:color w:val="000000"/>
          <w:sz w:val="28"/>
          <w:szCs w:val="28"/>
          <w:lang w:val="uk-UA"/>
        </w:rPr>
        <w:t>від</w:t>
      </w:r>
      <w:r w:rsidR="00D6648F" w:rsidRPr="004F3C4B">
        <w:rPr>
          <w:color w:val="000000"/>
          <w:sz w:val="28"/>
          <w:szCs w:val="28"/>
        </w:rPr>
        <w:t xml:space="preserve"> 12.09.91 р. №1543-XII "Про </w:t>
      </w:r>
      <w:r w:rsidR="00D6648F" w:rsidRPr="004F3C4B">
        <w:rPr>
          <w:color w:val="000000"/>
          <w:sz w:val="28"/>
          <w:szCs w:val="28"/>
          <w:lang w:val="uk-UA"/>
        </w:rPr>
        <w:t>правонаступництво</w:t>
      </w:r>
      <w:r w:rsidR="00D6648F" w:rsidRPr="004F3C4B">
        <w:rPr>
          <w:color w:val="000000"/>
          <w:sz w:val="28"/>
          <w:szCs w:val="28"/>
        </w:rPr>
        <w:t xml:space="preserve"> </w:t>
      </w:r>
      <w:r w:rsidR="00D6648F" w:rsidRPr="004F3C4B">
        <w:rPr>
          <w:color w:val="000000"/>
          <w:sz w:val="28"/>
          <w:szCs w:val="28"/>
          <w:lang w:val="uk-UA"/>
        </w:rPr>
        <w:t>України</w:t>
      </w:r>
      <w:r w:rsidR="00D6648F" w:rsidRPr="004F3C4B">
        <w:rPr>
          <w:color w:val="000000"/>
          <w:sz w:val="28"/>
          <w:szCs w:val="28"/>
        </w:rPr>
        <w:t xml:space="preserve">". </w:t>
      </w:r>
    </w:p>
    <w:p w:rsidR="00105682" w:rsidRPr="004F3C4B" w:rsidRDefault="00105682" w:rsidP="001D0E96">
      <w:pPr>
        <w:tabs>
          <w:tab w:val="left" w:pos="1080"/>
        </w:tabs>
        <w:spacing w:line="360" w:lineRule="auto"/>
        <w:jc w:val="both"/>
        <w:rPr>
          <w:color w:val="000000"/>
          <w:sz w:val="28"/>
          <w:szCs w:val="28"/>
          <w:lang w:val="uk-UA"/>
        </w:rPr>
      </w:pPr>
      <w:r w:rsidRPr="004F3C4B">
        <w:rPr>
          <w:color w:val="000000"/>
          <w:sz w:val="28"/>
          <w:szCs w:val="28"/>
          <w:lang w:val="uk-UA"/>
        </w:rPr>
        <w:t xml:space="preserve">3. П(С)БО </w:t>
      </w:r>
      <w:r w:rsidR="000A7A88" w:rsidRPr="004F3C4B">
        <w:rPr>
          <w:color w:val="000000"/>
          <w:sz w:val="28"/>
          <w:szCs w:val="28"/>
          <w:lang w:val="uk-UA"/>
        </w:rPr>
        <w:t xml:space="preserve">16 “Витрати”. - </w:t>
      </w:r>
      <w:r w:rsidR="000A7A88" w:rsidRPr="004F3C4B">
        <w:rPr>
          <w:color w:val="000000"/>
          <w:sz w:val="28"/>
          <w:szCs w:val="28"/>
        </w:rPr>
        <w:t>"</w:t>
      </w:r>
      <w:r w:rsidR="000A7A88" w:rsidRPr="004F3C4B">
        <w:rPr>
          <w:color w:val="000000"/>
          <w:sz w:val="28"/>
          <w:szCs w:val="28"/>
          <w:lang w:val="uk-UA"/>
        </w:rPr>
        <w:t>Положення</w:t>
      </w:r>
      <w:r w:rsidR="000A7A88" w:rsidRPr="004F3C4B">
        <w:rPr>
          <w:color w:val="000000"/>
          <w:sz w:val="28"/>
          <w:szCs w:val="28"/>
        </w:rPr>
        <w:t xml:space="preserve"> (стандарт) </w:t>
      </w:r>
      <w:r w:rsidR="000A7A88" w:rsidRPr="004F3C4B">
        <w:rPr>
          <w:color w:val="000000"/>
          <w:sz w:val="28"/>
          <w:szCs w:val="28"/>
          <w:lang w:val="uk-UA"/>
        </w:rPr>
        <w:t>бухгалтерського</w:t>
      </w:r>
      <w:r w:rsidR="000A7A88" w:rsidRPr="004F3C4B">
        <w:rPr>
          <w:color w:val="000000"/>
          <w:sz w:val="28"/>
          <w:szCs w:val="28"/>
        </w:rPr>
        <w:t xml:space="preserve"> </w:t>
      </w:r>
      <w:r w:rsidR="000A7A88" w:rsidRPr="004F3C4B">
        <w:rPr>
          <w:color w:val="000000"/>
          <w:sz w:val="28"/>
          <w:szCs w:val="28"/>
          <w:lang w:val="uk-UA"/>
        </w:rPr>
        <w:t>обліку</w:t>
      </w:r>
      <w:r w:rsidR="000A7A88" w:rsidRPr="004F3C4B">
        <w:rPr>
          <w:color w:val="000000"/>
          <w:sz w:val="28"/>
          <w:szCs w:val="28"/>
        </w:rPr>
        <w:t xml:space="preserve"> </w:t>
      </w:r>
      <w:r w:rsidR="000A7A88" w:rsidRPr="004F3C4B">
        <w:rPr>
          <w:color w:val="000000"/>
          <w:sz w:val="28"/>
          <w:szCs w:val="28"/>
          <w:lang w:val="uk-UA"/>
        </w:rPr>
        <w:t>16</w:t>
      </w:r>
      <w:r w:rsidR="000A7A88" w:rsidRPr="004F3C4B">
        <w:rPr>
          <w:color w:val="000000"/>
          <w:sz w:val="28"/>
          <w:szCs w:val="28"/>
        </w:rPr>
        <w:t xml:space="preserve"> "</w:t>
      </w:r>
      <w:r w:rsidR="000A7A88" w:rsidRPr="004F3C4B">
        <w:rPr>
          <w:color w:val="000000"/>
          <w:sz w:val="28"/>
          <w:szCs w:val="28"/>
          <w:lang w:val="uk-UA"/>
        </w:rPr>
        <w:t>Витрати</w:t>
      </w:r>
      <w:r w:rsidR="000A7A88" w:rsidRPr="004F3C4B">
        <w:rPr>
          <w:color w:val="000000"/>
          <w:sz w:val="28"/>
          <w:szCs w:val="28"/>
        </w:rPr>
        <w:t xml:space="preserve">", </w:t>
      </w:r>
      <w:r w:rsidR="000A7A88" w:rsidRPr="004F3C4B">
        <w:rPr>
          <w:color w:val="000000"/>
          <w:sz w:val="28"/>
          <w:szCs w:val="28"/>
          <w:lang w:val="uk-UA"/>
        </w:rPr>
        <w:t>затверджене</w:t>
      </w:r>
      <w:r w:rsidR="000A7A88" w:rsidRPr="004F3C4B">
        <w:rPr>
          <w:color w:val="000000"/>
          <w:sz w:val="28"/>
          <w:szCs w:val="28"/>
        </w:rPr>
        <w:t xml:space="preserve"> наказом </w:t>
      </w:r>
      <w:r w:rsidR="000A7A88" w:rsidRPr="004F3C4B">
        <w:rPr>
          <w:color w:val="000000"/>
          <w:sz w:val="28"/>
          <w:szCs w:val="28"/>
          <w:lang w:val="uk-UA"/>
        </w:rPr>
        <w:t>Мінфіну</w:t>
      </w:r>
      <w:r w:rsidR="000A7A88" w:rsidRPr="004F3C4B">
        <w:rPr>
          <w:color w:val="000000"/>
          <w:sz w:val="28"/>
          <w:szCs w:val="28"/>
        </w:rPr>
        <w:t xml:space="preserve"> </w:t>
      </w:r>
      <w:r w:rsidR="000A7A88" w:rsidRPr="004F3C4B">
        <w:rPr>
          <w:color w:val="000000"/>
          <w:sz w:val="28"/>
          <w:szCs w:val="28"/>
          <w:lang w:val="uk-UA"/>
        </w:rPr>
        <w:t>України</w:t>
      </w:r>
      <w:r w:rsidR="000A7A88" w:rsidRPr="004F3C4B">
        <w:rPr>
          <w:color w:val="000000"/>
          <w:sz w:val="28"/>
          <w:szCs w:val="28"/>
        </w:rPr>
        <w:t xml:space="preserve"> </w:t>
      </w:r>
      <w:r w:rsidR="000A7A88" w:rsidRPr="004F3C4B">
        <w:rPr>
          <w:color w:val="000000"/>
          <w:sz w:val="28"/>
          <w:szCs w:val="28"/>
          <w:lang w:val="uk-UA"/>
        </w:rPr>
        <w:t>від</w:t>
      </w:r>
      <w:r w:rsidR="000A7A88" w:rsidRPr="004F3C4B">
        <w:rPr>
          <w:color w:val="000000"/>
          <w:sz w:val="28"/>
          <w:szCs w:val="28"/>
        </w:rPr>
        <w:t xml:space="preserve"> 31.</w:t>
      </w:r>
      <w:r w:rsidR="000A7A88" w:rsidRPr="004F3C4B">
        <w:rPr>
          <w:color w:val="000000"/>
          <w:sz w:val="28"/>
          <w:szCs w:val="28"/>
          <w:lang w:val="uk-UA"/>
        </w:rPr>
        <w:t>12.99 р. № 318.</w:t>
      </w:r>
    </w:p>
    <w:p w:rsidR="00D6648F" w:rsidRPr="004F3C4B" w:rsidRDefault="003D38B1" w:rsidP="001D0E96">
      <w:pPr>
        <w:tabs>
          <w:tab w:val="left" w:pos="1080"/>
        </w:tabs>
        <w:spacing w:line="360" w:lineRule="auto"/>
        <w:jc w:val="both"/>
        <w:rPr>
          <w:color w:val="000000"/>
          <w:sz w:val="28"/>
          <w:szCs w:val="28"/>
        </w:rPr>
      </w:pPr>
      <w:r w:rsidRPr="004F3C4B">
        <w:rPr>
          <w:color w:val="000000"/>
          <w:sz w:val="28"/>
          <w:szCs w:val="28"/>
          <w:lang w:val="uk-UA"/>
        </w:rPr>
        <w:t>4</w:t>
      </w:r>
      <w:r w:rsidR="00D6648F" w:rsidRPr="004F3C4B">
        <w:rPr>
          <w:color w:val="000000"/>
          <w:sz w:val="28"/>
          <w:szCs w:val="28"/>
        </w:rPr>
        <w:t>. П(С)БО 2</w:t>
      </w:r>
      <w:r w:rsidR="00A11341" w:rsidRPr="004F3C4B">
        <w:rPr>
          <w:color w:val="000000"/>
          <w:sz w:val="28"/>
          <w:szCs w:val="28"/>
          <w:lang w:val="uk-UA"/>
        </w:rPr>
        <w:t xml:space="preserve"> “Баланс”</w:t>
      </w:r>
      <w:r w:rsidR="00D6648F" w:rsidRPr="004F3C4B">
        <w:rPr>
          <w:color w:val="000000"/>
          <w:sz w:val="28"/>
          <w:szCs w:val="28"/>
        </w:rPr>
        <w:t>. - "</w:t>
      </w:r>
      <w:r w:rsidR="00D6648F" w:rsidRPr="004F3C4B">
        <w:rPr>
          <w:color w:val="000000"/>
          <w:sz w:val="28"/>
          <w:szCs w:val="28"/>
          <w:lang w:val="uk-UA"/>
        </w:rPr>
        <w:t>Положення</w:t>
      </w:r>
      <w:r w:rsidR="00D6648F" w:rsidRPr="004F3C4B">
        <w:rPr>
          <w:color w:val="000000"/>
          <w:sz w:val="28"/>
          <w:szCs w:val="28"/>
        </w:rPr>
        <w:t xml:space="preserve"> (стандарт) </w:t>
      </w:r>
      <w:r w:rsidR="00D6648F" w:rsidRPr="004F3C4B">
        <w:rPr>
          <w:color w:val="000000"/>
          <w:sz w:val="28"/>
          <w:szCs w:val="28"/>
          <w:lang w:val="uk-UA"/>
        </w:rPr>
        <w:t>бухгалтерського</w:t>
      </w:r>
      <w:r w:rsidR="00D6648F" w:rsidRPr="004F3C4B">
        <w:rPr>
          <w:color w:val="000000"/>
          <w:sz w:val="28"/>
          <w:szCs w:val="28"/>
        </w:rPr>
        <w:t xml:space="preserve"> </w:t>
      </w:r>
      <w:r w:rsidR="00D6648F" w:rsidRPr="004F3C4B">
        <w:rPr>
          <w:color w:val="000000"/>
          <w:sz w:val="28"/>
          <w:szCs w:val="28"/>
          <w:lang w:val="uk-UA"/>
        </w:rPr>
        <w:t>обліку</w:t>
      </w:r>
      <w:r w:rsidR="00D6648F" w:rsidRPr="004F3C4B">
        <w:rPr>
          <w:color w:val="000000"/>
          <w:sz w:val="28"/>
          <w:szCs w:val="28"/>
        </w:rPr>
        <w:t xml:space="preserve"> 2 "Баланс", </w:t>
      </w:r>
      <w:r w:rsidR="00D6648F" w:rsidRPr="004F3C4B">
        <w:rPr>
          <w:color w:val="000000"/>
          <w:sz w:val="28"/>
          <w:szCs w:val="28"/>
          <w:lang w:val="uk-UA"/>
        </w:rPr>
        <w:t>затверджене</w:t>
      </w:r>
      <w:r w:rsidR="00D6648F" w:rsidRPr="004F3C4B">
        <w:rPr>
          <w:color w:val="000000"/>
          <w:sz w:val="28"/>
          <w:szCs w:val="28"/>
        </w:rPr>
        <w:t xml:space="preserve"> наказом </w:t>
      </w:r>
      <w:r w:rsidR="00D6648F" w:rsidRPr="004F3C4B">
        <w:rPr>
          <w:color w:val="000000"/>
          <w:sz w:val="28"/>
          <w:szCs w:val="28"/>
          <w:lang w:val="uk-UA"/>
        </w:rPr>
        <w:t>Мінфіну</w:t>
      </w:r>
      <w:r w:rsidR="00D6648F" w:rsidRPr="004F3C4B">
        <w:rPr>
          <w:color w:val="000000"/>
          <w:sz w:val="28"/>
          <w:szCs w:val="28"/>
        </w:rPr>
        <w:t xml:space="preserve"> </w:t>
      </w:r>
      <w:r w:rsidR="00D6648F" w:rsidRPr="004F3C4B">
        <w:rPr>
          <w:color w:val="000000"/>
          <w:sz w:val="28"/>
          <w:szCs w:val="28"/>
          <w:lang w:val="uk-UA"/>
        </w:rPr>
        <w:t>України</w:t>
      </w:r>
      <w:r w:rsidR="00D6648F" w:rsidRPr="004F3C4B">
        <w:rPr>
          <w:color w:val="000000"/>
          <w:sz w:val="28"/>
          <w:szCs w:val="28"/>
        </w:rPr>
        <w:t xml:space="preserve"> </w:t>
      </w:r>
      <w:r w:rsidR="00D6648F" w:rsidRPr="004F3C4B">
        <w:rPr>
          <w:color w:val="000000"/>
          <w:sz w:val="28"/>
          <w:szCs w:val="28"/>
          <w:lang w:val="uk-UA"/>
        </w:rPr>
        <w:t>від</w:t>
      </w:r>
      <w:r w:rsidR="00D6648F" w:rsidRPr="004F3C4B">
        <w:rPr>
          <w:color w:val="000000"/>
          <w:sz w:val="28"/>
          <w:szCs w:val="28"/>
        </w:rPr>
        <w:t xml:space="preserve"> 31.03.99 р. №87. </w:t>
      </w:r>
    </w:p>
    <w:p w:rsidR="003F30B8" w:rsidRPr="004F3C4B" w:rsidRDefault="003D38B1" w:rsidP="001D0E96">
      <w:pPr>
        <w:tabs>
          <w:tab w:val="left" w:pos="1080"/>
        </w:tabs>
        <w:spacing w:line="360" w:lineRule="auto"/>
        <w:jc w:val="both"/>
        <w:rPr>
          <w:color w:val="000000"/>
          <w:sz w:val="28"/>
          <w:szCs w:val="28"/>
          <w:lang w:val="uk-UA"/>
        </w:rPr>
      </w:pPr>
      <w:r w:rsidRPr="004F3C4B">
        <w:rPr>
          <w:color w:val="000000"/>
          <w:sz w:val="28"/>
          <w:szCs w:val="28"/>
          <w:lang w:val="uk-UA"/>
        </w:rPr>
        <w:t>5</w:t>
      </w:r>
      <w:r w:rsidR="00D6648F" w:rsidRPr="004F3C4B">
        <w:rPr>
          <w:color w:val="000000"/>
          <w:sz w:val="28"/>
          <w:szCs w:val="28"/>
        </w:rPr>
        <w:t xml:space="preserve">. П(С)БО 9 "Запаси". - </w:t>
      </w:r>
      <w:r w:rsidR="00D6648F" w:rsidRPr="004F3C4B">
        <w:rPr>
          <w:color w:val="000000"/>
          <w:sz w:val="28"/>
          <w:szCs w:val="28"/>
          <w:lang w:val="uk-UA"/>
        </w:rPr>
        <w:t>Положення</w:t>
      </w:r>
      <w:r w:rsidR="00D6648F" w:rsidRPr="004F3C4B">
        <w:rPr>
          <w:color w:val="000000"/>
          <w:sz w:val="28"/>
          <w:szCs w:val="28"/>
        </w:rPr>
        <w:t xml:space="preserve"> (стандарт) </w:t>
      </w:r>
      <w:r w:rsidR="00D6648F" w:rsidRPr="004F3C4B">
        <w:rPr>
          <w:color w:val="000000"/>
          <w:sz w:val="28"/>
          <w:szCs w:val="28"/>
          <w:lang w:val="uk-UA"/>
        </w:rPr>
        <w:t>бухгалтерського</w:t>
      </w:r>
      <w:r w:rsidR="00D6648F" w:rsidRPr="004F3C4B">
        <w:rPr>
          <w:color w:val="000000"/>
          <w:sz w:val="28"/>
          <w:szCs w:val="28"/>
        </w:rPr>
        <w:t xml:space="preserve"> </w:t>
      </w:r>
      <w:r w:rsidR="00D6648F" w:rsidRPr="004F3C4B">
        <w:rPr>
          <w:color w:val="000000"/>
          <w:sz w:val="28"/>
          <w:szCs w:val="28"/>
          <w:lang w:val="uk-UA"/>
        </w:rPr>
        <w:t>обліку</w:t>
      </w:r>
      <w:r w:rsidR="00D6648F" w:rsidRPr="004F3C4B">
        <w:rPr>
          <w:color w:val="000000"/>
          <w:sz w:val="28"/>
          <w:szCs w:val="28"/>
        </w:rPr>
        <w:t xml:space="preserve"> 9 "Запаси", </w:t>
      </w:r>
      <w:r w:rsidR="00D6648F" w:rsidRPr="004F3C4B">
        <w:rPr>
          <w:color w:val="000000"/>
          <w:sz w:val="28"/>
          <w:szCs w:val="28"/>
          <w:lang w:val="uk-UA"/>
        </w:rPr>
        <w:t>затверджене</w:t>
      </w:r>
      <w:r w:rsidR="00D6648F" w:rsidRPr="004F3C4B">
        <w:rPr>
          <w:color w:val="000000"/>
          <w:sz w:val="28"/>
          <w:szCs w:val="28"/>
        </w:rPr>
        <w:t xml:space="preserve"> наказом </w:t>
      </w:r>
      <w:r w:rsidR="00D6648F" w:rsidRPr="004F3C4B">
        <w:rPr>
          <w:color w:val="000000"/>
          <w:sz w:val="28"/>
          <w:szCs w:val="28"/>
          <w:lang w:val="uk-UA"/>
        </w:rPr>
        <w:t>Мінфін</w:t>
      </w:r>
      <w:r w:rsidR="003F30B8" w:rsidRPr="004F3C4B">
        <w:rPr>
          <w:color w:val="000000"/>
          <w:sz w:val="28"/>
          <w:szCs w:val="28"/>
          <w:lang w:val="uk-UA"/>
        </w:rPr>
        <w:t>у</w:t>
      </w:r>
      <w:r w:rsidR="003F30B8" w:rsidRPr="004F3C4B">
        <w:rPr>
          <w:color w:val="000000"/>
          <w:sz w:val="28"/>
          <w:szCs w:val="28"/>
        </w:rPr>
        <w:t xml:space="preserve"> </w:t>
      </w:r>
      <w:r w:rsidR="003F30B8" w:rsidRPr="004F3C4B">
        <w:rPr>
          <w:color w:val="000000"/>
          <w:sz w:val="28"/>
          <w:szCs w:val="28"/>
          <w:lang w:val="uk-UA"/>
        </w:rPr>
        <w:t>України</w:t>
      </w:r>
      <w:r w:rsidR="003F30B8" w:rsidRPr="004F3C4B">
        <w:rPr>
          <w:color w:val="000000"/>
          <w:sz w:val="28"/>
          <w:szCs w:val="28"/>
        </w:rPr>
        <w:t xml:space="preserve"> </w:t>
      </w:r>
      <w:r w:rsidR="003F30B8" w:rsidRPr="004F3C4B">
        <w:rPr>
          <w:color w:val="000000"/>
          <w:sz w:val="28"/>
          <w:szCs w:val="28"/>
          <w:lang w:val="uk-UA"/>
        </w:rPr>
        <w:t>від</w:t>
      </w:r>
      <w:r w:rsidR="003F30B8" w:rsidRPr="004F3C4B">
        <w:rPr>
          <w:color w:val="000000"/>
          <w:sz w:val="28"/>
          <w:szCs w:val="28"/>
        </w:rPr>
        <w:t xml:space="preserve"> 20.10.99 р. №246.</w:t>
      </w:r>
    </w:p>
    <w:p w:rsidR="003F30B8" w:rsidRPr="004F3C4B" w:rsidRDefault="003D38B1" w:rsidP="001D0E96">
      <w:pPr>
        <w:tabs>
          <w:tab w:val="left" w:pos="1080"/>
        </w:tabs>
        <w:spacing w:line="360" w:lineRule="auto"/>
        <w:jc w:val="both"/>
        <w:rPr>
          <w:color w:val="000000"/>
          <w:sz w:val="28"/>
          <w:szCs w:val="28"/>
          <w:lang w:val="uk-UA"/>
        </w:rPr>
      </w:pPr>
      <w:r w:rsidRPr="004F3C4B">
        <w:rPr>
          <w:color w:val="000000"/>
          <w:sz w:val="28"/>
          <w:szCs w:val="28"/>
          <w:lang w:val="uk-UA"/>
        </w:rPr>
        <w:t>6</w:t>
      </w:r>
      <w:r w:rsidR="003F30B8" w:rsidRPr="004F3C4B">
        <w:rPr>
          <w:color w:val="000000"/>
          <w:sz w:val="28"/>
          <w:szCs w:val="28"/>
          <w:lang w:val="uk-UA"/>
        </w:rPr>
        <w:t xml:space="preserve">. </w:t>
      </w:r>
      <w:r w:rsidR="00974012" w:rsidRPr="004F3C4B">
        <w:rPr>
          <w:color w:val="000000"/>
          <w:sz w:val="28"/>
          <w:szCs w:val="28"/>
          <w:lang w:val="uk-UA"/>
        </w:rPr>
        <w:t>П(С)БО 10 "Дебіторська заборгованість". – Положення (стандарти) бухгалтерського обліку 10 "Дебіторська заборгованість", Затверджено наказом Мінфін</w:t>
      </w:r>
      <w:r w:rsidR="008D3594" w:rsidRPr="004F3C4B">
        <w:rPr>
          <w:color w:val="000000"/>
          <w:sz w:val="28"/>
          <w:szCs w:val="28"/>
          <w:lang w:val="uk-UA"/>
        </w:rPr>
        <w:t>у</w:t>
      </w:r>
      <w:r w:rsidR="00974012" w:rsidRPr="004F3C4B">
        <w:rPr>
          <w:color w:val="000000"/>
          <w:sz w:val="28"/>
          <w:szCs w:val="28"/>
          <w:lang w:val="uk-UA"/>
        </w:rPr>
        <w:t xml:space="preserve"> України від 8</w:t>
      </w:r>
      <w:r w:rsidR="008D3594" w:rsidRPr="004F3C4B">
        <w:rPr>
          <w:color w:val="000000"/>
          <w:sz w:val="28"/>
          <w:szCs w:val="28"/>
          <w:lang w:val="uk-UA"/>
        </w:rPr>
        <w:t>.10.</w:t>
      </w:r>
      <w:r w:rsidR="00974012" w:rsidRPr="004F3C4B">
        <w:rPr>
          <w:color w:val="000000"/>
          <w:sz w:val="28"/>
          <w:szCs w:val="28"/>
          <w:lang w:val="uk-UA"/>
        </w:rPr>
        <w:t>99 р. № 237.</w:t>
      </w:r>
    </w:p>
    <w:p w:rsidR="003F30B8" w:rsidRPr="004F3C4B" w:rsidRDefault="003D38B1" w:rsidP="001D0E96">
      <w:pPr>
        <w:tabs>
          <w:tab w:val="left" w:pos="1080"/>
        </w:tabs>
        <w:spacing w:line="360" w:lineRule="auto"/>
        <w:jc w:val="both"/>
        <w:rPr>
          <w:color w:val="000000"/>
          <w:sz w:val="28"/>
          <w:szCs w:val="28"/>
          <w:lang w:val="uk-UA"/>
        </w:rPr>
      </w:pPr>
      <w:r w:rsidRPr="004F3C4B">
        <w:rPr>
          <w:color w:val="000000"/>
          <w:sz w:val="28"/>
          <w:szCs w:val="28"/>
          <w:lang w:val="uk-UA"/>
        </w:rPr>
        <w:t>7</w:t>
      </w:r>
      <w:r w:rsidR="003F30B8" w:rsidRPr="004F3C4B">
        <w:rPr>
          <w:color w:val="000000"/>
          <w:sz w:val="28"/>
          <w:szCs w:val="28"/>
          <w:lang w:val="uk-UA"/>
        </w:rPr>
        <w:t>. П(С)БО 12 "Фінансові інвестиції". – Положення (стандарти) бухгалтерського обліку 12 "Фінансові інвестиції", Затверджено наказом Мінфін</w:t>
      </w:r>
      <w:r w:rsidR="006A7207" w:rsidRPr="004F3C4B">
        <w:rPr>
          <w:color w:val="000000"/>
          <w:sz w:val="28"/>
          <w:szCs w:val="28"/>
          <w:lang w:val="uk-UA"/>
        </w:rPr>
        <w:t>у</w:t>
      </w:r>
      <w:r w:rsidR="003F30B8" w:rsidRPr="004F3C4B">
        <w:rPr>
          <w:color w:val="000000"/>
          <w:sz w:val="28"/>
          <w:szCs w:val="28"/>
          <w:lang w:val="uk-UA"/>
        </w:rPr>
        <w:t xml:space="preserve"> України від 26.04.2000 р. № 91.</w:t>
      </w:r>
    </w:p>
    <w:p w:rsidR="00D6648F" w:rsidRPr="004F3C4B" w:rsidRDefault="003D38B1" w:rsidP="001D0E96">
      <w:pPr>
        <w:tabs>
          <w:tab w:val="left" w:pos="1080"/>
        </w:tabs>
        <w:spacing w:line="360" w:lineRule="auto"/>
        <w:jc w:val="both"/>
        <w:rPr>
          <w:color w:val="000000"/>
          <w:sz w:val="28"/>
          <w:szCs w:val="28"/>
          <w:lang w:val="uk-UA"/>
        </w:rPr>
      </w:pPr>
      <w:r w:rsidRPr="004F3C4B">
        <w:rPr>
          <w:color w:val="000000"/>
          <w:sz w:val="28"/>
          <w:szCs w:val="28"/>
          <w:lang w:val="uk-UA"/>
        </w:rPr>
        <w:t>8</w:t>
      </w:r>
      <w:r w:rsidR="00D6648F" w:rsidRPr="004F3C4B">
        <w:rPr>
          <w:color w:val="000000"/>
          <w:sz w:val="28"/>
          <w:szCs w:val="28"/>
          <w:lang w:val="uk-UA"/>
        </w:rPr>
        <w:t>. План рахунків та Інструкція №</w:t>
      </w:r>
      <w:r w:rsidR="00D72287" w:rsidRPr="004F3C4B">
        <w:rPr>
          <w:color w:val="000000"/>
          <w:sz w:val="28"/>
          <w:szCs w:val="28"/>
          <w:lang w:val="uk-UA"/>
        </w:rPr>
        <w:t xml:space="preserve"> </w:t>
      </w:r>
      <w:r w:rsidR="00D6648F" w:rsidRPr="004F3C4B">
        <w:rPr>
          <w:color w:val="000000"/>
          <w:sz w:val="28"/>
          <w:szCs w:val="28"/>
          <w:lang w:val="uk-UA"/>
        </w:rPr>
        <w:t>291. - План рахунків бухгалтерського обліку та Інструкції про його застосування, затверджені наказом Мінфіну України від 24.09.04 р. №</w:t>
      </w:r>
      <w:r w:rsidR="00D72287" w:rsidRPr="004F3C4B">
        <w:rPr>
          <w:color w:val="000000"/>
          <w:sz w:val="28"/>
          <w:szCs w:val="28"/>
          <w:lang w:val="uk-UA"/>
        </w:rPr>
        <w:t xml:space="preserve"> </w:t>
      </w:r>
      <w:r w:rsidRPr="004F3C4B">
        <w:rPr>
          <w:color w:val="000000"/>
          <w:sz w:val="28"/>
          <w:szCs w:val="28"/>
          <w:lang w:val="uk-UA"/>
        </w:rPr>
        <w:t>291.</w:t>
      </w:r>
    </w:p>
    <w:p w:rsidR="00D6648F" w:rsidRPr="004F3C4B" w:rsidRDefault="003D38B1" w:rsidP="001D0E96">
      <w:pPr>
        <w:tabs>
          <w:tab w:val="left" w:pos="1080"/>
        </w:tabs>
        <w:spacing w:line="360" w:lineRule="auto"/>
        <w:jc w:val="both"/>
        <w:rPr>
          <w:color w:val="000000"/>
          <w:sz w:val="28"/>
          <w:szCs w:val="28"/>
        </w:rPr>
      </w:pPr>
      <w:r w:rsidRPr="004F3C4B">
        <w:rPr>
          <w:color w:val="000000"/>
          <w:sz w:val="28"/>
          <w:szCs w:val="28"/>
          <w:lang w:val="uk-UA"/>
        </w:rPr>
        <w:t>9</w:t>
      </w:r>
      <w:r w:rsidR="00E83E43">
        <w:rPr>
          <w:color w:val="000000"/>
          <w:sz w:val="28"/>
          <w:szCs w:val="28"/>
          <w:lang w:val="uk-UA"/>
        </w:rPr>
        <w:t>. Лишиленко О.</w:t>
      </w:r>
      <w:r w:rsidR="00D6648F" w:rsidRPr="004F3C4B">
        <w:rPr>
          <w:color w:val="000000"/>
          <w:sz w:val="28"/>
          <w:szCs w:val="28"/>
          <w:lang w:val="uk-UA"/>
        </w:rPr>
        <w:t>В. Бухгалтерський фінансовий облік. Підручник. – Київ: Вид-во “Центр навчальної літератури”, 2005. – 528 с.</w:t>
      </w:r>
    </w:p>
    <w:p w:rsidR="003F30B8" w:rsidRPr="004F3C4B" w:rsidRDefault="00F513E3" w:rsidP="001D0E96">
      <w:pPr>
        <w:tabs>
          <w:tab w:val="left" w:pos="1080"/>
        </w:tabs>
        <w:spacing w:line="360" w:lineRule="auto"/>
        <w:jc w:val="both"/>
        <w:outlineLvl w:val="0"/>
        <w:rPr>
          <w:color w:val="000000"/>
          <w:sz w:val="28"/>
          <w:szCs w:val="28"/>
          <w:lang w:val="uk-UA"/>
        </w:rPr>
      </w:pPr>
      <w:r w:rsidRPr="004F3C4B">
        <w:rPr>
          <w:color w:val="000000"/>
          <w:sz w:val="28"/>
          <w:szCs w:val="28"/>
          <w:lang w:val="uk-UA"/>
        </w:rPr>
        <w:t>1</w:t>
      </w:r>
      <w:r w:rsidR="003D38B1" w:rsidRPr="004F3C4B">
        <w:rPr>
          <w:color w:val="000000"/>
          <w:sz w:val="28"/>
          <w:szCs w:val="28"/>
          <w:lang w:val="uk-UA"/>
        </w:rPr>
        <w:t>0</w:t>
      </w:r>
      <w:r w:rsidR="003F30B8" w:rsidRPr="004F3C4B">
        <w:rPr>
          <w:color w:val="000000"/>
          <w:sz w:val="28"/>
          <w:szCs w:val="28"/>
          <w:lang w:val="uk-UA"/>
        </w:rPr>
        <w:t>. Бухга</w:t>
      </w:r>
      <w:r w:rsidR="007E3CCE" w:rsidRPr="004F3C4B">
        <w:rPr>
          <w:color w:val="000000"/>
          <w:sz w:val="28"/>
          <w:szCs w:val="28"/>
          <w:lang w:val="uk-UA"/>
        </w:rPr>
        <w:t>лтерський</w:t>
      </w:r>
      <w:r w:rsidR="003F30B8" w:rsidRPr="004F3C4B">
        <w:rPr>
          <w:color w:val="000000"/>
          <w:sz w:val="28"/>
          <w:szCs w:val="28"/>
          <w:lang w:val="uk-UA"/>
        </w:rPr>
        <w:t xml:space="preserve"> фінансовий облі</w:t>
      </w:r>
      <w:r w:rsidR="00E83E43">
        <w:rPr>
          <w:color w:val="000000"/>
          <w:sz w:val="28"/>
          <w:szCs w:val="28"/>
          <w:lang w:val="uk-UA"/>
        </w:rPr>
        <w:t>к. Підручник / За ред. проф. Ф.</w:t>
      </w:r>
      <w:r w:rsidR="003F30B8" w:rsidRPr="004F3C4B">
        <w:rPr>
          <w:color w:val="000000"/>
          <w:sz w:val="28"/>
          <w:szCs w:val="28"/>
          <w:lang w:val="uk-UA"/>
        </w:rPr>
        <w:t xml:space="preserve">Ф. Бутинця. </w:t>
      </w:r>
      <w:r w:rsidR="0081546E" w:rsidRPr="004F3C4B">
        <w:rPr>
          <w:color w:val="000000"/>
          <w:sz w:val="28"/>
          <w:szCs w:val="28"/>
          <w:lang w:val="uk-UA"/>
        </w:rPr>
        <w:t>– Житомир: ЖІТІ, 2000. – 608 с.</w:t>
      </w:r>
    </w:p>
    <w:p w:rsidR="003D38B1" w:rsidRPr="004F3C4B" w:rsidRDefault="003D38B1" w:rsidP="001D0E96">
      <w:pPr>
        <w:tabs>
          <w:tab w:val="left" w:pos="1080"/>
        </w:tabs>
        <w:spacing w:line="360" w:lineRule="auto"/>
        <w:jc w:val="both"/>
        <w:outlineLvl w:val="0"/>
        <w:rPr>
          <w:color w:val="000000"/>
          <w:sz w:val="28"/>
          <w:szCs w:val="28"/>
          <w:lang w:val="uk-UA"/>
        </w:rPr>
      </w:pPr>
      <w:r w:rsidRPr="004F3C4B">
        <w:rPr>
          <w:color w:val="000000"/>
          <w:sz w:val="28"/>
          <w:szCs w:val="28"/>
          <w:lang w:val="uk-UA"/>
        </w:rPr>
        <w:t xml:space="preserve">11. </w:t>
      </w:r>
      <w:r w:rsidR="00E83E43">
        <w:rPr>
          <w:color w:val="000000"/>
          <w:sz w:val="28"/>
          <w:szCs w:val="28"/>
          <w:lang w:val="uk-UA"/>
        </w:rPr>
        <w:t>Лень В.С.</w:t>
      </w:r>
      <w:r w:rsidR="00530ACF" w:rsidRPr="004F3C4B">
        <w:rPr>
          <w:color w:val="000000"/>
          <w:sz w:val="28"/>
          <w:szCs w:val="28"/>
          <w:lang w:val="uk-UA"/>
        </w:rPr>
        <w:t>, Гливенк</w:t>
      </w:r>
      <w:r w:rsidR="00E83E43">
        <w:rPr>
          <w:color w:val="000000"/>
          <w:sz w:val="28"/>
          <w:szCs w:val="28"/>
          <w:lang w:val="uk-UA"/>
        </w:rPr>
        <w:t>о В.В., Бочок М.П., Іванов Л.</w:t>
      </w:r>
      <w:r w:rsidR="00530ACF" w:rsidRPr="004F3C4B">
        <w:rPr>
          <w:color w:val="000000"/>
          <w:sz w:val="28"/>
          <w:szCs w:val="28"/>
          <w:lang w:val="uk-UA"/>
        </w:rPr>
        <w:t>П. Звітність підприємств: Підручник. – К.: Знання – Прес, 2004. – 474 с. – (Вища освіта ХХІ стодіття).</w:t>
      </w:r>
    </w:p>
    <w:p w:rsidR="003D38B1" w:rsidRPr="004F3C4B" w:rsidRDefault="003D38B1" w:rsidP="001D0E96">
      <w:pPr>
        <w:tabs>
          <w:tab w:val="left" w:pos="1080"/>
        </w:tabs>
        <w:spacing w:line="360" w:lineRule="auto"/>
        <w:jc w:val="both"/>
        <w:outlineLvl w:val="0"/>
        <w:rPr>
          <w:color w:val="000000"/>
          <w:sz w:val="28"/>
          <w:szCs w:val="28"/>
          <w:lang w:val="uk-UA"/>
        </w:rPr>
      </w:pPr>
      <w:r w:rsidRPr="004F3C4B">
        <w:rPr>
          <w:color w:val="000000"/>
          <w:sz w:val="28"/>
          <w:szCs w:val="28"/>
          <w:lang w:val="uk-UA"/>
        </w:rPr>
        <w:t xml:space="preserve">12. </w:t>
      </w:r>
      <w:r w:rsidR="00E83E43">
        <w:rPr>
          <w:color w:val="000000"/>
          <w:sz w:val="28"/>
          <w:szCs w:val="28"/>
          <w:lang w:val="uk-UA"/>
        </w:rPr>
        <w:t>Хомин П.Я., Журавель Г.</w:t>
      </w:r>
      <w:r w:rsidR="00A31779" w:rsidRPr="004F3C4B">
        <w:rPr>
          <w:color w:val="000000"/>
          <w:sz w:val="28"/>
          <w:szCs w:val="28"/>
          <w:lang w:val="uk-UA"/>
        </w:rPr>
        <w:t>П. Звітність підприємств. – Навч. Посіб. – К.: ВД “Професіонал”, 2006. – 656 с.</w:t>
      </w:r>
    </w:p>
    <w:p w:rsidR="003F30B8" w:rsidRPr="004F3C4B" w:rsidRDefault="00F513E3" w:rsidP="001D0E96">
      <w:pPr>
        <w:tabs>
          <w:tab w:val="left" w:pos="1080"/>
        </w:tabs>
        <w:spacing w:line="360" w:lineRule="auto"/>
        <w:jc w:val="both"/>
        <w:outlineLvl w:val="0"/>
        <w:rPr>
          <w:color w:val="000000"/>
          <w:sz w:val="28"/>
          <w:szCs w:val="28"/>
          <w:lang w:val="uk-UA"/>
        </w:rPr>
      </w:pPr>
      <w:r w:rsidRPr="004F3C4B">
        <w:rPr>
          <w:color w:val="000000"/>
          <w:sz w:val="28"/>
          <w:szCs w:val="28"/>
          <w:lang w:val="uk-UA"/>
        </w:rPr>
        <w:t>13</w:t>
      </w:r>
      <w:r w:rsidR="003F30B8" w:rsidRPr="004F3C4B">
        <w:rPr>
          <w:color w:val="000000"/>
          <w:sz w:val="28"/>
          <w:szCs w:val="28"/>
          <w:lang w:val="uk-UA"/>
        </w:rPr>
        <w:t>. Сучасний тлумачний словник українс</w:t>
      </w:r>
      <w:r w:rsidR="00E83E43">
        <w:rPr>
          <w:color w:val="000000"/>
          <w:sz w:val="28"/>
          <w:szCs w:val="28"/>
          <w:lang w:val="uk-UA"/>
        </w:rPr>
        <w:t>ької мови (Уклад: Олексієнко Л.П., Шумейло О.</w:t>
      </w:r>
      <w:r w:rsidR="003F30B8" w:rsidRPr="004F3C4B">
        <w:rPr>
          <w:color w:val="000000"/>
          <w:sz w:val="28"/>
          <w:szCs w:val="28"/>
          <w:lang w:val="uk-UA"/>
        </w:rPr>
        <w:t>Л.). – К.: Видавнич</w:t>
      </w:r>
      <w:r w:rsidR="0081546E" w:rsidRPr="004F3C4B">
        <w:rPr>
          <w:color w:val="000000"/>
          <w:sz w:val="28"/>
          <w:szCs w:val="28"/>
          <w:lang w:val="uk-UA"/>
        </w:rPr>
        <w:t>ий дім “Калита”, 2008. – 544 с.</w:t>
      </w:r>
    </w:p>
    <w:p w:rsidR="003F30B8" w:rsidRPr="004F3C4B" w:rsidRDefault="00F513E3" w:rsidP="001D0E96">
      <w:pPr>
        <w:tabs>
          <w:tab w:val="left" w:pos="1080"/>
        </w:tabs>
        <w:spacing w:line="360" w:lineRule="auto"/>
        <w:jc w:val="both"/>
        <w:outlineLvl w:val="0"/>
        <w:rPr>
          <w:color w:val="000000"/>
          <w:sz w:val="28"/>
          <w:szCs w:val="28"/>
          <w:lang w:val="uk-UA"/>
        </w:rPr>
      </w:pPr>
      <w:r w:rsidRPr="004F3C4B">
        <w:rPr>
          <w:color w:val="000000"/>
          <w:sz w:val="28"/>
          <w:szCs w:val="28"/>
          <w:lang w:val="uk-UA"/>
        </w:rPr>
        <w:t>14</w:t>
      </w:r>
      <w:r w:rsidR="00E83E43">
        <w:rPr>
          <w:color w:val="000000"/>
          <w:sz w:val="28"/>
          <w:szCs w:val="28"/>
          <w:lang w:val="uk-UA"/>
        </w:rPr>
        <w:t>. Мних Є.</w:t>
      </w:r>
      <w:r w:rsidR="003F30B8" w:rsidRPr="004F3C4B">
        <w:rPr>
          <w:color w:val="000000"/>
          <w:sz w:val="28"/>
          <w:szCs w:val="28"/>
          <w:lang w:val="uk-UA"/>
        </w:rPr>
        <w:t>В. Економічний аналіз: Підручник: Вид. 2-ге, перероб. та доп. – Київ: Центр навчал</w:t>
      </w:r>
      <w:r w:rsidR="0081546E" w:rsidRPr="004F3C4B">
        <w:rPr>
          <w:color w:val="000000"/>
          <w:sz w:val="28"/>
          <w:szCs w:val="28"/>
          <w:lang w:val="uk-UA"/>
        </w:rPr>
        <w:t>ьної літератури, 2005. – 472 с.</w:t>
      </w:r>
    </w:p>
    <w:p w:rsidR="00A41DC4" w:rsidRPr="004F3C4B" w:rsidRDefault="00F513E3" w:rsidP="001D0E96">
      <w:pPr>
        <w:tabs>
          <w:tab w:val="left" w:pos="1080"/>
        </w:tabs>
        <w:spacing w:line="360" w:lineRule="auto"/>
        <w:jc w:val="both"/>
        <w:outlineLvl w:val="0"/>
        <w:rPr>
          <w:color w:val="000000"/>
          <w:sz w:val="28"/>
          <w:szCs w:val="28"/>
          <w:lang w:val="uk-UA"/>
        </w:rPr>
      </w:pPr>
      <w:r w:rsidRPr="004F3C4B">
        <w:rPr>
          <w:color w:val="000000"/>
          <w:sz w:val="28"/>
          <w:szCs w:val="28"/>
          <w:lang w:val="uk-UA"/>
        </w:rPr>
        <w:t>15</w:t>
      </w:r>
      <w:r w:rsidR="003F30B8" w:rsidRPr="004F3C4B">
        <w:rPr>
          <w:color w:val="000000"/>
          <w:sz w:val="28"/>
          <w:szCs w:val="28"/>
          <w:lang w:val="uk-UA"/>
        </w:rPr>
        <w:t xml:space="preserve">. </w:t>
      </w:r>
      <w:r w:rsidR="00E83E43">
        <w:rPr>
          <w:color w:val="000000"/>
          <w:sz w:val="28"/>
          <w:szCs w:val="28"/>
        </w:rPr>
        <w:t>Ткаченко Н.</w:t>
      </w:r>
      <w:r w:rsidR="003F30B8" w:rsidRPr="004F3C4B">
        <w:rPr>
          <w:color w:val="000000"/>
          <w:sz w:val="28"/>
          <w:szCs w:val="28"/>
        </w:rPr>
        <w:t xml:space="preserve">М. </w:t>
      </w:r>
      <w:r w:rsidR="003F30B8" w:rsidRPr="004F3C4B">
        <w:rPr>
          <w:color w:val="000000"/>
          <w:sz w:val="28"/>
          <w:szCs w:val="28"/>
          <w:lang w:val="uk-UA"/>
        </w:rPr>
        <w:t>Бухгалтерський</w:t>
      </w:r>
      <w:r w:rsidR="003F30B8" w:rsidRPr="004F3C4B">
        <w:rPr>
          <w:color w:val="000000"/>
          <w:sz w:val="28"/>
          <w:szCs w:val="28"/>
        </w:rPr>
        <w:t xml:space="preserve"> </w:t>
      </w:r>
      <w:r w:rsidR="003F30B8" w:rsidRPr="004F3C4B">
        <w:rPr>
          <w:color w:val="000000"/>
          <w:sz w:val="28"/>
          <w:szCs w:val="28"/>
          <w:lang w:val="uk-UA"/>
        </w:rPr>
        <w:t>фінансовий</w:t>
      </w:r>
      <w:r w:rsidR="003F30B8" w:rsidRPr="004F3C4B">
        <w:rPr>
          <w:color w:val="000000"/>
          <w:sz w:val="28"/>
          <w:szCs w:val="28"/>
        </w:rPr>
        <w:t xml:space="preserve"> </w:t>
      </w:r>
      <w:r w:rsidR="003F30B8" w:rsidRPr="004F3C4B">
        <w:rPr>
          <w:color w:val="000000"/>
          <w:sz w:val="28"/>
          <w:szCs w:val="28"/>
          <w:lang w:val="uk-UA"/>
        </w:rPr>
        <w:t>облі</w:t>
      </w:r>
      <w:r w:rsidR="003F30B8" w:rsidRPr="004F3C4B">
        <w:rPr>
          <w:color w:val="000000"/>
          <w:sz w:val="28"/>
          <w:szCs w:val="28"/>
        </w:rPr>
        <w:t xml:space="preserve">к на </w:t>
      </w:r>
      <w:r w:rsidR="003F30B8" w:rsidRPr="004F3C4B">
        <w:rPr>
          <w:color w:val="000000"/>
          <w:sz w:val="28"/>
          <w:szCs w:val="28"/>
          <w:lang w:val="uk-UA"/>
        </w:rPr>
        <w:t>підприємствах України: Підруч. Для студ. Екон. Спец. Вищ. Навч. Закл. – 6-те вид. – К.: А</w:t>
      </w:r>
      <w:r w:rsidR="0081546E" w:rsidRPr="004F3C4B">
        <w:rPr>
          <w:color w:val="000000"/>
          <w:sz w:val="28"/>
          <w:szCs w:val="28"/>
          <w:lang w:val="uk-UA"/>
        </w:rPr>
        <w:t>. С. К., 2002. – 784 с.</w:t>
      </w:r>
    </w:p>
    <w:p w:rsidR="000F49D1" w:rsidRPr="004F3C4B" w:rsidRDefault="00F513E3" w:rsidP="001D0E96">
      <w:pPr>
        <w:tabs>
          <w:tab w:val="left" w:pos="1080"/>
        </w:tabs>
        <w:spacing w:line="360" w:lineRule="auto"/>
        <w:jc w:val="both"/>
        <w:outlineLvl w:val="0"/>
        <w:rPr>
          <w:color w:val="000000"/>
          <w:sz w:val="28"/>
          <w:szCs w:val="28"/>
          <w:lang w:val="uk-UA"/>
        </w:rPr>
      </w:pPr>
      <w:r w:rsidRPr="004F3C4B">
        <w:rPr>
          <w:color w:val="000000"/>
          <w:sz w:val="28"/>
          <w:szCs w:val="28"/>
          <w:lang w:val="uk-UA"/>
        </w:rPr>
        <w:t>16</w:t>
      </w:r>
      <w:r w:rsidR="00E83E43">
        <w:rPr>
          <w:color w:val="000000"/>
          <w:sz w:val="28"/>
          <w:szCs w:val="28"/>
          <w:lang w:val="uk-UA"/>
        </w:rPr>
        <w:t>. Вербило О.Ф., Кондрицька Т.П., Ярошинський В.</w:t>
      </w:r>
      <w:r w:rsidR="000F49D1" w:rsidRPr="004F3C4B">
        <w:rPr>
          <w:color w:val="000000"/>
          <w:sz w:val="28"/>
          <w:szCs w:val="28"/>
          <w:lang w:val="uk-UA"/>
        </w:rPr>
        <w:t>М. Бухгалтерський облік у менеджменті: зміст та методика навчання. Підручник. За редакцією доцента</w:t>
      </w:r>
      <w:r w:rsidR="00E83E43">
        <w:rPr>
          <w:color w:val="000000"/>
          <w:sz w:val="28"/>
          <w:szCs w:val="28"/>
          <w:lang w:val="uk-UA"/>
        </w:rPr>
        <w:t>, кандидата економічних наук О.</w:t>
      </w:r>
      <w:r w:rsidR="000F49D1" w:rsidRPr="004F3C4B">
        <w:rPr>
          <w:color w:val="000000"/>
          <w:sz w:val="28"/>
          <w:szCs w:val="28"/>
          <w:lang w:val="uk-UA"/>
        </w:rPr>
        <w:t>Ф. Вербило. Частини друга. Фінансовий облік. – К</w:t>
      </w:r>
      <w:r w:rsidR="0081546E" w:rsidRPr="004F3C4B">
        <w:rPr>
          <w:color w:val="000000"/>
          <w:sz w:val="28"/>
          <w:szCs w:val="28"/>
          <w:lang w:val="uk-UA"/>
        </w:rPr>
        <w:t>.: НАУ, 2006, с. – 696.</w:t>
      </w:r>
    </w:p>
    <w:p w:rsidR="00F43F77" w:rsidRPr="004F3C4B" w:rsidRDefault="00E83E43" w:rsidP="001D0E96">
      <w:pPr>
        <w:tabs>
          <w:tab w:val="left" w:pos="1080"/>
        </w:tabs>
        <w:spacing w:line="360" w:lineRule="auto"/>
        <w:jc w:val="both"/>
        <w:outlineLvl w:val="0"/>
        <w:rPr>
          <w:color w:val="000000"/>
          <w:sz w:val="28"/>
          <w:szCs w:val="28"/>
          <w:lang w:val="uk-UA"/>
        </w:rPr>
      </w:pPr>
      <w:r>
        <w:rPr>
          <w:color w:val="000000"/>
          <w:sz w:val="28"/>
          <w:szCs w:val="28"/>
          <w:lang w:val="uk-UA"/>
        </w:rPr>
        <w:t>17. Ю.</w:t>
      </w:r>
      <w:r w:rsidR="00F43F77" w:rsidRPr="004F3C4B">
        <w:rPr>
          <w:color w:val="000000"/>
          <w:sz w:val="28"/>
          <w:szCs w:val="28"/>
          <w:lang w:val="uk-UA"/>
        </w:rPr>
        <w:t>С. Цап-Цалко, Фінансова звітність підприємства та її аналіз. Навчальний посібник. – 2-е вид., перероб. І доп. – К.: ЦУЛ. 2002 – 360 с.</w:t>
      </w:r>
      <w:bookmarkStart w:id="0" w:name="_GoBack"/>
      <w:bookmarkEnd w:id="0"/>
    </w:p>
    <w:sectPr w:rsidR="00F43F77" w:rsidRPr="004F3C4B" w:rsidSect="004F3C4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829" w:rsidRDefault="00E45829">
      <w:r>
        <w:separator/>
      </w:r>
    </w:p>
  </w:endnote>
  <w:endnote w:type="continuationSeparator" w:id="0">
    <w:p w:rsidR="00E45829" w:rsidRDefault="00E4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829" w:rsidRDefault="00E45829">
      <w:r>
        <w:separator/>
      </w:r>
    </w:p>
  </w:footnote>
  <w:footnote w:type="continuationSeparator" w:id="0">
    <w:p w:rsidR="00E45829" w:rsidRDefault="00E45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7A1" w:rsidRDefault="001D0E96" w:rsidP="00C01BDF">
    <w:pPr>
      <w:pStyle w:val="a4"/>
      <w:framePr w:wrap="auto" w:vAnchor="text" w:hAnchor="margin" w:xAlign="right" w:y="1"/>
      <w:rPr>
        <w:rStyle w:val="a6"/>
      </w:rPr>
    </w:pPr>
    <w:r>
      <w:rPr>
        <w:rStyle w:val="a6"/>
        <w:noProof/>
      </w:rPr>
      <w:t>10</w:t>
    </w:r>
  </w:p>
  <w:p w:rsidR="005507A1" w:rsidRDefault="005507A1" w:rsidP="00A76D5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7A1" w:rsidRDefault="001D0E96" w:rsidP="00C01BDF">
    <w:pPr>
      <w:pStyle w:val="a4"/>
      <w:framePr w:wrap="auto" w:vAnchor="text" w:hAnchor="margin" w:xAlign="right" w:y="1"/>
      <w:rPr>
        <w:rStyle w:val="a6"/>
      </w:rPr>
    </w:pPr>
    <w:r>
      <w:rPr>
        <w:rStyle w:val="a6"/>
        <w:noProof/>
      </w:rPr>
      <w:t>66</w:t>
    </w:r>
  </w:p>
  <w:p w:rsidR="005507A1" w:rsidRDefault="005507A1" w:rsidP="00A76D5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CE64C20"/>
    <w:lvl w:ilvl="0">
      <w:start w:val="4"/>
      <w:numFmt w:val="bullet"/>
      <w:lvlText w:val=""/>
      <w:lvlJc w:val="left"/>
      <w:pPr>
        <w:tabs>
          <w:tab w:val="num" w:pos="700"/>
        </w:tabs>
        <w:ind w:firstLine="340"/>
      </w:pPr>
      <w:rPr>
        <w:rFonts w:ascii="Symbol" w:hAnsi="Symbol" w:cs="Symbol" w:hint="default"/>
        <w:color w:val="auto"/>
      </w:rPr>
    </w:lvl>
  </w:abstractNum>
  <w:abstractNum w:abstractNumId="1">
    <w:nsid w:val="07BD7B53"/>
    <w:multiLevelType w:val="hybridMultilevel"/>
    <w:tmpl w:val="C9042C4A"/>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09967874"/>
    <w:multiLevelType w:val="hybridMultilevel"/>
    <w:tmpl w:val="8C30AC8C"/>
    <w:lvl w:ilvl="0" w:tplc="E0B8B684">
      <w:start w:val="1"/>
      <w:numFmt w:val="decimal"/>
      <w:pStyle w:val="a"/>
      <w:lvlText w:val="%1."/>
      <w:lvlJc w:val="left"/>
      <w:pPr>
        <w:tabs>
          <w:tab w:val="num" w:pos="1080"/>
        </w:tabs>
        <w:ind w:left="1080" w:hanging="720"/>
      </w:pPr>
      <w:rPr>
        <w:rFonts w:hint="default"/>
      </w:rPr>
    </w:lvl>
    <w:lvl w:ilvl="1" w:tplc="5C0CA146">
      <w:numFmt w:val="none"/>
      <w:lvlText w:val=""/>
      <w:lvlJc w:val="left"/>
      <w:pPr>
        <w:tabs>
          <w:tab w:val="num" w:pos="360"/>
        </w:tabs>
      </w:pPr>
    </w:lvl>
    <w:lvl w:ilvl="2" w:tplc="AAAADAB6">
      <w:numFmt w:val="none"/>
      <w:lvlText w:val=""/>
      <w:lvlJc w:val="left"/>
      <w:pPr>
        <w:tabs>
          <w:tab w:val="num" w:pos="360"/>
        </w:tabs>
      </w:pPr>
    </w:lvl>
    <w:lvl w:ilvl="3" w:tplc="0F98BA48">
      <w:numFmt w:val="none"/>
      <w:lvlText w:val=""/>
      <w:lvlJc w:val="left"/>
      <w:pPr>
        <w:tabs>
          <w:tab w:val="num" w:pos="360"/>
        </w:tabs>
      </w:pPr>
    </w:lvl>
    <w:lvl w:ilvl="4" w:tplc="FD2A00BE">
      <w:numFmt w:val="none"/>
      <w:lvlText w:val=""/>
      <w:lvlJc w:val="left"/>
      <w:pPr>
        <w:tabs>
          <w:tab w:val="num" w:pos="360"/>
        </w:tabs>
      </w:pPr>
    </w:lvl>
    <w:lvl w:ilvl="5" w:tplc="B5A4ED12">
      <w:numFmt w:val="none"/>
      <w:lvlText w:val=""/>
      <w:lvlJc w:val="left"/>
      <w:pPr>
        <w:tabs>
          <w:tab w:val="num" w:pos="360"/>
        </w:tabs>
      </w:pPr>
    </w:lvl>
    <w:lvl w:ilvl="6" w:tplc="94E21554">
      <w:numFmt w:val="none"/>
      <w:lvlText w:val=""/>
      <w:lvlJc w:val="left"/>
      <w:pPr>
        <w:tabs>
          <w:tab w:val="num" w:pos="360"/>
        </w:tabs>
      </w:pPr>
    </w:lvl>
    <w:lvl w:ilvl="7" w:tplc="7974F958">
      <w:numFmt w:val="none"/>
      <w:lvlText w:val=""/>
      <w:lvlJc w:val="left"/>
      <w:pPr>
        <w:tabs>
          <w:tab w:val="num" w:pos="360"/>
        </w:tabs>
      </w:pPr>
    </w:lvl>
    <w:lvl w:ilvl="8" w:tplc="351028F4">
      <w:numFmt w:val="none"/>
      <w:lvlText w:val=""/>
      <w:lvlJc w:val="left"/>
      <w:pPr>
        <w:tabs>
          <w:tab w:val="num" w:pos="360"/>
        </w:tabs>
      </w:pPr>
    </w:lvl>
  </w:abstractNum>
  <w:abstractNum w:abstractNumId="3">
    <w:nsid w:val="124B09AB"/>
    <w:multiLevelType w:val="hybridMultilevel"/>
    <w:tmpl w:val="52A29546"/>
    <w:lvl w:ilvl="0" w:tplc="819A7614">
      <w:start w:val="1"/>
      <w:numFmt w:val="decimal"/>
      <w:lvlText w:val="%1)"/>
      <w:lvlJc w:val="left"/>
      <w:pPr>
        <w:tabs>
          <w:tab w:val="num" w:pos="1765"/>
        </w:tabs>
        <w:ind w:left="1765" w:hanging="1065"/>
      </w:pPr>
      <w:rPr>
        <w:rFonts w:hint="default"/>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4">
    <w:nsid w:val="133C150E"/>
    <w:multiLevelType w:val="multilevel"/>
    <w:tmpl w:val="04190023"/>
    <w:lvl w:ilvl="0">
      <w:start w:val="1"/>
      <w:numFmt w:val="upperRoman"/>
      <w:lvlText w:val="Статья %1."/>
      <w:lvlJc w:val="left"/>
      <w:pPr>
        <w:tabs>
          <w:tab w:val="num" w:pos="1800"/>
        </w:tabs>
      </w:pPr>
    </w:lvl>
    <w:lvl w:ilvl="1">
      <w:start w:val="1"/>
      <w:numFmt w:val="decimalZero"/>
      <w:pStyle w:val="2"/>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142042FA"/>
    <w:multiLevelType w:val="hybridMultilevel"/>
    <w:tmpl w:val="66A2E232"/>
    <w:lvl w:ilvl="0" w:tplc="5496666A">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D324C2"/>
    <w:multiLevelType w:val="hybridMultilevel"/>
    <w:tmpl w:val="DC506C6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1BFE1464"/>
    <w:multiLevelType w:val="hybridMultilevel"/>
    <w:tmpl w:val="D634FF5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2A46033D"/>
    <w:multiLevelType w:val="hybridMultilevel"/>
    <w:tmpl w:val="F6C0C2CC"/>
    <w:lvl w:ilvl="0" w:tplc="5496666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FC55EF2"/>
    <w:multiLevelType w:val="hybridMultilevel"/>
    <w:tmpl w:val="8F60D85E"/>
    <w:lvl w:ilvl="0" w:tplc="D1BCB20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8F23DAB"/>
    <w:multiLevelType w:val="multilevel"/>
    <w:tmpl w:val="FDB83DDA"/>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D684454"/>
    <w:multiLevelType w:val="hybridMultilevel"/>
    <w:tmpl w:val="F5A0835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59695B7F"/>
    <w:multiLevelType w:val="hybridMultilevel"/>
    <w:tmpl w:val="2890854E"/>
    <w:lvl w:ilvl="0" w:tplc="12A0D886">
      <w:start w:val="2"/>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3">
    <w:nsid w:val="620A5B13"/>
    <w:multiLevelType w:val="hybridMultilevel"/>
    <w:tmpl w:val="D7B02A66"/>
    <w:lvl w:ilvl="0" w:tplc="F462E968">
      <w:start w:val="52"/>
      <w:numFmt w:val="bullet"/>
      <w:lvlText w:val="-"/>
      <w:lvlJc w:val="left"/>
      <w:pPr>
        <w:tabs>
          <w:tab w:val="num" w:pos="1440"/>
        </w:tabs>
        <w:ind w:left="1440" w:hanging="360"/>
      </w:pPr>
      <w:rPr>
        <w:rFonts w:ascii="Times New Roman" w:eastAsia="Times New Roman" w:hAnsi="Times New Roman" w:hint="default"/>
      </w:rPr>
    </w:lvl>
    <w:lvl w:ilvl="1" w:tplc="04190001">
      <w:start w:val="1"/>
      <w:numFmt w:val="bullet"/>
      <w:lvlText w:val=""/>
      <w:lvlJc w:val="left"/>
      <w:pPr>
        <w:tabs>
          <w:tab w:val="num" w:pos="2160"/>
        </w:tabs>
        <w:ind w:left="2160" w:hanging="360"/>
      </w:pPr>
      <w:rPr>
        <w:rFonts w:ascii="Symbol" w:hAnsi="Symbol" w:cs="Symbol"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638F23FC"/>
    <w:multiLevelType w:val="hybridMultilevel"/>
    <w:tmpl w:val="5798C7E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6447445C"/>
    <w:multiLevelType w:val="hybridMultilevel"/>
    <w:tmpl w:val="9CB412E4"/>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6">
    <w:nsid w:val="6A022DD7"/>
    <w:multiLevelType w:val="hybridMultilevel"/>
    <w:tmpl w:val="9EEE7864"/>
    <w:lvl w:ilvl="0" w:tplc="179E5816">
      <w:start w:val="1"/>
      <w:numFmt w:val="decimal"/>
      <w:lvlText w:val="%1)"/>
      <w:lvlJc w:val="left"/>
      <w:pPr>
        <w:tabs>
          <w:tab w:val="num" w:pos="1080"/>
        </w:tabs>
        <w:ind w:left="1080" w:hanging="360"/>
      </w:pPr>
      <w:rPr>
        <w:rFonts w:hint="default"/>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7782791D"/>
    <w:multiLevelType w:val="hybridMultilevel"/>
    <w:tmpl w:val="0F987D76"/>
    <w:lvl w:ilvl="0" w:tplc="CDC2414A">
      <w:start w:val="4"/>
      <w:numFmt w:val="bullet"/>
      <w:lvlText w:val="-"/>
      <w:lvlJc w:val="left"/>
      <w:pPr>
        <w:tabs>
          <w:tab w:val="num" w:pos="1725"/>
        </w:tabs>
        <w:ind w:left="1725" w:hanging="1005"/>
      </w:pPr>
      <w:rPr>
        <w:rFonts w:ascii="Times New Roman" w:eastAsia="Times New Roman" w:hAnsi="Times New Roman" w:hint="default"/>
        <w:color w:val="00000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0"/>
  </w:num>
  <w:num w:numId="2">
    <w:abstractNumId w:val="0"/>
  </w:num>
  <w:num w:numId="3">
    <w:abstractNumId w:val="8"/>
  </w:num>
  <w:num w:numId="4">
    <w:abstractNumId w:val="17"/>
  </w:num>
  <w:num w:numId="5">
    <w:abstractNumId w:val="14"/>
  </w:num>
  <w:num w:numId="6">
    <w:abstractNumId w:val="6"/>
  </w:num>
  <w:num w:numId="7">
    <w:abstractNumId w:val="2"/>
  </w:num>
  <w:num w:numId="8">
    <w:abstractNumId w:val="0"/>
  </w:num>
  <w:num w:numId="9">
    <w:abstractNumId w:val="3"/>
  </w:num>
  <w:num w:numId="10">
    <w:abstractNumId w:val="12"/>
  </w:num>
  <w:num w:numId="11">
    <w:abstractNumId w:val="16"/>
  </w:num>
  <w:num w:numId="12">
    <w:abstractNumId w:val="5"/>
  </w:num>
  <w:num w:numId="13">
    <w:abstractNumId w:val="1"/>
  </w:num>
  <w:num w:numId="14">
    <w:abstractNumId w:val="7"/>
  </w:num>
  <w:num w:numId="15">
    <w:abstractNumId w:val="15"/>
  </w:num>
  <w:num w:numId="16">
    <w:abstractNumId w:val="11"/>
  </w:num>
  <w:num w:numId="17">
    <w:abstractNumId w:val="4"/>
  </w:num>
  <w:num w:numId="18">
    <w:abstractNumId w:val="9"/>
  </w:num>
  <w:num w:numId="19">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4F1"/>
    <w:rsid w:val="000022BC"/>
    <w:rsid w:val="000036DA"/>
    <w:rsid w:val="000043F5"/>
    <w:rsid w:val="000135A9"/>
    <w:rsid w:val="00014B54"/>
    <w:rsid w:val="000160A1"/>
    <w:rsid w:val="00017AE9"/>
    <w:rsid w:val="000238C1"/>
    <w:rsid w:val="00025971"/>
    <w:rsid w:val="00025AE5"/>
    <w:rsid w:val="000278B5"/>
    <w:rsid w:val="0003064C"/>
    <w:rsid w:val="00032950"/>
    <w:rsid w:val="00034AD0"/>
    <w:rsid w:val="000353BE"/>
    <w:rsid w:val="0003589D"/>
    <w:rsid w:val="00037976"/>
    <w:rsid w:val="00040B40"/>
    <w:rsid w:val="00041F77"/>
    <w:rsid w:val="0004490A"/>
    <w:rsid w:val="00054413"/>
    <w:rsid w:val="00054F20"/>
    <w:rsid w:val="00056237"/>
    <w:rsid w:val="00057A07"/>
    <w:rsid w:val="00057AB6"/>
    <w:rsid w:val="00057F23"/>
    <w:rsid w:val="00060187"/>
    <w:rsid w:val="00060372"/>
    <w:rsid w:val="00061752"/>
    <w:rsid w:val="0006653C"/>
    <w:rsid w:val="00066A92"/>
    <w:rsid w:val="0007134D"/>
    <w:rsid w:val="00072722"/>
    <w:rsid w:val="000833D6"/>
    <w:rsid w:val="00084655"/>
    <w:rsid w:val="0008474D"/>
    <w:rsid w:val="0008595F"/>
    <w:rsid w:val="00090CB8"/>
    <w:rsid w:val="000960C6"/>
    <w:rsid w:val="000964BB"/>
    <w:rsid w:val="000969D2"/>
    <w:rsid w:val="00096A89"/>
    <w:rsid w:val="00096B68"/>
    <w:rsid w:val="000A0842"/>
    <w:rsid w:val="000A3D5D"/>
    <w:rsid w:val="000A7A88"/>
    <w:rsid w:val="000B367E"/>
    <w:rsid w:val="000B3946"/>
    <w:rsid w:val="000B4113"/>
    <w:rsid w:val="000B51E9"/>
    <w:rsid w:val="000B56EF"/>
    <w:rsid w:val="000B6207"/>
    <w:rsid w:val="000B6CE4"/>
    <w:rsid w:val="000C0434"/>
    <w:rsid w:val="000C4FA3"/>
    <w:rsid w:val="000C66A5"/>
    <w:rsid w:val="000C7EAB"/>
    <w:rsid w:val="000D5EEB"/>
    <w:rsid w:val="000D6614"/>
    <w:rsid w:val="000D6B7E"/>
    <w:rsid w:val="000D7E1C"/>
    <w:rsid w:val="000E30AA"/>
    <w:rsid w:val="000E5149"/>
    <w:rsid w:val="000E5DFE"/>
    <w:rsid w:val="000E7BE0"/>
    <w:rsid w:val="000F49D1"/>
    <w:rsid w:val="000F4E21"/>
    <w:rsid w:val="000F530F"/>
    <w:rsid w:val="001004BF"/>
    <w:rsid w:val="00102D32"/>
    <w:rsid w:val="00105682"/>
    <w:rsid w:val="00112A01"/>
    <w:rsid w:val="00112F55"/>
    <w:rsid w:val="0011489A"/>
    <w:rsid w:val="0011644C"/>
    <w:rsid w:val="001203B8"/>
    <w:rsid w:val="00121CCD"/>
    <w:rsid w:val="001312AA"/>
    <w:rsid w:val="001332C2"/>
    <w:rsid w:val="001342CB"/>
    <w:rsid w:val="00141294"/>
    <w:rsid w:val="00144285"/>
    <w:rsid w:val="00145A25"/>
    <w:rsid w:val="001471C5"/>
    <w:rsid w:val="00153A43"/>
    <w:rsid w:val="001551D5"/>
    <w:rsid w:val="00157C0E"/>
    <w:rsid w:val="0016185C"/>
    <w:rsid w:val="001623BB"/>
    <w:rsid w:val="00164B27"/>
    <w:rsid w:val="00167264"/>
    <w:rsid w:val="0017067D"/>
    <w:rsid w:val="0017488F"/>
    <w:rsid w:val="00181831"/>
    <w:rsid w:val="00190EC3"/>
    <w:rsid w:val="0019247C"/>
    <w:rsid w:val="001929B4"/>
    <w:rsid w:val="0019433B"/>
    <w:rsid w:val="001A136E"/>
    <w:rsid w:val="001A1DF3"/>
    <w:rsid w:val="001A38E1"/>
    <w:rsid w:val="001A4650"/>
    <w:rsid w:val="001A70C8"/>
    <w:rsid w:val="001B2606"/>
    <w:rsid w:val="001B4C27"/>
    <w:rsid w:val="001C2F70"/>
    <w:rsid w:val="001C378E"/>
    <w:rsid w:val="001C50F1"/>
    <w:rsid w:val="001D019E"/>
    <w:rsid w:val="001D0AAD"/>
    <w:rsid w:val="001D0E96"/>
    <w:rsid w:val="001D291F"/>
    <w:rsid w:val="001D3300"/>
    <w:rsid w:val="001D4184"/>
    <w:rsid w:val="001D5FCF"/>
    <w:rsid w:val="001E0EC4"/>
    <w:rsid w:val="001E4118"/>
    <w:rsid w:val="001E651E"/>
    <w:rsid w:val="001E739C"/>
    <w:rsid w:val="001F6D9A"/>
    <w:rsid w:val="00201C0E"/>
    <w:rsid w:val="002024CA"/>
    <w:rsid w:val="002025C2"/>
    <w:rsid w:val="002030FD"/>
    <w:rsid w:val="00204283"/>
    <w:rsid w:val="002042BD"/>
    <w:rsid w:val="00220FAF"/>
    <w:rsid w:val="002247A6"/>
    <w:rsid w:val="002249FB"/>
    <w:rsid w:val="002268B3"/>
    <w:rsid w:val="0022739B"/>
    <w:rsid w:val="0023046F"/>
    <w:rsid w:val="002314CB"/>
    <w:rsid w:val="00231688"/>
    <w:rsid w:val="002320EB"/>
    <w:rsid w:val="00235440"/>
    <w:rsid w:val="00237792"/>
    <w:rsid w:val="00242BE4"/>
    <w:rsid w:val="00242EA2"/>
    <w:rsid w:val="00243792"/>
    <w:rsid w:val="00243E00"/>
    <w:rsid w:val="0024570C"/>
    <w:rsid w:val="002457DA"/>
    <w:rsid w:val="00245DBE"/>
    <w:rsid w:val="0024616C"/>
    <w:rsid w:val="002474BD"/>
    <w:rsid w:val="00250204"/>
    <w:rsid w:val="0025204A"/>
    <w:rsid w:val="00254AAC"/>
    <w:rsid w:val="002609AA"/>
    <w:rsid w:val="00260E35"/>
    <w:rsid w:val="00260FFD"/>
    <w:rsid w:val="002610D6"/>
    <w:rsid w:val="00261B13"/>
    <w:rsid w:val="002623FD"/>
    <w:rsid w:val="00265ECE"/>
    <w:rsid w:val="002725F1"/>
    <w:rsid w:val="002726C0"/>
    <w:rsid w:val="00273806"/>
    <w:rsid w:val="002739F7"/>
    <w:rsid w:val="00274005"/>
    <w:rsid w:val="00274A64"/>
    <w:rsid w:val="00274AB7"/>
    <w:rsid w:val="00285AF2"/>
    <w:rsid w:val="0029175B"/>
    <w:rsid w:val="00292433"/>
    <w:rsid w:val="0029256C"/>
    <w:rsid w:val="0029367B"/>
    <w:rsid w:val="00294F1E"/>
    <w:rsid w:val="00296582"/>
    <w:rsid w:val="002A4872"/>
    <w:rsid w:val="002A71EB"/>
    <w:rsid w:val="002A7283"/>
    <w:rsid w:val="002A7BA8"/>
    <w:rsid w:val="002A7D20"/>
    <w:rsid w:val="002B338A"/>
    <w:rsid w:val="002C0024"/>
    <w:rsid w:val="002C12FB"/>
    <w:rsid w:val="002C7034"/>
    <w:rsid w:val="002D4B0A"/>
    <w:rsid w:val="002D4CEF"/>
    <w:rsid w:val="002D52A6"/>
    <w:rsid w:val="002D7ACE"/>
    <w:rsid w:val="002E1627"/>
    <w:rsid w:val="002F3545"/>
    <w:rsid w:val="002F4584"/>
    <w:rsid w:val="002F5747"/>
    <w:rsid w:val="002F5CBA"/>
    <w:rsid w:val="002F6F26"/>
    <w:rsid w:val="00300776"/>
    <w:rsid w:val="00302A72"/>
    <w:rsid w:val="00303E71"/>
    <w:rsid w:val="00303F1B"/>
    <w:rsid w:val="00304544"/>
    <w:rsid w:val="0030508A"/>
    <w:rsid w:val="003072D5"/>
    <w:rsid w:val="003108C2"/>
    <w:rsid w:val="0031111D"/>
    <w:rsid w:val="00312D35"/>
    <w:rsid w:val="0031316B"/>
    <w:rsid w:val="00313AE3"/>
    <w:rsid w:val="00320D83"/>
    <w:rsid w:val="00325F8D"/>
    <w:rsid w:val="00327014"/>
    <w:rsid w:val="003315DA"/>
    <w:rsid w:val="00331AA3"/>
    <w:rsid w:val="00332058"/>
    <w:rsid w:val="003348C5"/>
    <w:rsid w:val="003418C4"/>
    <w:rsid w:val="0034637E"/>
    <w:rsid w:val="0034641A"/>
    <w:rsid w:val="00360D42"/>
    <w:rsid w:val="0036318A"/>
    <w:rsid w:val="00366804"/>
    <w:rsid w:val="003706EE"/>
    <w:rsid w:val="003720A9"/>
    <w:rsid w:val="003751D7"/>
    <w:rsid w:val="003758E3"/>
    <w:rsid w:val="00381A02"/>
    <w:rsid w:val="00381AFA"/>
    <w:rsid w:val="00384B12"/>
    <w:rsid w:val="00393798"/>
    <w:rsid w:val="00395454"/>
    <w:rsid w:val="003A157D"/>
    <w:rsid w:val="003A4047"/>
    <w:rsid w:val="003A4D01"/>
    <w:rsid w:val="003B0776"/>
    <w:rsid w:val="003B2C77"/>
    <w:rsid w:val="003B5F7A"/>
    <w:rsid w:val="003B67A4"/>
    <w:rsid w:val="003C0B1E"/>
    <w:rsid w:val="003C6023"/>
    <w:rsid w:val="003C6910"/>
    <w:rsid w:val="003D1E01"/>
    <w:rsid w:val="003D26A7"/>
    <w:rsid w:val="003D38B1"/>
    <w:rsid w:val="003D3B4B"/>
    <w:rsid w:val="003D6605"/>
    <w:rsid w:val="003D6695"/>
    <w:rsid w:val="003D66C1"/>
    <w:rsid w:val="003D72A9"/>
    <w:rsid w:val="003D7BBA"/>
    <w:rsid w:val="003E1C1F"/>
    <w:rsid w:val="003E251E"/>
    <w:rsid w:val="003E4267"/>
    <w:rsid w:val="003E5CA4"/>
    <w:rsid w:val="003F30B8"/>
    <w:rsid w:val="003F50D7"/>
    <w:rsid w:val="003F706A"/>
    <w:rsid w:val="003F736D"/>
    <w:rsid w:val="003F74D6"/>
    <w:rsid w:val="003F7CDC"/>
    <w:rsid w:val="00402456"/>
    <w:rsid w:val="00404B40"/>
    <w:rsid w:val="004106DD"/>
    <w:rsid w:val="00410B44"/>
    <w:rsid w:val="00412904"/>
    <w:rsid w:val="00413E46"/>
    <w:rsid w:val="00414894"/>
    <w:rsid w:val="004170D0"/>
    <w:rsid w:val="0042066E"/>
    <w:rsid w:val="004237E3"/>
    <w:rsid w:val="00430113"/>
    <w:rsid w:val="004302CF"/>
    <w:rsid w:val="00431A6F"/>
    <w:rsid w:val="0043442F"/>
    <w:rsid w:val="004346F0"/>
    <w:rsid w:val="004366D3"/>
    <w:rsid w:val="00436DE4"/>
    <w:rsid w:val="00440DD7"/>
    <w:rsid w:val="00446123"/>
    <w:rsid w:val="00446398"/>
    <w:rsid w:val="00450432"/>
    <w:rsid w:val="004529FD"/>
    <w:rsid w:val="00456E90"/>
    <w:rsid w:val="004600B6"/>
    <w:rsid w:val="00460AA8"/>
    <w:rsid w:val="004621CA"/>
    <w:rsid w:val="00465E02"/>
    <w:rsid w:val="00475EEB"/>
    <w:rsid w:val="004776A6"/>
    <w:rsid w:val="00477B01"/>
    <w:rsid w:val="00480BCC"/>
    <w:rsid w:val="00481261"/>
    <w:rsid w:val="00481D05"/>
    <w:rsid w:val="0048417D"/>
    <w:rsid w:val="004843DD"/>
    <w:rsid w:val="0048575B"/>
    <w:rsid w:val="00486454"/>
    <w:rsid w:val="00486857"/>
    <w:rsid w:val="00487EC4"/>
    <w:rsid w:val="00490978"/>
    <w:rsid w:val="00493D67"/>
    <w:rsid w:val="00494739"/>
    <w:rsid w:val="00494C0D"/>
    <w:rsid w:val="00497ABF"/>
    <w:rsid w:val="00497D59"/>
    <w:rsid w:val="004A31FC"/>
    <w:rsid w:val="004A7E25"/>
    <w:rsid w:val="004B10FB"/>
    <w:rsid w:val="004C2FAD"/>
    <w:rsid w:val="004C3A16"/>
    <w:rsid w:val="004C482E"/>
    <w:rsid w:val="004C4B32"/>
    <w:rsid w:val="004D0AAF"/>
    <w:rsid w:val="004D202B"/>
    <w:rsid w:val="004D36DB"/>
    <w:rsid w:val="004D3EE7"/>
    <w:rsid w:val="004D75E5"/>
    <w:rsid w:val="004E0C20"/>
    <w:rsid w:val="004E1432"/>
    <w:rsid w:val="004E29A4"/>
    <w:rsid w:val="004E3123"/>
    <w:rsid w:val="004E6D43"/>
    <w:rsid w:val="004E749A"/>
    <w:rsid w:val="004F1758"/>
    <w:rsid w:val="004F1D50"/>
    <w:rsid w:val="004F2509"/>
    <w:rsid w:val="004F27EE"/>
    <w:rsid w:val="004F3C4B"/>
    <w:rsid w:val="004F4C68"/>
    <w:rsid w:val="004F5996"/>
    <w:rsid w:val="004F5A80"/>
    <w:rsid w:val="004F7F3A"/>
    <w:rsid w:val="00501802"/>
    <w:rsid w:val="00504A19"/>
    <w:rsid w:val="00505658"/>
    <w:rsid w:val="005067E6"/>
    <w:rsid w:val="00510554"/>
    <w:rsid w:val="00511338"/>
    <w:rsid w:val="00512CED"/>
    <w:rsid w:val="00513628"/>
    <w:rsid w:val="00513C91"/>
    <w:rsid w:val="0051510D"/>
    <w:rsid w:val="00516644"/>
    <w:rsid w:val="00516734"/>
    <w:rsid w:val="005176B1"/>
    <w:rsid w:val="00520457"/>
    <w:rsid w:val="0052313B"/>
    <w:rsid w:val="00530ACF"/>
    <w:rsid w:val="00531F3A"/>
    <w:rsid w:val="0053432E"/>
    <w:rsid w:val="00536291"/>
    <w:rsid w:val="00536E5A"/>
    <w:rsid w:val="0053756A"/>
    <w:rsid w:val="005465AE"/>
    <w:rsid w:val="00550631"/>
    <w:rsid w:val="005507A1"/>
    <w:rsid w:val="00553D83"/>
    <w:rsid w:val="00554E48"/>
    <w:rsid w:val="0055547E"/>
    <w:rsid w:val="005633B1"/>
    <w:rsid w:val="005633D6"/>
    <w:rsid w:val="00564E83"/>
    <w:rsid w:val="00571A16"/>
    <w:rsid w:val="00571A80"/>
    <w:rsid w:val="00574331"/>
    <w:rsid w:val="00575C97"/>
    <w:rsid w:val="00575FE6"/>
    <w:rsid w:val="00576CAE"/>
    <w:rsid w:val="005835E7"/>
    <w:rsid w:val="00583A13"/>
    <w:rsid w:val="005841EB"/>
    <w:rsid w:val="005868D3"/>
    <w:rsid w:val="00586A34"/>
    <w:rsid w:val="005906A5"/>
    <w:rsid w:val="00590BCD"/>
    <w:rsid w:val="00591D53"/>
    <w:rsid w:val="00594C9E"/>
    <w:rsid w:val="0059552C"/>
    <w:rsid w:val="005A25B9"/>
    <w:rsid w:val="005A334B"/>
    <w:rsid w:val="005A4C69"/>
    <w:rsid w:val="005A5835"/>
    <w:rsid w:val="005B7744"/>
    <w:rsid w:val="005C07A2"/>
    <w:rsid w:val="005C1665"/>
    <w:rsid w:val="005C1E46"/>
    <w:rsid w:val="005C66A3"/>
    <w:rsid w:val="005C6C7C"/>
    <w:rsid w:val="005D1517"/>
    <w:rsid w:val="005D4814"/>
    <w:rsid w:val="005D63D7"/>
    <w:rsid w:val="005E2278"/>
    <w:rsid w:val="005E75DA"/>
    <w:rsid w:val="005E7CCA"/>
    <w:rsid w:val="005E7F02"/>
    <w:rsid w:val="005F0FB6"/>
    <w:rsid w:val="005F16E1"/>
    <w:rsid w:val="005F2E54"/>
    <w:rsid w:val="005F366B"/>
    <w:rsid w:val="005F525C"/>
    <w:rsid w:val="005F69D9"/>
    <w:rsid w:val="0060322D"/>
    <w:rsid w:val="00603443"/>
    <w:rsid w:val="006040DA"/>
    <w:rsid w:val="006044A2"/>
    <w:rsid w:val="00610D4D"/>
    <w:rsid w:val="0061317F"/>
    <w:rsid w:val="00613E94"/>
    <w:rsid w:val="0061423E"/>
    <w:rsid w:val="00614AB0"/>
    <w:rsid w:val="00614BEA"/>
    <w:rsid w:val="0061504A"/>
    <w:rsid w:val="00617780"/>
    <w:rsid w:val="00622421"/>
    <w:rsid w:val="006233D1"/>
    <w:rsid w:val="006242B5"/>
    <w:rsid w:val="00625CC2"/>
    <w:rsid w:val="006264DA"/>
    <w:rsid w:val="006265CD"/>
    <w:rsid w:val="006311C3"/>
    <w:rsid w:val="00631223"/>
    <w:rsid w:val="00631518"/>
    <w:rsid w:val="00635749"/>
    <w:rsid w:val="00636D11"/>
    <w:rsid w:val="0063786C"/>
    <w:rsid w:val="00642310"/>
    <w:rsid w:val="0064394A"/>
    <w:rsid w:val="00645EEA"/>
    <w:rsid w:val="00647441"/>
    <w:rsid w:val="006501E5"/>
    <w:rsid w:val="00654AD6"/>
    <w:rsid w:val="00662178"/>
    <w:rsid w:val="00662469"/>
    <w:rsid w:val="0066517A"/>
    <w:rsid w:val="0066654A"/>
    <w:rsid w:val="00666615"/>
    <w:rsid w:val="00666A59"/>
    <w:rsid w:val="00667ACE"/>
    <w:rsid w:val="00671538"/>
    <w:rsid w:val="00672136"/>
    <w:rsid w:val="006724D4"/>
    <w:rsid w:val="0067409F"/>
    <w:rsid w:val="00674FE7"/>
    <w:rsid w:val="00676337"/>
    <w:rsid w:val="00680F24"/>
    <w:rsid w:val="00683FA3"/>
    <w:rsid w:val="00685527"/>
    <w:rsid w:val="00685753"/>
    <w:rsid w:val="00687CEA"/>
    <w:rsid w:val="00687EF2"/>
    <w:rsid w:val="006903E5"/>
    <w:rsid w:val="0069094D"/>
    <w:rsid w:val="00692B66"/>
    <w:rsid w:val="00692DE5"/>
    <w:rsid w:val="00694AF5"/>
    <w:rsid w:val="0069694E"/>
    <w:rsid w:val="006A0B3D"/>
    <w:rsid w:val="006A36F7"/>
    <w:rsid w:val="006A7207"/>
    <w:rsid w:val="006B3BFB"/>
    <w:rsid w:val="006B63D6"/>
    <w:rsid w:val="006B68C0"/>
    <w:rsid w:val="006B7CA7"/>
    <w:rsid w:val="006C11F9"/>
    <w:rsid w:val="006C14DB"/>
    <w:rsid w:val="006C151E"/>
    <w:rsid w:val="006C1952"/>
    <w:rsid w:val="006C4FF0"/>
    <w:rsid w:val="006C530A"/>
    <w:rsid w:val="006D08C5"/>
    <w:rsid w:val="006D307D"/>
    <w:rsid w:val="006D3118"/>
    <w:rsid w:val="006D6573"/>
    <w:rsid w:val="006D6EFE"/>
    <w:rsid w:val="006D725F"/>
    <w:rsid w:val="006E0CD1"/>
    <w:rsid w:val="006E6FEC"/>
    <w:rsid w:val="006E77D9"/>
    <w:rsid w:val="006F54B5"/>
    <w:rsid w:val="0070510E"/>
    <w:rsid w:val="00707AE4"/>
    <w:rsid w:val="00710C01"/>
    <w:rsid w:val="00712A8B"/>
    <w:rsid w:val="00713B11"/>
    <w:rsid w:val="007148EC"/>
    <w:rsid w:val="00717FDA"/>
    <w:rsid w:val="00723A46"/>
    <w:rsid w:val="00726FC0"/>
    <w:rsid w:val="00727973"/>
    <w:rsid w:val="007313ED"/>
    <w:rsid w:val="00732AAB"/>
    <w:rsid w:val="007333FB"/>
    <w:rsid w:val="00735498"/>
    <w:rsid w:val="00736206"/>
    <w:rsid w:val="00737A49"/>
    <w:rsid w:val="00741D4F"/>
    <w:rsid w:val="007448B2"/>
    <w:rsid w:val="007458E0"/>
    <w:rsid w:val="007524FE"/>
    <w:rsid w:val="00765F1B"/>
    <w:rsid w:val="007709A5"/>
    <w:rsid w:val="007720C9"/>
    <w:rsid w:val="007726E0"/>
    <w:rsid w:val="00773178"/>
    <w:rsid w:val="00773F21"/>
    <w:rsid w:val="00776E75"/>
    <w:rsid w:val="00777F3B"/>
    <w:rsid w:val="007800E2"/>
    <w:rsid w:val="00784BF6"/>
    <w:rsid w:val="00792272"/>
    <w:rsid w:val="00793FAE"/>
    <w:rsid w:val="00795B3B"/>
    <w:rsid w:val="00795CE6"/>
    <w:rsid w:val="00795EB8"/>
    <w:rsid w:val="007A08E2"/>
    <w:rsid w:val="007A0BB4"/>
    <w:rsid w:val="007A0CC1"/>
    <w:rsid w:val="007B1175"/>
    <w:rsid w:val="007B31C7"/>
    <w:rsid w:val="007B38C3"/>
    <w:rsid w:val="007B4B03"/>
    <w:rsid w:val="007C1831"/>
    <w:rsid w:val="007C47DE"/>
    <w:rsid w:val="007C70A1"/>
    <w:rsid w:val="007D0FC7"/>
    <w:rsid w:val="007D1AFA"/>
    <w:rsid w:val="007D2EF4"/>
    <w:rsid w:val="007D50D1"/>
    <w:rsid w:val="007D6CA0"/>
    <w:rsid w:val="007E2B84"/>
    <w:rsid w:val="007E3CCE"/>
    <w:rsid w:val="007F0022"/>
    <w:rsid w:val="007F0C81"/>
    <w:rsid w:val="007F251E"/>
    <w:rsid w:val="007F2D64"/>
    <w:rsid w:val="007F2D89"/>
    <w:rsid w:val="007F36F6"/>
    <w:rsid w:val="007F3F52"/>
    <w:rsid w:val="007F46A5"/>
    <w:rsid w:val="007F628E"/>
    <w:rsid w:val="007F6D5C"/>
    <w:rsid w:val="008015DB"/>
    <w:rsid w:val="0080261D"/>
    <w:rsid w:val="00804F08"/>
    <w:rsid w:val="00807015"/>
    <w:rsid w:val="00810411"/>
    <w:rsid w:val="008105B1"/>
    <w:rsid w:val="00813CC1"/>
    <w:rsid w:val="00813EBC"/>
    <w:rsid w:val="00815380"/>
    <w:rsid w:val="0081546E"/>
    <w:rsid w:val="00816D05"/>
    <w:rsid w:val="008170E3"/>
    <w:rsid w:val="008175A1"/>
    <w:rsid w:val="00822F1A"/>
    <w:rsid w:val="00823000"/>
    <w:rsid w:val="008231C0"/>
    <w:rsid w:val="00824CBB"/>
    <w:rsid w:val="00825A45"/>
    <w:rsid w:val="008310E6"/>
    <w:rsid w:val="00831682"/>
    <w:rsid w:val="00834F83"/>
    <w:rsid w:val="00835D47"/>
    <w:rsid w:val="00837375"/>
    <w:rsid w:val="00840A1A"/>
    <w:rsid w:val="00845315"/>
    <w:rsid w:val="00853A74"/>
    <w:rsid w:val="00856186"/>
    <w:rsid w:val="0085695A"/>
    <w:rsid w:val="00857613"/>
    <w:rsid w:val="00861542"/>
    <w:rsid w:val="00864A69"/>
    <w:rsid w:val="00866921"/>
    <w:rsid w:val="00872004"/>
    <w:rsid w:val="008749F5"/>
    <w:rsid w:val="00880B5E"/>
    <w:rsid w:val="0088144D"/>
    <w:rsid w:val="00882C50"/>
    <w:rsid w:val="0088495C"/>
    <w:rsid w:val="00884EAB"/>
    <w:rsid w:val="00891BD2"/>
    <w:rsid w:val="00892505"/>
    <w:rsid w:val="00894E19"/>
    <w:rsid w:val="008A0452"/>
    <w:rsid w:val="008A3A61"/>
    <w:rsid w:val="008A6203"/>
    <w:rsid w:val="008A64F5"/>
    <w:rsid w:val="008A7109"/>
    <w:rsid w:val="008B09D4"/>
    <w:rsid w:val="008B5F3D"/>
    <w:rsid w:val="008C0DBA"/>
    <w:rsid w:val="008C13B6"/>
    <w:rsid w:val="008C193B"/>
    <w:rsid w:val="008C4FF3"/>
    <w:rsid w:val="008C56DB"/>
    <w:rsid w:val="008C5B86"/>
    <w:rsid w:val="008D324D"/>
    <w:rsid w:val="008D3594"/>
    <w:rsid w:val="008D43D0"/>
    <w:rsid w:val="008D4E25"/>
    <w:rsid w:val="008D5955"/>
    <w:rsid w:val="008D6CA7"/>
    <w:rsid w:val="008D6CE4"/>
    <w:rsid w:val="008E02B3"/>
    <w:rsid w:val="008E1723"/>
    <w:rsid w:val="008E6DF1"/>
    <w:rsid w:val="008E706C"/>
    <w:rsid w:val="008F0245"/>
    <w:rsid w:val="008F146A"/>
    <w:rsid w:val="008F269D"/>
    <w:rsid w:val="008F5EA3"/>
    <w:rsid w:val="009036C5"/>
    <w:rsid w:val="00904322"/>
    <w:rsid w:val="0090479B"/>
    <w:rsid w:val="00904C8C"/>
    <w:rsid w:val="009054F1"/>
    <w:rsid w:val="009110FC"/>
    <w:rsid w:val="009134EE"/>
    <w:rsid w:val="00913BA2"/>
    <w:rsid w:val="00914B9B"/>
    <w:rsid w:val="009158D6"/>
    <w:rsid w:val="009163FD"/>
    <w:rsid w:val="009208F8"/>
    <w:rsid w:val="00922665"/>
    <w:rsid w:val="00924B14"/>
    <w:rsid w:val="00924D57"/>
    <w:rsid w:val="00926779"/>
    <w:rsid w:val="009301DD"/>
    <w:rsid w:val="0093133B"/>
    <w:rsid w:val="00933568"/>
    <w:rsid w:val="00936D94"/>
    <w:rsid w:val="00937631"/>
    <w:rsid w:val="00944D9E"/>
    <w:rsid w:val="00947B30"/>
    <w:rsid w:val="0095099A"/>
    <w:rsid w:val="0095490E"/>
    <w:rsid w:val="009553D2"/>
    <w:rsid w:val="0096202D"/>
    <w:rsid w:val="009628C8"/>
    <w:rsid w:val="00967B55"/>
    <w:rsid w:val="00972A56"/>
    <w:rsid w:val="00974012"/>
    <w:rsid w:val="00974119"/>
    <w:rsid w:val="00976499"/>
    <w:rsid w:val="0097657C"/>
    <w:rsid w:val="00976AD5"/>
    <w:rsid w:val="009801B3"/>
    <w:rsid w:val="00980D7A"/>
    <w:rsid w:val="009824C4"/>
    <w:rsid w:val="00982614"/>
    <w:rsid w:val="009868E4"/>
    <w:rsid w:val="00990C06"/>
    <w:rsid w:val="00991A52"/>
    <w:rsid w:val="00992991"/>
    <w:rsid w:val="00993E16"/>
    <w:rsid w:val="009966D0"/>
    <w:rsid w:val="009A2564"/>
    <w:rsid w:val="009A294A"/>
    <w:rsid w:val="009A3A55"/>
    <w:rsid w:val="009A4DCA"/>
    <w:rsid w:val="009A747E"/>
    <w:rsid w:val="009B4FEC"/>
    <w:rsid w:val="009B6DF4"/>
    <w:rsid w:val="009B744A"/>
    <w:rsid w:val="009C62EE"/>
    <w:rsid w:val="009C6B81"/>
    <w:rsid w:val="009C7433"/>
    <w:rsid w:val="009E1541"/>
    <w:rsid w:val="009E34D0"/>
    <w:rsid w:val="009E3B74"/>
    <w:rsid w:val="009E5F5D"/>
    <w:rsid w:val="009F0983"/>
    <w:rsid w:val="009F0AB8"/>
    <w:rsid w:val="009F34EC"/>
    <w:rsid w:val="009F738B"/>
    <w:rsid w:val="009F7FE2"/>
    <w:rsid w:val="00A02075"/>
    <w:rsid w:val="00A0207D"/>
    <w:rsid w:val="00A05018"/>
    <w:rsid w:val="00A054E5"/>
    <w:rsid w:val="00A11341"/>
    <w:rsid w:val="00A13403"/>
    <w:rsid w:val="00A14C9D"/>
    <w:rsid w:val="00A17157"/>
    <w:rsid w:val="00A22D0D"/>
    <w:rsid w:val="00A31779"/>
    <w:rsid w:val="00A36314"/>
    <w:rsid w:val="00A372BA"/>
    <w:rsid w:val="00A40BE6"/>
    <w:rsid w:val="00A41DC4"/>
    <w:rsid w:val="00A423BA"/>
    <w:rsid w:val="00A4535B"/>
    <w:rsid w:val="00A47B94"/>
    <w:rsid w:val="00A51349"/>
    <w:rsid w:val="00A51469"/>
    <w:rsid w:val="00A52963"/>
    <w:rsid w:val="00A52BD5"/>
    <w:rsid w:val="00A54B87"/>
    <w:rsid w:val="00A5568C"/>
    <w:rsid w:val="00A566B0"/>
    <w:rsid w:val="00A62D7E"/>
    <w:rsid w:val="00A63B2F"/>
    <w:rsid w:val="00A647D4"/>
    <w:rsid w:val="00A64AC7"/>
    <w:rsid w:val="00A65654"/>
    <w:rsid w:val="00A66DA1"/>
    <w:rsid w:val="00A675E9"/>
    <w:rsid w:val="00A743D0"/>
    <w:rsid w:val="00A76D51"/>
    <w:rsid w:val="00A80E1A"/>
    <w:rsid w:val="00A82760"/>
    <w:rsid w:val="00A82A18"/>
    <w:rsid w:val="00A852A5"/>
    <w:rsid w:val="00A85350"/>
    <w:rsid w:val="00A920FB"/>
    <w:rsid w:val="00A93820"/>
    <w:rsid w:val="00A9432A"/>
    <w:rsid w:val="00A94CEE"/>
    <w:rsid w:val="00A94D3B"/>
    <w:rsid w:val="00A96070"/>
    <w:rsid w:val="00A97B06"/>
    <w:rsid w:val="00AA01DB"/>
    <w:rsid w:val="00AA184C"/>
    <w:rsid w:val="00AA2C8B"/>
    <w:rsid w:val="00AA57FB"/>
    <w:rsid w:val="00AB1771"/>
    <w:rsid w:val="00AB2420"/>
    <w:rsid w:val="00AB5531"/>
    <w:rsid w:val="00AB73AA"/>
    <w:rsid w:val="00AB7DC3"/>
    <w:rsid w:val="00AC06CF"/>
    <w:rsid w:val="00AC0BCA"/>
    <w:rsid w:val="00AC301F"/>
    <w:rsid w:val="00AC42E3"/>
    <w:rsid w:val="00AC45D9"/>
    <w:rsid w:val="00AC4C75"/>
    <w:rsid w:val="00AD0D4C"/>
    <w:rsid w:val="00AD19B6"/>
    <w:rsid w:val="00AD3D7B"/>
    <w:rsid w:val="00AD648B"/>
    <w:rsid w:val="00AD75F5"/>
    <w:rsid w:val="00AD7F4C"/>
    <w:rsid w:val="00AE06F2"/>
    <w:rsid w:val="00AE577F"/>
    <w:rsid w:val="00AE7284"/>
    <w:rsid w:val="00AF3B77"/>
    <w:rsid w:val="00AF4586"/>
    <w:rsid w:val="00AF4A00"/>
    <w:rsid w:val="00AF6AE5"/>
    <w:rsid w:val="00B01311"/>
    <w:rsid w:val="00B04336"/>
    <w:rsid w:val="00B073A7"/>
    <w:rsid w:val="00B0755F"/>
    <w:rsid w:val="00B1120C"/>
    <w:rsid w:val="00B137F8"/>
    <w:rsid w:val="00B13B60"/>
    <w:rsid w:val="00B141B0"/>
    <w:rsid w:val="00B1453E"/>
    <w:rsid w:val="00B146CA"/>
    <w:rsid w:val="00B1708E"/>
    <w:rsid w:val="00B21DB9"/>
    <w:rsid w:val="00B25E8E"/>
    <w:rsid w:val="00B3082B"/>
    <w:rsid w:val="00B31172"/>
    <w:rsid w:val="00B33766"/>
    <w:rsid w:val="00B348CA"/>
    <w:rsid w:val="00B34EAC"/>
    <w:rsid w:val="00B4679B"/>
    <w:rsid w:val="00B46CD9"/>
    <w:rsid w:val="00B47CBF"/>
    <w:rsid w:val="00B60409"/>
    <w:rsid w:val="00B61006"/>
    <w:rsid w:val="00B6129E"/>
    <w:rsid w:val="00B621D2"/>
    <w:rsid w:val="00B6319F"/>
    <w:rsid w:val="00B63A5C"/>
    <w:rsid w:val="00B65C3F"/>
    <w:rsid w:val="00B65D58"/>
    <w:rsid w:val="00B70B20"/>
    <w:rsid w:val="00B7476A"/>
    <w:rsid w:val="00B76681"/>
    <w:rsid w:val="00B81CE6"/>
    <w:rsid w:val="00B81D42"/>
    <w:rsid w:val="00B81FB1"/>
    <w:rsid w:val="00B84C52"/>
    <w:rsid w:val="00B910F3"/>
    <w:rsid w:val="00B911A3"/>
    <w:rsid w:val="00B93F37"/>
    <w:rsid w:val="00BA1352"/>
    <w:rsid w:val="00BA57C9"/>
    <w:rsid w:val="00BA5EC1"/>
    <w:rsid w:val="00BA6B7A"/>
    <w:rsid w:val="00BA7766"/>
    <w:rsid w:val="00BB1EB1"/>
    <w:rsid w:val="00BB4C2A"/>
    <w:rsid w:val="00BB5828"/>
    <w:rsid w:val="00BB5AFD"/>
    <w:rsid w:val="00BC28AA"/>
    <w:rsid w:val="00BC3AF3"/>
    <w:rsid w:val="00BC62D2"/>
    <w:rsid w:val="00BD2A01"/>
    <w:rsid w:val="00BD5679"/>
    <w:rsid w:val="00BE0D8C"/>
    <w:rsid w:val="00BE0E52"/>
    <w:rsid w:val="00BE5BF4"/>
    <w:rsid w:val="00BE7452"/>
    <w:rsid w:val="00BF3248"/>
    <w:rsid w:val="00BF4D62"/>
    <w:rsid w:val="00BF6342"/>
    <w:rsid w:val="00C004C8"/>
    <w:rsid w:val="00C0060D"/>
    <w:rsid w:val="00C014E3"/>
    <w:rsid w:val="00C01BDF"/>
    <w:rsid w:val="00C06CF6"/>
    <w:rsid w:val="00C12BEF"/>
    <w:rsid w:val="00C1323B"/>
    <w:rsid w:val="00C14B65"/>
    <w:rsid w:val="00C15A94"/>
    <w:rsid w:val="00C225D7"/>
    <w:rsid w:val="00C22F20"/>
    <w:rsid w:val="00C23AFC"/>
    <w:rsid w:val="00C23BFB"/>
    <w:rsid w:val="00C27B37"/>
    <w:rsid w:val="00C300CF"/>
    <w:rsid w:val="00C3163F"/>
    <w:rsid w:val="00C3605C"/>
    <w:rsid w:val="00C3697F"/>
    <w:rsid w:val="00C3706E"/>
    <w:rsid w:val="00C40AFB"/>
    <w:rsid w:val="00C4205E"/>
    <w:rsid w:val="00C420F8"/>
    <w:rsid w:val="00C42594"/>
    <w:rsid w:val="00C44367"/>
    <w:rsid w:val="00C46A5E"/>
    <w:rsid w:val="00C47F60"/>
    <w:rsid w:val="00C547D9"/>
    <w:rsid w:val="00C56DF2"/>
    <w:rsid w:val="00C5772E"/>
    <w:rsid w:val="00C57ED4"/>
    <w:rsid w:val="00C6006D"/>
    <w:rsid w:val="00C6026A"/>
    <w:rsid w:val="00C6300A"/>
    <w:rsid w:val="00C63653"/>
    <w:rsid w:val="00C64B66"/>
    <w:rsid w:val="00C669E9"/>
    <w:rsid w:val="00C73217"/>
    <w:rsid w:val="00C7423F"/>
    <w:rsid w:val="00C75DF8"/>
    <w:rsid w:val="00C82F60"/>
    <w:rsid w:val="00C83172"/>
    <w:rsid w:val="00C84389"/>
    <w:rsid w:val="00C85A4D"/>
    <w:rsid w:val="00C86398"/>
    <w:rsid w:val="00C8765C"/>
    <w:rsid w:val="00C91C06"/>
    <w:rsid w:val="00C91C9F"/>
    <w:rsid w:val="00C93657"/>
    <w:rsid w:val="00C96E4C"/>
    <w:rsid w:val="00CA2EB2"/>
    <w:rsid w:val="00CA5DFF"/>
    <w:rsid w:val="00CA6D05"/>
    <w:rsid w:val="00CA73CD"/>
    <w:rsid w:val="00CB1477"/>
    <w:rsid w:val="00CB3561"/>
    <w:rsid w:val="00CB3773"/>
    <w:rsid w:val="00CB3787"/>
    <w:rsid w:val="00CB3808"/>
    <w:rsid w:val="00CB3B50"/>
    <w:rsid w:val="00CB4A9C"/>
    <w:rsid w:val="00CC1630"/>
    <w:rsid w:val="00CC24AD"/>
    <w:rsid w:val="00CC33E7"/>
    <w:rsid w:val="00CC721B"/>
    <w:rsid w:val="00CC7840"/>
    <w:rsid w:val="00CD061C"/>
    <w:rsid w:val="00CD1416"/>
    <w:rsid w:val="00CD18CA"/>
    <w:rsid w:val="00CD212A"/>
    <w:rsid w:val="00CD63E2"/>
    <w:rsid w:val="00CD7EF0"/>
    <w:rsid w:val="00CE2ACF"/>
    <w:rsid w:val="00CE2AFE"/>
    <w:rsid w:val="00CF0F62"/>
    <w:rsid w:val="00CF259C"/>
    <w:rsid w:val="00CF442E"/>
    <w:rsid w:val="00D03469"/>
    <w:rsid w:val="00D040D2"/>
    <w:rsid w:val="00D04B25"/>
    <w:rsid w:val="00D04E32"/>
    <w:rsid w:val="00D069A1"/>
    <w:rsid w:val="00D13BD8"/>
    <w:rsid w:val="00D2136A"/>
    <w:rsid w:val="00D22919"/>
    <w:rsid w:val="00D25D88"/>
    <w:rsid w:val="00D31A49"/>
    <w:rsid w:val="00D32010"/>
    <w:rsid w:val="00D32A34"/>
    <w:rsid w:val="00D32B51"/>
    <w:rsid w:val="00D333E1"/>
    <w:rsid w:val="00D33907"/>
    <w:rsid w:val="00D359B4"/>
    <w:rsid w:val="00D371C6"/>
    <w:rsid w:val="00D37D11"/>
    <w:rsid w:val="00D40046"/>
    <w:rsid w:val="00D415C8"/>
    <w:rsid w:val="00D4177E"/>
    <w:rsid w:val="00D4227F"/>
    <w:rsid w:val="00D460DF"/>
    <w:rsid w:val="00D46E02"/>
    <w:rsid w:val="00D52170"/>
    <w:rsid w:val="00D52395"/>
    <w:rsid w:val="00D54476"/>
    <w:rsid w:val="00D55FEA"/>
    <w:rsid w:val="00D5641B"/>
    <w:rsid w:val="00D578A8"/>
    <w:rsid w:val="00D6040E"/>
    <w:rsid w:val="00D62EC8"/>
    <w:rsid w:val="00D64CEC"/>
    <w:rsid w:val="00D65883"/>
    <w:rsid w:val="00D65989"/>
    <w:rsid w:val="00D6648F"/>
    <w:rsid w:val="00D66852"/>
    <w:rsid w:val="00D7128B"/>
    <w:rsid w:val="00D72287"/>
    <w:rsid w:val="00D73AF9"/>
    <w:rsid w:val="00D75F76"/>
    <w:rsid w:val="00D816F8"/>
    <w:rsid w:val="00D8317C"/>
    <w:rsid w:val="00D83F8C"/>
    <w:rsid w:val="00D84157"/>
    <w:rsid w:val="00D90C5E"/>
    <w:rsid w:val="00D90D57"/>
    <w:rsid w:val="00D9649E"/>
    <w:rsid w:val="00DA1B9D"/>
    <w:rsid w:val="00DA1D44"/>
    <w:rsid w:val="00DA40AC"/>
    <w:rsid w:val="00DA60E3"/>
    <w:rsid w:val="00DB0CA0"/>
    <w:rsid w:val="00DB1027"/>
    <w:rsid w:val="00DB192D"/>
    <w:rsid w:val="00DC0D9E"/>
    <w:rsid w:val="00DC2731"/>
    <w:rsid w:val="00DC3902"/>
    <w:rsid w:val="00DC4B5D"/>
    <w:rsid w:val="00DC7205"/>
    <w:rsid w:val="00DD05FA"/>
    <w:rsid w:val="00DD07E6"/>
    <w:rsid w:val="00DD273D"/>
    <w:rsid w:val="00DD29EA"/>
    <w:rsid w:val="00DD389F"/>
    <w:rsid w:val="00DD6146"/>
    <w:rsid w:val="00DD6593"/>
    <w:rsid w:val="00DE1048"/>
    <w:rsid w:val="00DE1205"/>
    <w:rsid w:val="00DE6474"/>
    <w:rsid w:val="00DF23A7"/>
    <w:rsid w:val="00DF6767"/>
    <w:rsid w:val="00DF6EF3"/>
    <w:rsid w:val="00E025BE"/>
    <w:rsid w:val="00E0599B"/>
    <w:rsid w:val="00E06902"/>
    <w:rsid w:val="00E07477"/>
    <w:rsid w:val="00E07DF0"/>
    <w:rsid w:val="00E127A4"/>
    <w:rsid w:val="00E12E90"/>
    <w:rsid w:val="00E13F79"/>
    <w:rsid w:val="00E16FBF"/>
    <w:rsid w:val="00E16FD2"/>
    <w:rsid w:val="00E22DE5"/>
    <w:rsid w:val="00E2313F"/>
    <w:rsid w:val="00E2421E"/>
    <w:rsid w:val="00E25B05"/>
    <w:rsid w:val="00E317F2"/>
    <w:rsid w:val="00E328D8"/>
    <w:rsid w:val="00E3377B"/>
    <w:rsid w:val="00E3434F"/>
    <w:rsid w:val="00E36AC1"/>
    <w:rsid w:val="00E411C2"/>
    <w:rsid w:val="00E45829"/>
    <w:rsid w:val="00E45E9A"/>
    <w:rsid w:val="00E51790"/>
    <w:rsid w:val="00E51B3A"/>
    <w:rsid w:val="00E532A0"/>
    <w:rsid w:val="00E532D5"/>
    <w:rsid w:val="00E54A7D"/>
    <w:rsid w:val="00E56718"/>
    <w:rsid w:val="00E57AC9"/>
    <w:rsid w:val="00E609E9"/>
    <w:rsid w:val="00E6473A"/>
    <w:rsid w:val="00E67430"/>
    <w:rsid w:val="00E71C65"/>
    <w:rsid w:val="00E7269E"/>
    <w:rsid w:val="00E757BD"/>
    <w:rsid w:val="00E759A8"/>
    <w:rsid w:val="00E77576"/>
    <w:rsid w:val="00E800FE"/>
    <w:rsid w:val="00E81436"/>
    <w:rsid w:val="00E83E43"/>
    <w:rsid w:val="00E87C23"/>
    <w:rsid w:val="00E900D7"/>
    <w:rsid w:val="00E9322A"/>
    <w:rsid w:val="00E93654"/>
    <w:rsid w:val="00E97181"/>
    <w:rsid w:val="00EA7DDF"/>
    <w:rsid w:val="00EB1038"/>
    <w:rsid w:val="00EB250D"/>
    <w:rsid w:val="00EB4215"/>
    <w:rsid w:val="00EB5B0C"/>
    <w:rsid w:val="00EB6C84"/>
    <w:rsid w:val="00EB6DA6"/>
    <w:rsid w:val="00EC0EB7"/>
    <w:rsid w:val="00EC11A0"/>
    <w:rsid w:val="00EC4135"/>
    <w:rsid w:val="00EC517B"/>
    <w:rsid w:val="00EC586C"/>
    <w:rsid w:val="00ED1D57"/>
    <w:rsid w:val="00ED3BA1"/>
    <w:rsid w:val="00ED59AE"/>
    <w:rsid w:val="00ED6993"/>
    <w:rsid w:val="00ED7B70"/>
    <w:rsid w:val="00EE4148"/>
    <w:rsid w:val="00EE45D8"/>
    <w:rsid w:val="00EE5C17"/>
    <w:rsid w:val="00EF04ED"/>
    <w:rsid w:val="00EF079B"/>
    <w:rsid w:val="00EF22E5"/>
    <w:rsid w:val="00EF2D61"/>
    <w:rsid w:val="00EF3D67"/>
    <w:rsid w:val="00F00C5D"/>
    <w:rsid w:val="00F0408D"/>
    <w:rsid w:val="00F0551A"/>
    <w:rsid w:val="00F05F05"/>
    <w:rsid w:val="00F0682B"/>
    <w:rsid w:val="00F21F04"/>
    <w:rsid w:val="00F23039"/>
    <w:rsid w:val="00F25833"/>
    <w:rsid w:val="00F25F13"/>
    <w:rsid w:val="00F2651B"/>
    <w:rsid w:val="00F3230E"/>
    <w:rsid w:val="00F32737"/>
    <w:rsid w:val="00F34790"/>
    <w:rsid w:val="00F374A7"/>
    <w:rsid w:val="00F37A22"/>
    <w:rsid w:val="00F37BC7"/>
    <w:rsid w:val="00F416D5"/>
    <w:rsid w:val="00F439E3"/>
    <w:rsid w:val="00F43F77"/>
    <w:rsid w:val="00F513E3"/>
    <w:rsid w:val="00F51AF4"/>
    <w:rsid w:val="00F56512"/>
    <w:rsid w:val="00F567B8"/>
    <w:rsid w:val="00F6047D"/>
    <w:rsid w:val="00F63058"/>
    <w:rsid w:val="00F63AFC"/>
    <w:rsid w:val="00F647DD"/>
    <w:rsid w:val="00F65AE9"/>
    <w:rsid w:val="00F715EA"/>
    <w:rsid w:val="00F742DB"/>
    <w:rsid w:val="00F75134"/>
    <w:rsid w:val="00F75443"/>
    <w:rsid w:val="00F75F88"/>
    <w:rsid w:val="00F81D99"/>
    <w:rsid w:val="00F831A5"/>
    <w:rsid w:val="00F86C31"/>
    <w:rsid w:val="00FA1675"/>
    <w:rsid w:val="00FA42EA"/>
    <w:rsid w:val="00FA5B51"/>
    <w:rsid w:val="00FB3249"/>
    <w:rsid w:val="00FB4DDF"/>
    <w:rsid w:val="00FB70C2"/>
    <w:rsid w:val="00FB7600"/>
    <w:rsid w:val="00FC0C5E"/>
    <w:rsid w:val="00FC4F4D"/>
    <w:rsid w:val="00FC7C7D"/>
    <w:rsid w:val="00FD1976"/>
    <w:rsid w:val="00FD33C8"/>
    <w:rsid w:val="00FD54F7"/>
    <w:rsid w:val="00FD5548"/>
    <w:rsid w:val="00FD65CA"/>
    <w:rsid w:val="00FE1FA8"/>
    <w:rsid w:val="00FE5151"/>
    <w:rsid w:val="00FF2543"/>
    <w:rsid w:val="00FF26E7"/>
    <w:rsid w:val="00FF2E75"/>
    <w:rsid w:val="00FF5E7B"/>
    <w:rsid w:val="00FF7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728FB2-B77A-4C8F-8A5E-9E46BE7D8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A7A88"/>
    <w:rPr>
      <w:sz w:val="24"/>
      <w:szCs w:val="24"/>
    </w:rPr>
  </w:style>
  <w:style w:type="paragraph" w:styleId="2">
    <w:name w:val="heading 2"/>
    <w:basedOn w:val="a0"/>
    <w:link w:val="20"/>
    <w:uiPriority w:val="99"/>
    <w:qFormat/>
    <w:rsid w:val="00974012"/>
    <w:pPr>
      <w:numPr>
        <w:ilvl w:val="1"/>
        <w:numId w:val="17"/>
      </w:numPr>
      <w:spacing w:before="100" w:beforeAutospacing="1" w:after="100" w:afterAutospacing="1"/>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rPr>
      <w:b/>
      <w:bCs/>
      <w:sz w:val="36"/>
      <w:szCs w:val="36"/>
    </w:rPr>
  </w:style>
  <w:style w:type="paragraph" w:styleId="a4">
    <w:name w:val="header"/>
    <w:basedOn w:val="a0"/>
    <w:link w:val="a5"/>
    <w:uiPriority w:val="99"/>
    <w:rsid w:val="00260FFD"/>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260FFD"/>
  </w:style>
  <w:style w:type="table" w:styleId="a7">
    <w:name w:val="Table Grid"/>
    <w:basedOn w:val="a2"/>
    <w:uiPriority w:val="99"/>
    <w:rsid w:val="0006018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autoRedefine/>
    <w:uiPriority w:val="99"/>
    <w:rsid w:val="00937631"/>
    <w:pPr>
      <w:keepNext/>
      <w:autoSpaceDE w:val="0"/>
      <w:autoSpaceDN w:val="0"/>
      <w:adjustRightInd w:val="0"/>
      <w:spacing w:before="120" w:line="360" w:lineRule="auto"/>
      <w:ind w:firstLine="709"/>
      <w:jc w:val="both"/>
    </w:pPr>
    <w:rPr>
      <w:w w:val="95"/>
      <w:kern w:val="28"/>
      <w:sz w:val="28"/>
      <w:szCs w:val="28"/>
      <w:lang w:eastAsia="en-US"/>
    </w:rPr>
  </w:style>
  <w:style w:type="character" w:customStyle="1" w:styleId="a9">
    <w:name w:val="Основний текст Знак"/>
    <w:link w:val="a8"/>
    <w:uiPriority w:val="99"/>
    <w:semiHidden/>
    <w:rPr>
      <w:sz w:val="24"/>
      <w:szCs w:val="24"/>
    </w:rPr>
  </w:style>
  <w:style w:type="paragraph" w:styleId="a">
    <w:name w:val="List Bullet"/>
    <w:basedOn w:val="a0"/>
    <w:autoRedefine/>
    <w:uiPriority w:val="99"/>
    <w:rsid w:val="00937631"/>
    <w:pPr>
      <w:keepNext/>
      <w:numPr>
        <w:numId w:val="7"/>
      </w:numPr>
      <w:tabs>
        <w:tab w:val="num" w:pos="700"/>
      </w:tabs>
      <w:spacing w:before="120" w:line="360" w:lineRule="auto"/>
      <w:ind w:firstLine="340"/>
      <w:jc w:val="both"/>
    </w:pPr>
    <w:rPr>
      <w:w w:val="95"/>
      <w:kern w:val="28"/>
      <w:sz w:val="28"/>
      <w:szCs w:val="28"/>
      <w:lang w:val="en-GB" w:eastAsia="en-US"/>
    </w:rPr>
  </w:style>
  <w:style w:type="paragraph" w:styleId="aa">
    <w:name w:val="Normal (Web)"/>
    <w:basedOn w:val="a0"/>
    <w:uiPriority w:val="99"/>
    <w:rsid w:val="00D62EC8"/>
    <w:pPr>
      <w:spacing w:before="100" w:beforeAutospacing="1" w:after="100" w:afterAutospacing="1"/>
    </w:pPr>
  </w:style>
  <w:style w:type="paragraph" w:styleId="3">
    <w:name w:val="Body Text Indent 3"/>
    <w:basedOn w:val="a0"/>
    <w:link w:val="30"/>
    <w:uiPriority w:val="99"/>
    <w:rsid w:val="00D55FEA"/>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character" w:styleId="ab">
    <w:name w:val="Emphasis"/>
    <w:uiPriority w:val="99"/>
    <w:qFormat/>
    <w:rsid w:val="00974012"/>
    <w:rPr>
      <w:i/>
      <w:iCs/>
    </w:rPr>
  </w:style>
  <w:style w:type="character" w:styleId="ac">
    <w:name w:val="Strong"/>
    <w:uiPriority w:val="99"/>
    <w:qFormat/>
    <w:rsid w:val="009740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940296">
      <w:marLeft w:val="0"/>
      <w:marRight w:val="0"/>
      <w:marTop w:val="0"/>
      <w:marBottom w:val="0"/>
      <w:divBdr>
        <w:top w:val="none" w:sz="0" w:space="0" w:color="auto"/>
        <w:left w:val="none" w:sz="0" w:space="0" w:color="auto"/>
        <w:bottom w:val="none" w:sz="0" w:space="0" w:color="auto"/>
        <w:right w:val="none" w:sz="0" w:space="0" w:color="auto"/>
      </w:divBdr>
    </w:div>
    <w:div w:id="1433940297">
      <w:marLeft w:val="0"/>
      <w:marRight w:val="0"/>
      <w:marTop w:val="0"/>
      <w:marBottom w:val="0"/>
      <w:divBdr>
        <w:top w:val="none" w:sz="0" w:space="0" w:color="auto"/>
        <w:left w:val="none" w:sz="0" w:space="0" w:color="auto"/>
        <w:bottom w:val="none" w:sz="0" w:space="0" w:color="auto"/>
        <w:right w:val="none" w:sz="0" w:space="0" w:color="auto"/>
      </w:divBdr>
    </w:div>
    <w:div w:id="1433940298">
      <w:marLeft w:val="0"/>
      <w:marRight w:val="0"/>
      <w:marTop w:val="0"/>
      <w:marBottom w:val="0"/>
      <w:divBdr>
        <w:top w:val="none" w:sz="0" w:space="0" w:color="auto"/>
        <w:left w:val="none" w:sz="0" w:space="0" w:color="auto"/>
        <w:bottom w:val="none" w:sz="0" w:space="0" w:color="auto"/>
        <w:right w:val="none" w:sz="0" w:space="0" w:color="auto"/>
      </w:divBdr>
    </w:div>
    <w:div w:id="1433940299">
      <w:marLeft w:val="0"/>
      <w:marRight w:val="0"/>
      <w:marTop w:val="0"/>
      <w:marBottom w:val="0"/>
      <w:divBdr>
        <w:top w:val="none" w:sz="0" w:space="0" w:color="auto"/>
        <w:left w:val="none" w:sz="0" w:space="0" w:color="auto"/>
        <w:bottom w:val="none" w:sz="0" w:space="0" w:color="auto"/>
        <w:right w:val="none" w:sz="0" w:space="0" w:color="auto"/>
      </w:divBdr>
    </w:div>
    <w:div w:id="1433940300">
      <w:marLeft w:val="0"/>
      <w:marRight w:val="0"/>
      <w:marTop w:val="0"/>
      <w:marBottom w:val="0"/>
      <w:divBdr>
        <w:top w:val="none" w:sz="0" w:space="0" w:color="auto"/>
        <w:left w:val="none" w:sz="0" w:space="0" w:color="auto"/>
        <w:bottom w:val="none" w:sz="0" w:space="0" w:color="auto"/>
        <w:right w:val="none" w:sz="0" w:space="0" w:color="auto"/>
      </w:divBdr>
    </w:div>
    <w:div w:id="1433940301">
      <w:marLeft w:val="0"/>
      <w:marRight w:val="0"/>
      <w:marTop w:val="0"/>
      <w:marBottom w:val="0"/>
      <w:divBdr>
        <w:top w:val="none" w:sz="0" w:space="0" w:color="auto"/>
        <w:left w:val="none" w:sz="0" w:space="0" w:color="auto"/>
        <w:bottom w:val="none" w:sz="0" w:space="0" w:color="auto"/>
        <w:right w:val="none" w:sz="0" w:space="0" w:color="auto"/>
      </w:divBdr>
    </w:div>
    <w:div w:id="1433940302">
      <w:marLeft w:val="0"/>
      <w:marRight w:val="0"/>
      <w:marTop w:val="0"/>
      <w:marBottom w:val="0"/>
      <w:divBdr>
        <w:top w:val="none" w:sz="0" w:space="0" w:color="auto"/>
        <w:left w:val="none" w:sz="0" w:space="0" w:color="auto"/>
        <w:bottom w:val="none" w:sz="0" w:space="0" w:color="auto"/>
        <w:right w:val="none" w:sz="0" w:space="0" w:color="auto"/>
      </w:divBdr>
    </w:div>
    <w:div w:id="1433940303">
      <w:marLeft w:val="0"/>
      <w:marRight w:val="0"/>
      <w:marTop w:val="0"/>
      <w:marBottom w:val="0"/>
      <w:divBdr>
        <w:top w:val="none" w:sz="0" w:space="0" w:color="auto"/>
        <w:left w:val="none" w:sz="0" w:space="0" w:color="auto"/>
        <w:bottom w:val="none" w:sz="0" w:space="0" w:color="auto"/>
        <w:right w:val="none" w:sz="0" w:space="0" w:color="auto"/>
      </w:divBdr>
    </w:div>
    <w:div w:id="1433940304">
      <w:marLeft w:val="0"/>
      <w:marRight w:val="0"/>
      <w:marTop w:val="0"/>
      <w:marBottom w:val="0"/>
      <w:divBdr>
        <w:top w:val="none" w:sz="0" w:space="0" w:color="auto"/>
        <w:left w:val="none" w:sz="0" w:space="0" w:color="auto"/>
        <w:bottom w:val="none" w:sz="0" w:space="0" w:color="auto"/>
        <w:right w:val="none" w:sz="0" w:space="0" w:color="auto"/>
      </w:divBdr>
    </w:div>
    <w:div w:id="1433940305">
      <w:marLeft w:val="0"/>
      <w:marRight w:val="0"/>
      <w:marTop w:val="0"/>
      <w:marBottom w:val="0"/>
      <w:divBdr>
        <w:top w:val="none" w:sz="0" w:space="0" w:color="auto"/>
        <w:left w:val="none" w:sz="0" w:space="0" w:color="auto"/>
        <w:bottom w:val="none" w:sz="0" w:space="0" w:color="auto"/>
        <w:right w:val="none" w:sz="0" w:space="0" w:color="auto"/>
      </w:divBdr>
    </w:div>
    <w:div w:id="1433940306">
      <w:marLeft w:val="0"/>
      <w:marRight w:val="0"/>
      <w:marTop w:val="0"/>
      <w:marBottom w:val="0"/>
      <w:divBdr>
        <w:top w:val="none" w:sz="0" w:space="0" w:color="auto"/>
        <w:left w:val="none" w:sz="0" w:space="0" w:color="auto"/>
        <w:bottom w:val="none" w:sz="0" w:space="0" w:color="auto"/>
        <w:right w:val="none" w:sz="0" w:space="0" w:color="auto"/>
      </w:divBdr>
    </w:div>
    <w:div w:id="1433940307">
      <w:marLeft w:val="0"/>
      <w:marRight w:val="0"/>
      <w:marTop w:val="0"/>
      <w:marBottom w:val="0"/>
      <w:divBdr>
        <w:top w:val="none" w:sz="0" w:space="0" w:color="auto"/>
        <w:left w:val="none" w:sz="0" w:space="0" w:color="auto"/>
        <w:bottom w:val="none" w:sz="0" w:space="0" w:color="auto"/>
        <w:right w:val="none" w:sz="0" w:space="0" w:color="auto"/>
      </w:divBdr>
    </w:div>
    <w:div w:id="1433940308">
      <w:marLeft w:val="0"/>
      <w:marRight w:val="0"/>
      <w:marTop w:val="0"/>
      <w:marBottom w:val="0"/>
      <w:divBdr>
        <w:top w:val="none" w:sz="0" w:space="0" w:color="auto"/>
        <w:left w:val="none" w:sz="0" w:space="0" w:color="auto"/>
        <w:bottom w:val="none" w:sz="0" w:space="0" w:color="auto"/>
        <w:right w:val="none" w:sz="0" w:space="0" w:color="auto"/>
      </w:divBdr>
    </w:div>
    <w:div w:id="1433940309">
      <w:marLeft w:val="0"/>
      <w:marRight w:val="0"/>
      <w:marTop w:val="0"/>
      <w:marBottom w:val="0"/>
      <w:divBdr>
        <w:top w:val="none" w:sz="0" w:space="0" w:color="auto"/>
        <w:left w:val="none" w:sz="0" w:space="0" w:color="auto"/>
        <w:bottom w:val="none" w:sz="0" w:space="0" w:color="auto"/>
        <w:right w:val="none" w:sz="0" w:space="0" w:color="auto"/>
      </w:divBdr>
    </w:div>
    <w:div w:id="1433940310">
      <w:marLeft w:val="0"/>
      <w:marRight w:val="0"/>
      <w:marTop w:val="0"/>
      <w:marBottom w:val="0"/>
      <w:divBdr>
        <w:top w:val="none" w:sz="0" w:space="0" w:color="auto"/>
        <w:left w:val="none" w:sz="0" w:space="0" w:color="auto"/>
        <w:bottom w:val="none" w:sz="0" w:space="0" w:color="auto"/>
        <w:right w:val="none" w:sz="0" w:space="0" w:color="auto"/>
      </w:divBdr>
    </w:div>
    <w:div w:id="1433940311">
      <w:marLeft w:val="0"/>
      <w:marRight w:val="0"/>
      <w:marTop w:val="0"/>
      <w:marBottom w:val="0"/>
      <w:divBdr>
        <w:top w:val="none" w:sz="0" w:space="0" w:color="auto"/>
        <w:left w:val="none" w:sz="0" w:space="0" w:color="auto"/>
        <w:bottom w:val="none" w:sz="0" w:space="0" w:color="auto"/>
        <w:right w:val="none" w:sz="0" w:space="0" w:color="auto"/>
      </w:divBdr>
    </w:div>
    <w:div w:id="1433940312">
      <w:marLeft w:val="0"/>
      <w:marRight w:val="0"/>
      <w:marTop w:val="0"/>
      <w:marBottom w:val="0"/>
      <w:divBdr>
        <w:top w:val="none" w:sz="0" w:space="0" w:color="auto"/>
        <w:left w:val="none" w:sz="0" w:space="0" w:color="auto"/>
        <w:bottom w:val="none" w:sz="0" w:space="0" w:color="auto"/>
        <w:right w:val="none" w:sz="0" w:space="0" w:color="auto"/>
      </w:divBdr>
    </w:div>
    <w:div w:id="1433940313">
      <w:marLeft w:val="0"/>
      <w:marRight w:val="0"/>
      <w:marTop w:val="0"/>
      <w:marBottom w:val="0"/>
      <w:divBdr>
        <w:top w:val="none" w:sz="0" w:space="0" w:color="auto"/>
        <w:left w:val="none" w:sz="0" w:space="0" w:color="auto"/>
        <w:bottom w:val="none" w:sz="0" w:space="0" w:color="auto"/>
        <w:right w:val="none" w:sz="0" w:space="0" w:color="auto"/>
      </w:divBdr>
    </w:div>
    <w:div w:id="1433940314">
      <w:marLeft w:val="0"/>
      <w:marRight w:val="0"/>
      <w:marTop w:val="0"/>
      <w:marBottom w:val="0"/>
      <w:divBdr>
        <w:top w:val="none" w:sz="0" w:space="0" w:color="auto"/>
        <w:left w:val="none" w:sz="0" w:space="0" w:color="auto"/>
        <w:bottom w:val="none" w:sz="0" w:space="0" w:color="auto"/>
        <w:right w:val="none" w:sz="0" w:space="0" w:color="auto"/>
      </w:divBdr>
    </w:div>
    <w:div w:id="1433940315">
      <w:marLeft w:val="0"/>
      <w:marRight w:val="0"/>
      <w:marTop w:val="0"/>
      <w:marBottom w:val="0"/>
      <w:divBdr>
        <w:top w:val="none" w:sz="0" w:space="0" w:color="auto"/>
        <w:left w:val="none" w:sz="0" w:space="0" w:color="auto"/>
        <w:bottom w:val="none" w:sz="0" w:space="0" w:color="auto"/>
        <w:right w:val="none" w:sz="0" w:space="0" w:color="auto"/>
      </w:divBdr>
    </w:div>
    <w:div w:id="1433940316">
      <w:marLeft w:val="0"/>
      <w:marRight w:val="0"/>
      <w:marTop w:val="0"/>
      <w:marBottom w:val="0"/>
      <w:divBdr>
        <w:top w:val="none" w:sz="0" w:space="0" w:color="auto"/>
        <w:left w:val="none" w:sz="0" w:space="0" w:color="auto"/>
        <w:bottom w:val="none" w:sz="0" w:space="0" w:color="auto"/>
        <w:right w:val="none" w:sz="0" w:space="0" w:color="auto"/>
      </w:divBdr>
    </w:div>
    <w:div w:id="1433940317">
      <w:marLeft w:val="0"/>
      <w:marRight w:val="0"/>
      <w:marTop w:val="0"/>
      <w:marBottom w:val="0"/>
      <w:divBdr>
        <w:top w:val="none" w:sz="0" w:space="0" w:color="auto"/>
        <w:left w:val="none" w:sz="0" w:space="0" w:color="auto"/>
        <w:bottom w:val="none" w:sz="0" w:space="0" w:color="auto"/>
        <w:right w:val="none" w:sz="0" w:space="0" w:color="auto"/>
      </w:divBdr>
    </w:div>
    <w:div w:id="1433940318">
      <w:marLeft w:val="0"/>
      <w:marRight w:val="0"/>
      <w:marTop w:val="0"/>
      <w:marBottom w:val="0"/>
      <w:divBdr>
        <w:top w:val="none" w:sz="0" w:space="0" w:color="auto"/>
        <w:left w:val="none" w:sz="0" w:space="0" w:color="auto"/>
        <w:bottom w:val="none" w:sz="0" w:space="0" w:color="auto"/>
        <w:right w:val="none" w:sz="0" w:space="0" w:color="auto"/>
      </w:divBdr>
    </w:div>
    <w:div w:id="1433940319">
      <w:marLeft w:val="0"/>
      <w:marRight w:val="0"/>
      <w:marTop w:val="0"/>
      <w:marBottom w:val="0"/>
      <w:divBdr>
        <w:top w:val="none" w:sz="0" w:space="0" w:color="auto"/>
        <w:left w:val="none" w:sz="0" w:space="0" w:color="auto"/>
        <w:bottom w:val="none" w:sz="0" w:space="0" w:color="auto"/>
        <w:right w:val="none" w:sz="0" w:space="0" w:color="auto"/>
      </w:divBdr>
    </w:div>
    <w:div w:id="1433940320">
      <w:marLeft w:val="0"/>
      <w:marRight w:val="0"/>
      <w:marTop w:val="0"/>
      <w:marBottom w:val="0"/>
      <w:divBdr>
        <w:top w:val="none" w:sz="0" w:space="0" w:color="auto"/>
        <w:left w:val="none" w:sz="0" w:space="0" w:color="auto"/>
        <w:bottom w:val="none" w:sz="0" w:space="0" w:color="auto"/>
        <w:right w:val="none" w:sz="0" w:space="0" w:color="auto"/>
      </w:divBdr>
    </w:div>
    <w:div w:id="1433940321">
      <w:marLeft w:val="0"/>
      <w:marRight w:val="0"/>
      <w:marTop w:val="0"/>
      <w:marBottom w:val="0"/>
      <w:divBdr>
        <w:top w:val="none" w:sz="0" w:space="0" w:color="auto"/>
        <w:left w:val="none" w:sz="0" w:space="0" w:color="auto"/>
        <w:bottom w:val="none" w:sz="0" w:space="0" w:color="auto"/>
        <w:right w:val="none" w:sz="0" w:space="0" w:color="auto"/>
      </w:divBdr>
    </w:div>
    <w:div w:id="1433940322">
      <w:marLeft w:val="0"/>
      <w:marRight w:val="0"/>
      <w:marTop w:val="0"/>
      <w:marBottom w:val="0"/>
      <w:divBdr>
        <w:top w:val="none" w:sz="0" w:space="0" w:color="auto"/>
        <w:left w:val="none" w:sz="0" w:space="0" w:color="auto"/>
        <w:bottom w:val="none" w:sz="0" w:space="0" w:color="auto"/>
        <w:right w:val="none" w:sz="0" w:space="0" w:color="auto"/>
      </w:divBdr>
    </w:div>
    <w:div w:id="1433940323">
      <w:marLeft w:val="0"/>
      <w:marRight w:val="0"/>
      <w:marTop w:val="0"/>
      <w:marBottom w:val="0"/>
      <w:divBdr>
        <w:top w:val="none" w:sz="0" w:space="0" w:color="auto"/>
        <w:left w:val="none" w:sz="0" w:space="0" w:color="auto"/>
        <w:bottom w:val="none" w:sz="0" w:space="0" w:color="auto"/>
        <w:right w:val="none" w:sz="0" w:space="0" w:color="auto"/>
      </w:divBdr>
    </w:div>
    <w:div w:id="1433940324">
      <w:marLeft w:val="0"/>
      <w:marRight w:val="0"/>
      <w:marTop w:val="0"/>
      <w:marBottom w:val="0"/>
      <w:divBdr>
        <w:top w:val="none" w:sz="0" w:space="0" w:color="auto"/>
        <w:left w:val="none" w:sz="0" w:space="0" w:color="auto"/>
        <w:bottom w:val="none" w:sz="0" w:space="0" w:color="auto"/>
        <w:right w:val="none" w:sz="0" w:space="0" w:color="auto"/>
      </w:divBdr>
    </w:div>
    <w:div w:id="1433940325">
      <w:marLeft w:val="0"/>
      <w:marRight w:val="0"/>
      <w:marTop w:val="0"/>
      <w:marBottom w:val="0"/>
      <w:divBdr>
        <w:top w:val="none" w:sz="0" w:space="0" w:color="auto"/>
        <w:left w:val="none" w:sz="0" w:space="0" w:color="auto"/>
        <w:bottom w:val="none" w:sz="0" w:space="0" w:color="auto"/>
        <w:right w:val="none" w:sz="0" w:space="0" w:color="auto"/>
      </w:divBdr>
    </w:div>
    <w:div w:id="1433940326">
      <w:marLeft w:val="0"/>
      <w:marRight w:val="0"/>
      <w:marTop w:val="0"/>
      <w:marBottom w:val="0"/>
      <w:divBdr>
        <w:top w:val="none" w:sz="0" w:space="0" w:color="auto"/>
        <w:left w:val="none" w:sz="0" w:space="0" w:color="auto"/>
        <w:bottom w:val="none" w:sz="0" w:space="0" w:color="auto"/>
        <w:right w:val="none" w:sz="0" w:space="0" w:color="auto"/>
      </w:divBdr>
    </w:div>
    <w:div w:id="1433940327">
      <w:marLeft w:val="0"/>
      <w:marRight w:val="0"/>
      <w:marTop w:val="0"/>
      <w:marBottom w:val="0"/>
      <w:divBdr>
        <w:top w:val="none" w:sz="0" w:space="0" w:color="auto"/>
        <w:left w:val="none" w:sz="0" w:space="0" w:color="auto"/>
        <w:bottom w:val="none" w:sz="0" w:space="0" w:color="auto"/>
        <w:right w:val="none" w:sz="0" w:space="0" w:color="auto"/>
      </w:divBdr>
    </w:div>
    <w:div w:id="1433940328">
      <w:marLeft w:val="0"/>
      <w:marRight w:val="0"/>
      <w:marTop w:val="0"/>
      <w:marBottom w:val="0"/>
      <w:divBdr>
        <w:top w:val="none" w:sz="0" w:space="0" w:color="auto"/>
        <w:left w:val="none" w:sz="0" w:space="0" w:color="auto"/>
        <w:bottom w:val="none" w:sz="0" w:space="0" w:color="auto"/>
        <w:right w:val="none" w:sz="0" w:space="0" w:color="auto"/>
      </w:divBdr>
    </w:div>
    <w:div w:id="1433940329">
      <w:marLeft w:val="0"/>
      <w:marRight w:val="0"/>
      <w:marTop w:val="0"/>
      <w:marBottom w:val="0"/>
      <w:divBdr>
        <w:top w:val="none" w:sz="0" w:space="0" w:color="auto"/>
        <w:left w:val="none" w:sz="0" w:space="0" w:color="auto"/>
        <w:bottom w:val="none" w:sz="0" w:space="0" w:color="auto"/>
        <w:right w:val="none" w:sz="0" w:space="0" w:color="auto"/>
      </w:divBdr>
    </w:div>
    <w:div w:id="1433940330">
      <w:marLeft w:val="0"/>
      <w:marRight w:val="0"/>
      <w:marTop w:val="0"/>
      <w:marBottom w:val="0"/>
      <w:divBdr>
        <w:top w:val="none" w:sz="0" w:space="0" w:color="auto"/>
        <w:left w:val="none" w:sz="0" w:space="0" w:color="auto"/>
        <w:bottom w:val="none" w:sz="0" w:space="0" w:color="auto"/>
        <w:right w:val="none" w:sz="0" w:space="0" w:color="auto"/>
      </w:divBdr>
    </w:div>
    <w:div w:id="1433940331">
      <w:marLeft w:val="0"/>
      <w:marRight w:val="0"/>
      <w:marTop w:val="0"/>
      <w:marBottom w:val="0"/>
      <w:divBdr>
        <w:top w:val="none" w:sz="0" w:space="0" w:color="auto"/>
        <w:left w:val="none" w:sz="0" w:space="0" w:color="auto"/>
        <w:bottom w:val="none" w:sz="0" w:space="0" w:color="auto"/>
        <w:right w:val="none" w:sz="0" w:space="0" w:color="auto"/>
      </w:divBdr>
    </w:div>
    <w:div w:id="1433940332">
      <w:marLeft w:val="0"/>
      <w:marRight w:val="0"/>
      <w:marTop w:val="0"/>
      <w:marBottom w:val="0"/>
      <w:divBdr>
        <w:top w:val="none" w:sz="0" w:space="0" w:color="auto"/>
        <w:left w:val="none" w:sz="0" w:space="0" w:color="auto"/>
        <w:bottom w:val="none" w:sz="0" w:space="0" w:color="auto"/>
        <w:right w:val="none" w:sz="0" w:space="0" w:color="auto"/>
      </w:divBdr>
    </w:div>
    <w:div w:id="1433940333">
      <w:marLeft w:val="0"/>
      <w:marRight w:val="0"/>
      <w:marTop w:val="0"/>
      <w:marBottom w:val="0"/>
      <w:divBdr>
        <w:top w:val="none" w:sz="0" w:space="0" w:color="auto"/>
        <w:left w:val="none" w:sz="0" w:space="0" w:color="auto"/>
        <w:bottom w:val="none" w:sz="0" w:space="0" w:color="auto"/>
        <w:right w:val="none" w:sz="0" w:space="0" w:color="auto"/>
      </w:divBdr>
    </w:div>
    <w:div w:id="1433940334">
      <w:marLeft w:val="0"/>
      <w:marRight w:val="0"/>
      <w:marTop w:val="0"/>
      <w:marBottom w:val="0"/>
      <w:divBdr>
        <w:top w:val="none" w:sz="0" w:space="0" w:color="auto"/>
        <w:left w:val="none" w:sz="0" w:space="0" w:color="auto"/>
        <w:bottom w:val="none" w:sz="0" w:space="0" w:color="auto"/>
        <w:right w:val="none" w:sz="0" w:space="0" w:color="auto"/>
      </w:divBdr>
    </w:div>
    <w:div w:id="1433940335">
      <w:marLeft w:val="0"/>
      <w:marRight w:val="0"/>
      <w:marTop w:val="0"/>
      <w:marBottom w:val="0"/>
      <w:divBdr>
        <w:top w:val="none" w:sz="0" w:space="0" w:color="auto"/>
        <w:left w:val="none" w:sz="0" w:space="0" w:color="auto"/>
        <w:bottom w:val="none" w:sz="0" w:space="0" w:color="auto"/>
        <w:right w:val="none" w:sz="0" w:space="0" w:color="auto"/>
      </w:divBdr>
    </w:div>
    <w:div w:id="1433940336">
      <w:marLeft w:val="0"/>
      <w:marRight w:val="0"/>
      <w:marTop w:val="0"/>
      <w:marBottom w:val="0"/>
      <w:divBdr>
        <w:top w:val="none" w:sz="0" w:space="0" w:color="auto"/>
        <w:left w:val="none" w:sz="0" w:space="0" w:color="auto"/>
        <w:bottom w:val="none" w:sz="0" w:space="0" w:color="auto"/>
        <w:right w:val="none" w:sz="0" w:space="0" w:color="auto"/>
      </w:divBdr>
    </w:div>
    <w:div w:id="1433940337">
      <w:marLeft w:val="0"/>
      <w:marRight w:val="0"/>
      <w:marTop w:val="0"/>
      <w:marBottom w:val="0"/>
      <w:divBdr>
        <w:top w:val="none" w:sz="0" w:space="0" w:color="auto"/>
        <w:left w:val="none" w:sz="0" w:space="0" w:color="auto"/>
        <w:bottom w:val="none" w:sz="0" w:space="0" w:color="auto"/>
        <w:right w:val="none" w:sz="0" w:space="0" w:color="auto"/>
      </w:divBdr>
    </w:div>
    <w:div w:id="1433940338">
      <w:marLeft w:val="0"/>
      <w:marRight w:val="0"/>
      <w:marTop w:val="0"/>
      <w:marBottom w:val="0"/>
      <w:divBdr>
        <w:top w:val="none" w:sz="0" w:space="0" w:color="auto"/>
        <w:left w:val="none" w:sz="0" w:space="0" w:color="auto"/>
        <w:bottom w:val="none" w:sz="0" w:space="0" w:color="auto"/>
        <w:right w:val="none" w:sz="0" w:space="0" w:color="auto"/>
      </w:divBdr>
    </w:div>
    <w:div w:id="1433940339">
      <w:marLeft w:val="0"/>
      <w:marRight w:val="0"/>
      <w:marTop w:val="0"/>
      <w:marBottom w:val="0"/>
      <w:divBdr>
        <w:top w:val="none" w:sz="0" w:space="0" w:color="auto"/>
        <w:left w:val="none" w:sz="0" w:space="0" w:color="auto"/>
        <w:bottom w:val="none" w:sz="0" w:space="0" w:color="auto"/>
        <w:right w:val="none" w:sz="0" w:space="0" w:color="auto"/>
      </w:divBdr>
    </w:div>
    <w:div w:id="1433940340">
      <w:marLeft w:val="0"/>
      <w:marRight w:val="0"/>
      <w:marTop w:val="0"/>
      <w:marBottom w:val="0"/>
      <w:divBdr>
        <w:top w:val="none" w:sz="0" w:space="0" w:color="auto"/>
        <w:left w:val="none" w:sz="0" w:space="0" w:color="auto"/>
        <w:bottom w:val="none" w:sz="0" w:space="0" w:color="auto"/>
        <w:right w:val="none" w:sz="0" w:space="0" w:color="auto"/>
      </w:divBdr>
    </w:div>
    <w:div w:id="1433940341">
      <w:marLeft w:val="0"/>
      <w:marRight w:val="0"/>
      <w:marTop w:val="0"/>
      <w:marBottom w:val="0"/>
      <w:divBdr>
        <w:top w:val="none" w:sz="0" w:space="0" w:color="auto"/>
        <w:left w:val="none" w:sz="0" w:space="0" w:color="auto"/>
        <w:bottom w:val="none" w:sz="0" w:space="0" w:color="auto"/>
        <w:right w:val="none" w:sz="0" w:space="0" w:color="auto"/>
      </w:divBdr>
    </w:div>
    <w:div w:id="1433940342">
      <w:marLeft w:val="0"/>
      <w:marRight w:val="0"/>
      <w:marTop w:val="0"/>
      <w:marBottom w:val="0"/>
      <w:divBdr>
        <w:top w:val="none" w:sz="0" w:space="0" w:color="auto"/>
        <w:left w:val="none" w:sz="0" w:space="0" w:color="auto"/>
        <w:bottom w:val="none" w:sz="0" w:space="0" w:color="auto"/>
        <w:right w:val="none" w:sz="0" w:space="0" w:color="auto"/>
      </w:divBdr>
    </w:div>
    <w:div w:id="1433940343">
      <w:marLeft w:val="0"/>
      <w:marRight w:val="0"/>
      <w:marTop w:val="0"/>
      <w:marBottom w:val="0"/>
      <w:divBdr>
        <w:top w:val="none" w:sz="0" w:space="0" w:color="auto"/>
        <w:left w:val="none" w:sz="0" w:space="0" w:color="auto"/>
        <w:bottom w:val="none" w:sz="0" w:space="0" w:color="auto"/>
        <w:right w:val="none" w:sz="0" w:space="0" w:color="auto"/>
      </w:divBdr>
    </w:div>
    <w:div w:id="1433940344">
      <w:marLeft w:val="0"/>
      <w:marRight w:val="0"/>
      <w:marTop w:val="0"/>
      <w:marBottom w:val="0"/>
      <w:divBdr>
        <w:top w:val="none" w:sz="0" w:space="0" w:color="auto"/>
        <w:left w:val="none" w:sz="0" w:space="0" w:color="auto"/>
        <w:bottom w:val="none" w:sz="0" w:space="0" w:color="auto"/>
        <w:right w:val="none" w:sz="0" w:space="0" w:color="auto"/>
      </w:divBdr>
    </w:div>
    <w:div w:id="1433940345">
      <w:marLeft w:val="0"/>
      <w:marRight w:val="0"/>
      <w:marTop w:val="0"/>
      <w:marBottom w:val="0"/>
      <w:divBdr>
        <w:top w:val="none" w:sz="0" w:space="0" w:color="auto"/>
        <w:left w:val="none" w:sz="0" w:space="0" w:color="auto"/>
        <w:bottom w:val="none" w:sz="0" w:space="0" w:color="auto"/>
        <w:right w:val="none" w:sz="0" w:space="0" w:color="auto"/>
      </w:divBdr>
    </w:div>
    <w:div w:id="1433940346">
      <w:marLeft w:val="0"/>
      <w:marRight w:val="0"/>
      <w:marTop w:val="0"/>
      <w:marBottom w:val="0"/>
      <w:divBdr>
        <w:top w:val="none" w:sz="0" w:space="0" w:color="auto"/>
        <w:left w:val="none" w:sz="0" w:space="0" w:color="auto"/>
        <w:bottom w:val="none" w:sz="0" w:space="0" w:color="auto"/>
        <w:right w:val="none" w:sz="0" w:space="0" w:color="auto"/>
      </w:divBdr>
    </w:div>
    <w:div w:id="1433940347">
      <w:marLeft w:val="0"/>
      <w:marRight w:val="0"/>
      <w:marTop w:val="0"/>
      <w:marBottom w:val="0"/>
      <w:divBdr>
        <w:top w:val="none" w:sz="0" w:space="0" w:color="auto"/>
        <w:left w:val="none" w:sz="0" w:space="0" w:color="auto"/>
        <w:bottom w:val="none" w:sz="0" w:space="0" w:color="auto"/>
        <w:right w:val="none" w:sz="0" w:space="0" w:color="auto"/>
      </w:divBdr>
    </w:div>
    <w:div w:id="1433940348">
      <w:marLeft w:val="0"/>
      <w:marRight w:val="0"/>
      <w:marTop w:val="0"/>
      <w:marBottom w:val="0"/>
      <w:divBdr>
        <w:top w:val="none" w:sz="0" w:space="0" w:color="auto"/>
        <w:left w:val="none" w:sz="0" w:space="0" w:color="auto"/>
        <w:bottom w:val="none" w:sz="0" w:space="0" w:color="auto"/>
        <w:right w:val="none" w:sz="0" w:space="0" w:color="auto"/>
      </w:divBdr>
    </w:div>
    <w:div w:id="1433940349">
      <w:marLeft w:val="0"/>
      <w:marRight w:val="0"/>
      <w:marTop w:val="0"/>
      <w:marBottom w:val="0"/>
      <w:divBdr>
        <w:top w:val="none" w:sz="0" w:space="0" w:color="auto"/>
        <w:left w:val="none" w:sz="0" w:space="0" w:color="auto"/>
        <w:bottom w:val="none" w:sz="0" w:space="0" w:color="auto"/>
        <w:right w:val="none" w:sz="0" w:space="0" w:color="auto"/>
      </w:divBdr>
    </w:div>
    <w:div w:id="1433940350">
      <w:marLeft w:val="0"/>
      <w:marRight w:val="0"/>
      <w:marTop w:val="0"/>
      <w:marBottom w:val="0"/>
      <w:divBdr>
        <w:top w:val="none" w:sz="0" w:space="0" w:color="auto"/>
        <w:left w:val="none" w:sz="0" w:space="0" w:color="auto"/>
        <w:bottom w:val="none" w:sz="0" w:space="0" w:color="auto"/>
        <w:right w:val="none" w:sz="0" w:space="0" w:color="auto"/>
      </w:divBdr>
    </w:div>
    <w:div w:id="1433940351">
      <w:marLeft w:val="0"/>
      <w:marRight w:val="0"/>
      <w:marTop w:val="0"/>
      <w:marBottom w:val="0"/>
      <w:divBdr>
        <w:top w:val="none" w:sz="0" w:space="0" w:color="auto"/>
        <w:left w:val="none" w:sz="0" w:space="0" w:color="auto"/>
        <w:bottom w:val="none" w:sz="0" w:space="0" w:color="auto"/>
        <w:right w:val="none" w:sz="0" w:space="0" w:color="auto"/>
      </w:divBdr>
    </w:div>
    <w:div w:id="1433940352">
      <w:marLeft w:val="0"/>
      <w:marRight w:val="0"/>
      <w:marTop w:val="0"/>
      <w:marBottom w:val="0"/>
      <w:divBdr>
        <w:top w:val="none" w:sz="0" w:space="0" w:color="auto"/>
        <w:left w:val="none" w:sz="0" w:space="0" w:color="auto"/>
        <w:bottom w:val="none" w:sz="0" w:space="0" w:color="auto"/>
        <w:right w:val="none" w:sz="0" w:space="0" w:color="auto"/>
      </w:divBdr>
    </w:div>
    <w:div w:id="1433940353">
      <w:marLeft w:val="0"/>
      <w:marRight w:val="0"/>
      <w:marTop w:val="0"/>
      <w:marBottom w:val="0"/>
      <w:divBdr>
        <w:top w:val="none" w:sz="0" w:space="0" w:color="auto"/>
        <w:left w:val="none" w:sz="0" w:space="0" w:color="auto"/>
        <w:bottom w:val="none" w:sz="0" w:space="0" w:color="auto"/>
        <w:right w:val="none" w:sz="0" w:space="0" w:color="auto"/>
      </w:divBdr>
    </w:div>
    <w:div w:id="1433940354">
      <w:marLeft w:val="0"/>
      <w:marRight w:val="0"/>
      <w:marTop w:val="0"/>
      <w:marBottom w:val="0"/>
      <w:divBdr>
        <w:top w:val="none" w:sz="0" w:space="0" w:color="auto"/>
        <w:left w:val="none" w:sz="0" w:space="0" w:color="auto"/>
        <w:bottom w:val="none" w:sz="0" w:space="0" w:color="auto"/>
        <w:right w:val="none" w:sz="0" w:space="0" w:color="auto"/>
      </w:divBdr>
    </w:div>
    <w:div w:id="1433940355">
      <w:marLeft w:val="0"/>
      <w:marRight w:val="0"/>
      <w:marTop w:val="0"/>
      <w:marBottom w:val="0"/>
      <w:divBdr>
        <w:top w:val="none" w:sz="0" w:space="0" w:color="auto"/>
        <w:left w:val="none" w:sz="0" w:space="0" w:color="auto"/>
        <w:bottom w:val="none" w:sz="0" w:space="0" w:color="auto"/>
        <w:right w:val="none" w:sz="0" w:space="0" w:color="auto"/>
      </w:divBdr>
    </w:div>
    <w:div w:id="1433940356">
      <w:marLeft w:val="0"/>
      <w:marRight w:val="0"/>
      <w:marTop w:val="0"/>
      <w:marBottom w:val="0"/>
      <w:divBdr>
        <w:top w:val="none" w:sz="0" w:space="0" w:color="auto"/>
        <w:left w:val="none" w:sz="0" w:space="0" w:color="auto"/>
        <w:bottom w:val="none" w:sz="0" w:space="0" w:color="auto"/>
        <w:right w:val="none" w:sz="0" w:space="0" w:color="auto"/>
      </w:divBdr>
    </w:div>
    <w:div w:id="1433940357">
      <w:marLeft w:val="0"/>
      <w:marRight w:val="0"/>
      <w:marTop w:val="0"/>
      <w:marBottom w:val="0"/>
      <w:divBdr>
        <w:top w:val="none" w:sz="0" w:space="0" w:color="auto"/>
        <w:left w:val="none" w:sz="0" w:space="0" w:color="auto"/>
        <w:bottom w:val="none" w:sz="0" w:space="0" w:color="auto"/>
        <w:right w:val="none" w:sz="0" w:space="0" w:color="auto"/>
      </w:divBdr>
    </w:div>
    <w:div w:id="1433940358">
      <w:marLeft w:val="0"/>
      <w:marRight w:val="0"/>
      <w:marTop w:val="0"/>
      <w:marBottom w:val="0"/>
      <w:divBdr>
        <w:top w:val="none" w:sz="0" w:space="0" w:color="auto"/>
        <w:left w:val="none" w:sz="0" w:space="0" w:color="auto"/>
        <w:bottom w:val="none" w:sz="0" w:space="0" w:color="auto"/>
        <w:right w:val="none" w:sz="0" w:space="0" w:color="auto"/>
      </w:divBdr>
    </w:div>
    <w:div w:id="1433940359">
      <w:marLeft w:val="0"/>
      <w:marRight w:val="0"/>
      <w:marTop w:val="0"/>
      <w:marBottom w:val="0"/>
      <w:divBdr>
        <w:top w:val="none" w:sz="0" w:space="0" w:color="auto"/>
        <w:left w:val="none" w:sz="0" w:space="0" w:color="auto"/>
        <w:bottom w:val="none" w:sz="0" w:space="0" w:color="auto"/>
        <w:right w:val="none" w:sz="0" w:space="0" w:color="auto"/>
      </w:divBdr>
    </w:div>
    <w:div w:id="1433940360">
      <w:marLeft w:val="0"/>
      <w:marRight w:val="0"/>
      <w:marTop w:val="0"/>
      <w:marBottom w:val="0"/>
      <w:divBdr>
        <w:top w:val="none" w:sz="0" w:space="0" w:color="auto"/>
        <w:left w:val="none" w:sz="0" w:space="0" w:color="auto"/>
        <w:bottom w:val="none" w:sz="0" w:space="0" w:color="auto"/>
        <w:right w:val="none" w:sz="0" w:space="0" w:color="auto"/>
      </w:divBdr>
    </w:div>
    <w:div w:id="1433940361">
      <w:marLeft w:val="0"/>
      <w:marRight w:val="0"/>
      <w:marTop w:val="0"/>
      <w:marBottom w:val="0"/>
      <w:divBdr>
        <w:top w:val="none" w:sz="0" w:space="0" w:color="auto"/>
        <w:left w:val="none" w:sz="0" w:space="0" w:color="auto"/>
        <w:bottom w:val="none" w:sz="0" w:space="0" w:color="auto"/>
        <w:right w:val="none" w:sz="0" w:space="0" w:color="auto"/>
      </w:divBdr>
    </w:div>
    <w:div w:id="1433940362">
      <w:marLeft w:val="0"/>
      <w:marRight w:val="0"/>
      <w:marTop w:val="0"/>
      <w:marBottom w:val="0"/>
      <w:divBdr>
        <w:top w:val="none" w:sz="0" w:space="0" w:color="auto"/>
        <w:left w:val="none" w:sz="0" w:space="0" w:color="auto"/>
        <w:bottom w:val="none" w:sz="0" w:space="0" w:color="auto"/>
        <w:right w:val="none" w:sz="0" w:space="0" w:color="auto"/>
      </w:divBdr>
    </w:div>
    <w:div w:id="1433940363">
      <w:marLeft w:val="0"/>
      <w:marRight w:val="0"/>
      <w:marTop w:val="0"/>
      <w:marBottom w:val="0"/>
      <w:divBdr>
        <w:top w:val="none" w:sz="0" w:space="0" w:color="auto"/>
        <w:left w:val="none" w:sz="0" w:space="0" w:color="auto"/>
        <w:bottom w:val="none" w:sz="0" w:space="0" w:color="auto"/>
        <w:right w:val="none" w:sz="0" w:space="0" w:color="auto"/>
      </w:divBdr>
    </w:div>
    <w:div w:id="1433940364">
      <w:marLeft w:val="0"/>
      <w:marRight w:val="0"/>
      <w:marTop w:val="0"/>
      <w:marBottom w:val="0"/>
      <w:divBdr>
        <w:top w:val="none" w:sz="0" w:space="0" w:color="auto"/>
        <w:left w:val="none" w:sz="0" w:space="0" w:color="auto"/>
        <w:bottom w:val="none" w:sz="0" w:space="0" w:color="auto"/>
        <w:right w:val="none" w:sz="0" w:space="0" w:color="auto"/>
      </w:divBdr>
    </w:div>
    <w:div w:id="1433940365">
      <w:marLeft w:val="0"/>
      <w:marRight w:val="0"/>
      <w:marTop w:val="0"/>
      <w:marBottom w:val="0"/>
      <w:divBdr>
        <w:top w:val="none" w:sz="0" w:space="0" w:color="auto"/>
        <w:left w:val="none" w:sz="0" w:space="0" w:color="auto"/>
        <w:bottom w:val="none" w:sz="0" w:space="0" w:color="auto"/>
        <w:right w:val="none" w:sz="0" w:space="0" w:color="auto"/>
      </w:divBdr>
    </w:div>
    <w:div w:id="1433940366">
      <w:marLeft w:val="0"/>
      <w:marRight w:val="0"/>
      <w:marTop w:val="0"/>
      <w:marBottom w:val="0"/>
      <w:divBdr>
        <w:top w:val="none" w:sz="0" w:space="0" w:color="auto"/>
        <w:left w:val="none" w:sz="0" w:space="0" w:color="auto"/>
        <w:bottom w:val="none" w:sz="0" w:space="0" w:color="auto"/>
        <w:right w:val="none" w:sz="0" w:space="0" w:color="auto"/>
      </w:divBdr>
    </w:div>
    <w:div w:id="1433940367">
      <w:marLeft w:val="0"/>
      <w:marRight w:val="0"/>
      <w:marTop w:val="0"/>
      <w:marBottom w:val="0"/>
      <w:divBdr>
        <w:top w:val="none" w:sz="0" w:space="0" w:color="auto"/>
        <w:left w:val="none" w:sz="0" w:space="0" w:color="auto"/>
        <w:bottom w:val="none" w:sz="0" w:space="0" w:color="auto"/>
        <w:right w:val="none" w:sz="0" w:space="0" w:color="auto"/>
      </w:divBdr>
    </w:div>
    <w:div w:id="1433940368">
      <w:marLeft w:val="0"/>
      <w:marRight w:val="0"/>
      <w:marTop w:val="0"/>
      <w:marBottom w:val="0"/>
      <w:divBdr>
        <w:top w:val="none" w:sz="0" w:space="0" w:color="auto"/>
        <w:left w:val="none" w:sz="0" w:space="0" w:color="auto"/>
        <w:bottom w:val="none" w:sz="0" w:space="0" w:color="auto"/>
        <w:right w:val="none" w:sz="0" w:space="0" w:color="auto"/>
      </w:divBdr>
    </w:div>
    <w:div w:id="1433940369">
      <w:marLeft w:val="0"/>
      <w:marRight w:val="0"/>
      <w:marTop w:val="0"/>
      <w:marBottom w:val="0"/>
      <w:divBdr>
        <w:top w:val="none" w:sz="0" w:space="0" w:color="auto"/>
        <w:left w:val="none" w:sz="0" w:space="0" w:color="auto"/>
        <w:bottom w:val="none" w:sz="0" w:space="0" w:color="auto"/>
        <w:right w:val="none" w:sz="0" w:space="0" w:color="auto"/>
      </w:divBdr>
    </w:div>
    <w:div w:id="1433940370">
      <w:marLeft w:val="0"/>
      <w:marRight w:val="0"/>
      <w:marTop w:val="0"/>
      <w:marBottom w:val="0"/>
      <w:divBdr>
        <w:top w:val="none" w:sz="0" w:space="0" w:color="auto"/>
        <w:left w:val="none" w:sz="0" w:space="0" w:color="auto"/>
        <w:bottom w:val="none" w:sz="0" w:space="0" w:color="auto"/>
        <w:right w:val="none" w:sz="0" w:space="0" w:color="auto"/>
      </w:divBdr>
    </w:div>
    <w:div w:id="1433940371">
      <w:marLeft w:val="0"/>
      <w:marRight w:val="0"/>
      <w:marTop w:val="0"/>
      <w:marBottom w:val="0"/>
      <w:divBdr>
        <w:top w:val="none" w:sz="0" w:space="0" w:color="auto"/>
        <w:left w:val="none" w:sz="0" w:space="0" w:color="auto"/>
        <w:bottom w:val="none" w:sz="0" w:space="0" w:color="auto"/>
        <w:right w:val="none" w:sz="0" w:space="0" w:color="auto"/>
      </w:divBdr>
    </w:div>
    <w:div w:id="1433940372">
      <w:marLeft w:val="0"/>
      <w:marRight w:val="0"/>
      <w:marTop w:val="0"/>
      <w:marBottom w:val="0"/>
      <w:divBdr>
        <w:top w:val="none" w:sz="0" w:space="0" w:color="auto"/>
        <w:left w:val="none" w:sz="0" w:space="0" w:color="auto"/>
        <w:bottom w:val="none" w:sz="0" w:space="0" w:color="auto"/>
        <w:right w:val="none" w:sz="0" w:space="0" w:color="auto"/>
      </w:divBdr>
    </w:div>
    <w:div w:id="1433940373">
      <w:marLeft w:val="0"/>
      <w:marRight w:val="0"/>
      <w:marTop w:val="0"/>
      <w:marBottom w:val="0"/>
      <w:divBdr>
        <w:top w:val="none" w:sz="0" w:space="0" w:color="auto"/>
        <w:left w:val="none" w:sz="0" w:space="0" w:color="auto"/>
        <w:bottom w:val="none" w:sz="0" w:space="0" w:color="auto"/>
        <w:right w:val="none" w:sz="0" w:space="0" w:color="auto"/>
      </w:divBdr>
    </w:div>
    <w:div w:id="1433940374">
      <w:marLeft w:val="0"/>
      <w:marRight w:val="0"/>
      <w:marTop w:val="0"/>
      <w:marBottom w:val="0"/>
      <w:divBdr>
        <w:top w:val="none" w:sz="0" w:space="0" w:color="auto"/>
        <w:left w:val="none" w:sz="0" w:space="0" w:color="auto"/>
        <w:bottom w:val="none" w:sz="0" w:space="0" w:color="auto"/>
        <w:right w:val="none" w:sz="0" w:space="0" w:color="auto"/>
      </w:divBdr>
    </w:div>
    <w:div w:id="1433940375">
      <w:marLeft w:val="0"/>
      <w:marRight w:val="0"/>
      <w:marTop w:val="0"/>
      <w:marBottom w:val="0"/>
      <w:divBdr>
        <w:top w:val="none" w:sz="0" w:space="0" w:color="auto"/>
        <w:left w:val="none" w:sz="0" w:space="0" w:color="auto"/>
        <w:bottom w:val="none" w:sz="0" w:space="0" w:color="auto"/>
        <w:right w:val="none" w:sz="0" w:space="0" w:color="auto"/>
      </w:divBdr>
    </w:div>
    <w:div w:id="1433940376">
      <w:marLeft w:val="0"/>
      <w:marRight w:val="0"/>
      <w:marTop w:val="0"/>
      <w:marBottom w:val="0"/>
      <w:divBdr>
        <w:top w:val="none" w:sz="0" w:space="0" w:color="auto"/>
        <w:left w:val="none" w:sz="0" w:space="0" w:color="auto"/>
        <w:bottom w:val="none" w:sz="0" w:space="0" w:color="auto"/>
        <w:right w:val="none" w:sz="0" w:space="0" w:color="auto"/>
      </w:divBdr>
    </w:div>
    <w:div w:id="1433940377">
      <w:marLeft w:val="0"/>
      <w:marRight w:val="0"/>
      <w:marTop w:val="0"/>
      <w:marBottom w:val="0"/>
      <w:divBdr>
        <w:top w:val="none" w:sz="0" w:space="0" w:color="auto"/>
        <w:left w:val="none" w:sz="0" w:space="0" w:color="auto"/>
        <w:bottom w:val="none" w:sz="0" w:space="0" w:color="auto"/>
        <w:right w:val="none" w:sz="0" w:space="0" w:color="auto"/>
      </w:divBdr>
    </w:div>
    <w:div w:id="1433940378">
      <w:marLeft w:val="0"/>
      <w:marRight w:val="0"/>
      <w:marTop w:val="0"/>
      <w:marBottom w:val="0"/>
      <w:divBdr>
        <w:top w:val="none" w:sz="0" w:space="0" w:color="auto"/>
        <w:left w:val="none" w:sz="0" w:space="0" w:color="auto"/>
        <w:bottom w:val="none" w:sz="0" w:space="0" w:color="auto"/>
        <w:right w:val="none" w:sz="0" w:space="0" w:color="auto"/>
      </w:divBdr>
    </w:div>
    <w:div w:id="1433940379">
      <w:marLeft w:val="0"/>
      <w:marRight w:val="0"/>
      <w:marTop w:val="0"/>
      <w:marBottom w:val="0"/>
      <w:divBdr>
        <w:top w:val="none" w:sz="0" w:space="0" w:color="auto"/>
        <w:left w:val="none" w:sz="0" w:space="0" w:color="auto"/>
        <w:bottom w:val="none" w:sz="0" w:space="0" w:color="auto"/>
        <w:right w:val="none" w:sz="0" w:space="0" w:color="auto"/>
      </w:divBdr>
    </w:div>
    <w:div w:id="1433940380">
      <w:marLeft w:val="0"/>
      <w:marRight w:val="0"/>
      <w:marTop w:val="0"/>
      <w:marBottom w:val="0"/>
      <w:divBdr>
        <w:top w:val="none" w:sz="0" w:space="0" w:color="auto"/>
        <w:left w:val="none" w:sz="0" w:space="0" w:color="auto"/>
        <w:bottom w:val="none" w:sz="0" w:space="0" w:color="auto"/>
        <w:right w:val="none" w:sz="0" w:space="0" w:color="auto"/>
      </w:divBdr>
    </w:div>
    <w:div w:id="1433940381">
      <w:marLeft w:val="0"/>
      <w:marRight w:val="0"/>
      <w:marTop w:val="0"/>
      <w:marBottom w:val="0"/>
      <w:divBdr>
        <w:top w:val="none" w:sz="0" w:space="0" w:color="auto"/>
        <w:left w:val="none" w:sz="0" w:space="0" w:color="auto"/>
        <w:bottom w:val="none" w:sz="0" w:space="0" w:color="auto"/>
        <w:right w:val="none" w:sz="0" w:space="0" w:color="auto"/>
      </w:divBdr>
    </w:div>
    <w:div w:id="1433940382">
      <w:marLeft w:val="0"/>
      <w:marRight w:val="0"/>
      <w:marTop w:val="0"/>
      <w:marBottom w:val="0"/>
      <w:divBdr>
        <w:top w:val="none" w:sz="0" w:space="0" w:color="auto"/>
        <w:left w:val="none" w:sz="0" w:space="0" w:color="auto"/>
        <w:bottom w:val="none" w:sz="0" w:space="0" w:color="auto"/>
        <w:right w:val="none" w:sz="0" w:space="0" w:color="auto"/>
      </w:divBdr>
    </w:div>
    <w:div w:id="1433940383">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
    <w:div w:id="1433940385">
      <w:marLeft w:val="0"/>
      <w:marRight w:val="0"/>
      <w:marTop w:val="0"/>
      <w:marBottom w:val="0"/>
      <w:divBdr>
        <w:top w:val="none" w:sz="0" w:space="0" w:color="auto"/>
        <w:left w:val="none" w:sz="0" w:space="0" w:color="auto"/>
        <w:bottom w:val="none" w:sz="0" w:space="0" w:color="auto"/>
        <w:right w:val="none" w:sz="0" w:space="0" w:color="auto"/>
      </w:divBdr>
    </w:div>
    <w:div w:id="1433940386">
      <w:marLeft w:val="0"/>
      <w:marRight w:val="0"/>
      <w:marTop w:val="0"/>
      <w:marBottom w:val="0"/>
      <w:divBdr>
        <w:top w:val="none" w:sz="0" w:space="0" w:color="auto"/>
        <w:left w:val="none" w:sz="0" w:space="0" w:color="auto"/>
        <w:bottom w:val="none" w:sz="0" w:space="0" w:color="auto"/>
        <w:right w:val="none" w:sz="0" w:space="0" w:color="auto"/>
      </w:divBdr>
    </w:div>
    <w:div w:id="1433940387">
      <w:marLeft w:val="0"/>
      <w:marRight w:val="0"/>
      <w:marTop w:val="0"/>
      <w:marBottom w:val="0"/>
      <w:divBdr>
        <w:top w:val="none" w:sz="0" w:space="0" w:color="auto"/>
        <w:left w:val="none" w:sz="0" w:space="0" w:color="auto"/>
        <w:bottom w:val="none" w:sz="0" w:space="0" w:color="auto"/>
        <w:right w:val="none" w:sz="0" w:space="0" w:color="auto"/>
      </w:divBdr>
    </w:div>
    <w:div w:id="1433940388">
      <w:marLeft w:val="0"/>
      <w:marRight w:val="0"/>
      <w:marTop w:val="0"/>
      <w:marBottom w:val="0"/>
      <w:divBdr>
        <w:top w:val="none" w:sz="0" w:space="0" w:color="auto"/>
        <w:left w:val="none" w:sz="0" w:space="0" w:color="auto"/>
        <w:bottom w:val="none" w:sz="0" w:space="0" w:color="auto"/>
        <w:right w:val="none" w:sz="0" w:space="0" w:color="auto"/>
      </w:divBdr>
    </w:div>
    <w:div w:id="1433940389">
      <w:marLeft w:val="0"/>
      <w:marRight w:val="0"/>
      <w:marTop w:val="0"/>
      <w:marBottom w:val="0"/>
      <w:divBdr>
        <w:top w:val="none" w:sz="0" w:space="0" w:color="auto"/>
        <w:left w:val="none" w:sz="0" w:space="0" w:color="auto"/>
        <w:bottom w:val="none" w:sz="0" w:space="0" w:color="auto"/>
        <w:right w:val="none" w:sz="0" w:space="0" w:color="auto"/>
      </w:divBdr>
    </w:div>
    <w:div w:id="1433940390">
      <w:marLeft w:val="0"/>
      <w:marRight w:val="0"/>
      <w:marTop w:val="0"/>
      <w:marBottom w:val="0"/>
      <w:divBdr>
        <w:top w:val="none" w:sz="0" w:space="0" w:color="auto"/>
        <w:left w:val="none" w:sz="0" w:space="0" w:color="auto"/>
        <w:bottom w:val="none" w:sz="0" w:space="0" w:color="auto"/>
        <w:right w:val="none" w:sz="0" w:space="0" w:color="auto"/>
      </w:divBdr>
    </w:div>
    <w:div w:id="1433940391">
      <w:marLeft w:val="0"/>
      <w:marRight w:val="0"/>
      <w:marTop w:val="0"/>
      <w:marBottom w:val="0"/>
      <w:divBdr>
        <w:top w:val="none" w:sz="0" w:space="0" w:color="auto"/>
        <w:left w:val="none" w:sz="0" w:space="0" w:color="auto"/>
        <w:bottom w:val="none" w:sz="0" w:space="0" w:color="auto"/>
        <w:right w:val="none" w:sz="0" w:space="0" w:color="auto"/>
      </w:divBdr>
    </w:div>
    <w:div w:id="14339403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14400</Words>
  <Characters>82084</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Kontora</Company>
  <LinksUpToDate>false</LinksUpToDate>
  <CharactersWithSpaces>96292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Irina</cp:lastModifiedBy>
  <cp:revision>2</cp:revision>
  <cp:lastPrinted>2008-11-22T16:06:00Z</cp:lastPrinted>
  <dcterms:created xsi:type="dcterms:W3CDTF">2014-11-10T20:11:00Z</dcterms:created>
  <dcterms:modified xsi:type="dcterms:W3CDTF">2014-11-10T20:11:00Z</dcterms:modified>
</cp:coreProperties>
</file>