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95F" w:rsidRPr="002F4145" w:rsidRDefault="0083495F" w:rsidP="002F4145">
      <w:pPr>
        <w:keepNext/>
        <w:widowControl w:val="0"/>
        <w:spacing w:line="360" w:lineRule="auto"/>
        <w:ind w:firstLine="720"/>
        <w:jc w:val="center"/>
        <w:rPr>
          <w:b/>
          <w:sz w:val="28"/>
          <w:szCs w:val="32"/>
        </w:rPr>
      </w:pPr>
      <w:r w:rsidRPr="002F4145">
        <w:rPr>
          <w:b/>
          <w:sz w:val="28"/>
          <w:szCs w:val="32"/>
        </w:rPr>
        <w:t>ВСЕРОССИЙСКИЙ ЗАОЧНЫЙ ФИНАНСОВО-ЭКОНОМИЧЕСКИЙ ИНСТИТУТ</w:t>
      </w: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center"/>
        <w:rPr>
          <w:b/>
          <w:sz w:val="28"/>
          <w:szCs w:val="32"/>
        </w:rPr>
      </w:pP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center"/>
        <w:rPr>
          <w:b/>
          <w:sz w:val="28"/>
          <w:szCs w:val="32"/>
        </w:rPr>
      </w:pP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center"/>
        <w:rPr>
          <w:b/>
          <w:sz w:val="28"/>
        </w:rPr>
      </w:pP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center"/>
        <w:rPr>
          <w:b/>
          <w:sz w:val="28"/>
        </w:rPr>
      </w:pP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center"/>
        <w:rPr>
          <w:b/>
          <w:sz w:val="28"/>
        </w:rPr>
      </w:pP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center"/>
        <w:rPr>
          <w:b/>
          <w:sz w:val="28"/>
        </w:rPr>
      </w:pP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center"/>
        <w:rPr>
          <w:b/>
          <w:sz w:val="28"/>
        </w:rPr>
      </w:pP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center"/>
        <w:rPr>
          <w:b/>
          <w:sz w:val="28"/>
        </w:rPr>
      </w:pP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center"/>
        <w:rPr>
          <w:b/>
          <w:sz w:val="28"/>
        </w:rPr>
      </w:pP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center"/>
        <w:rPr>
          <w:b/>
          <w:sz w:val="28"/>
          <w:szCs w:val="72"/>
        </w:rPr>
      </w:pP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center"/>
        <w:rPr>
          <w:b/>
          <w:sz w:val="28"/>
          <w:szCs w:val="72"/>
        </w:rPr>
      </w:pPr>
      <w:r w:rsidRPr="002F4145">
        <w:rPr>
          <w:b/>
          <w:sz w:val="28"/>
          <w:szCs w:val="72"/>
        </w:rPr>
        <w:t>Курсовая работа</w:t>
      </w: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center"/>
        <w:rPr>
          <w:sz w:val="28"/>
          <w:szCs w:val="36"/>
        </w:rPr>
      </w:pPr>
      <w:r w:rsidRPr="002F4145">
        <w:rPr>
          <w:sz w:val="28"/>
          <w:szCs w:val="36"/>
        </w:rPr>
        <w:t>По дисциплине: Бухгалтерская финансовая отчётность</w:t>
      </w: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center"/>
        <w:rPr>
          <w:b/>
          <w:sz w:val="28"/>
          <w:szCs w:val="32"/>
        </w:rPr>
      </w:pPr>
      <w:r w:rsidRPr="002F4145">
        <w:rPr>
          <w:b/>
          <w:sz w:val="28"/>
          <w:szCs w:val="32"/>
        </w:rPr>
        <w:t>На тему:</w:t>
      </w:r>
    </w:p>
    <w:p w:rsidR="0083495F" w:rsidRPr="002F4145" w:rsidRDefault="00FD2954" w:rsidP="002F4145">
      <w:pPr>
        <w:keepNext/>
        <w:widowControl w:val="0"/>
        <w:spacing w:line="360" w:lineRule="auto"/>
        <w:ind w:firstLine="720"/>
        <w:jc w:val="center"/>
        <w:rPr>
          <w:b/>
          <w:sz w:val="28"/>
          <w:szCs w:val="32"/>
        </w:rPr>
      </w:pPr>
      <w:r w:rsidRPr="002F4145">
        <w:rPr>
          <w:b/>
          <w:sz w:val="28"/>
          <w:szCs w:val="32"/>
        </w:rPr>
        <w:t>Финансовый результат организации</w:t>
      </w: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2F4145" w:rsidRPr="002F4145" w:rsidRDefault="002F4145" w:rsidP="002F4145">
      <w:pPr>
        <w:keepNext/>
        <w:widowControl w:val="0"/>
        <w:tabs>
          <w:tab w:val="left" w:pos="6600"/>
        </w:tabs>
        <w:spacing w:line="360" w:lineRule="auto"/>
        <w:rPr>
          <w:sz w:val="28"/>
        </w:rPr>
      </w:pPr>
      <w:r w:rsidRPr="002F4145">
        <w:rPr>
          <w:sz w:val="28"/>
        </w:rPr>
        <w:t>Исполнитель:</w:t>
      </w:r>
      <w:r w:rsidRPr="002F4145">
        <w:rPr>
          <w:sz w:val="28"/>
        </w:rPr>
        <w:tab/>
        <w:t xml:space="preserve">Косолапова М. В. </w:t>
      </w:r>
    </w:p>
    <w:p w:rsidR="002F4145" w:rsidRPr="002F4145" w:rsidRDefault="002F4145" w:rsidP="002F4145">
      <w:pPr>
        <w:keepNext/>
        <w:widowControl w:val="0"/>
        <w:tabs>
          <w:tab w:val="left" w:pos="6600"/>
        </w:tabs>
        <w:spacing w:line="360" w:lineRule="auto"/>
        <w:rPr>
          <w:sz w:val="28"/>
        </w:rPr>
      </w:pPr>
      <w:r w:rsidRPr="002F4145">
        <w:rPr>
          <w:sz w:val="28"/>
        </w:rPr>
        <w:t>Факультет</w:t>
      </w:r>
      <w:r>
        <w:rPr>
          <w:sz w:val="28"/>
        </w:rPr>
        <w:t xml:space="preserve"> </w:t>
      </w:r>
      <w:r w:rsidRPr="002F4145">
        <w:rPr>
          <w:sz w:val="28"/>
        </w:rPr>
        <w:t>Учётно-статистический</w:t>
      </w:r>
    </w:p>
    <w:p w:rsidR="002F4145" w:rsidRPr="002F4145" w:rsidRDefault="002F4145" w:rsidP="002F4145">
      <w:pPr>
        <w:keepNext/>
        <w:widowControl w:val="0"/>
        <w:tabs>
          <w:tab w:val="left" w:pos="6600"/>
        </w:tabs>
        <w:spacing w:line="360" w:lineRule="auto"/>
        <w:rPr>
          <w:sz w:val="28"/>
        </w:rPr>
      </w:pPr>
      <w:r w:rsidRPr="002F4145">
        <w:rPr>
          <w:sz w:val="28"/>
        </w:rPr>
        <w:t>Специальность</w:t>
      </w:r>
      <w:r w:rsidRPr="002F4145">
        <w:rPr>
          <w:sz w:val="28"/>
        </w:rPr>
        <w:tab/>
        <w:t>Бух. учет, анализ и аудит</w:t>
      </w:r>
    </w:p>
    <w:p w:rsidR="002F4145" w:rsidRPr="002F4145" w:rsidRDefault="002F4145" w:rsidP="002F4145">
      <w:pPr>
        <w:keepNext/>
        <w:widowControl w:val="0"/>
        <w:tabs>
          <w:tab w:val="left" w:pos="6600"/>
        </w:tabs>
        <w:spacing w:line="360" w:lineRule="auto"/>
        <w:rPr>
          <w:sz w:val="28"/>
        </w:rPr>
      </w:pPr>
      <w:r w:rsidRPr="002F4145">
        <w:rPr>
          <w:sz w:val="28"/>
        </w:rPr>
        <w:t>Группа</w:t>
      </w:r>
      <w:r w:rsidRPr="002F4145">
        <w:rPr>
          <w:sz w:val="28"/>
        </w:rPr>
        <w:tab/>
        <w:t>4 курс (вечер)</w:t>
      </w:r>
    </w:p>
    <w:p w:rsidR="002F4145" w:rsidRPr="002F4145" w:rsidRDefault="002F4145" w:rsidP="002F4145">
      <w:pPr>
        <w:keepNext/>
        <w:widowControl w:val="0"/>
        <w:tabs>
          <w:tab w:val="left" w:pos="6600"/>
        </w:tabs>
        <w:spacing w:line="360" w:lineRule="auto"/>
        <w:rPr>
          <w:sz w:val="28"/>
        </w:rPr>
      </w:pPr>
      <w:r w:rsidRPr="002F4145">
        <w:rPr>
          <w:sz w:val="28"/>
        </w:rPr>
        <w:t>№ зачетной книжки</w:t>
      </w:r>
      <w:r w:rsidRPr="002F4145">
        <w:rPr>
          <w:sz w:val="28"/>
        </w:rPr>
        <w:tab/>
        <w:t>03УБД11499</w:t>
      </w:r>
    </w:p>
    <w:p w:rsidR="002F4145" w:rsidRPr="002F4145" w:rsidRDefault="002F4145" w:rsidP="002F4145">
      <w:pPr>
        <w:keepNext/>
        <w:widowControl w:val="0"/>
        <w:tabs>
          <w:tab w:val="left" w:pos="6600"/>
        </w:tabs>
        <w:spacing w:line="360" w:lineRule="auto"/>
        <w:rPr>
          <w:sz w:val="28"/>
        </w:rPr>
      </w:pPr>
      <w:r w:rsidRPr="002F4145">
        <w:rPr>
          <w:sz w:val="28"/>
        </w:rPr>
        <w:t>Руководитель:</w:t>
      </w:r>
      <w:r w:rsidRPr="002F4145">
        <w:rPr>
          <w:sz w:val="28"/>
        </w:rPr>
        <w:tab/>
        <w:t>Унтилова Л А</w:t>
      </w:r>
    </w:p>
    <w:p w:rsidR="0083495F" w:rsidRPr="002F4145" w:rsidRDefault="0083495F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83495F" w:rsidRPr="002F4145" w:rsidRDefault="0083495F" w:rsidP="00165E02">
      <w:pPr>
        <w:keepNext/>
        <w:widowControl w:val="0"/>
        <w:spacing w:line="360" w:lineRule="auto"/>
        <w:ind w:firstLine="720"/>
        <w:jc w:val="center"/>
        <w:rPr>
          <w:sz w:val="28"/>
        </w:rPr>
      </w:pPr>
      <w:r w:rsidRPr="002F4145">
        <w:rPr>
          <w:sz w:val="28"/>
        </w:rPr>
        <w:t>Калуга</w:t>
      </w:r>
    </w:p>
    <w:p w:rsidR="0083495F" w:rsidRPr="002F4145" w:rsidRDefault="0083495F" w:rsidP="00165E02">
      <w:pPr>
        <w:keepNext/>
        <w:widowControl w:val="0"/>
        <w:spacing w:line="360" w:lineRule="auto"/>
        <w:ind w:firstLine="720"/>
        <w:jc w:val="center"/>
        <w:rPr>
          <w:sz w:val="28"/>
        </w:rPr>
      </w:pPr>
      <w:r w:rsidRPr="002F4145">
        <w:rPr>
          <w:sz w:val="28"/>
        </w:rPr>
        <w:t>2007</w:t>
      </w:r>
    </w:p>
    <w:p w:rsidR="0083495F" w:rsidRPr="002F4145" w:rsidRDefault="0083495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b/>
          <w:sz w:val="28"/>
          <w:szCs w:val="28"/>
        </w:rPr>
      </w:pPr>
      <w:r w:rsidRPr="002F4145">
        <w:rPr>
          <w:rFonts w:cs="Arial"/>
          <w:b/>
          <w:sz w:val="28"/>
          <w:szCs w:val="28"/>
        </w:rPr>
        <w:br w:type="page"/>
      </w:r>
      <w:r w:rsidR="00165E02">
        <w:rPr>
          <w:rFonts w:cs="Arial"/>
          <w:b/>
          <w:sz w:val="28"/>
          <w:szCs w:val="28"/>
        </w:rPr>
        <w:t>Содержание</w:t>
      </w:r>
    </w:p>
    <w:p w:rsidR="0004096A" w:rsidRPr="002F4145" w:rsidRDefault="0004096A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b/>
          <w:sz w:val="28"/>
          <w:szCs w:val="28"/>
        </w:rPr>
      </w:pPr>
    </w:p>
    <w:p w:rsidR="0004096A" w:rsidRPr="002F4145" w:rsidRDefault="0004096A" w:rsidP="002F4145">
      <w:pPr>
        <w:keepNext/>
        <w:widowControl w:val="0"/>
        <w:autoSpaceDE w:val="0"/>
        <w:autoSpaceDN w:val="0"/>
        <w:adjustRightInd w:val="0"/>
        <w:spacing w:line="360" w:lineRule="auto"/>
        <w:rPr>
          <w:rFonts w:cs="Arial"/>
          <w:sz w:val="28"/>
          <w:szCs w:val="28"/>
        </w:rPr>
      </w:pPr>
      <w:r w:rsidRPr="002F4145">
        <w:rPr>
          <w:rFonts w:cs="Arial"/>
          <w:sz w:val="28"/>
          <w:szCs w:val="28"/>
        </w:rPr>
        <w:t>1 Введение</w:t>
      </w:r>
    </w:p>
    <w:p w:rsidR="0004096A" w:rsidRPr="002F4145" w:rsidRDefault="0004096A" w:rsidP="002F4145">
      <w:pPr>
        <w:keepNext/>
        <w:widowControl w:val="0"/>
        <w:autoSpaceDE w:val="0"/>
        <w:autoSpaceDN w:val="0"/>
        <w:adjustRightInd w:val="0"/>
        <w:spacing w:line="360" w:lineRule="auto"/>
        <w:rPr>
          <w:sz w:val="28"/>
          <w:szCs w:val="32"/>
        </w:rPr>
      </w:pPr>
      <w:r w:rsidRPr="002F4145">
        <w:rPr>
          <w:rFonts w:cs="Arial"/>
          <w:sz w:val="28"/>
          <w:szCs w:val="28"/>
        </w:rPr>
        <w:t>2</w:t>
      </w:r>
      <w:r w:rsidRPr="002F4145">
        <w:rPr>
          <w:sz w:val="28"/>
          <w:szCs w:val="32"/>
        </w:rPr>
        <w:t xml:space="preserve"> Содержание отчета о прибылях и убытках</w:t>
      </w:r>
    </w:p>
    <w:p w:rsidR="0004096A" w:rsidRPr="002F4145" w:rsidRDefault="0004096A" w:rsidP="002F4145">
      <w:pPr>
        <w:keepNext/>
        <w:widowControl w:val="0"/>
        <w:autoSpaceDE w:val="0"/>
        <w:autoSpaceDN w:val="0"/>
        <w:adjustRightInd w:val="0"/>
        <w:spacing w:line="360" w:lineRule="auto"/>
        <w:rPr>
          <w:rFonts w:cs="Arial"/>
          <w:sz w:val="28"/>
          <w:szCs w:val="28"/>
        </w:rPr>
      </w:pPr>
      <w:r w:rsidRPr="002F4145">
        <w:rPr>
          <w:rFonts w:cs="Arial"/>
          <w:sz w:val="28"/>
          <w:szCs w:val="28"/>
        </w:rPr>
        <w:t>3</w:t>
      </w:r>
      <w:r w:rsidRPr="002F4145">
        <w:rPr>
          <w:sz w:val="28"/>
          <w:szCs w:val="28"/>
        </w:rPr>
        <w:t xml:space="preserve"> Анализ уровня и динамики финансовых результатов</w:t>
      </w:r>
    </w:p>
    <w:p w:rsidR="0004096A" w:rsidRPr="002F4145" w:rsidRDefault="0004096A" w:rsidP="002F4145">
      <w:pPr>
        <w:keepNext/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F4145">
        <w:rPr>
          <w:rFonts w:cs="Arial"/>
          <w:sz w:val="28"/>
          <w:szCs w:val="28"/>
        </w:rPr>
        <w:t>4</w:t>
      </w:r>
      <w:r w:rsidRPr="002F4145">
        <w:rPr>
          <w:sz w:val="28"/>
          <w:szCs w:val="28"/>
        </w:rPr>
        <w:t xml:space="preserve"> Основные виды и признаки классификации расходов организации</w:t>
      </w:r>
    </w:p>
    <w:p w:rsidR="0004096A" w:rsidRPr="002F4145" w:rsidRDefault="0004096A" w:rsidP="002F4145">
      <w:pPr>
        <w:keepNext/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F4145">
        <w:rPr>
          <w:rFonts w:cs="Arial"/>
          <w:sz w:val="28"/>
          <w:szCs w:val="28"/>
        </w:rPr>
        <w:t>5</w:t>
      </w:r>
      <w:r w:rsidR="00646B34" w:rsidRPr="002F4145">
        <w:rPr>
          <w:sz w:val="28"/>
          <w:szCs w:val="28"/>
        </w:rPr>
        <w:t xml:space="preserve"> Анализ расходов по элементам</w:t>
      </w:r>
    </w:p>
    <w:p w:rsidR="00646B34" w:rsidRPr="002F4145" w:rsidRDefault="0004096A" w:rsidP="002F4145">
      <w:pPr>
        <w:keepNext/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F4145">
        <w:rPr>
          <w:rFonts w:cs="Arial"/>
          <w:sz w:val="28"/>
          <w:szCs w:val="28"/>
        </w:rPr>
        <w:t>6</w:t>
      </w:r>
      <w:r w:rsidR="00646B34" w:rsidRPr="002F4145">
        <w:rPr>
          <w:sz w:val="28"/>
          <w:szCs w:val="28"/>
        </w:rPr>
        <w:t xml:space="preserve"> Сводная система показателей рентабельности организации</w:t>
      </w:r>
    </w:p>
    <w:p w:rsidR="00646B34" w:rsidRPr="002F4145" w:rsidRDefault="00646B34" w:rsidP="002F4145">
      <w:pPr>
        <w:keepNext/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F4145">
        <w:rPr>
          <w:sz w:val="28"/>
          <w:szCs w:val="28"/>
        </w:rPr>
        <w:t>7 Заключение</w:t>
      </w:r>
    </w:p>
    <w:p w:rsidR="0004096A" w:rsidRPr="002F4145" w:rsidRDefault="00646B34" w:rsidP="002F4145">
      <w:pPr>
        <w:keepNext/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F4145">
        <w:rPr>
          <w:sz w:val="28"/>
          <w:szCs w:val="28"/>
        </w:rPr>
        <w:t>8 Практическая часть</w:t>
      </w:r>
    </w:p>
    <w:p w:rsidR="00646B34" w:rsidRPr="002F4145" w:rsidRDefault="00646B34" w:rsidP="002F4145">
      <w:pPr>
        <w:keepNext/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F4145">
        <w:rPr>
          <w:sz w:val="28"/>
          <w:szCs w:val="28"/>
        </w:rPr>
        <w:t>9 Список литературы</w:t>
      </w:r>
    </w:p>
    <w:p w:rsidR="0083495F" w:rsidRPr="002F4145" w:rsidRDefault="0083495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cs="Arial"/>
          <w:b/>
          <w:sz w:val="28"/>
          <w:szCs w:val="28"/>
        </w:rPr>
      </w:pPr>
      <w:r w:rsidRPr="002F4145">
        <w:rPr>
          <w:rFonts w:cs="Arial"/>
          <w:b/>
          <w:sz w:val="28"/>
          <w:szCs w:val="28"/>
        </w:rPr>
        <w:br w:type="page"/>
      </w:r>
      <w:r w:rsidR="0004096A" w:rsidRPr="002F4145">
        <w:rPr>
          <w:rFonts w:cs="Arial"/>
          <w:b/>
          <w:sz w:val="28"/>
          <w:szCs w:val="28"/>
        </w:rPr>
        <w:t xml:space="preserve">1 </w:t>
      </w:r>
      <w:r w:rsidR="002F4145">
        <w:rPr>
          <w:rFonts w:cs="Arial"/>
          <w:b/>
          <w:sz w:val="28"/>
          <w:szCs w:val="28"/>
        </w:rPr>
        <w:t>Введение</w:t>
      </w:r>
    </w:p>
    <w:p w:rsidR="0083495F" w:rsidRPr="002F4145" w:rsidRDefault="0083495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3495F" w:rsidRPr="002F4145" w:rsidRDefault="0083495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Финансовый результат деятельности предприятия выражается в изменении величины его собственного капитала за отчетный период. Способность предприятия обеспечить неуклонный р</w:t>
      </w:r>
      <w:r w:rsidR="005E5727">
        <w:rPr>
          <w:sz w:val="28"/>
          <w:szCs w:val="28"/>
        </w:rPr>
        <w:t xml:space="preserve">ост собственного капитала может </w:t>
      </w:r>
      <w:r w:rsidRPr="002F4145">
        <w:rPr>
          <w:sz w:val="28"/>
          <w:szCs w:val="28"/>
        </w:rPr>
        <w:t>быть оценена системой показателей финансовых результатов.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Обобщенно наиболее важные показатели финансовых результатов деятельности предприятия представлены в форме № 2 годовой и квартальной бухгалтерской отчетности.</w:t>
      </w:r>
    </w:p>
    <w:p w:rsidR="0083495F" w:rsidRPr="002F4145" w:rsidRDefault="0083495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Показатели финансовых результатов (прибыли) характеризуют абсолютную эффективность хозяйствования предприятия по всем направлениям его деятельности: производственной, сбытовой, снабженческой, финансовой и инвестиционной. Они составляют основу экономического развития предприятия и укрепления его финансовых отношений со всеми участниками коммерческого дела.</w:t>
      </w:r>
    </w:p>
    <w:p w:rsidR="0083495F" w:rsidRPr="002F4145" w:rsidRDefault="0083495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Эффект — результат, достигаемый за счет осуществления различных видов деятельности или проведения отдельных мероприятий и операций. Он может выражаться в дополнительной сумме получаемого валового или чистого дохода; в размере снижения издержек; в получении дополнительной валовой или чистой прибыли; в сумме прироста рыночной стоимости предприятия, в размере чистого денежного потока и т.п.</w:t>
      </w:r>
    </w:p>
    <w:p w:rsidR="0083495F" w:rsidRPr="002F4145" w:rsidRDefault="0083495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Эффективность — соотношение показателей результата и затрат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используемых для его достижения. Наиболее обобщенную оценку эффективности финансово-хозяйственной деятельности предприятия дает система коэффициентов рентабельности.</w:t>
      </w:r>
    </w:p>
    <w:p w:rsidR="0083495F" w:rsidRPr="002F4145" w:rsidRDefault="0083495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Рост прибыли создает финансовую базу для самофинансирования, расширенного воспроизводства, решения проблем социального и материального поощрения персонала. Прибыль является также важнейшим источником формирования доходов бюджета и погашения долговых обязательств организации перед банками, другими кредиторами и инвесторами. Таким образом, показатели прибыли являются важнейшими в системе оценки результативности и деловых качеств предприятия, степени его надежности и финансового благополучия как партнера.</w:t>
      </w:r>
    </w:p>
    <w:p w:rsidR="0083495F" w:rsidRPr="002F4145" w:rsidRDefault="0083495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Прибыль (убыток) — это разница между всеми доходами организации и всеми ее расходами.</w:t>
      </w:r>
    </w:p>
    <w:p w:rsidR="0083495F" w:rsidRPr="002F4145" w:rsidRDefault="0083495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Прибыль — это положительный финансовый результат деятельности организации. Отрицательный результат называется убыток.</w:t>
      </w:r>
    </w:p>
    <w:p w:rsidR="00B765BF" w:rsidRPr="002F4145" w:rsidRDefault="0083495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32"/>
        </w:rPr>
      </w:pPr>
      <w:r w:rsidRPr="002F4145">
        <w:rPr>
          <w:rFonts w:cs="Arial"/>
          <w:b/>
          <w:sz w:val="28"/>
          <w:szCs w:val="28"/>
        </w:rPr>
        <w:br w:type="page"/>
      </w:r>
      <w:r w:rsidR="0004096A" w:rsidRPr="002F4145">
        <w:rPr>
          <w:b/>
          <w:sz w:val="28"/>
          <w:szCs w:val="32"/>
        </w:rPr>
        <w:t xml:space="preserve">2 </w:t>
      </w:r>
      <w:r w:rsidR="00B765BF" w:rsidRPr="002F4145">
        <w:rPr>
          <w:b/>
          <w:sz w:val="28"/>
          <w:szCs w:val="32"/>
        </w:rPr>
        <w:t>Содержание отчета о прибылях и убытках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Классификация доходов и расходов установлена в положениях по бухгалтерскому учёту «доходы организации» (ПБУ 9/99) и «Расходы организации» (ПБУ 10/99).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 ПБУ 9/99 дано определение доходов организации в целом, их видов, а также выручки. Положение определяет порядок признания доходов в бухгалтерском учёте и порядок раскрытия информации о доходах организации в бухгалтерской отчётности.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Доходами организации признаётся увеличение экономических выгод в результате поступления активов и погашения обязательств, приводящее к увеличению капитала этой организации, за исключением вкладов участников.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Для целей Положения не признаются доходами организации поступления от других юридических и физические лиц: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-суммы налога на добавленную стоимость, акцизов, налога с продаж, экспортных пошлин и иных аналогичных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обязательных платежей,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-по договорам комиссии, агентским и иным аналогичным договорам в пользу комитента, принципала и т.п.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 в порядке предварительной оплаты продукции, товаров работ, услуг;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 xml:space="preserve">-в виде авансов в счет оплаты продукции, товаров, работ, услуг; 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 задатка;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в залог, если договором предусмотрена передача заложенного имущества залогодержателю: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 xml:space="preserve">- в погашение кредита, займа, предоставленного заемщику. 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 xml:space="preserve">Выручка, операционные и внереализационные доходы (выручка </w:t>
      </w:r>
      <w:r w:rsidRPr="002F4145">
        <w:rPr>
          <w:sz w:val="28"/>
          <w:szCs w:val="28"/>
          <w:lang w:val="en-US"/>
        </w:rPr>
        <w:t>o</w:t>
      </w:r>
      <w:r w:rsidRPr="002F4145">
        <w:rPr>
          <w:sz w:val="28"/>
          <w:szCs w:val="28"/>
        </w:rPr>
        <w:t>т продажи продукции выручка от выполнения работ составляющие пять и более процентов от общей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суммы доходов организации за отчетный период, показываются по каждому виду в отдельности.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 соответствии с ПБУ 9/99 и ПБУ 10/99 в форму № 2 необходимо включать следующие доходы и расходы: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доходы и расходы по обычным видам деятельности;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операционные доходы и расходы;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внереализационные доходы и расходы;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чрезвычайные доходы и расходы.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Доходами от обычных видов деятельности являются выручка от продажи продукции и товаров, поступления, связанные с выполнением работ, оказанием услуг.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 xml:space="preserve">В </w:t>
      </w:r>
      <w:r w:rsidRPr="002F4145">
        <w:rPr>
          <w:sz w:val="28"/>
          <w:szCs w:val="28"/>
          <w:lang w:val="en-US"/>
        </w:rPr>
        <w:t>op</w:t>
      </w:r>
      <w:r w:rsidRPr="002F4145">
        <w:rPr>
          <w:sz w:val="28"/>
          <w:szCs w:val="28"/>
        </w:rPr>
        <w:t>ганизациях предметом деятельности которых является предоставление за плату во временное пользование своих активов по договору аренды, выручкой считаются поступления, получение которых связано с этой деятельностью.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 организациях предметом деятельности, которых является предоставление за плату прав возникающих из патентов на изобретения, промышленные образцы и других видов интеллектуальной, собственности, выручкой считаются поступления, получение которых связано с этой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деятельностью.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 организациях, предметом деятельности которые является участие в уставных капиталах других организаций, выручкой считаются поступления, получение которых связано с этой деятельностью.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Доходы, получаемые организацией от предоставления за плату во временное пользование своих активов,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прав,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возникающих из патентов на изобретения, промышленные образцы и других видов интеллектуальной собственности, и от участии в уставных капиталах других организаций, когда это не является предметом деятельности организации, относятся к операционным доходам.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Расходами организации признается уменьшение экономических выгод в результате выбытия активов и возникновения обязательств, приводящее к уменьшению капитала этой организации, за исключением уменьшения вкладов по решению участников.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ПБУ 10/99 не признается расходами организаций выбытие активов;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в связи с приобретением внеоборотных и активов (основных средств, незавершенного строительства, нематериальных активов)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 xml:space="preserve">вклады в уставные капиталы других организации, приобретение акций акционерных обществ и иных ценных бумаг с целью перепродажи 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по договорам комиссии, агентским и иным аналогичным договорам в пользу комитента, принципала.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о порядке предварительной оплаты материально производственных запасов и иных ценностей, работ, услуг;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в погашение кредита, займи, полученного организацией.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Расходами по обычным видам деятельности являются расходы, связанные с изготовлением продукции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и продажей товаров.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 организациях, предметом деятельности которых является предоставление за плату прав, возникающих из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патентов на изобретения, промышленные образцы и других видов интеллектуальной собственности, расходами, но обычным видам деятельности считаются расходы, осуществление которых связано с этой деятельностью.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 организациях, предметом деятельности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которых является участие в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уставных капиталах других организаций, расходами по обычным видам деятельности считаются расходы, осуществление которых связано с этой деятельностью.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Расходы, осуществление которых снизано с предоставлением за плату во временное пользование своих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активов, прав, возникающих из патентов на изобретения, промышленные образцы и другим видов интеллектуальной собственности, и с участием в уставных капиталах других организаций, когда это не является предметом деятельности организации, относятся к операционным расходам.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Расходами, но обычным видам деятельности считается также возмещение стоимости основных средств, нематериальных активов и иных амортизируемых активов, осуществляемых в виде амортизационный отчислений.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Расходы по обычным видам деятельности формируют: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расходы, связанные с приобретением сырья, материалов, товаров и иных материально-производственных запасов.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расходы, возникающие непосредственно в процессе переработки материально-производственных запасов для целей производства продукции, выполнения работ и оказания услуг и их продажи, а также продажи товаров.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При формировании расходов по обычным видам деятельности должна быть обеспечена их группировка по следующим элементам: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материальные затраты;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затраты па оплату груда;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отчисления на социальные нужды;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амортизация;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прочие затраты.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Перейдем к построчному комментарию показателей «Отчета о прибыли и убытках» (форма № 2).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По статье «выручка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от продажи товаров, продукции, работ, услуг (за минусом налога на добавленную стоимость, акцизов и аналогичных обязательных платежей)» показывается выручка от продажи продукции и товаров, поступления, связанные с выполнением работ к оказанием услуг. Выручка от продажи определяется по мере отгрузки продукции, товаров и предъявления счетов покупателям. Применение кассового метола, т.е. отражение выручки по факту оплаты за реализованную продукцию, разрешается при переходе права собственности к покупателю только после оплаты. Сумма выручки от продаж формируется исходя из условий договоров по продаже товаров, продукции, выполнению работ и оказанию услуг с учетам скидок суммовых разниц, изменений условий договора. Проценты по коммерческим кредитам в виде отсрочки платежа, оформленные векселями покупателя, включаются в выручку от продажи товаров продукции.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выручка принимается к бухгалтерскому учёту в сумме исчисленной в денежном выражении, равной величине поступления денежных средств и иного имущества и величине дебиторской задолженности.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выручка признается в Бухгалтерском учете при наличии следующих условий;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 xml:space="preserve">1) </w:t>
      </w:r>
      <w:r w:rsidRPr="002F4145">
        <w:rPr>
          <w:sz w:val="28"/>
          <w:szCs w:val="28"/>
        </w:rPr>
        <w:tab/>
        <w:t>организация имеет право на получение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этой выручки, вытекающее из конкретного договора или подтверждённое иным соответствующим образом.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2)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сумма выручки может быть определена;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3)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 xml:space="preserve">имеется уверенность в том, что в результате конкретной операции произойдет увеличение экономических выгод организации. 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4)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право собственности на продукцию перешло от организации к покупателю или работа принята заказчиком.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5)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расходы, которые произведены или будут, произведены в связи с этой операцией могут быть определены.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по статье «себестоимость проданных товаров, продукции, работ, услуг» отражаются учетные затраты на производство продукции, работ, услуг в доле, относящейся к проданным в отчетном периоде продукции, работам, услугам.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Организации торговли отражают, по данной статье покупную стоимость товаров, выручка от продажи которых отражена в данном отчетном периоде.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Организации, являющиеся профессиональными участниками рынки ценных бумаг, отражают по данной статье покупную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 xml:space="preserve">стоимость ценных бумаг выручка </w:t>
      </w:r>
      <w:r w:rsidRPr="002F4145">
        <w:rPr>
          <w:sz w:val="28"/>
          <w:szCs w:val="28"/>
          <w:lang w:val="en-US"/>
        </w:rPr>
        <w:t>o</w:t>
      </w:r>
      <w:r w:rsidRPr="002F4145">
        <w:rPr>
          <w:sz w:val="28"/>
          <w:szCs w:val="28"/>
        </w:rPr>
        <w:t>т продажи которых отражена в данном отчетном периоде.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При использовании для учета затрат на производство счета « Выпуск продукции сумма превышения фактической производственной себестоимости выпущенной из производства продукции сданных работ и оказанных услуг над нормативной их себестоимостью включается в статью «Себестоимость проданных товаров, продукции, работ, услуг».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Расходы признаются в бухгалтерском учете при наличии следующих условий: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расход производится в соответствии с конкретным договором, требованием законодательных и нормативных актов, обычаями делового оборота;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сумма расхода может быть определена;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имеется уверенность в том, что и результате конкретной операции произойдет уменьшение экономических выгод организации.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Если в отношении любых расходов осуществлённых организацией, не исполнено хотя бы одно из названных условий, то в бухгалтерском учете организации признается дебиторская задолженность.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Расходы признаются в том отчетном периоде, в котором они имели место, независимо от времени фактической выплаты денежных средств и иной формы осуществления (допущение временной определенности фактов хозяйственной деятельности).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Затраты, связанные со сбытом продукции, а также издержки обращения в шапок статьи «Себестоимость проданных товаров, продукции, работ, услуг» не включаются, а отражаются по статье « Коммерческие расходы»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 xml:space="preserve">По строке «Прибыль (убыток) от продаж» показывается прибыль (убыток) от продаж товаров, продукции, </w:t>
      </w:r>
      <w:r w:rsidRPr="002F4145">
        <w:rPr>
          <w:sz w:val="28"/>
          <w:szCs w:val="28"/>
          <w:lang w:val="en-US"/>
        </w:rPr>
        <w:t>pa</w:t>
      </w:r>
      <w:r w:rsidRPr="002F4145">
        <w:rPr>
          <w:sz w:val="28"/>
          <w:szCs w:val="28"/>
        </w:rPr>
        <w:t>б</w:t>
      </w:r>
      <w:r w:rsidRPr="002F4145">
        <w:rPr>
          <w:sz w:val="28"/>
          <w:szCs w:val="28"/>
          <w:lang w:val="en-US"/>
        </w:rPr>
        <w:t>o</w:t>
      </w:r>
      <w:r w:rsidRPr="002F4145">
        <w:rPr>
          <w:sz w:val="28"/>
          <w:szCs w:val="28"/>
        </w:rPr>
        <w:t>т, услуг, то есть финансовый результат организации по обычным видам деятельности.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для расчета прибыли (убытка; от продаж из выручки от продажи товаров, продукция, работ, услуг вычитается сумма расходов, отраженных по строкам «Себестоимость проданных товаров, продукции, работ, услуг»,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«Коммерческие расходы» и «Управленческие расходы»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 xml:space="preserve">Если организация терпит убыток </w:t>
      </w:r>
      <w:r w:rsidRPr="002F4145">
        <w:rPr>
          <w:sz w:val="28"/>
          <w:szCs w:val="28"/>
          <w:lang w:val="en-US"/>
        </w:rPr>
        <w:t>o</w:t>
      </w:r>
      <w:r w:rsidRPr="002F4145">
        <w:rPr>
          <w:sz w:val="28"/>
          <w:szCs w:val="28"/>
        </w:rPr>
        <w:t>т продажи товаров (работ услуг) то его отражают в этой же строке в круглых скобках.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F4145">
        <w:rPr>
          <w:b/>
          <w:sz w:val="28"/>
          <w:szCs w:val="28"/>
        </w:rPr>
        <w:t xml:space="preserve">Операционные доходы и расколы 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Операционными доходами являются: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 поступления, связанные с предоставлением за плату во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пользование активов организации;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 поступления связанные с предоставлением за плату прав возникающих из патентов на изобретения, промышленные образцы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и из других видов интеллектуальной собственности;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 xml:space="preserve"> -поступления, связанные с участием в уставных капиталах других организаций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-прибыль, полученная организацией в результате совместной деятельности.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 xml:space="preserve">- поступления </w:t>
      </w:r>
      <w:r w:rsidRPr="002F4145">
        <w:rPr>
          <w:sz w:val="28"/>
          <w:szCs w:val="28"/>
          <w:lang w:val="en-US"/>
        </w:rPr>
        <w:t>o</w:t>
      </w:r>
      <w:r w:rsidRPr="002F4145">
        <w:rPr>
          <w:sz w:val="28"/>
          <w:szCs w:val="28"/>
        </w:rPr>
        <w:t>т продажи основных средств и иных активов отличных от денежные средств, продукции, товаров.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Операционными расходами являются: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расходы связанные с предоставлением за плату во временное пользование активов организации;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расходы, связанные с прелое имением за плату прав возникающих на патентов на изобретения, промышленные образцы и из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других видов интеллектуальной собственности 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расходы, связанные с участием в уставных капиталах других организаций: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расходы, связанные с продажей, выбытием и прочим списанием основных средств и иных активов, отличных от денежных средств.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По статье «проценты к получению» раздела «Операционные доходы и расходы» отражаются операционные доходы в сумме причитающихся в соответствии с договорами процентов по облигациям, депозитам, по государственным ценным бумагам, за доставление в пользование денежных средств организации.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Доходы, связанные с участием в уставных капиталах другие организаций и подлежащие получению по сроку в соответствии с учредительными документами не прочих доходов в части операционных по статье «доходы от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участия в других организациях» указанного раздела.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По статье «Проценты к уплате» отражаются операционные расходы в сумме причитающихся в соответствии с договорами к уплате процентов по облигациям, акциям, за предоставление организации в пользование денежных средств.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Остальные дохода и расходы, относящиеся к операционным доходам и расходам, отражаются по статьям «Прочие операционные доходы» или «Прочие операционные расходы».</w:t>
      </w:r>
    </w:p>
    <w:p w:rsidR="00B56A88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 частности, по статье «Прочие операционные доходы» отражаются прибыль, полученная организацией в результате совместной деятельности, сумма вознаграждения за</w:t>
      </w:r>
      <w:r w:rsidRPr="002F4145">
        <w:rPr>
          <w:sz w:val="28"/>
          <w:szCs w:val="28"/>
          <w:lang w:val="en-US"/>
        </w:rPr>
        <w:t>a</w:t>
      </w:r>
      <w:r w:rsidRPr="002F4145">
        <w:rPr>
          <w:sz w:val="28"/>
          <w:szCs w:val="28"/>
        </w:rPr>
        <w:t xml:space="preserve"> переданное в обществе владение или пользование имущество или возврат имущества при его разделе сверх величины вклада прибыль от продажи основных средств;</w:t>
      </w:r>
    </w:p>
    <w:p w:rsidR="00B765BF" w:rsidRPr="002F4145" w:rsidRDefault="00B56A88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b/>
          <w:sz w:val="28"/>
          <w:szCs w:val="28"/>
        </w:rPr>
        <w:t>В</w:t>
      </w:r>
      <w:r w:rsidR="00B765BF" w:rsidRPr="002F4145">
        <w:rPr>
          <w:b/>
          <w:sz w:val="28"/>
          <w:szCs w:val="28"/>
        </w:rPr>
        <w:t>нереализованные доходы и расходы согласно ПБУ 9/99</w:t>
      </w:r>
      <w:r w:rsidR="00B765BF" w:rsidRPr="002F4145">
        <w:rPr>
          <w:sz w:val="28"/>
          <w:szCs w:val="28"/>
        </w:rPr>
        <w:t xml:space="preserve"> внереализационными доходами являются: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штрафы, пени, неустойки з</w:t>
      </w:r>
      <w:r w:rsidRPr="002F4145">
        <w:rPr>
          <w:sz w:val="28"/>
          <w:szCs w:val="28"/>
          <w:lang w:val="en-US"/>
        </w:rPr>
        <w:t>a</w:t>
      </w:r>
      <w:r w:rsidRPr="002F4145">
        <w:rPr>
          <w:sz w:val="28"/>
          <w:szCs w:val="28"/>
        </w:rPr>
        <w:t xml:space="preserve"> нарушение условий договоров;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активы, полученные безвозмездно, в том числе по договору дарения: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поступления в возмещение причиненных организации убытков;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прибыль прошлых лет, выявленная в отчетном году,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прочие внереализационные доходы.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 xml:space="preserve">Кроме того, по статье – «Внереалирационные доходы» отчета о Прибылях и убытках отражается сумма дохода, связанная с получением активов (основных средств, сырья и материалов, ценных бумаг, денежных средств) в том числе по договорам дарения. 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Внереализационными расходами согласно ПБУ 10/99 являются: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Штрафы, пени, неустойки з</w:t>
      </w:r>
      <w:r w:rsidRPr="002F4145">
        <w:rPr>
          <w:sz w:val="28"/>
          <w:szCs w:val="28"/>
          <w:lang w:val="en-US"/>
        </w:rPr>
        <w:t>a</w:t>
      </w:r>
      <w:r w:rsidRPr="002F4145">
        <w:rPr>
          <w:sz w:val="28"/>
          <w:szCs w:val="28"/>
        </w:rPr>
        <w:t xml:space="preserve"> нарушение условий договоров.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возмещение причиненных организацией убытков;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убытки прошлых лет, признанные и отчетном году;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суммы дебиторской задолженности, по которой истек срок исковой давности, других долгов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кубовые разницы;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перечисление средств связанных с благотворительной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 xml:space="preserve">деятельностью, 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суммы уценки активов: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прочие внереализационные расходы.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Перечисленные расходы отражаются по статье «Внереализационные расходы» отчета о прибылях и убытках. Суммовые разницы, возникающие в связи с погашением задолженностей по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полученным кредитам, полученным займам, отражаются в составе внереализационных доходов или расходов.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Величина прибыли (убытка) до налогообложения определяется как сальдо по всем доходам и расходам по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обычным видам деятельности, а также операционным и внереализационным доходам и расходам.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Строка «Чистая прибыль (убыток) отчётного периода» формируется исходя из прибыли или убытка до налогообложения с учетом влияния на результат отложенных налоговых активов, отложенных налоговых обязательств и текущего налога на прибыль. Если правильно заполнены все предыдущие строки, то результат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по данной строке должен совпадать с сальдо счета 99 «Прибыли и убытки».</w:t>
      </w:r>
    </w:p>
    <w:p w:rsidR="00B765BF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Кроме того, в отчете можно отразить отдельными строками чрезвычайные доходы и расходы предприятия, если таковые имели место в отчетном периоде. По статье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Чрезвычайные доходы отражаются суммы страхового возмещения и покрытия из других источников убытков от стихийных бедствий пожаров, аварии, других чрезвычайных событий, подлежащие получению организацией; стоимость материальных ценностей. По статье «Чрезвычайные расходы отражаются стоимость утраченных материально-производственных ценностей, убытки от списания пришедших в негодность в результате пожаров, аварий, стихийных бедствий, других чрезвычайных событии и не подлежащих восстановлению и дальнейшему использованию объектов основных средств.</w:t>
      </w:r>
    </w:p>
    <w:p w:rsidR="00B56A88" w:rsidRPr="002F4145" w:rsidRDefault="00B765BF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Любая существенная для пользователей бухгалтерской отчетности информации и отношении показателей прибыли (убытка) на акцию подлежит раскрытию и пояснительной описке.</w:t>
      </w:r>
    </w:p>
    <w:p w:rsidR="00965AA8" w:rsidRPr="002F4145" w:rsidRDefault="00965AA8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965AA8" w:rsidRPr="002F4145" w:rsidRDefault="0004096A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F4145">
        <w:rPr>
          <w:b/>
          <w:sz w:val="28"/>
          <w:szCs w:val="28"/>
        </w:rPr>
        <w:t xml:space="preserve">3 </w:t>
      </w:r>
      <w:r w:rsidR="00965AA8" w:rsidRPr="002F4145">
        <w:rPr>
          <w:b/>
          <w:sz w:val="28"/>
          <w:szCs w:val="28"/>
        </w:rPr>
        <w:t>Анализ уровня и динамики финансовых результатов</w:t>
      </w:r>
    </w:p>
    <w:p w:rsidR="0004096A" w:rsidRPr="002F4145" w:rsidRDefault="0004096A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965AA8" w:rsidRPr="002F4145" w:rsidRDefault="00965AA8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Анализ каждого слагаемого прибыли предприятия имеет не абстрактный, а вполне конкретный характер, потому что позволяет учредителям и акционерам, администрации выбрать наиболее важные направления активизации деятельности организации.</w:t>
      </w:r>
    </w:p>
    <w:p w:rsidR="00965AA8" w:rsidRPr="002F4145" w:rsidRDefault="00965AA8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Анализ финансовых результатов деятельности организации включает:</w:t>
      </w:r>
    </w:p>
    <w:p w:rsidR="00965AA8" w:rsidRPr="002F4145" w:rsidRDefault="00965AA8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1.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Исследование изменений каждого показателя за текущий анализируемый период (горизонтальный анализ, расчет в колонке 5 таблицы 4.1);</w:t>
      </w:r>
    </w:p>
    <w:p w:rsidR="00965AA8" w:rsidRPr="002F4145" w:rsidRDefault="00965AA8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2.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Исследование структуры соответствующих показателей и их изменений (вертикальный анализ, расчет в колонках 6, 7, 8 таблицы 4.1);</w:t>
      </w:r>
    </w:p>
    <w:p w:rsidR="00965AA8" w:rsidRPr="002F4145" w:rsidRDefault="00965AA8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3.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Изучение динамики изменения показателей за ряд отчетных периодов (трендовый анализ);</w:t>
      </w:r>
    </w:p>
    <w:p w:rsidR="00965AA8" w:rsidRPr="002F4145" w:rsidRDefault="00965AA8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4.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Исследование влияния факторов на прибыль (факторный анализ).</w:t>
      </w:r>
    </w:p>
    <w:p w:rsidR="00965AA8" w:rsidRPr="002F4145" w:rsidRDefault="00965AA8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B56A88" w:rsidRPr="002F4145" w:rsidRDefault="00965AA8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F4145">
        <w:rPr>
          <w:b/>
          <w:sz w:val="28"/>
          <w:szCs w:val="28"/>
        </w:rPr>
        <w:t>Анализ прибыли</w:t>
      </w:r>
      <w:r w:rsidR="002F4145">
        <w:rPr>
          <w:b/>
          <w:sz w:val="28"/>
          <w:szCs w:val="28"/>
        </w:rPr>
        <w:t xml:space="preserve"> </w:t>
      </w:r>
    </w:p>
    <w:p w:rsidR="00965AA8" w:rsidRPr="002F4145" w:rsidRDefault="00B56A88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Таблица1(тыс.</w:t>
      </w:r>
      <w:r w:rsidR="00965AA8" w:rsidRPr="002F4145">
        <w:rPr>
          <w:sz w:val="28"/>
          <w:szCs w:val="28"/>
        </w:rPr>
        <w:t>руб.)</w:t>
      </w:r>
    </w:p>
    <w:tbl>
      <w:tblPr>
        <w:tblW w:w="964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6"/>
        <w:gridCol w:w="850"/>
        <w:gridCol w:w="1134"/>
        <w:gridCol w:w="1134"/>
        <w:gridCol w:w="992"/>
        <w:gridCol w:w="1276"/>
        <w:gridCol w:w="1275"/>
        <w:gridCol w:w="993"/>
      </w:tblGrid>
      <w:tr w:rsidR="00965AA8" w:rsidRPr="002F4145" w:rsidTr="005E5727">
        <w:trPr>
          <w:trHeight w:val="1713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Код строки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За аналогичный период прошлого года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Отклонение (+,-)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Уровень в % к выручке в отчетном периоде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Уровень в % к выручке в прошлом периоде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Отклонение уровня,%</w:t>
            </w:r>
          </w:p>
        </w:tc>
      </w:tr>
      <w:tr w:rsidR="00965AA8" w:rsidRPr="002F4145" w:rsidTr="002F4145">
        <w:trPr>
          <w:trHeight w:val="202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5=3-4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8=6-7</w:t>
            </w:r>
          </w:p>
        </w:tc>
      </w:tr>
      <w:tr w:rsidR="00965AA8" w:rsidRPr="002F4145" w:rsidTr="002F4145">
        <w:trPr>
          <w:trHeight w:val="710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Выручка (нетто) от продажи товаров, работ, услуг (за минусом НДС, акцизов и аналогичных обязательных платежей (В)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106969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99017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+7952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65AA8" w:rsidRPr="002F4145" w:rsidTr="002F4145">
        <w:trPr>
          <w:trHeight w:val="365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Себестоимость проданных товаров, продукции, работ, услуг(С)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69744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70203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-459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-5,7</w:t>
            </w:r>
          </w:p>
        </w:tc>
      </w:tr>
      <w:tr w:rsidR="00965AA8" w:rsidRPr="002F4145" w:rsidTr="002F4145">
        <w:trPr>
          <w:trHeight w:val="374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 том числе: готовой продукции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88988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80504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+8484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81,3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+ 1,9</w:t>
            </w:r>
          </w:p>
        </w:tc>
      </w:tr>
      <w:tr w:rsidR="00965AA8" w:rsidRPr="002F4145" w:rsidTr="002F4145">
        <w:trPr>
          <w:trHeight w:val="192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товаров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12533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14652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-2119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-3,1</w:t>
            </w:r>
          </w:p>
        </w:tc>
      </w:tr>
      <w:tr w:rsidR="00965AA8" w:rsidRPr="002F4145" w:rsidTr="002F4145">
        <w:trPr>
          <w:trHeight w:val="202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услуг промышленного характера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5448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3861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+ 1587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+1,2</w:t>
            </w:r>
          </w:p>
        </w:tc>
      </w:tr>
      <w:tr w:rsidR="00965AA8" w:rsidRPr="002F4145" w:rsidTr="002F4145">
        <w:trPr>
          <w:trHeight w:val="202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Коммерческие расходы (КР)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5562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+ 4968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+4,6</w:t>
            </w:r>
          </w:p>
        </w:tc>
      </w:tr>
      <w:tr w:rsidR="00965AA8" w:rsidRPr="002F4145" w:rsidTr="002F4145">
        <w:trPr>
          <w:trHeight w:val="202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Управленческие расходы (УР)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198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+2904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+2,7</w:t>
            </w:r>
          </w:p>
        </w:tc>
      </w:tr>
      <w:tr w:rsidR="00965AA8" w:rsidRPr="002F4145" w:rsidTr="002F4145">
        <w:trPr>
          <w:trHeight w:val="374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Прибыль (убыток) от продаж (стр. 010-020-030-040) (Пп)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28561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28022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+539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28,3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-1,6</w:t>
            </w:r>
          </w:p>
        </w:tc>
      </w:tr>
      <w:tr w:rsidR="00965AA8" w:rsidRPr="002F4145" w:rsidTr="002F4145">
        <w:trPr>
          <w:trHeight w:val="202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Проценты полученные (%пол)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4654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-3044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-3,2</w:t>
            </w:r>
          </w:p>
        </w:tc>
      </w:tr>
      <w:tr w:rsidR="00965AA8" w:rsidRPr="002F4145" w:rsidTr="002F4145">
        <w:trPr>
          <w:trHeight w:val="202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Проценты к уплате (%упл)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3102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4188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-1086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-1,3</w:t>
            </w:r>
          </w:p>
        </w:tc>
      </w:tr>
      <w:tr w:rsidR="00965AA8" w:rsidRPr="002F4145" w:rsidTr="002F4145">
        <w:trPr>
          <w:trHeight w:val="384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Доходы от участия в других организациях (ДрД)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4814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+3750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+3,5</w:t>
            </w:r>
          </w:p>
        </w:tc>
      </w:tr>
      <w:tr w:rsidR="00965AA8" w:rsidRPr="002F4145" w:rsidTr="002F4145">
        <w:trPr>
          <w:trHeight w:val="202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Прочие операционные доходы (ПрОД)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+ 149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+0,1</w:t>
            </w:r>
          </w:p>
        </w:tc>
      </w:tr>
      <w:tr w:rsidR="00965AA8" w:rsidRPr="002F4145" w:rsidTr="002F4145">
        <w:trPr>
          <w:trHeight w:val="192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Прочие операционные расходы (ПрОР)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11344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3584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+7760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+7,0</w:t>
            </w:r>
          </w:p>
        </w:tc>
      </w:tr>
      <w:tr w:rsidR="00965AA8" w:rsidRPr="002F4145" w:rsidTr="002F4145">
        <w:trPr>
          <w:trHeight w:val="413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__</w:t>
            </w:r>
            <w:r w:rsidR="002F4145" w:rsidRPr="002F4145">
              <w:rPr>
                <w:sz w:val="20"/>
                <w:szCs w:val="20"/>
              </w:rPr>
              <w:t xml:space="preserve"> </w:t>
            </w:r>
            <w:r w:rsidRPr="002F4145">
              <w:rPr>
                <w:sz w:val="20"/>
                <w:szCs w:val="20"/>
              </w:rPr>
              <w:t>Прочие внереализационные доходы</w:t>
            </w:r>
            <w:r w:rsidR="002F4145" w:rsidRPr="002F4145">
              <w:rPr>
                <w:sz w:val="20"/>
                <w:szCs w:val="20"/>
              </w:rPr>
              <w:t xml:space="preserve"> </w:t>
            </w:r>
            <w:r w:rsidRPr="002F4145">
              <w:rPr>
                <w:sz w:val="20"/>
                <w:szCs w:val="20"/>
              </w:rPr>
              <w:t>(ВнД)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+ 1109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65AA8" w:rsidRPr="002F4145" w:rsidRDefault="00965AA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+1,0</w:t>
            </w:r>
          </w:p>
        </w:tc>
      </w:tr>
    </w:tbl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tbl>
      <w:tblPr>
        <w:tblW w:w="9356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6"/>
        <w:gridCol w:w="992"/>
        <w:gridCol w:w="1134"/>
        <w:gridCol w:w="1134"/>
        <w:gridCol w:w="1276"/>
        <w:gridCol w:w="992"/>
        <w:gridCol w:w="992"/>
        <w:gridCol w:w="850"/>
      </w:tblGrid>
      <w:tr w:rsidR="00221263" w:rsidRPr="002F4145" w:rsidTr="002F4145">
        <w:trPr>
          <w:trHeight w:val="367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Прочие внереализационные расходы (ВнР)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-1073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-1,1</w:t>
            </w:r>
          </w:p>
        </w:tc>
      </w:tr>
      <w:tr w:rsidR="00221263" w:rsidRPr="002F4145" w:rsidTr="002F4145">
        <w:trPr>
          <w:trHeight w:val="540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Прибыль (убыток) до налогообложения (стр.050+060-070+080+090--100+120-130) (ПБ)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22250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25348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-3098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-4,8</w:t>
            </w:r>
          </w:p>
        </w:tc>
      </w:tr>
      <w:tr w:rsidR="00221263" w:rsidRPr="002F4145" w:rsidTr="002F4145">
        <w:trPr>
          <w:trHeight w:val="194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+2150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2,010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—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+2,010</w:t>
            </w:r>
          </w:p>
        </w:tc>
      </w:tr>
      <w:tr w:rsidR="00221263" w:rsidRPr="002F4145" w:rsidTr="002F4145">
        <w:trPr>
          <w:trHeight w:val="374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+ 1620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1,514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—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-1,514</w:t>
            </w:r>
          </w:p>
        </w:tc>
      </w:tr>
      <w:tr w:rsidR="00221263" w:rsidRPr="002F4145" w:rsidTr="002F4145">
        <w:trPr>
          <w:trHeight w:val="194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Налог на прибыль (н/п)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7205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8872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-1667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6,736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8,960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+2,224</w:t>
            </w:r>
          </w:p>
        </w:tc>
      </w:tr>
      <w:tr w:rsidR="00221263" w:rsidRPr="002F4145" w:rsidTr="002F4145">
        <w:trPr>
          <w:trHeight w:val="547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Чистая прибыль (убыток) отчетного периода (стр. 140 + 141 - 142 - 150) (Пч)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15575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16476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-901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-2,079</w:t>
            </w:r>
          </w:p>
        </w:tc>
      </w:tr>
      <w:tr w:rsidR="00221263" w:rsidRPr="002F4145" w:rsidTr="002F4145">
        <w:trPr>
          <w:trHeight w:val="382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Всего доходов (010 + 060 + 080 + 090 + + 120+ 141), (Д)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117896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105830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12066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_</w:t>
            </w:r>
          </w:p>
        </w:tc>
      </w:tr>
      <w:tr w:rsidR="00221263" w:rsidRPr="002F4145" w:rsidTr="002F4145">
        <w:trPr>
          <w:trHeight w:val="389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Всего расходов (020 + 030 + 040 + + 070 + 100 + 130 + 142 + 150), (Р)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102321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89354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12967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_</w:t>
            </w:r>
          </w:p>
        </w:tc>
      </w:tr>
      <w:tr w:rsidR="00221263" w:rsidRPr="002F4145" w:rsidTr="002F4145">
        <w:trPr>
          <w:trHeight w:val="403"/>
        </w:trPr>
        <w:tc>
          <w:tcPr>
            <w:tcW w:w="19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Коэффициент соотношения доходов и расходов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д/р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1,152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1,184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-0,032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_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—</w:t>
            </w:r>
          </w:p>
        </w:tc>
      </w:tr>
    </w:tbl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 ходе анализа рассчитываются следующие показатели:</w:t>
      </w: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1. Абсолютное отклонение:</w:t>
      </w:r>
    </w:p>
    <w:p w:rsidR="002F4145" w:rsidRDefault="002F4145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±ДП = П1 – По,</w:t>
      </w:r>
    </w:p>
    <w:p w:rsidR="002F4145" w:rsidRDefault="002F4145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 xml:space="preserve">где П0 - прибыль базисного периода; </w:t>
      </w: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П1 — прибыль отчетного периода;</w:t>
      </w: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ДП — изменение прибыли.</w:t>
      </w: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2.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Темп роста</w:t>
      </w: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Темп роста = П1/П0*100%</w:t>
      </w: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3. Уровень каждого показателя относительно выручки от продажи (в %)</w:t>
      </w: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Уровень каждого показателя относительно выручки от продажи =П</w:t>
      </w:r>
      <w:r w:rsidRPr="002F4145">
        <w:rPr>
          <w:sz w:val="28"/>
          <w:szCs w:val="28"/>
          <w:lang w:val="en-US"/>
        </w:rPr>
        <w:t>i</w:t>
      </w:r>
      <w:r w:rsidRPr="002F4145">
        <w:rPr>
          <w:sz w:val="28"/>
          <w:szCs w:val="28"/>
        </w:rPr>
        <w:t>/По*100%</w:t>
      </w: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Показатели рассчитываются в базисном и отчетном периодах.</w:t>
      </w: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4.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Изменение структуры:</w:t>
      </w:r>
    </w:p>
    <w:p w:rsidR="002F4145" w:rsidRDefault="002F4145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∆У = УП1 - УП0 (уровень отчетного периода — уровень базисного периода).</w:t>
      </w:r>
    </w:p>
    <w:p w:rsidR="002F4145" w:rsidRDefault="002F4145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5. Факторный анализ</w:t>
      </w: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На величину прибыли организации оказывают влияние разные факторы. По сути, все эти факторы воздействуют на финансово-хозяйственную деятельность организации. Одни из них оказывают прямое влияние, и их воздействие можно довольно точно определить с помощью методов факторного анализа. А другие оказывают косвенное влияние, через какие-либо показатели (рис. 4.1). В данном случае величину воздействия определить можно только с определенной долей вероятности или вообще невозможно.</w:t>
      </w: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На сумму чистой прибыли влияют все показатели-факторы, определяющие ее:</w:t>
      </w:r>
    </w:p>
    <w:p w:rsidR="002F4145" w:rsidRDefault="002F4145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Пч = В - С - КР - УР + %пол - %упл + ДрД + ПрОД - ПрОР + ВнД - ВнР + отл. Н/а - отл. Н/о - н/п =∑Х</w:t>
      </w:r>
      <w:r w:rsidRPr="002F4145">
        <w:rPr>
          <w:sz w:val="28"/>
          <w:szCs w:val="28"/>
          <w:lang w:val="en-US"/>
        </w:rPr>
        <w:t>i</w:t>
      </w:r>
    </w:p>
    <w:p w:rsidR="002F4145" w:rsidRDefault="002F4145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Это факторная модель аддитивного вида.</w:t>
      </w: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F4145">
        <w:rPr>
          <w:b/>
          <w:sz w:val="28"/>
          <w:szCs w:val="28"/>
        </w:rPr>
        <w:t>Факторы, влияющие на прибыль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Внешние факторы (независящие от деятельности предприятия)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состояние рынка.</w:t>
      </w: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цены и тарифы на топливо, энергию, регулируемые государством отпускные цены на некоторые товары и продукцию,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 xml:space="preserve"> нормы амортизации.</w:t>
      </w:r>
    </w:p>
    <w:p w:rsidR="00500A9C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система налогообложения (ставки налогов).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 xml:space="preserve"> уровень процентных ставок по заемным средствам.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нарушение дисциплины со стороны деловых партнеров.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благоприятные или неблагоприятные социальные и другие условия.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объем и качество природных ресурсов, предоставленных обществом.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Внутренние факторы (зависящие от деятельности предприятия)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объем и качество проданной продукции,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товаров;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политика ценообразования на предприятии;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уровень себестоимости и других затрат;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качество менеджмента разных уровней;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уровень организации труда и производства;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уровень образования и квалификация кадров;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технический уровень производственных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фондов;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научно-техническое творчество, творческая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инициатива работников;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221263" w:rsidRPr="002F4145">
        <w:rPr>
          <w:sz w:val="28"/>
          <w:szCs w:val="28"/>
        </w:rPr>
        <w:t>материальное положение и экономическая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заинтересованность работников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Прибыль валовая — это валовой доход предприятия, т.е. добавленная стоимость.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Прибыль от продаж — это финансовый результат от основной деятельности предприятия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Чистая прибыль — окончательная сумма прибыли, остающаяся в распоряжении предприятия после уплаты налогов и других обязательных платежей из суммы бухгалтерской прибыли.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Нераспределенная прибыль — прибыль, полученная в определенном периоде и не направленная на потребление путем распределе</w:t>
      </w:r>
      <w:r w:rsidR="00500A9C" w:rsidRPr="002F4145">
        <w:rPr>
          <w:sz w:val="28"/>
          <w:szCs w:val="28"/>
        </w:rPr>
        <w:t>ния между акционерами</w:t>
      </w:r>
      <w:r w:rsidRPr="002F4145">
        <w:rPr>
          <w:sz w:val="28"/>
          <w:szCs w:val="28"/>
        </w:rPr>
        <w:t>. Эта часть прибыли предназначена для капитализации, т.е. для реинвестирования в производство. По своему экономическому содержанию она является одной из форм резерва собственных финансовых ресурсов предприятия, обеспечивающих его производственное развитие в предстоящем периоде.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221263" w:rsidRPr="002F4145" w:rsidRDefault="0004096A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F4145">
        <w:rPr>
          <w:b/>
          <w:sz w:val="28"/>
          <w:szCs w:val="28"/>
        </w:rPr>
        <w:t xml:space="preserve">4 </w:t>
      </w:r>
      <w:r w:rsidR="00221263" w:rsidRPr="002F4145">
        <w:rPr>
          <w:b/>
          <w:sz w:val="28"/>
          <w:szCs w:val="28"/>
        </w:rPr>
        <w:t>Основные виды и признаки классификации расходов организации</w:t>
      </w:r>
    </w:p>
    <w:p w:rsidR="00B56A88" w:rsidRPr="002F4145" w:rsidRDefault="00B56A88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Основными факторами, влияющими на прибыль предприятия, являются прежде всего выручка от продажи</w:t>
      </w:r>
      <w:r w:rsidR="00500A9C" w:rsidRPr="002F4145">
        <w:rPr>
          <w:sz w:val="28"/>
          <w:szCs w:val="28"/>
        </w:rPr>
        <w:t xml:space="preserve"> продукции, товаров</w:t>
      </w:r>
      <w:r w:rsidRPr="002F4145">
        <w:rPr>
          <w:sz w:val="28"/>
          <w:szCs w:val="28"/>
        </w:rPr>
        <w:t xml:space="preserve"> или доход от основной де</w:t>
      </w:r>
      <w:r w:rsidR="00500A9C" w:rsidRPr="002F4145">
        <w:rPr>
          <w:sz w:val="28"/>
          <w:szCs w:val="28"/>
        </w:rPr>
        <w:t>ятельности и расходы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Что касается выручки, то на ее объем влияют такие показатели, как коли</w:t>
      </w:r>
      <w:r w:rsidR="00500A9C" w:rsidRPr="002F4145">
        <w:rPr>
          <w:sz w:val="28"/>
          <w:szCs w:val="28"/>
        </w:rPr>
        <w:t>чество реализованной продукции</w:t>
      </w:r>
      <w:r w:rsidRPr="002F4145">
        <w:rPr>
          <w:sz w:val="28"/>
          <w:szCs w:val="28"/>
        </w:rPr>
        <w:t xml:space="preserve"> и цена продажи.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Имея под рукой только отчет о прибылях и убытках, проанализировать влияние из</w:t>
      </w:r>
      <w:r w:rsidR="00500A9C" w:rsidRPr="002F4145">
        <w:rPr>
          <w:sz w:val="28"/>
          <w:szCs w:val="28"/>
        </w:rPr>
        <w:t xml:space="preserve">менения затрат на прибыль можно </w:t>
      </w:r>
      <w:r w:rsidRPr="002F4145">
        <w:rPr>
          <w:sz w:val="28"/>
          <w:szCs w:val="28"/>
        </w:rPr>
        <w:t xml:space="preserve">но оценить влияние факторов на изменение самих затрат </w:t>
      </w:r>
      <w:r w:rsidR="00500A9C" w:rsidRPr="002F4145">
        <w:rPr>
          <w:sz w:val="28"/>
          <w:szCs w:val="28"/>
        </w:rPr>
        <w:t>–</w:t>
      </w:r>
      <w:r w:rsidRPr="002F4145">
        <w:rPr>
          <w:sz w:val="28"/>
          <w:szCs w:val="28"/>
        </w:rPr>
        <w:t xml:space="preserve"> нельзя</w:t>
      </w:r>
      <w:r w:rsidR="00500A9C" w:rsidRPr="002F4145">
        <w:rPr>
          <w:sz w:val="28"/>
          <w:szCs w:val="28"/>
        </w:rPr>
        <w:t>.</w:t>
      </w:r>
      <w:r w:rsidRPr="002F4145">
        <w:rPr>
          <w:sz w:val="28"/>
          <w:szCs w:val="28"/>
        </w:rPr>
        <w:t xml:space="preserve"> Для такого анализа необходимо располагать данными управленческого учета и формой № 5. В разделе 8 формы № 5 отражены расходы, произведенные организацией в отчетном и прошлом годах, сгруппированные по экономическим элементам. На рисунке 4.2. показана схема классификации состава затрат по различным признакам.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F4145">
        <w:rPr>
          <w:b/>
          <w:sz w:val="28"/>
          <w:szCs w:val="28"/>
        </w:rPr>
        <w:t>Признаки классификации затрат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Прежде чем приступить к анализу затрат, необходимо определить различия в понятиях: «выплаты», «себестоимость», «расходы», «затраты».</w:t>
      </w:r>
    </w:p>
    <w:p w:rsidR="00221263" w:rsidRPr="002F4145" w:rsidRDefault="00500A9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Выплата — это передача</w:t>
      </w:r>
      <w:r w:rsidR="002F4145">
        <w:rPr>
          <w:sz w:val="28"/>
          <w:szCs w:val="28"/>
        </w:rPr>
        <w:t xml:space="preserve"> </w:t>
      </w:r>
      <w:r w:rsidR="00C04AC9" w:rsidRPr="002F4145">
        <w:rPr>
          <w:sz w:val="28"/>
          <w:szCs w:val="28"/>
        </w:rPr>
        <w:t xml:space="preserve">или перечисление </w:t>
      </w:r>
      <w:r w:rsidR="00221263" w:rsidRPr="002F4145">
        <w:rPr>
          <w:sz w:val="28"/>
          <w:szCs w:val="28"/>
        </w:rPr>
        <w:t>денежных средств организации другой организации или физическому лицу с полным отчуждением этих средств.</w:t>
      </w:r>
    </w:p>
    <w:p w:rsidR="00C04AC9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Себестоимость продукции — это выраженные в денежном</w:t>
      </w:r>
      <w:r w:rsidR="00C04AC9" w:rsidRPr="002F4145">
        <w:rPr>
          <w:sz w:val="28"/>
          <w:szCs w:val="28"/>
        </w:rPr>
        <w:t xml:space="preserve"> измерении расходы предприятия </w:t>
      </w:r>
      <w:r w:rsidRPr="002F4145">
        <w:rPr>
          <w:sz w:val="28"/>
          <w:szCs w:val="28"/>
        </w:rPr>
        <w:t xml:space="preserve">за определенный период времени на изготовление продукции, находящейся на различных стадиях готовности: в незавершенном производстве, на складе готовой продукции, отгруженной в данном периоде покупателю. Различают общую себестоимость продукции и себестоимость единицы продукции. Чем выше производственные затраты, тем выше себестоимость. 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Себестоимость — это расходы на простое воспроизводство, текущие расходы конкретного производителя.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Расходами организации признается уменьшение экономических выгод в результате выбытия активов возникновения обязательств, приводящее к уменьшению капитала этой организации, за исключением уменьшения вкладов по решению участнико</w:t>
      </w:r>
      <w:r w:rsidR="00C04AC9" w:rsidRPr="002F4145">
        <w:rPr>
          <w:sz w:val="28"/>
          <w:szCs w:val="28"/>
        </w:rPr>
        <w:t>в.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Затраты — это выраженная в денежном измерении стоимость каких-либо ресур</w:t>
      </w:r>
      <w:r w:rsidR="00C04AC9" w:rsidRPr="002F4145">
        <w:rPr>
          <w:sz w:val="28"/>
          <w:szCs w:val="28"/>
        </w:rPr>
        <w:t>сов</w:t>
      </w:r>
      <w:r w:rsidRPr="002F4145">
        <w:rPr>
          <w:sz w:val="28"/>
          <w:szCs w:val="28"/>
        </w:rPr>
        <w:t>, использованных на обеспечение процесса расширенного воспроизводства. В отличие от общего поня</w:t>
      </w:r>
      <w:r w:rsidR="00C04AC9" w:rsidRPr="002F4145">
        <w:rPr>
          <w:sz w:val="28"/>
          <w:szCs w:val="28"/>
        </w:rPr>
        <w:t xml:space="preserve">тия «издержек» </w:t>
      </w:r>
      <w:r w:rsidRPr="002F4145">
        <w:rPr>
          <w:sz w:val="28"/>
          <w:szCs w:val="28"/>
        </w:rPr>
        <w:t>понятие «затрат» в бухгалтерском учете относится прежде всего не к поглощающим объектам, а к поглощающим ресурсам. Понятие «затраты» шире, чем понятие «себестоимость», которая представляет собой затраты на простое воспроизводство, текущие</w:t>
      </w:r>
      <w:r w:rsidR="003056CB" w:rsidRP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расходы конкретного производителя. Затраты увеличивают' стоимость определенн</w:t>
      </w:r>
      <w:r w:rsidR="003056CB" w:rsidRPr="002F4145">
        <w:rPr>
          <w:sz w:val="28"/>
          <w:szCs w:val="28"/>
        </w:rPr>
        <w:t>ого вида активов.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При этом или уменьшается стоимость других активов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или увеличиваются обязатель</w:t>
      </w:r>
      <w:r w:rsidR="003056CB" w:rsidRPr="002F4145">
        <w:rPr>
          <w:sz w:val="28"/>
          <w:szCs w:val="28"/>
        </w:rPr>
        <w:t>ства к выплате. Затраты отража</w:t>
      </w:r>
      <w:r w:rsidRPr="002F4145">
        <w:rPr>
          <w:sz w:val="28"/>
          <w:szCs w:val="28"/>
        </w:rPr>
        <w:t>ются дебетовыми оборотами соответствующих активных счетов: 20 «Основное производство», 21 «Полуфабрикаты собственного производства», 23 «Вспомогательные производства» 25 «Общепроизводственные расходы», 26 «Общехозяйственные расходы», 29 «Обслуживающие производства и хозяйства» и других. К категории затрат также относятся активы учитываемые на счете 44 «Расходы на продажу».</w:t>
      </w:r>
    </w:p>
    <w:p w:rsidR="003056CB" w:rsidRPr="002F4145" w:rsidRDefault="003056CB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F4145">
        <w:rPr>
          <w:b/>
          <w:sz w:val="28"/>
          <w:szCs w:val="28"/>
        </w:rPr>
        <w:t>Классификация затрат</w:t>
      </w:r>
      <w:r w:rsidR="002F4145">
        <w:rPr>
          <w:b/>
          <w:sz w:val="28"/>
          <w:szCs w:val="28"/>
        </w:rPr>
        <w:t xml:space="preserve"> </w:t>
      </w:r>
    </w:p>
    <w:p w:rsidR="00C04AC9" w:rsidRPr="002F4145" w:rsidRDefault="003056CB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По экономическим элементам:</w:t>
      </w:r>
    </w:p>
    <w:p w:rsidR="00C04AC9" w:rsidRPr="002F4145" w:rsidRDefault="00C04AC9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Материальные затраты (сырье, материалы, покупные комплектующие изделия и полуфабрикаты</w:t>
      </w:r>
      <w:r w:rsidR="003056CB" w:rsidRPr="002F4145">
        <w:rPr>
          <w:sz w:val="28"/>
          <w:szCs w:val="28"/>
        </w:rPr>
        <w:t>, топливо, электроэнергия, теплоэнергия ..</w:t>
      </w:r>
      <w:r w:rsidRPr="002F4145">
        <w:rPr>
          <w:sz w:val="28"/>
          <w:szCs w:val="28"/>
        </w:rPr>
        <w:t>)</w:t>
      </w:r>
    </w:p>
    <w:p w:rsidR="00C04AC9" w:rsidRPr="002F4145" w:rsidRDefault="00C04AC9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Затраты на оплату труда и отчисления на социальные нужды</w:t>
      </w:r>
    </w:p>
    <w:p w:rsidR="00C04AC9" w:rsidRPr="002F4145" w:rsidRDefault="00C04AC9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Амортизация основных средств</w:t>
      </w:r>
    </w:p>
    <w:p w:rsidR="00C04AC9" w:rsidRPr="002F4145" w:rsidRDefault="00C04AC9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Прочие затраты (командировочные расходы, расходы по рекламе, представительские расходы, износ нематериальных активов, арендная плата, обязательные страховые платежи, проценты по кредитам банка, налоги, включаемые в себестоимость продукции, отчисления во внебюджетные фонды)</w:t>
      </w:r>
    </w:p>
    <w:p w:rsidR="003056CB" w:rsidRPr="002F4145" w:rsidRDefault="003056CB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По статьям калькуляции себестоимости:</w:t>
      </w:r>
    </w:p>
    <w:p w:rsidR="00C04AC9" w:rsidRPr="002F4145" w:rsidRDefault="003056CB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C04AC9" w:rsidRPr="002F4145">
        <w:rPr>
          <w:sz w:val="28"/>
          <w:szCs w:val="28"/>
        </w:rPr>
        <w:t>Сырье и материалы</w:t>
      </w:r>
    </w:p>
    <w:p w:rsidR="00C04AC9" w:rsidRPr="002F4145" w:rsidRDefault="003056CB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C04AC9" w:rsidRPr="002F4145">
        <w:rPr>
          <w:sz w:val="28"/>
          <w:szCs w:val="28"/>
        </w:rPr>
        <w:t>Покупные изделия и полуфабрикаты</w:t>
      </w:r>
    </w:p>
    <w:p w:rsidR="00C04AC9" w:rsidRPr="002F4145" w:rsidRDefault="003056CB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C04AC9" w:rsidRPr="002F4145">
        <w:rPr>
          <w:sz w:val="28"/>
          <w:szCs w:val="28"/>
        </w:rPr>
        <w:t>Топливо и энергия на технологические цели</w:t>
      </w:r>
    </w:p>
    <w:p w:rsidR="00C04AC9" w:rsidRPr="002F4145" w:rsidRDefault="003056CB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C04AC9" w:rsidRPr="002F4145">
        <w:rPr>
          <w:sz w:val="28"/>
          <w:szCs w:val="28"/>
        </w:rPr>
        <w:t>Основная и дополнительная зарплата производственных рабочих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C04AC9" w:rsidRPr="002F4145">
        <w:rPr>
          <w:sz w:val="28"/>
          <w:szCs w:val="28"/>
        </w:rPr>
        <w:t>Отчислений на социальное и медицинское страхование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C04AC9" w:rsidRPr="002F4145">
        <w:rPr>
          <w:sz w:val="28"/>
          <w:szCs w:val="28"/>
        </w:rPr>
        <w:t>Расходы на содержание и эксплуатацию машин и оборудования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C04AC9" w:rsidRPr="002F4145">
        <w:rPr>
          <w:sz w:val="28"/>
          <w:szCs w:val="28"/>
        </w:rPr>
        <w:t>Возвратные отходы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C04AC9" w:rsidRPr="002F4145">
        <w:rPr>
          <w:sz w:val="28"/>
          <w:szCs w:val="28"/>
        </w:rPr>
        <w:t>Общепроизводственные расходы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C04AC9" w:rsidRPr="002F4145">
        <w:rPr>
          <w:sz w:val="28"/>
          <w:szCs w:val="28"/>
        </w:rPr>
        <w:t>Общехозяйственные расходы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C04AC9" w:rsidRPr="002F4145">
        <w:rPr>
          <w:sz w:val="28"/>
          <w:szCs w:val="28"/>
        </w:rPr>
        <w:t>Потери от брака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C04AC9" w:rsidRPr="002F4145">
        <w:rPr>
          <w:sz w:val="28"/>
          <w:szCs w:val="28"/>
        </w:rPr>
        <w:t>Проценты по кредитам банка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C04AC9" w:rsidRPr="002F4145">
        <w:rPr>
          <w:sz w:val="28"/>
          <w:szCs w:val="28"/>
        </w:rPr>
        <w:t>Расходы на рекламу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-</w:t>
      </w:r>
      <w:r w:rsidR="00C04AC9" w:rsidRPr="002F4145">
        <w:rPr>
          <w:sz w:val="28"/>
          <w:szCs w:val="28"/>
        </w:rPr>
        <w:t>Прочие производственные расходы</w:t>
      </w:r>
    </w:p>
    <w:p w:rsidR="00D4288C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По способу отнесения на себестоимость продукта: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C04AC9" w:rsidRPr="002F4145">
        <w:rPr>
          <w:sz w:val="28"/>
          <w:szCs w:val="28"/>
        </w:rPr>
        <w:t>Прямые связаны с производством определенных видов продукции (сырье, материалы, зарплата производственных рабочих и др.) Они прямо относятся на тот или иной объект калькуляции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C04AC9" w:rsidRPr="002F4145">
        <w:rPr>
          <w:sz w:val="28"/>
          <w:szCs w:val="28"/>
        </w:rPr>
        <w:t>Косвенные связаны с производством нескольких видов продукции и относятся на объекты калькуляции методом распределения пропорционально соответствующей базе (основной и дополнительной зарплате рабочих или всем прямым расходам, производственной площади и т.п.). К ним относятся общепроизводственные и общехозяйственные расходы, затраты на содержание основных средств и др.</w:t>
      </w:r>
    </w:p>
    <w:p w:rsidR="00D4288C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По способу отражения в бухгалтерском учете:</w:t>
      </w:r>
    </w:p>
    <w:p w:rsidR="00C04AC9" w:rsidRPr="002F4145" w:rsidRDefault="00C04AC9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•Явные (вмененные), принимающие форму прямых платежей поставщикам, иным кредиторам К ним относятся, зарплата рабочих, менеджеров, служащих, комиссионные выплаты торговым организациям, выплаты банкам и другим поставщикам материальных и финансовых ресурсов, оплата услуг, транспортных расходов и др.</w:t>
      </w:r>
    </w:p>
    <w:p w:rsidR="00C04AC9" w:rsidRPr="002F4145" w:rsidRDefault="002F4145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288C" w:rsidRPr="002F4145">
        <w:rPr>
          <w:sz w:val="28"/>
          <w:szCs w:val="28"/>
        </w:rPr>
        <w:t>•</w:t>
      </w:r>
      <w:r w:rsidR="00C04AC9" w:rsidRPr="002F4145">
        <w:rPr>
          <w:sz w:val="28"/>
          <w:szCs w:val="28"/>
        </w:rPr>
        <w:t>Неявные (имплицитные) - это расходы по использованию ресурсов, не принадлежащих предприятию — юридиче</w:t>
      </w:r>
      <w:r w:rsidR="00D4288C" w:rsidRPr="002F4145">
        <w:rPr>
          <w:sz w:val="28"/>
          <w:szCs w:val="28"/>
        </w:rPr>
        <w:t>скому лицу, а находящихся в соб</w:t>
      </w:r>
      <w:r w:rsidR="00C04AC9" w:rsidRPr="002F4145">
        <w:rPr>
          <w:sz w:val="28"/>
          <w:szCs w:val="28"/>
        </w:rPr>
        <w:t>ственности, например, какого-то сотрудника (владельца) предприятия. Они не отражаются в регистрах бухгалтерского учета, но вполне реальны. Например, использование помещения или транспорта, принадлежащего кому-то из сотрудников предприятия и т.п. Эти расходы равны возможности получения денежных платежей за это использование, но обычно не отражаются в бухгалтерской отчетности</w:t>
      </w:r>
    </w:p>
    <w:p w:rsidR="00D4288C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По отношению к объему производства:</w:t>
      </w:r>
    </w:p>
    <w:p w:rsidR="00C04AC9" w:rsidRPr="002F4145" w:rsidRDefault="00C04AC9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Постоянные расходы — их сумма остается относительно неизменной при изменении объема производства.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—</w:t>
      </w:r>
      <w:r w:rsidR="002F4145">
        <w:rPr>
          <w:sz w:val="28"/>
          <w:szCs w:val="28"/>
        </w:rPr>
        <w:t xml:space="preserve"> </w:t>
      </w:r>
      <w:r w:rsidR="00C04AC9" w:rsidRPr="002F4145">
        <w:rPr>
          <w:sz w:val="28"/>
          <w:szCs w:val="28"/>
        </w:rPr>
        <w:t>аренда помещений,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—</w:t>
      </w:r>
      <w:r w:rsidR="002F4145">
        <w:rPr>
          <w:sz w:val="28"/>
          <w:szCs w:val="28"/>
        </w:rPr>
        <w:t xml:space="preserve"> </w:t>
      </w:r>
      <w:r w:rsidR="00C04AC9" w:rsidRPr="002F4145">
        <w:rPr>
          <w:sz w:val="28"/>
          <w:szCs w:val="28"/>
        </w:rPr>
        <w:t>амортизация,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—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нал</w:t>
      </w:r>
      <w:r w:rsidR="00C04AC9" w:rsidRPr="002F4145">
        <w:rPr>
          <w:sz w:val="28"/>
          <w:szCs w:val="28"/>
        </w:rPr>
        <w:t>ог на имущество,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—</w:t>
      </w:r>
      <w:r w:rsidR="002F4145">
        <w:rPr>
          <w:sz w:val="28"/>
          <w:szCs w:val="28"/>
        </w:rPr>
        <w:t xml:space="preserve"> </w:t>
      </w:r>
      <w:r w:rsidR="00C04AC9" w:rsidRPr="002F4145">
        <w:rPr>
          <w:sz w:val="28"/>
          <w:szCs w:val="28"/>
        </w:rPr>
        <w:t>повременная оплата труда,</w:t>
      </w:r>
    </w:p>
    <w:p w:rsidR="00C04AC9" w:rsidRPr="002F4145" w:rsidRDefault="00D4288C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—</w:t>
      </w:r>
      <w:r w:rsidR="002F4145">
        <w:rPr>
          <w:sz w:val="28"/>
          <w:szCs w:val="28"/>
        </w:rPr>
        <w:t xml:space="preserve"> </w:t>
      </w:r>
      <w:r w:rsidR="00C04AC9" w:rsidRPr="002F4145">
        <w:rPr>
          <w:sz w:val="28"/>
          <w:szCs w:val="28"/>
        </w:rPr>
        <w:t>налоговые начисления на повременную</w:t>
      </w:r>
      <w:r w:rsidRPr="002F4145">
        <w:rPr>
          <w:sz w:val="28"/>
          <w:szCs w:val="28"/>
        </w:rPr>
        <w:t xml:space="preserve"> </w:t>
      </w:r>
      <w:r w:rsidR="00C04AC9" w:rsidRPr="002F4145">
        <w:rPr>
          <w:sz w:val="28"/>
          <w:szCs w:val="28"/>
        </w:rPr>
        <w:t>зарплату.</w:t>
      </w:r>
    </w:p>
    <w:p w:rsidR="00C04AC9" w:rsidRPr="002F4145" w:rsidRDefault="00C04AC9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•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Переменные расходы — их сумма изменяется пропорционально объему производства продукции-</w:t>
      </w:r>
    </w:p>
    <w:p w:rsidR="00C04AC9" w:rsidRPr="002F4145" w:rsidRDefault="00C04AC9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—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сырье и материалы,</w:t>
      </w:r>
    </w:p>
    <w:p w:rsidR="00C04AC9" w:rsidRPr="002F4145" w:rsidRDefault="00C04AC9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—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сдельная оплата труда,</w:t>
      </w:r>
    </w:p>
    <w:p w:rsidR="00C04AC9" w:rsidRPr="002F4145" w:rsidRDefault="00C04AC9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—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налоговые начисления на сдельную зарплату,</w:t>
      </w:r>
    </w:p>
    <w:p w:rsidR="00C04AC9" w:rsidRPr="002F4145" w:rsidRDefault="00C04AC9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—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транспортные расходы,</w:t>
      </w:r>
    </w:p>
    <w:p w:rsidR="00C04AC9" w:rsidRPr="002F4145" w:rsidRDefault="00C04AC9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—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технологическое топливо и электроэнергия,</w:t>
      </w:r>
    </w:p>
    <w:p w:rsidR="00C04AC9" w:rsidRPr="002F4145" w:rsidRDefault="00C04AC9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—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расходы по содержанию и эксплуатации машин и оборудования (исключая амортизацию) и др.</w:t>
      </w:r>
    </w:p>
    <w:p w:rsidR="002F4145" w:rsidRDefault="002F4145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221263" w:rsidRPr="002F4145" w:rsidRDefault="00646B34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F4145">
        <w:rPr>
          <w:b/>
          <w:sz w:val="28"/>
          <w:szCs w:val="28"/>
        </w:rPr>
        <w:t xml:space="preserve">5 </w:t>
      </w:r>
      <w:r w:rsidR="00221263" w:rsidRPr="002F4145">
        <w:rPr>
          <w:b/>
          <w:sz w:val="28"/>
          <w:szCs w:val="28"/>
        </w:rPr>
        <w:t>Анализ расходов по элементам</w:t>
      </w:r>
    </w:p>
    <w:p w:rsidR="00B56A88" w:rsidRPr="002F4145" w:rsidRDefault="00B56A88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Качество анализа расходов зависит от качества исходной информации. По данным финансовой отчетности выполнить полный анализ затрат невозможно. Для этого необходимо располагать данными аналитического и синтетического учета. Для того чтобы проанализировать расходы и по видам, и по продуктам, и по затратным центрам можно составлять соответствующие аналитические таблицы.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Используя данные раздела 8 формы № 5, составим таблицу 4.2. В отчетном году по сравнению с предыдущим годом расходы предприятия возросли на 7413 тыс. руб., или на 10,4%. В составе всех элементов затрат произошли некоторые изменения. Так, в отчетном году на 19,3% по сравнению с предыдущим годом снизились материальные затраты, а их доля сократилась на 17,5 процентного пункта. Остальные элементы затрат организации в отчетном году увеличились. Сумма затрат на оплату труда выросла на 7647 тыс. руб. — или на 57,5%, а их доля увеличилась по сравнению с предыдущим годом на 7,98 процентного пункта. Отчисления на социальные нужды и амортизация основных средств также возросли — на 66,7 и 57,8% соответственно. Значительный темп роста (в 2 раза) прочих затрат у организации произошел за счет существенного увеличе</w:t>
      </w:r>
      <w:r w:rsidR="00D4288C" w:rsidRPr="002F4145">
        <w:rPr>
          <w:sz w:val="28"/>
          <w:szCs w:val="28"/>
        </w:rPr>
        <w:t>ния управленческих расходов,</w:t>
      </w:r>
      <w:r w:rsidRPr="002F4145">
        <w:rPr>
          <w:sz w:val="28"/>
          <w:szCs w:val="28"/>
        </w:rPr>
        <w:t xml:space="preserve"> а также иных косвенных расходов.</w:t>
      </w:r>
    </w:p>
    <w:p w:rsidR="00541192" w:rsidRPr="002F4145" w:rsidRDefault="0054119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F4145">
        <w:rPr>
          <w:b/>
          <w:sz w:val="28"/>
          <w:szCs w:val="28"/>
        </w:rPr>
        <w:t>Сводная таблица влияния факторов на чистую прибыль отчетного периода</w:t>
      </w:r>
    </w:p>
    <w:tbl>
      <w:tblPr>
        <w:tblW w:w="0" w:type="auto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1417"/>
      </w:tblGrid>
      <w:tr w:rsidR="00221263" w:rsidRPr="002F4145" w:rsidTr="005E5727">
        <w:trPr>
          <w:trHeight w:val="21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Показатели-факторы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Сумма, тыс. руб.</w:t>
            </w:r>
          </w:p>
        </w:tc>
      </w:tr>
      <w:tr w:rsidR="00221263" w:rsidRPr="002F4145" w:rsidTr="005E5727">
        <w:trPr>
          <w:trHeight w:val="37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541192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</w:t>
            </w:r>
            <w:r w:rsidR="00221263" w:rsidRPr="002F4145">
              <w:rPr>
                <w:sz w:val="20"/>
                <w:szCs w:val="20"/>
              </w:rPr>
              <w:t>Ко</w:t>
            </w:r>
            <w:r w:rsidRPr="002F4145">
              <w:rPr>
                <w:sz w:val="20"/>
                <w:szCs w:val="20"/>
              </w:rPr>
              <w:t>личество проданной продукции (</w:t>
            </w:r>
            <w:r w:rsidR="00221263" w:rsidRPr="002F4145">
              <w:rPr>
                <w:sz w:val="20"/>
                <w:szCs w:val="20"/>
              </w:rPr>
              <w:t>работ, услуг)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-993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</w:t>
            </w:r>
          </w:p>
        </w:tc>
      </w:tr>
      <w:tr w:rsidR="00221263" w:rsidRPr="002F4145" w:rsidTr="005E5727">
        <w:trPr>
          <w:trHeight w:val="19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541192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</w:t>
            </w:r>
            <w:r w:rsidR="00221263" w:rsidRPr="002F4145">
              <w:rPr>
                <w:sz w:val="20"/>
                <w:szCs w:val="20"/>
              </w:rPr>
              <w:t xml:space="preserve"> Изменение цен на реализованную продукцию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+3243,5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</w:t>
            </w:r>
          </w:p>
        </w:tc>
      </w:tr>
      <w:tr w:rsidR="00221263" w:rsidRPr="002F4145" w:rsidTr="005E5727">
        <w:trPr>
          <w:trHeight w:val="38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541192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</w:t>
            </w:r>
            <w:r w:rsidR="00221263" w:rsidRPr="002F4145">
              <w:rPr>
                <w:sz w:val="20"/>
                <w:szCs w:val="20"/>
              </w:rPr>
              <w:t xml:space="preserve"> Себестоимость</w:t>
            </w:r>
            <w:r w:rsidRPr="002F4145">
              <w:rPr>
                <w:sz w:val="20"/>
                <w:szCs w:val="20"/>
              </w:rPr>
              <w:t xml:space="preserve"> проданной продукции, товаров,</w:t>
            </w:r>
            <w:r w:rsidR="002F4145" w:rsidRPr="002F4145">
              <w:rPr>
                <w:sz w:val="20"/>
                <w:szCs w:val="20"/>
              </w:rPr>
              <w:t xml:space="preserve"> </w:t>
            </w:r>
            <w:r w:rsidR="00221263" w:rsidRPr="002F4145">
              <w:rPr>
                <w:sz w:val="20"/>
                <w:szCs w:val="20"/>
              </w:rPr>
              <w:t>работ, услуг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+6097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</w:t>
            </w:r>
          </w:p>
        </w:tc>
      </w:tr>
      <w:tr w:rsidR="00221263" w:rsidRPr="002F4145" w:rsidTr="005E5727">
        <w:trPr>
          <w:trHeight w:val="19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4. Коммерческие расходы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-1920,5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</w:t>
            </w:r>
          </w:p>
        </w:tc>
      </w:tr>
      <w:tr w:rsidR="00221263" w:rsidRPr="002F4145" w:rsidTr="005E5727">
        <w:trPr>
          <w:trHeight w:val="20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5. Управленческие расходы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-2888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</w:t>
            </w:r>
          </w:p>
        </w:tc>
      </w:tr>
      <w:tr w:rsidR="00221263" w:rsidRPr="002F4145" w:rsidTr="005E5727">
        <w:trPr>
          <w:trHeight w:val="20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541192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</w:t>
            </w:r>
            <w:r w:rsidR="00221263" w:rsidRPr="002F4145">
              <w:rPr>
                <w:sz w:val="20"/>
                <w:szCs w:val="20"/>
              </w:rPr>
              <w:t>. Проценты к получению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-3044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</w:t>
            </w:r>
          </w:p>
        </w:tc>
      </w:tr>
      <w:tr w:rsidR="00221263" w:rsidRPr="002F4145" w:rsidTr="005E5727">
        <w:trPr>
          <w:trHeight w:val="19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7. Проценты к уплате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+ 1086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</w:t>
            </w:r>
          </w:p>
        </w:tc>
      </w:tr>
      <w:tr w:rsidR="00221263" w:rsidRPr="002F4145" w:rsidTr="005E5727">
        <w:trPr>
          <w:trHeight w:val="19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8. Доходы от участия в других организациях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+3750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</w:t>
            </w:r>
          </w:p>
        </w:tc>
      </w:tr>
      <w:tr w:rsidR="00221263" w:rsidRPr="002F4145" w:rsidTr="005E5727">
        <w:trPr>
          <w:trHeight w:val="20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541192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</w:t>
            </w:r>
            <w:r w:rsidR="00221263" w:rsidRPr="002F4145">
              <w:rPr>
                <w:sz w:val="20"/>
                <w:szCs w:val="20"/>
              </w:rPr>
              <w:t xml:space="preserve"> Прочие операционные доходы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+ 149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</w:t>
            </w:r>
          </w:p>
        </w:tc>
      </w:tr>
      <w:tr w:rsidR="00221263" w:rsidRPr="002F4145" w:rsidTr="005E5727">
        <w:trPr>
          <w:trHeight w:val="19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541192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</w:t>
            </w:r>
            <w:r w:rsidR="00221263" w:rsidRPr="002F4145">
              <w:rPr>
                <w:sz w:val="20"/>
                <w:szCs w:val="20"/>
              </w:rPr>
              <w:t>. Прочие операционные расходы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-7760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</w:t>
            </w:r>
          </w:p>
        </w:tc>
      </w:tr>
      <w:tr w:rsidR="00221263" w:rsidRPr="002F4145" w:rsidTr="005E5727">
        <w:trPr>
          <w:trHeight w:val="20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11. Прочие внереализационные доходы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+ 1109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</w:t>
            </w:r>
          </w:p>
        </w:tc>
      </w:tr>
      <w:tr w:rsidR="00221263" w:rsidRPr="002F4145" w:rsidTr="005E5727">
        <w:trPr>
          <w:trHeight w:val="19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12. Прочие внереализационные расходы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+1073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</w:t>
            </w:r>
          </w:p>
        </w:tc>
      </w:tr>
      <w:tr w:rsidR="00221263" w:rsidRPr="002F4145" w:rsidTr="005E5727">
        <w:trPr>
          <w:trHeight w:val="19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13. Отложенные налоговые активы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+2150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</w:t>
            </w:r>
          </w:p>
        </w:tc>
      </w:tr>
      <w:tr w:rsidR="00221263" w:rsidRPr="002F4145" w:rsidTr="005E5727">
        <w:trPr>
          <w:trHeight w:val="20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14. Отложенные налоговые обязательства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-1620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</w:t>
            </w:r>
          </w:p>
        </w:tc>
      </w:tr>
      <w:tr w:rsidR="00221263" w:rsidRPr="002F4145" w:rsidTr="005E5727">
        <w:trPr>
          <w:trHeight w:val="19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15. Налог на прибыль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+ 1667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+</w:t>
            </w:r>
          </w:p>
        </w:tc>
      </w:tr>
      <w:tr w:rsidR="00221263" w:rsidRPr="002F4145" w:rsidTr="005E5727">
        <w:trPr>
          <w:trHeight w:val="223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Совокупное влияние факторов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221263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-901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1263" w:rsidRPr="002F4145" w:rsidRDefault="00477578" w:rsidP="002F4145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</w:t>
            </w:r>
          </w:p>
        </w:tc>
      </w:tr>
    </w:tbl>
    <w:p w:rsidR="00477578" w:rsidRPr="002F4145" w:rsidRDefault="00477578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B56A88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Важным моментом в деятельности предприятия является вопрос распределения полученной прибыли, но так, чтобы это распределение привело к росту прибыли предприятия в дальнейшем. Существуют два основных напра</w:t>
      </w:r>
      <w:r w:rsidR="00477578" w:rsidRPr="002F4145">
        <w:rPr>
          <w:sz w:val="28"/>
          <w:szCs w:val="28"/>
        </w:rPr>
        <w:t>вл</w:t>
      </w:r>
      <w:r w:rsidRPr="002F4145">
        <w:rPr>
          <w:sz w:val="28"/>
          <w:szCs w:val="28"/>
        </w:rPr>
        <w:t>ения повышения прибыли — эт</w:t>
      </w:r>
      <w:r w:rsidR="00477578" w:rsidRPr="002F4145">
        <w:rPr>
          <w:sz w:val="28"/>
          <w:szCs w:val="28"/>
        </w:rPr>
        <w:t>о улучшение производительности и рост продаж</w:t>
      </w:r>
      <w:r w:rsidRPr="002F4145">
        <w:rPr>
          <w:sz w:val="28"/>
          <w:szCs w:val="28"/>
        </w:rPr>
        <w:t xml:space="preserve">. </w:t>
      </w:r>
    </w:p>
    <w:p w:rsidR="00DB350A" w:rsidRPr="002F4145" w:rsidRDefault="00DB350A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B6F12" w:rsidRPr="002F4145" w:rsidRDefault="00646B34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F4145">
        <w:rPr>
          <w:b/>
          <w:sz w:val="28"/>
          <w:szCs w:val="28"/>
        </w:rPr>
        <w:t xml:space="preserve">6 </w:t>
      </w:r>
      <w:r w:rsidR="000B6F12" w:rsidRPr="002F4145">
        <w:rPr>
          <w:b/>
          <w:sz w:val="28"/>
          <w:szCs w:val="28"/>
        </w:rPr>
        <w:t>Сводная система показателей рентабельности организации</w:t>
      </w:r>
    </w:p>
    <w:p w:rsidR="00BE6214" w:rsidRPr="002F4145" w:rsidRDefault="00BE6214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0B6F12" w:rsidRPr="002F4145" w:rsidRDefault="000B6F1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Кроме проанализированных коэффициентов рентабельности различают рентабельность всего капитала, собственных средств, производственных фондов, финансовых вложений, перманентных средств</w:t>
      </w:r>
      <w:r w:rsidR="00BE6214" w:rsidRPr="002F4145">
        <w:rPr>
          <w:sz w:val="28"/>
          <w:szCs w:val="28"/>
        </w:rPr>
        <w:t>.</w:t>
      </w:r>
    </w:p>
    <w:p w:rsidR="00DB350A" w:rsidRPr="002F4145" w:rsidRDefault="000B6F1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 xml:space="preserve">Следует отметить, что в странах с развитыми рыночными отношениями обычно ежегодно торговой палатой, промышленными ассоциациями или правительством публикуется информация о «нормальных» значениях показателей рентабельности. Сопоставление своих показателей с их допустимыми величинами позволяет сделать вывод о состоянии финансового положения предприятия. </w:t>
      </w:r>
    </w:p>
    <w:p w:rsidR="00221263" w:rsidRPr="002F4145" w:rsidRDefault="00BE6214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Валовая рентабельность (</w:t>
      </w:r>
      <w:r w:rsidRPr="002F4145">
        <w:rPr>
          <w:sz w:val="28"/>
          <w:szCs w:val="28"/>
          <w:lang w:val="en-US"/>
        </w:rPr>
        <w:t>R</w:t>
      </w:r>
      <w:r w:rsidRPr="002F4145">
        <w:rPr>
          <w:sz w:val="28"/>
          <w:szCs w:val="28"/>
        </w:rPr>
        <w:t>6</w:t>
      </w:r>
      <w:r w:rsidR="00221263" w:rsidRPr="002F4145">
        <w:rPr>
          <w:sz w:val="28"/>
          <w:szCs w:val="28"/>
        </w:rPr>
        <w:t>)</w:t>
      </w:r>
      <w:r w:rsidRPr="002F4145">
        <w:rPr>
          <w:sz w:val="28"/>
          <w:szCs w:val="28"/>
        </w:rPr>
        <w:t xml:space="preserve"> отражает величину валовой при</w:t>
      </w:r>
      <w:r w:rsidR="00221263" w:rsidRPr="002F4145">
        <w:rPr>
          <w:sz w:val="28"/>
          <w:szCs w:val="28"/>
        </w:rPr>
        <w:t>были в каждом рубле реа</w:t>
      </w:r>
      <w:r w:rsidRPr="002F4145">
        <w:rPr>
          <w:sz w:val="28"/>
          <w:szCs w:val="28"/>
        </w:rPr>
        <w:t>лизованной продукции</w:t>
      </w:r>
      <w:r w:rsidR="00221263" w:rsidRPr="002F4145">
        <w:rPr>
          <w:sz w:val="28"/>
          <w:szCs w:val="28"/>
        </w:rPr>
        <w:t xml:space="preserve"> зарубежной практике</w:t>
      </w:r>
      <w:r w:rsidRPr="002F4145">
        <w:rPr>
          <w:sz w:val="28"/>
          <w:szCs w:val="28"/>
        </w:rPr>
        <w:t>,</w:t>
      </w:r>
      <w:r w:rsidR="00221263" w:rsidRPr="002F4145">
        <w:rPr>
          <w:sz w:val="28"/>
          <w:szCs w:val="28"/>
        </w:rPr>
        <w:t xml:space="preserve"> этот </w:t>
      </w:r>
      <w:r w:rsidRPr="002F4145">
        <w:rPr>
          <w:sz w:val="28"/>
          <w:szCs w:val="28"/>
        </w:rPr>
        <w:t>показатель называется маржинальным доходом.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Особый интерес для внешней оценки результативности финансово-хозяйственной деяте</w:t>
      </w:r>
      <w:r w:rsidR="00BE6214" w:rsidRPr="002F4145">
        <w:rPr>
          <w:sz w:val="28"/>
          <w:szCs w:val="28"/>
        </w:rPr>
        <w:t>льности организации представ</w:t>
      </w:r>
      <w:r w:rsidRPr="002F4145">
        <w:rPr>
          <w:sz w:val="28"/>
          <w:szCs w:val="28"/>
        </w:rPr>
        <w:t>ляет анализ не таких традиц</w:t>
      </w:r>
      <w:r w:rsidR="00BE6214" w:rsidRPr="002F4145">
        <w:rPr>
          <w:sz w:val="28"/>
          <w:szCs w:val="28"/>
        </w:rPr>
        <w:t>ионных показателей прибыльности</w:t>
      </w:r>
      <w:r w:rsidRPr="002F4145">
        <w:rPr>
          <w:sz w:val="28"/>
          <w:szCs w:val="28"/>
        </w:rPr>
        <w:t xml:space="preserve">, которая показывает, сколько прибыли от продажи приходится на 1 рубль затрат. Более информативным является </w:t>
      </w:r>
      <w:r w:rsidR="00BE6214" w:rsidRPr="002F4145">
        <w:rPr>
          <w:sz w:val="28"/>
          <w:szCs w:val="28"/>
        </w:rPr>
        <w:t>анализ рентабельности активов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и рентабель</w:t>
      </w:r>
      <w:r w:rsidR="00BE6214" w:rsidRPr="002F4145">
        <w:rPr>
          <w:sz w:val="28"/>
          <w:szCs w:val="28"/>
        </w:rPr>
        <w:t xml:space="preserve">ности собственного капитала </w:t>
      </w:r>
      <w:r w:rsidRPr="002F4145">
        <w:rPr>
          <w:sz w:val="28"/>
          <w:szCs w:val="28"/>
        </w:rPr>
        <w:t>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Чтобы оценить результаты деятельности организации в целом и проанализировать ее сильные и слабые стороны, необходимо синтезировать показатели, причем таким образом, чтобы выявить причинно-следственные связи, влияющие на финансовое положение и его компоненты.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Одним из синтетических показателей экономической деятельности организации в целом является экономическая рентабельность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Таким образом, мы приходим к известной формуле, разработанной в фирме «Дюпон де Немур». Эта формула Дюпона позволяет определить, какие факторы в наибольшей степени влияют на экономическую рентабельность.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Дюпоновск</w:t>
      </w:r>
      <w:r w:rsidR="00BE6214" w:rsidRPr="002F4145">
        <w:rPr>
          <w:sz w:val="28"/>
          <w:szCs w:val="28"/>
        </w:rPr>
        <w:t xml:space="preserve">ая система финансового анализа </w:t>
      </w:r>
      <w:r w:rsidRPr="002F4145">
        <w:rPr>
          <w:sz w:val="28"/>
          <w:szCs w:val="28"/>
        </w:rPr>
        <w:t>система рубленного интегрального финансового анализа деятельности предприятия, основой которого является «модель Дюпона». Эта система финансового анализа предусматривает разложение показателя «коэффициент рентабельности активов» на ряд частных финансовых коэффициентов его формирования, взаимосвязанных в единой системе.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Можно сказать, что рентабельность активов - показатель,</w:t>
      </w:r>
      <w:r w:rsidR="00BE6214" w:rsidRP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производный от выручки.</w:t>
      </w:r>
    </w:p>
    <w:p w:rsidR="00BE6214" w:rsidRPr="002F4145" w:rsidRDefault="00BE6214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2F4145">
        <w:rPr>
          <w:b/>
          <w:sz w:val="28"/>
          <w:szCs w:val="28"/>
        </w:rPr>
        <w:br w:type="page"/>
      </w:r>
      <w:r w:rsidR="00646B34" w:rsidRPr="002F4145">
        <w:rPr>
          <w:b/>
          <w:sz w:val="28"/>
          <w:szCs w:val="28"/>
        </w:rPr>
        <w:t xml:space="preserve">7 </w:t>
      </w:r>
      <w:r w:rsidRPr="002F4145">
        <w:rPr>
          <w:b/>
          <w:sz w:val="28"/>
          <w:szCs w:val="28"/>
        </w:rPr>
        <w:t>Заключение</w:t>
      </w:r>
    </w:p>
    <w:p w:rsidR="002F4145" w:rsidRDefault="002F4145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При анализе экономической рентабельности, безусловно, нужно принимать во внимание роль отдельных его элементов. Но зависимость, на наш взгляд, целесообразно строить не через оборачиваемость элементов, а через оценку структуры капитала в увязке с динамикой его оборачиваемости и рентабельности. Из формулы ^ хорошо видны возможные пути повышения экономической рентабельности - пути увеличения прибыльност</w:t>
      </w:r>
      <w:r w:rsidR="00BE6214" w:rsidRPr="002F4145">
        <w:rPr>
          <w:sz w:val="28"/>
          <w:szCs w:val="28"/>
        </w:rPr>
        <w:t>и капитала.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Показатель рентабел</w:t>
      </w:r>
      <w:r w:rsidR="00BE6214" w:rsidRPr="002F4145">
        <w:rPr>
          <w:sz w:val="28"/>
          <w:szCs w:val="28"/>
        </w:rPr>
        <w:t xml:space="preserve">ьности собственного капитала </w:t>
      </w:r>
      <w:r w:rsidRPr="002F4145">
        <w:rPr>
          <w:sz w:val="28"/>
          <w:szCs w:val="28"/>
        </w:rPr>
        <w:t>позволяет установить зависимость между величиной инвестируемых собственных ресурсов и размером прибыли, полученной от</w:t>
      </w:r>
      <w:r w:rsidR="00BE6214" w:rsidRPr="002F4145">
        <w:rPr>
          <w:sz w:val="28"/>
          <w:szCs w:val="28"/>
        </w:rPr>
        <w:t xml:space="preserve"> их использования</w:t>
      </w:r>
      <w:r w:rsidRPr="002F4145">
        <w:rPr>
          <w:sz w:val="28"/>
          <w:szCs w:val="28"/>
        </w:rPr>
        <w:t>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Следует отметить, что факторам, представленным на этой схеме, и по уровню значений, и по т</w:t>
      </w:r>
      <w:r w:rsidR="00BE6214" w:rsidRPr="002F4145">
        <w:rPr>
          <w:sz w:val="28"/>
          <w:szCs w:val="28"/>
        </w:rPr>
        <w:t>енденции изменения о которой не следует забывать.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Таким образом, в зависимост</w:t>
      </w:r>
      <w:r w:rsidR="00BE6214" w:rsidRPr="002F4145">
        <w:rPr>
          <w:sz w:val="28"/>
          <w:szCs w:val="28"/>
        </w:rPr>
        <w:t>и от отраслевой специфики, а</w:t>
      </w:r>
      <w:r w:rsidR="002F4145">
        <w:rPr>
          <w:sz w:val="28"/>
          <w:szCs w:val="28"/>
        </w:rPr>
        <w:t xml:space="preserve"> </w:t>
      </w:r>
      <w:r w:rsidRPr="002F4145">
        <w:rPr>
          <w:sz w:val="28"/>
          <w:szCs w:val="28"/>
        </w:rPr>
        <w:t>финансово-хозяйственных условий организация может делать ставку на тот или иной фактор повышения рентабельности собственного капитала.</w:t>
      </w:r>
    </w:p>
    <w:p w:rsidR="00221263" w:rsidRPr="002F4145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 xml:space="preserve">По </w:t>
      </w:r>
      <w:r w:rsidR="00472AEA" w:rsidRPr="002F4145">
        <w:rPr>
          <w:sz w:val="28"/>
          <w:szCs w:val="28"/>
        </w:rPr>
        <w:t>мое</w:t>
      </w:r>
      <w:r w:rsidRPr="002F4145">
        <w:rPr>
          <w:sz w:val="28"/>
          <w:szCs w:val="28"/>
        </w:rPr>
        <w:t>му мнению, анализируя рентабельность в пространственно-временном аспекте, необходимо принимать во внимание три ключевые особенности этого показателя.</w:t>
      </w:r>
    </w:p>
    <w:p w:rsidR="005E5727" w:rsidRDefault="00221263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F4145">
        <w:rPr>
          <w:sz w:val="28"/>
          <w:szCs w:val="28"/>
        </w:rPr>
        <w:t>И, наконец, третья особенность связана с временным аспектом деятельности организации, Коэффиц</w:t>
      </w:r>
      <w:r w:rsidR="00472AEA" w:rsidRPr="002F4145">
        <w:rPr>
          <w:sz w:val="28"/>
          <w:szCs w:val="28"/>
        </w:rPr>
        <w:t>иент чистой рентабельности</w:t>
      </w:r>
      <w:r w:rsidRPr="002F4145">
        <w:rPr>
          <w:sz w:val="28"/>
          <w:szCs w:val="28"/>
        </w:rPr>
        <w:t xml:space="preserve">, влияющий на рентабельность собственного капитала, определяется результативностью работы отчетного периода, а будущий эффект долгосрочных инвестиций он не отражает. Если организация планирует переход на новые технологии или другую деятельность, требующую больших инвестиций, то рентабельность капитала может снижаться. Однако </w:t>
      </w:r>
      <w:r w:rsidR="00472AEA" w:rsidRPr="002F4145">
        <w:rPr>
          <w:sz w:val="28"/>
          <w:szCs w:val="28"/>
        </w:rPr>
        <w:t xml:space="preserve">если расходы в дальнейшем снижение рентабельности </w:t>
      </w:r>
      <w:r w:rsidRPr="002F4145">
        <w:rPr>
          <w:sz w:val="28"/>
          <w:szCs w:val="28"/>
        </w:rPr>
        <w:t>нельзя рассматрива</w:t>
      </w:r>
      <w:r w:rsidR="00472AEA" w:rsidRPr="002F4145">
        <w:rPr>
          <w:sz w:val="28"/>
          <w:szCs w:val="28"/>
        </w:rPr>
        <w:t>ть как негативную характеристик</w:t>
      </w:r>
      <w:r w:rsidRPr="002F4145">
        <w:rPr>
          <w:sz w:val="28"/>
          <w:szCs w:val="28"/>
        </w:rPr>
        <w:t xml:space="preserve"> текущей деятельности.</w:t>
      </w:r>
    </w:p>
    <w:p w:rsidR="00F34DE2" w:rsidRPr="005E5727" w:rsidRDefault="005E5727" w:rsidP="005E5727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165955290"/>
      <w:bookmarkStart w:id="1" w:name="_Toc72361080"/>
      <w:r w:rsidR="002F4145" w:rsidRPr="005E5727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</w:t>
      </w:r>
      <w:r w:rsidR="00646B34" w:rsidRPr="005E5727">
        <w:rPr>
          <w:b/>
          <w:sz w:val="28"/>
          <w:szCs w:val="28"/>
        </w:rPr>
        <w:t xml:space="preserve"> </w:t>
      </w:r>
      <w:r w:rsidR="00F34DE2" w:rsidRPr="005E5727">
        <w:rPr>
          <w:b/>
          <w:sz w:val="28"/>
          <w:szCs w:val="28"/>
        </w:rPr>
        <w:t>Практическая часть</w:t>
      </w:r>
      <w:bookmarkEnd w:id="0"/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2F4145">
      <w:pPr>
        <w:pStyle w:val="22"/>
        <w:keepNext/>
      </w:pPr>
      <w:bookmarkStart w:id="2" w:name="_Toc133226472"/>
      <w:r w:rsidRPr="002F4145">
        <w:t>Состояние активов и обязательств ООО «Эталон» на 1 декабря 2006 г., (согласно рабочему плану счетов)</w:t>
      </w:r>
      <w:bookmarkEnd w:id="2"/>
    </w:p>
    <w:tbl>
      <w:tblPr>
        <w:tblW w:w="881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6111"/>
        <w:gridCol w:w="1440"/>
        <w:gridCol w:w="7"/>
      </w:tblGrid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Номер счета</w:t>
            </w:r>
          </w:p>
        </w:tc>
        <w:tc>
          <w:tcPr>
            <w:tcW w:w="6111" w:type="dxa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Активы и обязательства</w:t>
            </w:r>
          </w:p>
        </w:tc>
        <w:tc>
          <w:tcPr>
            <w:tcW w:w="1447" w:type="dxa"/>
            <w:gridSpan w:val="2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Сумма, руб.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111" w:type="dxa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47" w:type="dxa"/>
            <w:gridSpan w:val="2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Основные средства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4039650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Амортизация основных средств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2419170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Нематериальные активы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145000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Амортизация нематериальных активов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25015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97320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Материалы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1397500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Отклонения в стоимости матёриальных ценностей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71000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19-3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Налог на добавленную стоимость (НДС) по приобретенным материально-производственным запасам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239914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Основное производство - всего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33090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 том числе изделию А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33090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43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Готовая продукция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666673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Касса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7300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Расчетные счета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448349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58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Финансовые вложения (долгосрочные)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140000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Расчеты с поставщиками и подрядчиками (кредит)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843104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62-1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Расчеты с покупателями и заказчиками (дебет)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327970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62-2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Расчеты по авансам полученным (кредит)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236700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66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Расчеты по краткосрочным кредитам и займам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679870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Расчеты по налогам и сборам - всего,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155286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 том числе: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68-1</w:t>
            </w:r>
          </w:p>
        </w:tc>
        <w:tc>
          <w:tcPr>
            <w:tcW w:w="6111" w:type="dxa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НДС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110400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68-2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налог на прибыль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32686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68-3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налог на доходы физических лиц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12200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Расчеты по социальному страхованию и обеспечению - всего,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51700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 том числе: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69-1-1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Фонд социального страхования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5887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69-1-2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страховые платежи от несчастных случаев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3864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69-2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Пенсионный фонд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36797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69-3-1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Федеральный фонд обязательного медицинского страхования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1472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69-3-2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территориальный фонд обязательного медицинского страхования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3680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Расчеты с персоналом по оплате труда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213475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71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Расчеты с подотчетными лицами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4300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73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Расчеты с персоналом по прочим операциям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128000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76-1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Расчеты с разными дебиторами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30000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76-2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Расчеты с разными кредиторами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28726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77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19960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Уставный капитал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1000000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82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Резервный капитал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150000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83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Добавочный капитал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730012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84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Нераспределенная прибыль (непокрытый убыток),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523401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 том числе: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84-2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нераспределенная прибыль в обращении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462492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84-3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нераспределенная прибыль в использовании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60909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90-1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Выручка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9150800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90-2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Себестоимости продаж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6071217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90-3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НДС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1395885</w:t>
            </w:r>
          </w:p>
        </w:tc>
      </w:tr>
      <w:tr w:rsidR="00F34DE2" w:rsidRPr="002F4145" w:rsidTr="002F4145">
        <w:trPr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90-5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Общехозяйственные расходы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7" w:type="dxa"/>
            <w:gridSpan w:val="2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633190</w:t>
            </w:r>
          </w:p>
        </w:tc>
      </w:tr>
      <w:tr w:rsidR="00F34DE2" w:rsidRPr="002F4145" w:rsidTr="002F4145">
        <w:trPr>
          <w:gridAfter w:val="1"/>
          <w:wAfter w:w="7" w:type="dxa"/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90-6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Коммерческие расходы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181400</w:t>
            </w:r>
          </w:p>
        </w:tc>
      </w:tr>
      <w:tr w:rsidR="00F34DE2" w:rsidRPr="002F4145" w:rsidTr="002F4145">
        <w:trPr>
          <w:gridAfter w:val="1"/>
          <w:wAfter w:w="7" w:type="dxa"/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90-9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Прибыль / убыток от продаж (прибыль)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869108</w:t>
            </w:r>
          </w:p>
        </w:tc>
      </w:tr>
      <w:tr w:rsidR="00F34DE2" w:rsidRPr="002F4145" w:rsidTr="002F4145">
        <w:trPr>
          <w:gridAfter w:val="1"/>
          <w:wAfter w:w="7" w:type="dxa"/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91-1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Прочие доходы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250760</w:t>
            </w:r>
          </w:p>
        </w:tc>
      </w:tr>
      <w:tr w:rsidR="00F34DE2" w:rsidRPr="002F4145" w:rsidTr="002F4145">
        <w:trPr>
          <w:gridAfter w:val="1"/>
          <w:wAfter w:w="7" w:type="dxa"/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91-2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Прочие расходы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174118</w:t>
            </w:r>
          </w:p>
        </w:tc>
      </w:tr>
      <w:tr w:rsidR="00F34DE2" w:rsidRPr="002F4145" w:rsidTr="002F4145">
        <w:trPr>
          <w:gridAfter w:val="1"/>
          <w:wAfter w:w="7" w:type="dxa"/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91-9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Сальдо прочих доходов и расходов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76642</w:t>
            </w:r>
          </w:p>
        </w:tc>
      </w:tr>
      <w:tr w:rsidR="00F34DE2" w:rsidRPr="002F4145" w:rsidTr="002F4145">
        <w:trPr>
          <w:gridAfter w:val="1"/>
          <w:wAfter w:w="7" w:type="dxa"/>
          <w:trHeight w:val="20"/>
        </w:trPr>
        <w:tc>
          <w:tcPr>
            <w:tcW w:w="126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6111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Прибыли и убытки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699647</w:t>
            </w:r>
          </w:p>
        </w:tc>
      </w:tr>
    </w:tbl>
    <w:p w:rsidR="00F34DE2" w:rsidRPr="002F4145" w:rsidRDefault="00F34DE2" w:rsidP="002F4145">
      <w:pPr>
        <w:keepNext/>
        <w:widowControl w:val="0"/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2F4145">
      <w:pPr>
        <w:pStyle w:val="22"/>
        <w:keepNext/>
      </w:pPr>
      <w:bookmarkStart w:id="3" w:name="_Toc133226473"/>
      <w:r w:rsidRPr="002F4145">
        <w:t>Сальдо на начало года и обороты за январь-ноябрь 2006 г. по счетам синтетического учета (выписка из Главной книги)</w:t>
      </w:r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22"/>
        <w:gridCol w:w="1483"/>
        <w:gridCol w:w="1391"/>
        <w:gridCol w:w="1370"/>
        <w:gridCol w:w="1368"/>
      </w:tblGrid>
      <w:tr w:rsidR="00F34DE2" w:rsidRPr="002F4145">
        <w:trPr>
          <w:cantSplit/>
          <w:trHeight w:val="20"/>
        </w:trPr>
        <w:tc>
          <w:tcPr>
            <w:tcW w:w="2026" w:type="pct"/>
            <w:vMerge w:val="restart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Наименование и шифр счета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Сальдо на начало года, руб.</w:t>
            </w:r>
          </w:p>
        </w:tc>
        <w:tc>
          <w:tcPr>
            <w:tcW w:w="1451" w:type="pct"/>
            <w:gridSpan w:val="2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Оборот за январь-ноябрь, руб.</w:t>
            </w:r>
          </w:p>
        </w:tc>
      </w:tr>
      <w:tr w:rsidR="00F34DE2" w:rsidRPr="002F4145">
        <w:trPr>
          <w:cantSplit/>
          <w:trHeight w:val="20"/>
        </w:trPr>
        <w:tc>
          <w:tcPr>
            <w:tcW w:w="2026" w:type="pct"/>
            <w:vMerge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дебет</w:t>
            </w:r>
          </w:p>
        </w:tc>
        <w:tc>
          <w:tcPr>
            <w:tcW w:w="737" w:type="pct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кредит</w:t>
            </w:r>
          </w:p>
        </w:tc>
        <w:tc>
          <w:tcPr>
            <w:tcW w:w="726" w:type="pct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дебет</w:t>
            </w:r>
          </w:p>
        </w:tc>
        <w:tc>
          <w:tcPr>
            <w:tcW w:w="725" w:type="pct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кредит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</w:t>
            </w:r>
          </w:p>
        </w:tc>
        <w:tc>
          <w:tcPr>
            <w:tcW w:w="786" w:type="pct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</w:t>
            </w:r>
          </w:p>
        </w:tc>
        <w:tc>
          <w:tcPr>
            <w:tcW w:w="737" w:type="pct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</w:t>
            </w:r>
          </w:p>
        </w:tc>
        <w:tc>
          <w:tcPr>
            <w:tcW w:w="726" w:type="pct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</w:t>
            </w:r>
          </w:p>
        </w:tc>
        <w:tc>
          <w:tcPr>
            <w:tcW w:w="725" w:type="pct"/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Основные средства (01)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3561620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955000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476970</w:t>
            </w:r>
          </w:p>
        </w:tc>
      </w:tr>
      <w:tr w:rsidR="00F34DE2" w:rsidRPr="002F4145">
        <w:trPr>
          <w:trHeight w:val="295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Амортизация основных средств (02)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2030070</w:t>
            </w: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475000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864100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Нематериальные активы (04)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85000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60000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Амортизация нематериальных активов (05)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10000</w:t>
            </w: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15015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Вложения во внеоборотные активы - всего,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1015000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1015000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 том числе: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строительство объектов основных средств (08-3)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701000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701000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приобретение объектов основных средств (08-4)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254000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254000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приобретение нематериальных активов (08-5)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60000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60000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Отложенные налоговые активы (09)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15000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97320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15000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Материалы(10)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832500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2100070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1535070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Заготовление и приобретение материальных ценностей (15)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2150170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2150170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Отклонения в стоимости материальных ценностей (16)</w:t>
            </w:r>
          </w:p>
        </w:tc>
        <w:tc>
          <w:tcPr>
            <w:tcW w:w="78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110000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121000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160000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НДС по приобретенным ценностям - всего,</w:t>
            </w:r>
          </w:p>
        </w:tc>
        <w:tc>
          <w:tcPr>
            <w:tcW w:w="78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138680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648934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547700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 том числе: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НДС при приобретении основных средств(19-1)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171900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171900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НДС при приобретении нематериальных активов (19-2)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10800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10800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НДС при приобретении материально-производственных запасов(19-3)</w:t>
            </w:r>
          </w:p>
        </w:tc>
        <w:tc>
          <w:tcPr>
            <w:tcW w:w="78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138680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466234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365000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Основное производство (20) -всего,</w:t>
            </w:r>
          </w:p>
        </w:tc>
        <w:tc>
          <w:tcPr>
            <w:tcW w:w="78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75720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6570710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6613340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 том числе изделия А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75720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6570710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6613340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Вспомогательные производства (23)</w:t>
            </w:r>
          </w:p>
        </w:tc>
        <w:tc>
          <w:tcPr>
            <w:tcW w:w="78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390000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390000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Общепроизводственные расходы (25)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2108995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2108995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Общехозяйственные расходы (26)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633190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633190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Брак в производстве (28)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26150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26150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Выпуск продукции (работ, услуг) (40)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6587190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6587190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Готовая продукция (43)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150700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7141873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6625900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Расходы на продажу - всего,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181400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181400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 том числе расходы на продажу, субсчет «Коммерческие расходы» (44- 1 )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181400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181400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Касса (50)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5150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3310189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3308039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Расчетные счета (51)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560300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10774590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10886541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Финансовые вложения, субсчет «Долгосрочные финансовые вложения»(58-1)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140000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с поставщиками и подрядчиками - всего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452900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4750463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5140667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 том числе: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с поставщиками и подрядчиками (60-1)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452900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3408000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3798204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по авансам выданным (60-2)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1342463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1342463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с покупателями и заказчиками - всего</w:t>
            </w:r>
          </w:p>
        </w:tc>
        <w:tc>
          <w:tcPr>
            <w:tcW w:w="78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277000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11974677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12160407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с покупателями и заказчиками (62- 1)</w:t>
            </w:r>
          </w:p>
        </w:tc>
        <w:tc>
          <w:tcPr>
            <w:tcW w:w="78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277000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9150800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9099830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по авансам полученным (62-2)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2823877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3060577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по краткосрочным кредитам и займам (66) - всего,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370000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980340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1290210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 том числе расчеты по краткосрочным кредитам (66- 1)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370000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980340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1290210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по налогам и сборам (68) - всего,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172612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2097567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2080241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 том числе: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НДС(68-1)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127503</w:t>
            </w: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1442340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1425237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налог на прибыль (68-2)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28609</w:t>
            </w: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303511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307588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налог на доходы физических лиц(68-3)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16500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316460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312160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налог на пользователей автомобильных дорог (68-4)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налог на имущество (68-5)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25364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25364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транспортный налог (68-6)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9892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9892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по социальному страхованию и обеспечению (69) -всего,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44200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1196100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1203600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 том числе: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Фонд социального страхования (69-1-1)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5034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136210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137063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страховые платежи от несчастных случаев (69- 1 -2)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3303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89388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89949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Пенсионный фонд (69-2)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31459</w:t>
            </w: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851317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856655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Федеральный ФОМС (69-3-1)</w:t>
            </w:r>
          </w:p>
        </w:tc>
        <w:tc>
          <w:tcPr>
            <w:tcW w:w="78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1258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34053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34267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территориальный ФОМС (69-3-2)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3146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85132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85666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с персоналом по оплате труда (70)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169900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3274025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3317600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с подотчетными лицами (71)</w:t>
            </w:r>
          </w:p>
        </w:tc>
        <w:tc>
          <w:tcPr>
            <w:tcW w:w="78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6200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131600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133500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с персоналом по прочим операциям (73)</w:t>
            </w:r>
          </w:p>
        </w:tc>
        <w:tc>
          <w:tcPr>
            <w:tcW w:w="78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128000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с разными дебиторами и кредиторами (76) - всего,</w:t>
            </w:r>
          </w:p>
        </w:tc>
        <w:tc>
          <w:tcPr>
            <w:tcW w:w="78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30000</w:t>
            </w: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17800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454444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465370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 том числе: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с разными дебиторами (76-1)</w:t>
            </w:r>
          </w:p>
        </w:tc>
        <w:tc>
          <w:tcPr>
            <w:tcW w:w="78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30000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181060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181060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расчеты с разными кредиторами (76-2)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17800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273384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284310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Отложенные налоговые обязательства (77)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8200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10600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22360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Уставный капитал (80)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1000000</w:t>
            </w: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Резервный капитал (82)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150000</w:t>
            </w: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Добавочный капитал (83)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730012</w:t>
            </w: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Нераспределенная прибыль (непокрытый убыток ) (84):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692176</w:t>
            </w: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921860</w:t>
            </w:r>
          </w:p>
        </w:tc>
        <w:tc>
          <w:tcPr>
            <w:tcW w:w="725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753085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 том числе: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прибыль, подлежащая распределению (84-1)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692176</w:t>
            </w: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692176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нераспределенная прибыль в обращении (84-2)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229684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692176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нераспределенная прибыль в использовании (84-3)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60909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Продажи (90):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9150800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9150800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 том числе: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выручка (90- 1 )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9150800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себестоимость (90-2)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6071217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НДС (90-3)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1395885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общехозяйственные расходы (90-5)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633190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коммерческие расходы (90-6)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181400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прибыль / убыток от продаж (90-9)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869108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Прочие доходы и расходы (91 ):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250760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250760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 том числе: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прочие доходы (91 - 1 )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250760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прочие расходы (91-2)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174118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сальдо прочих доходов и расходов(91-9)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76642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Прибыли и убытки (99)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246103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945750</w:t>
            </w:r>
          </w:p>
        </w:tc>
      </w:tr>
      <w:tr w:rsidR="00F34DE2" w:rsidRPr="002F4145">
        <w:trPr>
          <w:trHeight w:val="20"/>
        </w:trPr>
        <w:tc>
          <w:tcPr>
            <w:tcW w:w="20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</w:t>
            </w:r>
          </w:p>
        </w:tc>
        <w:tc>
          <w:tcPr>
            <w:tcW w:w="78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5847870</w:t>
            </w:r>
          </w:p>
        </w:tc>
        <w:tc>
          <w:tcPr>
            <w:tcW w:w="737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5847870</w:t>
            </w:r>
          </w:p>
        </w:tc>
        <w:tc>
          <w:tcPr>
            <w:tcW w:w="726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81054120</w:t>
            </w:r>
          </w:p>
        </w:tc>
        <w:tc>
          <w:tcPr>
            <w:tcW w:w="725" w:type="pct"/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81054120</w:t>
            </w:r>
          </w:p>
        </w:tc>
      </w:tr>
    </w:tbl>
    <w:p w:rsidR="002F4145" w:rsidRDefault="002F4145" w:rsidP="005E5727">
      <w:pPr>
        <w:pStyle w:val="2"/>
      </w:pPr>
      <w:bookmarkStart w:id="4" w:name="_Toc133226474"/>
      <w:bookmarkStart w:id="5" w:name="_Toc165542258"/>
      <w:bookmarkStart w:id="6" w:name="_Toc165542360"/>
      <w:bookmarkStart w:id="7" w:name="_Toc165895029"/>
      <w:bookmarkStart w:id="8" w:name="_Toc165955291"/>
    </w:p>
    <w:p w:rsidR="00F34DE2" w:rsidRPr="002F4145" w:rsidRDefault="00F34DE2" w:rsidP="005E5727">
      <w:pPr>
        <w:pStyle w:val="2"/>
      </w:pPr>
      <w:r w:rsidRPr="002F4145">
        <w:t>Выписка из приказа об учетной политике ООО «Эталон» 2005 г. в целях бухгалтерского учета</w:t>
      </w:r>
      <w:bookmarkEnd w:id="4"/>
      <w:bookmarkEnd w:id="5"/>
      <w:bookmarkEnd w:id="6"/>
      <w:bookmarkEnd w:id="7"/>
      <w:bookmarkEnd w:id="8"/>
    </w:p>
    <w:p w:rsidR="00F34DE2" w:rsidRPr="002F4145" w:rsidRDefault="00F34DE2" w:rsidP="002F4145">
      <w:pPr>
        <w:pStyle w:val="22"/>
        <w:keepNext/>
      </w:pPr>
      <w:r w:rsidRPr="002F4145">
        <w:t>Фактическая себестоимость поступивших материалов выявляется на счете 15 «Заготовление и приобретение материальных ценностей». Текущий учет материалов на счете 10 «Материалы» ведется по среднепокупным (договорным) ценам поставщиков. Для учета отклонений от учетных цен применяется счет 16 «Отклонение в стоимости материальных ценностей». Отклонение фактической себестоимости материальных ценностей от их стоимости по учетным ценам списываются пропорционально стоимости израсходованных материалов по учетным ценам.</w:t>
      </w:r>
    </w:p>
    <w:p w:rsidR="00F34DE2" w:rsidRPr="002F4145" w:rsidRDefault="00F34DE2" w:rsidP="002F4145">
      <w:pPr>
        <w:pStyle w:val="22"/>
        <w:keepNext/>
      </w:pPr>
      <w:r w:rsidRPr="002F4145">
        <w:t>Амортизация по основным средствам начисляется методом уменьшаемого остатка.</w:t>
      </w:r>
    </w:p>
    <w:p w:rsidR="00F34DE2" w:rsidRPr="002F4145" w:rsidRDefault="00F34DE2" w:rsidP="002F4145">
      <w:pPr>
        <w:pStyle w:val="22"/>
        <w:keepNext/>
      </w:pPr>
      <w:r w:rsidRPr="002F4145">
        <w:t>Амортизация по нематериальным активам начисляется линейным способом.</w:t>
      </w:r>
    </w:p>
    <w:p w:rsidR="00F34DE2" w:rsidRPr="002F4145" w:rsidRDefault="00F34DE2" w:rsidP="002F4145">
      <w:pPr>
        <w:pStyle w:val="22"/>
        <w:keepNext/>
      </w:pPr>
      <w:r w:rsidRPr="002F4145">
        <w:t>Затраты на текущий ремонт основных средств списываются ежемесячно на себестоимость продукции.</w:t>
      </w:r>
    </w:p>
    <w:p w:rsidR="00F34DE2" w:rsidRPr="002F4145" w:rsidRDefault="00F34DE2" w:rsidP="002F4145">
      <w:pPr>
        <w:pStyle w:val="22"/>
        <w:keepNext/>
      </w:pPr>
      <w:r w:rsidRPr="002F4145">
        <w:t>Общепроизводственные расходы распределяются между видами готовой продукции пропорционально заработной плате производственных рабочих, занятых непосредственным изготовлением продукции.</w:t>
      </w:r>
    </w:p>
    <w:p w:rsidR="00F34DE2" w:rsidRPr="002F4145" w:rsidRDefault="00F34DE2" w:rsidP="002F4145">
      <w:pPr>
        <w:pStyle w:val="22"/>
        <w:keepNext/>
      </w:pPr>
      <w:r w:rsidRPr="002F4145">
        <w:t>Общехозяйственные расходы ежемесячно списываются на себестоимость реализованной продукции как условно-постоянные расходы.</w:t>
      </w:r>
    </w:p>
    <w:p w:rsidR="00F34DE2" w:rsidRPr="002F4145" w:rsidRDefault="00F34DE2" w:rsidP="002F4145">
      <w:pPr>
        <w:pStyle w:val="22"/>
        <w:keepNext/>
      </w:pPr>
      <w:r w:rsidRPr="002F4145">
        <w:t>Незавершенное производство оценивается по нормативной себестоимости.</w:t>
      </w:r>
    </w:p>
    <w:p w:rsidR="00F34DE2" w:rsidRPr="002F4145" w:rsidRDefault="00F34DE2" w:rsidP="002F4145">
      <w:pPr>
        <w:pStyle w:val="22"/>
        <w:keepNext/>
      </w:pPr>
      <w:r w:rsidRPr="002F4145">
        <w:t>Готовая продукция приходуется по нормативной (плановой) себестоимости. Отклонения от фактической себестоимости готовой продукции за отчетный месяц списываются на реализацию продукции.</w:t>
      </w:r>
    </w:p>
    <w:p w:rsidR="00F34DE2" w:rsidRPr="002F4145" w:rsidRDefault="00F34DE2" w:rsidP="002F4145">
      <w:pPr>
        <w:pStyle w:val="22"/>
        <w:keepNext/>
      </w:pPr>
      <w:r w:rsidRPr="002F4145">
        <w:t>Продукция считается реализованной по мере ее отгрузки и предъявления счетов покупателям.</w:t>
      </w:r>
    </w:p>
    <w:p w:rsidR="00F34DE2" w:rsidRPr="002F4145" w:rsidRDefault="00F34DE2" w:rsidP="005E5727">
      <w:pPr>
        <w:pStyle w:val="2"/>
      </w:pPr>
      <w:bookmarkStart w:id="9" w:name="_Toc133226475"/>
      <w:bookmarkStart w:id="10" w:name="_Toc165542259"/>
      <w:bookmarkStart w:id="11" w:name="_Toc165542361"/>
      <w:bookmarkStart w:id="12" w:name="_Toc165895030"/>
      <w:bookmarkStart w:id="13" w:name="_Toc165955292"/>
      <w:r w:rsidRPr="002F4145">
        <w:t>Выписка из приказа об учетной политике ООО «Эталон» 2005 г. в целях налогового учета</w:t>
      </w:r>
      <w:bookmarkEnd w:id="9"/>
      <w:bookmarkEnd w:id="10"/>
      <w:bookmarkEnd w:id="11"/>
      <w:bookmarkEnd w:id="12"/>
      <w:bookmarkEnd w:id="13"/>
    </w:p>
    <w:p w:rsidR="00F34DE2" w:rsidRPr="002F4145" w:rsidRDefault="00F34DE2" w:rsidP="002F4145">
      <w:pPr>
        <w:keepNext/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1"/>
        </w:rPr>
      </w:pPr>
      <w:r w:rsidRPr="002F4145">
        <w:rPr>
          <w:sz w:val="28"/>
          <w:szCs w:val="21"/>
        </w:rPr>
        <w:t>Для целей налогообложения амортизация по основным средствам начисляется линейным способом.</w:t>
      </w:r>
    </w:p>
    <w:p w:rsidR="00F34DE2" w:rsidRPr="002F4145" w:rsidRDefault="00F34DE2" w:rsidP="002F4145">
      <w:pPr>
        <w:keepNext/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1"/>
        </w:rPr>
      </w:pPr>
      <w:r w:rsidRPr="002F4145">
        <w:rPr>
          <w:sz w:val="28"/>
          <w:szCs w:val="21"/>
        </w:rPr>
        <w:t>Налог на прибыль уплачивается ежемесячно авансовыми платежами исходя из фактически полученной прибыли за предшествующий месяц.</w:t>
      </w:r>
    </w:p>
    <w:p w:rsidR="005E5727" w:rsidRDefault="005E5727" w:rsidP="002F4145">
      <w:pPr>
        <w:pStyle w:val="22"/>
        <w:keepNext/>
      </w:pPr>
      <w:bookmarkStart w:id="14" w:name="_Toc133226476"/>
    </w:p>
    <w:p w:rsidR="00F34DE2" w:rsidRPr="002F4145" w:rsidRDefault="00F34DE2" w:rsidP="002F4145">
      <w:pPr>
        <w:pStyle w:val="22"/>
        <w:keepNext/>
      </w:pPr>
      <w:r w:rsidRPr="002F4145">
        <w:t>Журнал регистрации хозяйственных операций ООО «Эталон»</w:t>
      </w:r>
    </w:p>
    <w:p w:rsidR="00F34DE2" w:rsidRPr="002F4145" w:rsidRDefault="00F34DE2" w:rsidP="002F4145">
      <w:pPr>
        <w:pStyle w:val="22"/>
        <w:keepNext/>
      </w:pPr>
      <w:r w:rsidRPr="002F4145">
        <w:t>за декабрь 2006 г.</w:t>
      </w:r>
      <w:bookmarkEnd w:id="14"/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1"/>
        <w:gridCol w:w="5132"/>
        <w:gridCol w:w="1025"/>
        <w:gridCol w:w="1108"/>
        <w:gridCol w:w="1138"/>
      </w:tblGrid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№ операции</w:t>
            </w:r>
          </w:p>
        </w:tc>
        <w:tc>
          <w:tcPr>
            <w:tcW w:w="27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Содержание операции, первичный документ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Сумма, руб.</w:t>
            </w:r>
          </w:p>
        </w:tc>
        <w:tc>
          <w:tcPr>
            <w:tcW w:w="11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Корреспондирующие счета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дебет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кредит</w:t>
            </w:r>
          </w:p>
        </w:tc>
      </w:tr>
      <w:tr w:rsidR="00F34DE2" w:rsidRPr="002F4145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5</w:t>
            </w:r>
          </w:p>
        </w:tc>
      </w:tr>
      <w:tr w:rsidR="00F34DE2" w:rsidRPr="002F414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1. Учет долгосрочных инвестиций, основных средств и нематериальных активов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Счет-фактура № 40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Приобретен станок: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а) отпускная цена с учетом доставки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</w:rPr>
            </w:pPr>
            <w:r w:rsidRPr="002F4145">
              <w:rPr>
                <w:rFonts w:eastAsia="Times New Roman"/>
              </w:rPr>
              <w:t>38000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08-4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60-1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б) сумма НДС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6840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19-1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60-1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Акт-накладная приемки-передачи основных средств № 30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Станок введен в эксплуатацию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38000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08-4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Акт на списание основных средств № 15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Вследствие физического износа ликвидируется производственное оборудование: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а) износ на дату выбытия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50000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01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б) остаточная стоимость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bCs/>
                <w:sz w:val="20"/>
                <w:szCs w:val="20"/>
              </w:rPr>
              <w:t>01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оприходованы на склад прочие материалы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12300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г) расходы по демонтажу оборудования: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начислена заработная плата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2342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произведены обязательные отчисления - всего,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658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 том числе: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Фонд социального страхования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69-1-1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страховые платежи от несчастных случаев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69-1-2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Пенсионный фонд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468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69-2</w:t>
            </w:r>
          </w:p>
        </w:tc>
      </w:tr>
      <w:tr w:rsidR="00F34DE2" w:rsidRPr="002F4145">
        <w:trPr>
          <w:cantSplit/>
          <w:trHeight w:val="192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Федеральный ФОМС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69-3-1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территориальный ФОМС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69-3-2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Акт на списание основных средств №16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Продан малому предприятию «Квант» компьютер, приобретенный в октябре отчетного года: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износ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остаточная стоимость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39000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стоимость реализации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49200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г) сумма НДС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7505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Счет-фактура №18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Приобретено исключительное авторское право на программный продукт: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фактическая цена приобретения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08-5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сумма НДС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4680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Акт приемки-передачи нематериальных активов №4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Оприходовано исключительное право на программный продукт в составе нематериальных активов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08-5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Выписка банка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Оплачены счета поставщиков за приобретенное имущество и произведенные работы: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механический завод (25.12; счет-фактура № 40)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44840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малое предприятие «Программист» (27.12; счет-фактура № 18)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30680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75520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Разработочная таблица № 6 Начислена амортизация основных средств: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производственного оборудования: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20100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17200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ремонтного цеха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6050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43350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зданий и хозяйственного инвентаря: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10600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10200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ремонтного цеха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22200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зданий и инвентаря заводоуправления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7700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Всего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73250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Ведомость № 17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Начислена амортизация по программному обеспечению вычислительной техники, используемой в управлении предприятием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1726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2. Учет финансовых вложений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Договор купли-продажи, выписка банка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 начале декабря приобретены 1000 акций ОАО «Орион» по их номинальной стоимости за 60 руб. в целях вложения временно свободных денежных средств на срок менее года. В конце декабря акции были проданы за 80 руб</w:t>
            </w:r>
            <w:r w:rsidRPr="002F4145">
              <w:rPr>
                <w:sz w:val="20"/>
                <w:szCs w:val="20"/>
              </w:rPr>
              <w:t>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приобретение акций по их номинальной стоимости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</w:rPr>
            </w:pPr>
            <w:r w:rsidRPr="002F4145">
              <w:rPr>
                <w:rFonts w:eastAsia="Times New Roman"/>
              </w:rPr>
              <w:t>60000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перечисление денежных средств (на сумму фактических затрат на покупку акций)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списание акций по балансовой стоимости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58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г) реализация акций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80000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Справка-расчет бухгалтерии, выписка банка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 октября отчетного года приобретены облигации АО «Статус» за 140000 руб. при их номинальной стоимости 120000 руб. Проценты по облигациям составляют 50% годовых. Выплата процентов производится ежеквартально. Срок погашения облигаций наступит через 2 года: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начислены проценты за квартал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погашена разница между покупной и номинальной стоимостью облигаций за квартал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58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поступление дохода по облигациям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76-1</w:t>
            </w:r>
          </w:p>
        </w:tc>
      </w:tr>
      <w:tr w:rsidR="00F34DE2" w:rsidRPr="002F414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3. Учет материалов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Счета-фактуры, счета, платежные требования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Акцептованы счета поставщиков за поступившие материалы: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счет-фактура № 145 ОАО «Тракторный завод»: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покупная стоимость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сумма НДС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4500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19-3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счет-фактура № 780 ОАО «Автоприбор»: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покупная стоимость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40000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сумма НДС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7200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19-3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76700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Выписка из расчетного счета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Оплачен счет 201 малого предприятия «Техника» за материалы, поступившие в ноябре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582000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Выписка из расчетного счета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Оплачены счета поставщиков за материалы, поступившие в декабре: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ОАО «Тракторный завод» (17.12; счет-фактура № 145)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29500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ОАО «Автоприбор» (18.12; счет-фактура № 780)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47200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76700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Приходные ордера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Оприходованы материалы на складе по учетным ценам, поступившие: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от ОАО «Тракторный завод»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от ОАО «Автоприбор»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39000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63000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 бухгалтерии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Списаны отклонения фактической себестоимости приобретенных материалов от учетных цен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Лимитно-заборные карты, требования- накладные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Отпущены со склада и израсходованы в отчетном месяце материалы (по учетным ценам):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цеху № 1 для производства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70500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Б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60100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цеху № 2 для производства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90400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Б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58700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ремонтному цеху для выполнения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заказа № 301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6300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заказа № 302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4700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г) на хозяйственные нужды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2200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tabs>
                <w:tab w:val="left" w:leader="hyphen" w:pos="403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ремонтного цеха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д) заводоуправлению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297900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Справка бухгалтерии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Списаны и распределены отклонения в стоимости материалов, относящиеся к материалам, отпущенным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цеху № 1 для производства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3525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Б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3005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цеху № 2 для производства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4520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Б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2935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ремонтному цеху для выполнения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заказа № 301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315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заказа № 302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235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г) на хозяйственные нужды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ремонтного цеха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д) заводоуправлению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14895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4. Учет расчетов с персоналом по оплате труда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Наряды, расчетные ведомости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Начислена и распределена основная и дополнительная заработная плата за декабрь: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рабочим цеха № 1 по производству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64643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Б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61112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рабочим цеха № 2 по производству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tabs>
                <w:tab w:val="left" w:leader="hyphen" w:pos="7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48482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Б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44094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рабочим ремонтного цеха: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заказ № 301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16910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заказ № 302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13593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г) рабочим, обслуживающим оборудование: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13379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12094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ремонтного цеха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8669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д) служащим: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20549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21298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ремонтного цеха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16482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е) персоналу заводоуправления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32964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374269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Листки о временной нетрудоспособности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Начислены пособия по временной нетрудоспособности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 счет средств ФСС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2120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69-1-1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 счет средств предприятия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430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2550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Расчетные ведомости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Начислен единый социальный налог на заработную плату: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рабочих цеха № 1 по производству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18165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Б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17172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рабочих цеха № 2 по производству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13624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изделий Б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12391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рабочих ремонтного цеха: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заказ № 301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4752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заказ № 302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3819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г) рабочих, обслуживающих оборудование: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3759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3398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ремонтного цеха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2436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д) служащих: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5774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цеха № 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5985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ремонтного цеха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4631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 xml:space="preserve">е) персонала заводоуправления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9263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Всего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105169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 том числе: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Фонд социального страхования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10854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страховые платежи от несчастных случаев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7860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Пенсионный фонд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74853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Федеральный ФОМС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4117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территориальный ФОМС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7485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Расчетные ведомости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Произведены удержания из заработной платы персонала предприятия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налог на доходы физических лиц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27800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68-3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по исполнительным листам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в возмещение потерь от брака (изделия А)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28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30700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Выписка из расчетного счета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Получено в кассу по чекам с расчетного счета на выплату заработной платы и текущие расходы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350495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Платежная ведомость, расходные кассовые ордера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Выдано из кассы: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заработная плата за ноябрь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213475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аванс за первую половину декабря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117000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подотчетным лицам на командировочные расходы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5400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г) пособия по уходу за ребенком до достижения им полутора лет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2900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д) пособия по временной нетрудоспособности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2550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341325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Платежная ведомость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Депонированная заработная плата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9170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76-2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Выписка банка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Сдана в банк депонированная заработная плата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eastAsia="Arial Unicode MS"/>
                <w:sz w:val="20"/>
                <w:szCs w:val="20"/>
              </w:rPr>
              <w:t>9170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50</w:t>
            </w:r>
          </w:p>
        </w:tc>
      </w:tr>
      <w:tr w:rsidR="00F34DE2" w:rsidRPr="002F4145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5. Учет прочих расходов на производство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27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Ведомость поступления материалов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Оприходованы на склад возвратные отходы по цене возможного использования: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изделия 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изделия Б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1300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3800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28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Счета-фактуры, счета ОАО «Энергоресурсы»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Списаны затраты за полученную электроэнергию, пар, воду, газ, использованные в процессе основного производства: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цех № 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2050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цех № 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1700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ремонтный цех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850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г) заводоуправление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625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д) сумма НДС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941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19-4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6166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Авансовый отчет Фролова С.И.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Списаны командировочные расходы (в т.ч. сверх норм 500 руб., НДС - нет):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на затраты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сумма НДС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19-4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4300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 бухгалтерии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 xml:space="preserve">Распределены общепроизводственные расходы ремонтного цеха между заказами № 301 и № 302 пропорционально прямой заработной плате ремонтных рабочих: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Заказа №301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23336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заказа №302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18757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42093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31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Разработочная таблица распределения услуг вспомогательных производств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Списываются затраты на ремонт: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 № 1 - заказ № 301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51613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 № 2 - заказ № 302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41104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92717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32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 бухгалтерии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 xml:space="preserve">Распределены общепроизводственные расходы основных цехов между изделиями А и Б пропорционально прямой заработной плате производственных рабочих: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 xml:space="preserve">цеха № 1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изделия 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66894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изделия Б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63240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130134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 xml:space="preserve">цеха № 2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изделия 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60487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изделия Б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55012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115499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33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 бухгалтерии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Начислены банку проценты за кредит (в пределах учет. ставки)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66</w:t>
            </w:r>
          </w:p>
        </w:tc>
      </w:tr>
      <w:tr w:rsidR="00F34DE2" w:rsidRPr="002F4145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 xml:space="preserve">Начислен транспортный налог за </w:t>
            </w:r>
            <w:r w:rsidRPr="002F4145">
              <w:rPr>
                <w:rFonts w:cs="Arial"/>
                <w:sz w:val="20"/>
                <w:szCs w:val="20"/>
                <w:lang w:val="en-US"/>
              </w:rPr>
              <w:t>IV</w:t>
            </w:r>
            <w:r w:rsidRPr="002F4145">
              <w:rPr>
                <w:rFonts w:cs="Arial"/>
                <w:sz w:val="20"/>
                <w:szCs w:val="20"/>
              </w:rPr>
              <w:t>квартал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3298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35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Акты о браке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Выявлен окончательный производственный брак в цехе № 1 и списан по цеховой себестоимости (изделие А)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2780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36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Требование-накладная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Оприходован на склад окончательный брак по цене возможного использования (изделие А)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130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28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37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Ведомость потерь от брака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Определены и списаны окончательные потери от брака (изделие А)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2350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28</w:t>
            </w:r>
          </w:p>
        </w:tc>
      </w:tr>
      <w:tr w:rsidR="00F34DE2" w:rsidRPr="002F414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6. Учет готовой продукции и товаров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38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Ведомость выпуска готовой продукции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 xml:space="preserve">Списана фактическая производственная себестоимость готовых изделий.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Изделия 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439699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 xml:space="preserve">Изделия Б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346319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786018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Незавершенное производство на конец месяца составило по: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изделию А-31 701 руб.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изделию Б - 30 142 руб.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Ведомость выпуска готовой продукции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Оприходована на складе готовая продукция по нормативной себестоимости: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изделия 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422600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изделия Б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329400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752000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Ведомость выпуска готовой продукции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Отклонения фактической себестоимости готовой продукции от нормативной себестоимости списаны на реализацию: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iCs/>
                <w:sz w:val="20"/>
                <w:szCs w:val="20"/>
              </w:rPr>
              <w:t>-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по изделию 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17099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по изделию Б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16919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34018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41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 бухгалтерии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Списаны общехозяйственные расходы общей суммой на себестоимость реализованной продукции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61161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42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Накладные на отпуск, ведомость движения готовой продукции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Выдана со склада и отгружена потребителям готовая продукция: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нормативная себестоимость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427440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43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продажная стоимость, включая НДС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790800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62-1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90-1</w:t>
            </w:r>
          </w:p>
        </w:tc>
      </w:tr>
      <w:tr w:rsidR="00F34DE2" w:rsidRPr="002F4145">
        <w:trPr>
          <w:trHeight w:val="20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43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Книга продаж, счета-фактуры Начислен НДС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120630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44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Договор на услуги, счет-фактура№ 17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Оплачены транспортным организациям расходы по отгрузке готовой продукции: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до станции отправления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38700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44-1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НДС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6966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19-4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45666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45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Выписка из расчетного счета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Оплачена покупателями реализованная продукция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679215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62-1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46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Ведомость-расчет себестоимости реализованной продукции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Списаны коммерческие расходы на реализацию продукции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38700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44-1</w:t>
            </w:r>
          </w:p>
        </w:tc>
      </w:tr>
      <w:tr w:rsidR="00F34DE2" w:rsidRPr="002F4145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7. Учет финансовых результатов, кредитов, денежных средств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47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Ведомость результатов от реализации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Списаны финансовые результаты от продажи продукции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108851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48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 бухгалтерии, претензия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Признана должником фирма «Стандарт»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сумма штрафа за нарушение условий хозяйственного договора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1320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начислен НДС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49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Выписка из расчетного счета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Поступило на расчетный счет: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от дебиторов в погашение их задолженности - всего,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148100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 том числе: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по основным средствам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49200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по ценным бумагам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80000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прочие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18900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штраф от фирмы «Стандарт» за поставку некачественных материалов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1320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краткосрочная ссуда банка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936000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iCs/>
                <w:sz w:val="20"/>
                <w:szCs w:val="20"/>
              </w:rPr>
              <w:t>50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 бухгалтерии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Начислен штраф в пользу организации «Контакт» за недопоставку продукции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11700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Выписка из расчетного счета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Перечислено с расчетного счета: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единый социальный налог и страховые платежи от несчастных случаев на производстве - всего,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51700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 том числе: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 xml:space="preserve">ЕСН </w:t>
            </w:r>
            <w:r w:rsidRPr="002F4145">
              <w:rPr>
                <w:rFonts w:cs="Arial"/>
                <w:sz w:val="20"/>
                <w:szCs w:val="20"/>
              </w:rPr>
              <w:t>в Фонд социального страхования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5887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страховые платежи от несчастных случаев на производстве и профессиональных заболеваний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3864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ЕСН подлежащий уплате в бюджет, взносы по страховой и накопительной части трудовой пенсии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36797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ЕСН в Федеральный фонд ОМС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1472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ЕСН в территориальный фонд ОМС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3680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удержанные из заработной платы налоги за ноябрь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12200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штраф за недопоставку продукции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11700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г) транспортной организации за доставку продукции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45666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76-2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121266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52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 бухгалтерии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Начислен налог на имущество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9442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53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Справка-расчет бухгалтерии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Списание в конце месяца сальдо прочих доходов и расходов (определить сумму)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6528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54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 бухгалтерии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Начислен условный расход по налогу на прибыль за декабрь (сумму определить)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24558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55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 бухгалтерии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Рассчитано постоянное налоговое обязательство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68-2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56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 бухгалтерии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Определена сумма отложенного налогового актива за декабрь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68-2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57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 бухгалтерии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Определена сумма отложенного налогового обязательства за декабрь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3033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68-2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77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58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 бухгалтерии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Списана часть отложенного налогового обязательства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68-2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59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Выписка из расчетного счета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Перечислено с расчетного счета: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НДС за ноябрь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110400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налог на прибыль (исходя из фактической прибыли за ноябрь)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32686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г) в погашение краткосрочных ссуд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290000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д) в оплату процентов за кредит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463086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 бухгалтерии</w:t>
            </w:r>
            <w:r w:rsidRPr="002F4145">
              <w:rPr>
                <w:sz w:val="20"/>
                <w:szCs w:val="20"/>
              </w:rPr>
              <w:t>. Книга покупок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Принят к налоговому вычету НДС по транспортным услугам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</w:rPr>
            </w:pPr>
            <w:r w:rsidRPr="002F4145">
              <w:rPr>
                <w:rFonts w:eastAsia="Times New Roman"/>
              </w:rPr>
              <w:t>120207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19-4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по основным средствам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6840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по нематериальным активам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4680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19-2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по материалам поступившим: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 ноябре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88780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19-3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 декабре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11700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19-3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г) по услугам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7907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19-4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д) по командировочным расходам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68-1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19-5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61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 бухгалтерии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120207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Закрытые счета 99 «Прибыли и убытки» заключительной проводкой в конце года: выявлена чистая (нераспределенная) прибыль</w:t>
            </w:r>
            <w:r w:rsidRPr="002F4145">
              <w:rPr>
                <w:sz w:val="20"/>
                <w:szCs w:val="20"/>
              </w:rPr>
              <w:t xml:space="preserve"> (сумму определить)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777292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84-1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62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 бухгалтерии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Закрытие субсчетов по счету 90 «Продажи» в конце отчетного года: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субсчета 90- 1 «Выручка»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eastAsia="Arial Unicode MS"/>
                <w:sz w:val="20"/>
                <w:szCs w:val="20"/>
              </w:rPr>
              <w:t>9941600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90-9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субсчета 90-2 «Себестоимость продаж»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eastAsia="Arial Unicode MS"/>
                <w:sz w:val="20"/>
                <w:szCs w:val="20"/>
              </w:rPr>
              <w:t>6532675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90-9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90-2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в) субсчета 90-3 «НДС»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eastAsia="Arial Unicode MS"/>
                <w:sz w:val="20"/>
                <w:szCs w:val="20"/>
              </w:rPr>
              <w:t>1516515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90-9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90-3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г) субсчета 90-5 «Общехозяйственные расходы»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eastAsia="Arial Unicode MS"/>
                <w:sz w:val="20"/>
                <w:szCs w:val="20"/>
              </w:rPr>
              <w:t>694351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90-9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90-5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д) субсчета 90-6 «Коммерческие расходы»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eastAsia="Arial Unicode MS"/>
                <w:sz w:val="20"/>
                <w:szCs w:val="20"/>
              </w:rPr>
              <w:t>220100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90-9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90-6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63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 бухгалтерии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Закрытие субсчетов по счету 91 «Прочие доходы и расходы» в конце года: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а) субсчета 91-1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408580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91-9</w:t>
            </w:r>
          </w:p>
        </w:tc>
      </w:tr>
      <w:tr w:rsidR="00F34DE2" w:rsidRPr="002F4145">
        <w:trPr>
          <w:cantSplit/>
          <w:trHeight w:val="20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б) субсчета 91-2</w:t>
            </w:r>
            <w:r w:rsidRPr="002F41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338466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2F4145" w:rsidRDefault="00F34DE2" w:rsidP="002F4145">
            <w:pPr>
              <w:keepNext/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91-2</w:t>
            </w:r>
          </w:p>
        </w:tc>
      </w:tr>
    </w:tbl>
    <w:p w:rsidR="00F34DE2" w:rsidRPr="002F4145" w:rsidRDefault="00F34DE2" w:rsidP="005E5727">
      <w:pPr>
        <w:pStyle w:val="2"/>
      </w:pPr>
      <w:r w:rsidRPr="002F4145">
        <w:br w:type="page"/>
      </w:r>
      <w:bookmarkStart w:id="15" w:name="_Toc133226477"/>
      <w:bookmarkStart w:id="16" w:name="_Toc165895031"/>
      <w:bookmarkStart w:id="17" w:name="_Toc165955293"/>
      <w:r w:rsidRPr="002F4145">
        <w:t>Учетные регистры</w:t>
      </w:r>
      <w:bookmarkEnd w:id="15"/>
      <w:bookmarkEnd w:id="16"/>
      <w:bookmarkEnd w:id="17"/>
    </w:p>
    <w:p w:rsidR="00F34DE2" w:rsidRPr="002F4145" w:rsidRDefault="00F34DE2" w:rsidP="002F4145">
      <w:pPr>
        <w:pStyle w:val="xl32"/>
        <w:keepNext/>
        <w:widowControl w:val="0"/>
        <w:pBdr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firstLine="720"/>
        <w:jc w:val="both"/>
        <w:rPr>
          <w:rFonts w:eastAsia="Times New Roman"/>
          <w:sz w:val="28"/>
          <w:szCs w:val="24"/>
        </w:rPr>
      </w:pPr>
    </w:p>
    <w:p w:rsidR="00F34DE2" w:rsidRPr="002F4145" w:rsidRDefault="00F34DE2" w:rsidP="005E5727">
      <w:pPr>
        <w:pStyle w:val="21"/>
      </w:pPr>
      <w:r w:rsidRPr="002F4145">
        <w:t>Журнал-ордер №1 за декабрь 2005 года по кредиту счета 50 "Касса" в дебет счетов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2"/>
        <w:gridCol w:w="1312"/>
        <w:gridCol w:w="1501"/>
        <w:gridCol w:w="1311"/>
        <w:gridCol w:w="1499"/>
        <w:gridCol w:w="1499"/>
      </w:tblGrid>
      <w:tr w:rsidR="00F34DE2" w:rsidRPr="002F4145">
        <w:trPr>
          <w:trHeight w:val="20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дата кассового отчета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51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71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</w:t>
            </w:r>
          </w:p>
        </w:tc>
      </w:tr>
      <w:tr w:rsidR="00F34DE2" w:rsidRPr="002F4145">
        <w:trPr>
          <w:trHeight w:val="435"/>
        </w:trPr>
        <w:tc>
          <w:tcPr>
            <w:tcW w:w="1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1-31 декабря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9170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2900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333025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5400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350495</w:t>
            </w:r>
          </w:p>
        </w:tc>
      </w:tr>
      <w:tr w:rsidR="00F34DE2" w:rsidRPr="002F4145">
        <w:trPr>
          <w:trHeight w:val="20"/>
        </w:trPr>
        <w:tc>
          <w:tcPr>
            <w:tcW w:w="12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9170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2900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333025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5400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350495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5E5727">
      <w:pPr>
        <w:pStyle w:val="21"/>
      </w:pPr>
      <w:r w:rsidRPr="002F4145">
        <w:t>Журнал-ордер №2 за декабрь 2005 г. по кредиту счета 51 "Расчетные счета" в дебет счетов</w:t>
      </w:r>
    </w:p>
    <w:tbl>
      <w:tblPr>
        <w:tblW w:w="5003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9"/>
        <w:gridCol w:w="1112"/>
        <w:gridCol w:w="1111"/>
        <w:gridCol w:w="1036"/>
        <w:gridCol w:w="1212"/>
        <w:gridCol w:w="1087"/>
        <w:gridCol w:w="909"/>
        <w:gridCol w:w="1034"/>
      </w:tblGrid>
      <w:tr w:rsidR="00F34DE2" w:rsidRPr="002F4145">
        <w:trPr>
          <w:trHeight w:val="525"/>
          <w:jc w:val="center"/>
        </w:trPr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Дата выписки из банка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50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68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66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76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</w:t>
            </w:r>
          </w:p>
        </w:tc>
      </w:tr>
      <w:tr w:rsidR="00F34DE2" w:rsidRPr="002F4145">
        <w:trPr>
          <w:trHeight w:val="255"/>
          <w:jc w:val="center"/>
        </w:trPr>
        <w:tc>
          <w:tcPr>
            <w:tcW w:w="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 1 по 31 декабря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350495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734220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155286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51700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320000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117366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1729067</w:t>
            </w:r>
          </w:p>
        </w:tc>
      </w:tr>
      <w:tr w:rsidR="00F34DE2" w:rsidRPr="002F4145">
        <w:trPr>
          <w:trHeight w:val="255"/>
          <w:jc w:val="center"/>
        </w:trPr>
        <w:tc>
          <w:tcPr>
            <w:tcW w:w="9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350495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734220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155286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51700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320000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117366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8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1729067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2F4145">
      <w:pPr>
        <w:pStyle w:val="31"/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</w:rPr>
        <w:t xml:space="preserve">Журнал ордер №4 за декабрь 2006 года по кредиту счета 66 "Краткосрочные кредиты банков и займы" 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9"/>
        <w:gridCol w:w="2025"/>
        <w:gridCol w:w="1935"/>
        <w:gridCol w:w="2025"/>
      </w:tblGrid>
      <w:tr w:rsidR="00F34DE2" w:rsidRPr="002F4145">
        <w:trPr>
          <w:cantSplit/>
          <w:trHeight w:val="255"/>
          <w:jc w:val="center"/>
        </w:trPr>
        <w:tc>
          <w:tcPr>
            <w:tcW w:w="1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Дата выписка банка</w:t>
            </w:r>
          </w:p>
        </w:tc>
        <w:tc>
          <w:tcPr>
            <w:tcW w:w="21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 кредита счета 66 в дебет счетов</w:t>
            </w:r>
          </w:p>
        </w:tc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</w:t>
            </w:r>
          </w:p>
        </w:tc>
      </w:tr>
      <w:tr w:rsidR="00F34DE2" w:rsidRPr="002F4145">
        <w:trPr>
          <w:cantSplit/>
          <w:trHeight w:val="255"/>
          <w:jc w:val="center"/>
        </w:trPr>
        <w:tc>
          <w:tcPr>
            <w:tcW w:w="1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51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91-2</w:t>
            </w:r>
          </w:p>
        </w:tc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55"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7 - 13 декабря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936000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30000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966000</w:t>
            </w:r>
          </w:p>
        </w:tc>
      </w:tr>
      <w:tr w:rsidR="00F34DE2" w:rsidRPr="002F4145">
        <w:trPr>
          <w:trHeight w:val="255"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936000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30000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966000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0"/>
        </w:r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  <w:szCs w:val="20"/>
        </w:rPr>
        <w:t>Журнал-ордер №6 за декабрь 2006 г. по кредиту счета 60"Расчеты с поставщиками и подрядчиками"</w:t>
      </w:r>
    </w:p>
    <w:tbl>
      <w:tblPr>
        <w:tblW w:w="9587" w:type="dxa"/>
        <w:tblInd w:w="-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"/>
        <w:gridCol w:w="1048"/>
        <w:gridCol w:w="607"/>
        <w:gridCol w:w="932"/>
        <w:gridCol w:w="429"/>
        <w:gridCol w:w="611"/>
        <w:gridCol w:w="665"/>
        <w:gridCol w:w="567"/>
        <w:gridCol w:w="453"/>
        <w:gridCol w:w="822"/>
        <w:gridCol w:w="709"/>
        <w:gridCol w:w="957"/>
        <w:gridCol w:w="602"/>
        <w:gridCol w:w="715"/>
      </w:tblGrid>
      <w:tr w:rsidR="00F34DE2" w:rsidRPr="002F4145" w:rsidTr="005E5727">
        <w:trPr>
          <w:cantSplit/>
          <w:trHeight w:val="20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№ приходного документа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Стоимость материала по учетной цене</w:t>
            </w:r>
          </w:p>
        </w:tc>
        <w:tc>
          <w:tcPr>
            <w:tcW w:w="27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 кредита счета в дебет счетов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Сумма акцепта по счету или неотфактурованная поставка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Отметка об оплате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На конец месяца</w:t>
            </w:r>
          </w:p>
        </w:tc>
      </w:tr>
      <w:tr w:rsidR="00F34DE2" w:rsidRPr="002F4145" w:rsidTr="005E5727">
        <w:trPr>
          <w:cantSplit/>
          <w:trHeight w:val="1954"/>
        </w:trPr>
        <w:tc>
          <w:tcPr>
            <w:tcW w:w="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</w:t>
            </w: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Дата оплаты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 расчетного счета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за неприбывший груз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сальдо по неоплаченному счету</w:t>
            </w:r>
          </w:p>
        </w:tc>
      </w:tr>
      <w:tr w:rsidR="00F34DE2" w:rsidRPr="002F4145" w:rsidTr="005E5727">
        <w:trPr>
          <w:trHeight w:val="2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Б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Г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</w:t>
            </w:r>
          </w:p>
        </w:tc>
      </w:tr>
      <w:tr w:rsidR="00F34DE2" w:rsidRPr="002F4145" w:rsidTr="005E5727">
        <w:trPr>
          <w:trHeight w:val="2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МП "Техника"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582000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16.дек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582000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5E5727">
        <w:trPr>
          <w:trHeight w:val="2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ОАО "Тракторный завод"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25000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17.дек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29500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5E5727">
        <w:trPr>
          <w:trHeight w:val="2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ОАО "Автоприбор"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40000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40000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18.дек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47200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5E5727">
        <w:trPr>
          <w:trHeight w:val="2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ЗАО "Механический завод"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38000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38000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25.дек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44840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5E5727">
        <w:trPr>
          <w:trHeight w:val="2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МП "Программист"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26000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26000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27.дек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30680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5E5727">
        <w:trPr>
          <w:trHeight w:val="2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ОАО "Энергоресурс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4600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625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6166</w:t>
            </w:r>
          </w:p>
        </w:tc>
      </w:tr>
      <w:tr w:rsidR="00F34DE2" w:rsidRPr="002F4145" w:rsidTr="005E5727">
        <w:trPr>
          <w:trHeight w:val="2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64000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65000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24161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4600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625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740386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734220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6166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2F4145" w:rsidRDefault="002F4145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0"/>
        </w:rPr>
        <w:sectPr w:rsidR="002F4145" w:rsidSect="005E5727">
          <w:headerReference w:type="even" r:id="rId7"/>
          <w:type w:val="nextColumn"/>
          <w:pgSz w:w="11906" w:h="16838" w:code="9"/>
          <w:pgMar w:top="1134" w:right="851" w:bottom="1134" w:left="1701" w:header="709" w:footer="709" w:gutter="0"/>
          <w:pgNumType w:start="2"/>
          <w:cols w:space="708"/>
          <w:titlePg/>
          <w:docGrid w:linePitch="360"/>
        </w:sect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  <w:szCs w:val="20"/>
        </w:rPr>
        <w:t>Журнал-ордер №7 за декабрь 2006 г. по кредиту счета 71 "Расчеты с подотчетными лицами" и аналитические данные к этому счету</w:t>
      </w:r>
    </w:p>
    <w:tbl>
      <w:tblPr>
        <w:tblW w:w="12417" w:type="dxa"/>
        <w:tblInd w:w="1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1405"/>
        <w:gridCol w:w="905"/>
        <w:gridCol w:w="737"/>
        <w:gridCol w:w="603"/>
        <w:gridCol w:w="930"/>
        <w:gridCol w:w="550"/>
        <w:gridCol w:w="682"/>
        <w:gridCol w:w="480"/>
        <w:gridCol w:w="545"/>
        <w:gridCol w:w="550"/>
        <w:gridCol w:w="383"/>
        <w:gridCol w:w="512"/>
        <w:gridCol w:w="545"/>
        <w:gridCol w:w="355"/>
        <w:gridCol w:w="1096"/>
        <w:gridCol w:w="552"/>
        <w:gridCol w:w="1007"/>
      </w:tblGrid>
      <w:tr w:rsidR="00F34DE2" w:rsidRPr="002F4145" w:rsidTr="005E5727">
        <w:trPr>
          <w:cantSplit/>
          <w:trHeight w:val="2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Авансовый отчет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Ф.И.О. подотчетного лица</w:t>
            </w: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Остаток на начало месяца</w:t>
            </w:r>
          </w:p>
        </w:tc>
        <w:tc>
          <w:tcPr>
            <w:tcW w:w="21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Выдано под отчет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Выдано в возмещение перерасхода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Возвращены неиспользованные суммы</w:t>
            </w:r>
          </w:p>
        </w:tc>
        <w:tc>
          <w:tcPr>
            <w:tcW w:w="30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Израсходовано из подотчетных сумм</w:t>
            </w:r>
          </w:p>
        </w:tc>
      </w:tr>
      <w:tr w:rsidR="00F34DE2" w:rsidRPr="002F4145" w:rsidTr="005E5727">
        <w:trPr>
          <w:cantSplit/>
          <w:trHeight w:val="2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дата возникновения задолженности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дебет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кредит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корреспондирующий счет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сумма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дата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дата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корреспондирующий счет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сумма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дата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кредит счета 71 в дебет счетов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по предъявленному отчету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 кредита счета 71 в дебет счетов</w:t>
            </w:r>
          </w:p>
        </w:tc>
      </w:tr>
      <w:tr w:rsidR="00F34DE2" w:rsidRPr="002F4145" w:rsidTr="005E5727">
        <w:trPr>
          <w:cantSplit/>
          <w:trHeight w:val="1134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дата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утвержденная сумма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19</w:t>
            </w:r>
          </w:p>
        </w:tc>
      </w:tr>
      <w:tr w:rsidR="00F34DE2" w:rsidRPr="002F4145" w:rsidTr="005E5727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А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Б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</w:t>
            </w:r>
          </w:p>
        </w:tc>
      </w:tr>
      <w:tr w:rsidR="00F34DE2" w:rsidRPr="002F4145" w:rsidTr="005E5727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Фролов С.И.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25.11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4300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300</w:t>
            </w:r>
          </w:p>
        </w:tc>
      </w:tr>
      <w:tr w:rsidR="00F34DE2" w:rsidRPr="002F4145" w:rsidTr="005E5727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52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Котова М.К.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rFonts w:eastAsia="Arial Unicode MS" w:cs="Arial Unicode MS"/>
                <w:sz w:val="20"/>
                <w:szCs w:val="20"/>
              </w:rPr>
              <w:t>1550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rFonts w:eastAsia="Arial Unicode MS" w:cs="Arial Unicode MS"/>
                <w:sz w:val="20"/>
                <w:szCs w:val="20"/>
              </w:rPr>
              <w:t>26.12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F34DE2" w:rsidRPr="002F4145" w:rsidTr="005E5727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53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Ветров И.И.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rFonts w:eastAsia="Arial Unicode MS" w:cs="Arial Unicode MS"/>
                <w:sz w:val="20"/>
                <w:szCs w:val="20"/>
              </w:rPr>
              <w:t>2700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rFonts w:eastAsia="Arial Unicode MS" w:cs="Arial Unicode MS"/>
                <w:sz w:val="20"/>
                <w:szCs w:val="20"/>
              </w:rPr>
              <w:t>26.12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F34DE2" w:rsidRPr="002F4145" w:rsidTr="005E5727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54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Серова Л.П.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rFonts w:eastAsia="Arial Unicode MS" w:cs="Arial Unicode MS"/>
                <w:sz w:val="20"/>
                <w:szCs w:val="20"/>
              </w:rPr>
              <w:t>1150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rFonts w:eastAsia="Arial Unicode MS" w:cs="Arial Unicode MS"/>
                <w:sz w:val="20"/>
                <w:szCs w:val="20"/>
              </w:rPr>
              <w:t>26.12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F34DE2" w:rsidRPr="002F4145" w:rsidTr="005E5727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4300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5400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rFonts w:eastAsia="Arial Unicode MS" w:cs="Arial Unicode MS"/>
                <w:sz w:val="20"/>
                <w:szCs w:val="20"/>
              </w:rPr>
              <w:t>4000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rFonts w:eastAsia="Arial Unicode MS" w:cs="Arial Unicode MS"/>
                <w:sz w:val="20"/>
                <w:szCs w:val="20"/>
              </w:rPr>
              <w:t>300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jc w:val="both"/>
        <w:rPr>
          <w:sz w:val="20"/>
          <w:szCs w:val="20"/>
        </w:r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2F4145" w:rsidRDefault="002F4145" w:rsidP="002F4145">
      <w:pPr>
        <w:keepNext/>
        <w:widowControl w:val="0"/>
        <w:spacing w:line="360" w:lineRule="auto"/>
        <w:ind w:firstLine="720"/>
        <w:jc w:val="both"/>
        <w:rPr>
          <w:sz w:val="28"/>
        </w:rPr>
        <w:sectPr w:rsidR="002F4145" w:rsidSect="005E5727">
          <w:type w:val="nextColumn"/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F34DE2" w:rsidRPr="002F4145" w:rsidRDefault="00F34DE2" w:rsidP="005E5727">
      <w:pPr>
        <w:pStyle w:val="21"/>
      </w:pPr>
      <w:r w:rsidRPr="002F4145">
        <w:t>Аналитические данные к счету 76 «Расчеты с разными дебиторами и кредиторами» (выписка из ведомостей № 7 за январь-декабрь 2006 г.)</w:t>
      </w:r>
    </w:p>
    <w:tbl>
      <w:tblPr>
        <w:tblW w:w="5008" w:type="pct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927"/>
        <w:gridCol w:w="929"/>
        <w:gridCol w:w="1030"/>
        <w:gridCol w:w="1030"/>
        <w:gridCol w:w="887"/>
        <w:gridCol w:w="985"/>
      </w:tblGrid>
      <w:tr w:rsidR="00F34DE2" w:rsidRPr="002F4145">
        <w:trPr>
          <w:cantSplit/>
          <w:trHeight w:val="20"/>
        </w:trPr>
        <w:tc>
          <w:tcPr>
            <w:tcW w:w="19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Обороты за январь-ноябрь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Оборот за декабрь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 за год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9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дебет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кредит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дебет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кредит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дебет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кредит</w:t>
            </w:r>
          </w:p>
        </w:tc>
      </w:tr>
      <w:tr w:rsidR="00F34DE2" w:rsidRPr="002F4145">
        <w:trPr>
          <w:trHeight w:val="20"/>
        </w:trPr>
        <w:tc>
          <w:tcPr>
            <w:tcW w:w="1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Дебиторская краткосрочная задолженность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181060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181 060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145520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164420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326580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345 480</w:t>
            </w:r>
          </w:p>
        </w:tc>
      </w:tr>
      <w:tr w:rsidR="00F34DE2" w:rsidRPr="002F4145">
        <w:trPr>
          <w:trHeight w:val="20"/>
        </w:trPr>
        <w:tc>
          <w:tcPr>
            <w:tcW w:w="1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Кредиторская краткосрочная задолженность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273 384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284 310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117366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129136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390750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413 446</w:t>
            </w:r>
          </w:p>
        </w:tc>
      </w:tr>
      <w:tr w:rsidR="00F34DE2" w:rsidRPr="002F4145">
        <w:trPr>
          <w:trHeight w:val="20"/>
        </w:trPr>
        <w:tc>
          <w:tcPr>
            <w:tcW w:w="1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454 444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465 370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262886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293556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717330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ind w:firstLine="20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758 926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0"/>
        </w:rPr>
        <w:sectPr w:rsidR="00F34DE2" w:rsidRPr="002F4145" w:rsidSect="005E5727">
          <w:type w:val="nextColumn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  <w:szCs w:val="20"/>
        </w:rPr>
        <w:t>Журнал-ордер №8 за декабрь 2006 г. по кредиту счетов 09, 19, 58, 68, 76,77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2"/>
        <w:gridCol w:w="617"/>
        <w:gridCol w:w="617"/>
        <w:gridCol w:w="617"/>
        <w:gridCol w:w="759"/>
        <w:gridCol w:w="905"/>
        <w:gridCol w:w="759"/>
        <w:gridCol w:w="905"/>
        <w:gridCol w:w="759"/>
        <w:gridCol w:w="473"/>
        <w:gridCol w:w="905"/>
        <w:gridCol w:w="759"/>
        <w:gridCol w:w="759"/>
        <w:gridCol w:w="1008"/>
      </w:tblGrid>
      <w:tr w:rsidR="00F34DE2" w:rsidRPr="002F4145">
        <w:trPr>
          <w:trHeight w:val="20"/>
        </w:trPr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Основание, № документа</w:t>
            </w:r>
          </w:p>
        </w:tc>
        <w:tc>
          <w:tcPr>
            <w:tcW w:w="302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 кредита 19, 58, 68, 76 в дебет счетов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</w:t>
            </w: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44-1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77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90-3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91-2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 бухгалтерии: разница между покупной и номинальной стоимостью облигаций</w:t>
            </w:r>
          </w:p>
        </w:tc>
        <w:tc>
          <w:tcPr>
            <w:tcW w:w="302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 кредита счета 58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Списание акций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62500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62500</w:t>
            </w: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rFonts w:eastAsia="Arial Unicode MS" w:cs="Arial Unicode MS"/>
                <w:sz w:val="20"/>
                <w:szCs w:val="20"/>
              </w:rPr>
              <w:t>62500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62500</w:t>
            </w: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 xml:space="preserve">Расчет бухгалтерии </w:t>
            </w:r>
          </w:p>
        </w:tc>
        <w:tc>
          <w:tcPr>
            <w:tcW w:w="302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 кредита счета 68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Условный расход по налогу на прибыль (УРНП)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rFonts w:eastAsia="Arial Unicode MS" w:cs="Arial Unicode MS"/>
                <w:sz w:val="20"/>
                <w:szCs w:val="20"/>
              </w:rPr>
              <w:t>24558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24558</w:t>
            </w: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Отложенные налоговые активы (ОНА)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7500</w:t>
            </w: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Отложенные налоговые обязательства (ОНО)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240</w:t>
            </w: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Постоянные налоговые обязательства (ПНО)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</w:t>
            </w: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120630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7706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128336</w:t>
            </w: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9442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9442</w:t>
            </w: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27800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27800</w:t>
            </w: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3298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3298</w:t>
            </w: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3298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rFonts w:eastAsia="Arial Unicode MS" w:cs="Arial Unicode MS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27800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120630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17148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24678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201294</w:t>
            </w: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 xml:space="preserve">Расчет бухгалтерии </w:t>
            </w:r>
          </w:p>
        </w:tc>
        <w:tc>
          <w:tcPr>
            <w:tcW w:w="337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 кредита счета 19</w:t>
            </w: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НДС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120207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120207</w:t>
            </w: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 xml:space="preserve">Ведомость </w:t>
            </w:r>
          </w:p>
        </w:tc>
        <w:tc>
          <w:tcPr>
            <w:tcW w:w="302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 кредита счета 76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№7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6966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38700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164420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11770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rFonts w:eastAsia="Arial Unicode MS" w:cs="Arial Unicode MS"/>
                <w:sz w:val="20"/>
                <w:szCs w:val="20"/>
              </w:rPr>
              <w:t>11700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293556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Расчет бухгалтерии</w:t>
            </w:r>
          </w:p>
        </w:tc>
        <w:tc>
          <w:tcPr>
            <w:tcW w:w="302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rFonts w:eastAsia="Arial Unicode MS" w:cs="Arial Unicode MS"/>
                <w:sz w:val="20"/>
                <w:szCs w:val="20"/>
              </w:rPr>
              <w:t>С кредита счета 77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3033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3033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0"/>
        </w:rPr>
        <w:sectPr w:rsidR="00F34DE2" w:rsidRPr="002F4145" w:rsidSect="005E5727">
          <w:headerReference w:type="even" r:id="rId8"/>
          <w:headerReference w:type="default" r:id="rId9"/>
          <w:type w:val="nextColumn"/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  <w:szCs w:val="20"/>
        </w:rPr>
        <w:t xml:space="preserve">Ведомость учета затрат по ремонтному цеху №3 (вспомогательные производства) за декабрь 2006 г. </w:t>
      </w:r>
    </w:p>
    <w:tbl>
      <w:tblPr>
        <w:tblW w:w="5329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3020"/>
        <w:gridCol w:w="595"/>
        <w:gridCol w:w="836"/>
        <w:gridCol w:w="597"/>
        <w:gridCol w:w="762"/>
        <w:gridCol w:w="597"/>
        <w:gridCol w:w="731"/>
        <w:gridCol w:w="1078"/>
        <w:gridCol w:w="1202"/>
      </w:tblGrid>
      <w:tr w:rsidR="00F34DE2" w:rsidRPr="002F4145">
        <w:trPr>
          <w:trHeight w:val="2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№ строки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Дебетуемые счета, статьи аналитического учета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Разные суммы, уже отраженные в др. ж/о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 за месяц по цеху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А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Б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rFonts w:eastAsia="Arial Unicode MS" w:cs="Arial Unicode MS"/>
                <w:sz w:val="20"/>
                <w:szCs w:val="20"/>
              </w:rPr>
              <w:t>8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F4145">
              <w:rPr>
                <w:b/>
                <w:bCs/>
                <w:sz w:val="20"/>
                <w:szCs w:val="20"/>
              </w:rPr>
              <w:t>25 "Общепроизводственн. расходы"</w:t>
            </w:r>
            <w:r w:rsidRPr="002F4145">
              <w:rPr>
                <w:sz w:val="20"/>
                <w:szCs w:val="20"/>
              </w:rPr>
              <w:t xml:space="preserve"> </w:t>
            </w:r>
          </w:p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Амортизация производственного оборудования и транспортных средств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6050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Эксплуатация оборудования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2436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8669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11105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Содержание аппарата управления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4631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16482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21113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Амортизация зданий, сооружений, инвентаря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1400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</w:t>
            </w: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Содержание зданий, сооружений, инвентаря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850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2425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pStyle w:val="5"/>
              <w:widowControl w:val="0"/>
              <w:spacing w:line="360" w:lineRule="auto"/>
              <w:jc w:val="both"/>
              <w:rPr>
                <w:rFonts w:eastAsia="Times New Roman" w:cs="Times New Roman"/>
                <w:sz w:val="20"/>
              </w:rPr>
            </w:pPr>
            <w:r w:rsidRPr="002F4145">
              <w:rPr>
                <w:rFonts w:eastAsia="Times New Roman" w:cs="Times New Roman"/>
                <w:sz w:val="20"/>
              </w:rPr>
              <w:t>ИТОГО по счету 25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7450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7067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25151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850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42093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23 "Вспомогательные производства"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заказ№301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6300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315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23336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4752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16910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51613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заказ №302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4700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235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18757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3819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13593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41104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pStyle w:val="5"/>
              <w:widowControl w:val="0"/>
              <w:spacing w:line="360" w:lineRule="auto"/>
              <w:jc w:val="both"/>
              <w:rPr>
                <w:rFonts w:eastAsia="Times New Roman" w:cs="Times New Roman"/>
                <w:sz w:val="20"/>
              </w:rPr>
            </w:pPr>
            <w:r w:rsidRPr="002F4145">
              <w:rPr>
                <w:rFonts w:eastAsia="Times New Roman" w:cs="Times New Roman"/>
                <w:sz w:val="20"/>
              </w:rPr>
              <w:t>Итого по счету 23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11000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550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42093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8571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30503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92717</w:t>
            </w:r>
          </w:p>
        </w:tc>
      </w:tr>
    </w:tbl>
    <w:p w:rsidR="002F4145" w:rsidRDefault="002F4145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0"/>
        </w:r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  <w:szCs w:val="20"/>
        </w:rPr>
        <w:t xml:space="preserve">Ведомость учет затрат по цеху №1(основное производство) за декабрь 2006 г. </w:t>
      </w:r>
    </w:p>
    <w:tbl>
      <w:tblPr>
        <w:tblW w:w="5404" w:type="pct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846"/>
        <w:gridCol w:w="713"/>
        <w:gridCol w:w="510"/>
        <w:gridCol w:w="484"/>
        <w:gridCol w:w="484"/>
        <w:gridCol w:w="601"/>
        <w:gridCol w:w="530"/>
        <w:gridCol w:w="484"/>
        <w:gridCol w:w="601"/>
        <w:gridCol w:w="644"/>
        <w:gridCol w:w="1038"/>
        <w:gridCol w:w="719"/>
      </w:tblGrid>
      <w:tr w:rsidR="005E5727" w:rsidRPr="002F4145" w:rsidTr="005E5727">
        <w:trPr>
          <w:trHeight w:val="2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№ строки</w:t>
            </w:r>
          </w:p>
        </w:tc>
        <w:tc>
          <w:tcPr>
            <w:tcW w:w="1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Дебетуемые счета, статьи аналитического учета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02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23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Разные суммы уже отраженные в ж/о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 за месяц</w:t>
            </w:r>
          </w:p>
        </w:tc>
      </w:tr>
      <w:tr w:rsidR="005E5727" w:rsidRPr="002F4145" w:rsidTr="005E5727">
        <w:trPr>
          <w:trHeight w:val="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А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Б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 </w:t>
            </w:r>
          </w:p>
        </w:tc>
      </w:tr>
      <w:tr w:rsidR="005E5727" w:rsidRPr="002F4145" w:rsidTr="005E5727">
        <w:trPr>
          <w:trHeight w:val="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 "Общепроизводственные расходы" Амортизация производственного оборудования и транспортных средств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20100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20100</w:t>
            </w:r>
          </w:p>
        </w:tc>
      </w:tr>
      <w:tr w:rsidR="005E5727" w:rsidRPr="002F4145" w:rsidTr="005E5727">
        <w:trPr>
          <w:trHeight w:val="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Затраты по ремонту производственного оборудования и транспортных средств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51613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3759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13379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68751</w:t>
            </w:r>
          </w:p>
        </w:tc>
      </w:tr>
      <w:tr w:rsidR="005E5727" w:rsidRPr="002F4145" w:rsidTr="005E5727">
        <w:trPr>
          <w:trHeight w:val="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Эксплуатация оборудования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2050</w:t>
            </w:r>
          </w:p>
        </w:tc>
      </w:tr>
      <w:tr w:rsidR="005E5727" w:rsidRPr="002F4145" w:rsidTr="005E5727">
        <w:trPr>
          <w:trHeight w:val="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</w:t>
            </w: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Содержание аппарата управления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5774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20549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26323</w:t>
            </w:r>
          </w:p>
        </w:tc>
      </w:tr>
      <w:tr w:rsidR="005E5727" w:rsidRPr="002F4145" w:rsidTr="005E5727">
        <w:trPr>
          <w:trHeight w:val="2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Амортизация зданий, сооружений, инвентаря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10600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10600</w:t>
            </w:r>
          </w:p>
        </w:tc>
      </w:tr>
      <w:tr w:rsidR="005E5727" w:rsidRPr="002F4145" w:rsidTr="005E5727">
        <w:trPr>
          <w:trHeight w:val="2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</w:t>
            </w:r>
          </w:p>
        </w:tc>
        <w:tc>
          <w:tcPr>
            <w:tcW w:w="1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Содержание зданий, сооружений, инвентаря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2200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2310</w:t>
            </w:r>
          </w:p>
        </w:tc>
      </w:tr>
      <w:tr w:rsidR="005E5727" w:rsidRPr="002F4145" w:rsidTr="005E5727">
        <w:trPr>
          <w:trHeight w:val="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 по счету 25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30700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2200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51613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9533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33928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130134</w:t>
            </w:r>
          </w:p>
        </w:tc>
      </w:tr>
      <w:tr w:rsidR="005E5727" w:rsidRPr="002F4145" w:rsidTr="005E5727">
        <w:trPr>
          <w:trHeight w:val="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 "Основное производство"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</w:tr>
      <w:tr w:rsidR="005E5727" w:rsidRPr="002F4145" w:rsidTr="005E5727">
        <w:trPr>
          <w:trHeight w:val="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изделие 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70500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3525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66894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2350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18165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64643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226077</w:t>
            </w:r>
          </w:p>
        </w:tc>
      </w:tr>
      <w:tr w:rsidR="005E5727" w:rsidRPr="002F4145" w:rsidTr="005E5727">
        <w:trPr>
          <w:trHeight w:val="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изделие Б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60100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3005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63240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17172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61112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204629</w:t>
            </w:r>
          </w:p>
        </w:tc>
      </w:tr>
      <w:tr w:rsidR="005E5727" w:rsidRPr="002F4145" w:rsidTr="005E5727">
        <w:trPr>
          <w:trHeight w:val="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 по счету 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130600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6530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130134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2350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35337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125755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430706</w:t>
            </w:r>
          </w:p>
        </w:tc>
      </w:tr>
      <w:tr w:rsidR="005E5727" w:rsidRPr="002F4145" w:rsidTr="005E5727">
        <w:trPr>
          <w:trHeight w:val="2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28 "Брак в производстве"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2780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2780</w:t>
            </w:r>
          </w:p>
        </w:tc>
      </w:tr>
    </w:tbl>
    <w:p w:rsidR="002F4145" w:rsidRDefault="002F4145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0"/>
        </w:rPr>
      </w:pPr>
    </w:p>
    <w:p w:rsidR="002F4145" w:rsidRDefault="002F4145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0"/>
        </w:rPr>
        <w:sectPr w:rsidR="002F4145" w:rsidSect="005E5727">
          <w:type w:val="nextColumn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  <w:szCs w:val="20"/>
        </w:rPr>
        <w:t xml:space="preserve">Ведомость учета затрат по цеху №2 (основное производство) за декабрь 2006г. </w:t>
      </w:r>
    </w:p>
    <w:tbl>
      <w:tblPr>
        <w:tblW w:w="12582" w:type="dxa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3703"/>
        <w:gridCol w:w="753"/>
        <w:gridCol w:w="817"/>
        <w:gridCol w:w="540"/>
        <w:gridCol w:w="485"/>
        <w:gridCol w:w="785"/>
        <w:gridCol w:w="735"/>
        <w:gridCol w:w="572"/>
        <w:gridCol w:w="698"/>
        <w:gridCol w:w="900"/>
        <w:gridCol w:w="1227"/>
        <w:gridCol w:w="817"/>
      </w:tblGrid>
      <w:tr w:rsidR="00F34DE2" w:rsidRPr="002F4145" w:rsidTr="005E5727">
        <w:trPr>
          <w:trHeight w:val="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№ строки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Дебетуемые счета, статьи аналитического учета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23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28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Разн. суммы уже отраженные в ж/о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 за месяц</w:t>
            </w:r>
          </w:p>
        </w:tc>
      </w:tr>
      <w:tr w:rsidR="00F34DE2" w:rsidRPr="002F4145" w:rsidTr="005E5727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А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Б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 </w:t>
            </w:r>
          </w:p>
        </w:tc>
      </w:tr>
      <w:tr w:rsidR="00F34DE2" w:rsidRPr="002F4145" w:rsidTr="005E5727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 "Общепроизводственные расходы" Амортизация производственного оборудования и транспортных средств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17200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17200</w:t>
            </w:r>
          </w:p>
        </w:tc>
      </w:tr>
      <w:tr w:rsidR="00F34DE2" w:rsidRPr="002F4145" w:rsidTr="005E5727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Затраты по ремонту производственного оборудования и транспортных средств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41104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12094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56596</w:t>
            </w:r>
          </w:p>
        </w:tc>
      </w:tr>
      <w:tr w:rsidR="00F34DE2" w:rsidRPr="002F4145" w:rsidTr="005E5727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Эксплуатация оборудования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1700</w:t>
            </w:r>
          </w:p>
        </w:tc>
      </w:tr>
      <w:tr w:rsidR="00F34DE2" w:rsidRPr="002F4145" w:rsidTr="005E5727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Содержание аппарата управления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5985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21298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27283</w:t>
            </w:r>
          </w:p>
        </w:tc>
      </w:tr>
      <w:tr w:rsidR="00F34DE2" w:rsidRPr="002F4145" w:rsidTr="005E5727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Амортизация зданий, сооружений, инвентаря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10200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10200</w:t>
            </w:r>
          </w:p>
        </w:tc>
      </w:tr>
      <w:tr w:rsidR="00F34DE2" w:rsidRPr="002F4145" w:rsidTr="005E5727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Содержание зданий, сооружений, инвентаря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2520</w:t>
            </w:r>
          </w:p>
        </w:tc>
      </w:tr>
      <w:tr w:rsidR="00F34DE2" w:rsidRPr="002F4145" w:rsidTr="005E5727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 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pStyle w:val="6"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</w:rPr>
            </w:pPr>
            <w:r w:rsidRPr="002F4145">
              <w:rPr>
                <w:sz w:val="20"/>
              </w:rPr>
              <w:t>ИТОГО по счету 25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27400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41104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9383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33392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115499</w:t>
            </w:r>
          </w:p>
        </w:tc>
      </w:tr>
      <w:tr w:rsidR="00F34DE2" w:rsidRPr="002F4145" w:rsidTr="005E5727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 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 "Основное производство"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</w:tr>
      <w:tr w:rsidR="00F34DE2" w:rsidRPr="002F4145" w:rsidTr="005E5727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 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изделие А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4520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60487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13624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48482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217513</w:t>
            </w:r>
          </w:p>
        </w:tc>
      </w:tr>
      <w:tr w:rsidR="00F34DE2" w:rsidRPr="002F4145" w:rsidTr="005E5727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 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изделие Б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58700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2935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55012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12391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44094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173132</w:t>
            </w:r>
          </w:p>
        </w:tc>
      </w:tr>
      <w:tr w:rsidR="00F34DE2" w:rsidRPr="002F4145" w:rsidTr="005E5727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 </w:t>
            </w:r>
          </w:p>
        </w:tc>
        <w:tc>
          <w:tcPr>
            <w:tcW w:w="37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 по счету 20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149100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7455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115499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26015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92576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390645</w:t>
            </w:r>
          </w:p>
        </w:tc>
      </w:tr>
      <w:tr w:rsidR="005E5727" w:rsidRPr="002F4145" w:rsidTr="005E5727">
        <w:trPr>
          <w:trHeight w:val="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727" w:rsidRPr="002F4145" w:rsidRDefault="005E5727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5727" w:rsidRPr="002F4145" w:rsidRDefault="005E5727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727" w:rsidRPr="002F4145" w:rsidRDefault="005E5727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727" w:rsidRPr="002F4145" w:rsidRDefault="005E5727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727" w:rsidRPr="002F4145" w:rsidRDefault="005E5727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727" w:rsidRPr="002F4145" w:rsidRDefault="005E5727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727" w:rsidRPr="002F4145" w:rsidRDefault="005E5727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727" w:rsidRPr="002F4145" w:rsidRDefault="005E5727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727" w:rsidRPr="002F4145" w:rsidRDefault="005E5727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727" w:rsidRPr="002F4145" w:rsidRDefault="005E5727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727" w:rsidRPr="002F4145" w:rsidRDefault="005E5727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727" w:rsidRPr="002F4145" w:rsidRDefault="005E5727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5727" w:rsidRPr="002F4145" w:rsidRDefault="005E5727" w:rsidP="002F4145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jc w:val="both"/>
        <w:rPr>
          <w:sz w:val="20"/>
          <w:szCs w:val="20"/>
        </w:rPr>
      </w:pPr>
    </w:p>
    <w:p w:rsidR="002F4145" w:rsidRDefault="002F4145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0"/>
        </w:rPr>
        <w:sectPr w:rsidR="002F4145" w:rsidSect="005E5727">
          <w:type w:val="nextColumn"/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  <w:szCs w:val="20"/>
        </w:rPr>
        <w:t>Ведомость за декабрь 2006 г. Общехозяйственные расходы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2626"/>
        <w:gridCol w:w="767"/>
        <w:gridCol w:w="710"/>
        <w:gridCol w:w="825"/>
        <w:gridCol w:w="594"/>
        <w:gridCol w:w="710"/>
        <w:gridCol w:w="750"/>
        <w:gridCol w:w="806"/>
        <w:gridCol w:w="686"/>
      </w:tblGrid>
      <w:tr w:rsidR="00F34DE2" w:rsidRPr="002F4145">
        <w:trPr>
          <w:cantSplit/>
          <w:trHeight w:val="20"/>
        </w:trPr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№ строки</w:t>
            </w:r>
          </w:p>
        </w:tc>
        <w:tc>
          <w:tcPr>
            <w:tcW w:w="1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Дебетуемые счета и статьи аналитического учета</w:t>
            </w:r>
          </w:p>
        </w:tc>
        <w:tc>
          <w:tcPr>
            <w:tcW w:w="231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Оборот по дебету с кредита счетов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Разн. суммы уже отраж. в ж/о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 за месяц</w:t>
            </w:r>
          </w:p>
        </w:tc>
      </w:tr>
      <w:tr w:rsidR="00F34DE2" w:rsidRPr="002F4145">
        <w:trPr>
          <w:cantSplit/>
          <w:trHeight w:val="20"/>
        </w:trPr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1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</w:t>
            </w:r>
          </w:p>
        </w:tc>
        <w:tc>
          <w:tcPr>
            <w:tcW w:w="4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Содержание аппарата управления предприятием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9263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33394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42657</w:t>
            </w:r>
          </w:p>
        </w:tc>
      </w:tr>
      <w:tr w:rsidR="00F34DE2" w:rsidRPr="002F4145">
        <w:trPr>
          <w:trHeight w:val="2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Служебные командировки аппарата управления предприятием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4000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4000</w:t>
            </w:r>
          </w:p>
        </w:tc>
      </w:tr>
      <w:tr w:rsidR="00F34DE2" w:rsidRPr="002F4145">
        <w:trPr>
          <w:trHeight w:val="2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Амортизация нематериальных активов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1726</w:t>
            </w:r>
          </w:p>
        </w:tc>
      </w:tr>
      <w:tr w:rsidR="00F34DE2" w:rsidRPr="002F4145">
        <w:trPr>
          <w:trHeight w:val="2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7а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Амортизация основных средств общехозяйственного управления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7700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7700</w:t>
            </w:r>
          </w:p>
        </w:tc>
      </w:tr>
      <w:tr w:rsidR="00F34DE2" w:rsidRPr="002F4145">
        <w:trPr>
          <w:trHeight w:val="2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Содержание и текущий ремонт зданий, сооружений и инвентаря общехозяйственного назначения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1155</w:t>
            </w:r>
          </w:p>
        </w:tc>
      </w:tr>
      <w:tr w:rsidR="00F34DE2" w:rsidRPr="002F4145">
        <w:trPr>
          <w:trHeight w:val="20"/>
        </w:trPr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625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625</w:t>
            </w:r>
          </w:p>
        </w:tc>
      </w:tr>
      <w:tr w:rsidR="00F34DE2" w:rsidRPr="002F4145">
        <w:trPr>
          <w:trHeight w:val="2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Обязательные отчисления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3298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3298</w:t>
            </w:r>
          </w:p>
        </w:tc>
      </w:tr>
      <w:tr w:rsidR="00F34DE2" w:rsidRPr="002F4145">
        <w:trPr>
          <w:trHeight w:val="20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 </w:t>
            </w:r>
          </w:p>
        </w:tc>
        <w:tc>
          <w:tcPr>
            <w:tcW w:w="1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 по счету 26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7700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1726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55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9263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33394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7923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61161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jc w:val="both"/>
        <w:rPr>
          <w:sz w:val="20"/>
          <w:szCs w:val="20"/>
        </w:rPr>
      </w:pPr>
    </w:p>
    <w:p w:rsidR="002F4145" w:rsidRDefault="002F4145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2"/>
        </w:rPr>
      </w:pPr>
    </w:p>
    <w:p w:rsidR="005E5727" w:rsidRDefault="005E5727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2"/>
        </w:rPr>
      </w:pPr>
    </w:p>
    <w:p w:rsidR="005E5727" w:rsidRDefault="005E5727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2"/>
        </w:rPr>
      </w:pPr>
    </w:p>
    <w:p w:rsidR="005E5727" w:rsidRDefault="005E5727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2"/>
        </w:rPr>
        <w:sectPr w:rsidR="005E5727" w:rsidSect="005E5727">
          <w:type w:val="nextColumn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2"/>
        </w:rPr>
      </w:pPr>
      <w:r w:rsidRPr="002F4145">
        <w:rPr>
          <w:sz w:val="28"/>
          <w:szCs w:val="22"/>
        </w:rPr>
        <w:t>Сводная ведомость учета затрат за декабрь 2006 года (журнал-ордер №10)</w:t>
      </w:r>
    </w:p>
    <w:p w:rsidR="00F34DE2" w:rsidRPr="002F4145" w:rsidRDefault="00F34DE2" w:rsidP="005E5727">
      <w:pPr>
        <w:pStyle w:val="2"/>
      </w:pPr>
      <w:bookmarkStart w:id="18" w:name="_Toc165542261"/>
      <w:bookmarkStart w:id="19" w:name="_Toc165542363"/>
      <w:bookmarkStart w:id="20" w:name="_Toc165895032"/>
      <w:bookmarkStart w:id="21" w:name="_Toc165955294"/>
      <w:r w:rsidRPr="002F4145">
        <w:t>Раздел 1. Издержки производства</w:t>
      </w:r>
      <w:bookmarkEnd w:id="18"/>
      <w:bookmarkEnd w:id="19"/>
      <w:bookmarkEnd w:id="20"/>
      <w:bookmarkEnd w:id="21"/>
    </w:p>
    <w:tbl>
      <w:tblPr>
        <w:tblW w:w="12073" w:type="dxa"/>
        <w:tblInd w:w="7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720"/>
        <w:gridCol w:w="650"/>
        <w:gridCol w:w="873"/>
        <w:gridCol w:w="720"/>
        <w:gridCol w:w="620"/>
        <w:gridCol w:w="663"/>
        <w:gridCol w:w="540"/>
        <w:gridCol w:w="794"/>
        <w:gridCol w:w="900"/>
        <w:gridCol w:w="1605"/>
        <w:gridCol w:w="777"/>
        <w:gridCol w:w="395"/>
        <w:gridCol w:w="836"/>
      </w:tblGrid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 кредита счетов В дебет счетов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суммы, уже отражен. в журн.-ордерах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iCs/>
                <w:sz w:val="20"/>
                <w:szCs w:val="20"/>
              </w:rPr>
            </w:pPr>
            <w:r w:rsidRPr="002F4145">
              <w:rPr>
                <w:rFonts w:cs="Arial"/>
                <w:iCs/>
                <w:sz w:val="20"/>
                <w:szCs w:val="20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13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 «Общепроизводственные расходы»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65550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305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92717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25983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92471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287726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 №1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30700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51613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9533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33928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130134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 №2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27400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41104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9383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33392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115499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 №3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7450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25151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850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42093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 «Вспомогательные производства»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8571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30503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42093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92717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20 «Основное производство»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279700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13985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61352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218331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245633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821351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 №1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130600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6530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2350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35337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125755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130134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430706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Цех №2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149100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7455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26015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92576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115499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390645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28 «Брак в производстве»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2780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2780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Всего по счетам 20, 23, 25, 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65550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296800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14840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2780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92717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95906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341305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287726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1204574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26 «Общехозяйственные расходы»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7700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1726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9263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33394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7923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61161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97 «Расходы будущих периодов»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Всего по журналу: по экономическим элементам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73250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1726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297900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14895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105169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374699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12523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880162</w:t>
            </w:r>
          </w:p>
        </w:tc>
      </w:tr>
      <w:tr w:rsidR="00F34DE2" w:rsidRPr="002F4145" w:rsidTr="002F4145">
        <w:trPr>
          <w:trHeight w:val="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комплексных расходов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2780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92717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2350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287726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385573</w:t>
            </w:r>
          </w:p>
        </w:tc>
      </w:tr>
    </w:tbl>
    <w:p w:rsidR="002F4145" w:rsidRDefault="002F4145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2"/>
        </w:rPr>
      </w:pPr>
    </w:p>
    <w:p w:rsidR="002F4145" w:rsidRDefault="002F4145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2"/>
        </w:rPr>
      </w:pPr>
    </w:p>
    <w:p w:rsidR="002F4145" w:rsidRDefault="002F4145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2"/>
        </w:rPr>
        <w:sectPr w:rsidR="002F4145" w:rsidSect="005E5727">
          <w:type w:val="nextColumn"/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F34DE2" w:rsidRPr="002F4145" w:rsidRDefault="005E5727" w:rsidP="002F4145">
      <w:pPr>
        <w:keepNext/>
        <w:widowControl w:val="0"/>
        <w:spacing w:line="360" w:lineRule="auto"/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>Р</w:t>
      </w:r>
      <w:r w:rsidR="00F34DE2" w:rsidRPr="002F4145">
        <w:rPr>
          <w:sz w:val="28"/>
          <w:szCs w:val="22"/>
        </w:rPr>
        <w:t>аздел 2. Расчет затрат на производство по экономическим элементам</w:t>
      </w:r>
    </w:p>
    <w:tbl>
      <w:tblPr>
        <w:tblW w:w="5522" w:type="pct"/>
        <w:tblInd w:w="-7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1847"/>
        <w:gridCol w:w="1071"/>
        <w:gridCol w:w="1529"/>
        <w:gridCol w:w="986"/>
        <w:gridCol w:w="1251"/>
        <w:gridCol w:w="1388"/>
        <w:gridCol w:w="884"/>
        <w:gridCol w:w="975"/>
      </w:tblGrid>
      <w:tr w:rsidR="00F34DE2" w:rsidRPr="002F4145">
        <w:trPr>
          <w:trHeight w:val="20"/>
        </w:trPr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№ строки</w:t>
            </w:r>
          </w:p>
        </w:tc>
        <w:tc>
          <w:tcPr>
            <w:tcW w:w="1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Материальные затраты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Расходы на оплату труда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Отчисления на соц. нужды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 xml:space="preserve">Амортизация 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Прочие расходы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</w:p>
        </w:tc>
      </w:tr>
      <w:tr w:rsidR="00F34DE2" w:rsidRPr="002F4145">
        <w:trPr>
          <w:trHeight w:val="2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Всего затрат по экономическим элементам (1 раздел ж/о № 10)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297900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374699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105169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74976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27418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880162</w:t>
            </w:r>
          </w:p>
        </w:tc>
      </w:tr>
      <w:tr w:rsidR="00F34DE2" w:rsidRPr="002F4145">
        <w:trPr>
          <w:trHeight w:val="20"/>
        </w:trPr>
        <w:tc>
          <w:tcPr>
            <w:tcW w:w="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Исключаются внутренний оборот: стоимость оприходованных со сч</w:t>
            </w:r>
            <w:r w:rsidR="005E5727">
              <w:rPr>
                <w:rFonts w:cs="Arial"/>
                <w:sz w:val="20"/>
                <w:szCs w:val="20"/>
              </w:rPr>
              <w:t>. № 20, 23, 28 отходов, материа</w:t>
            </w:r>
            <w:r w:rsidRPr="002F4145">
              <w:rPr>
                <w:rFonts w:cs="Arial"/>
                <w:sz w:val="20"/>
                <w:szCs w:val="20"/>
              </w:rPr>
              <w:t>лов, тары и топлива собственной выработки др.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3930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3930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2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8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Затраты на производство по элементам без внутреннего оборота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 месяц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293970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374699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105169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74976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27418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876232</w:t>
            </w:r>
          </w:p>
        </w:tc>
      </w:tr>
      <w:tr w:rsidR="00F34DE2" w:rsidRPr="002F4145">
        <w:trPr>
          <w:cantSplit/>
          <w:trHeight w:val="20"/>
        </w:trPr>
        <w:tc>
          <w:tcPr>
            <w:tcW w:w="2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8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 начала года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1 987 840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3 446 469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1 303 159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939076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252175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7928719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jc w:val="both"/>
        <w:rPr>
          <w:sz w:val="20"/>
          <w:szCs w:val="20"/>
        </w:rPr>
      </w:pPr>
    </w:p>
    <w:p w:rsidR="00F34DE2" w:rsidRPr="002F4145" w:rsidRDefault="00F34DE2" w:rsidP="005E5727">
      <w:pPr>
        <w:pStyle w:val="2"/>
      </w:pPr>
      <w:bookmarkStart w:id="22" w:name="_Toc165542262"/>
      <w:bookmarkStart w:id="23" w:name="_Toc165542364"/>
      <w:bookmarkStart w:id="24" w:name="_Toc165895033"/>
      <w:bookmarkStart w:id="25" w:name="_Toc165955295"/>
      <w:r w:rsidRPr="002F4145">
        <w:t>Выписка из раздела 2 сводной ведомости за ноябрь</w:t>
      </w:r>
      <w:bookmarkEnd w:id="22"/>
      <w:bookmarkEnd w:id="23"/>
      <w:bookmarkEnd w:id="24"/>
      <w:bookmarkEnd w:id="25"/>
      <w:r w:rsidRPr="002F4145">
        <w:t xml:space="preserve"> </w:t>
      </w: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bCs/>
          <w:sz w:val="28"/>
          <w:szCs w:val="21"/>
        </w:rPr>
        <w:t>(нарастающий итог за 11 месяцев) 2006 г.</w:t>
      </w:r>
    </w:p>
    <w:tbl>
      <w:tblPr>
        <w:tblW w:w="51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004"/>
        <w:gridCol w:w="1092"/>
        <w:gridCol w:w="1183"/>
        <w:gridCol w:w="1311"/>
        <w:gridCol w:w="931"/>
        <w:gridCol w:w="871"/>
      </w:tblGrid>
      <w:tr w:rsidR="00F34DE2" w:rsidRPr="002F4145" w:rsidTr="005E5727">
        <w:trPr>
          <w:trHeight w:val="20"/>
        </w:trPr>
        <w:tc>
          <w:tcPr>
            <w:tcW w:w="118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035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Материальные затраты</w:t>
            </w:r>
          </w:p>
        </w:tc>
        <w:tc>
          <w:tcPr>
            <w:tcW w:w="564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Расходы на оплату труда</w:t>
            </w:r>
          </w:p>
        </w:tc>
        <w:tc>
          <w:tcPr>
            <w:tcW w:w="611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Отчисления на соц. нужды</w:t>
            </w:r>
          </w:p>
        </w:tc>
        <w:tc>
          <w:tcPr>
            <w:tcW w:w="677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 xml:space="preserve">Амортизация </w:t>
            </w:r>
          </w:p>
        </w:tc>
        <w:tc>
          <w:tcPr>
            <w:tcW w:w="481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Прочие расходы</w:t>
            </w:r>
          </w:p>
        </w:tc>
        <w:tc>
          <w:tcPr>
            <w:tcW w:w="450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</w:p>
        </w:tc>
      </w:tr>
      <w:tr w:rsidR="00F34DE2" w:rsidRPr="002F4145" w:rsidTr="005E5727">
        <w:trPr>
          <w:trHeight w:val="20"/>
        </w:trPr>
        <w:tc>
          <w:tcPr>
            <w:tcW w:w="1182" w:type="pct"/>
            <w:vAlign w:val="center"/>
          </w:tcPr>
          <w:p w:rsidR="00F34DE2" w:rsidRPr="002F4145" w:rsidRDefault="00F34DE2" w:rsidP="002F4145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Затраты на производство по элементам без внутризаводского оборота с начала года</w:t>
            </w:r>
          </w:p>
        </w:tc>
        <w:tc>
          <w:tcPr>
            <w:tcW w:w="1035" w:type="pct"/>
            <w:noWrap/>
            <w:tcMar>
              <w:bottom w:w="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1 693 870</w:t>
            </w:r>
          </w:p>
        </w:tc>
        <w:tc>
          <w:tcPr>
            <w:tcW w:w="56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3 071 770</w:t>
            </w:r>
          </w:p>
        </w:tc>
        <w:tc>
          <w:tcPr>
            <w:tcW w:w="61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1197990</w:t>
            </w:r>
          </w:p>
        </w:tc>
        <w:tc>
          <w:tcPr>
            <w:tcW w:w="677" w:type="pct"/>
            <w:noWrap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864100</w:t>
            </w:r>
          </w:p>
        </w:tc>
        <w:tc>
          <w:tcPr>
            <w:tcW w:w="48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224757</w:t>
            </w:r>
          </w:p>
        </w:tc>
        <w:tc>
          <w:tcPr>
            <w:tcW w:w="45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7052487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jc w:val="both"/>
        <w:rPr>
          <w:sz w:val="20"/>
          <w:szCs w:val="20"/>
        </w:rPr>
      </w:pPr>
    </w:p>
    <w:p w:rsidR="00F34DE2" w:rsidRPr="002F4145" w:rsidRDefault="00F34DE2" w:rsidP="002F4145">
      <w:pPr>
        <w:pStyle w:val="xl32"/>
        <w:keepNext/>
        <w:widowControl w:val="0"/>
        <w:pBdr>
          <w:bottom w:val="none" w:sz="0" w:space="0" w:color="auto"/>
          <w:right w:val="none" w:sz="0" w:space="0" w:color="auto"/>
        </w:pBdr>
        <w:spacing w:before="0" w:beforeAutospacing="0" w:after="0" w:afterAutospacing="0" w:line="360" w:lineRule="auto"/>
        <w:ind w:firstLine="720"/>
        <w:jc w:val="both"/>
        <w:rPr>
          <w:rFonts w:eastAsia="Times New Roman"/>
          <w:sz w:val="28"/>
          <w:szCs w:val="24"/>
        </w:rPr>
      </w:pPr>
    </w:p>
    <w:p w:rsidR="00F34DE2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5E5727" w:rsidRPr="002F4145" w:rsidRDefault="005E5727" w:rsidP="002F4145">
      <w:pPr>
        <w:keepNext/>
        <w:widowControl w:val="0"/>
        <w:spacing w:line="360" w:lineRule="auto"/>
        <w:ind w:firstLine="720"/>
        <w:jc w:val="both"/>
        <w:rPr>
          <w:sz w:val="28"/>
        </w:rPr>
        <w:sectPr w:rsidR="005E5727" w:rsidRPr="002F4145" w:rsidSect="005E5727">
          <w:type w:val="nextColumn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F34DE2" w:rsidRPr="005E5727" w:rsidRDefault="00F34DE2" w:rsidP="005E5727">
      <w:pPr>
        <w:pStyle w:val="21"/>
      </w:pPr>
      <w:r w:rsidRPr="002F4145">
        <w:t>Журнал-ордер № 10/1 за декабрь 2006 г. по кредиту счетов 02, 05, 10, 15, 16, 20, 23, 25, 26, 28 и др.</w:t>
      </w:r>
    </w:p>
    <w:tbl>
      <w:tblPr>
        <w:tblW w:w="14027" w:type="dxa"/>
        <w:tblInd w:w="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0"/>
        <w:gridCol w:w="730"/>
        <w:gridCol w:w="595"/>
        <w:gridCol w:w="866"/>
        <w:gridCol w:w="730"/>
        <w:gridCol w:w="730"/>
        <w:gridCol w:w="866"/>
        <w:gridCol w:w="730"/>
        <w:gridCol w:w="595"/>
        <w:gridCol w:w="866"/>
        <w:gridCol w:w="866"/>
        <w:gridCol w:w="866"/>
        <w:gridCol w:w="730"/>
        <w:gridCol w:w="1273"/>
        <w:gridCol w:w="1078"/>
        <w:gridCol w:w="866"/>
      </w:tblGrid>
      <w:tr w:rsidR="00F34DE2" w:rsidRPr="002F4145" w:rsidTr="002F4145">
        <w:trPr>
          <w:trHeight w:val="20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С кредита счетов в дебет счетов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02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15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23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25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Разные суммы из других журналов-ордеров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40</w:t>
            </w:r>
          </w:p>
        </w:tc>
      </w:tr>
      <w:tr w:rsidR="00F34DE2" w:rsidRPr="002F4145" w:rsidTr="002F4145">
        <w:trPr>
          <w:trHeight w:val="2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63000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3800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12300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79230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2F4145">
        <w:trPr>
          <w:trHeight w:val="2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2F4145">
        <w:trPr>
          <w:trHeight w:val="2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786018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786018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2F4145">
        <w:trPr>
          <w:trHeight w:val="2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752000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752000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752000</w:t>
            </w:r>
          </w:p>
        </w:tc>
      </w:tr>
      <w:tr w:rsidR="00F34DE2" w:rsidRPr="002F4145" w:rsidTr="002F4145">
        <w:trPr>
          <w:trHeight w:val="2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69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2120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54600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56720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2F4145">
        <w:trPr>
          <w:trHeight w:val="2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372595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372895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2F4145">
        <w:trPr>
          <w:trHeight w:val="2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90-2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461458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461458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34018</w:t>
            </w:r>
          </w:p>
        </w:tc>
      </w:tr>
      <w:tr w:rsidR="00F34DE2" w:rsidRPr="002F4145" w:rsidTr="002F4145">
        <w:trPr>
          <w:trHeight w:val="2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90-5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61161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61161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2F4145">
        <w:trPr>
          <w:trHeight w:val="2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91-2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2342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161348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164348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2F4145">
        <w:trPr>
          <w:trHeight w:val="2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Итого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65000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789818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4462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61161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1814301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2735830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2F4145">
        <w:trPr>
          <w:trHeight w:val="2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По ж/о№10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73250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297900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14895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92717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2350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105169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374699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287726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12523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1265735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2F4145">
        <w:trPr>
          <w:trHeight w:val="2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Всего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73250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1726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297900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65000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14895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792598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92717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2780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105827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379161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287726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61161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1826824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4001565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2F4145">
              <w:rPr>
                <w:sz w:val="20"/>
                <w:szCs w:val="20"/>
              </w:rPr>
              <w:t>786018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2F4145" w:rsidRDefault="002F4145" w:rsidP="002F4145">
      <w:pPr>
        <w:keepNext/>
        <w:widowControl w:val="0"/>
        <w:spacing w:line="360" w:lineRule="auto"/>
        <w:ind w:firstLine="720"/>
        <w:jc w:val="both"/>
        <w:rPr>
          <w:sz w:val="28"/>
        </w:rPr>
        <w:sectPr w:rsidR="002F4145" w:rsidSect="005E5727">
          <w:type w:val="nextColumn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34DE2" w:rsidRPr="002F4145" w:rsidRDefault="00F34DE2" w:rsidP="002F4145">
      <w:pPr>
        <w:pStyle w:val="31"/>
        <w:keepNext/>
        <w:widowControl w:val="0"/>
        <w:spacing w:line="360" w:lineRule="auto"/>
        <w:ind w:firstLine="720"/>
        <w:jc w:val="both"/>
        <w:rPr>
          <w:sz w:val="28"/>
          <w:szCs w:val="22"/>
        </w:rPr>
      </w:pPr>
      <w:r w:rsidRPr="002F4145">
        <w:rPr>
          <w:sz w:val="28"/>
          <w:szCs w:val="22"/>
        </w:rPr>
        <w:t xml:space="preserve">Журнал-ордер № 11 за декабрь 2006 г. по кредиту счетов 43 «Готовая продукция», 44-1 «Коммерческие расходы», 90-1 «Выручка», </w:t>
      </w:r>
    </w:p>
    <w:p w:rsidR="00F34DE2" w:rsidRPr="002F4145" w:rsidRDefault="00F34DE2" w:rsidP="002F4145">
      <w:pPr>
        <w:pStyle w:val="31"/>
        <w:keepNext/>
        <w:widowControl w:val="0"/>
        <w:spacing w:line="360" w:lineRule="auto"/>
        <w:ind w:firstLine="720"/>
        <w:jc w:val="both"/>
        <w:rPr>
          <w:sz w:val="28"/>
          <w:szCs w:val="22"/>
        </w:rPr>
      </w:pPr>
      <w:r w:rsidRPr="002F4145">
        <w:rPr>
          <w:sz w:val="28"/>
          <w:szCs w:val="22"/>
        </w:rPr>
        <w:t>62 «Расчеты с покупателями и заказчиками»</w:t>
      </w:r>
    </w:p>
    <w:tbl>
      <w:tblPr>
        <w:tblW w:w="4517" w:type="pct"/>
        <w:tblInd w:w="12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5"/>
        <w:gridCol w:w="3743"/>
        <w:gridCol w:w="1179"/>
        <w:gridCol w:w="994"/>
        <w:gridCol w:w="1179"/>
        <w:gridCol w:w="1173"/>
      </w:tblGrid>
      <w:tr w:rsidR="00F34DE2" w:rsidRPr="002F4145" w:rsidTr="006147E0">
        <w:trPr>
          <w:trHeight w:val="255"/>
        </w:trPr>
        <w:tc>
          <w:tcPr>
            <w:tcW w:w="2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120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В дебет счетов</w:t>
            </w:r>
          </w:p>
        </w:tc>
        <w:tc>
          <w:tcPr>
            <w:tcW w:w="23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 кредита счетов</w:t>
            </w:r>
          </w:p>
        </w:tc>
      </w:tr>
      <w:tr w:rsidR="00F34DE2" w:rsidRPr="002F4145" w:rsidTr="006147E0">
        <w:trPr>
          <w:trHeight w:val="255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№ счета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7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Наименование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44-1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90-1</w:t>
            </w:r>
          </w:p>
        </w:tc>
      </w:tr>
      <w:tr w:rsidR="00F34DE2" w:rsidRPr="002F4145" w:rsidTr="006147E0">
        <w:trPr>
          <w:trHeight w:val="255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90-2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Себестоимость продаж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427440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255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51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Расчетные счета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679215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8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62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Расчеты с покупателями и заказчиками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790800</w:t>
            </w:r>
          </w:p>
        </w:tc>
      </w:tr>
      <w:tr w:rsidR="00F34DE2" w:rsidRPr="002F4145" w:rsidTr="006147E0">
        <w:trPr>
          <w:trHeight w:val="255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90-6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Коммерческие расходы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38700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255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427440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38700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679215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2F4145" w:rsidRDefault="00F34DE2" w:rsidP="002F4145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2F4145">
              <w:rPr>
                <w:rFonts w:cs="Arial"/>
                <w:sz w:val="20"/>
                <w:szCs w:val="20"/>
              </w:rPr>
              <w:t>790800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2F4145">
      <w:pPr>
        <w:pStyle w:val="31"/>
        <w:keepNext/>
        <w:widowControl w:val="0"/>
        <w:spacing w:line="360" w:lineRule="auto"/>
        <w:ind w:firstLine="720"/>
        <w:jc w:val="both"/>
        <w:rPr>
          <w:bCs/>
          <w:sz w:val="28"/>
          <w:szCs w:val="21"/>
        </w:rPr>
      </w:pPr>
      <w:r w:rsidRPr="002F4145">
        <w:rPr>
          <w:bCs/>
          <w:sz w:val="28"/>
          <w:szCs w:val="21"/>
        </w:rPr>
        <w:t>Аналитические данные к счету 90 за январь-ноябрь 2006 г.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9"/>
        <w:gridCol w:w="4165"/>
      </w:tblGrid>
      <w:tr w:rsidR="00F34DE2" w:rsidRPr="002F4145">
        <w:trPr>
          <w:trHeight w:val="20"/>
          <w:jc w:val="center"/>
        </w:trPr>
        <w:tc>
          <w:tcPr>
            <w:tcW w:w="2783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Вид продукции (работ, услуг) показатель</w:t>
            </w:r>
          </w:p>
        </w:tc>
        <w:tc>
          <w:tcPr>
            <w:tcW w:w="2217" w:type="pct"/>
            <w:noWrap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Готовая продукция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5000" w:type="pct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 начала года по отчетный месяц включительно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783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5"/>
              <w:widowControl w:val="0"/>
              <w:spacing w:line="360" w:lineRule="auto"/>
              <w:jc w:val="both"/>
              <w:rPr>
                <w:rFonts w:eastAsia="Times New Roman"/>
                <w:sz w:val="20"/>
              </w:rPr>
            </w:pPr>
            <w:r w:rsidRPr="006147E0">
              <w:rPr>
                <w:rFonts w:eastAsia="Times New Roman"/>
                <w:sz w:val="20"/>
              </w:rPr>
              <w:t>Оборот по кредиту</w:t>
            </w:r>
          </w:p>
        </w:tc>
        <w:tc>
          <w:tcPr>
            <w:tcW w:w="22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  <w:jc w:val="center"/>
        </w:trPr>
        <w:tc>
          <w:tcPr>
            <w:tcW w:w="2783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Суммы вырученные, списанные</w:t>
            </w:r>
          </w:p>
        </w:tc>
        <w:tc>
          <w:tcPr>
            <w:tcW w:w="22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9 150 800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783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5"/>
              <w:widowControl w:val="0"/>
              <w:spacing w:line="360" w:lineRule="auto"/>
              <w:jc w:val="both"/>
              <w:rPr>
                <w:rFonts w:eastAsia="Times New Roman"/>
                <w:sz w:val="20"/>
              </w:rPr>
            </w:pPr>
            <w:r w:rsidRPr="006147E0">
              <w:rPr>
                <w:rFonts w:eastAsia="Times New Roman"/>
                <w:sz w:val="20"/>
              </w:rPr>
              <w:t>Оборот по дебету</w:t>
            </w:r>
          </w:p>
        </w:tc>
        <w:tc>
          <w:tcPr>
            <w:tcW w:w="22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  <w:jc w:val="center"/>
        </w:trPr>
        <w:tc>
          <w:tcPr>
            <w:tcW w:w="2783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Нормативная стоимость</w:t>
            </w:r>
          </w:p>
        </w:tc>
        <w:tc>
          <w:tcPr>
            <w:tcW w:w="22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6 625 900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783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Отклонения фактической себестоимости от нормативной (сторно)</w:t>
            </w:r>
          </w:p>
        </w:tc>
        <w:tc>
          <w:tcPr>
            <w:tcW w:w="22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554 683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78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НДС</w:t>
            </w:r>
          </w:p>
        </w:tc>
        <w:tc>
          <w:tcPr>
            <w:tcW w:w="22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1395885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78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Коммерческие расходы</w:t>
            </w:r>
          </w:p>
        </w:tc>
        <w:tc>
          <w:tcPr>
            <w:tcW w:w="22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181 400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78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Управленческие расходы</w:t>
            </w:r>
          </w:p>
        </w:tc>
        <w:tc>
          <w:tcPr>
            <w:tcW w:w="22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633190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278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Прибыль</w:t>
            </w:r>
          </w:p>
        </w:tc>
        <w:tc>
          <w:tcPr>
            <w:tcW w:w="22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869 108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bCs/>
          <w:sz w:val="28"/>
          <w:szCs w:val="20"/>
        </w:rPr>
      </w:pPr>
      <w:r w:rsidRPr="002F4145">
        <w:rPr>
          <w:bCs/>
          <w:sz w:val="28"/>
          <w:szCs w:val="20"/>
        </w:rPr>
        <w:t>Аналитические данные по счету 90 за декабрь 2006 г.</w:t>
      </w: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bCs/>
          <w:sz w:val="28"/>
          <w:szCs w:val="20"/>
        </w:rPr>
        <w:t>в целом за год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5595"/>
        <w:gridCol w:w="1349"/>
      </w:tblGrid>
      <w:tr w:rsidR="00F34DE2" w:rsidRPr="002F4145">
        <w:trPr>
          <w:trHeight w:val="20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Вид продукции (работ, услуг) Наименование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Готовая продукция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3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За отчетный месяц</w:t>
            </w:r>
          </w:p>
        </w:tc>
        <w:tc>
          <w:tcPr>
            <w:tcW w:w="2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6"/>
              <w:widowControl w:val="0"/>
              <w:spacing w:line="360" w:lineRule="auto"/>
              <w:jc w:val="both"/>
              <w:rPr>
                <w:rFonts w:cs="Arial"/>
                <w:sz w:val="20"/>
              </w:rPr>
            </w:pPr>
            <w:r w:rsidRPr="006147E0">
              <w:rPr>
                <w:rFonts w:cs="Arial"/>
                <w:sz w:val="20"/>
              </w:rPr>
              <w:t xml:space="preserve">Оборот по кредиту </w:t>
            </w:r>
          </w:p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Суммы вырученные, списанные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</w:rPr>
            </w:pPr>
            <w:r w:rsidRPr="006147E0">
              <w:rPr>
                <w:rFonts w:eastAsia="Times New Roman"/>
              </w:rPr>
              <w:t>790800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3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6147E0">
              <w:rPr>
                <w:rFonts w:cs="Arial"/>
                <w:b/>
                <w:bCs/>
                <w:sz w:val="20"/>
                <w:szCs w:val="20"/>
              </w:rPr>
              <w:t xml:space="preserve">Оборот по дебету </w:t>
            </w:r>
          </w:p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Нормативная себестоимость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427440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3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Отклонение фактической себестоимости от нормативной (сторно)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-34018</w:t>
            </w:r>
          </w:p>
        </w:tc>
      </w:tr>
      <w:tr w:rsidR="00F34DE2" w:rsidRPr="002F4145">
        <w:trPr>
          <w:cantSplit/>
          <w:trHeight w:val="499"/>
        </w:trPr>
        <w:tc>
          <w:tcPr>
            <w:tcW w:w="13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120630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3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Коммерческие расходы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38700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3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Управленческие расходы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61161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Прибыль от продаж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108851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Сначала года по отчетный месяц включительно</w:t>
            </w:r>
          </w:p>
        </w:tc>
        <w:tc>
          <w:tcPr>
            <w:tcW w:w="2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6"/>
              <w:widowControl w:val="0"/>
              <w:spacing w:line="360" w:lineRule="auto"/>
              <w:jc w:val="both"/>
              <w:rPr>
                <w:rFonts w:cs="Arial"/>
                <w:sz w:val="20"/>
              </w:rPr>
            </w:pPr>
            <w:r w:rsidRPr="006147E0">
              <w:rPr>
                <w:rFonts w:cs="Arial"/>
                <w:sz w:val="20"/>
              </w:rPr>
              <w:t xml:space="preserve">Оборот по кредиту </w:t>
            </w:r>
          </w:p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Суммы вырученные, списанные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</w:rPr>
            </w:pPr>
            <w:r w:rsidRPr="006147E0">
              <w:rPr>
                <w:rFonts w:eastAsia="Times New Roman"/>
              </w:rPr>
              <w:t>9 941 600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6"/>
              <w:widowControl w:val="0"/>
              <w:spacing w:line="360" w:lineRule="auto"/>
              <w:jc w:val="both"/>
              <w:rPr>
                <w:rFonts w:cs="Arial"/>
                <w:sz w:val="20"/>
              </w:rPr>
            </w:pPr>
            <w:r w:rsidRPr="006147E0">
              <w:rPr>
                <w:rFonts w:cs="Arial"/>
                <w:sz w:val="20"/>
              </w:rPr>
              <w:t xml:space="preserve">Оборот по дебету </w:t>
            </w:r>
          </w:p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Нормативная себестоимость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7 053 340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Отклонение фактической себестоимости от нормативной (сторно)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-588 701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1516515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Коммерческие расходы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220 100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Управленческие расходы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694351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Прибыль от продаж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977 959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5E5727" w:rsidRDefault="00F34DE2" w:rsidP="005E5727">
      <w:pPr>
        <w:pStyle w:val="2"/>
      </w:pPr>
      <w:bookmarkStart w:id="26" w:name="_Toc165542263"/>
      <w:bookmarkStart w:id="27" w:name="_Toc165542365"/>
      <w:bookmarkStart w:id="28" w:name="_Toc165895034"/>
      <w:bookmarkStart w:id="29" w:name="_Toc165955296"/>
      <w:r w:rsidRPr="005E5727">
        <w:t>Журнал-ордер № 12 за декабрь 2006 г. по кредиту</w:t>
      </w:r>
      <w:bookmarkEnd w:id="26"/>
      <w:bookmarkEnd w:id="27"/>
      <w:bookmarkEnd w:id="28"/>
      <w:bookmarkEnd w:id="29"/>
      <w:r w:rsidRPr="005E5727">
        <w:t xml:space="preserve"> </w:t>
      </w: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rFonts w:cs="Arial"/>
          <w:sz w:val="28"/>
          <w:szCs w:val="20"/>
        </w:rPr>
        <w:t>счета 84 «Нераспределенная прибыль (непокрытый убыток)»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2"/>
        <w:gridCol w:w="1080"/>
        <w:gridCol w:w="1172"/>
        <w:gridCol w:w="1170"/>
      </w:tblGrid>
      <w:tr w:rsidR="00F34DE2" w:rsidRPr="002F4145">
        <w:trPr>
          <w:cantSplit/>
          <w:trHeight w:val="20"/>
        </w:trPr>
        <w:tc>
          <w:tcPr>
            <w:tcW w:w="3178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Содержание операции</w:t>
            </w:r>
          </w:p>
        </w:tc>
        <w:tc>
          <w:tcPr>
            <w:tcW w:w="1199" w:type="pct"/>
            <w:gridSpan w:val="2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 кредита счета 84-1 В дебет счетов</w:t>
            </w:r>
          </w:p>
        </w:tc>
        <w:tc>
          <w:tcPr>
            <w:tcW w:w="624" w:type="pct"/>
            <w:vMerge w:val="restart"/>
            <w:noWrap/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Итого</w:t>
            </w:r>
          </w:p>
        </w:tc>
      </w:tr>
      <w:tr w:rsidR="00F34DE2" w:rsidRPr="002F4145">
        <w:trPr>
          <w:cantSplit/>
          <w:trHeight w:val="20"/>
        </w:trPr>
        <w:tc>
          <w:tcPr>
            <w:tcW w:w="3178" w:type="pct"/>
            <w:vMerge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7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6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3178" w:type="pct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Выявлена нераспределенная прибыль</w:t>
            </w:r>
          </w:p>
        </w:tc>
        <w:tc>
          <w:tcPr>
            <w:tcW w:w="57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777292</w:t>
            </w:r>
          </w:p>
        </w:tc>
        <w:tc>
          <w:tcPr>
            <w:tcW w:w="6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6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3178" w:type="pct"/>
            <w:noWrap/>
            <w:tcMar>
              <w:top w:w="20" w:type="dxa"/>
              <w:left w:w="144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57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777292</w:t>
            </w:r>
          </w:p>
        </w:tc>
        <w:tc>
          <w:tcPr>
            <w:tcW w:w="6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6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b/>
          <w:bCs/>
          <w:sz w:val="28"/>
        </w:r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  <w:szCs w:val="21"/>
        </w:rPr>
        <w:t>Журнал-ордер № 13 за декабрь 2006 г. по кредиту счетов 01 «Основные средства», 91 «Прочие доходы и расходы»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3465"/>
        <w:gridCol w:w="806"/>
        <w:gridCol w:w="806"/>
        <w:gridCol w:w="827"/>
        <w:gridCol w:w="806"/>
        <w:gridCol w:w="954"/>
        <w:gridCol w:w="949"/>
      </w:tblGrid>
      <w:tr w:rsidR="00F34DE2" w:rsidRPr="002F4145">
        <w:trPr>
          <w:cantSplit/>
          <w:trHeight w:val="20"/>
        </w:trPr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№ записи</w:t>
            </w:r>
          </w:p>
        </w:tc>
        <w:tc>
          <w:tcPr>
            <w:tcW w:w="1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Основание (где требуется и содержание записи)</w:t>
            </w:r>
          </w:p>
        </w:tc>
        <w:tc>
          <w:tcPr>
            <w:tcW w:w="12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 кредита счета 01 в дебет</w:t>
            </w: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 кредита счета 91-1, в дебет</w:t>
            </w:r>
          </w:p>
        </w:tc>
      </w:tr>
      <w:tr w:rsidR="00F34DE2" w:rsidRPr="002F4145">
        <w:trPr>
          <w:cantSplit/>
          <w:trHeight w:val="20"/>
        </w:trPr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91-2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76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Итого</w:t>
            </w:r>
          </w:p>
        </w:tc>
      </w:tr>
      <w:tr w:rsidR="00F34DE2" w:rsidRPr="002F414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Производственное оборудование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50000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51000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12300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12300</w:t>
            </w:r>
          </w:p>
        </w:tc>
      </w:tr>
      <w:tr w:rsidR="00F34DE2" w:rsidRPr="002F414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Компьютер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39000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49200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49200</w:t>
            </w:r>
          </w:p>
        </w:tc>
      </w:tr>
      <w:tr w:rsidR="00F34DE2" w:rsidRPr="002F414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Акции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80000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80000</w:t>
            </w:r>
          </w:p>
        </w:tc>
      </w:tr>
      <w:tr w:rsidR="00F34DE2" w:rsidRPr="002F414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Штрафы, пени, неустойки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1320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1320</w:t>
            </w:r>
          </w:p>
        </w:tc>
      </w:tr>
      <w:tr w:rsidR="00F34DE2" w:rsidRPr="002F414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Облигации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15000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15000</w:t>
            </w:r>
          </w:p>
        </w:tc>
      </w:tr>
      <w:tr w:rsidR="00F34DE2" w:rsidRPr="002F4145">
        <w:trPr>
          <w:trHeight w:val="20"/>
        </w:trPr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7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51000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40000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91000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12300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145520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157820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6147E0" w:rsidP="002F4145">
      <w:pPr>
        <w:pStyle w:val="31"/>
        <w:keepNext/>
        <w:widowControl w:val="0"/>
        <w:spacing w:line="360" w:lineRule="auto"/>
        <w:ind w:firstLine="720"/>
        <w:jc w:val="both"/>
        <w:rPr>
          <w:bCs/>
          <w:sz w:val="28"/>
        </w:rPr>
      </w:pPr>
      <w:r>
        <w:rPr>
          <w:bCs/>
          <w:sz w:val="28"/>
        </w:rPr>
        <w:br w:type="page"/>
      </w:r>
      <w:r w:rsidR="00F34DE2" w:rsidRPr="002F4145">
        <w:rPr>
          <w:bCs/>
          <w:sz w:val="28"/>
        </w:rPr>
        <w:t>Выписки из карточек движения основных средств за январь-ноябрь 2006 г.</w:t>
      </w:r>
    </w:p>
    <w:tbl>
      <w:tblPr>
        <w:tblW w:w="97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0"/>
        <w:gridCol w:w="1800"/>
        <w:gridCol w:w="1720"/>
        <w:gridCol w:w="1550"/>
        <w:gridCol w:w="2130"/>
      </w:tblGrid>
      <w:tr w:rsidR="00F34DE2" w:rsidRPr="002F4145">
        <w:trPr>
          <w:trHeight w:val="20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Основные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Остаток на начало года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Поступило (введено)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Выбыло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Остаток на конец месяца, руб.</w:t>
            </w:r>
          </w:p>
        </w:tc>
      </w:tr>
      <w:tr w:rsidR="00F34DE2" w:rsidRPr="002F4145">
        <w:trPr>
          <w:trHeight w:val="20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5</w:t>
            </w:r>
          </w:p>
        </w:tc>
      </w:tr>
      <w:tr w:rsidR="00F34DE2" w:rsidRPr="002F4145">
        <w:trPr>
          <w:trHeight w:val="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Здания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444 560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701 000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1 145560</w:t>
            </w:r>
          </w:p>
        </w:tc>
      </w:tr>
      <w:tr w:rsidR="00F34DE2" w:rsidRPr="002F4145">
        <w:trPr>
          <w:trHeight w:val="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Сооружения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350 100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350100</w:t>
            </w:r>
          </w:p>
        </w:tc>
      </w:tr>
      <w:tr w:rsidR="00F34DE2" w:rsidRPr="002F4145">
        <w:trPr>
          <w:trHeight w:val="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Машины и оборудование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1 300 970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254 000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230 270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1 324 700</w:t>
            </w:r>
          </w:p>
        </w:tc>
      </w:tr>
      <w:tr w:rsidR="00F34DE2" w:rsidRPr="002F4145">
        <w:trPr>
          <w:trHeight w:val="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Транспортные средства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450 000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185 000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265 000</w:t>
            </w:r>
          </w:p>
        </w:tc>
      </w:tr>
      <w:tr w:rsidR="00F34DE2" w:rsidRPr="002F4145">
        <w:trPr>
          <w:trHeight w:val="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Производственный и хозяйственный инвентарь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836 100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61 700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774 400</w:t>
            </w:r>
          </w:p>
        </w:tc>
      </w:tr>
      <w:tr w:rsidR="00F34DE2" w:rsidRPr="002F4145">
        <w:trPr>
          <w:trHeight w:val="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Рабочий скот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Продуктивный скот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Многолетние насаждения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Другие виды основных средств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179 890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179 890</w:t>
            </w:r>
          </w:p>
        </w:tc>
      </w:tr>
      <w:tr w:rsidR="00F34DE2" w:rsidRPr="002F4145">
        <w:trPr>
          <w:trHeight w:val="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3 561 620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955 000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476 970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4 039 650</w:t>
            </w:r>
          </w:p>
        </w:tc>
      </w:tr>
      <w:tr w:rsidR="00F34DE2" w:rsidRPr="002F4145">
        <w:trPr>
          <w:trHeight w:val="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 том числе: производственные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2 886 890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955 000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476 970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3 364 920</w:t>
            </w:r>
          </w:p>
        </w:tc>
      </w:tr>
      <w:tr w:rsidR="00F34DE2" w:rsidRPr="002F4145">
        <w:trPr>
          <w:trHeight w:val="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непроизводственные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674 730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674 730</w:t>
            </w:r>
          </w:p>
        </w:tc>
      </w:tr>
    </w:tbl>
    <w:p w:rsidR="005E5727" w:rsidRDefault="005E5727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5E5727" w:rsidRDefault="00F34DE2" w:rsidP="005E5727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5E5727">
        <w:rPr>
          <w:sz w:val="28"/>
          <w:szCs w:val="28"/>
        </w:rPr>
        <w:t>Выписки из карточек движения основных средств за январь-декабрь 2006 г.</w:t>
      </w:r>
    </w:p>
    <w:tbl>
      <w:tblPr>
        <w:tblW w:w="9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0"/>
        <w:gridCol w:w="1620"/>
        <w:gridCol w:w="1301"/>
        <w:gridCol w:w="1227"/>
        <w:gridCol w:w="1511"/>
      </w:tblGrid>
      <w:tr w:rsidR="00F34DE2" w:rsidRPr="002F4145" w:rsidTr="006147E0">
        <w:trPr>
          <w:trHeight w:val="2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Основные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Остаток на начало года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Поступило (введено)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Выбыло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Остаток на конец года, руб.</w:t>
            </w: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5</w:t>
            </w: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5"/>
              <w:widowControl w:val="0"/>
              <w:spacing w:line="360" w:lineRule="auto"/>
              <w:jc w:val="both"/>
              <w:rPr>
                <w:sz w:val="20"/>
              </w:rPr>
            </w:pPr>
            <w:r w:rsidRPr="006147E0">
              <w:rPr>
                <w:sz w:val="20"/>
              </w:rPr>
              <w:t>За декабрь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eastAsia="Arial Unicode MS" w:cs="Arial"/>
                <w:sz w:val="20"/>
                <w:szCs w:val="20"/>
              </w:rPr>
              <w:t>Машины и оборудования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1 324 700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38000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91000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1 271 700</w:t>
            </w: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5"/>
              <w:widowControl w:val="0"/>
              <w:spacing w:line="360" w:lineRule="auto"/>
              <w:jc w:val="both"/>
              <w:rPr>
                <w:sz w:val="20"/>
              </w:rPr>
            </w:pPr>
            <w:r w:rsidRPr="006147E0">
              <w:rPr>
                <w:sz w:val="20"/>
              </w:rPr>
              <w:t>За январь - декабрь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Здания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444 560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701 000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1 145 560</w:t>
            </w: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Сооружения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350 100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350 100</w:t>
            </w: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Машины и оборудование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1 300 970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292 000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321 270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1 271 700</w:t>
            </w: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450 000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185 000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265 000</w:t>
            </w: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Производственный и хозяйственный инвентарь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836 100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61 700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774 400</w:t>
            </w: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Рабочий скот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Продуктивный скот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Многолетние насаждения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Другие виды основных средств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179 890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179 890</w:t>
            </w: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3 561 620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993 000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567 970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3 986 650</w:t>
            </w: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 том числе: производственные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2 886 890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993 000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527 970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3 351 920</w:t>
            </w:r>
          </w:p>
        </w:tc>
      </w:tr>
      <w:tr w:rsidR="00F34DE2" w:rsidRPr="002F4145" w:rsidTr="006147E0">
        <w:trPr>
          <w:trHeight w:val="2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непроизводственные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674 730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40 000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634 730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2F4145">
      <w:pPr>
        <w:pStyle w:val="31"/>
        <w:keepNext/>
        <w:widowControl w:val="0"/>
        <w:spacing w:line="360" w:lineRule="auto"/>
        <w:ind w:firstLine="720"/>
        <w:jc w:val="both"/>
        <w:rPr>
          <w:rFonts w:cs="Arial"/>
          <w:sz w:val="28"/>
        </w:rPr>
      </w:pPr>
      <w:r w:rsidRPr="002F4145">
        <w:rPr>
          <w:rFonts w:cs="Arial"/>
          <w:sz w:val="28"/>
        </w:rPr>
        <w:t>Ведомость «Учет нематериальных активов и начисление амортизации» за январь- ноябрь 2006 г.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0"/>
        <w:gridCol w:w="1120"/>
        <w:gridCol w:w="992"/>
        <w:gridCol w:w="747"/>
        <w:gridCol w:w="1107"/>
        <w:gridCol w:w="713"/>
        <w:gridCol w:w="1122"/>
        <w:gridCol w:w="718"/>
      </w:tblGrid>
      <w:tr w:rsidR="00F34DE2" w:rsidRPr="002F4145">
        <w:trPr>
          <w:cantSplit/>
          <w:trHeight w:val="20"/>
        </w:trPr>
        <w:tc>
          <w:tcPr>
            <w:tcW w:w="1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Вид нематериальных активов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Остаток на начало года</w:t>
            </w:r>
          </w:p>
        </w:tc>
        <w:tc>
          <w:tcPr>
            <w:tcW w:w="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Движение нематериальных активов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Остаток на конец отчетного периода</w:t>
            </w:r>
          </w:p>
        </w:tc>
        <w:tc>
          <w:tcPr>
            <w:tcW w:w="136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Амортизация НМА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дебет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кредит</w:t>
            </w: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начало года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Начислено за январь - ноябрь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конец месяца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Исключительное право патентообладателя на изобретение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85000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60000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145000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10000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15015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25015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85000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60000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145000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10000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15015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25015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2F4145">
      <w:pPr>
        <w:pStyle w:val="31"/>
        <w:keepNext/>
        <w:widowControl w:val="0"/>
        <w:spacing w:line="360" w:lineRule="auto"/>
        <w:ind w:firstLine="720"/>
        <w:jc w:val="both"/>
        <w:rPr>
          <w:rFonts w:cs="Arial"/>
          <w:sz w:val="28"/>
        </w:rPr>
      </w:pPr>
      <w:r w:rsidRPr="002F4145">
        <w:rPr>
          <w:rFonts w:cs="Arial"/>
          <w:sz w:val="28"/>
        </w:rPr>
        <w:t>Ведомость № 17 «Учет нематериальных активов и начисление амортизации» за январь - декабрь 2006 г.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2"/>
        <w:gridCol w:w="1075"/>
        <w:gridCol w:w="808"/>
        <w:gridCol w:w="930"/>
        <w:gridCol w:w="998"/>
        <w:gridCol w:w="762"/>
        <w:gridCol w:w="1122"/>
        <w:gridCol w:w="722"/>
      </w:tblGrid>
      <w:tr w:rsidR="00F34DE2" w:rsidRPr="002F4145">
        <w:trPr>
          <w:cantSplit/>
          <w:trHeight w:val="20"/>
        </w:trPr>
        <w:tc>
          <w:tcPr>
            <w:tcW w:w="1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Вид нематериальных активов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Остаток на начало отчетного периода</w:t>
            </w:r>
          </w:p>
        </w:tc>
        <w:tc>
          <w:tcPr>
            <w:tcW w:w="9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Движение нематериальных активов (счет 04)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Остаток на конец года</w:t>
            </w:r>
          </w:p>
        </w:tc>
        <w:tc>
          <w:tcPr>
            <w:tcW w:w="13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Амортизация НМА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дебет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кредит</w:t>
            </w: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начало года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Начислено за январь - декабрь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конец года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Исключительное авторское право на программное обеспечение для компьютера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26000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1726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1726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Исключительное право патентообладателя на изобретение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85000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60000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145000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10000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15015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25015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85000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86000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171000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10000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16741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26741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  <w:szCs w:val="21"/>
        </w:rPr>
        <w:br w:type="page"/>
        <w:t>Аналитические данные по счету 91 «Прочие доходы и расходы» (за январь-декабрь 2006 г.)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9"/>
        <w:gridCol w:w="1045"/>
        <w:gridCol w:w="1046"/>
        <w:gridCol w:w="983"/>
        <w:gridCol w:w="983"/>
        <w:gridCol w:w="804"/>
        <w:gridCol w:w="804"/>
      </w:tblGrid>
      <w:tr w:rsidR="00F34DE2" w:rsidRPr="002F4145">
        <w:trPr>
          <w:cantSplit/>
          <w:trHeight w:val="20"/>
        </w:trPr>
        <w:tc>
          <w:tcPr>
            <w:tcW w:w="19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Статья аналитического учета</w:t>
            </w:r>
          </w:p>
        </w:tc>
        <w:tc>
          <w:tcPr>
            <w:tcW w:w="301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Обороты, руб.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9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 начала года до отчетного месяца</w:t>
            </w: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За отчетный месяц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Итого за год</w:t>
            </w:r>
          </w:p>
        </w:tc>
      </w:tr>
      <w:tr w:rsidR="00F34DE2" w:rsidRPr="002F4145">
        <w:trPr>
          <w:cantSplit/>
          <w:trHeight w:val="20"/>
        </w:trPr>
        <w:tc>
          <w:tcPr>
            <w:tcW w:w="19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дебет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кредит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дебет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кредит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дебет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кредит</w:t>
            </w: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Выручка от реализации ценных бумаг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80 000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80 000</w:t>
            </w: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Балансовая стоимость акций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60 000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60 000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Выручка от реализации основных средств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49 200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49 200</w:t>
            </w: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НДС по реализованным основным средствам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7 505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7 505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Остаточная стоимость выбывших основных средств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1 970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40 000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41 970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Материалы от ликвидации основных средств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69 700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12 300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82 000</w:t>
            </w: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Расходы на демонтаж оборудования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20 000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3 000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23 000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Разница между покупной и номинальной стоимостью облигаций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2 500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2 500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Проценты по облигациям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15 000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15 000</w:t>
            </w: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За пользования денежными средствами на расчетном счете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4 950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4 950</w:t>
            </w: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Штрафы, пени, неустойки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47 710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176 110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11 700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1 320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59 410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177 430</w:t>
            </w: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НДС по штрафам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26 864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201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27 065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Проценты по кредитам банка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52 210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30 000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82 210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Налог на имущество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25 364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9 442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34 806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Списание сальдо прочих доходов и расходов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76 642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6 528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70 114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250 760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250 760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164 348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164 348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408 580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408 580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bCs/>
          <w:sz w:val="28"/>
          <w:szCs w:val="20"/>
        </w:rPr>
      </w:pPr>
      <w:r w:rsidRPr="002F4145">
        <w:rPr>
          <w:bCs/>
          <w:sz w:val="28"/>
          <w:szCs w:val="20"/>
        </w:rPr>
        <w:t xml:space="preserve">Аналитические данные по счету 99 «Прибыли и убытки» </w:t>
      </w: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bCs/>
          <w:sz w:val="28"/>
          <w:szCs w:val="20"/>
        </w:rPr>
        <w:t>за январь-декабрь 2006 г.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2"/>
        <w:gridCol w:w="1188"/>
        <w:gridCol w:w="1188"/>
        <w:gridCol w:w="823"/>
        <w:gridCol w:w="823"/>
        <w:gridCol w:w="740"/>
        <w:gridCol w:w="740"/>
      </w:tblGrid>
      <w:tr w:rsidR="00F34DE2" w:rsidRPr="002F4145">
        <w:trPr>
          <w:cantSplit/>
          <w:trHeight w:val="20"/>
        </w:trPr>
        <w:tc>
          <w:tcPr>
            <w:tcW w:w="21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Статья аналитического учета</w:t>
            </w:r>
          </w:p>
        </w:tc>
        <w:tc>
          <w:tcPr>
            <w:tcW w:w="28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Оборот, руб.</w:t>
            </w:r>
          </w:p>
        </w:tc>
      </w:tr>
      <w:tr w:rsidR="00F34DE2" w:rsidRPr="002F4145">
        <w:trPr>
          <w:cantSplit/>
          <w:trHeight w:val="20"/>
        </w:trPr>
        <w:tc>
          <w:tcPr>
            <w:tcW w:w="21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 начало года до отчетного месяца</w:t>
            </w:r>
          </w:p>
        </w:tc>
        <w:tc>
          <w:tcPr>
            <w:tcW w:w="7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За отчетный месяц</w:t>
            </w:r>
          </w:p>
        </w:tc>
        <w:tc>
          <w:tcPr>
            <w:tcW w:w="7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Итого за год</w:t>
            </w:r>
          </w:p>
        </w:tc>
      </w:tr>
      <w:tr w:rsidR="00F34DE2" w:rsidRPr="002F4145">
        <w:trPr>
          <w:cantSplit/>
          <w:trHeight w:val="20"/>
        </w:trPr>
        <w:tc>
          <w:tcPr>
            <w:tcW w:w="21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дебет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кредит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дебет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кредит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дебет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кредит</w:t>
            </w:r>
          </w:p>
        </w:tc>
      </w:tr>
      <w:tr w:rsidR="00F34DE2" w:rsidRPr="002F4145">
        <w:trPr>
          <w:trHeight w:val="20"/>
        </w:trPr>
        <w:tc>
          <w:tcPr>
            <w:tcW w:w="2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Прибыль / убыток от продаж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869 108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108851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977959</w:t>
            </w:r>
          </w:p>
        </w:tc>
      </w:tr>
      <w:tr w:rsidR="00F34DE2" w:rsidRPr="002F4145">
        <w:trPr>
          <w:trHeight w:val="20"/>
        </w:trPr>
        <w:tc>
          <w:tcPr>
            <w:tcW w:w="2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Сальдо прочих доходов и расходов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76 642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6 528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70 114</w:t>
            </w:r>
          </w:p>
        </w:tc>
      </w:tr>
      <w:tr w:rsidR="00F34DE2" w:rsidRPr="002F4145">
        <w:trPr>
          <w:trHeight w:val="20"/>
        </w:trPr>
        <w:tc>
          <w:tcPr>
            <w:tcW w:w="2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Условный расход налога на прибыль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226 980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24 558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251 538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Постоянное налоговое обязательство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19 123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19 243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Чистая прибыль (нераспределенная прибыль (убыток) отчетного года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777292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777 292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2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246103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945 750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808498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108851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1048073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1048073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b/>
          <w:sz w:val="28"/>
        </w:rPr>
      </w:pPr>
    </w:p>
    <w:p w:rsidR="00F34DE2" w:rsidRPr="002F4145" w:rsidRDefault="00F34DE2" w:rsidP="005E5727">
      <w:pPr>
        <w:pStyle w:val="21"/>
      </w:pPr>
      <w:r w:rsidRPr="002F4145">
        <w:t>Журнал-ордер № 16 за декабрь 2006 г. по кредиту счетов 08 «Вложения во внеоборотные активы»</w:t>
      </w:r>
    </w:p>
    <w:tbl>
      <w:tblPr>
        <w:tblW w:w="488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5"/>
        <w:gridCol w:w="1342"/>
        <w:gridCol w:w="860"/>
        <w:gridCol w:w="992"/>
      </w:tblGrid>
      <w:tr w:rsidR="00F34DE2" w:rsidRPr="002F4145" w:rsidTr="005E5727">
        <w:trPr>
          <w:cantSplit/>
          <w:trHeight w:val="20"/>
        </w:trPr>
        <w:tc>
          <w:tcPr>
            <w:tcW w:w="32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Основание (где требуется) и содержание записи</w:t>
            </w:r>
          </w:p>
        </w:tc>
        <w:tc>
          <w:tcPr>
            <w:tcW w:w="17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 w:cs="Arial"/>
              </w:rPr>
            </w:pPr>
            <w:r w:rsidRPr="006147E0">
              <w:rPr>
                <w:rFonts w:eastAsia="Times New Roman" w:cs="Arial"/>
              </w:rPr>
              <w:t>С кредита счета 08 в дебет счетов</w:t>
            </w:r>
          </w:p>
        </w:tc>
      </w:tr>
      <w:tr w:rsidR="00F34DE2" w:rsidRPr="002F4145" w:rsidTr="005E5727">
        <w:trPr>
          <w:cantSplit/>
          <w:trHeight w:val="20"/>
        </w:trPr>
        <w:tc>
          <w:tcPr>
            <w:tcW w:w="32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</w:t>
            </w:r>
          </w:p>
        </w:tc>
      </w:tr>
      <w:tr w:rsidR="00F34DE2" w:rsidRPr="002F4145" w:rsidTr="005E5727">
        <w:trPr>
          <w:cantSplit/>
          <w:trHeight w:val="20"/>
        </w:trPr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1. Производственное оборудование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38000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38000</w:t>
            </w:r>
          </w:p>
        </w:tc>
      </w:tr>
      <w:tr w:rsidR="00F34DE2" w:rsidRPr="002F4145" w:rsidTr="005E5727">
        <w:trPr>
          <w:cantSplit/>
          <w:trHeight w:val="20"/>
        </w:trPr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2. Исключительное авторское право на программный продукт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26000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26000</w:t>
            </w:r>
          </w:p>
        </w:tc>
      </w:tr>
      <w:tr w:rsidR="00F34DE2" w:rsidRPr="002F4145" w:rsidTr="005E5727">
        <w:trPr>
          <w:cantSplit/>
          <w:trHeight w:val="20"/>
        </w:trPr>
        <w:tc>
          <w:tcPr>
            <w:tcW w:w="3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Итого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38000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26000</w:t>
            </w:r>
          </w:p>
        </w:tc>
        <w:tc>
          <w:tcPr>
            <w:tcW w:w="5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64000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Default="00F34DE2" w:rsidP="005E5727">
      <w:pPr>
        <w:pStyle w:val="21"/>
      </w:pPr>
      <w:r w:rsidRPr="002F4145">
        <w:t>Справка-расчет бухгалтерии о состоянии краткосрочной кредиторской задолженности в 2006 г., руб</w:t>
      </w:r>
    </w:p>
    <w:tbl>
      <w:tblPr>
        <w:tblW w:w="9513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4"/>
        <w:gridCol w:w="1389"/>
        <w:gridCol w:w="1684"/>
        <w:gridCol w:w="1276"/>
        <w:gridCol w:w="1560"/>
      </w:tblGrid>
      <w:tr w:rsidR="005E5727" w:rsidRPr="002F4145" w:rsidTr="0085454A">
        <w:trPr>
          <w:trHeight w:val="20"/>
        </w:trPr>
        <w:tc>
          <w:tcPr>
            <w:tcW w:w="3604" w:type="dxa"/>
            <w:noWrap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Показатель</w:t>
            </w:r>
          </w:p>
        </w:tc>
        <w:tc>
          <w:tcPr>
            <w:tcW w:w="138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На начало года</w:t>
            </w:r>
          </w:p>
        </w:tc>
        <w:tc>
          <w:tcPr>
            <w:tcW w:w="16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Возникло обязательств</w:t>
            </w:r>
          </w:p>
        </w:tc>
        <w:tc>
          <w:tcPr>
            <w:tcW w:w="127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Погашено обязательств</w:t>
            </w:r>
          </w:p>
        </w:tc>
        <w:tc>
          <w:tcPr>
            <w:tcW w:w="1560" w:type="dxa"/>
            <w:noWrap/>
            <w:tcMar>
              <w:top w:w="20" w:type="dxa"/>
              <w:left w:w="240" w:type="dxa"/>
              <w:bottom w:w="0" w:type="dxa"/>
              <w:right w:w="20" w:type="dxa"/>
            </w:tcMar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На конец года</w:t>
            </w:r>
          </w:p>
        </w:tc>
      </w:tr>
      <w:tr w:rsidR="005E5727" w:rsidRPr="002F4145" w:rsidTr="0085454A">
        <w:trPr>
          <w:trHeight w:val="20"/>
        </w:trPr>
        <w:tc>
          <w:tcPr>
            <w:tcW w:w="3604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5727" w:rsidRPr="006147E0" w:rsidRDefault="005E5727" w:rsidP="0085454A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Кредиторская задолженность -всего</w:t>
            </w:r>
          </w:p>
        </w:tc>
        <w:tc>
          <w:tcPr>
            <w:tcW w:w="138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857412</w:t>
            </w:r>
          </w:p>
        </w:tc>
        <w:tc>
          <w:tcPr>
            <w:tcW w:w="16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14718336</w:t>
            </w:r>
          </w:p>
        </w:tc>
        <w:tc>
          <w:tcPr>
            <w:tcW w:w="127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14632680</w:t>
            </w:r>
          </w:p>
        </w:tc>
        <w:tc>
          <w:tcPr>
            <w:tcW w:w="15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943068</w:t>
            </w:r>
          </w:p>
        </w:tc>
      </w:tr>
      <w:tr w:rsidR="005E5727" w:rsidRPr="002F4145" w:rsidTr="0085454A">
        <w:trPr>
          <w:trHeight w:val="20"/>
        </w:trPr>
        <w:tc>
          <w:tcPr>
            <w:tcW w:w="3604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 т.ч. за товары и услуги (счет 60)</w:t>
            </w:r>
          </w:p>
        </w:tc>
        <w:tc>
          <w:tcPr>
            <w:tcW w:w="138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452900</w:t>
            </w:r>
          </w:p>
        </w:tc>
        <w:tc>
          <w:tcPr>
            <w:tcW w:w="16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3956590</w:t>
            </w:r>
          </w:p>
        </w:tc>
        <w:tc>
          <w:tcPr>
            <w:tcW w:w="127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4142220</w:t>
            </w:r>
          </w:p>
        </w:tc>
        <w:tc>
          <w:tcPr>
            <w:tcW w:w="15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267270</w:t>
            </w:r>
          </w:p>
        </w:tc>
      </w:tr>
      <w:tr w:rsidR="005E5727" w:rsidRPr="002F4145" w:rsidTr="0085454A">
        <w:trPr>
          <w:trHeight w:val="20"/>
        </w:trPr>
        <w:tc>
          <w:tcPr>
            <w:tcW w:w="3604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По оплате труда (счет 70)</w:t>
            </w:r>
          </w:p>
        </w:tc>
        <w:tc>
          <w:tcPr>
            <w:tcW w:w="138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169900</w:t>
            </w:r>
          </w:p>
        </w:tc>
        <w:tc>
          <w:tcPr>
            <w:tcW w:w="16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3696761</w:t>
            </w:r>
          </w:p>
        </w:tc>
        <w:tc>
          <w:tcPr>
            <w:tcW w:w="127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3646920</w:t>
            </w:r>
          </w:p>
        </w:tc>
        <w:tc>
          <w:tcPr>
            <w:tcW w:w="15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219741</w:t>
            </w:r>
          </w:p>
        </w:tc>
      </w:tr>
      <w:tr w:rsidR="005E5727" w:rsidRPr="002F4145" w:rsidTr="0085454A">
        <w:trPr>
          <w:trHeight w:val="20"/>
        </w:trPr>
        <w:tc>
          <w:tcPr>
            <w:tcW w:w="3604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По расчетам по соц. Страхованию и обеспечению (счет 69)</w:t>
            </w:r>
          </w:p>
        </w:tc>
        <w:tc>
          <w:tcPr>
            <w:tcW w:w="138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44200</w:t>
            </w:r>
          </w:p>
        </w:tc>
        <w:tc>
          <w:tcPr>
            <w:tcW w:w="16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1309427</w:t>
            </w:r>
          </w:p>
        </w:tc>
        <w:tc>
          <w:tcPr>
            <w:tcW w:w="127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1252820</w:t>
            </w:r>
          </w:p>
        </w:tc>
        <w:tc>
          <w:tcPr>
            <w:tcW w:w="15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100807</w:t>
            </w:r>
          </w:p>
        </w:tc>
      </w:tr>
      <w:tr w:rsidR="005E5727" w:rsidRPr="002F4145" w:rsidTr="0085454A">
        <w:trPr>
          <w:trHeight w:val="20"/>
        </w:trPr>
        <w:tc>
          <w:tcPr>
            <w:tcW w:w="3604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По платежам в бюджет (счет 68)</w:t>
            </w:r>
          </w:p>
        </w:tc>
        <w:tc>
          <w:tcPr>
            <w:tcW w:w="138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172612</w:t>
            </w:r>
          </w:p>
        </w:tc>
        <w:tc>
          <w:tcPr>
            <w:tcW w:w="16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2281535</w:t>
            </w:r>
          </w:p>
        </w:tc>
        <w:tc>
          <w:tcPr>
            <w:tcW w:w="127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2376093</w:t>
            </w:r>
          </w:p>
        </w:tc>
        <w:tc>
          <w:tcPr>
            <w:tcW w:w="15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78054</w:t>
            </w:r>
          </w:p>
        </w:tc>
      </w:tr>
      <w:tr w:rsidR="005E5727" w:rsidRPr="002F4145" w:rsidTr="0085454A">
        <w:trPr>
          <w:trHeight w:val="20"/>
        </w:trPr>
        <w:tc>
          <w:tcPr>
            <w:tcW w:w="3604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По авансам полученным (счет 62-2)</w:t>
            </w:r>
          </w:p>
        </w:tc>
        <w:tc>
          <w:tcPr>
            <w:tcW w:w="138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6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3060577</w:t>
            </w:r>
          </w:p>
        </w:tc>
        <w:tc>
          <w:tcPr>
            <w:tcW w:w="127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2823877</w:t>
            </w:r>
          </w:p>
        </w:tc>
        <w:tc>
          <w:tcPr>
            <w:tcW w:w="15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236700</w:t>
            </w:r>
          </w:p>
        </w:tc>
      </w:tr>
      <w:tr w:rsidR="005E5727" w:rsidRPr="002F4145" w:rsidTr="0085454A">
        <w:trPr>
          <w:trHeight w:val="20"/>
        </w:trPr>
        <w:tc>
          <w:tcPr>
            <w:tcW w:w="3604" w:type="dxa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По прочим кредиторам (счет 76)</w:t>
            </w:r>
          </w:p>
        </w:tc>
        <w:tc>
          <w:tcPr>
            <w:tcW w:w="138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17800</w:t>
            </w:r>
          </w:p>
        </w:tc>
        <w:tc>
          <w:tcPr>
            <w:tcW w:w="168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413446</w:t>
            </w:r>
          </w:p>
        </w:tc>
        <w:tc>
          <w:tcPr>
            <w:tcW w:w="127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390750</w:t>
            </w:r>
          </w:p>
        </w:tc>
        <w:tc>
          <w:tcPr>
            <w:tcW w:w="15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E5727" w:rsidRPr="006147E0" w:rsidRDefault="005E5727" w:rsidP="0085454A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40496</w:t>
            </w:r>
          </w:p>
        </w:tc>
      </w:tr>
    </w:tbl>
    <w:p w:rsidR="005E5727" w:rsidRPr="002F4145" w:rsidRDefault="005E5727" w:rsidP="005E5727">
      <w:pPr>
        <w:pStyle w:val="21"/>
      </w:pPr>
    </w:p>
    <w:p w:rsidR="00F34DE2" w:rsidRPr="002F4145" w:rsidRDefault="00F34DE2" w:rsidP="005E5727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</w:rPr>
        <w:t>Справка-расчет бухгалтерии об амортизации основных средств в 2006 году,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0"/>
        <w:gridCol w:w="3191"/>
        <w:gridCol w:w="3189"/>
      </w:tblGrid>
      <w:tr w:rsidR="00F34DE2" w:rsidRPr="002F4145"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Вид основных средств</w:t>
            </w:r>
          </w:p>
        </w:tc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Остаток на конец года</w:t>
            </w:r>
          </w:p>
        </w:tc>
      </w:tr>
      <w:tr w:rsidR="00F34DE2" w:rsidRPr="002F4145"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Здания и сооружения</w:t>
            </w:r>
          </w:p>
        </w:tc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650120</w:t>
            </w:r>
          </w:p>
        </w:tc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745470</w:t>
            </w:r>
          </w:p>
        </w:tc>
      </w:tr>
      <w:tr w:rsidR="00F34DE2" w:rsidRPr="002F4145"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Машины и оборудование</w:t>
            </w:r>
          </w:p>
        </w:tc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920810</w:t>
            </w:r>
          </w:p>
        </w:tc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1148530</w:t>
            </w:r>
          </w:p>
        </w:tc>
      </w:tr>
      <w:tr w:rsidR="00F34DE2" w:rsidRPr="002F4145"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110000</w:t>
            </w:r>
          </w:p>
        </w:tc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160000</w:t>
            </w:r>
          </w:p>
        </w:tc>
      </w:tr>
      <w:tr w:rsidR="00F34DE2" w:rsidRPr="002F4145"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Другие</w:t>
            </w:r>
          </w:p>
        </w:tc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349140</w:t>
            </w:r>
          </w:p>
        </w:tc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387420</w:t>
            </w:r>
          </w:p>
        </w:tc>
      </w:tr>
      <w:tr w:rsidR="00F34DE2" w:rsidRPr="002F4145"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</w:t>
            </w:r>
          </w:p>
        </w:tc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2030070</w:t>
            </w:r>
          </w:p>
        </w:tc>
        <w:tc>
          <w:tcPr>
            <w:tcW w:w="166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2441420</w:t>
            </w:r>
          </w:p>
        </w:tc>
      </w:tr>
    </w:tbl>
    <w:p w:rsidR="005E5727" w:rsidRDefault="005E5727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5E5727" w:rsidP="005E5727">
      <w:pPr>
        <w:keepNext/>
        <w:widowControl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  <w:r w:rsidR="00F34DE2" w:rsidRPr="002F4145">
        <w:rPr>
          <w:rFonts w:cs="Arial"/>
          <w:bCs/>
          <w:sz w:val="28"/>
          <w:szCs w:val="20"/>
        </w:rPr>
        <w:t>Справка-расчет бухгалтерии о расходовании денежных средств в 2006 г., руб.</w:t>
      </w:r>
    </w:p>
    <w:tbl>
      <w:tblPr>
        <w:tblW w:w="5012" w:type="pct"/>
        <w:tblInd w:w="-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9"/>
        <w:gridCol w:w="2333"/>
        <w:gridCol w:w="1335"/>
        <w:gridCol w:w="1093"/>
        <w:gridCol w:w="1406"/>
      </w:tblGrid>
      <w:tr w:rsidR="00F34DE2" w:rsidRPr="002F4145">
        <w:trPr>
          <w:trHeight w:val="20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Показатель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Источник информации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Январь-ноябрь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Январь-декабрь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 xml:space="preserve">Текущая деятельность </w:t>
            </w:r>
            <w:r w:rsidRPr="006147E0">
              <w:rPr>
                <w:sz w:val="20"/>
                <w:szCs w:val="20"/>
              </w:rPr>
              <w:t>Оплата приобретенных товаров, материалов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операции по дебету счета 60-1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847537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658700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1506237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Оплата труда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операции по дебету счета 70 и кредиту счета 50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2938865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333025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3271890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Выплаты во внебюджетные социальные фонды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 счета 69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1113600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54600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1168200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Выдача подотчетных сумм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операции по дебету счета 71 и кредиту счета 50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131600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5400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137000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Выдача авансов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 счета 60-2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1342463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1342463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Выплата налогов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операции по дебету счета 68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1669102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155 286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1824388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Оплата процентов по полученным кредитам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операции по дебету счета 66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52210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30000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82210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Погашение кредиторской задолженности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операции по дебету счета 76 и кредиту счета 50,51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273 384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117366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390750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 т.ч. штрафы уплаченные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47 710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11 700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59410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Из кассы в банк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 счета 50 и дебету счета 51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19000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9170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28170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Из банка в кассу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 счета 50 и кредиту счета 51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3310189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350495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3660684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Другие выплаты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операции по дебету счетов 69,73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210500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210500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pStyle w:val="6"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Итого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11 908 450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1 714 042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2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13 622 492</w:t>
            </w:r>
          </w:p>
        </w:tc>
      </w:tr>
    </w:tbl>
    <w:p w:rsidR="00F34DE2" w:rsidRPr="002F4145" w:rsidRDefault="00F34DE2" w:rsidP="002F4145">
      <w:pPr>
        <w:pStyle w:val="11"/>
        <w:keepNext/>
        <w:widowControl w:val="0"/>
        <w:jc w:val="both"/>
      </w:pPr>
    </w:p>
    <w:tbl>
      <w:tblPr>
        <w:tblW w:w="5006" w:type="pct"/>
        <w:tblInd w:w="-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6"/>
        <w:gridCol w:w="2331"/>
        <w:gridCol w:w="1333"/>
        <w:gridCol w:w="1091"/>
        <w:gridCol w:w="1404"/>
      </w:tblGrid>
      <w:tr w:rsidR="00F34DE2" w:rsidRPr="002F4145">
        <w:trPr>
          <w:trHeight w:val="20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>Инвестиционная деятельность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Приобретение машин, оборудования, транспортных средств, нематериальных активов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обороты по дебету счетов 60,76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1218000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75520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1 293 520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 счета 58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140000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140 000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pStyle w:val="6"/>
              <w:widowControl w:val="0"/>
              <w:spacing w:line="360" w:lineRule="auto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Итого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1358000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75 520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1 433 520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>Финансовая деятельность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Возврат кредитов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обороты по дебету счета 66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928130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290 000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1 218 130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 счета 58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pStyle w:val="6"/>
              <w:widowControl w:val="0"/>
              <w:spacing w:line="360" w:lineRule="auto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Итого</w:t>
            </w:r>
          </w:p>
        </w:tc>
        <w:tc>
          <w:tcPr>
            <w:tcW w:w="1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928130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290 000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1 218 130</w:t>
            </w:r>
          </w:p>
        </w:tc>
      </w:tr>
      <w:tr w:rsidR="00F34DE2" w:rsidRPr="002F4145">
        <w:trPr>
          <w:trHeight w:val="20"/>
        </w:trPr>
        <w:tc>
          <w:tcPr>
            <w:tcW w:w="17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14 194 580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2 079 562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16 274 142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rFonts w:cs="Arial"/>
          <w:bCs/>
          <w:sz w:val="28"/>
          <w:szCs w:val="20"/>
        </w:rPr>
        <w:t>Справка-расчет бухгалтерии о поступлении денежных средств в 2006 г., руб.</w:t>
      </w:r>
    </w:p>
    <w:tbl>
      <w:tblPr>
        <w:tblW w:w="4501" w:type="pct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4"/>
        <w:gridCol w:w="2674"/>
        <w:gridCol w:w="1185"/>
        <w:gridCol w:w="957"/>
        <w:gridCol w:w="1529"/>
      </w:tblGrid>
      <w:tr w:rsidR="00F34DE2" w:rsidRPr="002F4145" w:rsidTr="006147E0">
        <w:trPr>
          <w:trHeight w:val="20"/>
        </w:trPr>
        <w:tc>
          <w:tcPr>
            <w:tcW w:w="1584" w:type="pct"/>
            <w:noWrap/>
            <w:tcMar>
              <w:top w:w="0" w:type="dxa"/>
              <w:left w:w="960" w:type="dxa"/>
              <w:bottom w:w="0" w:type="dxa"/>
              <w:right w:w="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Показатель</w:t>
            </w:r>
          </w:p>
        </w:tc>
        <w:tc>
          <w:tcPr>
            <w:tcW w:w="1439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Источник информации</w:t>
            </w:r>
          </w:p>
        </w:tc>
        <w:tc>
          <w:tcPr>
            <w:tcW w:w="638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Январь-ноябрь</w:t>
            </w: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Декабрь</w:t>
            </w:r>
          </w:p>
        </w:tc>
        <w:tc>
          <w:tcPr>
            <w:tcW w:w="823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Январь-декабрь</w:t>
            </w: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noWrap/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6147E0">
              <w:rPr>
                <w:rFonts w:cs="Arial"/>
                <w:b/>
                <w:bCs/>
                <w:sz w:val="20"/>
                <w:szCs w:val="20"/>
              </w:rPr>
              <w:t>Текущая деятельность</w:t>
            </w:r>
          </w:p>
        </w:tc>
        <w:tc>
          <w:tcPr>
            <w:tcW w:w="1439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Выручка от реализации товаров, продукции</w:t>
            </w:r>
          </w:p>
        </w:tc>
        <w:tc>
          <w:tcPr>
            <w:tcW w:w="1439" w:type="pct"/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операции по кредиту счета 62 и по дебету счета 51</w:t>
            </w: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6275953</w:t>
            </w: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679215</w:t>
            </w: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6955168</w:t>
            </w: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Авансы, полученные от покупателей</w:t>
            </w:r>
          </w:p>
        </w:tc>
        <w:tc>
          <w:tcPr>
            <w:tcW w:w="1439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оборот по кредиту счета 62-2</w:t>
            </w: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3060577</w:t>
            </w: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3060577</w:t>
            </w: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Из банка в кассу предприятия</w:t>
            </w:r>
          </w:p>
        </w:tc>
        <w:tc>
          <w:tcPr>
            <w:tcW w:w="1439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оборот по дебету счета 50 и по кредиту счета 51</w:t>
            </w: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3310189</w:t>
            </w: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350495</w:t>
            </w: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3660684</w:t>
            </w: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Из кассы в банк</w:t>
            </w:r>
          </w:p>
        </w:tc>
        <w:tc>
          <w:tcPr>
            <w:tcW w:w="1439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обороты по дебету счета 51 и кредиту счета 50</w:t>
            </w:r>
          </w:p>
        </w:tc>
        <w:tc>
          <w:tcPr>
            <w:tcW w:w="638" w:type="pct"/>
            <w:noWrap/>
            <w:tcMar>
              <w:top w:w="0" w:type="dxa"/>
              <w:left w:w="240" w:type="dxa"/>
              <w:bottom w:w="0" w:type="dxa"/>
              <w:right w:w="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19000</w:t>
            </w: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9170</w:t>
            </w: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28170</w:t>
            </w: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Прочие поступления от прочих дебиторов,</w:t>
            </w:r>
          </w:p>
        </w:tc>
        <w:tc>
          <w:tcPr>
            <w:tcW w:w="1439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операции по кредиту счета 76 и дебету счетов 50, 51</w:t>
            </w: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181060</w:t>
            </w: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20220</w:t>
            </w: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201280</w:t>
            </w: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 том числе полученные штрафы</w:t>
            </w:r>
          </w:p>
        </w:tc>
        <w:tc>
          <w:tcPr>
            <w:tcW w:w="1439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операции по кредиту счета 91-1</w:t>
            </w: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176110</w:t>
            </w: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1320</w:t>
            </w: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177430</w:t>
            </w: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noWrap/>
            <w:vAlign w:val="center"/>
          </w:tcPr>
          <w:p w:rsidR="00F34DE2" w:rsidRPr="006147E0" w:rsidRDefault="00F34DE2" w:rsidP="006147E0">
            <w:pPr>
              <w:pStyle w:val="6"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</w:rPr>
            </w:pPr>
            <w:r w:rsidRPr="006147E0">
              <w:rPr>
                <w:rFonts w:cs="Arial"/>
                <w:sz w:val="20"/>
              </w:rPr>
              <w:t>Итого</w:t>
            </w:r>
          </w:p>
        </w:tc>
        <w:tc>
          <w:tcPr>
            <w:tcW w:w="1439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12846779</w:t>
            </w: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1059100</w:t>
            </w: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13905879</w:t>
            </w: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vAlign w:val="center"/>
          </w:tcPr>
          <w:p w:rsidR="00F34DE2" w:rsidRPr="006147E0" w:rsidRDefault="00F34DE2" w:rsidP="006147E0">
            <w:pPr>
              <w:pStyle w:val="6"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</w:rPr>
            </w:pPr>
            <w:r w:rsidRPr="006147E0">
              <w:rPr>
                <w:rFonts w:cs="Arial"/>
                <w:sz w:val="20"/>
              </w:rPr>
              <w:t>Инвестиционная деятельность</w:t>
            </w:r>
          </w:p>
        </w:tc>
        <w:tc>
          <w:tcPr>
            <w:tcW w:w="1439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Выручка от реализации:</w:t>
            </w:r>
          </w:p>
        </w:tc>
        <w:tc>
          <w:tcPr>
            <w:tcW w:w="1439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noWrap/>
            <w:tcMar>
              <w:top w:w="0" w:type="dxa"/>
              <w:left w:w="240" w:type="dxa"/>
              <w:bottom w:w="0" w:type="dxa"/>
              <w:right w:w="0" w:type="dxa"/>
            </w:tcMar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основных средств</w:t>
            </w:r>
          </w:p>
        </w:tc>
        <w:tc>
          <w:tcPr>
            <w:tcW w:w="1439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операции по кредиту счета 76</w:t>
            </w: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49200</w:t>
            </w: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49200</w:t>
            </w: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noWrap/>
            <w:tcMar>
              <w:top w:w="0" w:type="dxa"/>
              <w:left w:w="240" w:type="dxa"/>
              <w:bottom w:w="0" w:type="dxa"/>
              <w:right w:w="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проценты по облигациям</w:t>
            </w:r>
          </w:p>
        </w:tc>
        <w:tc>
          <w:tcPr>
            <w:tcW w:w="1439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операции по кредиту счета 76</w:t>
            </w: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15000</w:t>
            </w: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15000</w:t>
            </w: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noWrap/>
            <w:vAlign w:val="center"/>
          </w:tcPr>
          <w:p w:rsidR="00F34DE2" w:rsidRPr="006147E0" w:rsidRDefault="00F34DE2" w:rsidP="006147E0">
            <w:pPr>
              <w:pStyle w:val="6"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</w:rPr>
            </w:pPr>
            <w:r w:rsidRPr="006147E0">
              <w:rPr>
                <w:rFonts w:cs="Arial"/>
                <w:sz w:val="20"/>
              </w:rPr>
              <w:t>Итого</w:t>
            </w:r>
          </w:p>
        </w:tc>
        <w:tc>
          <w:tcPr>
            <w:tcW w:w="1439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38" w:type="pct"/>
            <w:noWrap/>
            <w:tcMar>
              <w:top w:w="0" w:type="dxa"/>
              <w:left w:w="480" w:type="dxa"/>
              <w:bottom w:w="0" w:type="dxa"/>
              <w:right w:w="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64200</w:t>
            </w: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64200</w:t>
            </w: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6147E0">
              <w:rPr>
                <w:rFonts w:cs="Arial"/>
                <w:b/>
                <w:bCs/>
                <w:sz w:val="20"/>
                <w:szCs w:val="20"/>
              </w:rPr>
              <w:t>Финансовая деятельность</w:t>
            </w:r>
          </w:p>
        </w:tc>
        <w:tc>
          <w:tcPr>
            <w:tcW w:w="1439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noWrap/>
            <w:tcMar>
              <w:top w:w="0" w:type="dxa"/>
              <w:left w:w="240" w:type="dxa"/>
              <w:bottom w:w="0" w:type="dxa"/>
              <w:right w:w="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Получение кредитов</w:t>
            </w:r>
          </w:p>
        </w:tc>
        <w:tc>
          <w:tcPr>
            <w:tcW w:w="1439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кредитовые обороты по счету 60</w:t>
            </w: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1238000</w:t>
            </w: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936000</w:t>
            </w: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2174000</w:t>
            </w: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tcMar>
              <w:top w:w="0" w:type="dxa"/>
              <w:left w:w="240" w:type="dxa"/>
              <w:bottom w:w="0" w:type="dxa"/>
              <w:right w:w="0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Выручка от реализации краткосрочных ценных бумаг</w:t>
            </w:r>
          </w:p>
        </w:tc>
        <w:tc>
          <w:tcPr>
            <w:tcW w:w="1439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  <w:r w:rsidRPr="006147E0">
              <w:rPr>
                <w:rFonts w:cs="Arial"/>
                <w:sz w:val="20"/>
                <w:szCs w:val="20"/>
              </w:rPr>
              <w:t>операции по кредиту счета 76</w:t>
            </w: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80000</w:t>
            </w: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80000</w:t>
            </w: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noWrap/>
            <w:vAlign w:val="center"/>
          </w:tcPr>
          <w:p w:rsidR="00F34DE2" w:rsidRPr="006147E0" w:rsidRDefault="00F34DE2" w:rsidP="006147E0">
            <w:pPr>
              <w:pStyle w:val="6"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</w:rPr>
            </w:pPr>
            <w:r w:rsidRPr="006147E0">
              <w:rPr>
                <w:rFonts w:cs="Arial"/>
                <w:sz w:val="20"/>
              </w:rPr>
              <w:t>Итого</w:t>
            </w:r>
          </w:p>
        </w:tc>
        <w:tc>
          <w:tcPr>
            <w:tcW w:w="1439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1238000</w:t>
            </w: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1016000</w:t>
            </w: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2254000</w:t>
            </w:r>
          </w:p>
        </w:tc>
      </w:tr>
      <w:tr w:rsidR="00F34DE2" w:rsidRPr="002F4145" w:rsidTr="006147E0">
        <w:trPr>
          <w:trHeight w:val="20"/>
        </w:trPr>
        <w:tc>
          <w:tcPr>
            <w:tcW w:w="1584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b/>
                <w:bCs/>
                <w:sz w:val="20"/>
                <w:szCs w:val="20"/>
              </w:rPr>
            </w:pPr>
            <w:r w:rsidRPr="006147E0">
              <w:rPr>
                <w:rFonts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39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 w:cs="Arial"/>
                <w:sz w:val="20"/>
                <w:szCs w:val="20"/>
              </w:rPr>
            </w:pPr>
          </w:p>
        </w:tc>
        <w:tc>
          <w:tcPr>
            <w:tcW w:w="638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14084779</w:t>
            </w:r>
          </w:p>
        </w:tc>
        <w:tc>
          <w:tcPr>
            <w:tcW w:w="515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2139300</w:t>
            </w:r>
          </w:p>
        </w:tc>
        <w:tc>
          <w:tcPr>
            <w:tcW w:w="823" w:type="pct"/>
            <w:noWrap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16224079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</w:rPr>
        <w:t>Справка бухгалтерии «расчет фактической себестоимости готовой продукции» (декабрь 2006 года)</w:t>
      </w:r>
    </w:p>
    <w:tbl>
      <w:tblPr>
        <w:tblW w:w="47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4137"/>
        <w:gridCol w:w="1987"/>
        <w:gridCol w:w="2392"/>
      </w:tblGrid>
      <w:tr w:rsidR="00F34DE2" w:rsidRPr="006147E0" w:rsidTr="006147E0">
        <w:trPr>
          <w:cantSplit/>
        </w:trPr>
        <w:tc>
          <w:tcPr>
            <w:tcW w:w="354" w:type="pct"/>
            <w:vMerge w:val="restar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№ п/п</w:t>
            </w:r>
          </w:p>
        </w:tc>
        <w:tc>
          <w:tcPr>
            <w:tcW w:w="2257" w:type="pct"/>
            <w:vMerge w:val="restar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Показатели расчета</w:t>
            </w:r>
          </w:p>
        </w:tc>
        <w:tc>
          <w:tcPr>
            <w:tcW w:w="2390" w:type="pct"/>
            <w:gridSpan w:val="2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Изделия</w:t>
            </w:r>
          </w:p>
        </w:tc>
      </w:tr>
      <w:tr w:rsidR="00F34DE2" w:rsidRPr="006147E0" w:rsidTr="006147E0">
        <w:trPr>
          <w:cantSplit/>
        </w:trPr>
        <w:tc>
          <w:tcPr>
            <w:tcW w:w="354" w:type="pct"/>
            <w:vMerge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57" w:type="pct"/>
            <w:vMerge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4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А</w:t>
            </w:r>
          </w:p>
        </w:tc>
        <w:tc>
          <w:tcPr>
            <w:tcW w:w="1306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</w:t>
            </w:r>
          </w:p>
        </w:tc>
      </w:tr>
      <w:tr w:rsidR="00F34DE2" w:rsidRPr="006147E0" w:rsidTr="006147E0">
        <w:tc>
          <w:tcPr>
            <w:tcW w:w="354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</w:t>
            </w:r>
          </w:p>
        </w:tc>
        <w:tc>
          <w:tcPr>
            <w:tcW w:w="2257" w:type="pct"/>
          </w:tcPr>
          <w:p w:rsidR="00F34DE2" w:rsidRPr="006147E0" w:rsidRDefault="00F34DE2" w:rsidP="006147E0">
            <w:pPr>
              <w:pStyle w:val="a8"/>
              <w:keepNext/>
              <w:widowControl w:val="0"/>
              <w:spacing w:line="360" w:lineRule="auto"/>
              <w:jc w:val="both"/>
            </w:pPr>
            <w:r w:rsidRPr="006147E0">
              <w:t>Незавершенное производство на начало месяца (сальдо по счету 20)</w:t>
            </w:r>
          </w:p>
        </w:tc>
        <w:tc>
          <w:tcPr>
            <w:tcW w:w="1084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33090</w:t>
            </w:r>
          </w:p>
        </w:tc>
        <w:tc>
          <w:tcPr>
            <w:tcW w:w="1306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</w:t>
            </w:r>
          </w:p>
        </w:tc>
      </w:tr>
      <w:tr w:rsidR="00F34DE2" w:rsidRPr="006147E0" w:rsidTr="006147E0">
        <w:tc>
          <w:tcPr>
            <w:tcW w:w="354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</w:t>
            </w:r>
          </w:p>
        </w:tc>
        <w:tc>
          <w:tcPr>
            <w:tcW w:w="225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Затраты за месяц (сводная ведомость затрат. Раздел 1)</w:t>
            </w:r>
          </w:p>
        </w:tc>
        <w:tc>
          <w:tcPr>
            <w:tcW w:w="1084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443590</w:t>
            </w:r>
          </w:p>
        </w:tc>
        <w:tc>
          <w:tcPr>
            <w:tcW w:w="1306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377761</w:t>
            </w:r>
          </w:p>
        </w:tc>
      </w:tr>
      <w:tr w:rsidR="00F34DE2" w:rsidRPr="006147E0" w:rsidTr="006147E0">
        <w:tc>
          <w:tcPr>
            <w:tcW w:w="354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</w:t>
            </w:r>
          </w:p>
        </w:tc>
        <w:tc>
          <w:tcPr>
            <w:tcW w:w="225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Незавершенное производство на конец месяца (операция 38)</w:t>
            </w:r>
          </w:p>
        </w:tc>
        <w:tc>
          <w:tcPr>
            <w:tcW w:w="1084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31701</w:t>
            </w:r>
          </w:p>
        </w:tc>
        <w:tc>
          <w:tcPr>
            <w:tcW w:w="1306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30142</w:t>
            </w:r>
          </w:p>
        </w:tc>
      </w:tr>
      <w:tr w:rsidR="00F34DE2" w:rsidRPr="006147E0" w:rsidTr="006147E0">
        <w:tc>
          <w:tcPr>
            <w:tcW w:w="354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</w:t>
            </w:r>
          </w:p>
        </w:tc>
        <w:tc>
          <w:tcPr>
            <w:tcW w:w="225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Себестоимость окончательного брака (операция 35)</w:t>
            </w:r>
          </w:p>
        </w:tc>
        <w:tc>
          <w:tcPr>
            <w:tcW w:w="1084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2780</w:t>
            </w:r>
          </w:p>
        </w:tc>
        <w:tc>
          <w:tcPr>
            <w:tcW w:w="1306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</w:t>
            </w:r>
          </w:p>
        </w:tc>
      </w:tr>
      <w:tr w:rsidR="00F34DE2" w:rsidRPr="006147E0" w:rsidTr="006147E0">
        <w:tc>
          <w:tcPr>
            <w:tcW w:w="354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</w:t>
            </w:r>
          </w:p>
        </w:tc>
        <w:tc>
          <w:tcPr>
            <w:tcW w:w="225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Стоимость возвратных отходов (операция 27)</w:t>
            </w:r>
          </w:p>
        </w:tc>
        <w:tc>
          <w:tcPr>
            <w:tcW w:w="1084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2500</w:t>
            </w:r>
          </w:p>
        </w:tc>
        <w:tc>
          <w:tcPr>
            <w:tcW w:w="1306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1300</w:t>
            </w:r>
          </w:p>
        </w:tc>
      </w:tr>
      <w:tr w:rsidR="00F34DE2" w:rsidRPr="006147E0" w:rsidTr="006147E0">
        <w:tc>
          <w:tcPr>
            <w:tcW w:w="354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</w:t>
            </w:r>
          </w:p>
        </w:tc>
        <w:tc>
          <w:tcPr>
            <w:tcW w:w="225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Фактическая производственная себестоимость готовой продукции (операция 38)</w:t>
            </w:r>
          </w:p>
        </w:tc>
        <w:tc>
          <w:tcPr>
            <w:tcW w:w="1084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439699</w:t>
            </w:r>
          </w:p>
        </w:tc>
        <w:tc>
          <w:tcPr>
            <w:tcW w:w="1306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346319</w:t>
            </w:r>
          </w:p>
        </w:tc>
      </w:tr>
      <w:tr w:rsidR="00F34DE2" w:rsidRPr="006147E0" w:rsidTr="006147E0">
        <w:tc>
          <w:tcPr>
            <w:tcW w:w="354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</w:t>
            </w:r>
          </w:p>
        </w:tc>
        <w:tc>
          <w:tcPr>
            <w:tcW w:w="225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Нормативная производственная себестоимость готовой продукции (операция 39)</w:t>
            </w:r>
          </w:p>
        </w:tc>
        <w:tc>
          <w:tcPr>
            <w:tcW w:w="1084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422600</w:t>
            </w:r>
          </w:p>
        </w:tc>
        <w:tc>
          <w:tcPr>
            <w:tcW w:w="1306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329400</w:t>
            </w:r>
          </w:p>
        </w:tc>
      </w:tr>
      <w:tr w:rsidR="00F34DE2" w:rsidRPr="006147E0" w:rsidTr="006147E0">
        <w:tc>
          <w:tcPr>
            <w:tcW w:w="354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</w:t>
            </w:r>
          </w:p>
        </w:tc>
        <w:tc>
          <w:tcPr>
            <w:tcW w:w="2257" w:type="pct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Отклонения фактической себестоимости готовой продукции от нормативной себестоимости (операция 40)</w:t>
            </w:r>
          </w:p>
        </w:tc>
        <w:tc>
          <w:tcPr>
            <w:tcW w:w="1084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17099</w:t>
            </w:r>
          </w:p>
        </w:tc>
        <w:tc>
          <w:tcPr>
            <w:tcW w:w="1306" w:type="pct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16919</w:t>
            </w:r>
          </w:p>
        </w:tc>
      </w:tr>
    </w:tbl>
    <w:p w:rsidR="006147E0" w:rsidRDefault="006147E0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 w:rsidRPr="002F4145">
        <w:rPr>
          <w:sz w:val="28"/>
          <w:szCs w:val="20"/>
        </w:rPr>
        <w:t xml:space="preserve">Справка бухгалтерии «Расчет потерь от окончательного брака </w:t>
      </w: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 w:rsidRPr="002F4145">
        <w:rPr>
          <w:sz w:val="28"/>
          <w:szCs w:val="20"/>
        </w:rPr>
        <w:t>в декабре 2006 г.»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9"/>
        <w:gridCol w:w="7566"/>
        <w:gridCol w:w="1249"/>
      </w:tblGrid>
      <w:tr w:rsidR="00F34DE2" w:rsidRPr="006147E0">
        <w:trPr>
          <w:trHeight w:val="20"/>
          <w:jc w:val="center"/>
        </w:trPr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№п/п</w:t>
            </w:r>
          </w:p>
        </w:tc>
        <w:tc>
          <w:tcPr>
            <w:tcW w:w="40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Показатели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Сумма, руб.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</w:t>
            </w:r>
          </w:p>
        </w:tc>
        <w:tc>
          <w:tcPr>
            <w:tcW w:w="40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Себестоимость окончательного брака (операция 35)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2780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</w:t>
            </w:r>
          </w:p>
        </w:tc>
        <w:tc>
          <w:tcPr>
            <w:tcW w:w="40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Стоимость брака по цене возможного использования (операция 36)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130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</w:t>
            </w:r>
          </w:p>
        </w:tc>
        <w:tc>
          <w:tcPr>
            <w:tcW w:w="40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Удержания из заработной платы за брак (операция 22)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300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</w:t>
            </w:r>
          </w:p>
        </w:tc>
        <w:tc>
          <w:tcPr>
            <w:tcW w:w="40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Потери от брака (операция 37)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2350</w:t>
            </w:r>
          </w:p>
        </w:tc>
      </w:tr>
    </w:tbl>
    <w:p w:rsidR="006147E0" w:rsidRDefault="006147E0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 w:rsidRPr="002F4145">
        <w:rPr>
          <w:sz w:val="28"/>
          <w:szCs w:val="20"/>
        </w:rPr>
        <w:t>Расчет суммы НДС, принимаемой к налоговому вычету за декабрь 2006 г.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7477"/>
        <w:gridCol w:w="1304"/>
      </w:tblGrid>
      <w:tr w:rsidR="00F34DE2" w:rsidRPr="006147E0">
        <w:trPr>
          <w:trHeight w:val="20"/>
          <w:jc w:val="center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№ п/п</w:t>
            </w:r>
          </w:p>
        </w:tc>
        <w:tc>
          <w:tcPr>
            <w:tcW w:w="3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Показатели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Сумма, руб.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</w:t>
            </w:r>
          </w:p>
        </w:tc>
        <w:tc>
          <w:tcPr>
            <w:tcW w:w="3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Сумма НДС, предъявленная предприятию и уплаченная им при приобретении товаров (работ, услуг), подлежащая вычету — всего в том числе: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jc w:val="both"/>
              <w:rPr>
                <w:rFonts w:eastAsia="Times New Roman"/>
              </w:rPr>
            </w:pPr>
            <w:r w:rsidRPr="006147E0">
              <w:rPr>
                <w:rFonts w:eastAsia="Times New Roman"/>
              </w:rPr>
              <w:t>120207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1.1</w:t>
            </w:r>
          </w:p>
        </w:tc>
        <w:tc>
          <w:tcPr>
            <w:tcW w:w="3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основным средствам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6840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1.2</w:t>
            </w:r>
          </w:p>
        </w:tc>
        <w:tc>
          <w:tcPr>
            <w:tcW w:w="3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НМА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4680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1.3</w:t>
            </w:r>
          </w:p>
        </w:tc>
        <w:tc>
          <w:tcPr>
            <w:tcW w:w="3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расходам на командировки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300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1.4</w:t>
            </w:r>
          </w:p>
        </w:tc>
        <w:tc>
          <w:tcPr>
            <w:tcW w:w="3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материалам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100480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1.5</w:t>
            </w:r>
          </w:p>
        </w:tc>
        <w:tc>
          <w:tcPr>
            <w:tcW w:w="3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услугам</w:t>
            </w: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7907</w:t>
            </w:r>
          </w:p>
        </w:tc>
      </w:tr>
    </w:tbl>
    <w:p w:rsidR="005E5727" w:rsidRDefault="005E5727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F34DE2" w:rsidRPr="002F4145" w:rsidRDefault="005E5727" w:rsidP="005E5727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 w:rsidR="00F34DE2" w:rsidRPr="002F4145">
        <w:rPr>
          <w:sz w:val="28"/>
          <w:szCs w:val="20"/>
        </w:rPr>
        <w:t>Расчет налога на имущество организации за 2006 г.</w:t>
      </w:r>
    </w:p>
    <w:p w:rsidR="00F34DE2" w:rsidRPr="002F4145" w:rsidRDefault="00F34DE2" w:rsidP="002F4145">
      <w:pPr>
        <w:pStyle w:val="31"/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</w:rPr>
        <w:t>(справка бухгалтерии)</w:t>
      </w: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 w:rsidRPr="002F4145">
        <w:rPr>
          <w:sz w:val="28"/>
          <w:szCs w:val="20"/>
          <w:lang w:val="en-US"/>
        </w:rPr>
        <w:t>I</w:t>
      </w:r>
      <w:r w:rsidRPr="002F4145">
        <w:rPr>
          <w:sz w:val="28"/>
          <w:szCs w:val="20"/>
        </w:rPr>
        <w:t>. Расчет среднегодовой (средней) стоимости имущества за отчетный период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69"/>
        <w:gridCol w:w="2708"/>
        <w:gridCol w:w="2006"/>
        <w:gridCol w:w="1651"/>
      </w:tblGrid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состоянию на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Первоначальная стоимость основных средств (счет 01)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Сумма начисленной амортизации (счет 02)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Остаточная стоимость имущества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 января 2005 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3 561 620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2 030 070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1 531 550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 февраля 2005 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3 657 120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2 185 962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1 471 158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 марта 2005 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3 848 120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2 344 370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1 503 750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 апреля 2005 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3 848 120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2 373 752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1 474 368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 мая 2005 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3 943 620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2 420 180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1 523 440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 июня 2005 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4 039 120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2 445 585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1 593 535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 июля 2005 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4 134 620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2 475 709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1 658 911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 августа 2005 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4 325 620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2 574 423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1 751 197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 сентября 2005 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4 325 620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2 677 340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1 648 280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 октября 2005 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4 516 620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2 874 613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1 642 007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 ноября 2005 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4 516 620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2 894 170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1 622 450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 декабря 2005 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4 039 650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2 419 170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1 620 480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 января 2006 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3 967 650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2 441 420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1 526 230</w:t>
            </w:r>
          </w:p>
        </w:tc>
      </w:tr>
      <w:tr w:rsidR="00F34DE2" w:rsidRPr="002F4145">
        <w:trPr>
          <w:trHeight w:val="20"/>
          <w:jc w:val="center"/>
        </w:trPr>
        <w:tc>
          <w:tcPr>
            <w:tcW w:w="1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52 724 120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32 156 764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20 567 356</w:t>
            </w:r>
          </w:p>
        </w:tc>
      </w:tr>
    </w:tbl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 w:rsidRPr="002F4145">
        <w:rPr>
          <w:sz w:val="28"/>
          <w:szCs w:val="20"/>
          <w:lang w:val="en-US"/>
        </w:rPr>
        <w:t>II</w:t>
      </w:r>
      <w:r w:rsidRPr="002F4145">
        <w:rPr>
          <w:sz w:val="28"/>
          <w:szCs w:val="20"/>
        </w:rPr>
        <w:t>. Расчет суммы налога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7098"/>
        <w:gridCol w:w="1774"/>
      </w:tblGrid>
      <w:tr w:rsidR="00F34DE2" w:rsidRPr="006147E0">
        <w:trPr>
          <w:trHeight w:val="461"/>
          <w:jc w:val="center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№ п/п</w:t>
            </w:r>
          </w:p>
        </w:tc>
        <w:tc>
          <w:tcPr>
            <w:tcW w:w="3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Показатели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Сумма, руб.</w:t>
            </w:r>
          </w:p>
        </w:tc>
      </w:tr>
      <w:tr w:rsidR="00F34DE2" w:rsidRPr="006147E0">
        <w:trPr>
          <w:trHeight w:val="1286"/>
          <w:jc w:val="center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</w:t>
            </w:r>
          </w:p>
        </w:tc>
        <w:tc>
          <w:tcPr>
            <w:tcW w:w="3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pStyle w:val="a8"/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147E0">
              <w:t xml:space="preserve">Среднегодовая стоимость имущества за 2005 г. (остаточная стоимость основных средств на начало отчетного года + остаточная стоимость основных средств на начало каждого месяца внутри отчетного периода + остаточная стоимость основных средств на начало месяца, следующего за отчетным периодом) : 13 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1582104</w:t>
            </w:r>
          </w:p>
        </w:tc>
      </w:tr>
      <w:tr w:rsidR="00F34DE2" w:rsidRPr="006147E0">
        <w:trPr>
          <w:trHeight w:val="240"/>
          <w:jc w:val="center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</w:t>
            </w:r>
          </w:p>
        </w:tc>
        <w:tc>
          <w:tcPr>
            <w:tcW w:w="3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Налоговая ставка. % 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2,2</w:t>
            </w:r>
          </w:p>
        </w:tc>
      </w:tr>
      <w:tr w:rsidR="00F34DE2" w:rsidRPr="006147E0">
        <w:trPr>
          <w:trHeight w:val="240"/>
          <w:jc w:val="center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</w:t>
            </w:r>
          </w:p>
        </w:tc>
        <w:tc>
          <w:tcPr>
            <w:tcW w:w="3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Сумма налога за год 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34806</w:t>
            </w:r>
          </w:p>
        </w:tc>
      </w:tr>
      <w:tr w:rsidR="00F34DE2" w:rsidRPr="006147E0">
        <w:trPr>
          <w:trHeight w:val="230"/>
          <w:jc w:val="center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</w:t>
            </w:r>
          </w:p>
        </w:tc>
        <w:tc>
          <w:tcPr>
            <w:tcW w:w="3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Сумма налога, исчисленная за 9 месяцев 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25364</w:t>
            </w:r>
          </w:p>
        </w:tc>
      </w:tr>
      <w:tr w:rsidR="00F34DE2" w:rsidRPr="006147E0">
        <w:trPr>
          <w:trHeight w:val="451"/>
          <w:jc w:val="center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</w:t>
            </w:r>
          </w:p>
        </w:tc>
        <w:tc>
          <w:tcPr>
            <w:tcW w:w="3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Сумма налога, причитающаяся к уплате по итогам отчетного периода (операция 52) 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9442</w:t>
            </w:r>
          </w:p>
        </w:tc>
      </w:tr>
    </w:tbl>
    <w:p w:rsidR="005E5727" w:rsidRDefault="005E5727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F34DE2" w:rsidRPr="002F4145" w:rsidRDefault="005E5727" w:rsidP="005E5727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 w:rsidR="00F34DE2" w:rsidRPr="002F4145">
        <w:rPr>
          <w:sz w:val="28"/>
          <w:szCs w:val="20"/>
        </w:rPr>
        <w:t>Расчет транспортного налога за 2006 г.</w:t>
      </w:r>
    </w:p>
    <w:p w:rsidR="00F34DE2" w:rsidRPr="002F4145" w:rsidRDefault="00F34DE2" w:rsidP="002F4145">
      <w:pPr>
        <w:pStyle w:val="31"/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</w:rPr>
        <w:t>(справка бухгалтерии)</w:t>
      </w: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 w:rsidRPr="002F4145">
        <w:rPr>
          <w:sz w:val="28"/>
          <w:szCs w:val="20"/>
          <w:lang w:val="en-US"/>
        </w:rPr>
        <w:t>I</w:t>
      </w:r>
      <w:r w:rsidRPr="002F4145">
        <w:rPr>
          <w:sz w:val="28"/>
          <w:szCs w:val="20"/>
        </w:rPr>
        <w:t>. Справочные данные по транспортным средствам в 2006 г.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9"/>
        <w:gridCol w:w="2177"/>
        <w:gridCol w:w="726"/>
        <w:gridCol w:w="2540"/>
        <w:gridCol w:w="1451"/>
        <w:gridCol w:w="1451"/>
      </w:tblGrid>
      <w:tr w:rsidR="00F34DE2" w:rsidRPr="002F4145">
        <w:trPr>
          <w:trHeight w:val="595"/>
        </w:trPr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a8"/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147E0">
              <w:t>№ п/п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Наименование транспортного средства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Кол-во</w:t>
            </w:r>
          </w:p>
        </w:tc>
        <w:tc>
          <w:tcPr>
            <w:tcW w:w="1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Стоимость транспортного средства, руб.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Мощность двигателя, л с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Налоговая ставка, руб.</w:t>
            </w:r>
          </w:p>
        </w:tc>
      </w:tr>
      <w:tr w:rsidR="00F34DE2" w:rsidRPr="002F4145">
        <w:trPr>
          <w:trHeight w:val="250"/>
        </w:trPr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</w:t>
            </w:r>
          </w:p>
        </w:tc>
        <w:tc>
          <w:tcPr>
            <w:tcW w:w="1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</w:t>
            </w:r>
          </w:p>
        </w:tc>
      </w:tr>
      <w:tr w:rsidR="00F34DE2" w:rsidRPr="002F4145">
        <w:trPr>
          <w:trHeight w:val="250"/>
        </w:trPr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ГАЗ 33021 — бортовой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</w:t>
            </w:r>
          </w:p>
        </w:tc>
        <w:tc>
          <w:tcPr>
            <w:tcW w:w="1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90000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</w:t>
            </w:r>
          </w:p>
        </w:tc>
      </w:tr>
      <w:tr w:rsidR="00F34DE2" w:rsidRPr="002F4145">
        <w:trPr>
          <w:trHeight w:val="240"/>
        </w:trPr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КАМАЗ 5410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</w:t>
            </w:r>
          </w:p>
        </w:tc>
        <w:tc>
          <w:tcPr>
            <w:tcW w:w="1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100000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210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39</w:t>
            </w:r>
          </w:p>
        </w:tc>
      </w:tr>
      <w:tr w:rsidR="00F34DE2" w:rsidRPr="002F4145">
        <w:trPr>
          <w:trHeight w:val="240"/>
        </w:trPr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ЗСА 3370-20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</w:t>
            </w:r>
          </w:p>
        </w:tc>
        <w:tc>
          <w:tcPr>
            <w:tcW w:w="1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75000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125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24</w:t>
            </w:r>
          </w:p>
        </w:tc>
      </w:tr>
      <w:tr w:rsidR="00F34DE2" w:rsidRPr="002F4145">
        <w:trPr>
          <w:trHeight w:val="259"/>
        </w:trPr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</w:t>
            </w:r>
          </w:p>
        </w:tc>
        <w:tc>
          <w:tcPr>
            <w:tcW w:w="3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</w:t>
            </w:r>
          </w:p>
        </w:tc>
        <w:tc>
          <w:tcPr>
            <w:tcW w:w="13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265 000</w:t>
            </w: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 w:rsidRPr="002F4145">
        <w:rPr>
          <w:sz w:val="28"/>
          <w:szCs w:val="20"/>
          <w:lang w:val="en-US"/>
        </w:rPr>
        <w:t>II</w:t>
      </w:r>
      <w:r w:rsidRPr="002F4145">
        <w:rPr>
          <w:sz w:val="28"/>
          <w:szCs w:val="20"/>
        </w:rPr>
        <w:t>. Расчет суммы транспортного налога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"/>
        <w:gridCol w:w="6660"/>
        <w:gridCol w:w="2260"/>
      </w:tblGrid>
      <w:tr w:rsidR="00F34DE2" w:rsidRPr="006147E0">
        <w:trPr>
          <w:trHeight w:val="20"/>
          <w:jc w:val="center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№ п/п</w:t>
            </w:r>
          </w:p>
        </w:tc>
        <w:tc>
          <w:tcPr>
            <w:tcW w:w="3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Показатели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Сумма, руб.</w:t>
            </w:r>
          </w:p>
        </w:tc>
      </w:tr>
      <w:tr w:rsidR="00F34DE2" w:rsidRPr="006147E0">
        <w:trPr>
          <w:cantSplit/>
          <w:trHeight w:val="20"/>
          <w:jc w:val="center"/>
        </w:trPr>
        <w:tc>
          <w:tcPr>
            <w:tcW w:w="27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</w:t>
            </w:r>
          </w:p>
        </w:tc>
        <w:tc>
          <w:tcPr>
            <w:tcW w:w="3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Исчисленная сумма транспортного налога за год — всего в том числе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13190</w:t>
            </w:r>
          </w:p>
        </w:tc>
      </w:tr>
      <w:tr w:rsidR="00F34DE2" w:rsidRPr="006147E0">
        <w:trPr>
          <w:cantSplit/>
          <w:trHeight w:val="20"/>
          <w:jc w:val="center"/>
        </w:trPr>
        <w:tc>
          <w:tcPr>
            <w:tcW w:w="272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ГАЗ 33021 — бортовой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2000</w:t>
            </w:r>
          </w:p>
        </w:tc>
      </w:tr>
      <w:tr w:rsidR="00F34DE2" w:rsidRPr="006147E0">
        <w:trPr>
          <w:cantSplit/>
          <w:trHeight w:val="20"/>
          <w:jc w:val="center"/>
        </w:trPr>
        <w:tc>
          <w:tcPr>
            <w:tcW w:w="272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КАМАЗ 5410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8190</w:t>
            </w:r>
          </w:p>
        </w:tc>
      </w:tr>
      <w:tr w:rsidR="00F34DE2" w:rsidRPr="006147E0">
        <w:trPr>
          <w:cantSplit/>
          <w:trHeight w:val="20"/>
          <w:jc w:val="center"/>
        </w:trPr>
        <w:tc>
          <w:tcPr>
            <w:tcW w:w="27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ЗСА 3370-20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3000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</w:t>
            </w:r>
          </w:p>
        </w:tc>
        <w:tc>
          <w:tcPr>
            <w:tcW w:w="3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Сумма налога, уплаченная за 9 месяцев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9892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</w:t>
            </w:r>
          </w:p>
        </w:tc>
        <w:tc>
          <w:tcPr>
            <w:tcW w:w="3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Сумма налога, причитающаяся к уплате по итогам отчетного периода (операция 34)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3298</w:t>
            </w:r>
          </w:p>
        </w:tc>
      </w:tr>
    </w:tbl>
    <w:p w:rsidR="00F34DE2" w:rsidRPr="006147E0" w:rsidRDefault="00F34DE2" w:rsidP="006147E0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 w:rsidRPr="002F4145">
        <w:rPr>
          <w:sz w:val="28"/>
          <w:szCs w:val="20"/>
        </w:rPr>
        <w:t>Расчет условного расхода по налогу на прибыль за декабрь 2006 г.</w:t>
      </w:r>
    </w:p>
    <w:p w:rsidR="00F34DE2" w:rsidRPr="002F4145" w:rsidRDefault="00F34DE2" w:rsidP="002F4145">
      <w:pPr>
        <w:pStyle w:val="31"/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</w:rPr>
        <w:t>(справка бухгалтерии)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9"/>
        <w:gridCol w:w="6889"/>
        <w:gridCol w:w="2026"/>
      </w:tblGrid>
      <w:tr w:rsidR="00F34DE2" w:rsidRPr="006147E0">
        <w:trPr>
          <w:trHeight w:val="20"/>
          <w:jc w:val="center"/>
        </w:trPr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№ п/п</w:t>
            </w:r>
          </w:p>
        </w:tc>
        <w:tc>
          <w:tcPr>
            <w:tcW w:w="3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Показатели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Сумма, руб.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</w:t>
            </w:r>
          </w:p>
        </w:tc>
        <w:tc>
          <w:tcPr>
            <w:tcW w:w="3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Прибыль (убыток) от продажи продукции (операция 47) 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108851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</w:t>
            </w:r>
          </w:p>
        </w:tc>
        <w:tc>
          <w:tcPr>
            <w:tcW w:w="3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Сальдо прочих доходов и расходов (операция 53) 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(6528)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</w:t>
            </w:r>
          </w:p>
        </w:tc>
        <w:tc>
          <w:tcPr>
            <w:tcW w:w="3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Прибыль (убыток) до налогообложения 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102323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</w:t>
            </w:r>
          </w:p>
        </w:tc>
        <w:tc>
          <w:tcPr>
            <w:tcW w:w="3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Ставка налога на прибыль, % 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24</w:t>
            </w:r>
          </w:p>
        </w:tc>
      </w:tr>
      <w:tr w:rsidR="00F34DE2" w:rsidRPr="006147E0">
        <w:trPr>
          <w:trHeight w:val="20"/>
          <w:jc w:val="center"/>
        </w:trPr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</w:t>
            </w:r>
          </w:p>
        </w:tc>
        <w:tc>
          <w:tcPr>
            <w:tcW w:w="3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Условный расход по налогу на прибыль за декабрь 2006 г (операция 54) 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24558</w:t>
            </w:r>
          </w:p>
        </w:tc>
      </w:tr>
    </w:tbl>
    <w:p w:rsidR="00F34DE2" w:rsidRPr="006147E0" w:rsidRDefault="00F34DE2" w:rsidP="006147E0">
      <w:pPr>
        <w:keepNext/>
        <w:widowControl w:val="0"/>
        <w:spacing w:line="360" w:lineRule="auto"/>
        <w:jc w:val="both"/>
        <w:rPr>
          <w:sz w:val="20"/>
          <w:szCs w:val="20"/>
        </w:rPr>
      </w:pPr>
    </w:p>
    <w:p w:rsidR="00F34DE2" w:rsidRPr="002F4145" w:rsidRDefault="00F34DE2" w:rsidP="005E5727">
      <w:pPr>
        <w:pStyle w:val="2"/>
      </w:pPr>
      <w:r w:rsidRPr="002F4145">
        <w:br w:type="page"/>
      </w:r>
      <w:bookmarkStart w:id="30" w:name="_Toc133226478"/>
      <w:bookmarkStart w:id="31" w:name="_Toc165955297"/>
      <w:r w:rsidRPr="002F4145">
        <w:t>Главная книга</w:t>
      </w:r>
      <w:bookmarkEnd w:id="30"/>
      <w:bookmarkEnd w:id="31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613"/>
        <w:gridCol w:w="613"/>
        <w:gridCol w:w="613"/>
        <w:gridCol w:w="613"/>
        <w:gridCol w:w="613"/>
        <w:gridCol w:w="614"/>
        <w:gridCol w:w="614"/>
        <w:gridCol w:w="614"/>
        <w:gridCol w:w="614"/>
        <w:gridCol w:w="790"/>
        <w:gridCol w:w="717"/>
        <w:gridCol w:w="790"/>
        <w:gridCol w:w="781"/>
      </w:tblGrid>
      <w:tr w:rsidR="00F34DE2" w:rsidRPr="002F414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01 «Основные средства»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39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6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4039650</w:t>
            </w:r>
          </w:p>
        </w:tc>
        <w:tc>
          <w:tcPr>
            <w:tcW w:w="16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315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38000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38000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91000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3986650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F34DE2" w:rsidRPr="002F4145">
        <w:trPr>
          <w:trHeight w:val="315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02 «Амортизация основных средств»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39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6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2419170</w:t>
            </w:r>
          </w:p>
        </w:tc>
        <w:tc>
          <w:tcPr>
            <w:tcW w:w="16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315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51000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51000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73250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2441420</w:t>
            </w:r>
          </w:p>
        </w:tc>
      </w:tr>
      <w:tr w:rsidR="00F34DE2" w:rsidRPr="002F4145">
        <w:trPr>
          <w:trHeight w:val="315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04 -«Нематериальные активы»-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39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6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424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145000</w:t>
            </w:r>
          </w:p>
        </w:tc>
        <w:tc>
          <w:tcPr>
            <w:tcW w:w="16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42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315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26000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26000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171000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F34DE2" w:rsidRPr="002F4145">
        <w:trPr>
          <w:trHeight w:val="315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05 «Амортизация нематериальных активов»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39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6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424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25015</w:t>
            </w:r>
          </w:p>
        </w:tc>
        <w:tc>
          <w:tcPr>
            <w:tcW w:w="16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42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315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1726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26741</w:t>
            </w:r>
          </w:p>
        </w:tc>
      </w:tr>
      <w:tr w:rsidR="00F34DE2" w:rsidRPr="002F4145">
        <w:trPr>
          <w:trHeight w:val="315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Счет 08 «Вложения во внеоборотные активы»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39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8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6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424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424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trHeight w:val="315"/>
        </w:trPr>
        <w:tc>
          <w:tcPr>
            <w:tcW w:w="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64000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64000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64000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F34DE2" w:rsidRPr="002F4145">
        <w:trPr>
          <w:trHeight w:val="315"/>
        </w:trPr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147E0" w:rsidRDefault="006147E0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6147E0" w:rsidRDefault="006147E0" w:rsidP="002F4145">
      <w:pPr>
        <w:keepNext/>
        <w:widowControl w:val="0"/>
        <w:spacing w:line="360" w:lineRule="auto"/>
        <w:ind w:firstLine="720"/>
        <w:jc w:val="both"/>
        <w:rPr>
          <w:sz w:val="28"/>
        </w:rPr>
        <w:sectPr w:rsidR="006147E0" w:rsidSect="005E5727">
          <w:type w:val="nextColumn"/>
          <w:pgSz w:w="11906" w:h="16838"/>
          <w:pgMar w:top="1134" w:right="851" w:bottom="1134" w:left="1701" w:header="720" w:footer="720" w:gutter="0"/>
          <w:cols w:space="720"/>
          <w:noEndnote/>
        </w:sectPr>
      </w:pPr>
    </w:p>
    <w:tbl>
      <w:tblPr>
        <w:tblW w:w="484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9"/>
        <w:gridCol w:w="688"/>
        <w:gridCol w:w="566"/>
        <w:gridCol w:w="686"/>
        <w:gridCol w:w="570"/>
        <w:gridCol w:w="566"/>
        <w:gridCol w:w="687"/>
        <w:gridCol w:w="567"/>
        <w:gridCol w:w="567"/>
        <w:gridCol w:w="449"/>
        <w:gridCol w:w="687"/>
        <w:gridCol w:w="787"/>
        <w:gridCol w:w="807"/>
        <w:gridCol w:w="653"/>
      </w:tblGrid>
      <w:tr w:rsidR="00F34DE2" w:rsidRPr="002F4145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09 «Отложенные налоговые активы»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49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0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39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1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97320</w:t>
            </w:r>
          </w:p>
        </w:tc>
        <w:tc>
          <w:tcPr>
            <w:tcW w:w="16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39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7500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7500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104820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F34DE2" w:rsidRPr="002F4145" w:rsidTr="006147E0">
        <w:trPr>
          <w:trHeight w:val="315"/>
        </w:trPr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10 «Материалы»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49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0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39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1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91-1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1397500</w:t>
            </w:r>
          </w:p>
        </w:tc>
        <w:tc>
          <w:tcPr>
            <w:tcW w:w="16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39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63000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3800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12300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79230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297900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1178830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F34DE2" w:rsidRPr="002F4145" w:rsidTr="006147E0">
        <w:trPr>
          <w:trHeight w:val="315"/>
        </w:trPr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15 «Заготовление и приобретение материальных ценностей»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49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0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39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1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60-1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39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65000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65000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65000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F34DE2" w:rsidRPr="002F4145" w:rsidTr="006147E0">
        <w:trPr>
          <w:trHeight w:val="315"/>
        </w:trPr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16 «Отклонения в стоимости материальных ценностей»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49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0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39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1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71000</w:t>
            </w:r>
          </w:p>
        </w:tc>
        <w:tc>
          <w:tcPr>
            <w:tcW w:w="16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39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14895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58105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19 «Налог на добавленную стоимость по приобретенным ценностям»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49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0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39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1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60-1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76-2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239914</w:t>
            </w:r>
          </w:p>
        </w:tc>
        <w:tc>
          <w:tcPr>
            <w:tcW w:w="16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39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24161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6966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31427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120207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151134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F34DE2" w:rsidRPr="002F4145" w:rsidTr="006147E0">
        <w:trPr>
          <w:trHeight w:val="315"/>
        </w:trPr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147E0" w:rsidRDefault="006147E0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6147E0" w:rsidRDefault="006147E0" w:rsidP="002F4145">
      <w:pPr>
        <w:keepNext/>
        <w:widowControl w:val="0"/>
        <w:spacing w:line="360" w:lineRule="auto"/>
        <w:ind w:firstLine="720"/>
        <w:jc w:val="both"/>
        <w:rPr>
          <w:sz w:val="28"/>
        </w:rPr>
        <w:sectPr w:rsidR="006147E0" w:rsidSect="005E5727">
          <w:type w:val="nextColumn"/>
          <w:pgSz w:w="11906" w:h="16838"/>
          <w:pgMar w:top="1134" w:right="851" w:bottom="1134" w:left="1701" w:header="720" w:footer="720" w:gutter="0"/>
          <w:cols w:space="720"/>
          <w:noEndnote/>
        </w:sectPr>
      </w:pPr>
    </w:p>
    <w:tbl>
      <w:tblPr>
        <w:tblW w:w="514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7"/>
        <w:gridCol w:w="1138"/>
        <w:gridCol w:w="849"/>
        <w:gridCol w:w="852"/>
        <w:gridCol w:w="913"/>
        <w:gridCol w:w="1127"/>
        <w:gridCol w:w="1340"/>
        <w:gridCol w:w="1127"/>
        <w:gridCol w:w="1127"/>
        <w:gridCol w:w="916"/>
        <w:gridCol w:w="1343"/>
        <w:gridCol w:w="934"/>
        <w:gridCol w:w="1136"/>
        <w:gridCol w:w="653"/>
      </w:tblGrid>
      <w:tr w:rsidR="00F34DE2" w:rsidRPr="006147E0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Счет 20 «Основное производство»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57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2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44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33090</w:t>
            </w:r>
          </w:p>
        </w:tc>
        <w:tc>
          <w:tcPr>
            <w:tcW w:w="187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trHeight w:val="315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279700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13985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245633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2350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61352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218331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821351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792598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61843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6147E0" w:rsidRPr="006147E0" w:rsidTr="006147E0">
        <w:trPr>
          <w:trHeight w:val="315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23 «Вспомогательные производства»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57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2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44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trHeight w:val="315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11000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550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42093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8571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30503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92717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92717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6147E0" w:rsidRPr="006147E0" w:rsidTr="006147E0">
        <w:trPr>
          <w:trHeight w:val="315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25 «Общепроизводственные расходы»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57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2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44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60-1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trHeight w:val="315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65550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92717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4600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25983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92471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287726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287726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6147E0" w:rsidRPr="006147E0" w:rsidTr="006147E0">
        <w:trPr>
          <w:trHeight w:val="315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26 «Общехозяйственные расходы»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57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2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44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60-1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71</w:t>
            </w: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trHeight w:val="315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7700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1726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625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3298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9263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33394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61161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61161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6147E0" w:rsidRPr="006147E0" w:rsidTr="006147E0">
        <w:trPr>
          <w:trHeight w:val="315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28 «Брак в производстве»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57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3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2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44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cantSplit/>
          <w:trHeight w:val="315"/>
        </w:trPr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44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trHeight w:val="315"/>
        </w:trPr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2780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2780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2780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6147E0" w:rsidRPr="006147E0" w:rsidTr="006147E0">
        <w:trPr>
          <w:trHeight w:val="315"/>
        </w:trPr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34DE2" w:rsidRDefault="00F34DE2" w:rsidP="006147E0">
      <w:pPr>
        <w:pStyle w:val="11"/>
        <w:keepNext/>
        <w:widowControl w:val="0"/>
        <w:ind w:firstLine="0"/>
        <w:jc w:val="both"/>
        <w:rPr>
          <w:sz w:val="20"/>
          <w:szCs w:val="20"/>
        </w:rPr>
      </w:pPr>
    </w:p>
    <w:p w:rsidR="006147E0" w:rsidRDefault="006147E0" w:rsidP="006147E0">
      <w:pPr>
        <w:sectPr w:rsidR="006147E0" w:rsidSect="005E5727">
          <w:type w:val="nextColumn"/>
          <w:pgSz w:w="16838" w:h="11906" w:orient="landscape"/>
          <w:pgMar w:top="851" w:right="1134" w:bottom="1701" w:left="1134" w:header="720" w:footer="720" w:gutter="0"/>
          <w:cols w:space="720"/>
          <w:noEndnote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"/>
        <w:gridCol w:w="873"/>
        <w:gridCol w:w="483"/>
        <w:gridCol w:w="595"/>
        <w:gridCol w:w="368"/>
        <w:gridCol w:w="483"/>
        <w:gridCol w:w="595"/>
        <w:gridCol w:w="483"/>
        <w:gridCol w:w="483"/>
        <w:gridCol w:w="370"/>
        <w:gridCol w:w="873"/>
        <w:gridCol w:w="989"/>
        <w:gridCol w:w="873"/>
        <w:gridCol w:w="901"/>
      </w:tblGrid>
      <w:tr w:rsidR="00F34DE2" w:rsidRPr="002F414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Счет 40 «Выпуск продукции (работ, услуг)»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298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465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786018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786018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786018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F34DE2" w:rsidRPr="002F4145" w:rsidTr="006147E0">
        <w:trPr>
          <w:trHeight w:val="315"/>
        </w:trPr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43 «Готовая продукция»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298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5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9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465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666673</w:t>
            </w:r>
          </w:p>
        </w:tc>
        <w:tc>
          <w:tcPr>
            <w:tcW w:w="12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465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752000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752000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427440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991233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F34DE2" w:rsidRPr="002F4145" w:rsidTr="006147E0">
        <w:trPr>
          <w:trHeight w:val="315"/>
        </w:trPr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tbl>
      <w:tblPr>
        <w:tblW w:w="5280" w:type="pct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1"/>
        <w:gridCol w:w="752"/>
        <w:gridCol w:w="754"/>
        <w:gridCol w:w="490"/>
        <w:gridCol w:w="264"/>
        <w:gridCol w:w="289"/>
        <w:gridCol w:w="190"/>
        <w:gridCol w:w="282"/>
        <w:gridCol w:w="56"/>
        <w:gridCol w:w="208"/>
        <w:gridCol w:w="393"/>
        <w:gridCol w:w="56"/>
        <w:gridCol w:w="91"/>
        <w:gridCol w:w="432"/>
        <w:gridCol w:w="79"/>
        <w:gridCol w:w="210"/>
        <w:gridCol w:w="218"/>
        <w:gridCol w:w="228"/>
        <w:gridCol w:w="89"/>
        <w:gridCol w:w="200"/>
        <w:gridCol w:w="79"/>
        <w:gridCol w:w="458"/>
        <w:gridCol w:w="180"/>
        <w:gridCol w:w="143"/>
        <w:gridCol w:w="571"/>
        <w:gridCol w:w="377"/>
        <w:gridCol w:w="529"/>
        <w:gridCol w:w="22"/>
        <w:gridCol w:w="327"/>
        <w:gridCol w:w="539"/>
        <w:gridCol w:w="289"/>
        <w:gridCol w:w="238"/>
      </w:tblGrid>
      <w:tr w:rsidR="00F34DE2" w:rsidRPr="002F4145" w:rsidTr="006147E0">
        <w:trPr>
          <w:trHeight w:val="315"/>
        </w:trPr>
        <w:tc>
          <w:tcPr>
            <w:tcW w:w="5000" w:type="pct"/>
            <w:gridSpan w:val="32"/>
            <w:tcBorders>
              <w:top w:val="nil"/>
              <w:left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Счет 44 «Расходы на продажу», субсчет 1 «Коммерческие расходы»</w:t>
            </w:r>
          </w:p>
        </w:tc>
      </w:tr>
      <w:tr w:rsidR="00F34DE2" w:rsidRPr="006147E0" w:rsidTr="006147E0">
        <w:trPr>
          <w:gridAfter w:val="2"/>
          <w:wAfter w:w="267" w:type="pct"/>
          <w:cantSplit/>
          <w:trHeight w:val="315"/>
        </w:trPr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024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3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9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6147E0" w:rsidTr="006147E0">
        <w:trPr>
          <w:gridAfter w:val="2"/>
          <w:wAfter w:w="267" w:type="pct"/>
          <w:cantSplit/>
          <w:trHeight w:val="315"/>
        </w:trPr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62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3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3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4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6147E0" w:rsidTr="006147E0">
        <w:trPr>
          <w:gridAfter w:val="2"/>
          <w:wAfter w:w="267" w:type="pct"/>
          <w:cantSplit/>
          <w:trHeight w:val="315"/>
        </w:trPr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76-2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gridAfter w:val="2"/>
          <w:wAfter w:w="267" w:type="pct"/>
          <w:cantSplit/>
          <w:trHeight w:val="315"/>
        </w:trPr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137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6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gridAfter w:val="2"/>
          <w:wAfter w:w="267" w:type="pct"/>
          <w:trHeight w:val="315"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38700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38700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38700</w:t>
            </w:r>
          </w:p>
        </w:tc>
        <w:tc>
          <w:tcPr>
            <w:tcW w:w="4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F34DE2" w:rsidRPr="002F4145" w:rsidTr="006147E0">
        <w:trPr>
          <w:trHeight w:val="315"/>
        </w:trPr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32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47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ind w:hanging="27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50 «Касса»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384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57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71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4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450" w:type="pct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5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8" w:type="pct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267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450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8" w:type="pct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8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7300</w:t>
            </w:r>
          </w:p>
        </w:tc>
        <w:tc>
          <w:tcPr>
            <w:tcW w:w="155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450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8" w:type="pct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350495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7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350495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350495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7300</w:t>
            </w:r>
          </w:p>
        </w:tc>
        <w:tc>
          <w:tcPr>
            <w:tcW w:w="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F34DE2" w:rsidRPr="002F4145" w:rsidTr="006147E0">
        <w:trPr>
          <w:trHeight w:val="315"/>
        </w:trPr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4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6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7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45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448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ind w:hanging="27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51 «Расчетные счета»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574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4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5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096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478" w:type="pct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4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1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66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62-1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76-1</w:t>
            </w:r>
          </w:p>
        </w:tc>
        <w:tc>
          <w:tcPr>
            <w:tcW w:w="3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478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4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2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448349</w:t>
            </w:r>
          </w:p>
        </w:tc>
        <w:tc>
          <w:tcPr>
            <w:tcW w:w="157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478" w:type="pct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1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9170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936000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679215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164420</w:t>
            </w:r>
          </w:p>
        </w:tc>
        <w:tc>
          <w:tcPr>
            <w:tcW w:w="3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1788805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1729067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508087</w:t>
            </w: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F34DE2" w:rsidRPr="002F4145" w:rsidTr="006147E0">
        <w:trPr>
          <w:trHeight w:val="315"/>
        </w:trPr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32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3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39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47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443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hanging="27"/>
              <w:jc w:val="both"/>
              <w:rPr>
                <w:sz w:val="20"/>
                <w:szCs w:val="20"/>
              </w:rPr>
            </w:pPr>
          </w:p>
        </w:tc>
      </w:tr>
    </w:tbl>
    <w:p w:rsidR="006147E0" w:rsidRDefault="006147E0" w:rsidP="002F4145">
      <w:pPr>
        <w:keepNext/>
        <w:widowControl w:val="0"/>
        <w:spacing w:line="360" w:lineRule="auto"/>
        <w:ind w:firstLine="720"/>
        <w:jc w:val="both"/>
        <w:rPr>
          <w:sz w:val="28"/>
        </w:rPr>
        <w:sectPr w:rsidR="006147E0" w:rsidSect="005E5727">
          <w:type w:val="nextColumn"/>
          <w:pgSz w:w="11906" w:h="16838"/>
          <w:pgMar w:top="1134" w:right="851" w:bottom="1134" w:left="1701" w:header="720" w:footer="720" w:gutter="0"/>
          <w:cols w:space="720"/>
          <w:noEndnote/>
        </w:sectPr>
      </w:pPr>
    </w:p>
    <w:tbl>
      <w:tblPr>
        <w:tblW w:w="4971" w:type="pct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5"/>
        <w:gridCol w:w="756"/>
        <w:gridCol w:w="480"/>
        <w:gridCol w:w="568"/>
        <w:gridCol w:w="427"/>
        <w:gridCol w:w="564"/>
        <w:gridCol w:w="657"/>
        <w:gridCol w:w="653"/>
        <w:gridCol w:w="370"/>
        <w:gridCol w:w="790"/>
        <w:gridCol w:w="950"/>
        <w:gridCol w:w="877"/>
        <w:gridCol w:w="827"/>
        <w:gridCol w:w="370"/>
      </w:tblGrid>
      <w:tr w:rsidR="00F34DE2" w:rsidRPr="006147E0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58 «Финансовые вложения»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3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09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76-2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140000</w:t>
            </w:r>
          </w:p>
        </w:tc>
        <w:tc>
          <w:tcPr>
            <w:tcW w:w="16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0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trHeight w:val="315"/>
        </w:trPr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60000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62500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137500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6147E0" w:rsidRPr="006147E0" w:rsidTr="006147E0">
        <w:trPr>
          <w:trHeight w:val="315"/>
        </w:trPr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Счет 60 «Расчеты с поставщиками и подрядчиками», субсчет 1 «Расчет с поставщиками»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3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09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843104</w:t>
            </w:r>
          </w:p>
        </w:tc>
        <w:tc>
          <w:tcPr>
            <w:tcW w:w="16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0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trHeight w:val="315"/>
        </w:trPr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734220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734220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158386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267270</w:t>
            </w:r>
          </w:p>
        </w:tc>
      </w:tr>
      <w:tr w:rsidR="006147E0" w:rsidRPr="006147E0" w:rsidTr="006147E0">
        <w:trPr>
          <w:trHeight w:val="315"/>
        </w:trPr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Счет 62 «Расчеты с покупателями и заказчиками», субсчет 1 «Расчеты с покупателями»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3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09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90-1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327970</w:t>
            </w:r>
          </w:p>
        </w:tc>
        <w:tc>
          <w:tcPr>
            <w:tcW w:w="16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0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trHeight w:val="315"/>
        </w:trPr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790800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790800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679215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439555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6147E0" w:rsidRPr="006147E0" w:rsidTr="006147E0">
        <w:trPr>
          <w:trHeight w:val="315"/>
        </w:trPr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Счет 62 «Расчеты с покупателями и заказчиками», субсчет 2 «Расчеты по авансам полученным»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3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09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236700</w:t>
            </w:r>
          </w:p>
        </w:tc>
        <w:tc>
          <w:tcPr>
            <w:tcW w:w="16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0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trHeight w:val="315"/>
        </w:trPr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236700</w:t>
            </w:r>
          </w:p>
        </w:tc>
      </w:tr>
      <w:tr w:rsidR="00F34DE2" w:rsidRPr="006147E0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66 «Расчеты по краткосрочным кредитам и займам»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3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09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51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cantSplit/>
          <w:trHeight w:val="315"/>
        </w:trPr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679870</w:t>
            </w:r>
          </w:p>
        </w:tc>
        <w:tc>
          <w:tcPr>
            <w:tcW w:w="16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0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6147E0" w:rsidTr="006147E0">
        <w:trPr>
          <w:trHeight w:val="315"/>
        </w:trPr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320000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320000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966000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1325870</w:t>
            </w:r>
          </w:p>
        </w:tc>
      </w:tr>
    </w:tbl>
    <w:p w:rsidR="006147E0" w:rsidRPr="006147E0" w:rsidRDefault="006147E0" w:rsidP="006147E0">
      <w:pPr>
        <w:keepNext/>
        <w:widowControl w:val="0"/>
        <w:spacing w:line="360" w:lineRule="auto"/>
        <w:jc w:val="both"/>
        <w:rPr>
          <w:sz w:val="20"/>
          <w:szCs w:val="20"/>
        </w:rPr>
      </w:pPr>
    </w:p>
    <w:p w:rsidR="006147E0" w:rsidRDefault="006147E0" w:rsidP="002F4145">
      <w:pPr>
        <w:keepNext/>
        <w:widowControl w:val="0"/>
        <w:spacing w:line="360" w:lineRule="auto"/>
        <w:ind w:firstLine="720"/>
        <w:jc w:val="both"/>
        <w:rPr>
          <w:sz w:val="28"/>
        </w:rPr>
        <w:sectPr w:rsidR="006147E0" w:rsidSect="005E5727">
          <w:type w:val="nextColumn"/>
          <w:pgSz w:w="11906" w:h="16838"/>
          <w:pgMar w:top="1134" w:right="851" w:bottom="1134" w:left="1701" w:header="720" w:footer="720" w:gutter="0"/>
          <w:cols w:space="720"/>
          <w:noEndnote/>
        </w:sectPr>
      </w:pPr>
    </w:p>
    <w:tbl>
      <w:tblPr>
        <w:tblW w:w="5021" w:type="pct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4"/>
        <w:gridCol w:w="756"/>
        <w:gridCol w:w="189"/>
        <w:gridCol w:w="569"/>
        <w:gridCol w:w="332"/>
        <w:gridCol w:w="419"/>
        <w:gridCol w:w="119"/>
        <w:gridCol w:w="417"/>
        <w:gridCol w:w="339"/>
        <w:gridCol w:w="509"/>
        <w:gridCol w:w="430"/>
        <w:gridCol w:w="368"/>
        <w:gridCol w:w="337"/>
        <w:gridCol w:w="948"/>
        <w:gridCol w:w="877"/>
        <w:gridCol w:w="826"/>
        <w:gridCol w:w="948"/>
      </w:tblGrid>
      <w:tr w:rsidR="00F34DE2" w:rsidRPr="002F4145" w:rsidTr="006147E0">
        <w:trPr>
          <w:trHeight w:val="31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68 «Расчеты по налогам и сборам»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03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3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0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19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51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77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155286</w:t>
            </w:r>
          </w:p>
        </w:tc>
        <w:tc>
          <w:tcPr>
            <w:tcW w:w="10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trHeight w:val="315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5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120207</w:t>
            </w:r>
          </w:p>
        </w:tc>
        <w:tc>
          <w:tcPr>
            <w:tcW w:w="4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155286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3033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278526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201294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78054</w:t>
            </w:r>
          </w:p>
        </w:tc>
      </w:tr>
      <w:tr w:rsidR="006147E0" w:rsidRPr="002F4145" w:rsidTr="006147E0">
        <w:trPr>
          <w:trHeight w:val="31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7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69 «Расчеты по социальному страхованию и обеспечению»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03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3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0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50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51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51700</w:t>
            </w:r>
          </w:p>
        </w:tc>
        <w:tc>
          <w:tcPr>
            <w:tcW w:w="10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trHeight w:val="315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2900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51700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2120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56720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105827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100807</w:t>
            </w:r>
          </w:p>
        </w:tc>
      </w:tr>
      <w:tr w:rsidR="006147E0" w:rsidRPr="002F4145" w:rsidTr="006147E0">
        <w:trPr>
          <w:trHeight w:val="31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70 «Расчеты с персоналом по оплате труда»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03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3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0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68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76-2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213475</w:t>
            </w:r>
          </w:p>
        </w:tc>
        <w:tc>
          <w:tcPr>
            <w:tcW w:w="10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trHeight w:val="315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300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333025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27800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11770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372895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379161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219741</w:t>
            </w:r>
          </w:p>
        </w:tc>
      </w:tr>
      <w:tr w:rsidR="006147E0" w:rsidRPr="002F4145" w:rsidTr="006147E0">
        <w:trPr>
          <w:trHeight w:val="31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71 «Расчеты с подотчетными лицами»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03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3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0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50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4300</w:t>
            </w:r>
          </w:p>
        </w:tc>
        <w:tc>
          <w:tcPr>
            <w:tcW w:w="10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trHeight w:val="315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5400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5400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4300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5400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6147E0" w:rsidRPr="002F4145" w:rsidTr="006147E0">
        <w:trPr>
          <w:trHeight w:val="31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00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73 «Расчеты с персоналом по прочим операциям»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3039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3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03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5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50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cantSplit/>
          <w:trHeight w:val="31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128000</w:t>
            </w:r>
          </w:p>
        </w:tc>
        <w:tc>
          <w:tcPr>
            <w:tcW w:w="10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03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trHeight w:val="315"/>
        </w:trPr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128000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6147E0" w:rsidRPr="002F4145" w:rsidTr="006147E0">
        <w:trPr>
          <w:trHeight w:val="31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147E0" w:rsidRDefault="006147E0" w:rsidP="002F4145">
      <w:pPr>
        <w:keepNext/>
        <w:widowControl w:val="0"/>
        <w:spacing w:line="360" w:lineRule="auto"/>
        <w:ind w:firstLine="720"/>
        <w:jc w:val="both"/>
        <w:rPr>
          <w:sz w:val="28"/>
        </w:rPr>
        <w:sectPr w:rsidR="006147E0" w:rsidSect="005E5727">
          <w:type w:val="nextColumn"/>
          <w:pgSz w:w="11906" w:h="16838"/>
          <w:pgMar w:top="1134" w:right="851" w:bottom="1134" w:left="1701" w:header="720" w:footer="720" w:gutter="0"/>
          <w:cols w:space="720"/>
          <w:noEndnote/>
        </w:sectPr>
      </w:pPr>
    </w:p>
    <w:tbl>
      <w:tblPr>
        <w:tblW w:w="4791" w:type="pct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6"/>
        <w:gridCol w:w="759"/>
        <w:gridCol w:w="336"/>
        <w:gridCol w:w="567"/>
        <w:gridCol w:w="569"/>
        <w:gridCol w:w="423"/>
        <w:gridCol w:w="419"/>
        <w:gridCol w:w="428"/>
        <w:gridCol w:w="369"/>
        <w:gridCol w:w="482"/>
        <w:gridCol w:w="946"/>
        <w:gridCol w:w="880"/>
        <w:gridCol w:w="826"/>
        <w:gridCol w:w="946"/>
      </w:tblGrid>
      <w:tr w:rsidR="00F34DE2" w:rsidRPr="002F4145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Счет 76 «Расчеты с разными дебиторами и кредиторами», Субсчет 1 «Расчеты с разными дебиторами»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29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2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5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91-1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30000</w:t>
            </w:r>
          </w:p>
        </w:tc>
        <w:tc>
          <w:tcPr>
            <w:tcW w:w="11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2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trHeight w:val="315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145520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145520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164420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11100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6147E0" w:rsidRPr="002F4145" w:rsidTr="006147E0">
        <w:trPr>
          <w:trHeight w:val="315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Счет 76 «Расчеты с разными дебиторами и кредиторами», Субсчет 2 «Расчеты с разными кредиторами»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29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2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5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28726</w:t>
            </w:r>
          </w:p>
        </w:tc>
        <w:tc>
          <w:tcPr>
            <w:tcW w:w="11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2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trHeight w:val="315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117366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117366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129136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40496</w:t>
            </w:r>
          </w:p>
        </w:tc>
      </w:tr>
      <w:tr w:rsidR="006147E0" w:rsidRPr="002F4145" w:rsidTr="006147E0">
        <w:trPr>
          <w:trHeight w:val="315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77 "Отложенные налоговые обязательства»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29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2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5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19960</w:t>
            </w:r>
          </w:p>
        </w:tc>
        <w:tc>
          <w:tcPr>
            <w:tcW w:w="11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2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trHeight w:val="315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240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240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3033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22753</w:t>
            </w:r>
          </w:p>
        </w:tc>
      </w:tr>
      <w:tr w:rsidR="006147E0" w:rsidRPr="002F4145" w:rsidTr="006147E0">
        <w:trPr>
          <w:trHeight w:val="315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sz w:val="20"/>
              </w:rPr>
            </w:pPr>
            <w:r w:rsidRPr="006147E0">
              <w:rPr>
                <w:sz w:val="20"/>
              </w:rPr>
              <w:t>Счет 80 «Уставный капитал»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29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2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5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1000000</w:t>
            </w:r>
          </w:p>
        </w:tc>
        <w:tc>
          <w:tcPr>
            <w:tcW w:w="11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2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trHeight w:val="315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1000000</w:t>
            </w:r>
          </w:p>
        </w:tc>
      </w:tr>
      <w:tr w:rsidR="006147E0" w:rsidRPr="002F4145" w:rsidTr="006147E0">
        <w:trPr>
          <w:trHeight w:val="315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Счет 82 «Резервный капитал»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29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526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5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cantSplit/>
          <w:trHeight w:val="315"/>
        </w:trPr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150000</w:t>
            </w:r>
          </w:p>
        </w:tc>
        <w:tc>
          <w:tcPr>
            <w:tcW w:w="11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526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6147E0" w:rsidRPr="002F4145" w:rsidTr="006147E0">
        <w:trPr>
          <w:trHeight w:val="315"/>
        </w:trPr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150000</w:t>
            </w:r>
          </w:p>
        </w:tc>
      </w:tr>
      <w:tr w:rsidR="006147E0" w:rsidRPr="002F4145" w:rsidTr="006147E0">
        <w:trPr>
          <w:trHeight w:val="315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147E0" w:rsidRDefault="006147E0" w:rsidP="002F4145">
      <w:pPr>
        <w:keepNext/>
        <w:widowControl w:val="0"/>
        <w:spacing w:line="360" w:lineRule="auto"/>
        <w:ind w:firstLine="720"/>
        <w:jc w:val="both"/>
        <w:rPr>
          <w:sz w:val="28"/>
        </w:rPr>
        <w:sectPr w:rsidR="006147E0" w:rsidSect="005E5727">
          <w:type w:val="nextColumn"/>
          <w:pgSz w:w="11906" w:h="16838"/>
          <w:pgMar w:top="1134" w:right="851" w:bottom="1134" w:left="1701" w:header="720" w:footer="720" w:gutter="0"/>
          <w:cols w:space="720"/>
          <w:noEndnote/>
        </w:sectPr>
      </w:pPr>
    </w:p>
    <w:tbl>
      <w:tblPr>
        <w:tblW w:w="9131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00"/>
        <w:gridCol w:w="200"/>
        <w:gridCol w:w="93"/>
        <w:gridCol w:w="400"/>
        <w:gridCol w:w="25"/>
        <w:gridCol w:w="425"/>
        <w:gridCol w:w="175"/>
        <w:gridCol w:w="445"/>
        <w:gridCol w:w="80"/>
        <w:gridCol w:w="700"/>
        <w:gridCol w:w="120"/>
        <w:gridCol w:w="323"/>
        <w:gridCol w:w="360"/>
        <w:gridCol w:w="65"/>
        <w:gridCol w:w="700"/>
        <w:gridCol w:w="900"/>
        <w:gridCol w:w="720"/>
        <w:gridCol w:w="180"/>
        <w:gridCol w:w="720"/>
        <w:gridCol w:w="900"/>
      </w:tblGrid>
      <w:tr w:rsidR="00F34DE2" w:rsidRPr="002F4145" w:rsidTr="006147E0">
        <w:trPr>
          <w:trHeight w:val="315"/>
        </w:trPr>
        <w:tc>
          <w:tcPr>
            <w:tcW w:w="913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Счет 83 «Добавочный капитал»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71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1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730012</w:t>
            </w:r>
          </w:p>
        </w:tc>
        <w:tc>
          <w:tcPr>
            <w:tcW w:w="29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730012</w:t>
            </w: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13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Счет 84 «Нераспределенная прибыль (непокрытый убыток)», субсчет 1 «Прибыль, подлежащая распределению»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71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1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b/>
                <w:bCs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777292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777292</w:t>
            </w: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13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Счет 84 «Нераспределенная прибыль (непокрытый убыток)», субсчет 2 «Нераспределенная прибыль в обращении»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71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1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462492</w:t>
            </w:r>
          </w:p>
        </w:tc>
        <w:tc>
          <w:tcPr>
            <w:tcW w:w="29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462492</w:t>
            </w: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13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Счет 84 «Нераспределенная прибыль (непокрытый убыток)», субсчет 3 «Нераспределенная прибыль в использовании»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71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1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60909</w:t>
            </w:r>
          </w:p>
        </w:tc>
        <w:tc>
          <w:tcPr>
            <w:tcW w:w="29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60909</w:t>
            </w: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13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Счет 90 «Продажи», субсчет 1 «Выручка»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71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1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90-9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eastAsia="Arial Unicode MS"/>
                <w:sz w:val="20"/>
                <w:szCs w:val="20"/>
              </w:rPr>
              <w:t>9150800</w:t>
            </w:r>
          </w:p>
        </w:tc>
        <w:tc>
          <w:tcPr>
            <w:tcW w:w="29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9941600</w:t>
            </w:r>
          </w:p>
        </w:tc>
        <w:tc>
          <w:tcPr>
            <w:tcW w:w="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9941600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790800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13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Счет 90 «Продажи», субсчет 2 «Себестоимость продаж»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71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1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eastAsia="Arial Unicode MS"/>
                <w:sz w:val="20"/>
                <w:szCs w:val="20"/>
              </w:rPr>
              <w:t>6071217</w:t>
            </w:r>
          </w:p>
        </w:tc>
        <w:tc>
          <w:tcPr>
            <w:tcW w:w="29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34018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427440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461458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6532675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13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Счет 90 «Продажи», субсчет 3 «Налог на добавленную стоимость»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71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1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68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eastAsia="Arial Unicode MS"/>
                <w:sz w:val="20"/>
                <w:szCs w:val="20"/>
              </w:rPr>
              <w:t>1395885</w:t>
            </w:r>
          </w:p>
        </w:tc>
        <w:tc>
          <w:tcPr>
            <w:tcW w:w="29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120630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120630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1516515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13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Счет 90 «Продажи», субсчет 5 «Общехозяйственные расходы»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71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1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eastAsia="Arial Unicode MS"/>
                <w:sz w:val="20"/>
                <w:szCs w:val="20"/>
              </w:rPr>
              <w:t>633190</w:t>
            </w:r>
          </w:p>
        </w:tc>
        <w:tc>
          <w:tcPr>
            <w:tcW w:w="29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61161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61161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694351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13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Счет 90 «Продажи", субсчет 6 «Коммерческие расходы»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71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1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44-1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eastAsia="Arial Unicode MS"/>
                <w:sz w:val="20"/>
                <w:szCs w:val="20"/>
              </w:rPr>
              <w:t>181400</w:t>
            </w:r>
          </w:p>
        </w:tc>
        <w:tc>
          <w:tcPr>
            <w:tcW w:w="29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38700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38700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220100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131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Счет 90 «Продажи», субсчет 9 Прибыль/убыток от продаж»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71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1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9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99</w:t>
            </w:r>
          </w:p>
        </w:tc>
        <w:tc>
          <w:tcPr>
            <w:tcW w:w="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90-2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90-3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90-5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90-6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4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eastAsia="Arial Unicode MS"/>
                <w:sz w:val="20"/>
                <w:szCs w:val="20"/>
              </w:rPr>
              <w:t>869108</w:t>
            </w:r>
          </w:p>
        </w:tc>
        <w:tc>
          <w:tcPr>
            <w:tcW w:w="23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108851</w:t>
            </w:r>
          </w:p>
        </w:tc>
        <w:tc>
          <w:tcPr>
            <w:tcW w:w="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6532675</w:t>
            </w:r>
          </w:p>
        </w:tc>
        <w:tc>
          <w:tcPr>
            <w:tcW w:w="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1516515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694351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220100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9072492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9941600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</w:tr>
      <w:tr w:rsidR="00F34DE2" w:rsidRPr="002F4145" w:rsidTr="006147E0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</w:rPr>
        <w:br w:type="page"/>
      </w:r>
    </w:p>
    <w:tbl>
      <w:tblPr>
        <w:tblW w:w="9140" w:type="dxa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00"/>
        <w:gridCol w:w="434"/>
        <w:gridCol w:w="426"/>
        <w:gridCol w:w="425"/>
        <w:gridCol w:w="700"/>
        <w:gridCol w:w="700"/>
        <w:gridCol w:w="443"/>
        <w:gridCol w:w="567"/>
        <w:gridCol w:w="425"/>
        <w:gridCol w:w="900"/>
        <w:gridCol w:w="720"/>
        <w:gridCol w:w="900"/>
        <w:gridCol w:w="900"/>
      </w:tblGrid>
      <w:tr w:rsidR="00F34DE2" w:rsidRPr="006147E0" w:rsidTr="006147E0">
        <w:trPr>
          <w:trHeight w:val="315"/>
        </w:trPr>
        <w:tc>
          <w:tcPr>
            <w:tcW w:w="914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Счет 91 «Прочие доходы и расходы», субсчет 1 «Прочие доходы»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7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91-9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eastAsia="Arial Unicode MS"/>
                <w:sz w:val="20"/>
                <w:szCs w:val="20"/>
              </w:rPr>
              <w:t>250760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408580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408580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157820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</w:tr>
      <w:tr w:rsidR="00F34DE2" w:rsidRPr="006147E0" w:rsidTr="006147E0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914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Счет 91 «Прочие доходы и расходы», субсчет 2 «Прочие расходы»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7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8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76-2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eastAsia="Arial Unicode MS"/>
                <w:sz w:val="20"/>
                <w:szCs w:val="20"/>
              </w:rPr>
              <w:t>174118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40000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62500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17148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2342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164348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338466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</w:tr>
    </w:tbl>
    <w:p w:rsidR="00F34DE2" w:rsidRPr="006147E0" w:rsidRDefault="00F34DE2" w:rsidP="006147E0">
      <w:pPr>
        <w:keepNext/>
        <w:widowControl w:val="0"/>
        <w:spacing w:line="360" w:lineRule="auto"/>
        <w:jc w:val="both"/>
        <w:rPr>
          <w:sz w:val="20"/>
          <w:szCs w:val="20"/>
        </w:rPr>
      </w:pPr>
    </w:p>
    <w:tbl>
      <w:tblPr>
        <w:tblW w:w="9264" w:type="dxa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00"/>
        <w:gridCol w:w="434"/>
        <w:gridCol w:w="301"/>
        <w:gridCol w:w="550"/>
        <w:gridCol w:w="700"/>
        <w:gridCol w:w="434"/>
        <w:gridCol w:w="425"/>
        <w:gridCol w:w="700"/>
        <w:gridCol w:w="700"/>
        <w:gridCol w:w="900"/>
        <w:gridCol w:w="720"/>
        <w:gridCol w:w="900"/>
        <w:gridCol w:w="900"/>
      </w:tblGrid>
      <w:tr w:rsidR="00F34DE2" w:rsidRPr="006147E0" w:rsidTr="006147E0">
        <w:trPr>
          <w:trHeight w:val="315"/>
        </w:trPr>
        <w:tc>
          <w:tcPr>
            <w:tcW w:w="926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Счет 91 «Прочие доходы и расходы», субсчет 9 «Сальдо прочих доходов и расходов»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8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9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91-2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eastAsia="Arial Unicode MS"/>
                <w:sz w:val="20"/>
                <w:szCs w:val="20"/>
              </w:rPr>
              <w:t>76642</w:t>
            </w:r>
          </w:p>
        </w:tc>
        <w:tc>
          <w:tcPr>
            <w:tcW w:w="29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338466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338466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415108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</w:tr>
      <w:tr w:rsidR="00F34DE2" w:rsidRPr="006147E0" w:rsidTr="006147E0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926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Счет 99 «Прибыли и убытки»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8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9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84-1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91-9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eastAsia="Arial Unicode MS"/>
                <w:sz w:val="20"/>
                <w:szCs w:val="20"/>
              </w:rPr>
              <w:t>699647</w:t>
            </w:r>
          </w:p>
        </w:tc>
        <w:tc>
          <w:tcPr>
            <w:tcW w:w="29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24678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777292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6528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808498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108851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</w:tr>
      <w:tr w:rsidR="00F34DE2" w:rsidRPr="006147E0" w:rsidTr="006147E0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926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pStyle w:val="7"/>
              <w:widowControl w:val="0"/>
              <w:jc w:val="both"/>
              <w:rPr>
                <w:rFonts w:eastAsia="Arial Unicode MS"/>
                <w:sz w:val="20"/>
              </w:rPr>
            </w:pPr>
            <w:r w:rsidRPr="006147E0">
              <w:rPr>
                <w:sz w:val="20"/>
              </w:rPr>
              <w:t>Счет 97 «Расходы будущих периодов»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58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9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</w:tr>
      <w:tr w:rsidR="00F34DE2" w:rsidRPr="006147E0" w:rsidTr="006147E0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6147E0" w:rsidRDefault="006147E0" w:rsidP="002F4145">
      <w:pPr>
        <w:keepNext/>
        <w:widowControl w:val="0"/>
        <w:spacing w:line="360" w:lineRule="auto"/>
        <w:ind w:firstLine="720"/>
        <w:jc w:val="both"/>
        <w:rPr>
          <w:sz w:val="28"/>
        </w:rPr>
        <w:sectPr w:rsidR="006147E0" w:rsidSect="005E5727">
          <w:type w:val="nextColumn"/>
          <w:pgSz w:w="11906" w:h="16838"/>
          <w:pgMar w:top="1134" w:right="851" w:bottom="1134" w:left="1701" w:header="720" w:footer="720" w:gutter="0"/>
          <w:cols w:space="720"/>
          <w:noEndnote/>
        </w:sectPr>
      </w:pPr>
    </w:p>
    <w:tbl>
      <w:tblPr>
        <w:tblW w:w="9521" w:type="dxa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00"/>
        <w:gridCol w:w="293"/>
        <w:gridCol w:w="283"/>
        <w:gridCol w:w="425"/>
        <w:gridCol w:w="700"/>
        <w:gridCol w:w="700"/>
        <w:gridCol w:w="700"/>
        <w:gridCol w:w="700"/>
        <w:gridCol w:w="700"/>
        <w:gridCol w:w="900"/>
        <w:gridCol w:w="720"/>
        <w:gridCol w:w="900"/>
        <w:gridCol w:w="900"/>
      </w:tblGrid>
      <w:tr w:rsidR="00F34DE2" w:rsidRPr="006147E0" w:rsidTr="006147E0">
        <w:trPr>
          <w:trHeight w:val="315"/>
        </w:trPr>
        <w:tc>
          <w:tcPr>
            <w:tcW w:w="952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Счет 98 «Доходы будущих периодов»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Месяц</w:t>
            </w:r>
          </w:p>
        </w:tc>
        <w:tc>
          <w:tcPr>
            <w:tcW w:w="61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дебету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по кредиту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2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 кредиту счетов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 по дебету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cantSplit/>
          <w:trHeight w:val="31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3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 1 декабря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6147E0" w:rsidTr="006147E0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Декабрь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5E5727">
      <w:pPr>
        <w:pStyle w:val="2"/>
      </w:pPr>
      <w:bookmarkStart w:id="32" w:name="_Toc133226479"/>
      <w:bookmarkStart w:id="33" w:name="_Toc165955298"/>
      <w:r w:rsidRPr="002F4145">
        <w:t>Оборотно-сальдовая ведомость</w:t>
      </w:r>
      <w:bookmarkEnd w:id="32"/>
      <w:r w:rsidRPr="002F4145">
        <w:t xml:space="preserve"> за 2006 год</w:t>
      </w:r>
      <w:bookmarkEnd w:id="33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6"/>
        <w:gridCol w:w="875"/>
        <w:gridCol w:w="875"/>
        <w:gridCol w:w="1127"/>
        <w:gridCol w:w="1013"/>
        <w:gridCol w:w="875"/>
        <w:gridCol w:w="873"/>
      </w:tblGrid>
      <w:tr w:rsidR="00F34DE2" w:rsidRPr="002F4145">
        <w:trPr>
          <w:cantSplit/>
          <w:trHeight w:val="510"/>
        </w:trPr>
        <w:tc>
          <w:tcPr>
            <w:tcW w:w="19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Наименование и шифр счета</w:t>
            </w:r>
          </w:p>
        </w:tc>
        <w:tc>
          <w:tcPr>
            <w:tcW w:w="9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 на начало 2006 года, руб.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Оборот за январь - декабрь, руб.</w:t>
            </w:r>
          </w:p>
        </w:tc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 на конец 2006 года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дебет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кредит</w:t>
            </w:r>
          </w:p>
        </w:tc>
      </w:tr>
      <w:tr w:rsidR="00F34DE2" w:rsidRPr="002F4145">
        <w:trPr>
          <w:cantSplit/>
          <w:trHeight w:val="334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rFonts w:eastAsia="Arial Unicode MS"/>
                <w:sz w:val="20"/>
                <w:szCs w:val="20"/>
              </w:rPr>
              <w:t>5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Основные средства (01)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3561620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spacing w:before="0" w:beforeAutospacing="0" w:after="0" w:afterAutospacing="0" w:line="360" w:lineRule="auto"/>
              <w:ind w:firstLine="5"/>
              <w:jc w:val="both"/>
              <w:rPr>
                <w:rFonts w:eastAsia="Times New Roman"/>
              </w:rPr>
            </w:pPr>
            <w:r w:rsidRPr="006147E0">
              <w:rPr>
                <w:rFonts w:eastAsia="Times New Roman"/>
              </w:rPr>
              <w:t>993000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567970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3986650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Амортизация основных средств (02)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2030070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526000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937350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2441420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Нематериальные активы (04)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85000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86000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171000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Амортизация нематериальных активов (05)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16741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26741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Вложения во внеоборотные активы - всего,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1079000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1079000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Отложенные налоговые активы (09)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104820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15000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104820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Материалы(10)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832500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2179300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1832970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1178830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52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Заготовление и приобретение материальных ценностей (15)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2215170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2215170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52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Отклонения в стоимости материальных ценностей (16)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110000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123000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174895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58105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НДС по приобретенным ценностям - всего,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138680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680361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667907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151134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Основное производство (20) -всего,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75720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7392061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7405938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61843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Вспомогательные производства (23)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482717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482717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Общепроизводственные расходы (25)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2396721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2396721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Общехозяйственные расходы (26)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694351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694351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Брак в производстве (28)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28930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28930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Выпуск продукции (работ, услуг) (40)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7373208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7373208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Готовая продукция (43)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150700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7893873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7053340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991233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52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 том числе расходы на продажу, субсчет «Коммерческие расходы» (44- 1)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220100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220100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Касса (50)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5150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3660684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3658534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16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Расчетные счета (51)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560300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12563395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12615608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508087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Финансовые вложения, субсчет «Долгосрочные финансовые вложения»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200000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62500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137500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780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с поставщиками и подрядчиками - всего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452900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5484683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5299053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267270</w:t>
            </w:r>
          </w:p>
        </w:tc>
      </w:tr>
      <w:tr w:rsidR="00F34DE2" w:rsidRPr="002F4145">
        <w:trPr>
          <w:cantSplit/>
          <w:trHeight w:val="52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с поставщиками и подрядчиками (60-1)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452900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4142220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3956590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267270</w:t>
            </w:r>
          </w:p>
        </w:tc>
      </w:tr>
      <w:tr w:rsidR="00F34DE2" w:rsidRPr="002F4145">
        <w:trPr>
          <w:cantSplit/>
          <w:trHeight w:val="52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по авансам выданным (60-2)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1342463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1342463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с покупателями и заказчиками - всего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277000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12765477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12839622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439555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236700</w:t>
            </w:r>
          </w:p>
        </w:tc>
      </w:tr>
      <w:tr w:rsidR="00F34DE2" w:rsidRPr="002F4145">
        <w:trPr>
          <w:cantSplit/>
          <w:trHeight w:val="52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с покупателями и заказчиками (62- 1)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277000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9941600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9779045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439555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52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по авансам полученным (62-2)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2823877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3060577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236700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по краткосрочным кредитам и займам (66) - всего,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370000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1300340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2256210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1325870</w:t>
            </w:r>
          </w:p>
        </w:tc>
      </w:tr>
      <w:tr w:rsidR="00F34DE2" w:rsidRPr="002F4145">
        <w:trPr>
          <w:cantSplit/>
          <w:trHeight w:val="52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по налогам и сборам (68) - всего,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172612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2376093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2281535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78054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по социальному страхованию и обеспечению (69) -всего,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44200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1252820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1309427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100807</w:t>
            </w:r>
          </w:p>
        </w:tc>
      </w:tr>
      <w:tr w:rsidR="00F34DE2" w:rsidRPr="002F4145">
        <w:trPr>
          <w:cantSplit/>
          <w:trHeight w:val="52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с персоналом по оплате труда (70)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169900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3646920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3696761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219741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с подотчетными лицами (71)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6200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137000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137800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5400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с персоналом по прочим операциям (73)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128000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128000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52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с разными дебиторами и кредиторами (76) - всего,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17800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717330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758926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11100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40496</w:t>
            </w:r>
          </w:p>
        </w:tc>
      </w:tr>
      <w:tr w:rsidR="00F34DE2" w:rsidRPr="002F4145">
        <w:trPr>
          <w:cantSplit/>
          <w:trHeight w:val="52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с разными дебиторами (76-1)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326580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345480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11100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расчеты с разными кредиторами (76-2)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17800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390750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413446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40496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Отложенные налоговые обязательства (77)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10840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25393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22753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Уставный капитал (80)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1000000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1000000</w:t>
            </w:r>
          </w:p>
        </w:tc>
      </w:tr>
      <w:tr w:rsidR="00F34DE2" w:rsidRPr="002F4145">
        <w:trPr>
          <w:cantSplit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Резервный капитал (82)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150000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150000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Добавочный капитал (83)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730012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730012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Нераспределенная прибыль (непокрытый убыток ) (84):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692176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921860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1530377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1300693</w:t>
            </w:r>
          </w:p>
        </w:tc>
      </w:tr>
      <w:tr w:rsidR="00F34DE2" w:rsidRPr="002F4145">
        <w:trPr>
          <w:cantSplit/>
          <w:trHeight w:val="52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прибыль, подлежащая распределению (84-1)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692176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692176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777292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777292</w:t>
            </w:r>
          </w:p>
        </w:tc>
      </w:tr>
      <w:tr w:rsidR="00F34DE2" w:rsidRPr="002F4145">
        <w:trPr>
          <w:cantSplit/>
          <w:trHeight w:val="210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нераспределенная прибыль в обращении (84-2)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229684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692176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462492</w:t>
            </w:r>
          </w:p>
        </w:tc>
      </w:tr>
      <w:tr w:rsidR="00F34DE2" w:rsidRPr="002F4145">
        <w:trPr>
          <w:cantSplit/>
          <w:trHeight w:val="510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нераспределенная прибыль в использовании (84-3)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60909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60909</w:t>
            </w:r>
          </w:p>
        </w:tc>
      </w:tr>
      <w:tr w:rsidR="00F34DE2" w:rsidRPr="002F4145">
        <w:trPr>
          <w:cantSplit/>
          <w:trHeight w:val="510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Продажи (90):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28846841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28846841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выручка (90- 1 )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9941600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9941600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себестоимость (90-2)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6532675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6532675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НДС (90-3)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1516515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1516515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общехозяйственные расходы (90-5)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694351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694351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коммерческие расходы (90-6)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220100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220100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прибыль / убыток от продаж (90-9)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9941600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9941600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Прочие доходы и расходы (91 ):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1162154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1162154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 том числе: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прочие доходы (91 - 1 )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408580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408580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прочие расходы (91-2)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338466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338466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сальдо прочих доходов и расходов(91-9)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415108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415108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Прибыли и убытки (99)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1054601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1054601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315"/>
        </w:trPr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5847870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5847870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110477550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110477550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7940557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ind w:firstLine="5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7940557</w:t>
            </w:r>
          </w:p>
        </w:tc>
      </w:tr>
    </w:tbl>
    <w:p w:rsidR="006147E0" w:rsidRDefault="006147E0" w:rsidP="005E5727">
      <w:pPr>
        <w:pStyle w:val="2"/>
      </w:pPr>
      <w:bookmarkStart w:id="34" w:name="_Toc133226480"/>
      <w:bookmarkStart w:id="35" w:name="_Toc165895037"/>
      <w:bookmarkStart w:id="36" w:name="_Toc165955299"/>
    </w:p>
    <w:p w:rsidR="00F34DE2" w:rsidRPr="002F4145" w:rsidRDefault="00F34DE2" w:rsidP="005E5727">
      <w:pPr>
        <w:pStyle w:val="2"/>
      </w:pPr>
      <w:r w:rsidRPr="002F4145">
        <w:t>Составление годовой отчетности</w:t>
      </w:r>
      <w:bookmarkEnd w:id="34"/>
      <w:bookmarkEnd w:id="35"/>
      <w:bookmarkEnd w:id="36"/>
    </w:p>
    <w:p w:rsidR="00F34DE2" w:rsidRPr="002F4145" w:rsidRDefault="00F34DE2" w:rsidP="002F4145">
      <w:pPr>
        <w:pStyle w:val="xl32"/>
        <w:keepNext/>
        <w:widowControl w:val="0"/>
        <w:pBdr>
          <w:bottom w:val="none" w:sz="0" w:space="0" w:color="auto"/>
          <w:right w:val="none" w:sz="0" w:space="0" w:color="auto"/>
        </w:pBdr>
        <w:autoSpaceDE w:val="0"/>
        <w:autoSpaceDN w:val="0"/>
        <w:adjustRightInd w:val="0"/>
        <w:spacing w:before="0" w:beforeAutospacing="0" w:after="0" w:afterAutospacing="0" w:line="360" w:lineRule="auto"/>
        <w:ind w:firstLine="720"/>
        <w:jc w:val="both"/>
        <w:rPr>
          <w:rFonts w:eastAsia="Times New Roman"/>
          <w:b/>
          <w:bCs/>
          <w:sz w:val="28"/>
        </w:rPr>
      </w:pPr>
      <w:r w:rsidRPr="002F4145">
        <w:rPr>
          <w:rFonts w:eastAsia="Times New Roman"/>
          <w:b/>
          <w:bCs/>
          <w:sz w:val="28"/>
        </w:rPr>
        <w:t>Выписки из форм бухгалтерской отчетности за прошлый год</w:t>
      </w: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F34DE2" w:rsidRPr="002F4145" w:rsidRDefault="00F34DE2" w:rsidP="002F4145">
      <w:pPr>
        <w:pStyle w:val="31"/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</w:rPr>
        <w:t>Выписка из формы №2 за 2005 г.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75"/>
        <w:gridCol w:w="697"/>
        <w:gridCol w:w="679"/>
        <w:gridCol w:w="496"/>
        <w:gridCol w:w="762"/>
        <w:gridCol w:w="717"/>
        <w:gridCol w:w="511"/>
        <w:gridCol w:w="591"/>
        <w:gridCol w:w="617"/>
        <w:gridCol w:w="649"/>
        <w:gridCol w:w="660"/>
        <w:gridCol w:w="479"/>
        <w:gridCol w:w="575"/>
        <w:gridCol w:w="626"/>
      </w:tblGrid>
      <w:tr w:rsidR="00F34DE2" w:rsidRPr="002F4145">
        <w:trPr>
          <w:trHeight w:val="346"/>
          <w:jc w:val="center"/>
        </w:trPr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="Times New Roman"/>
              </w:rPr>
            </w:pPr>
            <w:r w:rsidRPr="006147E0">
              <w:rPr>
                <w:rFonts w:eastAsia="Times New Roman"/>
              </w:rPr>
              <w:t>Код стр.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010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020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030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040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060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090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141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142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200</w:t>
            </w:r>
          </w:p>
        </w:tc>
      </w:tr>
      <w:tr w:rsidR="00F34DE2" w:rsidRPr="002F4145">
        <w:trPr>
          <w:trHeight w:val="461"/>
          <w:jc w:val="center"/>
        </w:trPr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Сумма, тыс. руб.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6100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4750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170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420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487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415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53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16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254</w:t>
            </w:r>
          </w:p>
        </w:tc>
        <w:tc>
          <w:tcPr>
            <w:tcW w:w="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</w:t>
            </w:r>
          </w:p>
        </w:tc>
      </w:tr>
    </w:tbl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F34DE2" w:rsidRPr="002F4145" w:rsidRDefault="00F34DE2" w:rsidP="002F4145">
      <w:pPr>
        <w:pStyle w:val="7"/>
        <w:widowControl w:val="0"/>
        <w:autoSpaceDE w:val="0"/>
        <w:autoSpaceDN w:val="0"/>
        <w:adjustRightInd w:val="0"/>
        <w:ind w:firstLine="720"/>
        <w:jc w:val="both"/>
      </w:pPr>
      <w:r w:rsidRPr="002F4145">
        <w:t>Расшифровка отдельных прибылей и убытков за предыдущий год</w:t>
      </w: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 w:rsidRPr="002F4145">
        <w:rPr>
          <w:sz w:val="28"/>
          <w:szCs w:val="20"/>
        </w:rPr>
        <w:t>(Форма № 2)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19"/>
        <w:gridCol w:w="2136"/>
        <w:gridCol w:w="1779"/>
      </w:tblGrid>
      <w:tr w:rsidR="00F34DE2" w:rsidRPr="002F4145">
        <w:trPr>
          <w:cantSplit/>
          <w:trHeight w:val="298"/>
        </w:trPr>
        <w:tc>
          <w:tcPr>
            <w:tcW w:w="292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a8"/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147E0">
              <w:t>Показатель</w:t>
            </w:r>
          </w:p>
        </w:tc>
        <w:tc>
          <w:tcPr>
            <w:tcW w:w="20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Сумма, тыс. руб.</w:t>
            </w:r>
          </w:p>
        </w:tc>
      </w:tr>
      <w:tr w:rsidR="00F34DE2" w:rsidRPr="002F4145">
        <w:trPr>
          <w:cantSplit/>
          <w:trHeight w:val="221"/>
        </w:trPr>
        <w:tc>
          <w:tcPr>
            <w:tcW w:w="292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Прибыль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Убыток</w:t>
            </w:r>
          </w:p>
        </w:tc>
      </w:tr>
      <w:tr w:rsidR="00F34DE2" w:rsidRPr="002F4145">
        <w:trPr>
          <w:trHeight w:val="432"/>
        </w:trPr>
        <w:tc>
          <w:tcPr>
            <w:tcW w:w="2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Штрафы, пени, неустойки, признанные или по которым получены решения суда об их взыскании 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130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170</w:t>
            </w:r>
          </w:p>
        </w:tc>
      </w:tr>
      <w:tr w:rsidR="00F34DE2" w:rsidRPr="002F4145">
        <w:trPr>
          <w:trHeight w:val="278"/>
        </w:trPr>
        <w:tc>
          <w:tcPr>
            <w:tcW w:w="2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pStyle w:val="a8"/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147E0">
              <w:t xml:space="preserve">Прибыль (убыток) прошлых лет </w:t>
            </w:r>
          </w:p>
        </w:tc>
        <w:tc>
          <w:tcPr>
            <w:tcW w:w="1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75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</w:t>
            </w:r>
          </w:p>
        </w:tc>
      </w:tr>
    </w:tbl>
    <w:p w:rsidR="00F34DE2" w:rsidRPr="002F4145" w:rsidRDefault="00F34DE2" w:rsidP="002F4145">
      <w:pPr>
        <w:pStyle w:val="31"/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6147E0" w:rsidP="002F4145">
      <w:pPr>
        <w:pStyle w:val="31"/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  <w:r w:rsidR="00F34DE2" w:rsidRPr="002F4145">
        <w:rPr>
          <w:sz w:val="28"/>
        </w:rPr>
        <w:t>Выписка из формы № 3 за 2005 г.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68"/>
        <w:gridCol w:w="416"/>
        <w:gridCol w:w="930"/>
        <w:gridCol w:w="1151"/>
        <w:gridCol w:w="991"/>
        <w:gridCol w:w="1661"/>
        <w:gridCol w:w="817"/>
      </w:tblGrid>
      <w:tr w:rsidR="00F34DE2" w:rsidRPr="002F4145">
        <w:trPr>
          <w:cantSplit/>
          <w:trHeight w:val="483"/>
        </w:trPr>
        <w:tc>
          <w:tcPr>
            <w:tcW w:w="2161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="Times New Roman"/>
              </w:rPr>
            </w:pPr>
            <w:r w:rsidRPr="006147E0">
              <w:rPr>
                <w:rFonts w:eastAsia="Times New Roman"/>
              </w:rPr>
              <w:t>Показатель</w:t>
            </w:r>
          </w:p>
        </w:tc>
        <w:tc>
          <w:tcPr>
            <w:tcW w:w="47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6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54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54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="Times New Roman"/>
              </w:rPr>
            </w:pPr>
            <w:r w:rsidRPr="006147E0">
              <w:rPr>
                <w:rFonts w:eastAsia="Times New Roman"/>
              </w:rPr>
              <w:t>Нераспределенная прибыль (непокрытый убыток)</w:t>
            </w:r>
          </w:p>
        </w:tc>
        <w:tc>
          <w:tcPr>
            <w:tcW w:w="6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Итого</w:t>
            </w:r>
          </w:p>
        </w:tc>
      </w:tr>
      <w:tr w:rsidR="00F34DE2" w:rsidRPr="002F4145">
        <w:trPr>
          <w:cantSplit/>
          <w:trHeight w:val="483"/>
        </w:trPr>
        <w:tc>
          <w:tcPr>
            <w:tcW w:w="2161" w:type="pct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483"/>
        </w:trPr>
        <w:tc>
          <w:tcPr>
            <w:tcW w:w="2161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6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cantSplit/>
          <w:trHeight w:val="20"/>
        </w:trPr>
        <w:tc>
          <w:tcPr>
            <w:tcW w:w="1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="Times New Roman"/>
              </w:rPr>
            </w:pPr>
            <w:r w:rsidRPr="006147E0">
              <w:rPr>
                <w:rFonts w:eastAsia="Times New Roman"/>
              </w:rPr>
              <w:t>Код</w:t>
            </w:r>
          </w:p>
        </w:tc>
        <w:tc>
          <w:tcPr>
            <w:tcW w:w="47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1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Остаток на 31 декабря предыдущего года 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070 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1000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730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660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2540</w:t>
            </w:r>
          </w:p>
        </w:tc>
      </w:tr>
      <w:tr w:rsidR="00F34DE2" w:rsidRPr="002F4145">
        <w:trPr>
          <w:trHeight w:val="20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a5"/>
              <w:keepNext/>
              <w:widowControl w:val="0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2005 г. (отчетный год)</w:t>
            </w:r>
          </w:p>
        </w:tc>
      </w:tr>
      <w:tr w:rsidR="00F34DE2" w:rsidRPr="002F4145">
        <w:trPr>
          <w:trHeight w:val="20"/>
        </w:trPr>
        <w:tc>
          <w:tcPr>
            <w:tcW w:w="1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Остаток на 1 января отчетного года 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1000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730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660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2540</w:t>
            </w:r>
          </w:p>
        </w:tc>
      </w:tr>
      <w:tr w:rsidR="00F34DE2" w:rsidRPr="002F4145">
        <w:trPr>
          <w:trHeight w:val="20"/>
        </w:trPr>
        <w:tc>
          <w:tcPr>
            <w:tcW w:w="1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Чистая прибыль 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102 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406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406</w:t>
            </w:r>
          </w:p>
        </w:tc>
      </w:tr>
      <w:tr w:rsidR="00F34DE2" w:rsidRPr="002F4145">
        <w:trPr>
          <w:trHeight w:val="20"/>
        </w:trPr>
        <w:tc>
          <w:tcPr>
            <w:tcW w:w="1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Дивиденды (доходы) 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103 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374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374</w:t>
            </w:r>
          </w:p>
        </w:tc>
      </w:tr>
      <w:tr w:rsidR="00F34DE2" w:rsidRPr="002F4145">
        <w:trPr>
          <w:trHeight w:val="20"/>
        </w:trPr>
        <w:tc>
          <w:tcPr>
            <w:tcW w:w="1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Остаток на 31 декабря отчетного года </w:t>
            </w:r>
          </w:p>
        </w:tc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140 </w:t>
            </w: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1000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730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</w:t>
            </w: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692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2572</w:t>
            </w:r>
          </w:p>
        </w:tc>
      </w:tr>
    </w:tbl>
    <w:p w:rsidR="00F34DE2" w:rsidRPr="002F4145" w:rsidRDefault="00F34DE2" w:rsidP="002F4145">
      <w:pPr>
        <w:pStyle w:val="a8"/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2F4145">
      <w:pPr>
        <w:pStyle w:val="31"/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</w:rPr>
        <w:t>Выписка из формы № 4 за 2005 г.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28"/>
        <w:gridCol w:w="2406"/>
      </w:tblGrid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Показатели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="Times New Roman"/>
              </w:rPr>
            </w:pPr>
            <w:r w:rsidRPr="006147E0">
              <w:rPr>
                <w:rFonts w:eastAsia="Times New Roman"/>
              </w:rPr>
              <w:t>Отчетный год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Остаток денежных средств на начало отчетного года 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192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Движение денежных средств по текущей деятельности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Средства, полученные от покупателей, заказчиков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9526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Прочие доходы 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128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Денежные средства, направленные: 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(8702)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pStyle w:val="a8"/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147E0">
              <w:t xml:space="preserve">на оплату приобретенных товаров, работ, услуг, сырья и иных оборотных активов 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(1250)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на оплату труда 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(3105)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на выплату дивидендов, процентов 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(190)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на расчеты по налогам и сборам 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(2581)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на прочие расходы 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(1576)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Движение денежных средств по инвестиционной деятельности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Выручка от продажи объектов основных средств 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106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Полученные проценты 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Приобретение объектов основных средств, нематериальных активов 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(500)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Движение денежных средств по финансовой деятельности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Поступления от займов и кредитов, предоставленных другими организациями 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300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Погашение займов и кредитов (без процентов) 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(490)</w:t>
            </w:r>
          </w:p>
        </w:tc>
      </w:tr>
      <w:tr w:rsidR="00F34DE2" w:rsidRPr="002F4145">
        <w:trPr>
          <w:trHeight w:val="20"/>
        </w:trPr>
        <w:tc>
          <w:tcPr>
            <w:tcW w:w="3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Остаток денежных средств на конец отчетного периода </w:t>
            </w:r>
          </w:p>
        </w:tc>
        <w:tc>
          <w:tcPr>
            <w:tcW w:w="1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565</w:t>
            </w:r>
          </w:p>
        </w:tc>
      </w:tr>
    </w:tbl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z w:val="28"/>
          <w:szCs w:val="20"/>
        </w:rPr>
      </w:pPr>
    </w:p>
    <w:p w:rsidR="00F34DE2" w:rsidRPr="002F4145" w:rsidRDefault="006147E0" w:rsidP="002F4145">
      <w:pPr>
        <w:pStyle w:val="31"/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  <w:r w:rsidR="00F34DE2" w:rsidRPr="002F4145">
        <w:rPr>
          <w:sz w:val="28"/>
        </w:rPr>
        <w:t>Выписка из раздела «расходы по обычным видам деятельности (по элементам затрат)» (Форма №5)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2"/>
        <w:gridCol w:w="2902"/>
      </w:tblGrid>
      <w:tr w:rsidR="00F34DE2" w:rsidRPr="002F4145">
        <w:trPr>
          <w:trHeight w:val="20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="Times New Roman"/>
              </w:rPr>
            </w:pPr>
            <w:r w:rsidRPr="006147E0">
              <w:rPr>
                <w:rFonts w:eastAsia="Times New Roman"/>
              </w:rPr>
              <w:t>За предыдущий год, тыс. руб.</w:t>
            </w:r>
          </w:p>
        </w:tc>
      </w:tr>
      <w:tr w:rsidR="00F34DE2" w:rsidRPr="002F4145">
        <w:trPr>
          <w:trHeight w:val="20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Материальные затраты 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1250</w:t>
            </w:r>
          </w:p>
        </w:tc>
      </w:tr>
      <w:tr w:rsidR="00F34DE2" w:rsidRPr="002F4145">
        <w:trPr>
          <w:trHeight w:val="20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Затраты ни оплату трудя 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3120</w:t>
            </w:r>
          </w:p>
        </w:tc>
      </w:tr>
      <w:tr w:rsidR="00F34DE2" w:rsidRPr="002F4145">
        <w:trPr>
          <w:trHeight w:val="20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Отчисления на социальные нужды 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1200</w:t>
            </w:r>
          </w:p>
        </w:tc>
      </w:tr>
      <w:tr w:rsidR="00F34DE2" w:rsidRPr="002F4145">
        <w:trPr>
          <w:trHeight w:val="20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Амортизация основных средств 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570</w:t>
            </w:r>
          </w:p>
        </w:tc>
      </w:tr>
      <w:tr w:rsidR="00F34DE2" w:rsidRPr="002F4145">
        <w:trPr>
          <w:trHeight w:val="20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Прочие затраты 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310</w:t>
            </w:r>
          </w:p>
        </w:tc>
      </w:tr>
      <w:tr w:rsidR="00F34DE2" w:rsidRPr="002F4145">
        <w:trPr>
          <w:trHeight w:val="20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Итого по элементам затрат 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6450</w:t>
            </w:r>
          </w:p>
        </w:tc>
      </w:tr>
      <w:tr w:rsidR="00F34DE2" w:rsidRPr="002F4145">
        <w:trPr>
          <w:trHeight w:val="20"/>
        </w:trPr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Изменение остатков незавершенного производства </w:t>
            </w:r>
          </w:p>
        </w:tc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+17</w:t>
            </w:r>
          </w:p>
        </w:tc>
      </w:tr>
    </w:tbl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 w:rsidRPr="002F4145">
        <w:rPr>
          <w:sz w:val="28"/>
          <w:szCs w:val="20"/>
        </w:rPr>
        <w:t>2.7. Формы отчетов о движении денежных средств, составляемые прямым и косвенным методами</w:t>
      </w: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 w:rsidRPr="002F4145">
        <w:rPr>
          <w:sz w:val="28"/>
          <w:szCs w:val="20"/>
        </w:rPr>
        <w:t xml:space="preserve">Отчет о движении денежных средств </w:t>
      </w:r>
      <w:r w:rsidRPr="002F4145">
        <w:rPr>
          <w:sz w:val="28"/>
        </w:rPr>
        <w:t xml:space="preserve">(прямой метод) </w:t>
      </w:r>
      <w:r w:rsidRPr="002F4145">
        <w:rPr>
          <w:sz w:val="28"/>
          <w:szCs w:val="20"/>
        </w:rPr>
        <w:t>за 2006 г.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63"/>
        <w:gridCol w:w="3026"/>
        <w:gridCol w:w="1245"/>
      </w:tblGrid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Показатель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Источник информации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="Times New Roman"/>
              </w:rPr>
            </w:pPr>
            <w:r w:rsidRPr="006147E0">
              <w:rPr>
                <w:rFonts w:eastAsia="Times New Roman"/>
              </w:rPr>
              <w:t>Сумма, тыс. руб. (+,-)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</w:t>
            </w:r>
          </w:p>
        </w:tc>
      </w:tr>
      <w:tr w:rsidR="00F34DE2" w:rsidRPr="002F4145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rFonts w:eastAsia="Times New Roman"/>
                <w:b/>
                <w:bCs/>
              </w:rPr>
            </w:pPr>
            <w:r w:rsidRPr="006147E0">
              <w:rPr>
                <w:rFonts w:eastAsia="Times New Roman"/>
                <w:b/>
                <w:bCs/>
              </w:rPr>
              <w:t>1. ТЕКУЩАЯ ДЕЯТЕЛЬНОСТЬ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1.1. Приток денежных средств (поступления) — всего в том числе: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10217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выручка от реализации продукции (работ, услуг)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Операции по кредиту счета 62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6955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авансы, полученные от покупателей и прочих контрагентов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Операции по кредиту счета 62-2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3061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прочие поступления (от прочих дебиторов, полученные штрафы и др.)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Главная книга, операции по дебету счета 51 в корреспонденции со счетов 68, 76,91-1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201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1.2. Отток денежных средств — всего в том числе: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9934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платежи по счетам поставщиков и подрядчиков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Операции по дебету счета 60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1506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pStyle w:val="a8"/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147E0">
              <w:t xml:space="preserve">выплаты заработной платы (основной и дополнительной)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Главная книга, операции по дебету счета 70 в корреспонденции со счетов 50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3272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отчисления в фонды социального страхования и обеспечения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Операции по дебету счета 69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1168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расчет с бюджетом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Операции по дебету счета 68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1824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авансы выданные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Операции по дебету счета 60-2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1343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уплата процентов по кредиту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Операции по дебету счета 66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82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на выдачу подотчетной суммы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Операции по дебету счета 71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137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прочие выплаты (штрафы и др.)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Операции по дебету счетов 69, 73, 76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601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1.3. Итого денежных средств от текущей деятельности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Расчетно (строка 1.1 -строка 1.2)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+283</w:t>
            </w:r>
          </w:p>
        </w:tc>
      </w:tr>
      <w:tr w:rsidR="00F34DE2" w:rsidRPr="002F4145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>2. ИНВЕСТИЦИОННАЯ ДЕЯТЕЛЬНОСТЬ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2.1 . Приток денежных средств — всего в том числе: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64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выручка от реализации основных средств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Операции по кредиту счета 76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49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проценты полученные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Операции по кредиту счета 76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2.2. Отток денежных средств — всего в том числе: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1433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приобретение средств долгосрочного использования (машин, оборудования), нематериальных активов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Операции по дебету счета 60,76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1293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долгосрочные финансовые вложения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Дебет счета 58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140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2.3. Итого денежных средств от инвестиционной деятельности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Расчетно (строка 2.1 -строка 2.2)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-1369</w:t>
            </w:r>
          </w:p>
        </w:tc>
      </w:tr>
      <w:tr w:rsidR="00F34DE2" w:rsidRPr="002F4145">
        <w:trPr>
          <w:trHeight w:val="20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6147E0">
              <w:rPr>
                <w:b/>
                <w:bCs/>
                <w:sz w:val="20"/>
                <w:szCs w:val="20"/>
              </w:rPr>
              <w:t>3. ФИНАНСОВАЯ ДЕЯТЕЛЬНОСТЬ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3.1 . Приток денежных средств — всего в том числе: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2254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полученные кредиты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Операции по кредиту счета 66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2174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выручка от реализации краткосрочных ценных бумаг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Операции по кредиту счета 76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80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3.2. Отток денежных средств — всего в том числе: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1218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возврат полученных ранее кредитов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Операции по дебету счета 66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1218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краткосрочные финансовые вложения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Дебет счета 58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3.3. Итого денежных средств от финансовой деятельности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Расчетно (строка 3. 1 -- строка 3.2)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1036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Общее изменение состояния денежных средств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Расчетно (строка 1 .3 + + строка 32.3 + + строка 3.3)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-50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Денежные средства на начало года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Баланс счета 50, 51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565</w:t>
            </w:r>
          </w:p>
        </w:tc>
      </w:tr>
      <w:tr w:rsidR="00F34DE2" w:rsidRPr="002F4145">
        <w:trPr>
          <w:trHeight w:val="20"/>
        </w:trPr>
        <w:tc>
          <w:tcPr>
            <w:tcW w:w="27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Денежные средства на конец года </w:t>
            </w:r>
          </w:p>
        </w:tc>
        <w:tc>
          <w:tcPr>
            <w:tcW w:w="1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DE2" w:rsidRPr="006147E0" w:rsidRDefault="00F34DE2" w:rsidP="006147E0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 xml:space="preserve">Баланс счета 50, 51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515</w:t>
            </w:r>
          </w:p>
        </w:tc>
      </w:tr>
    </w:tbl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F34DE2" w:rsidRPr="002F4145" w:rsidRDefault="00F34DE2" w:rsidP="002F4145">
      <w:pPr>
        <w:pStyle w:val="31"/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2F4145">
        <w:rPr>
          <w:sz w:val="28"/>
        </w:rPr>
        <w:t>Отчет о движении денежных средств за 2006 г.</w:t>
      </w: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 w:rsidRPr="002F4145">
        <w:rPr>
          <w:sz w:val="28"/>
          <w:szCs w:val="20"/>
        </w:rPr>
        <w:t>(косвенный метод)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8"/>
        <w:gridCol w:w="3335"/>
        <w:gridCol w:w="1931"/>
      </w:tblGrid>
      <w:tr w:rsidR="00F34DE2" w:rsidRPr="002F4145">
        <w:trPr>
          <w:trHeight w:val="315"/>
        </w:trPr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Чистая прибыль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Форма № 2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777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Начисленная амортизация по долгосрочным активам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Главная книга, обороты по кредиту счетов 02, 05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954</w:t>
            </w:r>
          </w:p>
        </w:tc>
      </w:tr>
      <w:tr w:rsidR="00F34DE2" w:rsidRPr="002F4145" w:rsidTr="00CC2C5D">
        <w:trPr>
          <w:trHeight w:val="27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Увеличение производственных запасов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Баланс, стр. 211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-294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Прибыль от реализации основных средств, ценных бумаг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Аналитические данные к счету 91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20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Увеличение НДС по приобретенным ценностям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Баланс, стр. 220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-12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Сокращение объемов незавершенного производства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Баланс, стр. 213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14</w:t>
            </w:r>
          </w:p>
        </w:tc>
      </w:tr>
      <w:tr w:rsidR="00F34DE2" w:rsidRPr="002F4145" w:rsidTr="00CC2C5D">
        <w:trPr>
          <w:trHeight w:val="42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Увеличение объема готовой продукции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Баланс, стр. 214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-840</w:t>
            </w:r>
          </w:p>
        </w:tc>
      </w:tr>
      <w:tr w:rsidR="00F34DE2" w:rsidRPr="002F4145" w:rsidTr="00CC2C5D">
        <w:trPr>
          <w:trHeight w:val="342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Увеличение дебиторской задолженности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Баланс, стр. 240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-271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Снижение задолженности по расчетам с бюджетом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Главная книга, сальдо по кредиту счета 68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-95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Сокращение задолженности поставщикам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Главная книга, сальдо по кредиту счета 60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-186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Увеличение задолженности прочим кредиторам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Главная книга, сальдо по кредиту счета 76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23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Увеличение задолженности по оплате труда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Главная книга, сальдо по кредиту счета 70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50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Увеличение задолженности по социальному страхованию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Главная книга, сальдо по кредиту счета 69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57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Увеличение задолженности по авансам полученным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Баланс, стр. 627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237</w:t>
            </w:r>
          </w:p>
        </w:tc>
      </w:tr>
      <w:tr w:rsidR="00F34DE2" w:rsidRPr="002F4145" w:rsidTr="00CC2C5D">
        <w:trPr>
          <w:trHeight w:val="709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Недоамортизированная стоимость ликвидируемых основных средств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Аналитические данные к счету 91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42</w:t>
            </w:r>
          </w:p>
        </w:tc>
      </w:tr>
      <w:tr w:rsidR="00F34DE2" w:rsidRPr="002F4145" w:rsidTr="00CC2C5D">
        <w:trPr>
          <w:trHeight w:val="55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Материальные ценности, оприходованные после ликвидации основных средств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Аналитические данные к счету 91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-82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Выплаты работникам из чистой прибыли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Аналитические данные по дебету счета 84-2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-204</w:t>
            </w:r>
          </w:p>
        </w:tc>
      </w:tr>
      <w:tr w:rsidR="00F34DE2" w:rsidRPr="002F4145" w:rsidTr="00CC2C5D">
        <w:trPr>
          <w:trHeight w:val="839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Увеличение внутреннего оборота по движению материалов, не связанное с движением денежных средств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Аналитические данные к счетам 91-2,20,23,28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93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1.3. Итого состояние денежных средств от текущей деятельности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Расчетно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283</w:t>
            </w:r>
          </w:p>
        </w:tc>
      </w:tr>
      <w:tr w:rsidR="00F34DE2" w:rsidRPr="002F4145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2. ДВИЖЕНИЕ ДЕНЕЖНЫХ СРЕДСТВ ОТ ИНВЕСТИЦИОННОЙ ДЕЯТЕЛЬНОСТИ</w:t>
            </w:r>
          </w:p>
        </w:tc>
      </w:tr>
      <w:tr w:rsidR="00F34DE2" w:rsidRPr="002F4145" w:rsidTr="00CC2C5D">
        <w:trPr>
          <w:trHeight w:val="558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Приобретение основных средств и нематериальных активов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Справка-расчет о расходовании денежных средств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-1293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Поступление выручки от реализации основных средств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Аналитические данные к счету 91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49</w:t>
            </w:r>
          </w:p>
        </w:tc>
      </w:tr>
      <w:tr w:rsidR="00F34DE2" w:rsidRPr="002F4145" w:rsidTr="00CC2C5D">
        <w:trPr>
          <w:trHeight w:val="294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Главная книга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-140</w:t>
            </w:r>
          </w:p>
        </w:tc>
      </w:tr>
      <w:tr w:rsidR="00F34DE2" w:rsidRPr="002F4145">
        <w:trPr>
          <w:trHeight w:val="315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Проценты полученные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15</w:t>
            </w:r>
          </w:p>
        </w:tc>
      </w:tr>
      <w:tr w:rsidR="00F34DE2" w:rsidRPr="002F4145" w:rsidTr="00CC2C5D">
        <w:trPr>
          <w:trHeight w:val="56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2.3. Итого сумма денежных средств от инвестиционной деятельности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Расчетно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-1369</w:t>
            </w:r>
          </w:p>
        </w:tc>
      </w:tr>
      <w:tr w:rsidR="00F34DE2" w:rsidRPr="002F4145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3. ДВИЖЕНИЕ ДЕНЕЖНЫХ СРЕДСТВ ОТ ФИНАНСОВОЙ ДЕЯТЕЛЬНОСТИ</w:t>
            </w:r>
          </w:p>
        </w:tc>
      </w:tr>
      <w:tr w:rsidR="00F34DE2" w:rsidRPr="002F4145" w:rsidTr="00CC2C5D">
        <w:trPr>
          <w:trHeight w:val="271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Увеличение задолженности банку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Главная книга, счет 66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956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Увеличение задолженности по кредитам банка для работников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Главная книга, счет 66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</w:t>
            </w:r>
          </w:p>
        </w:tc>
      </w:tr>
      <w:tr w:rsidR="00F34DE2" w:rsidRPr="002F4145" w:rsidTr="00CC2C5D">
        <w:trPr>
          <w:trHeight w:val="41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Аналитические данные к счету 91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Поступления от реализации краткосрочных ценных бумаг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Аналитические данные к счету 91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80</w:t>
            </w:r>
          </w:p>
        </w:tc>
      </w:tr>
      <w:tr w:rsidR="00F34DE2" w:rsidRPr="002F4145">
        <w:trPr>
          <w:trHeight w:val="630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3.3. Итого денежных средств от финансовой деятельности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Расчетно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1036</w:t>
            </w:r>
          </w:p>
        </w:tc>
      </w:tr>
      <w:tr w:rsidR="00F34DE2" w:rsidRPr="002F4145" w:rsidTr="00CC2C5D">
        <w:trPr>
          <w:trHeight w:val="279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Общее изменение состояния денежных средств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Расчетно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-50</w:t>
            </w:r>
          </w:p>
        </w:tc>
      </w:tr>
      <w:tr w:rsidR="00F34DE2" w:rsidRPr="002F4145" w:rsidTr="00CC2C5D">
        <w:trPr>
          <w:trHeight w:val="354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Денежные средства на начало года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Баланс счетов 50, 51, 52,55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565</w:t>
            </w:r>
          </w:p>
        </w:tc>
      </w:tr>
      <w:tr w:rsidR="00F34DE2" w:rsidRPr="002F4145" w:rsidTr="00CC2C5D">
        <w:trPr>
          <w:trHeight w:val="119"/>
        </w:trPr>
        <w:tc>
          <w:tcPr>
            <w:tcW w:w="21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Денежные средства на конец года</w:t>
            </w:r>
          </w:p>
        </w:tc>
        <w:tc>
          <w:tcPr>
            <w:tcW w:w="1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Баланс счетов 50, 51, 52,55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34DE2" w:rsidRPr="006147E0" w:rsidRDefault="00F34DE2" w:rsidP="006147E0">
            <w:pPr>
              <w:keepNext/>
              <w:widowControl w:val="0"/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6147E0">
              <w:rPr>
                <w:sz w:val="20"/>
                <w:szCs w:val="20"/>
              </w:rPr>
              <w:t>515</w:t>
            </w:r>
          </w:p>
        </w:tc>
      </w:tr>
    </w:tbl>
    <w:p w:rsidR="00F34DE2" w:rsidRPr="002F4145" w:rsidRDefault="00F34DE2" w:rsidP="002F4145">
      <w:pPr>
        <w:pStyle w:val="11"/>
        <w:keepNext/>
        <w:widowControl w:val="0"/>
        <w:jc w:val="both"/>
      </w:pP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 w:rsidRPr="002F4145">
        <w:rPr>
          <w:sz w:val="28"/>
          <w:szCs w:val="20"/>
        </w:rPr>
        <w:t>Таблица проверки взаимоувязки показателей форм годового бухгалтерского отчета</w:t>
      </w:r>
    </w:p>
    <w:p w:rsidR="00F34DE2" w:rsidRPr="002F4145" w:rsidRDefault="00F34DE2" w:rsidP="002F4145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  <w:r w:rsidRPr="002F4145">
        <w:rPr>
          <w:sz w:val="28"/>
          <w:szCs w:val="20"/>
        </w:rPr>
        <w:t>(справка бухгалтерии)</w:t>
      </w:r>
    </w:p>
    <w:tbl>
      <w:tblPr>
        <w:tblW w:w="946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95"/>
        <w:gridCol w:w="10"/>
        <w:gridCol w:w="1615"/>
        <w:gridCol w:w="1277"/>
        <w:gridCol w:w="9"/>
        <w:gridCol w:w="1594"/>
        <w:gridCol w:w="1800"/>
        <w:gridCol w:w="1363"/>
      </w:tblGrid>
      <w:tr w:rsidR="00F34DE2" w:rsidRPr="002F4145">
        <w:trPr>
          <w:trHeight w:val="259"/>
        </w:trPr>
        <w:tc>
          <w:tcPr>
            <w:tcW w:w="46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Бухгалтерский баланс (форма № 1)</w:t>
            </w:r>
          </w:p>
        </w:tc>
        <w:tc>
          <w:tcPr>
            <w:tcW w:w="47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Отчет о прибылях и убытках (форма № 2)</w:t>
            </w:r>
          </w:p>
        </w:tc>
      </w:tr>
      <w:tr w:rsidR="00F34DE2" w:rsidRPr="002F4145">
        <w:trPr>
          <w:trHeight w:val="230"/>
        </w:trPr>
        <w:tc>
          <w:tcPr>
            <w:tcW w:w="46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Показатели</w:t>
            </w:r>
          </w:p>
        </w:tc>
        <w:tc>
          <w:tcPr>
            <w:tcW w:w="47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Показатели</w:t>
            </w:r>
          </w:p>
        </w:tc>
      </w:tr>
      <w:tr w:rsidR="00F34DE2" w:rsidRPr="002F4145">
        <w:trPr>
          <w:trHeight w:val="250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(строка)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(графа)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сумма, тыс. руб.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(строка)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(графа)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сумма, тыс. руб.</w:t>
            </w:r>
          </w:p>
        </w:tc>
      </w:tr>
      <w:tr w:rsidR="00F34DE2" w:rsidRPr="002F4145">
        <w:trPr>
          <w:trHeight w:val="250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470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692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692</w:t>
            </w:r>
          </w:p>
        </w:tc>
      </w:tr>
      <w:tr w:rsidR="00F34DE2" w:rsidRPr="002F4145">
        <w:trPr>
          <w:trHeight w:val="240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470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777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777</w:t>
            </w:r>
          </w:p>
        </w:tc>
      </w:tr>
      <w:tr w:rsidR="00F34DE2" w:rsidRPr="002F4145">
        <w:trPr>
          <w:trHeight w:val="250"/>
        </w:trPr>
        <w:tc>
          <w:tcPr>
            <w:tcW w:w="46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Бухгалтерский баланс (форма № 1)</w:t>
            </w:r>
          </w:p>
        </w:tc>
        <w:tc>
          <w:tcPr>
            <w:tcW w:w="47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Отчет об изменениях капитала (форма № 3)</w:t>
            </w:r>
          </w:p>
        </w:tc>
      </w:tr>
      <w:tr w:rsidR="00F34DE2" w:rsidRPr="002F4145">
        <w:trPr>
          <w:trHeight w:val="240"/>
        </w:trPr>
        <w:tc>
          <w:tcPr>
            <w:tcW w:w="46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Показатели</w:t>
            </w:r>
          </w:p>
        </w:tc>
        <w:tc>
          <w:tcPr>
            <w:tcW w:w="47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Показатели</w:t>
            </w:r>
          </w:p>
        </w:tc>
      </w:tr>
      <w:tr w:rsidR="00F34DE2" w:rsidRPr="002F4145">
        <w:trPr>
          <w:trHeight w:val="250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(строка)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(графа)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сумма, тыс. руб.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(строка)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(графа)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сумма, тыс. руб.</w:t>
            </w:r>
          </w:p>
        </w:tc>
      </w:tr>
      <w:tr w:rsidR="00F34DE2" w:rsidRPr="002F4145">
        <w:trPr>
          <w:trHeight w:val="250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410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1000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1000</w:t>
            </w:r>
          </w:p>
        </w:tc>
      </w:tr>
      <w:tr w:rsidR="00F34DE2" w:rsidRPr="002F4145">
        <w:trPr>
          <w:trHeight w:val="240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420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730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730</w:t>
            </w:r>
          </w:p>
        </w:tc>
      </w:tr>
      <w:tr w:rsidR="00F34DE2" w:rsidRPr="002F4145">
        <w:trPr>
          <w:trHeight w:val="240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430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150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150</w:t>
            </w:r>
          </w:p>
        </w:tc>
      </w:tr>
      <w:tr w:rsidR="00F34DE2" w:rsidRPr="002F4145">
        <w:trPr>
          <w:trHeight w:val="240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470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692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692</w:t>
            </w:r>
          </w:p>
        </w:tc>
      </w:tr>
      <w:tr w:rsidR="00F34DE2" w:rsidRPr="002F4145">
        <w:trPr>
          <w:trHeight w:val="250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410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1000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1000</w:t>
            </w:r>
          </w:p>
        </w:tc>
      </w:tr>
      <w:tr w:rsidR="00F34DE2" w:rsidRPr="002F4145">
        <w:trPr>
          <w:trHeight w:val="240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420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730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730</w:t>
            </w:r>
          </w:p>
        </w:tc>
      </w:tr>
      <w:tr w:rsidR="00F34DE2" w:rsidRPr="002F4145">
        <w:trPr>
          <w:trHeight w:val="250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430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150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150</w:t>
            </w:r>
          </w:p>
        </w:tc>
      </w:tr>
      <w:tr w:rsidR="00F34DE2" w:rsidRPr="002F4145">
        <w:trPr>
          <w:trHeight w:val="240"/>
        </w:trPr>
        <w:tc>
          <w:tcPr>
            <w:tcW w:w="1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470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1301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1301</w:t>
            </w:r>
          </w:p>
        </w:tc>
      </w:tr>
      <w:tr w:rsidR="00F34DE2" w:rsidRPr="002F4145">
        <w:trPr>
          <w:trHeight w:val="250"/>
        </w:trPr>
        <w:tc>
          <w:tcPr>
            <w:tcW w:w="47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Бухгалтерский баланс (форма № 1)</w:t>
            </w:r>
          </w:p>
        </w:tc>
        <w:tc>
          <w:tcPr>
            <w:tcW w:w="47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Отчет о движении денежных средств (форма № 4)</w:t>
            </w:r>
          </w:p>
        </w:tc>
      </w:tr>
      <w:tr w:rsidR="00F34DE2" w:rsidRPr="002F4145">
        <w:trPr>
          <w:trHeight w:val="250"/>
        </w:trPr>
        <w:tc>
          <w:tcPr>
            <w:tcW w:w="47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Показатели</w:t>
            </w:r>
          </w:p>
        </w:tc>
        <w:tc>
          <w:tcPr>
            <w:tcW w:w="47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Показатели</w:t>
            </w:r>
          </w:p>
        </w:tc>
      </w:tr>
      <w:tr w:rsidR="00F34DE2" w:rsidRPr="002F4145">
        <w:trPr>
          <w:trHeight w:val="250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(строка)</w:t>
            </w:r>
          </w:p>
        </w:tc>
        <w:tc>
          <w:tcPr>
            <w:tcW w:w="16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(графа)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сумма,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(строка)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(графа)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сумма, тыс. руб.</w:t>
            </w:r>
          </w:p>
        </w:tc>
      </w:tr>
      <w:tr w:rsidR="00F34DE2" w:rsidRPr="002F4145">
        <w:trPr>
          <w:trHeight w:val="250"/>
        </w:trPr>
        <w:tc>
          <w:tcPr>
            <w:tcW w:w="17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260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565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010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565</w:t>
            </w:r>
          </w:p>
        </w:tc>
      </w:tr>
      <w:tr w:rsidR="00F34DE2" w:rsidRPr="002F4145">
        <w:trPr>
          <w:trHeight w:val="240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260</w:t>
            </w:r>
          </w:p>
        </w:tc>
        <w:tc>
          <w:tcPr>
            <w:tcW w:w="16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515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500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515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CC2C5D" w:rsidRDefault="00CC2C5D" w:rsidP="002F4145">
      <w:pPr>
        <w:keepNext/>
        <w:widowControl w:val="0"/>
        <w:spacing w:line="360" w:lineRule="auto"/>
        <w:ind w:firstLine="720"/>
        <w:jc w:val="both"/>
        <w:rPr>
          <w:sz w:val="28"/>
        </w:rPr>
        <w:sectPr w:rsidR="00CC2C5D" w:rsidSect="005E5727">
          <w:type w:val="nextColumn"/>
          <w:pgSz w:w="11906" w:h="16838"/>
          <w:pgMar w:top="1134" w:right="851" w:bottom="1134" w:left="1701" w:header="720" w:footer="720" w:gutter="0"/>
          <w:cols w:space="720"/>
          <w:noEndnote/>
        </w:sectPr>
      </w:pPr>
    </w:p>
    <w:tbl>
      <w:tblPr>
        <w:tblW w:w="946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95"/>
        <w:gridCol w:w="1625"/>
        <w:gridCol w:w="1286"/>
        <w:gridCol w:w="1594"/>
        <w:gridCol w:w="1800"/>
        <w:gridCol w:w="1363"/>
      </w:tblGrid>
      <w:tr w:rsidR="00F34DE2" w:rsidRPr="002F4145">
        <w:trPr>
          <w:trHeight w:val="250"/>
        </w:trPr>
        <w:tc>
          <w:tcPr>
            <w:tcW w:w="4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Бухгалтерский баланс (форма № 1)</w:t>
            </w:r>
          </w:p>
        </w:tc>
        <w:tc>
          <w:tcPr>
            <w:tcW w:w="47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Приложение к бухгалтерскому балансу (форма № 5)</w:t>
            </w:r>
          </w:p>
        </w:tc>
      </w:tr>
      <w:tr w:rsidR="00F34DE2" w:rsidRPr="002F4145">
        <w:trPr>
          <w:trHeight w:val="240"/>
        </w:trPr>
        <w:tc>
          <w:tcPr>
            <w:tcW w:w="47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Показатели</w:t>
            </w:r>
          </w:p>
        </w:tc>
        <w:tc>
          <w:tcPr>
            <w:tcW w:w="47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Показатели</w:t>
            </w:r>
          </w:p>
        </w:tc>
      </w:tr>
      <w:tr w:rsidR="00F34DE2" w:rsidRPr="002F4145">
        <w:trPr>
          <w:trHeight w:val="250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(строка)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(графа)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сумма,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(строка)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наименование (графа)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сумма, тыс. руб.</w:t>
            </w:r>
          </w:p>
        </w:tc>
      </w:tr>
      <w:tr w:rsidR="00F34DE2" w:rsidRPr="002F4145">
        <w:trPr>
          <w:trHeight w:val="250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110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75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010 - 050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 – 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75</w:t>
            </w:r>
          </w:p>
        </w:tc>
      </w:tr>
      <w:tr w:rsidR="00F34DE2" w:rsidRPr="002F4145">
        <w:trPr>
          <w:trHeight w:val="240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110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144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010 - 050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 – 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144</w:t>
            </w:r>
          </w:p>
        </w:tc>
      </w:tr>
      <w:tr w:rsidR="00F34DE2" w:rsidRPr="002F4145">
        <w:trPr>
          <w:trHeight w:val="230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120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1532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130 - 140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3 - 3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1532</w:t>
            </w:r>
          </w:p>
        </w:tc>
      </w:tr>
      <w:tr w:rsidR="00F34DE2" w:rsidRPr="002F4145">
        <w:trPr>
          <w:trHeight w:val="240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120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1545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130 - 140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6 - 4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1545</w:t>
            </w:r>
          </w:p>
        </w:tc>
      </w:tr>
      <w:tr w:rsidR="00F34DE2" w:rsidRPr="002F4145">
        <w:trPr>
          <w:trHeight w:val="240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140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540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0</w:t>
            </w:r>
          </w:p>
        </w:tc>
      </w:tr>
      <w:tr w:rsidR="00F34DE2" w:rsidRPr="002F4145">
        <w:trPr>
          <w:trHeight w:val="240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140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138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540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138</w:t>
            </w:r>
          </w:p>
        </w:tc>
      </w:tr>
      <w:tr w:rsidR="00F34DE2" w:rsidRPr="002F4145">
        <w:trPr>
          <w:trHeight w:val="240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240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313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313</w:t>
            </w:r>
          </w:p>
        </w:tc>
      </w:tr>
      <w:tr w:rsidR="00F34DE2" w:rsidRPr="002F4145">
        <w:trPr>
          <w:trHeight w:val="240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240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584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pStyle w:val="xl32"/>
              <w:keepNext/>
              <w:widowControl w:val="0"/>
              <w:pBdr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spacing w:before="0" w:beforeAutospacing="0" w:after="0" w:afterAutospacing="0" w:line="360" w:lineRule="auto"/>
              <w:ind w:hanging="40"/>
              <w:jc w:val="both"/>
              <w:rPr>
                <w:rFonts w:eastAsia="Times New Roman"/>
              </w:rPr>
            </w:pPr>
            <w:r w:rsidRPr="00CC2C5D">
              <w:rPr>
                <w:rFonts w:eastAsia="Times New Roman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584</w:t>
            </w:r>
          </w:p>
        </w:tc>
      </w:tr>
      <w:tr w:rsidR="00F34DE2" w:rsidRPr="002F4145">
        <w:trPr>
          <w:trHeight w:val="230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241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277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277</w:t>
            </w:r>
          </w:p>
        </w:tc>
      </w:tr>
      <w:tr w:rsidR="00F34DE2" w:rsidRPr="002F4145">
        <w:trPr>
          <w:trHeight w:val="259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241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440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440</w:t>
            </w:r>
          </w:p>
        </w:tc>
      </w:tr>
      <w:tr w:rsidR="00F34DE2" w:rsidRPr="002F4145">
        <w:trPr>
          <w:trHeight w:val="259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690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1228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1228</w:t>
            </w:r>
          </w:p>
        </w:tc>
      </w:tr>
      <w:tr w:rsidR="00F34DE2" w:rsidRPr="002F4145">
        <w:trPr>
          <w:trHeight w:val="259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690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2269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2269</w:t>
            </w:r>
          </w:p>
        </w:tc>
      </w:tr>
      <w:tr w:rsidR="00F34DE2" w:rsidRPr="002F4145">
        <w:trPr>
          <w:trHeight w:val="259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621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471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471</w:t>
            </w:r>
          </w:p>
        </w:tc>
      </w:tr>
      <w:tr w:rsidR="00F34DE2" w:rsidRPr="002F4145">
        <w:trPr>
          <w:trHeight w:val="259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621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307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307</w:t>
            </w:r>
          </w:p>
        </w:tc>
      </w:tr>
      <w:tr w:rsidR="00F34DE2" w:rsidRPr="002F4145">
        <w:trPr>
          <w:trHeight w:val="259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623+624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217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217</w:t>
            </w:r>
          </w:p>
        </w:tc>
      </w:tr>
      <w:tr w:rsidR="00F34DE2" w:rsidRPr="002F4145">
        <w:trPr>
          <w:trHeight w:val="259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623+624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179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179</w:t>
            </w:r>
          </w:p>
        </w:tc>
      </w:tr>
      <w:tr w:rsidR="00F34DE2" w:rsidRPr="002F4145">
        <w:trPr>
          <w:trHeight w:val="259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610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370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370</w:t>
            </w:r>
          </w:p>
        </w:tc>
      </w:tr>
      <w:tr w:rsidR="00F34DE2" w:rsidRPr="002F4145">
        <w:trPr>
          <w:trHeight w:val="259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610</w:t>
            </w:r>
          </w:p>
        </w:tc>
        <w:tc>
          <w:tcPr>
            <w:tcW w:w="1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1326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644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DE2" w:rsidRPr="00CC2C5D" w:rsidRDefault="00F34DE2" w:rsidP="00CC2C5D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ind w:hanging="40"/>
              <w:jc w:val="both"/>
              <w:rPr>
                <w:sz w:val="20"/>
                <w:szCs w:val="20"/>
              </w:rPr>
            </w:pPr>
            <w:r w:rsidRPr="00CC2C5D">
              <w:rPr>
                <w:sz w:val="20"/>
                <w:szCs w:val="20"/>
              </w:rPr>
              <w:t>1326</w:t>
            </w:r>
          </w:p>
        </w:tc>
      </w:tr>
    </w:tbl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2F4145">
      <w:pPr>
        <w:pStyle w:val="1"/>
        <w:widowControl w:val="0"/>
        <w:spacing w:before="0" w:after="0" w:line="360" w:lineRule="auto"/>
        <w:ind w:firstLine="720"/>
        <w:jc w:val="both"/>
      </w:pPr>
      <w:r w:rsidRPr="002F4145">
        <w:br w:type="page"/>
      </w:r>
      <w:bookmarkStart w:id="37" w:name="_Toc165955300"/>
      <w:bookmarkEnd w:id="1"/>
      <w:r w:rsidR="00646B34" w:rsidRPr="002F4145">
        <w:t xml:space="preserve">9 </w:t>
      </w:r>
      <w:r w:rsidRPr="002F4145">
        <w:t>Список литературы</w:t>
      </w:r>
      <w:bookmarkEnd w:id="37"/>
    </w:p>
    <w:p w:rsidR="00F34DE2" w:rsidRPr="002F4145" w:rsidRDefault="00F34DE2" w:rsidP="002F4145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F34DE2" w:rsidRPr="002F4145" w:rsidRDefault="00F34DE2" w:rsidP="00CC2C5D">
      <w:pPr>
        <w:pStyle w:val="a3"/>
        <w:keepNext/>
        <w:widowControl w:val="0"/>
        <w:numPr>
          <w:ilvl w:val="0"/>
          <w:numId w:val="2"/>
        </w:numPr>
        <w:ind w:left="0" w:firstLine="0"/>
      </w:pPr>
      <w:r w:rsidRPr="002F4145">
        <w:t>Федеральный закон «О бухгалтерском учете» от 21 ноября 1996 г. № 129-ФЗ (с изменениями) // Собрание законодательства Российской Федерации. 1998. № 30. Ст. 3619.</w:t>
      </w:r>
    </w:p>
    <w:p w:rsidR="00F34DE2" w:rsidRPr="002F4145" w:rsidRDefault="00F34DE2" w:rsidP="00CC2C5D">
      <w:pPr>
        <w:pStyle w:val="a3"/>
        <w:keepNext/>
        <w:widowControl w:val="0"/>
        <w:numPr>
          <w:ilvl w:val="0"/>
          <w:numId w:val="2"/>
        </w:numPr>
        <w:ind w:left="0" w:firstLine="0"/>
      </w:pPr>
      <w:r w:rsidRPr="002F4145">
        <w:t>Налоговый кодекс Российской Федерации (</w:t>
      </w:r>
      <w:r w:rsidRPr="002F4145">
        <w:tab/>
        <w:t xml:space="preserve"> часть 1)от 31 июля 1998 г. №146 – ФЗ</w:t>
      </w:r>
    </w:p>
    <w:p w:rsidR="00F34DE2" w:rsidRPr="002F4145" w:rsidRDefault="00F34DE2" w:rsidP="00CC2C5D">
      <w:pPr>
        <w:pStyle w:val="a3"/>
        <w:keepNext/>
        <w:widowControl w:val="0"/>
        <w:numPr>
          <w:ilvl w:val="0"/>
          <w:numId w:val="2"/>
        </w:numPr>
        <w:ind w:left="0" w:firstLine="0"/>
      </w:pPr>
      <w:r w:rsidRPr="002F4145">
        <w:t>Учетная политика организации (ПБУ 1/98).</w:t>
      </w:r>
      <w:r w:rsidRPr="002F4145">
        <w:rPr>
          <w:b/>
        </w:rPr>
        <w:t xml:space="preserve"> </w:t>
      </w:r>
      <w:r w:rsidRPr="002F4145">
        <w:t>Приказ Минфина России от 9 декабря 1998 г. № 60н;</w:t>
      </w:r>
    </w:p>
    <w:p w:rsidR="00F34DE2" w:rsidRPr="002F4145" w:rsidRDefault="00F34DE2" w:rsidP="00CC2C5D">
      <w:pPr>
        <w:pStyle w:val="a3"/>
        <w:keepNext/>
        <w:widowControl w:val="0"/>
        <w:numPr>
          <w:ilvl w:val="0"/>
          <w:numId w:val="2"/>
        </w:numPr>
        <w:ind w:left="0" w:firstLine="0"/>
      </w:pPr>
      <w:r w:rsidRPr="002F4145">
        <w:t>Положение по бухгалтерскому учёту (ПБУ 5/01) «Учёт материально-производственных запасов». Утверждено приказом МФ РФ от 09.06.2001 года №44н.</w:t>
      </w:r>
    </w:p>
    <w:p w:rsidR="00F34DE2" w:rsidRPr="002F4145" w:rsidRDefault="00F34DE2" w:rsidP="00CC2C5D">
      <w:pPr>
        <w:pStyle w:val="ConsTitle"/>
        <w:keepNext/>
        <w:numPr>
          <w:ilvl w:val="0"/>
          <w:numId w:val="2"/>
        </w:numPr>
        <w:spacing w:line="360" w:lineRule="auto"/>
        <w:ind w:left="0" w:right="0" w:firstLine="0"/>
        <w:jc w:val="both"/>
        <w:rPr>
          <w:rFonts w:ascii="Times New Roman" w:hAnsi="Times New Roman" w:cs="Times New Roman"/>
          <w:b w:val="0"/>
          <w:bCs w:val="0"/>
          <w:sz w:val="28"/>
        </w:rPr>
      </w:pPr>
      <w:r w:rsidRPr="002F4145">
        <w:rPr>
          <w:rFonts w:ascii="Times New Roman" w:hAnsi="Times New Roman" w:cs="Times New Roman"/>
          <w:b w:val="0"/>
          <w:bCs w:val="0"/>
          <w:sz w:val="28"/>
        </w:rPr>
        <w:t>Методические указания по формированию бухгалтерской отчетности при осуществлении реорганизации организаций приказ Минфина РФ от 20.05.2003 н 44н</w:t>
      </w:r>
    </w:p>
    <w:p w:rsidR="00F34DE2" w:rsidRPr="002F4145" w:rsidRDefault="00F34DE2" w:rsidP="00CC2C5D">
      <w:pPr>
        <w:pStyle w:val="a3"/>
        <w:keepNext/>
        <w:widowControl w:val="0"/>
        <w:numPr>
          <w:ilvl w:val="0"/>
          <w:numId w:val="2"/>
        </w:numPr>
        <w:ind w:left="0" w:firstLine="0"/>
      </w:pPr>
      <w:r w:rsidRPr="002F4145">
        <w:t>Методические указания по бухгалтерскому учету материально-производственных запасов. Приказ Минфина РФ от 28 декабря 2001 г. № 119н (с изм. и доп. от 23 апреля 2002 г. № ЗЗн).</w:t>
      </w:r>
    </w:p>
    <w:p w:rsidR="00F34DE2" w:rsidRPr="002F4145" w:rsidRDefault="00F34DE2" w:rsidP="00CC2C5D">
      <w:pPr>
        <w:pStyle w:val="a3"/>
        <w:keepNext/>
        <w:widowControl w:val="0"/>
        <w:numPr>
          <w:ilvl w:val="0"/>
          <w:numId w:val="2"/>
        </w:numPr>
        <w:ind w:left="0" w:firstLine="0"/>
      </w:pPr>
      <w:r w:rsidRPr="002F4145">
        <w:t>План счетов бухгалтерского учета от 31 октября 2001 г.№ 94н</w:t>
      </w:r>
    </w:p>
    <w:p w:rsidR="00F34DE2" w:rsidRPr="002F4145" w:rsidRDefault="00F34DE2" w:rsidP="00CC2C5D">
      <w:pPr>
        <w:pStyle w:val="a3"/>
        <w:keepNext/>
        <w:widowControl w:val="0"/>
        <w:numPr>
          <w:ilvl w:val="0"/>
          <w:numId w:val="2"/>
        </w:numPr>
        <w:ind w:left="0" w:firstLine="0"/>
      </w:pPr>
      <w:r w:rsidRPr="002F4145">
        <w:t>Положение по бухгалтерскому учету 9/99« Доходы организации» от 30 декабря 1999 г. № 107 н.</w:t>
      </w:r>
    </w:p>
    <w:p w:rsidR="00F34DE2" w:rsidRPr="002F4145" w:rsidRDefault="00F34DE2" w:rsidP="00CC2C5D">
      <w:pPr>
        <w:pStyle w:val="a3"/>
        <w:keepNext/>
        <w:widowControl w:val="0"/>
        <w:numPr>
          <w:ilvl w:val="0"/>
          <w:numId w:val="2"/>
        </w:numPr>
        <w:ind w:left="0" w:firstLine="0"/>
      </w:pPr>
      <w:r w:rsidRPr="002F4145">
        <w:t>Положение по бухгалтерскому учету 10/99« Расходы организации» от 30 декабря 1999 г. № 107 н.</w:t>
      </w:r>
    </w:p>
    <w:p w:rsidR="00F34DE2" w:rsidRPr="002F4145" w:rsidRDefault="00F34DE2" w:rsidP="00CC2C5D">
      <w:pPr>
        <w:keepNext/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</w:rPr>
      </w:pPr>
      <w:r w:rsidRPr="002F4145">
        <w:rPr>
          <w:sz w:val="28"/>
        </w:rPr>
        <w:t>Положение по бухгалтерскому учету (ПБУ 4/99) Бухгалтерская отчетность организации Приказ Минфина России от 6 июля 1999 г. № 43н;</w:t>
      </w:r>
    </w:p>
    <w:p w:rsidR="00F34DE2" w:rsidRPr="002F4145" w:rsidRDefault="00F34DE2" w:rsidP="00CC2C5D">
      <w:pPr>
        <w:keepNext/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</w:rPr>
      </w:pPr>
      <w:r w:rsidRPr="002F4145">
        <w:rPr>
          <w:sz w:val="28"/>
        </w:rPr>
        <w:t>Положение по ведению бухгалтерского учета и бухгалтерской отчетности в Российской Федерации. Приказ Минфина России от 29 июля 1998 г. № 34н;</w:t>
      </w:r>
    </w:p>
    <w:p w:rsidR="00F34DE2" w:rsidRPr="002F4145" w:rsidRDefault="00F34DE2" w:rsidP="00CC2C5D">
      <w:pPr>
        <w:keepNext/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2F4145">
        <w:rPr>
          <w:sz w:val="28"/>
        </w:rPr>
        <w:t>.Положение по бухгалтерскому учету «Условные факты хозяйственной деятельности» (ПБУ 8/01). Приказ Минфина РФ от 28 ноября 2001 г. № 96н.</w:t>
      </w:r>
    </w:p>
    <w:p w:rsidR="00F34DE2" w:rsidRPr="002F4145" w:rsidRDefault="00F34DE2" w:rsidP="00CC2C5D">
      <w:pPr>
        <w:keepNext/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2F4145">
        <w:rPr>
          <w:sz w:val="28"/>
        </w:rPr>
        <w:t>Бернстайн Л.А. Анализ финансовой отчетности – М: Финансы и статистика, 2002.</w:t>
      </w:r>
    </w:p>
    <w:p w:rsidR="00F34DE2" w:rsidRPr="002F4145" w:rsidRDefault="00F34DE2" w:rsidP="00CC2C5D">
      <w:pPr>
        <w:keepNext/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2F4145">
        <w:rPr>
          <w:sz w:val="28"/>
        </w:rPr>
        <w:t>Журавлев В.Н. Читаем баланс — М.: Статус Кво-97, 2005.</w:t>
      </w:r>
    </w:p>
    <w:p w:rsidR="00F34DE2" w:rsidRPr="002F4145" w:rsidRDefault="00F34DE2" w:rsidP="00CC2C5D">
      <w:pPr>
        <w:pStyle w:val="a3"/>
        <w:keepNext/>
        <w:widowControl w:val="0"/>
        <w:numPr>
          <w:ilvl w:val="0"/>
          <w:numId w:val="2"/>
        </w:numPr>
        <w:ind w:left="0" w:firstLine="0"/>
      </w:pPr>
      <w:r w:rsidRPr="002F4145">
        <w:t>Дефлиз ФилиппЛ., Генри Р., Дженшидр. Аудит. М.: ЮНИТИ, 2003.</w:t>
      </w:r>
    </w:p>
    <w:p w:rsidR="00F34DE2" w:rsidRPr="002F4145" w:rsidRDefault="00F34DE2" w:rsidP="00CC2C5D">
      <w:pPr>
        <w:pStyle w:val="3"/>
        <w:keepNext/>
        <w:widowControl w:val="0"/>
        <w:numPr>
          <w:ilvl w:val="0"/>
          <w:numId w:val="2"/>
        </w:numPr>
        <w:ind w:left="0" w:firstLine="0"/>
        <w:jc w:val="both"/>
      </w:pPr>
      <w:r w:rsidRPr="002F4145">
        <w:t>Захарьин В.Р. 2200 бухгалтерских проводок по новому Плану счетов - М., 2003.</w:t>
      </w:r>
    </w:p>
    <w:p w:rsidR="00F34DE2" w:rsidRPr="002F4145" w:rsidRDefault="00F34DE2" w:rsidP="00CC2C5D">
      <w:pPr>
        <w:pStyle w:val="3"/>
        <w:keepNext/>
        <w:widowControl w:val="0"/>
        <w:numPr>
          <w:ilvl w:val="0"/>
          <w:numId w:val="2"/>
        </w:numPr>
        <w:ind w:left="0" w:firstLine="0"/>
        <w:jc w:val="both"/>
      </w:pPr>
      <w:r w:rsidRPr="002F4145">
        <w:t>Иванова И.И. Регистры налогового учета Книга-сервис 2006, 95с.</w:t>
      </w:r>
    </w:p>
    <w:p w:rsidR="00F34DE2" w:rsidRPr="002F4145" w:rsidRDefault="00F34DE2" w:rsidP="00CC2C5D">
      <w:pPr>
        <w:pStyle w:val="3"/>
        <w:keepNext/>
        <w:widowControl w:val="0"/>
        <w:numPr>
          <w:ilvl w:val="0"/>
          <w:numId w:val="2"/>
        </w:numPr>
        <w:ind w:left="0" w:firstLine="0"/>
        <w:jc w:val="both"/>
      </w:pPr>
      <w:r w:rsidRPr="002F4145">
        <w:t>Камышанов П.И. «Практическое пособие по бухгалтерскому учёту» г. Москва «Экономика» 2004.</w:t>
      </w:r>
    </w:p>
    <w:p w:rsidR="00F34DE2" w:rsidRPr="002F4145" w:rsidRDefault="00F34DE2" w:rsidP="00CC2C5D">
      <w:pPr>
        <w:pStyle w:val="a3"/>
        <w:keepNext/>
        <w:widowControl w:val="0"/>
        <w:numPr>
          <w:ilvl w:val="0"/>
          <w:numId w:val="2"/>
        </w:numPr>
        <w:ind w:left="0" w:firstLine="0"/>
      </w:pPr>
      <w:r w:rsidRPr="002F4145">
        <w:t>Козлова Е.П. и др. “Бухгалтерский учет”, Москва, “Финансы и статистика”, 2005.</w:t>
      </w:r>
    </w:p>
    <w:p w:rsidR="00F34DE2" w:rsidRPr="002F4145" w:rsidRDefault="00F34DE2" w:rsidP="00CC2C5D">
      <w:pPr>
        <w:pStyle w:val="3"/>
        <w:keepNext/>
        <w:widowControl w:val="0"/>
        <w:numPr>
          <w:ilvl w:val="0"/>
          <w:numId w:val="2"/>
        </w:numPr>
        <w:ind w:left="0" w:firstLine="0"/>
        <w:jc w:val="both"/>
      </w:pPr>
      <w:r w:rsidRPr="002F4145">
        <w:t>Кирьянова В. Теория бухгалтерского учета, “Финансы и статистика”, Москва,2006.</w:t>
      </w:r>
    </w:p>
    <w:p w:rsidR="00F34DE2" w:rsidRPr="002F4145" w:rsidRDefault="00F34DE2" w:rsidP="00CC2C5D">
      <w:pPr>
        <w:keepNext/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2F4145">
        <w:rPr>
          <w:sz w:val="28"/>
        </w:rPr>
        <w:t>Кутер М.И. Теория и принципы бухгалтерского учета. — М.: Финансы и статистика, 2004.</w:t>
      </w:r>
    </w:p>
    <w:p w:rsidR="00F34DE2" w:rsidRPr="002F4145" w:rsidRDefault="00F34DE2" w:rsidP="00CC2C5D">
      <w:pPr>
        <w:pStyle w:val="a3"/>
        <w:keepNext/>
        <w:widowControl w:val="0"/>
        <w:numPr>
          <w:ilvl w:val="0"/>
          <w:numId w:val="2"/>
        </w:numPr>
        <w:ind w:left="0" w:firstLine="0"/>
      </w:pPr>
      <w:r w:rsidRPr="002F4145">
        <w:t>Макалъская А.К. Внутренний аудит. М.: ДиС, 2005.</w:t>
      </w:r>
    </w:p>
    <w:p w:rsidR="00F34DE2" w:rsidRPr="002F4145" w:rsidRDefault="00F34DE2" w:rsidP="00CC2C5D">
      <w:pPr>
        <w:pStyle w:val="a3"/>
        <w:keepNext/>
        <w:widowControl w:val="0"/>
        <w:numPr>
          <w:ilvl w:val="0"/>
          <w:numId w:val="2"/>
        </w:numPr>
        <w:ind w:left="0" w:firstLine="0"/>
      </w:pPr>
      <w:r w:rsidRPr="002F4145">
        <w:t>Роберт 3. Антони Н.. Основы бухгалтерского учета, г. Москва,2005.</w:t>
      </w:r>
    </w:p>
    <w:p w:rsidR="00F34DE2" w:rsidRPr="002F4145" w:rsidRDefault="00F34DE2" w:rsidP="00CC2C5D">
      <w:pPr>
        <w:pStyle w:val="a3"/>
        <w:keepNext/>
        <w:widowControl w:val="0"/>
        <w:numPr>
          <w:ilvl w:val="0"/>
          <w:numId w:val="2"/>
        </w:numPr>
        <w:ind w:left="0" w:firstLine="0"/>
      </w:pPr>
      <w:r w:rsidRPr="002F4145">
        <w:t>Юцковской И.Д. Учет по новому плану счетов — ФБК-ПРЕСС, 2002.</w:t>
      </w:r>
    </w:p>
    <w:p w:rsidR="00F34DE2" w:rsidRPr="002F4145" w:rsidRDefault="00F34DE2" w:rsidP="00CC2C5D">
      <w:pPr>
        <w:keepNext/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2F4145">
        <w:rPr>
          <w:sz w:val="28"/>
        </w:rPr>
        <w:t>Гетьмана В.Г.. Бухгалтерский финансовый учет: Учебник — М.: Финансы и статистика, 2004.</w:t>
      </w:r>
    </w:p>
    <w:p w:rsidR="00F34DE2" w:rsidRPr="002F4145" w:rsidRDefault="00F34DE2" w:rsidP="00CC2C5D">
      <w:pPr>
        <w:keepNext/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2F4145">
        <w:rPr>
          <w:sz w:val="28"/>
        </w:rPr>
        <w:t>Артеменко В.Г., Остапова В.В. Анализ финансовой отчетности Учеб. пособие. —ОМЕГА-Л, 2006, 270с.</w:t>
      </w:r>
    </w:p>
    <w:p w:rsidR="00F34DE2" w:rsidRPr="002F4145" w:rsidRDefault="00F34DE2" w:rsidP="00CC2C5D">
      <w:pPr>
        <w:keepNext/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2F4145">
        <w:rPr>
          <w:sz w:val="28"/>
        </w:rPr>
        <w:t>Гусева Т.М., Шеина Т.Н. Основы бухгалтерского учета: теория, практика, тесты: Учеб. пособие. — 4-е изд., перераб. и доп. — М.: Финансы и статистика, 2004.</w:t>
      </w:r>
    </w:p>
    <w:p w:rsidR="00F34DE2" w:rsidRPr="002F4145" w:rsidRDefault="00F34DE2" w:rsidP="00CC2C5D">
      <w:pPr>
        <w:keepNext/>
        <w:widowControl w:val="0"/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 w:rsidRPr="002F4145">
        <w:rPr>
          <w:sz w:val="28"/>
        </w:rPr>
        <w:t>Гусева Т.М., Шеина Т.Н. Бухгалтерский учет: 2000 тестов и ответов: Учеб. пособие. — 2-е изд., перераб. и доп. — М.: ТК Велби, изд-во Проспект, 2006.</w:t>
      </w:r>
    </w:p>
    <w:p w:rsidR="00F34DE2" w:rsidRPr="002F4145" w:rsidRDefault="00F34DE2" w:rsidP="00CC2C5D">
      <w:pPr>
        <w:pStyle w:val="a8"/>
        <w:keepNext/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</w:rPr>
      </w:pPr>
      <w:r w:rsidRPr="002F4145">
        <w:rPr>
          <w:sz w:val="28"/>
        </w:rPr>
        <w:t>Гмыра Ф.А. Бухгалтерская отчетность организации: Практическое пособие. – Ростов н/Д: Феникс, 2005. – 368с.</w:t>
      </w:r>
    </w:p>
    <w:p w:rsidR="00F34DE2" w:rsidRPr="002F4145" w:rsidRDefault="00F34DE2" w:rsidP="00CC2C5D">
      <w:pPr>
        <w:keepNext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CC2C5D">
        <w:rPr>
          <w:sz w:val="28"/>
        </w:rPr>
        <w:t>Заббарова О.А. Составление бухгалтерской (финансовой) отчетности организации Учеб. пособие. — 2-е изд., изд-во КНОРУС, 2006, 256 с.</w:t>
      </w:r>
      <w:bookmarkStart w:id="38" w:name="_GoBack"/>
      <w:bookmarkEnd w:id="38"/>
    </w:p>
    <w:sectPr w:rsidR="00F34DE2" w:rsidRPr="002F4145" w:rsidSect="005E5727">
      <w:type w:val="nextColumn"/>
      <w:pgSz w:w="11906" w:h="16838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318" w:rsidRDefault="002A7318">
      <w:r>
        <w:separator/>
      </w:r>
    </w:p>
  </w:endnote>
  <w:endnote w:type="continuationSeparator" w:id="0">
    <w:p w:rsidR="002A7318" w:rsidRDefault="002A7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318" w:rsidRDefault="002A7318">
      <w:r>
        <w:separator/>
      </w:r>
    </w:p>
  </w:footnote>
  <w:footnote w:type="continuationSeparator" w:id="0">
    <w:p w:rsidR="002A7318" w:rsidRDefault="002A7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7E0" w:rsidRDefault="006147E0">
    <w:pPr>
      <w:pStyle w:val="a5"/>
      <w:framePr w:wrap="around" w:vAnchor="text" w:hAnchor="margin" w:xAlign="center" w:y="1"/>
      <w:rPr>
        <w:rStyle w:val="a7"/>
      </w:rPr>
    </w:pPr>
  </w:p>
  <w:p w:rsidR="006147E0" w:rsidRDefault="006147E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7E0" w:rsidRDefault="006147E0">
    <w:pPr>
      <w:pStyle w:val="a5"/>
      <w:framePr w:wrap="around" w:vAnchor="text" w:hAnchor="margin" w:xAlign="center" w:y="1"/>
      <w:rPr>
        <w:rStyle w:val="a7"/>
      </w:rPr>
    </w:pPr>
  </w:p>
  <w:p w:rsidR="006147E0" w:rsidRDefault="006147E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7E0" w:rsidRPr="002F4145" w:rsidRDefault="006147E0" w:rsidP="002F41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E478C"/>
    <w:multiLevelType w:val="hybridMultilevel"/>
    <w:tmpl w:val="0B5AB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4C84B92"/>
    <w:multiLevelType w:val="hybridMultilevel"/>
    <w:tmpl w:val="D5000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66C3"/>
    <w:rsid w:val="0004096A"/>
    <w:rsid w:val="000B6F12"/>
    <w:rsid w:val="000D0BB4"/>
    <w:rsid w:val="00165E02"/>
    <w:rsid w:val="00221263"/>
    <w:rsid w:val="002728D2"/>
    <w:rsid w:val="002A7318"/>
    <w:rsid w:val="002F4145"/>
    <w:rsid w:val="003056CB"/>
    <w:rsid w:val="00317FBA"/>
    <w:rsid w:val="00410F2F"/>
    <w:rsid w:val="00472AEA"/>
    <w:rsid w:val="00477578"/>
    <w:rsid w:val="004D591A"/>
    <w:rsid w:val="00500A9C"/>
    <w:rsid w:val="00541192"/>
    <w:rsid w:val="005566C3"/>
    <w:rsid w:val="005A429E"/>
    <w:rsid w:val="005E4132"/>
    <w:rsid w:val="005E5727"/>
    <w:rsid w:val="006147E0"/>
    <w:rsid w:val="00646B34"/>
    <w:rsid w:val="00647CF6"/>
    <w:rsid w:val="0083495F"/>
    <w:rsid w:val="0085454A"/>
    <w:rsid w:val="00965AA8"/>
    <w:rsid w:val="00B56A88"/>
    <w:rsid w:val="00B765BF"/>
    <w:rsid w:val="00BE6214"/>
    <w:rsid w:val="00C04AC9"/>
    <w:rsid w:val="00CC2C5D"/>
    <w:rsid w:val="00D27D04"/>
    <w:rsid w:val="00D4288C"/>
    <w:rsid w:val="00DB350A"/>
    <w:rsid w:val="00EC5853"/>
    <w:rsid w:val="00F24B92"/>
    <w:rsid w:val="00F34DE2"/>
    <w:rsid w:val="00FD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9EE174-3926-444A-A74D-3144AC29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F34DE2"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qFormat/>
    <w:rsid w:val="005E5727"/>
    <w:pPr>
      <w:keepNext/>
      <w:widowControl w:val="0"/>
      <w:spacing w:line="360" w:lineRule="auto"/>
      <w:ind w:firstLine="720"/>
      <w:jc w:val="both"/>
      <w:outlineLvl w:val="1"/>
    </w:pPr>
    <w:rPr>
      <w:rFonts w:cs="Arial"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F34DE2"/>
    <w:pPr>
      <w:keepNext/>
      <w:jc w:val="center"/>
      <w:outlineLvl w:val="4"/>
    </w:pPr>
    <w:rPr>
      <w:rFonts w:eastAsia="Arial Unicode MS" w:cs="Arial"/>
      <w:b/>
      <w:bCs/>
      <w:szCs w:val="20"/>
    </w:rPr>
  </w:style>
  <w:style w:type="paragraph" w:styleId="6">
    <w:name w:val="heading 6"/>
    <w:basedOn w:val="a"/>
    <w:next w:val="a"/>
    <w:link w:val="60"/>
    <w:uiPriority w:val="9"/>
    <w:qFormat/>
    <w:rsid w:val="00F34DE2"/>
    <w:pPr>
      <w:keepNext/>
      <w:outlineLvl w:val="5"/>
    </w:pPr>
    <w:rPr>
      <w:b/>
      <w:bCs/>
      <w:szCs w:val="20"/>
    </w:rPr>
  </w:style>
  <w:style w:type="paragraph" w:styleId="7">
    <w:name w:val="heading 7"/>
    <w:basedOn w:val="a"/>
    <w:next w:val="a"/>
    <w:link w:val="70"/>
    <w:uiPriority w:val="9"/>
    <w:qFormat/>
    <w:rsid w:val="00F34DE2"/>
    <w:pPr>
      <w:keepNext/>
      <w:spacing w:line="360" w:lineRule="auto"/>
      <w:jc w:val="center"/>
      <w:outlineLvl w:val="6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5E5727"/>
    <w:rPr>
      <w:rFonts w:cs="Arial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customStyle="1" w:styleId="21">
    <w:name w:val="Стиль2"/>
    <w:basedOn w:val="2"/>
    <w:autoRedefine/>
    <w:rsid w:val="00F34DE2"/>
    <w:pPr>
      <w:keepNext w:val="0"/>
      <w:outlineLvl w:val="9"/>
    </w:pPr>
    <w:rPr>
      <w:rFonts w:cs="Times New Roman"/>
      <w:bCs w:val="0"/>
      <w:szCs w:val="20"/>
    </w:rPr>
  </w:style>
  <w:style w:type="paragraph" w:styleId="a3">
    <w:name w:val="Body Text Indent"/>
    <w:basedOn w:val="a"/>
    <w:link w:val="a4"/>
    <w:autoRedefine/>
    <w:uiPriority w:val="99"/>
    <w:rsid w:val="00F34DE2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ий текст з від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autoRedefine/>
    <w:uiPriority w:val="99"/>
    <w:rsid w:val="00F34DE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19"/>
    </w:rPr>
  </w:style>
  <w:style w:type="character" w:customStyle="1" w:styleId="23">
    <w:name w:val="Основний текст з відступом 2 Знак"/>
    <w:link w:val="22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F34DE2"/>
    <w:pPr>
      <w:spacing w:line="360" w:lineRule="auto"/>
      <w:ind w:firstLine="709"/>
    </w:pPr>
    <w:rPr>
      <w:sz w:val="28"/>
    </w:rPr>
  </w:style>
  <w:style w:type="character" w:customStyle="1" w:styleId="30">
    <w:name w:val="Основний текст з від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F34DE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F34DE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F34DE2"/>
    <w:rPr>
      <w:sz w:val="20"/>
      <w:szCs w:val="20"/>
    </w:rPr>
  </w:style>
  <w:style w:type="character" w:customStyle="1" w:styleId="a9">
    <w:name w:val="Текст виноски Знак"/>
    <w:link w:val="a8"/>
    <w:uiPriority w:val="99"/>
    <w:semiHidden/>
    <w:locked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F34DE2"/>
    <w:pPr>
      <w:spacing w:line="360" w:lineRule="auto"/>
      <w:ind w:firstLine="720"/>
    </w:pPr>
    <w:rPr>
      <w:sz w:val="28"/>
      <w:szCs w:val="17"/>
    </w:rPr>
  </w:style>
  <w:style w:type="paragraph" w:styleId="31">
    <w:name w:val="Body Text 3"/>
    <w:basedOn w:val="a"/>
    <w:link w:val="32"/>
    <w:uiPriority w:val="99"/>
    <w:rsid w:val="00F34DE2"/>
    <w:pPr>
      <w:jc w:val="center"/>
    </w:pPr>
    <w:rPr>
      <w:sz w:val="20"/>
      <w:szCs w:val="20"/>
    </w:rPr>
  </w:style>
  <w:style w:type="character" w:customStyle="1" w:styleId="32">
    <w:name w:val="Основни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xl32">
    <w:name w:val="xl32"/>
    <w:basedOn w:val="a"/>
    <w:rsid w:val="00F34DE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0"/>
      <w:szCs w:val="20"/>
    </w:rPr>
  </w:style>
  <w:style w:type="paragraph" w:customStyle="1" w:styleId="ConsTitle">
    <w:name w:val="ConsTitle"/>
    <w:rsid w:val="00F34D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a">
    <w:name w:val="footer"/>
    <w:basedOn w:val="a"/>
    <w:link w:val="ab"/>
    <w:uiPriority w:val="99"/>
    <w:rsid w:val="002F4145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locked/>
    <w:rsid w:val="002F414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17216</Words>
  <Characters>98137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вертуальность</dc:creator>
  <cp:keywords/>
  <dc:description/>
  <cp:lastModifiedBy>Irina</cp:lastModifiedBy>
  <cp:revision>2</cp:revision>
  <dcterms:created xsi:type="dcterms:W3CDTF">2014-11-13T07:40:00Z</dcterms:created>
  <dcterms:modified xsi:type="dcterms:W3CDTF">2014-11-13T07:40:00Z</dcterms:modified>
</cp:coreProperties>
</file>