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2D" w:rsidRDefault="000156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Кузьминки-Влахернское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Здешний край в течение трех столетий принадлежал Симонову монастырю в качестве лесных и рыбных угодий. На берегах реки были построены мельницы, отчего и произошло одно из названий местности - Мельница. По преданию, одного из мельников звали Кузьмой, имя которого вошло в топонимику края - Кузьминки.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В 1702 году царь Петр I подарил эти земли богатому купцу и владельцу соляных промыслов Г.Д.Строганову, создавшему на них подмосковную вотчину. По построенному в 1720 году храму Влахернской иконы Божией Матери местность получила третье официальное название - село Влахерское. А день 2 июля стал местным христианским праздником Влахернской иконы Богоматери. В церкви, кстати, хранилась семейная реликвия - одноименная икона Божией Матери, ныне забытой технике «инкаустика», и являвшаяся списком с более древней иконы того же названия.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В 1757 году внучка Григория Дмитриевича Анна Александровна будучи уже баронессой вышла замуж за князя М.М.Голицына. В качестве приданого за женой князю Голицыну достались помимо городского дома в Москве, чугунно-литейных заводов на Урале, соляных варниц, древних документов, икон и картинной галереи также и село Влахернское с чудотворной иконой Влахернской Божией Матери.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Вступив в права хозяина Кузьминок, Михаил Михайлович предпринимает широкую реконструкцию и благоустройство имения. Созданный в Кузьминках в конце 18 века английский парк - один из первых пейзажных парков Москвы, ставший эталоном для помещичьих ландшафтных парков конца 18 столетия. По примеру Павловска под Петербургом была вырублена знаменитая двенадцатилучева просека (французкий парк).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Тогда же были перестроены церковь, княжеский дворец, пристань, конный и скотный дворы, садоводство, слободка с хозяйственными службами. Причем сооружения слободки и ее планировка - один из немногих композиционных элементов усадебного строительства конца 18 - начала 19 веков, сохранившегося до настоящего времени, что представляет исключительный исторический и архитектурный интерес.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Но наибольшего развития усадьба «Кузьминки» получила в 19 веке в пору его принадлежности сыну князя М.М.Голицына Сергею Михайловичу, поднявшему усадьбу на пик славы и выдвинувшему ее в один ряд с такими жемчужинами архитектурно-паркового строительства, как петербургские Павловск и Петергоф, а также парижский Версталь. Не зря усадьбу называли московским Павловском и сопоставляли с ительянскими образцами усадеб прошлого века.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Появились интересные по архитектуре Пропилеи, Березовая беседка, пристань сложной конфигурации, Липовая аллея, висячий мост с кодранами, Ванный домик, Египетский павильон, Померанцевая оранжерея. Капитально перестроены и получили новое архитектурное решение Скотный и Конный дворы, частично главный дом.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На собственных чугунно-литейных заводах Голицына по заказу князя для Кузьминок создавались настоящие шедевры чугунного литья: металлические лавочки различной формы, обелиск императору ПетруI, триумфальные и ажурные ворота, тумбы с двойными цепями, фонари и жирандоли удивительных форм, памятники императрице Марии Федоровне и императору Николаю I, ограды, фигуры львов и грифонов на воротах. По словам современников село Влахернское по обилию малой архитектурной формы чугунного производства представляло собой музей под открытым небом.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В создании усадьбы принимали участие многие знаменитые художники, скульпторы и архитекторы 18-19 веков: И.Жеребцов, А.Воронихин, Р.Казаков, Артари, И.Еготов, Росси, Кампиони, А.Г.Григорьев, М.Д.Быковский, Клодт. Последний являлся автором скульптурных композиций коней с вожатыми, единственными в Москве, другая пара установлена в Петербурге на Анничковом мосту.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Если говорить о творчестве отдельных архитекторов, стоит учточнить, что Кузьминки - единственный пример в творчестве зодчего Д.Жилярди - автора полной реконструкции усадьбы и проектов многих сооружений, в том числе знаменитого Музыкального павильона, вошедшего в каталог мировых шедевров классицизма.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Помимо прочего в кузьминской усадьбе были открыты богадельня и больница, обслуживавшая жителей окрестных деревень, что являлось не частным явлением в помещичьих усадьбах.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Кузьминки были популярны во все времена своего существования. В свое время эти места посещали император Петр Великий, имератрицы Екатерина 11 и Мария Федоровна (жена Павла 1), император Александр 11, генералиссимус А.В.Суворов, поэты В.А.Жуковский и И.И.Козлов, писатели М.Ф.Достоевский и А.П.Чехов, художники В.Г.Перов и М.В.Нестеров, семья Ульяновых.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После революции бывшая усадьба князей Голицыных была передана Всесоюному институту эксперементальной ветеринарии, наложившему печальный отпечаток на разрушении усадьбы. К этому прибавился большой интерес Рудметаллторга, изъявившему почти все чугунно-литейные изделия за исключением одних ворот, грифонов и львов на ограде, и непримиримая борьба советской власти с религией, итогом которой стали уничтожение колокольни и уродливая перестройка церкви. Заметный ущерб усадебным зданиям нанесли так же пожары, халатное отношение многих арендаторов и неумолимое время саморазрушения сооружений. Кузьминский парк имения князей Голицыных был низведен до парка местного значения.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Несколько поколений в течение десятилетий стали очевидцами упадка усадьбы. И, тем не менее, по признанию ЮНЕСКО бывшая усадьба «Кузьминки» занимают третье место среди российских помещечьих имений и входят в лучшую десятку мира по архитектурно-парковому строительсву.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Постепенно имение князей Голицыных стало менять свой наряд неухоженности и заброшенности и приобретать вид, знакомый нам  лишь по гравюрам рауха середины 19 века. Аозрождение в 1995 году Влахернской церкви и колокольни, возвращение первозданности Слободки, активная реставрация Скотного двора силами Эксперементального Специального Научно-Реставрационного производственного Центра свидетельствуют о серьезных намерениях мэра Москвы Ю.Лужкова вернуть Кузьминкам славное имя села Влахернское князя С.М.Голицына.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Открытие музея»Кузьминки»  сотсоялось  2 октября . В светлых залах  разместилась дворянская обстановка с изящными столиками и шикарными диванами, мелкие атрибуты туалета дам: веера, туфли, сумочки. На стендах представлены исторические фотографии и материалы. Залы музея гостеприимно приглашают всех желающих познакомится с историей усадьбы князей Голицыных, с эпохой 19 века, принесших огромную популярность одной из лучших Подмосковных. Здесь проводятся экскурсии по истории усадьбы, музейные вечера, творческие встречи, видеопоказы фильмов о Москве, организовываются тематические праздники.</w:t>
      </w: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Приходите в музей, и вы не пожалеете о времени, проведенном в нем.Адрес музея: Тополевая аллея, 6, режим работы с 10 до 17 часов. Выходной - понедельник.</w:t>
      </w:r>
    </w:p>
    <w:p w:rsidR="0001562D" w:rsidRDefault="0001562D">
      <w:pPr>
        <w:rPr>
          <w:sz w:val="24"/>
          <w:szCs w:val="24"/>
        </w:rPr>
      </w:pPr>
    </w:p>
    <w:p w:rsidR="0001562D" w:rsidRDefault="0001562D">
      <w:pPr>
        <w:rPr>
          <w:sz w:val="24"/>
          <w:szCs w:val="24"/>
        </w:rPr>
      </w:pPr>
      <w:r>
        <w:rPr>
          <w:sz w:val="24"/>
          <w:szCs w:val="24"/>
        </w:rPr>
        <w:t>Материал взят ссайта http://moskvoved.narod.ru/</w:t>
      </w:r>
      <w:bookmarkStart w:id="0" w:name="_GoBack"/>
      <w:bookmarkEnd w:id="0"/>
    </w:p>
    <w:sectPr w:rsidR="0001562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3EB"/>
    <w:rsid w:val="0001562D"/>
    <w:rsid w:val="007726E8"/>
    <w:rsid w:val="008E43EB"/>
    <w:rsid w:val="00AB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78CBE0-60EC-4656-B8ED-EAF0B702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spacing w:line="220" w:lineRule="atLeast"/>
      <w:ind w:firstLine="454"/>
      <w:jc w:val="both"/>
    </w:pPr>
    <w:rPr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4268</Words>
  <Characters>2434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Кузьминки-Влахернское</vt:lpstr>
    </vt:vector>
  </TitlesOfParts>
  <Company>KM</Company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Кузьминки-Влахернское</dc:title>
  <dc:subject/>
  <dc:creator>N/A</dc:creator>
  <cp:keywords/>
  <dc:description/>
  <cp:lastModifiedBy>admin</cp:lastModifiedBy>
  <cp:revision>2</cp:revision>
  <dcterms:created xsi:type="dcterms:W3CDTF">2014-01-27T14:40:00Z</dcterms:created>
  <dcterms:modified xsi:type="dcterms:W3CDTF">2014-01-27T14:40:00Z</dcterms:modified>
</cp:coreProperties>
</file>