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DED" w:rsidRPr="00C36B25" w:rsidRDefault="00171DED" w:rsidP="00C36B25">
      <w:pPr>
        <w:pStyle w:val="aa"/>
        <w:spacing w:line="360" w:lineRule="auto"/>
        <w:ind w:firstLine="709"/>
        <w:rPr>
          <w:b w:val="0"/>
        </w:rPr>
      </w:pPr>
      <w:r w:rsidRPr="00C36B25">
        <w:rPr>
          <w:b w:val="0"/>
        </w:rPr>
        <w:t>МИНИСТЕРСТВО ОБРАЗОВАНИЯ РОССИЙСКОЙ ФЕДЕРАЦИИ</w:t>
      </w:r>
    </w:p>
    <w:p w:rsidR="00171DED" w:rsidRPr="00C36B25" w:rsidRDefault="00171DED" w:rsidP="00C36B25">
      <w:pPr>
        <w:spacing w:line="360" w:lineRule="auto"/>
        <w:ind w:firstLine="709"/>
        <w:jc w:val="center"/>
        <w:rPr>
          <w:sz w:val="28"/>
        </w:rPr>
      </w:pPr>
      <w:r w:rsidRPr="00C36B25">
        <w:rPr>
          <w:sz w:val="28"/>
        </w:rPr>
        <w:t>ВОЛГОГРАДСКИЙ ГОСУДАРСТВЕННЫЙ УНИВЕРСИТЕТ</w:t>
      </w:r>
    </w:p>
    <w:p w:rsidR="00171DED" w:rsidRPr="00C36B25" w:rsidRDefault="00171DED" w:rsidP="00C36B25">
      <w:pPr>
        <w:spacing w:line="360" w:lineRule="auto"/>
        <w:ind w:firstLine="709"/>
        <w:jc w:val="center"/>
        <w:rPr>
          <w:sz w:val="28"/>
        </w:rPr>
      </w:pPr>
      <w:r w:rsidRPr="00C36B25">
        <w:rPr>
          <w:sz w:val="28"/>
        </w:rPr>
        <w:t>ФАКУЛЬТЕТ МИРОВОЙ ЭКОНОМИКИ И ФИНАНСОВ</w:t>
      </w:r>
    </w:p>
    <w:p w:rsidR="00171DED" w:rsidRPr="00C36B25" w:rsidRDefault="00171DED" w:rsidP="00C36B25">
      <w:pPr>
        <w:spacing w:line="360" w:lineRule="auto"/>
        <w:ind w:firstLine="709"/>
        <w:jc w:val="center"/>
        <w:rPr>
          <w:sz w:val="28"/>
        </w:rPr>
      </w:pPr>
      <w:r w:rsidRPr="00C36B25">
        <w:rPr>
          <w:sz w:val="28"/>
        </w:rPr>
        <w:t>СПЕЦИАЛЬНОСТЬ “БУХГАЛТЕРСКИЙ УЧЕТ, АНАЛИЗ И АУДИТ”</w:t>
      </w:r>
    </w:p>
    <w:p w:rsidR="00171DED" w:rsidRPr="00C36B25" w:rsidRDefault="00171DED" w:rsidP="00C36B25">
      <w:pPr>
        <w:spacing w:line="360" w:lineRule="auto"/>
        <w:ind w:firstLine="709"/>
        <w:jc w:val="center"/>
        <w:rPr>
          <w:sz w:val="28"/>
        </w:rPr>
      </w:pPr>
    </w:p>
    <w:p w:rsidR="00171DED" w:rsidRPr="00C36B25" w:rsidRDefault="00171DED" w:rsidP="00C36B25">
      <w:pPr>
        <w:spacing w:line="360" w:lineRule="auto"/>
        <w:ind w:firstLine="709"/>
        <w:jc w:val="right"/>
        <w:rPr>
          <w:sz w:val="28"/>
        </w:rPr>
      </w:pPr>
      <w:r w:rsidRPr="00C36B25">
        <w:rPr>
          <w:sz w:val="28"/>
        </w:rPr>
        <w:t>Допущена к защите</w:t>
      </w:r>
    </w:p>
    <w:p w:rsidR="00171DED" w:rsidRPr="00C36B25" w:rsidRDefault="00171DED" w:rsidP="00C36B25">
      <w:pPr>
        <w:spacing w:line="360" w:lineRule="auto"/>
        <w:ind w:firstLine="709"/>
        <w:jc w:val="right"/>
        <w:rPr>
          <w:sz w:val="28"/>
        </w:rPr>
      </w:pPr>
      <w:r w:rsidRPr="00C36B25">
        <w:rPr>
          <w:sz w:val="28"/>
        </w:rPr>
        <w:t xml:space="preserve">зав. кафедрой </w:t>
      </w:r>
    </w:p>
    <w:p w:rsidR="00171DED" w:rsidRPr="00C36B25" w:rsidRDefault="00171DED" w:rsidP="00C36B25">
      <w:pPr>
        <w:spacing w:line="360" w:lineRule="auto"/>
        <w:ind w:firstLine="709"/>
        <w:jc w:val="right"/>
        <w:rPr>
          <w:sz w:val="28"/>
        </w:rPr>
      </w:pPr>
      <w:r w:rsidRPr="00C36B25">
        <w:rPr>
          <w:sz w:val="28"/>
        </w:rPr>
        <w:t>“Учета, анализа и аудита”</w:t>
      </w:r>
    </w:p>
    <w:p w:rsidR="00171DED" w:rsidRPr="00C36B25" w:rsidRDefault="00171DED" w:rsidP="00C36B25">
      <w:pPr>
        <w:spacing w:line="360" w:lineRule="auto"/>
        <w:ind w:firstLine="709"/>
        <w:jc w:val="right"/>
        <w:rPr>
          <w:sz w:val="28"/>
        </w:rPr>
      </w:pPr>
      <w:r w:rsidRPr="00C36B25">
        <w:rPr>
          <w:sz w:val="28"/>
        </w:rPr>
        <w:t>к.э.н., доцент</w:t>
      </w:r>
    </w:p>
    <w:p w:rsidR="00171DED" w:rsidRPr="00C36B25" w:rsidRDefault="00171DED" w:rsidP="00C36B25">
      <w:pPr>
        <w:spacing w:line="360" w:lineRule="auto"/>
        <w:ind w:firstLine="709"/>
        <w:jc w:val="right"/>
        <w:rPr>
          <w:sz w:val="28"/>
        </w:rPr>
      </w:pPr>
      <w:r w:rsidRPr="00C36B25">
        <w:rPr>
          <w:sz w:val="28"/>
        </w:rPr>
        <w:t>Глущенко А.В.___________</w:t>
      </w:r>
    </w:p>
    <w:p w:rsidR="00171DED" w:rsidRPr="00C36B25" w:rsidRDefault="00171DED" w:rsidP="00C36B25">
      <w:pPr>
        <w:spacing w:line="360" w:lineRule="auto"/>
        <w:ind w:firstLine="709"/>
        <w:jc w:val="right"/>
        <w:rPr>
          <w:sz w:val="28"/>
        </w:rPr>
      </w:pPr>
      <w:r w:rsidRPr="00C36B25">
        <w:rPr>
          <w:sz w:val="28"/>
        </w:rPr>
        <w:t>“____”_____________2004г.</w:t>
      </w:r>
    </w:p>
    <w:p w:rsidR="00171DED" w:rsidRPr="00C36B25" w:rsidRDefault="00171DED" w:rsidP="00C36B25">
      <w:pPr>
        <w:spacing w:line="360" w:lineRule="auto"/>
        <w:ind w:firstLine="709"/>
        <w:jc w:val="right"/>
        <w:rPr>
          <w:sz w:val="28"/>
        </w:rPr>
      </w:pPr>
    </w:p>
    <w:p w:rsidR="00171DED" w:rsidRPr="00C36B25" w:rsidRDefault="00171DED" w:rsidP="00C36B25">
      <w:pPr>
        <w:spacing w:line="360" w:lineRule="auto"/>
        <w:ind w:firstLine="709"/>
        <w:jc w:val="right"/>
        <w:rPr>
          <w:sz w:val="28"/>
        </w:rPr>
      </w:pPr>
    </w:p>
    <w:p w:rsidR="00171DED" w:rsidRPr="00C36B25" w:rsidRDefault="00171DED" w:rsidP="00C36B25">
      <w:pPr>
        <w:pStyle w:val="1"/>
        <w:spacing w:line="360" w:lineRule="auto"/>
        <w:ind w:firstLine="709"/>
        <w:jc w:val="center"/>
        <w:rPr>
          <w:b/>
          <w:sz w:val="28"/>
        </w:rPr>
      </w:pPr>
      <w:r w:rsidRPr="00C36B25">
        <w:rPr>
          <w:b/>
          <w:sz w:val="28"/>
        </w:rPr>
        <w:t>ДИПЛОМНАЯ РАБОТА</w:t>
      </w:r>
    </w:p>
    <w:p w:rsidR="00171DED" w:rsidRPr="00C36B25" w:rsidRDefault="00171DED" w:rsidP="00C36B25">
      <w:pPr>
        <w:spacing w:line="360" w:lineRule="auto"/>
        <w:ind w:firstLine="709"/>
        <w:jc w:val="center"/>
        <w:rPr>
          <w:b/>
          <w:sz w:val="28"/>
        </w:rPr>
      </w:pPr>
      <w:r w:rsidRPr="00C36B25">
        <w:rPr>
          <w:b/>
          <w:sz w:val="28"/>
        </w:rPr>
        <w:t>на тему: «Учётная политика организации и</w:t>
      </w:r>
    </w:p>
    <w:p w:rsidR="00171DED" w:rsidRPr="00C36B25" w:rsidRDefault="00171DED" w:rsidP="00C36B25">
      <w:pPr>
        <w:spacing w:line="360" w:lineRule="auto"/>
        <w:ind w:firstLine="709"/>
        <w:jc w:val="center"/>
        <w:rPr>
          <w:b/>
          <w:sz w:val="28"/>
        </w:rPr>
      </w:pPr>
      <w:r w:rsidRPr="00C36B25">
        <w:rPr>
          <w:b/>
          <w:sz w:val="28"/>
        </w:rPr>
        <w:t>её формирование на ОАО "Каустик"»</w:t>
      </w:r>
    </w:p>
    <w:p w:rsidR="00171DED" w:rsidRPr="00C36B25" w:rsidRDefault="00171DED" w:rsidP="00C36B25">
      <w:pPr>
        <w:spacing w:line="360" w:lineRule="auto"/>
        <w:ind w:firstLine="709"/>
        <w:jc w:val="both"/>
        <w:rPr>
          <w:sz w:val="28"/>
        </w:rPr>
      </w:pPr>
    </w:p>
    <w:p w:rsidR="00171DED" w:rsidRPr="00C36B25" w:rsidRDefault="00171DED" w:rsidP="00C36B25">
      <w:pPr>
        <w:spacing w:line="360" w:lineRule="auto"/>
        <w:ind w:firstLine="709"/>
        <w:jc w:val="right"/>
        <w:rPr>
          <w:sz w:val="28"/>
        </w:rPr>
      </w:pPr>
      <w:r w:rsidRPr="00C36B25">
        <w:rPr>
          <w:sz w:val="28"/>
        </w:rPr>
        <w:t>Выполнила:</w:t>
      </w:r>
    </w:p>
    <w:p w:rsidR="00171DED" w:rsidRPr="00C36B25" w:rsidRDefault="00171DED" w:rsidP="00C36B25">
      <w:pPr>
        <w:spacing w:line="360" w:lineRule="auto"/>
        <w:ind w:firstLine="709"/>
        <w:jc w:val="right"/>
        <w:rPr>
          <w:sz w:val="28"/>
        </w:rPr>
      </w:pPr>
      <w:r w:rsidRPr="00C36B25">
        <w:rPr>
          <w:sz w:val="28"/>
        </w:rPr>
        <w:t xml:space="preserve">Студентка группы БУзу-001 </w:t>
      </w:r>
    </w:p>
    <w:p w:rsidR="00171DED" w:rsidRPr="00C36B25" w:rsidRDefault="00171DED" w:rsidP="00C36B25">
      <w:pPr>
        <w:spacing w:line="360" w:lineRule="auto"/>
        <w:ind w:firstLine="709"/>
        <w:jc w:val="right"/>
        <w:rPr>
          <w:sz w:val="28"/>
        </w:rPr>
      </w:pPr>
      <w:r w:rsidRPr="00C36B25">
        <w:rPr>
          <w:sz w:val="28"/>
        </w:rPr>
        <w:t>Дёмина Т.В.________________</w:t>
      </w:r>
    </w:p>
    <w:p w:rsidR="00171DED" w:rsidRPr="00C36B25" w:rsidRDefault="00171DED" w:rsidP="00C36B25">
      <w:pPr>
        <w:spacing w:line="360" w:lineRule="auto"/>
        <w:ind w:firstLine="709"/>
        <w:jc w:val="right"/>
        <w:rPr>
          <w:sz w:val="28"/>
        </w:rPr>
      </w:pPr>
      <w:r w:rsidRPr="00C36B25">
        <w:rPr>
          <w:sz w:val="28"/>
        </w:rPr>
        <w:t>“____”_____________________2004г.</w:t>
      </w:r>
    </w:p>
    <w:p w:rsidR="00171DED" w:rsidRPr="00C36B25" w:rsidRDefault="00171DED" w:rsidP="00C36B25">
      <w:pPr>
        <w:pStyle w:val="a3"/>
        <w:spacing w:line="360" w:lineRule="auto"/>
        <w:ind w:firstLine="709"/>
        <w:jc w:val="right"/>
        <w:rPr>
          <w:sz w:val="28"/>
        </w:rPr>
      </w:pPr>
      <w:r w:rsidRPr="00C36B25">
        <w:rPr>
          <w:sz w:val="28"/>
        </w:rPr>
        <w:t>Руководитель: к.э.н., доцент</w:t>
      </w:r>
    </w:p>
    <w:p w:rsidR="00171DED" w:rsidRPr="00C36B25" w:rsidRDefault="00171DED" w:rsidP="00C36B25">
      <w:pPr>
        <w:pStyle w:val="a3"/>
        <w:spacing w:line="360" w:lineRule="auto"/>
        <w:ind w:firstLine="709"/>
        <w:jc w:val="right"/>
        <w:rPr>
          <w:sz w:val="28"/>
        </w:rPr>
      </w:pPr>
      <w:r w:rsidRPr="00C36B25">
        <w:rPr>
          <w:sz w:val="28"/>
        </w:rPr>
        <w:t>Глущенко А.В.__________________</w:t>
      </w:r>
    </w:p>
    <w:p w:rsidR="00171DED" w:rsidRPr="00C36B25" w:rsidRDefault="00171DED" w:rsidP="00C36B25">
      <w:pPr>
        <w:pStyle w:val="a3"/>
        <w:spacing w:line="360" w:lineRule="auto"/>
        <w:ind w:firstLine="709"/>
        <w:jc w:val="right"/>
        <w:rPr>
          <w:sz w:val="28"/>
        </w:rPr>
      </w:pPr>
      <w:r w:rsidRPr="00C36B25">
        <w:rPr>
          <w:sz w:val="28"/>
        </w:rPr>
        <w:t>“____”_____________________2004г.</w:t>
      </w:r>
    </w:p>
    <w:p w:rsidR="00171DED" w:rsidRPr="00C36B25" w:rsidRDefault="00171DED" w:rsidP="00C36B25">
      <w:pPr>
        <w:spacing w:line="360" w:lineRule="auto"/>
        <w:ind w:firstLine="709"/>
        <w:jc w:val="right"/>
        <w:rPr>
          <w:sz w:val="28"/>
        </w:rPr>
      </w:pPr>
      <w:r w:rsidRPr="00C36B25">
        <w:rPr>
          <w:sz w:val="28"/>
        </w:rPr>
        <w:t>Рецензент: ________________</w:t>
      </w:r>
    </w:p>
    <w:p w:rsidR="00171DED" w:rsidRPr="00C36B25" w:rsidRDefault="00171DED" w:rsidP="00C36B25">
      <w:pPr>
        <w:spacing w:line="360" w:lineRule="auto"/>
        <w:ind w:firstLine="709"/>
        <w:jc w:val="right"/>
        <w:rPr>
          <w:sz w:val="28"/>
        </w:rPr>
      </w:pPr>
      <w:r w:rsidRPr="00C36B25">
        <w:rPr>
          <w:sz w:val="28"/>
        </w:rPr>
        <w:t>“____”_____________________2004г.</w:t>
      </w:r>
    </w:p>
    <w:p w:rsidR="00171DED" w:rsidRPr="00C36B25" w:rsidRDefault="00171DED" w:rsidP="00C36B25">
      <w:pPr>
        <w:spacing w:line="360" w:lineRule="auto"/>
        <w:ind w:firstLine="709"/>
        <w:jc w:val="both"/>
        <w:rPr>
          <w:sz w:val="28"/>
        </w:rPr>
      </w:pPr>
    </w:p>
    <w:p w:rsidR="00171DED" w:rsidRPr="00C36B25" w:rsidRDefault="00171DED" w:rsidP="00C36B25">
      <w:pPr>
        <w:spacing w:line="360" w:lineRule="auto"/>
        <w:ind w:firstLine="709"/>
        <w:jc w:val="center"/>
        <w:rPr>
          <w:sz w:val="28"/>
        </w:rPr>
      </w:pPr>
      <w:r w:rsidRPr="00C36B25">
        <w:rPr>
          <w:sz w:val="28"/>
        </w:rPr>
        <w:t>Волгоград - 2004</w:t>
      </w:r>
    </w:p>
    <w:p w:rsidR="00171DED" w:rsidRPr="00C36B25" w:rsidRDefault="00C36B25" w:rsidP="00C36B25">
      <w:pPr>
        <w:spacing w:line="360" w:lineRule="auto"/>
        <w:ind w:firstLine="709"/>
        <w:jc w:val="center"/>
        <w:rPr>
          <w:b/>
          <w:sz w:val="28"/>
        </w:rPr>
      </w:pPr>
      <w:r>
        <w:rPr>
          <w:sz w:val="28"/>
        </w:rPr>
        <w:br w:type="page"/>
      </w:r>
      <w:r w:rsidR="00171DED" w:rsidRPr="00C36B25">
        <w:rPr>
          <w:b/>
          <w:sz w:val="28"/>
        </w:rPr>
        <w:t>ОГЛАВЛЕНИЕ:</w:t>
      </w:r>
    </w:p>
    <w:p w:rsidR="00171DED" w:rsidRPr="00C36B25" w:rsidRDefault="00171DED" w:rsidP="00C36B25">
      <w:pPr>
        <w:spacing w:line="360" w:lineRule="auto"/>
        <w:ind w:firstLine="709"/>
        <w:jc w:val="both"/>
        <w:rPr>
          <w:sz w:val="28"/>
        </w:rPr>
      </w:pPr>
    </w:p>
    <w:p w:rsidR="00171DED" w:rsidRPr="00C36B25" w:rsidRDefault="00171DED" w:rsidP="00C36B25">
      <w:pPr>
        <w:spacing w:line="360" w:lineRule="auto"/>
        <w:jc w:val="both"/>
        <w:rPr>
          <w:sz w:val="28"/>
        </w:rPr>
      </w:pPr>
      <w:r w:rsidRPr="00C36B25">
        <w:rPr>
          <w:sz w:val="28"/>
        </w:rPr>
        <w:t>ВВЕДЕНИЕ …………………………………</w:t>
      </w:r>
      <w:r w:rsidR="00C36B25">
        <w:rPr>
          <w:sz w:val="28"/>
        </w:rPr>
        <w:t>….</w:t>
      </w:r>
      <w:r w:rsidRPr="00C36B25">
        <w:rPr>
          <w:sz w:val="28"/>
        </w:rPr>
        <w:t>………………………………...4</w:t>
      </w:r>
    </w:p>
    <w:p w:rsidR="00171DED" w:rsidRPr="00C36B25" w:rsidRDefault="00171DED" w:rsidP="00C36B25">
      <w:pPr>
        <w:spacing w:line="360" w:lineRule="auto"/>
        <w:jc w:val="both"/>
        <w:rPr>
          <w:sz w:val="28"/>
        </w:rPr>
      </w:pPr>
      <w:r w:rsidRPr="00C36B25">
        <w:rPr>
          <w:sz w:val="28"/>
        </w:rPr>
        <w:t>Глава 1:  Формирование и раскрытие учётной политики организации.</w:t>
      </w:r>
    </w:p>
    <w:p w:rsidR="00171DED" w:rsidRPr="00C36B25" w:rsidRDefault="00171DED" w:rsidP="00C36B25">
      <w:pPr>
        <w:spacing w:line="360" w:lineRule="auto"/>
        <w:jc w:val="both"/>
        <w:rPr>
          <w:sz w:val="28"/>
        </w:rPr>
      </w:pPr>
      <w:r w:rsidRPr="00C36B25">
        <w:rPr>
          <w:sz w:val="28"/>
        </w:rPr>
        <w:t>1.1. Понятие учётной политики и принципы её формирования…</w:t>
      </w:r>
      <w:r w:rsidR="00C36B25">
        <w:rPr>
          <w:sz w:val="28"/>
        </w:rPr>
        <w:t>…</w:t>
      </w:r>
      <w:r w:rsidRPr="00C36B25">
        <w:rPr>
          <w:sz w:val="28"/>
        </w:rPr>
        <w:t>………..8</w:t>
      </w:r>
    </w:p>
    <w:p w:rsidR="00171DED" w:rsidRPr="00C36B25" w:rsidRDefault="00171DED" w:rsidP="00C36B25">
      <w:pPr>
        <w:numPr>
          <w:ilvl w:val="1"/>
          <w:numId w:val="11"/>
        </w:numPr>
        <w:spacing w:line="360" w:lineRule="auto"/>
        <w:ind w:left="0" w:firstLine="0"/>
        <w:jc w:val="both"/>
        <w:rPr>
          <w:sz w:val="28"/>
        </w:rPr>
      </w:pPr>
      <w:r w:rsidRPr="00C36B25">
        <w:rPr>
          <w:sz w:val="28"/>
        </w:rPr>
        <w:t>Формирование содержания учётной политики и её изменение</w:t>
      </w:r>
      <w:r w:rsidR="00C36B25">
        <w:rPr>
          <w:sz w:val="28"/>
        </w:rPr>
        <w:t>…</w:t>
      </w:r>
      <w:r w:rsidRPr="00C36B25">
        <w:rPr>
          <w:sz w:val="28"/>
        </w:rPr>
        <w:t>……18</w:t>
      </w:r>
    </w:p>
    <w:p w:rsidR="00171DED" w:rsidRPr="00C36B25" w:rsidRDefault="00171DED" w:rsidP="00C36B25">
      <w:pPr>
        <w:numPr>
          <w:ilvl w:val="1"/>
          <w:numId w:val="11"/>
        </w:numPr>
        <w:spacing w:line="360" w:lineRule="auto"/>
        <w:ind w:left="0" w:firstLine="0"/>
        <w:jc w:val="both"/>
        <w:rPr>
          <w:sz w:val="28"/>
        </w:rPr>
      </w:pPr>
      <w:r w:rsidRPr="00C36B25">
        <w:rPr>
          <w:sz w:val="28"/>
        </w:rPr>
        <w:t>Раскрытие учётной политики. ……………………………………</w:t>
      </w:r>
      <w:r w:rsidR="00C36B25">
        <w:rPr>
          <w:sz w:val="28"/>
        </w:rPr>
        <w:t>…</w:t>
      </w:r>
      <w:r w:rsidRPr="00C36B25">
        <w:rPr>
          <w:sz w:val="28"/>
        </w:rPr>
        <w:t>…..20</w:t>
      </w:r>
    </w:p>
    <w:p w:rsidR="00171DED" w:rsidRPr="00C36B25" w:rsidRDefault="00171DED" w:rsidP="00C36B25">
      <w:pPr>
        <w:spacing w:line="360" w:lineRule="auto"/>
        <w:jc w:val="both"/>
        <w:rPr>
          <w:sz w:val="28"/>
        </w:rPr>
      </w:pPr>
      <w:r w:rsidRPr="00C36B25">
        <w:rPr>
          <w:sz w:val="28"/>
        </w:rPr>
        <w:t>Глава 2:</w:t>
      </w:r>
      <w:r w:rsidR="003E25E9" w:rsidRPr="00C36B25">
        <w:rPr>
          <w:sz w:val="28"/>
        </w:rPr>
        <w:t xml:space="preserve"> Учётная политика ОАО «Каустик»</w:t>
      </w:r>
    </w:p>
    <w:p w:rsidR="00171DED" w:rsidRPr="00C36B25" w:rsidRDefault="00171DED" w:rsidP="00C36B25">
      <w:pPr>
        <w:spacing w:line="360" w:lineRule="auto"/>
        <w:jc w:val="both"/>
        <w:rPr>
          <w:sz w:val="28"/>
        </w:rPr>
      </w:pPr>
      <w:r w:rsidRPr="00C36B25">
        <w:rPr>
          <w:sz w:val="28"/>
        </w:rPr>
        <w:t>2.1. Экономическая характеристика ОАО "Каустик"……………………</w:t>
      </w:r>
      <w:r w:rsidR="00C36B25">
        <w:rPr>
          <w:sz w:val="28"/>
        </w:rPr>
        <w:t>…</w:t>
      </w:r>
      <w:r w:rsidRPr="00C36B25">
        <w:rPr>
          <w:sz w:val="28"/>
        </w:rPr>
        <w:t>…22</w:t>
      </w:r>
    </w:p>
    <w:p w:rsidR="00171DED" w:rsidRPr="00C36B25" w:rsidRDefault="00171DED" w:rsidP="00C36B25">
      <w:pPr>
        <w:spacing w:line="360" w:lineRule="auto"/>
        <w:jc w:val="both"/>
        <w:rPr>
          <w:sz w:val="28"/>
        </w:rPr>
      </w:pPr>
      <w:r w:rsidRPr="00C36B25">
        <w:rPr>
          <w:sz w:val="28"/>
        </w:rPr>
        <w:t>2.2. Содержание учётной политики ОАО "Каустик"……………………</w:t>
      </w:r>
      <w:r w:rsidR="00C36B25">
        <w:rPr>
          <w:sz w:val="28"/>
        </w:rPr>
        <w:t>..</w:t>
      </w:r>
      <w:r w:rsidRPr="00C36B25">
        <w:rPr>
          <w:sz w:val="28"/>
        </w:rPr>
        <w:t>….30</w:t>
      </w:r>
    </w:p>
    <w:p w:rsidR="00171DED" w:rsidRPr="00C36B25" w:rsidRDefault="00171DED" w:rsidP="00C36B25">
      <w:pPr>
        <w:spacing w:line="360" w:lineRule="auto"/>
        <w:jc w:val="both"/>
        <w:rPr>
          <w:sz w:val="28"/>
        </w:rPr>
      </w:pPr>
      <w:r w:rsidRPr="00C36B25">
        <w:rPr>
          <w:sz w:val="28"/>
        </w:rPr>
        <w:t>2.3. Раскрытие учётной политики ОАО "Каустик"……………………</w:t>
      </w:r>
      <w:r w:rsidR="00C36B25">
        <w:rPr>
          <w:sz w:val="28"/>
        </w:rPr>
        <w:t>..</w:t>
      </w:r>
      <w:r w:rsidRPr="00C36B25">
        <w:rPr>
          <w:sz w:val="28"/>
        </w:rPr>
        <w:t>……32</w:t>
      </w:r>
    </w:p>
    <w:p w:rsidR="00171DED" w:rsidRPr="00C36B25" w:rsidRDefault="00171DED" w:rsidP="00C36B25">
      <w:pPr>
        <w:spacing w:line="360" w:lineRule="auto"/>
        <w:jc w:val="both"/>
        <w:rPr>
          <w:sz w:val="28"/>
        </w:rPr>
      </w:pPr>
      <w:r w:rsidRPr="00C36B25">
        <w:rPr>
          <w:sz w:val="28"/>
        </w:rPr>
        <w:t>Глава 3:</w:t>
      </w:r>
      <w:r w:rsidR="003E25E9" w:rsidRPr="00C36B25">
        <w:rPr>
          <w:sz w:val="28"/>
        </w:rPr>
        <w:t xml:space="preserve"> Совершенствование учётной политики ОАО «Каустик»</w:t>
      </w:r>
    </w:p>
    <w:p w:rsidR="00171DED" w:rsidRPr="00C36B25" w:rsidRDefault="00171DED" w:rsidP="00C36B25">
      <w:pPr>
        <w:spacing w:line="360" w:lineRule="auto"/>
        <w:jc w:val="both"/>
        <w:rPr>
          <w:sz w:val="28"/>
        </w:rPr>
      </w:pPr>
      <w:r w:rsidRPr="00C36B25">
        <w:rPr>
          <w:sz w:val="28"/>
        </w:rPr>
        <w:t>3.1. Совершенствование учётной политики для финансового учёта……….46</w:t>
      </w:r>
    </w:p>
    <w:p w:rsidR="00171DED" w:rsidRPr="00C36B25" w:rsidRDefault="00171DED" w:rsidP="00C36B25">
      <w:pPr>
        <w:spacing w:line="360" w:lineRule="auto"/>
        <w:jc w:val="both"/>
        <w:rPr>
          <w:sz w:val="28"/>
        </w:rPr>
      </w:pPr>
      <w:r w:rsidRPr="00C36B25">
        <w:rPr>
          <w:sz w:val="28"/>
        </w:rPr>
        <w:t>2.3. Совершенствование учётной политики для налогового учёта………</w:t>
      </w:r>
      <w:r w:rsidR="00C36B25">
        <w:rPr>
          <w:sz w:val="28"/>
        </w:rPr>
        <w:t>.</w:t>
      </w:r>
      <w:r w:rsidRPr="00C36B25">
        <w:rPr>
          <w:sz w:val="28"/>
        </w:rPr>
        <w:t>…48</w:t>
      </w:r>
    </w:p>
    <w:p w:rsidR="00171DED" w:rsidRPr="00C36B25" w:rsidRDefault="00171DED" w:rsidP="00C36B25">
      <w:pPr>
        <w:spacing w:line="360" w:lineRule="auto"/>
        <w:jc w:val="both"/>
        <w:rPr>
          <w:sz w:val="28"/>
        </w:rPr>
      </w:pPr>
      <w:r w:rsidRPr="00C36B25">
        <w:rPr>
          <w:sz w:val="28"/>
        </w:rPr>
        <w:t>Выводы и предложения………………………………………………………</w:t>
      </w:r>
      <w:r w:rsidR="00C36B25">
        <w:rPr>
          <w:sz w:val="28"/>
        </w:rPr>
        <w:t>..</w:t>
      </w:r>
      <w:r w:rsidRPr="00C36B25">
        <w:rPr>
          <w:sz w:val="28"/>
        </w:rPr>
        <w:t>..51</w:t>
      </w:r>
    </w:p>
    <w:p w:rsidR="00171DED" w:rsidRPr="00C36B25" w:rsidRDefault="00171DED" w:rsidP="00C36B25">
      <w:pPr>
        <w:spacing w:line="360" w:lineRule="auto"/>
        <w:jc w:val="both"/>
        <w:rPr>
          <w:sz w:val="28"/>
        </w:rPr>
      </w:pPr>
      <w:r w:rsidRPr="00C36B25">
        <w:rPr>
          <w:sz w:val="28"/>
        </w:rPr>
        <w:t>Список литературы …………………………………………………………</w:t>
      </w:r>
      <w:r w:rsidR="00C36B25">
        <w:rPr>
          <w:sz w:val="28"/>
        </w:rPr>
        <w:t>..</w:t>
      </w:r>
      <w:r w:rsidRPr="00C36B25">
        <w:rPr>
          <w:sz w:val="28"/>
        </w:rPr>
        <w:t>…53.</w:t>
      </w:r>
    </w:p>
    <w:p w:rsidR="00171DED" w:rsidRPr="00C36B25" w:rsidRDefault="00171DED" w:rsidP="00C36B25">
      <w:pPr>
        <w:spacing w:line="360" w:lineRule="auto"/>
        <w:jc w:val="both"/>
        <w:rPr>
          <w:sz w:val="28"/>
        </w:rPr>
      </w:pPr>
      <w:r w:rsidRPr="00C36B25">
        <w:rPr>
          <w:sz w:val="28"/>
        </w:rPr>
        <w:t>Приложения</w:t>
      </w:r>
      <w:r w:rsidR="003E25E9" w:rsidRPr="00C36B25">
        <w:rPr>
          <w:sz w:val="28"/>
        </w:rPr>
        <w:t xml:space="preserve"> № 1-3</w:t>
      </w:r>
      <w:r w:rsidRPr="00C36B25">
        <w:rPr>
          <w:sz w:val="28"/>
        </w:rPr>
        <w:t>…………………………………………………………</w:t>
      </w:r>
      <w:r w:rsidR="00C36B25">
        <w:rPr>
          <w:sz w:val="28"/>
        </w:rPr>
        <w:t>..</w:t>
      </w:r>
      <w:r w:rsidRPr="00C36B25">
        <w:rPr>
          <w:sz w:val="28"/>
        </w:rPr>
        <w:t>….58</w:t>
      </w:r>
    </w:p>
    <w:p w:rsidR="00171DED" w:rsidRPr="00C36B25" w:rsidRDefault="00C36B25" w:rsidP="00C36B25">
      <w:pPr>
        <w:spacing w:line="360" w:lineRule="auto"/>
        <w:ind w:firstLine="709"/>
        <w:jc w:val="center"/>
        <w:rPr>
          <w:b/>
          <w:sz w:val="28"/>
        </w:rPr>
      </w:pPr>
      <w:r>
        <w:rPr>
          <w:sz w:val="28"/>
        </w:rPr>
        <w:br w:type="page"/>
      </w:r>
      <w:r w:rsidR="00171DED" w:rsidRPr="00C36B25">
        <w:rPr>
          <w:b/>
          <w:sz w:val="28"/>
        </w:rPr>
        <w:t>Введение</w:t>
      </w:r>
    </w:p>
    <w:p w:rsidR="00171DED" w:rsidRPr="00C36B25" w:rsidRDefault="00171DED" w:rsidP="00C36B25">
      <w:pPr>
        <w:spacing w:line="360" w:lineRule="auto"/>
        <w:ind w:firstLine="709"/>
        <w:jc w:val="both"/>
        <w:rPr>
          <w:sz w:val="28"/>
        </w:rPr>
      </w:pPr>
    </w:p>
    <w:p w:rsidR="00171DED" w:rsidRPr="00C36B25" w:rsidRDefault="00171DED" w:rsidP="00C36B25">
      <w:pPr>
        <w:spacing w:line="360" w:lineRule="auto"/>
        <w:ind w:firstLine="709"/>
        <w:jc w:val="both"/>
        <w:rPr>
          <w:sz w:val="28"/>
        </w:rPr>
      </w:pPr>
      <w:r w:rsidRPr="00C36B25">
        <w:rPr>
          <w:sz w:val="28"/>
        </w:rPr>
        <w:t>Актуальность учётной политики в настоящее время велика, так как сложившаяся экономическая ситуация в России (общий спад производства, кризис неплатежей, неплатежеспособность должников) непосредственно оказывает влияние на финансовое состояние предприятий, поэтому в зависимости от выбранной учётной политикой складывается экономическая деятельность хозяйствующего субъекта  на современном уровне и имеет научно- практическую значимость.</w:t>
      </w:r>
    </w:p>
    <w:p w:rsidR="00171DED" w:rsidRPr="00C36B25" w:rsidRDefault="00171DED" w:rsidP="00C36B25">
      <w:pPr>
        <w:spacing w:line="360" w:lineRule="auto"/>
        <w:ind w:firstLine="709"/>
        <w:jc w:val="both"/>
        <w:rPr>
          <w:sz w:val="28"/>
        </w:rPr>
      </w:pPr>
      <w:r w:rsidRPr="00C36B25">
        <w:rPr>
          <w:sz w:val="28"/>
        </w:rPr>
        <w:t>В федеральном Законе "О бухгалтерском учете", который является правовой основой создания системы нормативного регулирования бухгалтерского учета в России, сформулированы основные задачи бухгалтерского учета, приоритетной среди которых является формирование полной и достоверной информации о деятельности организации, ее имущественном положении для внутренних и внешних пользователей-руководителей, акционеров, других собственников, кредиторов, инвесторов и т.п.</w:t>
      </w:r>
    </w:p>
    <w:p w:rsidR="00171DED" w:rsidRPr="00C36B25" w:rsidRDefault="00171DED" w:rsidP="00C36B25">
      <w:pPr>
        <w:spacing w:line="360" w:lineRule="auto"/>
        <w:ind w:firstLine="709"/>
        <w:jc w:val="both"/>
        <w:rPr>
          <w:sz w:val="28"/>
        </w:rPr>
      </w:pPr>
      <w:r w:rsidRPr="00C36B25">
        <w:rPr>
          <w:sz w:val="28"/>
        </w:rPr>
        <w:t>Бухгалтерский учет законодательно определяется как упорядоченная система сбора, регистрации и обобщения в денежном выражении информации об имуществе, обязательствах и их движении путем сплошного, непрерывного и документального учета всех хозяйственных операций.</w:t>
      </w:r>
    </w:p>
    <w:p w:rsidR="00171DED" w:rsidRPr="00C36B25" w:rsidRDefault="00171DED" w:rsidP="00C36B25">
      <w:pPr>
        <w:spacing w:line="360" w:lineRule="auto"/>
        <w:ind w:firstLine="709"/>
        <w:jc w:val="both"/>
        <w:rPr>
          <w:sz w:val="28"/>
        </w:rPr>
      </w:pPr>
      <w:r w:rsidRPr="00C36B25">
        <w:rPr>
          <w:sz w:val="28"/>
        </w:rPr>
        <w:t>Одной из отличительных черт новой системы бухгалтерского учета является изменение соотношения между централизованно устанавливаемыми и самостоятельно вырабатываемыми элементами ее. Централизованно устанавливаются общие правила бухгалтерского учета; их конкретизация и механизм выполнения разрабатывается на каждом предприятии исходя из условий деятельности, степени осознания ее особенностей(по сравнению с общей моделью), квалификации персонала, наличной технической базы управления и др. Речь идет о разработке учетной политики предприятия.</w:t>
      </w:r>
    </w:p>
    <w:p w:rsidR="00171DED" w:rsidRPr="00C36B25" w:rsidRDefault="00171DED" w:rsidP="00C36B25">
      <w:pPr>
        <w:spacing w:line="360" w:lineRule="auto"/>
        <w:ind w:firstLine="709"/>
        <w:jc w:val="both"/>
        <w:rPr>
          <w:sz w:val="28"/>
        </w:rPr>
      </w:pPr>
      <w:r w:rsidRPr="00C36B25">
        <w:rPr>
          <w:sz w:val="28"/>
        </w:rPr>
        <w:t>Термин "учетная политика предприятия" вошел в употребление в конце восмидесятых годов в качестве вольного перевода на русский язык из стандартов, издаваемых Комитетом по международным стандартам бухгалтерского учета.</w:t>
      </w:r>
    </w:p>
    <w:p w:rsidR="00171DED" w:rsidRPr="00C36B25" w:rsidRDefault="00171DED" w:rsidP="00C36B25">
      <w:pPr>
        <w:spacing w:line="360" w:lineRule="auto"/>
        <w:ind w:firstLine="709"/>
        <w:jc w:val="both"/>
        <w:rPr>
          <w:sz w:val="28"/>
        </w:rPr>
      </w:pPr>
      <w:r w:rsidRPr="00C36B25">
        <w:rPr>
          <w:sz w:val="28"/>
        </w:rPr>
        <w:t>В начале 1992 г. этот термин бал закреплен в Положении о бухгалтерском учете и отчетности в Российской Федерации и в настоящее время получил широкое распространение в учетной литературе и практике. В 1994 году опубликовано, разработанное в рамках Государственной программы перехода Российской Федерации на принятую в международной практике систему учета и статистики, отвечающую требованиям развития рыночной экономики. Положение по бухгалтерскому учету "Учетная политика предприятия" (утверждено приказом Минфина России №100 от 28 июля 1994 года), представляющее собой первый национальный стандарт по бухгалтерскому учету. Данный нормативный акт является основополагающим в раскрытии содержания проблемы по учетной политике предприятия.</w:t>
      </w:r>
    </w:p>
    <w:p w:rsidR="00171DED" w:rsidRPr="00C36B25" w:rsidRDefault="00171DED" w:rsidP="00C36B25">
      <w:pPr>
        <w:spacing w:line="360" w:lineRule="auto"/>
        <w:ind w:firstLine="709"/>
        <w:jc w:val="both"/>
        <w:rPr>
          <w:sz w:val="28"/>
        </w:rPr>
      </w:pPr>
      <w:r w:rsidRPr="00C36B25">
        <w:rPr>
          <w:sz w:val="28"/>
        </w:rPr>
        <w:t>Принятый в ноябре 1996 года закон о бухгалтерском учете определяет перечень нормативных документов, которые утверждают руководители, ответственные за организацию и состояние бухгалтерского учета, вместе с документом об учетной политике. Одновременно с учетной политикой должны быть утверждены рабочий план счетов бухгалтерского учета, формы первичных документов и внутренней бухгалтерской отчетности, порядок проведения инвентаризации, правила документооборота, обработки и регистрации учетной информации; согласно стандарта ПВУ 1/9</w:t>
      </w:r>
      <w:r w:rsidR="003E25E9" w:rsidRPr="00C36B25">
        <w:rPr>
          <w:sz w:val="28"/>
        </w:rPr>
        <w:t>8</w:t>
      </w:r>
      <w:r w:rsidRPr="00C36B25">
        <w:rPr>
          <w:sz w:val="28"/>
        </w:rPr>
        <w:t xml:space="preserve"> под учетной политикой предприятия понимается выбранная им совокупность способов ведения бухгалтерского учета- первичного наблюдения, текущей группировки и итогового обобщения фактов хозяйственной деятельности. В указанном Положении по учетной политике установлены допущения и требования, которые являются отправными моментами для организации при формировании учетной политики.</w:t>
      </w:r>
    </w:p>
    <w:p w:rsidR="00171DED" w:rsidRPr="00C36B25" w:rsidRDefault="00171DED" w:rsidP="00C36B25">
      <w:pPr>
        <w:spacing w:line="360" w:lineRule="auto"/>
        <w:ind w:firstLine="709"/>
        <w:jc w:val="both"/>
        <w:rPr>
          <w:sz w:val="28"/>
        </w:rPr>
      </w:pPr>
      <w:r w:rsidRPr="00C36B25">
        <w:rPr>
          <w:sz w:val="28"/>
        </w:rPr>
        <w:t>Желание углубленного изучения вопросов сущности и формирования учетной политики и ее реализация на практике побудило меня выбрать данную тему выпускной квалификационной работы. Актуальность данной темы заключается в том, что в условиях становления рыночной экономики происходит ориентация бухгалтерского учета на международные стандарты учета и отчетности. В настоящее время разработаны и приняты четыре национальных стандарта, в том числе "Учетная политика предприятия". Изучение литературы позволило выявить некоторые проблемные вопросы и которые постараюсь раскрыть в выпускной работе: показать сущность, понятие учетной политики и подходы к ее формированию, рассмотреть содержание учетной политики, в том числе организационную, техническую и методическую, организацию бухгалтерской службы и ее связь с другими функциональными подразделениями изучаемого мною предприятия.</w:t>
      </w:r>
    </w:p>
    <w:p w:rsidR="00171DED" w:rsidRPr="00C36B25" w:rsidRDefault="00171DED" w:rsidP="00C36B25">
      <w:pPr>
        <w:spacing w:line="360" w:lineRule="auto"/>
        <w:ind w:firstLine="709"/>
        <w:jc w:val="both"/>
        <w:rPr>
          <w:sz w:val="28"/>
        </w:rPr>
      </w:pPr>
      <w:r w:rsidRPr="00C36B25">
        <w:rPr>
          <w:sz w:val="28"/>
        </w:rPr>
        <w:t>Основной целью дипломной работы является – показать в рамках Открытого Акционерного Общества «Каустик»  разработку и применение учётной политики для решения поставленных перед организацией задач. Задачами будут являться: разработка и раскрытие особенности учётной политики на примере данной организации. Охарактеризовать и проанализировать экономическую деятельность, найти упущения, если таковые существуют, изучить их причины, выяснить влияние учётной политики на финансовый результат. На основании, проведенных расчётов и анализов сформулировать выводы и предложения.</w:t>
      </w:r>
    </w:p>
    <w:p w:rsidR="00171DED" w:rsidRPr="00C36B25" w:rsidRDefault="00171DED" w:rsidP="00C36B25">
      <w:pPr>
        <w:spacing w:line="360" w:lineRule="auto"/>
        <w:ind w:firstLine="709"/>
        <w:jc w:val="both"/>
        <w:rPr>
          <w:sz w:val="28"/>
        </w:rPr>
      </w:pPr>
      <w:r w:rsidRPr="00C36B25">
        <w:rPr>
          <w:sz w:val="28"/>
        </w:rPr>
        <w:t>Особое внимание будет уделено методической стороне учетной политики, выбору способов ведения учета, вариантам оценки имущества и обязательств, как в теоретическом аспекте, так и применительно к</w:t>
      </w:r>
      <w:r w:rsidR="003E25E9" w:rsidRPr="00C36B25">
        <w:rPr>
          <w:sz w:val="28"/>
        </w:rPr>
        <w:t xml:space="preserve"> объекту - </w:t>
      </w:r>
      <w:r w:rsidRPr="00C36B25">
        <w:rPr>
          <w:sz w:val="28"/>
        </w:rPr>
        <w:t xml:space="preserve"> ОАО "Каустик", на примере которого выполняется дипломная работа.</w:t>
      </w:r>
    </w:p>
    <w:p w:rsidR="00171DED" w:rsidRPr="00C36B25" w:rsidRDefault="00171DED" w:rsidP="00C36B25">
      <w:pPr>
        <w:spacing w:line="360" w:lineRule="auto"/>
        <w:ind w:firstLine="709"/>
        <w:jc w:val="both"/>
        <w:rPr>
          <w:sz w:val="28"/>
        </w:rPr>
      </w:pPr>
      <w:r w:rsidRPr="00C36B25">
        <w:rPr>
          <w:sz w:val="28"/>
        </w:rPr>
        <w:t xml:space="preserve">В сентябре 1992 года в соответствии с Указом Президента РФ №721 от 01.07.92 г. проведена приватизация завода по первому варианту. Коллектив завода в результате приватизации приобрел 90% акций. В настоящее время ОАО "Каустик"  является  производственным предприятием. </w:t>
      </w:r>
      <w:r w:rsidRPr="00C36B25">
        <w:rPr>
          <w:sz w:val="28"/>
        </w:rPr>
        <w:tab/>
      </w:r>
    </w:p>
    <w:p w:rsidR="00171DED" w:rsidRPr="00C36B25" w:rsidRDefault="00171DED" w:rsidP="00C36B25">
      <w:pPr>
        <w:spacing w:line="360" w:lineRule="auto"/>
        <w:ind w:firstLine="709"/>
        <w:jc w:val="both"/>
        <w:rPr>
          <w:sz w:val="28"/>
        </w:rPr>
      </w:pPr>
      <w:r w:rsidRPr="00C36B25">
        <w:rPr>
          <w:sz w:val="28"/>
        </w:rPr>
        <w:t>Основными видами деятельности являются:</w:t>
      </w:r>
    </w:p>
    <w:p w:rsidR="00171DED" w:rsidRPr="00C36B25" w:rsidRDefault="00171DED" w:rsidP="00C36B25">
      <w:pPr>
        <w:spacing w:line="360" w:lineRule="auto"/>
        <w:ind w:firstLine="709"/>
        <w:jc w:val="both"/>
        <w:rPr>
          <w:sz w:val="28"/>
        </w:rPr>
      </w:pPr>
      <w:r w:rsidRPr="00C36B25">
        <w:rPr>
          <w:sz w:val="28"/>
        </w:rPr>
        <w:t>-производство и реализация ядохимикатов;</w:t>
      </w:r>
    </w:p>
    <w:p w:rsidR="00171DED" w:rsidRPr="00C36B25" w:rsidRDefault="00171DED" w:rsidP="00C36B25">
      <w:pPr>
        <w:spacing w:line="360" w:lineRule="auto"/>
        <w:ind w:firstLine="709"/>
        <w:jc w:val="both"/>
        <w:rPr>
          <w:sz w:val="28"/>
        </w:rPr>
      </w:pPr>
      <w:r w:rsidRPr="00C36B25">
        <w:rPr>
          <w:sz w:val="28"/>
        </w:rPr>
        <w:t>-производство и реализация гранулированного каустика и хлора;</w:t>
      </w:r>
    </w:p>
    <w:p w:rsidR="00171DED" w:rsidRPr="00C36B25" w:rsidRDefault="00171DED" w:rsidP="00C36B25">
      <w:pPr>
        <w:spacing w:line="360" w:lineRule="auto"/>
        <w:ind w:firstLine="709"/>
        <w:jc w:val="both"/>
        <w:rPr>
          <w:sz w:val="28"/>
        </w:rPr>
      </w:pPr>
      <w:r w:rsidRPr="00C36B25">
        <w:rPr>
          <w:sz w:val="28"/>
        </w:rPr>
        <w:t>-производство и реализация товаров бытовой химии и лакокрасочной продукции;</w:t>
      </w:r>
    </w:p>
    <w:p w:rsidR="00171DED" w:rsidRPr="00C36B25" w:rsidRDefault="00171DED" w:rsidP="00C36B25">
      <w:pPr>
        <w:spacing w:line="360" w:lineRule="auto"/>
        <w:ind w:firstLine="709"/>
        <w:jc w:val="both"/>
        <w:rPr>
          <w:sz w:val="28"/>
        </w:rPr>
      </w:pPr>
      <w:r w:rsidRPr="00C36B25">
        <w:rPr>
          <w:sz w:val="28"/>
        </w:rPr>
        <w:t>-выращивание, переработка и реализация сельскохозяйственной продукции;</w:t>
      </w:r>
    </w:p>
    <w:p w:rsidR="00171DED" w:rsidRPr="00C36B25" w:rsidRDefault="00171DED" w:rsidP="00C36B25">
      <w:pPr>
        <w:spacing w:line="360" w:lineRule="auto"/>
        <w:ind w:firstLine="709"/>
        <w:jc w:val="both"/>
        <w:rPr>
          <w:sz w:val="28"/>
        </w:rPr>
      </w:pPr>
      <w:r w:rsidRPr="00C36B25">
        <w:rPr>
          <w:sz w:val="28"/>
        </w:rPr>
        <w:t>Наряду с промышленным производством на заводе существует</w:t>
      </w:r>
    </w:p>
    <w:p w:rsidR="00171DED" w:rsidRPr="00C36B25" w:rsidRDefault="00171DED" w:rsidP="00C36B25">
      <w:pPr>
        <w:spacing w:line="360" w:lineRule="auto"/>
        <w:ind w:firstLine="709"/>
        <w:jc w:val="both"/>
        <w:rPr>
          <w:sz w:val="28"/>
        </w:rPr>
      </w:pPr>
      <w:r w:rsidRPr="00C36B25">
        <w:rPr>
          <w:sz w:val="28"/>
        </w:rPr>
        <w:t>1. подсобное хозяйство, которое занимается:</w:t>
      </w:r>
    </w:p>
    <w:p w:rsidR="00171DED" w:rsidRPr="00C36B25" w:rsidRDefault="00171DED" w:rsidP="00C36B25">
      <w:pPr>
        <w:spacing w:line="360" w:lineRule="auto"/>
        <w:ind w:firstLine="709"/>
        <w:jc w:val="both"/>
        <w:rPr>
          <w:sz w:val="28"/>
        </w:rPr>
      </w:pPr>
      <w:r w:rsidRPr="00C36B25">
        <w:rPr>
          <w:sz w:val="28"/>
        </w:rPr>
        <w:t>-свиноводством, имеется маточник и свиноферма на 300 голов;</w:t>
      </w:r>
    </w:p>
    <w:p w:rsidR="00171DED" w:rsidRPr="00C36B25" w:rsidRDefault="00171DED" w:rsidP="00C36B25">
      <w:pPr>
        <w:spacing w:line="360" w:lineRule="auto"/>
        <w:ind w:firstLine="709"/>
        <w:jc w:val="both"/>
        <w:rPr>
          <w:sz w:val="28"/>
        </w:rPr>
      </w:pPr>
      <w:r w:rsidRPr="00C36B25">
        <w:rPr>
          <w:sz w:val="28"/>
        </w:rPr>
        <w:t>-растениеводством, на 1000 га. земли, выращиваются зерновые культуры;</w:t>
      </w:r>
    </w:p>
    <w:p w:rsidR="00171DED" w:rsidRPr="00C36B25" w:rsidRDefault="00171DED" w:rsidP="00C36B25">
      <w:pPr>
        <w:spacing w:line="360" w:lineRule="auto"/>
        <w:ind w:firstLine="709"/>
        <w:jc w:val="both"/>
        <w:rPr>
          <w:sz w:val="28"/>
        </w:rPr>
      </w:pPr>
      <w:r w:rsidRPr="00C36B25">
        <w:rPr>
          <w:sz w:val="28"/>
        </w:rPr>
        <w:t>2. торговая фирма в состав которой входит магазин №6, столовая;</w:t>
      </w:r>
    </w:p>
    <w:p w:rsidR="00171DED" w:rsidRPr="00C36B25" w:rsidRDefault="00171DED" w:rsidP="00C36B25">
      <w:pPr>
        <w:spacing w:line="360" w:lineRule="auto"/>
        <w:ind w:firstLine="709"/>
        <w:jc w:val="both"/>
        <w:rPr>
          <w:sz w:val="28"/>
        </w:rPr>
      </w:pPr>
      <w:r w:rsidRPr="00C36B25">
        <w:rPr>
          <w:sz w:val="28"/>
        </w:rPr>
        <w:t>3. центральная котельная, которая покрывает не только потребность производства в тепле и горячей воде но и отапливает ЖКХ завода;</w:t>
      </w:r>
    </w:p>
    <w:p w:rsidR="00171DED" w:rsidRPr="00C36B25" w:rsidRDefault="00171DED" w:rsidP="00C36B25">
      <w:pPr>
        <w:spacing w:line="360" w:lineRule="auto"/>
        <w:ind w:firstLine="709"/>
        <w:jc w:val="both"/>
        <w:rPr>
          <w:sz w:val="28"/>
        </w:rPr>
      </w:pPr>
      <w:r w:rsidRPr="00C36B25">
        <w:rPr>
          <w:sz w:val="28"/>
        </w:rPr>
        <w:t>4. ЖКХ завода включает в себя 17 двух-пяти этажных жилых домов в которых проживает более двух тысяч человек.</w:t>
      </w:r>
    </w:p>
    <w:p w:rsidR="00171DED" w:rsidRPr="00C36B25" w:rsidRDefault="00171DED" w:rsidP="00C36B25">
      <w:pPr>
        <w:spacing w:line="360" w:lineRule="auto"/>
        <w:ind w:firstLine="709"/>
        <w:jc w:val="both"/>
        <w:rPr>
          <w:sz w:val="28"/>
        </w:rPr>
      </w:pPr>
      <w:r w:rsidRPr="00C36B25">
        <w:rPr>
          <w:sz w:val="28"/>
        </w:rPr>
        <w:t>Практическая значимость данной дипломной  работы заключается в том, что данная  тема актуальна не только на сегодняшний день, но и в будущем при полном переходе бухгалтерского учёта на международный стандарт.</w:t>
      </w:r>
    </w:p>
    <w:p w:rsidR="00171DED" w:rsidRPr="00C36B25" w:rsidRDefault="00C36B25" w:rsidP="00C36B25">
      <w:pPr>
        <w:spacing w:line="360" w:lineRule="auto"/>
        <w:ind w:firstLine="709"/>
        <w:jc w:val="center"/>
        <w:rPr>
          <w:b/>
          <w:sz w:val="28"/>
        </w:rPr>
      </w:pPr>
      <w:r>
        <w:rPr>
          <w:sz w:val="28"/>
        </w:rPr>
        <w:br w:type="page"/>
      </w:r>
      <w:r w:rsidR="00171DED" w:rsidRPr="00C36B25">
        <w:rPr>
          <w:b/>
          <w:sz w:val="28"/>
        </w:rPr>
        <w:t>Глава 1: Формирование и раскрытие учётной политики организации.</w:t>
      </w:r>
    </w:p>
    <w:p w:rsidR="00171DED" w:rsidRPr="00C36B25" w:rsidRDefault="00171DED" w:rsidP="00C36B25">
      <w:pPr>
        <w:spacing w:line="360" w:lineRule="auto"/>
        <w:ind w:firstLine="709"/>
        <w:jc w:val="center"/>
        <w:rPr>
          <w:b/>
          <w:sz w:val="28"/>
        </w:rPr>
      </w:pPr>
    </w:p>
    <w:p w:rsidR="00171DED" w:rsidRPr="00C36B25" w:rsidRDefault="00171DED" w:rsidP="00C36B25">
      <w:pPr>
        <w:numPr>
          <w:ilvl w:val="1"/>
          <w:numId w:val="12"/>
        </w:numPr>
        <w:spacing w:line="360" w:lineRule="auto"/>
        <w:ind w:left="0" w:firstLine="709"/>
        <w:jc w:val="center"/>
        <w:rPr>
          <w:b/>
          <w:sz w:val="28"/>
        </w:rPr>
      </w:pPr>
      <w:r w:rsidRPr="00C36B25">
        <w:rPr>
          <w:b/>
          <w:sz w:val="28"/>
        </w:rPr>
        <w:t>Понятие учётной политики и принципы её формирования.</w:t>
      </w:r>
    </w:p>
    <w:p w:rsidR="003E25E9" w:rsidRPr="00C36B25" w:rsidRDefault="003E25E9" w:rsidP="00C36B25">
      <w:pPr>
        <w:spacing w:line="360" w:lineRule="auto"/>
        <w:ind w:firstLine="709"/>
        <w:jc w:val="center"/>
        <w:rPr>
          <w:b/>
          <w:sz w:val="28"/>
        </w:rPr>
      </w:pPr>
    </w:p>
    <w:p w:rsidR="00171DED" w:rsidRPr="00C36B25" w:rsidRDefault="00171DED" w:rsidP="00C36B25">
      <w:pPr>
        <w:spacing w:line="360" w:lineRule="auto"/>
        <w:ind w:firstLine="709"/>
        <w:jc w:val="both"/>
        <w:rPr>
          <w:sz w:val="28"/>
        </w:rPr>
      </w:pPr>
      <w:r w:rsidRPr="00C36B25">
        <w:rPr>
          <w:sz w:val="28"/>
        </w:rPr>
        <w:t>В настоящее время можно говорить уже о некоторой динамике, истории вопроса, связанного с учётной политикой организации, с точки зрения его отражения и раскрытия в нормативных актах, регулирующих вопросы бухгалтерского учёта и бухгалтерской отчётности в Российской Федерации.</w:t>
      </w:r>
    </w:p>
    <w:p w:rsidR="00171DED" w:rsidRPr="00C36B25" w:rsidRDefault="00171DED" w:rsidP="00C36B25">
      <w:pPr>
        <w:spacing w:line="360" w:lineRule="auto"/>
        <w:ind w:firstLine="709"/>
        <w:jc w:val="both"/>
        <w:rPr>
          <w:sz w:val="28"/>
        </w:rPr>
      </w:pPr>
      <w:r w:rsidRPr="00C36B25">
        <w:rPr>
          <w:sz w:val="28"/>
        </w:rPr>
        <w:t>Термин «Учётная политика» впервые упомянут в Положении о бухгалтерском учёте и отчетности в Российской Федерации, утвержденном Приказом Минфина РФ от 20 марта 1992 года.</w:t>
      </w:r>
    </w:p>
    <w:p w:rsidR="00171DED" w:rsidRPr="00C36B25" w:rsidRDefault="00171DED" w:rsidP="00C36B25">
      <w:pPr>
        <w:spacing w:line="360" w:lineRule="auto"/>
        <w:ind w:firstLine="709"/>
        <w:jc w:val="both"/>
        <w:rPr>
          <w:sz w:val="28"/>
        </w:rPr>
      </w:pPr>
      <w:r w:rsidRPr="00C36B25">
        <w:rPr>
          <w:sz w:val="28"/>
        </w:rPr>
        <w:t>Основными правилами ведения бухгалтерского учёта было предусмотрено, что приведении бухгалтерского учёта организацией должно быть обеспечено  соблюдение  отчётного года принятой учётной политики отражения отдельных хозяйственных операций и оценке имущества, определенной исходя из правил, приведенных в настоящем Приложении, и условий хозяйствования. Изменение учётной политики по сравнению с предыдущим годом должно быть объяснено в годовой бухгалтерской отчётности.</w:t>
      </w:r>
    </w:p>
    <w:p w:rsidR="00171DED" w:rsidRPr="00C36B25" w:rsidRDefault="00171DED" w:rsidP="00C36B25">
      <w:pPr>
        <w:pStyle w:val="a3"/>
        <w:spacing w:line="360" w:lineRule="auto"/>
        <w:ind w:firstLine="709"/>
        <w:rPr>
          <w:sz w:val="28"/>
        </w:rPr>
      </w:pPr>
      <w:r w:rsidRPr="00C36B25">
        <w:rPr>
          <w:sz w:val="28"/>
        </w:rPr>
        <w:t xml:space="preserve">В соответствии с переходом нашей экономики на новые формы экономических отношений, а также существования различных форм собственности, возникла необходимость перехода бухгалтерского учета на международные стандарты. От жесткой регламентации учетного процесса со стороны государства в прошлом в настоящее время перешли к разумному сочетанию государственного регулирования и самостоятельности организаций в постановке бухгалтерского учета. Сущность новых подходов к постановке бухгалтерского учета заключается в том, что на основе установленных государством общих правил бухгалтерского учета предприятия самостоятельно разрабатывают формы и методы ведения учета. </w:t>
      </w:r>
    </w:p>
    <w:p w:rsidR="00171DED" w:rsidRPr="00C36B25" w:rsidRDefault="00171DED" w:rsidP="00C36B25">
      <w:pPr>
        <w:pStyle w:val="a3"/>
        <w:spacing w:line="360" w:lineRule="auto"/>
        <w:ind w:firstLine="709"/>
        <w:rPr>
          <w:sz w:val="28"/>
        </w:rPr>
      </w:pPr>
      <w:r w:rsidRPr="00C36B25">
        <w:rPr>
          <w:sz w:val="28"/>
        </w:rPr>
        <w:t>Это в свою очередь потребовало разработки учетной политики предприятия. Учетная политика предприятия - это совокупность конкретных форм и методов бухгалтерского учета, основанных на общепринятых принципах и особенностей предприятия. То есть учетная политика отражает технологию ведения бухгалтерского учета на предприятии или дает ответ на вопрос: «Как вести бухгалтерский учет?»</w:t>
      </w:r>
    </w:p>
    <w:p w:rsidR="00171DED" w:rsidRPr="00C36B25" w:rsidRDefault="00171DED" w:rsidP="00C36B25">
      <w:pPr>
        <w:pStyle w:val="a3"/>
        <w:spacing w:line="360" w:lineRule="auto"/>
        <w:ind w:firstLine="709"/>
        <w:rPr>
          <w:sz w:val="28"/>
        </w:rPr>
      </w:pPr>
      <w:r w:rsidRPr="00C36B25">
        <w:rPr>
          <w:sz w:val="28"/>
        </w:rPr>
        <w:t>В Положении по бухгалтерскому учету (ПБУ «Учетная политика предприятия» 1/98) разъясняется, что относится к способам ведения бухгалтерского учета следующие методы, приемы и способы:</w:t>
      </w:r>
    </w:p>
    <w:p w:rsidR="00171DED" w:rsidRPr="00C36B25" w:rsidRDefault="00171DED" w:rsidP="00C36B25">
      <w:pPr>
        <w:pStyle w:val="2"/>
        <w:spacing w:line="360" w:lineRule="auto"/>
        <w:ind w:firstLine="709"/>
        <w:rPr>
          <w:sz w:val="28"/>
        </w:rPr>
      </w:pPr>
      <w:r w:rsidRPr="00C36B25">
        <w:rPr>
          <w:sz w:val="28"/>
        </w:rPr>
        <w:t>Кроме учетной политики на предприятии разрабатывается налоговая политика, наличие которой не определено нормативными документами, но практически она нужна каждому предприятию.</w:t>
      </w:r>
    </w:p>
    <w:p w:rsidR="00171DED" w:rsidRPr="00C36B25" w:rsidRDefault="00171DED" w:rsidP="00C36B25">
      <w:pPr>
        <w:pStyle w:val="3"/>
        <w:spacing w:line="360" w:lineRule="auto"/>
        <w:ind w:firstLine="709"/>
        <w:rPr>
          <w:sz w:val="28"/>
        </w:rPr>
      </w:pPr>
      <w:r w:rsidRPr="00C36B25">
        <w:rPr>
          <w:sz w:val="28"/>
        </w:rPr>
        <w:t>Учетная политика составляется в начале года и действует в течение всего года. Предприятие не имеет права менять учетную политику. В случае острой необходимости нужно разрешение Минфина.</w:t>
      </w:r>
    </w:p>
    <w:p w:rsidR="00171DED" w:rsidRPr="00C36B25" w:rsidRDefault="00171DED" w:rsidP="00C36B25">
      <w:pPr>
        <w:pStyle w:val="3"/>
        <w:spacing w:line="360" w:lineRule="auto"/>
        <w:ind w:firstLine="709"/>
        <w:rPr>
          <w:sz w:val="28"/>
        </w:rPr>
      </w:pPr>
      <w:r w:rsidRPr="00C36B25">
        <w:rPr>
          <w:sz w:val="28"/>
        </w:rPr>
        <w:t>Учетная политика предполагает получение информации, открытой для внешних пользователей. Открытость достигается путем достоверного отражения ее в финансовой отчетности предприятия.</w:t>
      </w:r>
    </w:p>
    <w:p w:rsidR="00171DED" w:rsidRPr="00C36B25" w:rsidRDefault="00171DED" w:rsidP="00C36B25">
      <w:pPr>
        <w:spacing w:line="360" w:lineRule="auto"/>
        <w:ind w:firstLine="709"/>
        <w:jc w:val="both"/>
        <w:rPr>
          <w:sz w:val="28"/>
        </w:rPr>
      </w:pPr>
      <w:r w:rsidRPr="00C36B25">
        <w:rPr>
          <w:sz w:val="28"/>
        </w:rPr>
        <w:t>Для чего нужна учетная политика.</w:t>
      </w:r>
    </w:p>
    <w:p w:rsidR="00171DED" w:rsidRPr="00C36B25" w:rsidRDefault="00171DED" w:rsidP="00C36B25">
      <w:pPr>
        <w:pStyle w:val="a3"/>
        <w:spacing w:line="360" w:lineRule="auto"/>
        <w:ind w:firstLine="709"/>
        <w:rPr>
          <w:sz w:val="28"/>
        </w:rPr>
      </w:pPr>
      <w:r w:rsidRPr="00C36B25">
        <w:rPr>
          <w:sz w:val="28"/>
        </w:rPr>
        <w:t>Бухгалтерский учет, с точки зрения системы, отличается от любых технических систем наличием обширной законодательной базы. Бухгалтерский учет – это не только учет конкретных финансовых и материальных показателей деятельности предприятия, а учет, регламентированный законами, положениями и инструкциями.</w:t>
      </w:r>
    </w:p>
    <w:p w:rsidR="00171DED" w:rsidRPr="00C36B25" w:rsidRDefault="00171DED" w:rsidP="00C36B25">
      <w:pPr>
        <w:pStyle w:val="a3"/>
        <w:spacing w:line="360" w:lineRule="auto"/>
        <w:ind w:firstLine="709"/>
        <w:rPr>
          <w:sz w:val="28"/>
        </w:rPr>
      </w:pPr>
      <w:r w:rsidRPr="00C36B25">
        <w:rPr>
          <w:sz w:val="28"/>
        </w:rPr>
        <w:t>Учетная политика на разных предприятиях обязательно будет отличаться, она дает возможность выбора конкретных способов оценки, калькуляции, состава и порядка ведения счетов, формы бухгалтерского учета и др.. Все это в целом составляет степень свободы организации в формировании учетной политики.</w:t>
      </w:r>
    </w:p>
    <w:p w:rsidR="00171DED" w:rsidRPr="00C36B25" w:rsidRDefault="00171DED" w:rsidP="00C36B25">
      <w:pPr>
        <w:pStyle w:val="a3"/>
        <w:spacing w:line="360" w:lineRule="auto"/>
        <w:ind w:firstLine="709"/>
        <w:rPr>
          <w:sz w:val="28"/>
        </w:rPr>
      </w:pPr>
      <w:r w:rsidRPr="00C36B25">
        <w:rPr>
          <w:sz w:val="28"/>
        </w:rPr>
        <w:t>С другой стороны, недопустимо, чтобы некоторые факторы учитывались и понимались по-разному на предприятии и налоговыми органами в разные моменты времени. Например, недопустима ситуация, когда предприятие в одном месяце ведет учет с применением одних счетов, а в следующем – других. В зависимости от принятия в учетной политике предприятия того или иного способа оценки средств, начисления износа и т.д. по-разному формируется себестоимость, отражаются операции.</w:t>
      </w:r>
    </w:p>
    <w:p w:rsidR="00171DED" w:rsidRPr="00C36B25" w:rsidRDefault="00171DED" w:rsidP="00C36B25">
      <w:pPr>
        <w:spacing w:line="360" w:lineRule="auto"/>
        <w:ind w:firstLine="709"/>
        <w:jc w:val="both"/>
        <w:rPr>
          <w:sz w:val="28"/>
        </w:rPr>
      </w:pPr>
      <w:r w:rsidRPr="00C36B25">
        <w:rPr>
          <w:sz w:val="28"/>
        </w:rPr>
        <w:t>Итак, учетная политика – необходимый инструмент регулирования бухгалтерского учета на конкретном предприятии.</w:t>
      </w:r>
    </w:p>
    <w:p w:rsidR="00171DED" w:rsidRPr="00C36B25" w:rsidRDefault="00171DED" w:rsidP="00C36B25">
      <w:pPr>
        <w:spacing w:line="360" w:lineRule="auto"/>
        <w:ind w:firstLine="709"/>
        <w:jc w:val="both"/>
        <w:rPr>
          <w:sz w:val="28"/>
        </w:rPr>
      </w:pPr>
      <w:r w:rsidRPr="00C36B25">
        <w:rPr>
          <w:sz w:val="28"/>
        </w:rPr>
        <w:t>Формирование учётной политики осуществляется на основании положения по бухгалтерскому учёту 1/98, не зависимо от организационно – правовых форм.</w:t>
      </w:r>
    </w:p>
    <w:p w:rsidR="00171DED" w:rsidRPr="00C36B25" w:rsidRDefault="00171DED" w:rsidP="00C36B25">
      <w:pPr>
        <w:spacing w:line="360" w:lineRule="auto"/>
        <w:ind w:firstLine="709"/>
        <w:jc w:val="both"/>
        <w:rPr>
          <w:sz w:val="28"/>
        </w:rPr>
      </w:pPr>
      <w:r w:rsidRPr="00C36B25">
        <w:rPr>
          <w:sz w:val="28"/>
        </w:rPr>
        <w:t>Под формированием учётной политики понимается, согласно Положению, её выбор и обоснование.</w:t>
      </w:r>
    </w:p>
    <w:p w:rsidR="00171DED" w:rsidRPr="00C36B25" w:rsidRDefault="00171DED" w:rsidP="00C36B25">
      <w:pPr>
        <w:spacing w:line="360" w:lineRule="auto"/>
        <w:ind w:firstLine="709"/>
        <w:jc w:val="both"/>
        <w:rPr>
          <w:sz w:val="28"/>
        </w:rPr>
      </w:pPr>
      <w:r w:rsidRPr="00C36B25">
        <w:rPr>
          <w:sz w:val="28"/>
        </w:rPr>
        <w:t>При формировании учётной политики организации по конкретному направлению ведения и организации бухгалтерского учёта осуществляется выбор одного способа  из нескольких, допускаемых законодательством и нормативными актами по бухгалтерскому учёту. Если по конкретному вопросу в нормативных документах не установлены способы ведения бухгалтерского учёта, то при формировании учётной политики осуществляется разработка организацией соответствующего способа, исходя из действующих положений по бухгалтерскому учёту. Таким образом, чтобы грамотно реализовать это положение, необходимо хорошее знание действующей нормативной базы как с точки зрения перечня тех вопросов, решение которых входит или не входит в компетенцию руководства предприятия, так и стой точки зрения какие вопросы ещё остаются неотрегулированными в законодательстве по бухгалтерскому учёту</w:t>
      </w:r>
    </w:p>
    <w:p w:rsidR="00171DED" w:rsidRPr="00C36B25" w:rsidRDefault="00171DED" w:rsidP="00C36B25">
      <w:pPr>
        <w:spacing w:line="360" w:lineRule="auto"/>
        <w:ind w:firstLine="709"/>
        <w:jc w:val="both"/>
        <w:rPr>
          <w:sz w:val="28"/>
        </w:rPr>
      </w:pPr>
      <w:r w:rsidRPr="00C36B25">
        <w:rPr>
          <w:sz w:val="28"/>
        </w:rPr>
        <w:t xml:space="preserve">Пунктом 5 Положения  право формирования учётной политики предоставляется главному бухгалтеру (бухгалтеру) организации, а утверждает её руководитель (ранее, согласно п. 2.1. ПБУ 1/94, право формирования учётной политики предоставлялось только руководителю). Учётная политика, а также вносимые в неё изменения оформляются организационно- распорядительной документацией организации. </w:t>
      </w:r>
    </w:p>
    <w:p w:rsidR="00171DED" w:rsidRPr="00C36B25" w:rsidRDefault="00171DED" w:rsidP="00C36B25">
      <w:pPr>
        <w:spacing w:line="360" w:lineRule="auto"/>
        <w:ind w:firstLine="709"/>
        <w:jc w:val="both"/>
        <w:rPr>
          <w:sz w:val="28"/>
        </w:rPr>
      </w:pPr>
      <w:r w:rsidRPr="00C36B25">
        <w:rPr>
          <w:sz w:val="28"/>
        </w:rPr>
        <w:t>Способы ведения бухгалтерского учёта, избранные организацией при формировании учётной политики, применяются с  1 января года, следующим  за годом утверждения соответствующего организационно- распорядительного документа.</w:t>
      </w:r>
    </w:p>
    <w:p w:rsidR="00171DED" w:rsidRPr="00C36B25" w:rsidRDefault="00171DED" w:rsidP="00C36B25">
      <w:pPr>
        <w:spacing w:line="360" w:lineRule="auto"/>
        <w:ind w:firstLine="709"/>
        <w:jc w:val="both"/>
        <w:rPr>
          <w:sz w:val="28"/>
        </w:rPr>
      </w:pPr>
      <w:r w:rsidRPr="00C36B25">
        <w:rPr>
          <w:sz w:val="28"/>
        </w:rPr>
        <w:t>Вновь созданная организация оформляет избранную  учётную политику до первой публикации бухгалтерской отчётности, но не позднее 90 дней со дня приобретения прав юридического лица (государственной регистрации). Принятая вновь созданной организацией учётная  политика считается применяемой со дня приобретения прав юридического лица (государственной регистрации).</w:t>
      </w:r>
    </w:p>
    <w:p w:rsidR="00171DED" w:rsidRPr="00C36B25" w:rsidRDefault="00171DED" w:rsidP="00C36B25">
      <w:pPr>
        <w:spacing w:line="360" w:lineRule="auto"/>
        <w:ind w:firstLine="709"/>
        <w:jc w:val="both"/>
        <w:rPr>
          <w:sz w:val="28"/>
        </w:rPr>
      </w:pPr>
      <w:r w:rsidRPr="00C36B25">
        <w:rPr>
          <w:sz w:val="28"/>
        </w:rPr>
        <w:t>При формировании учётной политики необходимо учитывать, что способы ведения бухгалтерского  учёта, избранные организацией, должны применяться всеми филиалами, представительствами  и иными подразделениями организации(включая выделенные на отдельный баланс), независимо от их места нахождения. Данное требование прямо связано с пунктом 33 Положения по ведению бухгалтерского учёта и бухгалтерской отчётности в Российской Федерации, в соответствии с которым бухгалтерская отчётность организации должна включать показатели деятельности филиалов, представительств и иных структурных подразделений, в том числе выделенных на отдельные балансы.</w:t>
      </w:r>
    </w:p>
    <w:p w:rsidR="00171DED" w:rsidRPr="00C36B25" w:rsidRDefault="00171DED" w:rsidP="00C36B25">
      <w:pPr>
        <w:spacing w:line="360" w:lineRule="auto"/>
        <w:ind w:firstLine="709"/>
        <w:jc w:val="both"/>
        <w:rPr>
          <w:sz w:val="28"/>
        </w:rPr>
      </w:pPr>
      <w:r w:rsidRPr="00C36B25">
        <w:rPr>
          <w:sz w:val="28"/>
        </w:rPr>
        <w:t>Норма законодательства об учётной политике накладывает большую ответственность на руководителя организации и главного бухгалтера, обуславливает необходимость хорошего знания методологии и организации бухгалтерского учёта, налогообложения, финансов и других вопросов.</w:t>
      </w:r>
    </w:p>
    <w:p w:rsidR="00171DED" w:rsidRPr="00C36B25" w:rsidRDefault="00171DED" w:rsidP="00C36B25">
      <w:pPr>
        <w:spacing w:line="360" w:lineRule="auto"/>
        <w:ind w:firstLine="709"/>
        <w:jc w:val="both"/>
        <w:rPr>
          <w:sz w:val="28"/>
        </w:rPr>
      </w:pPr>
      <w:r w:rsidRPr="00C36B25">
        <w:rPr>
          <w:sz w:val="28"/>
        </w:rPr>
        <w:t>Согласно ПБУ 1/98 существует норма, относительно перечня вопросов, утверждаемых при формировании учётной политики. К ним относятся:</w:t>
      </w:r>
    </w:p>
    <w:p w:rsidR="00171DED" w:rsidRPr="00C36B25" w:rsidRDefault="00171DED" w:rsidP="00C36B25">
      <w:pPr>
        <w:spacing w:line="360" w:lineRule="auto"/>
        <w:ind w:firstLine="709"/>
        <w:jc w:val="both"/>
        <w:rPr>
          <w:sz w:val="28"/>
        </w:rPr>
      </w:pPr>
      <w:r w:rsidRPr="00C36B25">
        <w:rPr>
          <w:sz w:val="28"/>
        </w:rPr>
        <w:t>- рабочий план счетов бухгалтерского учёта, содержащий синтетические и аналитические счета, необходимые для ведения бухгалтерского учёта в соответствии  с требованиями своевременности и полноты учёта и отчётности;</w:t>
      </w:r>
    </w:p>
    <w:p w:rsidR="00171DED" w:rsidRPr="00C36B25" w:rsidRDefault="00171DED" w:rsidP="00C36B25">
      <w:pPr>
        <w:spacing w:line="360" w:lineRule="auto"/>
        <w:ind w:firstLine="709"/>
        <w:jc w:val="both"/>
        <w:rPr>
          <w:sz w:val="28"/>
        </w:rPr>
      </w:pPr>
      <w:r w:rsidRPr="00C36B25">
        <w:rPr>
          <w:sz w:val="28"/>
        </w:rPr>
        <w:t>- формы первичных учётных документов, применяемых для оформления фактов хозяйственной деятельности, по которым не предусмотрены типовые формы первичных учётных документов, а также формы документов для внутренней бухгалтерской отчётности;</w:t>
      </w:r>
    </w:p>
    <w:p w:rsidR="00171DED" w:rsidRPr="00C36B25" w:rsidRDefault="00171DED" w:rsidP="00C36B25">
      <w:pPr>
        <w:spacing w:line="360" w:lineRule="auto"/>
        <w:ind w:firstLine="709"/>
        <w:jc w:val="both"/>
        <w:rPr>
          <w:sz w:val="28"/>
        </w:rPr>
      </w:pPr>
      <w:r w:rsidRPr="00C36B25">
        <w:rPr>
          <w:sz w:val="28"/>
        </w:rPr>
        <w:t>- порядок проведения инвентаризации активов и обязательств организации;</w:t>
      </w:r>
    </w:p>
    <w:p w:rsidR="00171DED" w:rsidRPr="00C36B25" w:rsidRDefault="00171DED" w:rsidP="00C36B25">
      <w:pPr>
        <w:spacing w:line="360" w:lineRule="auto"/>
        <w:ind w:firstLine="709"/>
        <w:jc w:val="both"/>
        <w:rPr>
          <w:sz w:val="28"/>
        </w:rPr>
      </w:pPr>
      <w:r w:rsidRPr="00C36B25">
        <w:rPr>
          <w:sz w:val="28"/>
        </w:rPr>
        <w:t>- методы оценки активов и обязательств;</w:t>
      </w:r>
    </w:p>
    <w:p w:rsidR="00171DED" w:rsidRPr="00C36B25" w:rsidRDefault="00171DED" w:rsidP="00C36B25">
      <w:pPr>
        <w:spacing w:line="360" w:lineRule="auto"/>
        <w:ind w:firstLine="709"/>
        <w:jc w:val="both"/>
        <w:rPr>
          <w:sz w:val="28"/>
        </w:rPr>
      </w:pPr>
      <w:r w:rsidRPr="00C36B25">
        <w:rPr>
          <w:sz w:val="28"/>
        </w:rPr>
        <w:t>-правила документооборота и технология обработки учётной информации;</w:t>
      </w:r>
    </w:p>
    <w:p w:rsidR="00171DED" w:rsidRPr="00C36B25" w:rsidRDefault="00171DED" w:rsidP="00C36B25">
      <w:pPr>
        <w:numPr>
          <w:ilvl w:val="0"/>
          <w:numId w:val="13"/>
        </w:numPr>
        <w:spacing w:line="360" w:lineRule="auto"/>
        <w:ind w:left="0" w:firstLine="709"/>
        <w:jc w:val="both"/>
        <w:rPr>
          <w:sz w:val="28"/>
        </w:rPr>
      </w:pPr>
      <w:r w:rsidRPr="00C36B25">
        <w:rPr>
          <w:sz w:val="28"/>
        </w:rPr>
        <w:t>другие решения, необходимые для организации бухгалтерского учёта.</w:t>
      </w:r>
    </w:p>
    <w:p w:rsidR="00171DED" w:rsidRPr="00C36B25" w:rsidRDefault="00171DED" w:rsidP="00C36B25">
      <w:pPr>
        <w:spacing w:line="360" w:lineRule="auto"/>
        <w:ind w:firstLine="709"/>
        <w:jc w:val="both"/>
        <w:rPr>
          <w:sz w:val="28"/>
        </w:rPr>
      </w:pPr>
      <w:r w:rsidRPr="00C36B25">
        <w:rPr>
          <w:sz w:val="28"/>
        </w:rPr>
        <w:t>Таким образом, можно сказать, что вся совокупность решаемых методом учётной политики вопросов делится на методологические и организационно- технические.</w:t>
      </w:r>
    </w:p>
    <w:p w:rsidR="00171DED" w:rsidRPr="00C36B25" w:rsidRDefault="00171DED" w:rsidP="00C36B25">
      <w:pPr>
        <w:spacing w:line="360" w:lineRule="auto"/>
        <w:ind w:firstLine="709"/>
        <w:jc w:val="both"/>
        <w:rPr>
          <w:sz w:val="28"/>
        </w:rPr>
      </w:pPr>
      <w:r w:rsidRPr="00C36B25">
        <w:rPr>
          <w:sz w:val="28"/>
        </w:rPr>
        <w:t>Методологические аспекты – это те аспекты учётной политики, которые влияют на порядок формирования финансовых результатов деятельности организации, на оценку ее финансового состояния.</w:t>
      </w:r>
    </w:p>
    <w:p w:rsidR="00171DED" w:rsidRPr="00C36B25" w:rsidRDefault="00171DED" w:rsidP="00C36B25">
      <w:pPr>
        <w:spacing w:line="360" w:lineRule="auto"/>
        <w:ind w:firstLine="709"/>
        <w:jc w:val="both"/>
        <w:rPr>
          <w:sz w:val="28"/>
        </w:rPr>
      </w:pPr>
      <w:r w:rsidRPr="00C36B25">
        <w:rPr>
          <w:sz w:val="28"/>
        </w:rPr>
        <w:t>Организационно- технические аспекты- приемы и методы организации технологического процесса работы бухгалтерско- финансовой службы организации,  направленные на успешное выполнение задач, стоящих перед информационной системой, обеспечивающей процесс принятия экономических решений.</w:t>
      </w:r>
    </w:p>
    <w:p w:rsidR="00171DED" w:rsidRPr="00C36B25" w:rsidRDefault="00171DED" w:rsidP="00C36B25">
      <w:pPr>
        <w:spacing w:line="360" w:lineRule="auto"/>
        <w:ind w:firstLine="709"/>
        <w:jc w:val="both"/>
        <w:rPr>
          <w:sz w:val="28"/>
        </w:rPr>
      </w:pPr>
      <w:r w:rsidRPr="00C36B25">
        <w:rPr>
          <w:sz w:val="28"/>
        </w:rPr>
        <w:t>Кто выбирает и обосновывает учетную политику.</w:t>
      </w:r>
    </w:p>
    <w:p w:rsidR="00171DED" w:rsidRPr="00C36B25" w:rsidRDefault="00171DED" w:rsidP="00C36B25">
      <w:pPr>
        <w:pStyle w:val="a3"/>
        <w:spacing w:line="360" w:lineRule="auto"/>
        <w:ind w:firstLine="709"/>
        <w:rPr>
          <w:sz w:val="28"/>
        </w:rPr>
      </w:pPr>
      <w:r w:rsidRPr="00C36B25">
        <w:rPr>
          <w:sz w:val="28"/>
        </w:rPr>
        <w:t>Учетная политика должна быть разработана на каждом самостоятельном предприятии независимо от формы собственности. Вид деятельности и форма собственности предприятия существенно влияет на положения учетной политики.</w:t>
      </w:r>
    </w:p>
    <w:p w:rsidR="00171DED" w:rsidRPr="00C36B25" w:rsidRDefault="00171DED" w:rsidP="00C36B25">
      <w:pPr>
        <w:spacing w:line="360" w:lineRule="auto"/>
        <w:ind w:firstLine="709"/>
        <w:jc w:val="both"/>
        <w:rPr>
          <w:sz w:val="28"/>
        </w:rPr>
      </w:pPr>
      <w:r w:rsidRPr="00C36B25">
        <w:rPr>
          <w:sz w:val="28"/>
        </w:rPr>
        <w:t>Учетная политика предприятия выбирается и обосновывается экономическими, юридическими и бухгалтерскими службами предприятия и утверждается руководителем, она должна быть оформлена соответствующим организационно-распорядительным документом предприятия и утверждена приказом или распоряжением по предприятию (приложение № 1).</w:t>
      </w:r>
    </w:p>
    <w:p w:rsidR="00171DED" w:rsidRPr="00C36B25" w:rsidRDefault="00171DED" w:rsidP="00C36B25">
      <w:pPr>
        <w:spacing w:line="360" w:lineRule="auto"/>
        <w:ind w:firstLine="709"/>
        <w:jc w:val="both"/>
        <w:rPr>
          <w:sz w:val="28"/>
        </w:rPr>
      </w:pPr>
      <w:r w:rsidRPr="00C36B25">
        <w:rPr>
          <w:sz w:val="28"/>
        </w:rPr>
        <w:t>Способы ведения бухгалтерского учета, выбранные предприятием при формировании учетной политики, применяются с 1 января года, следующего за годом издания соответствующего организационно - распорядительного документа (приказа на учетную политику). Они применяются всеми структурными подразделениями организации (включая выделенные на отдельный баланс) независимо от места их расположения.</w:t>
      </w:r>
    </w:p>
    <w:p w:rsidR="00171DED" w:rsidRPr="00C36B25" w:rsidRDefault="00171DED" w:rsidP="00C36B25">
      <w:pPr>
        <w:spacing w:line="360" w:lineRule="auto"/>
        <w:ind w:firstLine="709"/>
        <w:jc w:val="both"/>
        <w:rPr>
          <w:sz w:val="28"/>
        </w:rPr>
      </w:pPr>
      <w:r w:rsidRPr="00C36B25">
        <w:rPr>
          <w:sz w:val="28"/>
        </w:rPr>
        <w:t xml:space="preserve">Все способы ведения бухгалтерского учета подлежат раскрытию в пояснительной записке, входящей в состав годового отчета. Представляемая в течение отчетного года бухгалтерская отчетность может не содержать информацию об учетной политике, если в последней не произошли изменения со времени составления предыдущей годовой бухгалтерской отчетности. </w:t>
      </w:r>
    </w:p>
    <w:p w:rsidR="00171DED" w:rsidRPr="00C36B25" w:rsidRDefault="00171DED" w:rsidP="00C36B25">
      <w:pPr>
        <w:spacing w:line="360" w:lineRule="auto"/>
        <w:ind w:firstLine="709"/>
        <w:jc w:val="both"/>
        <w:rPr>
          <w:sz w:val="28"/>
        </w:rPr>
      </w:pPr>
      <w:r w:rsidRPr="00C36B25">
        <w:rPr>
          <w:sz w:val="28"/>
        </w:rPr>
        <w:t>Основные допущения при разработке учетной политики.</w:t>
      </w:r>
    </w:p>
    <w:p w:rsidR="00171DED" w:rsidRPr="00C36B25" w:rsidRDefault="00171DED" w:rsidP="00C36B25">
      <w:pPr>
        <w:pStyle w:val="a3"/>
        <w:spacing w:line="360" w:lineRule="auto"/>
        <w:ind w:firstLine="709"/>
        <w:rPr>
          <w:sz w:val="28"/>
        </w:rPr>
      </w:pPr>
      <w:r w:rsidRPr="00C36B25">
        <w:rPr>
          <w:sz w:val="28"/>
        </w:rPr>
        <w:t>Положением по учетной политике установлены следующие допущения – имущественной обособленности организации, непрерывности деятельности, последовательности применения учетной политики и временной определенности фактов хозяйственной деятельности.</w:t>
      </w:r>
    </w:p>
    <w:p w:rsidR="00171DED" w:rsidRPr="00C36B25" w:rsidRDefault="00171DED" w:rsidP="00C36B25">
      <w:pPr>
        <w:spacing w:line="360" w:lineRule="auto"/>
        <w:ind w:firstLine="709"/>
        <w:jc w:val="both"/>
        <w:rPr>
          <w:sz w:val="28"/>
        </w:rPr>
      </w:pPr>
      <w:r w:rsidRPr="00C36B25">
        <w:rPr>
          <w:sz w:val="28"/>
        </w:rPr>
        <w:t>1.  Допущения имущественной обособленности означает, что активы и обязательства организации существуют обособленно от активов и обязательств собственников этой и других организаций; это допущение закреплено также в ст. 8 «Основные требования к ведению бухгалтерского учёта» Федерального Закона «О бухгалтерском учёте».</w:t>
      </w:r>
    </w:p>
    <w:p w:rsidR="00171DED" w:rsidRPr="00C36B25" w:rsidRDefault="00171DED" w:rsidP="00C36B25">
      <w:pPr>
        <w:spacing w:line="360" w:lineRule="auto"/>
        <w:ind w:firstLine="709"/>
        <w:jc w:val="both"/>
        <w:rPr>
          <w:sz w:val="28"/>
        </w:rPr>
      </w:pPr>
      <w:r w:rsidRPr="00C36B25">
        <w:rPr>
          <w:sz w:val="28"/>
        </w:rPr>
        <w:t>Данное допущение означает, что на балансе организации, как правило, не должно быть имущества, не принадлежащего данной организации. То есть, прежде чем проверять, например, правомерность включения в себестоимость материалов, амортизации оборудования или нематериальных активов, следует убедиться в наличии документов, подтверждающих права данной организации на имущество (материалы, основные средства, нематериальные активы).</w:t>
      </w:r>
    </w:p>
    <w:p w:rsidR="00171DED" w:rsidRPr="00C36B25" w:rsidRDefault="00171DED" w:rsidP="00C36B25">
      <w:pPr>
        <w:spacing w:line="360" w:lineRule="auto"/>
        <w:ind w:firstLine="709"/>
        <w:jc w:val="both"/>
        <w:rPr>
          <w:sz w:val="28"/>
        </w:rPr>
      </w:pPr>
      <w:r w:rsidRPr="00C36B25">
        <w:rPr>
          <w:sz w:val="28"/>
        </w:rPr>
        <w:t xml:space="preserve">Очень распространенным нарушением допущения имущественной обособленности предприятия, выявляемым в ходе аудиторских проверок, является также включение в себестоимость так называемых неоплаченных материалов. Речь идёт не о ситуации, когда у предприятия возникает нормальная непогашенная кредиторская задолженность за материальные ресурсы, уже перешедшие в его собственность, а о ситуации, когда неверно отражены в бухгалтерском учёте особые условия договора поставки при переходе права собственности «по оплате»: если к предприятию право собственности переходит после оплаты, то оно не вправе приходовать их на баланс в качестве тех или иных </w:t>
      </w:r>
      <w:r w:rsidR="00C36B25" w:rsidRPr="00C36B25">
        <w:rPr>
          <w:sz w:val="28"/>
        </w:rPr>
        <w:t>товарно-материальных</w:t>
      </w:r>
      <w:r w:rsidRPr="00C36B25">
        <w:rPr>
          <w:sz w:val="28"/>
        </w:rPr>
        <w:t xml:space="preserve"> ценностей и использовать  в своей производственно- хозяйственной деятельности.</w:t>
      </w:r>
    </w:p>
    <w:p w:rsidR="00171DED" w:rsidRPr="00C36B25" w:rsidRDefault="00171DED" w:rsidP="00C36B25">
      <w:pPr>
        <w:spacing w:line="360" w:lineRule="auto"/>
        <w:ind w:firstLine="709"/>
        <w:jc w:val="both"/>
        <w:rPr>
          <w:sz w:val="28"/>
        </w:rPr>
      </w:pPr>
      <w:r w:rsidRPr="00C36B25">
        <w:rPr>
          <w:sz w:val="28"/>
        </w:rPr>
        <w:t xml:space="preserve">Допущение имущественной обособленности, закрепленное в качестве одного из основных принципов в российском бухгалтерском законодательстве, прямо связано с </w:t>
      </w:r>
      <w:r w:rsidR="00C36B25" w:rsidRPr="00C36B25">
        <w:rPr>
          <w:sz w:val="28"/>
        </w:rPr>
        <w:t>гражданско-правовым</w:t>
      </w:r>
      <w:r w:rsidRPr="00C36B25">
        <w:rPr>
          <w:sz w:val="28"/>
        </w:rPr>
        <w:t xml:space="preserve"> понятием «обособленное имущество».</w:t>
      </w:r>
    </w:p>
    <w:p w:rsidR="00171DED" w:rsidRPr="00C36B25" w:rsidRDefault="00171DED" w:rsidP="00C36B25">
      <w:pPr>
        <w:spacing w:line="360" w:lineRule="auto"/>
        <w:ind w:firstLine="709"/>
        <w:jc w:val="both"/>
        <w:rPr>
          <w:sz w:val="28"/>
        </w:rPr>
      </w:pPr>
      <w:r w:rsidRPr="00C36B25">
        <w:rPr>
          <w:sz w:val="28"/>
        </w:rPr>
        <w:t>Кроме того, отметим, что допущение имущественной обособленности вступает в противоречие с требованием приоритета содержания перед формой, закрепленным в п.7 ПБУ 1/98 «Учётная политика организации», согласно которому учётная политика организации должна обеспечивать, в том числе, отражение в бухгалтерском учёте факторов хозяйственной деятельности исходя не столько из их правовой формы, сколько из экономического содержания фактов и условий хозяйствования.</w:t>
      </w:r>
    </w:p>
    <w:p w:rsidR="00171DED" w:rsidRPr="00C36B25" w:rsidRDefault="00171DED" w:rsidP="00C36B25">
      <w:pPr>
        <w:spacing w:line="360" w:lineRule="auto"/>
        <w:ind w:firstLine="709"/>
        <w:jc w:val="both"/>
        <w:rPr>
          <w:sz w:val="28"/>
        </w:rPr>
      </w:pPr>
      <w:r w:rsidRPr="00C36B25">
        <w:rPr>
          <w:sz w:val="28"/>
        </w:rPr>
        <w:t>Указанный факт свидетельствует о недостаточной проработанности основ построения российской системы регулирования бухгалтерского учёта в России.</w:t>
      </w:r>
    </w:p>
    <w:p w:rsidR="00171DED" w:rsidRPr="00C36B25" w:rsidRDefault="00171DED" w:rsidP="00C36B25">
      <w:pPr>
        <w:spacing w:line="360" w:lineRule="auto"/>
        <w:ind w:firstLine="709"/>
        <w:jc w:val="both"/>
        <w:rPr>
          <w:sz w:val="28"/>
        </w:rPr>
      </w:pPr>
      <w:r w:rsidRPr="00C36B25">
        <w:rPr>
          <w:sz w:val="28"/>
        </w:rPr>
        <w:t>2. Допущение непрерывности деятельности, означает, что 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деятельность, и, следовательно, обязательства будут погашаться в установленном порядке.</w:t>
      </w:r>
    </w:p>
    <w:p w:rsidR="00171DED" w:rsidRPr="00C36B25" w:rsidRDefault="00171DED" w:rsidP="00C36B25">
      <w:pPr>
        <w:spacing w:line="360" w:lineRule="auto"/>
        <w:ind w:firstLine="709"/>
        <w:jc w:val="both"/>
        <w:rPr>
          <w:sz w:val="28"/>
        </w:rPr>
      </w:pPr>
      <w:r w:rsidRPr="00C36B25">
        <w:rPr>
          <w:sz w:val="28"/>
        </w:rPr>
        <w:t>Если при подготовке бухгалтерской отчётности имеется значительная  неопределенность в отношении событий и условий, которые могут продлить существенные сомнения в применимости допущения непрерывности  деятельности, то организация должна указать на такую неопределенность и однозначно описать, с чем она связана (п. 14 ПБУ 1/98).</w:t>
      </w:r>
    </w:p>
    <w:p w:rsidR="00171DED" w:rsidRPr="00C36B25" w:rsidRDefault="00171DED" w:rsidP="00C36B25">
      <w:pPr>
        <w:spacing w:line="360" w:lineRule="auto"/>
        <w:ind w:firstLine="709"/>
        <w:jc w:val="both"/>
        <w:rPr>
          <w:sz w:val="28"/>
        </w:rPr>
      </w:pPr>
      <w:r w:rsidRPr="00C36B25">
        <w:rPr>
          <w:sz w:val="28"/>
        </w:rPr>
        <w:t>Заметим, что требование ПБУ 1/98  «Учётная политика организаций» относительно предприятий, прекращающих свою деятельность, касается раскрытия информации, а не оценки показателей, представленных в бухгалтерской отчётности.</w:t>
      </w:r>
    </w:p>
    <w:p w:rsidR="00171DED" w:rsidRPr="00C36B25" w:rsidRDefault="00171DED" w:rsidP="00C36B25">
      <w:pPr>
        <w:spacing w:line="360" w:lineRule="auto"/>
        <w:ind w:firstLine="709"/>
        <w:jc w:val="both"/>
        <w:rPr>
          <w:sz w:val="28"/>
        </w:rPr>
      </w:pPr>
      <w:r w:rsidRPr="00C36B25">
        <w:rPr>
          <w:sz w:val="28"/>
        </w:rPr>
        <w:t>Между тем именно должная оценка активов и обязательств и соответствующее раскрытие информации может способствовать урегулированию конфликта между предприятием  и его кредиторами, акционерами и иными заинтересованными лицами.</w:t>
      </w:r>
    </w:p>
    <w:p w:rsidR="00171DED" w:rsidRPr="00C36B25" w:rsidRDefault="00171DED" w:rsidP="00C36B25">
      <w:pPr>
        <w:spacing w:line="360" w:lineRule="auto"/>
        <w:ind w:firstLine="709"/>
        <w:jc w:val="both"/>
        <w:rPr>
          <w:sz w:val="28"/>
        </w:rPr>
      </w:pPr>
      <w:r w:rsidRPr="00C36B25">
        <w:rPr>
          <w:sz w:val="28"/>
        </w:rPr>
        <w:t>В российских нормативных актах сущность «допущения непрерывности деятельности» не раскрывается в должной мере. Поэтому возникает вопрос: какие цели преследует  законодатель, устанавливая указанное допущение в качестве одного из основных положений системы ведения бухгалтерского учёта.</w:t>
      </w:r>
    </w:p>
    <w:p w:rsidR="00171DED" w:rsidRPr="00C36B25" w:rsidRDefault="00171DED" w:rsidP="00C36B25">
      <w:pPr>
        <w:spacing w:line="360" w:lineRule="auto"/>
        <w:ind w:firstLine="709"/>
        <w:jc w:val="both"/>
        <w:rPr>
          <w:sz w:val="28"/>
        </w:rPr>
      </w:pPr>
      <w:r w:rsidRPr="00C36B25">
        <w:rPr>
          <w:sz w:val="28"/>
        </w:rPr>
        <w:t>3. Допущение последовательности применения учётной политики означает, что выбранная предприятием учётная политика применяется последовательно от одного отчётного года к другому. При реализации данного допущения имеет большое значение определение перспектив развития организации, ее стратегии, взвешанный анализ действующего законодательства.</w:t>
      </w:r>
    </w:p>
    <w:p w:rsidR="00171DED" w:rsidRPr="00C36B25" w:rsidRDefault="00171DED" w:rsidP="00C36B25">
      <w:pPr>
        <w:pStyle w:val="31"/>
        <w:ind w:firstLine="709"/>
      </w:pPr>
      <w:r w:rsidRPr="00C36B25">
        <w:t>Учетная политика является инструментом обеспечения достоверной информации о финансовом положении и финансовых результатах деятельности предприятия, которая необходима для анализа и принятия решений.</w:t>
      </w:r>
    </w:p>
    <w:p w:rsidR="00171DED" w:rsidRPr="00C36B25" w:rsidRDefault="00171DED" w:rsidP="00C36B25">
      <w:pPr>
        <w:spacing w:line="360" w:lineRule="auto"/>
        <w:ind w:firstLine="709"/>
        <w:jc w:val="both"/>
        <w:rPr>
          <w:sz w:val="28"/>
        </w:rPr>
      </w:pPr>
      <w:r w:rsidRPr="00C36B25">
        <w:rPr>
          <w:sz w:val="28"/>
        </w:rPr>
        <w:t>Анализировать динамику хозяйственной деятельности организации возможно только в условиях сопоставимой финансовой информации, что и обеспечивает, в том числе применением данного допущения. Однако данное допущение не означает принципиальную возможность изменения учётной политики в строго определенных случаях, когда измененные правила, регулирующие бухгалтерский учёт позволят организации более достоверно отразить тот или иной факт хозяйственной деятельности.</w:t>
      </w:r>
    </w:p>
    <w:p w:rsidR="00171DED" w:rsidRPr="00C36B25" w:rsidRDefault="00171DED" w:rsidP="00C36B25">
      <w:pPr>
        <w:spacing w:line="360" w:lineRule="auto"/>
        <w:ind w:firstLine="709"/>
        <w:jc w:val="both"/>
        <w:rPr>
          <w:sz w:val="28"/>
        </w:rPr>
      </w:pPr>
      <w:r w:rsidRPr="00C36B25">
        <w:rPr>
          <w:sz w:val="28"/>
        </w:rPr>
        <w:t>4. Допущение временной определенности фактов хозяйственной деятельности предполагает, что факты хозяйственной деятельности организации относятся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w:t>
      </w:r>
    </w:p>
    <w:p w:rsidR="00171DED" w:rsidRPr="00C36B25" w:rsidRDefault="00171DED" w:rsidP="00C36B25">
      <w:pPr>
        <w:spacing w:line="360" w:lineRule="auto"/>
        <w:ind w:firstLine="709"/>
        <w:jc w:val="both"/>
        <w:rPr>
          <w:sz w:val="28"/>
        </w:rPr>
      </w:pPr>
      <w:r w:rsidRPr="00C36B25">
        <w:rPr>
          <w:sz w:val="28"/>
        </w:rPr>
        <w:t>Это допущение называется по другому принципом начисления применялся отечественной теории и практике учета в отношении, главным образом, признания расходов.</w:t>
      </w:r>
    </w:p>
    <w:p w:rsidR="00171DED" w:rsidRPr="00C36B25" w:rsidRDefault="00171DED" w:rsidP="00C36B25">
      <w:pPr>
        <w:spacing w:line="360" w:lineRule="auto"/>
        <w:ind w:firstLine="709"/>
        <w:jc w:val="both"/>
        <w:rPr>
          <w:sz w:val="28"/>
        </w:rPr>
      </w:pPr>
      <w:r w:rsidRPr="00C36B25">
        <w:rPr>
          <w:sz w:val="28"/>
        </w:rPr>
        <w:t>Учётная политики должна обеспечивать:</w:t>
      </w:r>
    </w:p>
    <w:p w:rsidR="00171DED" w:rsidRPr="00C36B25" w:rsidRDefault="00171DED" w:rsidP="00C36B25">
      <w:pPr>
        <w:spacing w:line="360" w:lineRule="auto"/>
        <w:ind w:firstLine="709"/>
        <w:jc w:val="both"/>
        <w:rPr>
          <w:sz w:val="28"/>
        </w:rPr>
      </w:pPr>
      <w:r w:rsidRPr="00C36B25">
        <w:rPr>
          <w:sz w:val="28"/>
        </w:rPr>
        <w:t>А. Полноту отражения в бухгалтерском учёте всех фактов хозяйственной деятельности (требование полноты).</w:t>
      </w:r>
    </w:p>
    <w:p w:rsidR="00171DED" w:rsidRPr="00C36B25" w:rsidRDefault="00171DED" w:rsidP="00C36B25">
      <w:pPr>
        <w:spacing w:line="360" w:lineRule="auto"/>
        <w:ind w:firstLine="709"/>
        <w:jc w:val="both"/>
        <w:rPr>
          <w:sz w:val="28"/>
        </w:rPr>
      </w:pPr>
      <w:r w:rsidRPr="00C36B25">
        <w:rPr>
          <w:sz w:val="28"/>
        </w:rPr>
        <w:t>Б. Своевременность отражения  фактов хозяйственной деятельности в бухгалтерской отчётности (требование своевременности введено ПБУ 1/98). Чрезмерная просрочка представления информации заинтересованным пользователям может привести к потере ее умеренности.</w:t>
      </w:r>
    </w:p>
    <w:p w:rsidR="00171DED" w:rsidRPr="00C36B25" w:rsidRDefault="00171DED" w:rsidP="00C36B25">
      <w:pPr>
        <w:spacing w:line="360" w:lineRule="auto"/>
        <w:ind w:firstLine="709"/>
        <w:jc w:val="both"/>
        <w:rPr>
          <w:sz w:val="28"/>
        </w:rPr>
      </w:pPr>
      <w:r w:rsidRPr="00C36B25">
        <w:rPr>
          <w:sz w:val="28"/>
        </w:rPr>
        <w:t>В. Большую готовность к бухгалтерскому учёту расходов и обязательств, чем возможных доход и активов, не допуская создания скрытых резервов (требование осмотрительности).</w:t>
      </w:r>
    </w:p>
    <w:p w:rsidR="00171DED" w:rsidRPr="00C36B25" w:rsidRDefault="00171DED" w:rsidP="00C36B25">
      <w:pPr>
        <w:spacing w:line="360" w:lineRule="auto"/>
        <w:ind w:firstLine="709"/>
        <w:jc w:val="both"/>
        <w:rPr>
          <w:sz w:val="28"/>
        </w:rPr>
      </w:pPr>
      <w:r w:rsidRPr="00C36B25">
        <w:rPr>
          <w:sz w:val="28"/>
        </w:rPr>
        <w:t>Г. Отражение в бухгалтерском учёте фактов хозяйственной деятельности исходя не столько из их правовой формы, сколько из экономического содержания фактов и условий хозяйствования (требовагние приоритета содержания перед формой).</w:t>
      </w:r>
    </w:p>
    <w:p w:rsidR="00171DED" w:rsidRPr="00C36B25" w:rsidRDefault="00171DED" w:rsidP="00C36B25">
      <w:pPr>
        <w:spacing w:line="360" w:lineRule="auto"/>
        <w:ind w:firstLine="709"/>
        <w:jc w:val="both"/>
        <w:rPr>
          <w:sz w:val="28"/>
        </w:rPr>
      </w:pPr>
      <w:r w:rsidRPr="00C36B25">
        <w:rPr>
          <w:sz w:val="28"/>
        </w:rPr>
        <w:t>Д. Тождество данных аналитического учёта оборотам и остаткам по счетам синтетического и аналитического учёта на первое число каждого месяца, а также показателей бухгалтерской отчётности данным синтетического и аналитического учёта на последний календарный день каждого месяца (требование непротиворечивости).</w:t>
      </w:r>
    </w:p>
    <w:p w:rsidR="00171DED" w:rsidRPr="00C36B25" w:rsidRDefault="00171DED" w:rsidP="00C36B25">
      <w:pPr>
        <w:spacing w:line="360" w:lineRule="auto"/>
        <w:ind w:firstLine="709"/>
        <w:jc w:val="both"/>
        <w:rPr>
          <w:sz w:val="28"/>
        </w:rPr>
      </w:pPr>
      <w:r w:rsidRPr="00C36B25">
        <w:rPr>
          <w:sz w:val="28"/>
        </w:rPr>
        <w:t>Е. Рациональное ведение бухгалтерского учёта, исходя из условий хозяйственной деятельности и величины организации (требование рациональности).</w:t>
      </w:r>
    </w:p>
    <w:p w:rsidR="00171DED" w:rsidRPr="00C36B25" w:rsidRDefault="00171DED" w:rsidP="00C36B25">
      <w:pPr>
        <w:spacing w:line="360" w:lineRule="auto"/>
        <w:ind w:firstLine="709"/>
        <w:jc w:val="both"/>
        <w:rPr>
          <w:sz w:val="28"/>
        </w:rPr>
      </w:pPr>
    </w:p>
    <w:p w:rsidR="00171DED" w:rsidRPr="00C36B25" w:rsidRDefault="00171DED" w:rsidP="00C36B25">
      <w:pPr>
        <w:numPr>
          <w:ilvl w:val="1"/>
          <w:numId w:val="12"/>
        </w:numPr>
        <w:spacing w:line="360" w:lineRule="auto"/>
        <w:ind w:left="0" w:firstLine="709"/>
        <w:jc w:val="center"/>
        <w:rPr>
          <w:b/>
          <w:sz w:val="28"/>
        </w:rPr>
      </w:pPr>
      <w:r w:rsidRPr="00C36B25">
        <w:rPr>
          <w:b/>
          <w:sz w:val="28"/>
        </w:rPr>
        <w:t>Формирование содержания учётной политики и её изменение.</w:t>
      </w:r>
    </w:p>
    <w:p w:rsidR="00C36B25" w:rsidRDefault="00C36B25" w:rsidP="00C36B25">
      <w:pPr>
        <w:spacing w:line="360" w:lineRule="auto"/>
        <w:ind w:firstLine="709"/>
        <w:jc w:val="both"/>
        <w:rPr>
          <w:sz w:val="28"/>
        </w:rPr>
      </w:pPr>
    </w:p>
    <w:p w:rsidR="00171DED" w:rsidRPr="00C36B25" w:rsidRDefault="00171DED" w:rsidP="00C36B25">
      <w:pPr>
        <w:spacing w:line="360" w:lineRule="auto"/>
        <w:ind w:firstLine="709"/>
        <w:jc w:val="both"/>
        <w:rPr>
          <w:sz w:val="28"/>
        </w:rPr>
      </w:pPr>
      <w:r w:rsidRPr="00C36B25">
        <w:rPr>
          <w:sz w:val="28"/>
        </w:rPr>
        <w:t>Порядок оформления и изменения содержания учётной политики рассмотрен в Положении по бухгалтерскому учёту «Учетная политика» (ПБУ 1/98).</w:t>
      </w:r>
    </w:p>
    <w:p w:rsidR="00171DED" w:rsidRPr="00C36B25" w:rsidRDefault="00171DED" w:rsidP="00C36B25">
      <w:pPr>
        <w:spacing w:line="360" w:lineRule="auto"/>
        <w:ind w:firstLine="709"/>
        <w:jc w:val="both"/>
        <w:rPr>
          <w:sz w:val="28"/>
        </w:rPr>
      </w:pPr>
      <w:r w:rsidRPr="00C36B25">
        <w:rPr>
          <w:sz w:val="28"/>
        </w:rPr>
        <w:t>Согласно Положения содержание учётной политики должно состоять из четырех разделов:</w:t>
      </w:r>
    </w:p>
    <w:p w:rsidR="00171DED" w:rsidRPr="00C36B25" w:rsidRDefault="00171DED" w:rsidP="00C36B25">
      <w:pPr>
        <w:spacing w:line="360" w:lineRule="auto"/>
        <w:ind w:firstLine="709"/>
        <w:jc w:val="both"/>
        <w:rPr>
          <w:sz w:val="28"/>
        </w:rPr>
      </w:pPr>
      <w:r w:rsidRPr="00C36B25">
        <w:rPr>
          <w:sz w:val="28"/>
        </w:rPr>
        <w:t>1.     Общие положения.</w:t>
      </w:r>
    </w:p>
    <w:p w:rsidR="00171DED" w:rsidRPr="00C36B25" w:rsidRDefault="00171DED" w:rsidP="00C36B25">
      <w:pPr>
        <w:numPr>
          <w:ilvl w:val="0"/>
          <w:numId w:val="12"/>
        </w:numPr>
        <w:spacing w:line="360" w:lineRule="auto"/>
        <w:ind w:left="0" w:firstLine="709"/>
        <w:jc w:val="both"/>
        <w:rPr>
          <w:sz w:val="28"/>
        </w:rPr>
      </w:pPr>
      <w:r w:rsidRPr="00C36B25">
        <w:rPr>
          <w:sz w:val="28"/>
        </w:rPr>
        <w:t>Формирование учётной политики.</w:t>
      </w:r>
    </w:p>
    <w:p w:rsidR="00171DED" w:rsidRPr="00C36B25" w:rsidRDefault="00171DED" w:rsidP="00C36B25">
      <w:pPr>
        <w:numPr>
          <w:ilvl w:val="0"/>
          <w:numId w:val="12"/>
        </w:numPr>
        <w:spacing w:line="360" w:lineRule="auto"/>
        <w:ind w:left="0" w:firstLine="709"/>
        <w:jc w:val="both"/>
        <w:rPr>
          <w:sz w:val="28"/>
        </w:rPr>
      </w:pPr>
      <w:r w:rsidRPr="00C36B25">
        <w:rPr>
          <w:sz w:val="28"/>
        </w:rPr>
        <w:t>Раскрытие учётной политики.</w:t>
      </w:r>
    </w:p>
    <w:p w:rsidR="00171DED" w:rsidRPr="00C36B25" w:rsidRDefault="00171DED" w:rsidP="00C36B25">
      <w:pPr>
        <w:numPr>
          <w:ilvl w:val="0"/>
          <w:numId w:val="12"/>
        </w:numPr>
        <w:spacing w:line="360" w:lineRule="auto"/>
        <w:ind w:left="0" w:firstLine="709"/>
        <w:jc w:val="both"/>
        <w:rPr>
          <w:sz w:val="28"/>
        </w:rPr>
      </w:pPr>
      <w:r w:rsidRPr="00C36B25">
        <w:rPr>
          <w:sz w:val="28"/>
        </w:rPr>
        <w:t>Изменение учётной политики</w:t>
      </w:r>
    </w:p>
    <w:p w:rsidR="00171DED" w:rsidRPr="00C36B25" w:rsidRDefault="00171DED" w:rsidP="00C36B25">
      <w:pPr>
        <w:spacing w:line="360" w:lineRule="auto"/>
        <w:ind w:firstLine="709"/>
        <w:jc w:val="both"/>
        <w:rPr>
          <w:sz w:val="28"/>
        </w:rPr>
      </w:pPr>
      <w:r w:rsidRPr="00C36B25">
        <w:rPr>
          <w:sz w:val="28"/>
        </w:rPr>
        <w:t xml:space="preserve">В соответствии с ПБУ 1/98 первый раздел “Общие положения” включает основы формирования (выбора и обоснования) и раскрытия (придания гласности) учётной политики организации, способы ведения бухгалтерского учёта и раскрытия информации. </w:t>
      </w:r>
    </w:p>
    <w:p w:rsidR="00171DED" w:rsidRPr="00C36B25" w:rsidRDefault="00171DED" w:rsidP="00C36B25">
      <w:pPr>
        <w:spacing w:line="360" w:lineRule="auto"/>
        <w:ind w:firstLine="709"/>
        <w:jc w:val="both"/>
        <w:rPr>
          <w:sz w:val="28"/>
        </w:rPr>
      </w:pPr>
      <w:r w:rsidRPr="00C36B25">
        <w:rPr>
          <w:sz w:val="28"/>
        </w:rPr>
        <w:t>В разделе «Формирование  учётной политики» указываются рабочие бухгалтерские документы (план счетов бухгалтерского учёта, формы первичных документов, порядок проведения инвентаризации, правила документооборота,  порядок контроля за хозяйственными операциями и другие решения, необходимые для организации бухгалтерского учёта). Так же содержатся некоторые допущения при формировании учётной политик и требования  к её содержанию.</w:t>
      </w:r>
    </w:p>
    <w:p w:rsidR="00171DED" w:rsidRPr="00C36B25" w:rsidRDefault="00171DED" w:rsidP="00C36B25">
      <w:pPr>
        <w:spacing w:line="360" w:lineRule="auto"/>
        <w:ind w:firstLine="709"/>
        <w:jc w:val="both"/>
        <w:rPr>
          <w:sz w:val="28"/>
        </w:rPr>
      </w:pPr>
      <w:r w:rsidRPr="00C36B25">
        <w:rPr>
          <w:sz w:val="28"/>
        </w:rPr>
        <w:t>«Раскрытие учётной политики» – это сведения и информация, существенно влияющие на оценку и принятие решений заинтересованными пользователями бухгалтерской отчётности.</w:t>
      </w:r>
    </w:p>
    <w:p w:rsidR="00171DED" w:rsidRPr="00C36B25" w:rsidRDefault="00171DED" w:rsidP="00C36B25">
      <w:pPr>
        <w:spacing w:line="360" w:lineRule="auto"/>
        <w:ind w:firstLine="709"/>
        <w:jc w:val="both"/>
        <w:rPr>
          <w:sz w:val="28"/>
        </w:rPr>
      </w:pPr>
      <w:r w:rsidRPr="00C36B25">
        <w:rPr>
          <w:sz w:val="28"/>
        </w:rPr>
        <w:t>Изменение учетной политики</w:t>
      </w:r>
    </w:p>
    <w:p w:rsidR="00171DED" w:rsidRPr="00C36B25" w:rsidRDefault="00171DED" w:rsidP="00C36B25">
      <w:pPr>
        <w:spacing w:line="360" w:lineRule="auto"/>
        <w:ind w:firstLine="709"/>
        <w:jc w:val="both"/>
        <w:rPr>
          <w:sz w:val="28"/>
        </w:rPr>
      </w:pPr>
      <w:r w:rsidRPr="00C36B25">
        <w:rPr>
          <w:sz w:val="28"/>
        </w:rPr>
        <w:t>«Изменение учётной политики» могут существовать в связи с определенными случаями, они должны быть обоснованными и отражаться в порядке, предусмотренном п. 9 ПБУ 1/98</w:t>
      </w:r>
    </w:p>
    <w:p w:rsidR="00171DED" w:rsidRPr="00C36B25" w:rsidRDefault="00171DED" w:rsidP="00C36B25">
      <w:pPr>
        <w:spacing w:line="360" w:lineRule="auto"/>
        <w:ind w:firstLine="709"/>
        <w:jc w:val="both"/>
        <w:rPr>
          <w:sz w:val="28"/>
        </w:rPr>
      </w:pPr>
      <w:r w:rsidRPr="00C36B25">
        <w:rPr>
          <w:sz w:val="28"/>
        </w:rPr>
        <w:t>Особо внимательно необходимо остановиться на вопросах изменения учётной политики. О том, насколько важное значение они приобретают  в настоящее время свидетельствует  и то обстоятельство, что в ПБУ 1/98 указанным вопросам посвящен самостоятельный раздел в отличие от предыдущего документа, где они рассматривались вместе с другими аспектами учётной политики.</w:t>
      </w:r>
    </w:p>
    <w:p w:rsidR="00171DED" w:rsidRPr="00C36B25" w:rsidRDefault="00171DED" w:rsidP="00C36B25">
      <w:pPr>
        <w:spacing w:line="360" w:lineRule="auto"/>
        <w:ind w:firstLine="709"/>
        <w:jc w:val="both"/>
        <w:rPr>
          <w:sz w:val="28"/>
        </w:rPr>
      </w:pPr>
      <w:r w:rsidRPr="00C36B25">
        <w:rPr>
          <w:sz w:val="28"/>
        </w:rPr>
        <w:t>В ПБУ 1/98 (п.16), по сравнению с ПБУ 1/94, претерпел изменения перечень случаев, когда возможно изменение учётной политики. Этот перечень конкретизирует норму п.4 ст6 Федерального закона «О бухгалтерском учёте» и предусматривает следующие случаи, в которых может быть изменена учётная политика организации:</w:t>
      </w:r>
    </w:p>
    <w:p w:rsidR="00171DED" w:rsidRPr="00C36B25" w:rsidRDefault="00171DED" w:rsidP="00C36B25">
      <w:pPr>
        <w:spacing w:line="360" w:lineRule="auto"/>
        <w:ind w:firstLine="709"/>
        <w:jc w:val="both"/>
        <w:rPr>
          <w:sz w:val="28"/>
        </w:rPr>
      </w:pPr>
      <w:r w:rsidRPr="00C36B25">
        <w:rPr>
          <w:sz w:val="28"/>
        </w:rPr>
        <w:t>- изменение законодательства Российской Федерации или нормативных актов по бухгалтерскому учёту;</w:t>
      </w:r>
    </w:p>
    <w:p w:rsidR="00171DED" w:rsidRPr="00C36B25" w:rsidRDefault="00171DED" w:rsidP="00C36B25">
      <w:pPr>
        <w:spacing w:line="360" w:lineRule="auto"/>
        <w:ind w:firstLine="709"/>
        <w:jc w:val="both"/>
        <w:rPr>
          <w:sz w:val="28"/>
        </w:rPr>
      </w:pPr>
      <w:r w:rsidRPr="00C36B25">
        <w:rPr>
          <w:sz w:val="28"/>
        </w:rPr>
        <w:t>- разработка организацией новых способов ведения бухгалтерского учёта. Применение нового способа ведения бухгалтерского учёта предполагает более достоверное представление фактов хозяйственной деятельности в учёте и отчётности организации или меньшую трудоемкость учётного процесса без снижения степени достоверности информации;</w:t>
      </w:r>
    </w:p>
    <w:p w:rsidR="00171DED" w:rsidRPr="00C36B25" w:rsidRDefault="00171DED" w:rsidP="00C36B25">
      <w:pPr>
        <w:spacing w:line="360" w:lineRule="auto"/>
        <w:ind w:firstLine="709"/>
        <w:jc w:val="both"/>
        <w:rPr>
          <w:sz w:val="28"/>
        </w:rPr>
      </w:pPr>
      <w:r w:rsidRPr="00C36B25">
        <w:rPr>
          <w:sz w:val="28"/>
        </w:rPr>
        <w:t>- существенное изменение условий деятельности может быть связано с реорганизацией, сменой собственников, изменением видов деятельности.</w:t>
      </w:r>
    </w:p>
    <w:p w:rsidR="00171DED" w:rsidRPr="00C36B25" w:rsidRDefault="00171DED" w:rsidP="00C36B25">
      <w:pPr>
        <w:spacing w:line="360" w:lineRule="auto"/>
        <w:ind w:firstLine="709"/>
        <w:jc w:val="both"/>
        <w:rPr>
          <w:sz w:val="28"/>
        </w:rPr>
      </w:pPr>
      <w:r w:rsidRPr="00C36B25">
        <w:rPr>
          <w:sz w:val="28"/>
        </w:rPr>
        <w:t>Последствия изменения учётной политики, оказавшие или способные оказать существенное влияние на финансовое положение, движение денежных средств  или финансовые результаты  деятельности организации, оцениваются в денежном выражении. Оценка в денежном выражении последствий изменения учётной политики производятся на основании выверенных организацией данных на дату, с которой применяется измененный способ ведения бухгалтерского учёта.</w:t>
      </w:r>
    </w:p>
    <w:p w:rsidR="00171DED" w:rsidRPr="00C36B25" w:rsidRDefault="00171DED" w:rsidP="00C36B25">
      <w:pPr>
        <w:spacing w:line="360" w:lineRule="auto"/>
        <w:ind w:firstLine="709"/>
        <w:jc w:val="both"/>
        <w:rPr>
          <w:sz w:val="28"/>
        </w:rPr>
      </w:pPr>
      <w:r w:rsidRPr="00C36B25">
        <w:rPr>
          <w:sz w:val="28"/>
        </w:rPr>
        <w:t>При изменении учётной политики требуется соответствующий пересчёт данных бухгалтерской отчётности за все предыдущие отчётные периоды.</w:t>
      </w:r>
    </w:p>
    <w:p w:rsidR="00171DED" w:rsidRPr="00C36B25" w:rsidRDefault="00171DED" w:rsidP="00C36B25">
      <w:pPr>
        <w:spacing w:line="360" w:lineRule="auto"/>
        <w:ind w:firstLine="709"/>
        <w:jc w:val="both"/>
        <w:rPr>
          <w:sz w:val="28"/>
        </w:rPr>
      </w:pPr>
      <w:r w:rsidRPr="00C36B25">
        <w:rPr>
          <w:sz w:val="28"/>
        </w:rPr>
        <w:t>Изменение учётной политики  на год, следующий за отчётным, объявляются в пояснительной записке в бухгалтерской отчетности организации.</w:t>
      </w:r>
    </w:p>
    <w:p w:rsidR="00171DED" w:rsidRPr="00C36B25" w:rsidRDefault="00171DED" w:rsidP="00C36B25">
      <w:pPr>
        <w:spacing w:line="360" w:lineRule="auto"/>
        <w:ind w:firstLine="709"/>
        <w:jc w:val="both"/>
        <w:rPr>
          <w:sz w:val="28"/>
        </w:rPr>
      </w:pPr>
      <w:r w:rsidRPr="00C36B25">
        <w:rPr>
          <w:sz w:val="28"/>
        </w:rPr>
        <w:t>Принятие изменения к учётной политике подлежат оформлению соответствующей организационно- распорядительной документацией (приказами, распоряжениями) организации.</w:t>
      </w:r>
    </w:p>
    <w:p w:rsidR="00C36B25" w:rsidRDefault="00C36B25" w:rsidP="00C36B25">
      <w:pPr>
        <w:spacing w:line="360" w:lineRule="auto"/>
        <w:ind w:firstLine="709"/>
        <w:jc w:val="both"/>
        <w:rPr>
          <w:sz w:val="28"/>
        </w:rPr>
      </w:pPr>
    </w:p>
    <w:p w:rsidR="00171DED" w:rsidRPr="00C36B25" w:rsidRDefault="00171DED" w:rsidP="00C36B25">
      <w:pPr>
        <w:spacing w:line="360" w:lineRule="auto"/>
        <w:ind w:firstLine="709"/>
        <w:jc w:val="center"/>
        <w:rPr>
          <w:b/>
          <w:sz w:val="28"/>
        </w:rPr>
      </w:pPr>
      <w:r w:rsidRPr="00C36B25">
        <w:rPr>
          <w:b/>
          <w:sz w:val="28"/>
        </w:rPr>
        <w:t>1.3. Раскрытие учётной политики.</w:t>
      </w:r>
    </w:p>
    <w:p w:rsidR="00C36B25" w:rsidRDefault="00C36B25" w:rsidP="00C36B25">
      <w:pPr>
        <w:spacing w:line="360" w:lineRule="auto"/>
        <w:ind w:firstLine="709"/>
        <w:jc w:val="both"/>
        <w:rPr>
          <w:sz w:val="28"/>
        </w:rPr>
      </w:pPr>
    </w:p>
    <w:p w:rsidR="00171DED" w:rsidRPr="00C36B25" w:rsidRDefault="00171DED" w:rsidP="00C36B25">
      <w:pPr>
        <w:spacing w:line="360" w:lineRule="auto"/>
        <w:ind w:firstLine="709"/>
        <w:jc w:val="both"/>
        <w:rPr>
          <w:sz w:val="28"/>
        </w:rPr>
      </w:pPr>
      <w:r w:rsidRPr="00C36B25">
        <w:rPr>
          <w:sz w:val="28"/>
        </w:rPr>
        <w:t>По раскрытием учётной политики, понимается придание ее гласности. В части раскрытия учётной политики распространяется  на организации, публикующие свою бухгалтерскую отчётность полностью или частично согласно законодательству Российской Федерации, учредительным документам либо  по собственной инициативе. В соответствии  с Федеральным Законом «О бухгалтерском учёте» обязаны публиковать годовую бухгалтерскую отчётность не позднее 1 июня года, следующего за отчётным.</w:t>
      </w:r>
    </w:p>
    <w:p w:rsidR="00171DED" w:rsidRPr="00C36B25" w:rsidRDefault="00171DED" w:rsidP="00C36B25">
      <w:pPr>
        <w:spacing w:line="360" w:lineRule="auto"/>
        <w:ind w:firstLine="709"/>
        <w:jc w:val="both"/>
        <w:rPr>
          <w:sz w:val="28"/>
        </w:rPr>
      </w:pPr>
      <w:r w:rsidRPr="00C36B25">
        <w:rPr>
          <w:sz w:val="28"/>
        </w:rPr>
        <w:t>Организация должна раскрывать избранные при формировании учётной политики способы ведения бухгалтерского учёта, существенно влияющие на оценку и принятие решений заинтересованными пользователями бухгалтерской отчётности.</w:t>
      </w:r>
    </w:p>
    <w:p w:rsidR="00171DED" w:rsidRPr="00C36B25" w:rsidRDefault="00171DED" w:rsidP="00C36B25">
      <w:pPr>
        <w:spacing w:line="360" w:lineRule="auto"/>
        <w:ind w:firstLine="709"/>
        <w:jc w:val="both"/>
        <w:rPr>
          <w:sz w:val="28"/>
        </w:rPr>
      </w:pPr>
      <w:r w:rsidRPr="00C36B25">
        <w:rPr>
          <w:sz w:val="28"/>
        </w:rPr>
        <w:t>Существенными признаются способы ведения бухгалтерского учёта, без знания о применении которых заинтересованными пользователями бухгалтерской отчетности невозможна достоверная оценка финансового положения, движения денежных средств или финансовых результатов деятельности организации.</w:t>
      </w:r>
    </w:p>
    <w:p w:rsidR="00171DED" w:rsidRPr="00C36B25" w:rsidRDefault="00171DED" w:rsidP="00C36B25">
      <w:pPr>
        <w:spacing w:line="360" w:lineRule="auto"/>
        <w:ind w:firstLine="709"/>
        <w:jc w:val="both"/>
        <w:rPr>
          <w:sz w:val="28"/>
        </w:rPr>
      </w:pPr>
      <w:r w:rsidRPr="00C36B25">
        <w:rPr>
          <w:sz w:val="28"/>
        </w:rPr>
        <w:t>Существенные способы ведения бухгалтерского учета подлежат раскрытию в пояснительной записке, входящей в состав бухгалтерской отчётности предприятия за отчётный год. К способам, подлежащим раскрытию в бухгалтерской отчётности, относятся  способы амортизации основных средств, нематериальных и иных активов,  оценки производственных запасов, товаров, незавершенного производства и готовой продукции, признания прибыли от продажи продукции, товаров, работ, услуг. К существенным способам бухгалтерского учёта относятся методические вопросы учётной политики.</w:t>
      </w:r>
    </w:p>
    <w:p w:rsidR="00171DED" w:rsidRPr="00C36B25" w:rsidRDefault="00171DED" w:rsidP="00C36B25">
      <w:pPr>
        <w:spacing w:line="360" w:lineRule="auto"/>
        <w:ind w:firstLine="709"/>
        <w:jc w:val="both"/>
        <w:rPr>
          <w:sz w:val="28"/>
        </w:rPr>
      </w:pPr>
      <w:r w:rsidRPr="00C36B25">
        <w:rPr>
          <w:sz w:val="28"/>
        </w:rPr>
        <w:t>Состав и содержание подлежащей раскрытию в бухгалтерской отчётности информации об учётной политики организации по конкретным вопросам бухгалтерского учёта устанавливаются соответствующими  положениями по бухгалтерскому учёту.</w:t>
      </w:r>
    </w:p>
    <w:p w:rsidR="00171DED" w:rsidRPr="00C36B25" w:rsidRDefault="00C36B25" w:rsidP="00C36B25">
      <w:pPr>
        <w:spacing w:line="360" w:lineRule="auto"/>
        <w:ind w:firstLine="709"/>
        <w:jc w:val="center"/>
        <w:rPr>
          <w:b/>
          <w:sz w:val="28"/>
          <w:szCs w:val="28"/>
        </w:rPr>
      </w:pPr>
      <w:r>
        <w:rPr>
          <w:sz w:val="28"/>
        </w:rPr>
        <w:br w:type="page"/>
      </w:r>
      <w:r w:rsidR="00171DED" w:rsidRPr="00C36B25">
        <w:rPr>
          <w:b/>
          <w:sz w:val="28"/>
          <w:szCs w:val="28"/>
        </w:rPr>
        <w:t>Глава 2: Учётная политик ОАО "Каустик".</w:t>
      </w:r>
    </w:p>
    <w:p w:rsidR="003E25E9" w:rsidRPr="00C36B25" w:rsidRDefault="003E25E9" w:rsidP="00C36B25">
      <w:pPr>
        <w:pStyle w:val="2"/>
        <w:spacing w:line="360" w:lineRule="auto"/>
        <w:ind w:firstLine="709"/>
        <w:jc w:val="center"/>
        <w:rPr>
          <w:b/>
          <w:sz w:val="28"/>
          <w:szCs w:val="28"/>
        </w:rPr>
      </w:pPr>
    </w:p>
    <w:p w:rsidR="00171DED" w:rsidRPr="00C36B25" w:rsidRDefault="00171DED" w:rsidP="00C36B25">
      <w:pPr>
        <w:pStyle w:val="2"/>
        <w:spacing w:line="360" w:lineRule="auto"/>
        <w:ind w:firstLine="709"/>
        <w:jc w:val="center"/>
        <w:rPr>
          <w:b/>
          <w:sz w:val="28"/>
          <w:szCs w:val="28"/>
        </w:rPr>
      </w:pPr>
      <w:r w:rsidRPr="00C36B25">
        <w:rPr>
          <w:b/>
          <w:sz w:val="28"/>
          <w:szCs w:val="28"/>
        </w:rPr>
        <w:t>2.1. Экономическая характеристика Открытого Акционерного Общества «Каустик».</w:t>
      </w:r>
    </w:p>
    <w:p w:rsidR="003E25E9" w:rsidRPr="00C36B25" w:rsidRDefault="003E25E9" w:rsidP="00C36B25">
      <w:pPr>
        <w:pStyle w:val="2"/>
        <w:spacing w:line="360" w:lineRule="auto"/>
        <w:ind w:firstLine="709"/>
        <w:jc w:val="center"/>
        <w:rPr>
          <w:b/>
          <w:sz w:val="28"/>
          <w:szCs w:val="28"/>
        </w:rPr>
      </w:pPr>
    </w:p>
    <w:p w:rsidR="00171DED" w:rsidRPr="00C36B25" w:rsidRDefault="00171DED" w:rsidP="00C36B25">
      <w:pPr>
        <w:pStyle w:val="3"/>
        <w:spacing w:line="360" w:lineRule="auto"/>
        <w:ind w:firstLine="709"/>
        <w:rPr>
          <w:sz w:val="28"/>
        </w:rPr>
      </w:pPr>
      <w:r w:rsidRPr="00C36B25">
        <w:rPr>
          <w:sz w:val="28"/>
        </w:rPr>
        <w:t>Шел 1974 год. На южной окраине Сталинграда, в районе нынешнего поселка Светлый Яр, были обнаружены богатейшие залежи поваренной соли. Они составляли миллиарды тонн и простирались сплошной километровой стеной едва ли не до самой Астрахани.</w:t>
      </w:r>
    </w:p>
    <w:p w:rsidR="00171DED" w:rsidRPr="00C36B25" w:rsidRDefault="00171DED" w:rsidP="00C36B25">
      <w:pPr>
        <w:spacing w:line="360" w:lineRule="auto"/>
        <w:ind w:firstLine="709"/>
        <w:jc w:val="both"/>
        <w:rPr>
          <w:sz w:val="28"/>
        </w:rPr>
      </w:pPr>
      <w:r w:rsidRPr="00C36B25">
        <w:rPr>
          <w:sz w:val="28"/>
        </w:rPr>
        <w:t>Уже в 1950 году совместная комиссия Министерства химической промышленности, Министерства нефтяной промышленности и Сталинградского горисполкома забронировала территорию под строительство нынешнего завода. Конец 50-х годов стал в нашей стране началом курса на химизацию народного хозяйства. Майский, 1958 года, Пленум ЦК КПСС, вошедший в историю как «пленум по химии», дал толчок  к окончательному и более интенсивному  решению вопроса о строительстве предприятия, которое теперь называется открытым акционерным обществом «Каустик».</w:t>
      </w:r>
    </w:p>
    <w:p w:rsidR="00171DED" w:rsidRPr="00C36B25" w:rsidRDefault="00171DED" w:rsidP="00C36B25">
      <w:pPr>
        <w:spacing w:line="360" w:lineRule="auto"/>
        <w:ind w:firstLine="709"/>
        <w:jc w:val="both"/>
        <w:rPr>
          <w:sz w:val="28"/>
        </w:rPr>
      </w:pPr>
      <w:r w:rsidRPr="00C36B25">
        <w:rPr>
          <w:sz w:val="28"/>
        </w:rPr>
        <w:t>По распоряжению Совета Министров РСФСР под строительство акционерного общества было отведено 572 гектара земли. В январе 1961 года на предприятие потупила первая техническая документация: чертежи на строительство южного водопровода, комплекса очистных сооружений, внутренних промышленных объектов- корпусов 13-1, 13-5 и 14-2, а в декабре того же года механизаторы уже приступи к рытью катлавана. Постепенно продолжалось строительство грандиозного химического предприятия, а тем временем в 1963 году государственная комиссия подписала  акт о приёмке автодороги, хозпитьевого водопровода, трамвайных путёй, но это была капля в море по сравнению с тем, что предстояло сделать.</w:t>
      </w:r>
    </w:p>
    <w:p w:rsidR="00171DED" w:rsidRPr="00C36B25" w:rsidRDefault="00171DED" w:rsidP="00C36B25">
      <w:pPr>
        <w:spacing w:line="360" w:lineRule="auto"/>
        <w:ind w:firstLine="709"/>
        <w:jc w:val="both"/>
        <w:rPr>
          <w:sz w:val="28"/>
        </w:rPr>
      </w:pPr>
      <w:r w:rsidRPr="00C36B25">
        <w:rPr>
          <w:sz w:val="28"/>
        </w:rPr>
        <w:t>В декабре 1965 года вступил в эксплуатацию Волгоградский Химический Комбинат, который в дальнейшем был переименован в Открытое Акционерное Общество «Каустик».</w:t>
      </w:r>
    </w:p>
    <w:p w:rsidR="00171DED" w:rsidRPr="00C36B25" w:rsidRDefault="00171DED" w:rsidP="00C36B25">
      <w:pPr>
        <w:spacing w:line="360" w:lineRule="auto"/>
        <w:ind w:firstLine="709"/>
        <w:jc w:val="both"/>
        <w:rPr>
          <w:sz w:val="28"/>
        </w:rPr>
      </w:pPr>
      <w:r w:rsidRPr="00C36B25">
        <w:rPr>
          <w:sz w:val="28"/>
        </w:rPr>
        <w:t>На сегодняшний день «Каустик» можно считать подлинным гигантом химического производства с крупнотоннажным и многоплановым химическим производством, с развитой системой соцкультбыта, что и определило специфику его организационных структур. Создание такого многоцелевого крупнотоннажного производства диктовалось прежде всего потребностями народного хозяйства и наличием местных сырьевых ресурсов. Не меньше, чем химические средства защиты растений или хлор и каустик на сегодняшний день требуются смола, полимерные материалы, плёнка для упаковки продуктов питания, товары бытовой химии.</w:t>
      </w:r>
    </w:p>
    <w:p w:rsidR="00171DED" w:rsidRPr="00C36B25" w:rsidRDefault="00171DED" w:rsidP="00C36B25">
      <w:pPr>
        <w:spacing w:line="360" w:lineRule="auto"/>
        <w:ind w:firstLine="709"/>
        <w:jc w:val="both"/>
        <w:rPr>
          <w:sz w:val="28"/>
        </w:rPr>
      </w:pPr>
      <w:r w:rsidRPr="00C36B25">
        <w:rPr>
          <w:sz w:val="28"/>
        </w:rPr>
        <w:t>Многоплановый характер выпуска продукции выгоден тем, что практически все ресурсы местные: соль, газ, продукты нефтепереработки и это даёт возможность мгновенно сменить профилирующую продукцию, увеличить или снизить объемы выпуска того или иного товара, варьировать ситуацией и выбирать приоритеты. При одноцелевом производстве сразу возникает проблема, при излишне выработанном продукте, например хлоре, а вот при многоплановом- гораздо больше возможностей использовать данный продукт внутри предприятия, иметь резерв хлорпотребления. Это и стало оптимальным вариантом развития акционерного общества, о чём свидетельствует победное десятилетие, начавшиеся с выпуском первых тонн хлорофоса в июле 1967 года.</w:t>
      </w:r>
    </w:p>
    <w:p w:rsidR="00171DED" w:rsidRPr="00C36B25" w:rsidRDefault="00171DED" w:rsidP="00C36B25">
      <w:pPr>
        <w:spacing w:line="360" w:lineRule="auto"/>
        <w:ind w:firstLine="709"/>
        <w:jc w:val="both"/>
        <w:rPr>
          <w:sz w:val="28"/>
        </w:rPr>
      </w:pPr>
      <w:r w:rsidRPr="00C36B25">
        <w:rPr>
          <w:sz w:val="28"/>
        </w:rPr>
        <w:t xml:space="preserve">  Кроме хлорофоса, коллектив ОАО «Каустик» осваивал производство жидкого хлора, каустической соды, синтетической соляной кислоты, долгое время готовились к пуску  полихлорвиниловых смол.</w:t>
      </w:r>
    </w:p>
    <w:p w:rsidR="00171DED" w:rsidRPr="00C36B25" w:rsidRDefault="00171DED" w:rsidP="00C36B25">
      <w:pPr>
        <w:spacing w:line="360" w:lineRule="auto"/>
        <w:ind w:firstLine="709"/>
        <w:jc w:val="both"/>
        <w:rPr>
          <w:sz w:val="28"/>
        </w:rPr>
      </w:pPr>
      <w:r w:rsidRPr="00C36B25">
        <w:rPr>
          <w:sz w:val="28"/>
        </w:rPr>
        <w:t>Сразу же после пуска первых промышленных объектов на «Каустике» самое серьёзное внимание уделяли производству товаров бытовой химии. Выпуск этих товаров начался в 1967 году и продолжается на сегодняшний день. В производстве уже были ковры на латексной основе , водоэмульсионная краса, таблеточные изделия «Трихлофос», «Антимоль», «Флора» и другие.</w:t>
      </w:r>
    </w:p>
    <w:p w:rsidR="00171DED" w:rsidRPr="00C36B25" w:rsidRDefault="00171DED" w:rsidP="00C36B25">
      <w:pPr>
        <w:spacing w:line="360" w:lineRule="auto"/>
        <w:ind w:firstLine="709"/>
        <w:jc w:val="both"/>
        <w:rPr>
          <w:sz w:val="28"/>
        </w:rPr>
      </w:pPr>
      <w:r w:rsidRPr="00C36B25">
        <w:rPr>
          <w:sz w:val="28"/>
        </w:rPr>
        <w:t>Н а сегодняшний день ассортимент товаров бытовой химии насчитывает более 40 наименований товаров, они разделены на группы и подгруппы.</w:t>
      </w:r>
    </w:p>
    <w:p w:rsidR="00171DED" w:rsidRPr="00C36B25" w:rsidRDefault="00171DED" w:rsidP="00C36B25">
      <w:pPr>
        <w:spacing w:line="360" w:lineRule="auto"/>
        <w:ind w:firstLine="709"/>
        <w:jc w:val="both"/>
        <w:rPr>
          <w:sz w:val="28"/>
        </w:rPr>
      </w:pPr>
      <w:r w:rsidRPr="00C36B25">
        <w:rPr>
          <w:sz w:val="28"/>
        </w:rPr>
        <w:t>Со временем наличие разнообразных направлений в развитии производства практически привело к созданию внутри ОАО "Каустик" отдельных микрозаводов со своим управлением, технологическими, энергетическими, механическими, киповскими службами, но без финансовой самостоятельности.</w:t>
      </w:r>
    </w:p>
    <w:p w:rsidR="00171DED" w:rsidRPr="00C36B25" w:rsidRDefault="00171DED" w:rsidP="00C36B25">
      <w:pPr>
        <w:spacing w:line="360" w:lineRule="auto"/>
        <w:ind w:firstLine="709"/>
        <w:jc w:val="both"/>
        <w:rPr>
          <w:sz w:val="28"/>
        </w:rPr>
      </w:pPr>
      <w:r w:rsidRPr="00C36B25">
        <w:rPr>
          <w:sz w:val="28"/>
        </w:rPr>
        <w:t>Уставный капитал ОАО "Каустик" составляет 493 тысячи рублей. Акционерное общество осуществляет следующие виды деятельности:</w:t>
      </w:r>
    </w:p>
    <w:p w:rsidR="00171DED" w:rsidRPr="00C36B25" w:rsidRDefault="00171DED" w:rsidP="00C36B25">
      <w:pPr>
        <w:spacing w:line="360" w:lineRule="auto"/>
        <w:ind w:firstLine="709"/>
        <w:jc w:val="both"/>
        <w:rPr>
          <w:sz w:val="28"/>
        </w:rPr>
      </w:pPr>
      <w:r w:rsidRPr="00C36B25">
        <w:rPr>
          <w:sz w:val="28"/>
        </w:rPr>
        <w:t>- промышленный выпуск и реализация химической продукции, товаров народного потребления, сельскохозяйственной продукции, стройматериалов;</w:t>
      </w:r>
    </w:p>
    <w:p w:rsidR="00171DED" w:rsidRPr="00C36B25" w:rsidRDefault="00171DED" w:rsidP="00C36B25">
      <w:pPr>
        <w:spacing w:line="360" w:lineRule="auto"/>
        <w:ind w:firstLine="709"/>
        <w:jc w:val="both"/>
        <w:rPr>
          <w:sz w:val="28"/>
        </w:rPr>
      </w:pPr>
      <w:r w:rsidRPr="00C36B25">
        <w:rPr>
          <w:sz w:val="28"/>
        </w:rPr>
        <w:t>- переработку и утилизацию промышленных и бытовых отходов;</w:t>
      </w:r>
    </w:p>
    <w:p w:rsidR="00171DED" w:rsidRPr="00C36B25" w:rsidRDefault="00171DED" w:rsidP="00C36B25">
      <w:pPr>
        <w:spacing w:line="360" w:lineRule="auto"/>
        <w:ind w:firstLine="709"/>
        <w:jc w:val="both"/>
        <w:rPr>
          <w:sz w:val="28"/>
        </w:rPr>
      </w:pPr>
      <w:r w:rsidRPr="00C36B25">
        <w:rPr>
          <w:sz w:val="28"/>
        </w:rPr>
        <w:t>- оказание услуг промышленного и непромышленного характера.</w:t>
      </w:r>
    </w:p>
    <w:p w:rsidR="00171DED" w:rsidRPr="00C36B25" w:rsidRDefault="00171DED" w:rsidP="00C36B25">
      <w:pPr>
        <w:spacing w:line="360" w:lineRule="auto"/>
        <w:ind w:firstLine="709"/>
        <w:jc w:val="both"/>
        <w:rPr>
          <w:sz w:val="28"/>
        </w:rPr>
      </w:pPr>
      <w:r w:rsidRPr="00C36B25">
        <w:rPr>
          <w:sz w:val="28"/>
        </w:rPr>
        <w:t xml:space="preserve">Основные средства на конец отчетного периода составили 1 248 186 тысяч рублей, незавершенного строительства на сумму 90 711 тысяч рублей, долгосрочные финансовые вложения 25 326 тысяч рублей, запасы составили 159 943 тысячи рублей, </w:t>
      </w:r>
    </w:p>
    <w:p w:rsidR="003E25E9" w:rsidRPr="00C36B25" w:rsidRDefault="00171DED" w:rsidP="00C36B25">
      <w:pPr>
        <w:spacing w:line="360" w:lineRule="auto"/>
        <w:ind w:firstLine="709"/>
        <w:jc w:val="both"/>
        <w:rPr>
          <w:sz w:val="28"/>
        </w:rPr>
      </w:pPr>
      <w:r w:rsidRPr="00C36B25">
        <w:rPr>
          <w:sz w:val="28"/>
        </w:rPr>
        <w:t xml:space="preserve">Основные </w:t>
      </w:r>
      <w:r w:rsidR="00C36B25" w:rsidRPr="00C36B25">
        <w:rPr>
          <w:sz w:val="28"/>
        </w:rPr>
        <w:t>технико-экономические</w:t>
      </w:r>
      <w:r w:rsidRPr="00C36B25">
        <w:rPr>
          <w:sz w:val="28"/>
        </w:rPr>
        <w:t xml:space="preserve"> показатели деятельности за </w:t>
      </w:r>
      <w:r w:rsidR="003E25E9" w:rsidRPr="00C36B25">
        <w:rPr>
          <w:sz w:val="28"/>
        </w:rPr>
        <w:t>2003</w:t>
      </w:r>
      <w:r w:rsidRPr="00C36B25">
        <w:rPr>
          <w:sz w:val="28"/>
        </w:rPr>
        <w:t xml:space="preserve"> год составили:</w:t>
      </w:r>
    </w:p>
    <w:p w:rsidR="00171DED" w:rsidRPr="00C36B25" w:rsidRDefault="00171DED" w:rsidP="00C36B25">
      <w:pPr>
        <w:spacing w:line="360" w:lineRule="auto"/>
        <w:ind w:firstLine="709"/>
        <w:jc w:val="both"/>
        <w:rPr>
          <w:sz w:val="28"/>
        </w:rPr>
      </w:pPr>
      <w:r w:rsidRPr="00C36B25">
        <w:rPr>
          <w:sz w:val="28"/>
        </w:rPr>
        <w:t>Таблица 1</w:t>
      </w:r>
    </w:p>
    <w:p w:rsidR="00171DED" w:rsidRPr="00C36B25" w:rsidRDefault="00171DED" w:rsidP="00C36B25">
      <w:pPr>
        <w:spacing w:line="360" w:lineRule="auto"/>
        <w:ind w:firstLine="709"/>
        <w:jc w:val="both"/>
        <w:rPr>
          <w:sz w:val="28"/>
        </w:rPr>
      </w:pPr>
      <w:r w:rsidRPr="00C36B25">
        <w:rPr>
          <w:sz w:val="28"/>
        </w:rPr>
        <w:t>Основные технико-экономические показатели деятельности ОАО «Каустик»</w:t>
      </w:r>
    </w:p>
    <w:p w:rsidR="009E05CD" w:rsidRPr="00C36B25" w:rsidRDefault="009E05CD" w:rsidP="00C36B25">
      <w:pPr>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559"/>
        <w:gridCol w:w="1560"/>
        <w:gridCol w:w="1701"/>
      </w:tblGrid>
      <w:tr w:rsidR="00171DED" w:rsidRPr="00C36B25">
        <w:tc>
          <w:tcPr>
            <w:tcW w:w="4219" w:type="dxa"/>
          </w:tcPr>
          <w:p w:rsidR="00171DED" w:rsidRPr="00C36B25" w:rsidRDefault="00171DED" w:rsidP="00C36B25">
            <w:pPr>
              <w:spacing w:line="360" w:lineRule="auto"/>
              <w:jc w:val="both"/>
            </w:pPr>
            <w:r w:rsidRPr="00C36B25">
              <w:t>Наименование показателей</w:t>
            </w:r>
          </w:p>
        </w:tc>
        <w:tc>
          <w:tcPr>
            <w:tcW w:w="1559" w:type="dxa"/>
          </w:tcPr>
          <w:p w:rsidR="00171DED" w:rsidRPr="00C36B25" w:rsidRDefault="003E25E9" w:rsidP="00C36B25">
            <w:pPr>
              <w:spacing w:line="360" w:lineRule="auto"/>
              <w:jc w:val="both"/>
            </w:pPr>
            <w:r w:rsidRPr="00C36B25">
              <w:t>2003</w:t>
            </w:r>
            <w:r w:rsidR="00171DED" w:rsidRPr="00C36B25">
              <w:t>г. тыс.руб.</w:t>
            </w:r>
          </w:p>
        </w:tc>
        <w:tc>
          <w:tcPr>
            <w:tcW w:w="1560" w:type="dxa"/>
          </w:tcPr>
          <w:p w:rsidR="00171DED" w:rsidRPr="00C36B25" w:rsidRDefault="003E25E9" w:rsidP="00C36B25">
            <w:pPr>
              <w:spacing w:line="360" w:lineRule="auto"/>
              <w:jc w:val="both"/>
            </w:pPr>
            <w:r w:rsidRPr="00C36B25">
              <w:t>2002</w:t>
            </w:r>
            <w:r w:rsidR="00171DED" w:rsidRPr="00C36B25">
              <w:t>г. тыс.руб.</w:t>
            </w:r>
          </w:p>
        </w:tc>
        <w:tc>
          <w:tcPr>
            <w:tcW w:w="1701" w:type="dxa"/>
          </w:tcPr>
          <w:p w:rsidR="00171DED" w:rsidRPr="00C36B25" w:rsidRDefault="003E25E9" w:rsidP="00C36B25">
            <w:pPr>
              <w:spacing w:line="360" w:lineRule="auto"/>
              <w:jc w:val="both"/>
            </w:pPr>
            <w:r w:rsidRPr="00C36B25">
              <w:t>2001</w:t>
            </w:r>
            <w:r w:rsidR="00171DED" w:rsidRPr="00C36B25">
              <w:t xml:space="preserve"> г. тыс.руб.</w:t>
            </w:r>
          </w:p>
        </w:tc>
      </w:tr>
      <w:tr w:rsidR="00171DED" w:rsidRPr="00C36B25">
        <w:tc>
          <w:tcPr>
            <w:tcW w:w="4219" w:type="dxa"/>
          </w:tcPr>
          <w:p w:rsidR="00171DED" w:rsidRPr="00C36B25" w:rsidRDefault="00171DED" w:rsidP="00C36B25">
            <w:pPr>
              <w:spacing w:line="360" w:lineRule="auto"/>
              <w:jc w:val="both"/>
            </w:pPr>
            <w:r w:rsidRPr="00C36B25">
              <w:t>Объем товарной продукции в действующих ценах</w:t>
            </w:r>
          </w:p>
        </w:tc>
        <w:tc>
          <w:tcPr>
            <w:tcW w:w="1559" w:type="dxa"/>
          </w:tcPr>
          <w:p w:rsidR="00171DED" w:rsidRPr="00C36B25" w:rsidRDefault="00171DED" w:rsidP="00C36B25">
            <w:pPr>
              <w:spacing w:line="360" w:lineRule="auto"/>
              <w:jc w:val="both"/>
            </w:pPr>
            <w:r w:rsidRPr="00C36B25">
              <w:t>987884</w:t>
            </w:r>
          </w:p>
        </w:tc>
        <w:tc>
          <w:tcPr>
            <w:tcW w:w="1560" w:type="dxa"/>
          </w:tcPr>
          <w:p w:rsidR="00171DED" w:rsidRPr="00C36B25" w:rsidRDefault="00171DED" w:rsidP="00C36B25">
            <w:pPr>
              <w:spacing w:line="360" w:lineRule="auto"/>
              <w:jc w:val="both"/>
            </w:pPr>
            <w:r w:rsidRPr="00C36B25">
              <w:t>573653</w:t>
            </w:r>
          </w:p>
        </w:tc>
        <w:tc>
          <w:tcPr>
            <w:tcW w:w="1701" w:type="dxa"/>
          </w:tcPr>
          <w:p w:rsidR="00171DED" w:rsidRPr="00C36B25" w:rsidRDefault="00171DED" w:rsidP="00C36B25">
            <w:pPr>
              <w:spacing w:line="360" w:lineRule="auto"/>
              <w:jc w:val="both"/>
            </w:pPr>
            <w:r w:rsidRPr="00C36B25">
              <w:t>615447</w:t>
            </w:r>
          </w:p>
        </w:tc>
      </w:tr>
      <w:tr w:rsidR="00171DED" w:rsidRPr="00C36B25">
        <w:tc>
          <w:tcPr>
            <w:tcW w:w="4219" w:type="dxa"/>
          </w:tcPr>
          <w:p w:rsidR="00171DED" w:rsidRPr="00C36B25" w:rsidRDefault="00171DED" w:rsidP="00C36B25">
            <w:pPr>
              <w:spacing w:line="360" w:lineRule="auto"/>
              <w:jc w:val="both"/>
            </w:pPr>
            <w:r w:rsidRPr="00C36B25">
              <w:t>Объем реализованной продукции в действующих ценах</w:t>
            </w:r>
          </w:p>
        </w:tc>
        <w:tc>
          <w:tcPr>
            <w:tcW w:w="1559" w:type="dxa"/>
          </w:tcPr>
          <w:p w:rsidR="00171DED" w:rsidRPr="00C36B25" w:rsidRDefault="00171DED" w:rsidP="00C36B25">
            <w:pPr>
              <w:spacing w:line="360" w:lineRule="auto"/>
              <w:jc w:val="both"/>
            </w:pPr>
            <w:r w:rsidRPr="00C36B25">
              <w:t>909159</w:t>
            </w:r>
          </w:p>
        </w:tc>
        <w:tc>
          <w:tcPr>
            <w:tcW w:w="1560" w:type="dxa"/>
          </w:tcPr>
          <w:p w:rsidR="00171DED" w:rsidRPr="00C36B25" w:rsidRDefault="00171DED" w:rsidP="00C36B25">
            <w:pPr>
              <w:spacing w:line="360" w:lineRule="auto"/>
              <w:jc w:val="both"/>
            </w:pPr>
            <w:r w:rsidRPr="00C36B25">
              <w:t>523144</w:t>
            </w:r>
          </w:p>
        </w:tc>
        <w:tc>
          <w:tcPr>
            <w:tcW w:w="1701" w:type="dxa"/>
          </w:tcPr>
          <w:p w:rsidR="00171DED" w:rsidRPr="00C36B25" w:rsidRDefault="00171DED" w:rsidP="00C36B25">
            <w:pPr>
              <w:spacing w:line="360" w:lineRule="auto"/>
              <w:jc w:val="both"/>
            </w:pPr>
            <w:r w:rsidRPr="00C36B25">
              <w:t>568919</w:t>
            </w:r>
          </w:p>
        </w:tc>
      </w:tr>
      <w:tr w:rsidR="00171DED" w:rsidRPr="00C36B25">
        <w:tc>
          <w:tcPr>
            <w:tcW w:w="4219" w:type="dxa"/>
          </w:tcPr>
          <w:p w:rsidR="00171DED" w:rsidRPr="00C36B25" w:rsidRDefault="00171DED" w:rsidP="00C36B25">
            <w:pPr>
              <w:spacing w:line="360" w:lineRule="auto"/>
              <w:jc w:val="both"/>
            </w:pPr>
            <w:r w:rsidRPr="00C36B25">
              <w:t xml:space="preserve">Себестоимость продукции </w:t>
            </w:r>
          </w:p>
        </w:tc>
        <w:tc>
          <w:tcPr>
            <w:tcW w:w="1559" w:type="dxa"/>
          </w:tcPr>
          <w:p w:rsidR="00171DED" w:rsidRPr="00C36B25" w:rsidRDefault="00171DED" w:rsidP="00C36B25">
            <w:pPr>
              <w:spacing w:line="360" w:lineRule="auto"/>
              <w:jc w:val="both"/>
            </w:pPr>
            <w:r w:rsidRPr="00C36B25">
              <w:t>957530</w:t>
            </w:r>
          </w:p>
        </w:tc>
        <w:tc>
          <w:tcPr>
            <w:tcW w:w="1560" w:type="dxa"/>
          </w:tcPr>
          <w:p w:rsidR="00171DED" w:rsidRPr="00C36B25" w:rsidRDefault="00171DED" w:rsidP="00C36B25">
            <w:pPr>
              <w:spacing w:line="360" w:lineRule="auto"/>
              <w:jc w:val="both"/>
            </w:pPr>
            <w:r w:rsidRPr="00C36B25">
              <w:t>579404</w:t>
            </w:r>
          </w:p>
        </w:tc>
        <w:tc>
          <w:tcPr>
            <w:tcW w:w="1701" w:type="dxa"/>
          </w:tcPr>
          <w:p w:rsidR="00171DED" w:rsidRPr="00C36B25" w:rsidRDefault="00171DED" w:rsidP="00C36B25">
            <w:pPr>
              <w:spacing w:line="360" w:lineRule="auto"/>
              <w:jc w:val="both"/>
            </w:pPr>
            <w:r w:rsidRPr="00C36B25">
              <w:t>611071</w:t>
            </w:r>
          </w:p>
        </w:tc>
      </w:tr>
      <w:tr w:rsidR="00171DED" w:rsidRPr="00C36B25">
        <w:tc>
          <w:tcPr>
            <w:tcW w:w="4219" w:type="dxa"/>
          </w:tcPr>
          <w:p w:rsidR="00171DED" w:rsidRPr="00C36B25" w:rsidRDefault="00171DED" w:rsidP="00C36B25">
            <w:pPr>
              <w:spacing w:line="360" w:lineRule="auto"/>
              <w:jc w:val="both"/>
            </w:pPr>
            <w:r w:rsidRPr="00C36B25">
              <w:t>В том числе амортизация</w:t>
            </w:r>
          </w:p>
        </w:tc>
        <w:tc>
          <w:tcPr>
            <w:tcW w:w="1559" w:type="dxa"/>
          </w:tcPr>
          <w:p w:rsidR="00171DED" w:rsidRPr="00C36B25" w:rsidRDefault="00171DED" w:rsidP="00C36B25">
            <w:pPr>
              <w:spacing w:line="360" w:lineRule="auto"/>
              <w:jc w:val="both"/>
            </w:pPr>
            <w:r w:rsidRPr="00C36B25">
              <w:t>62771</w:t>
            </w:r>
          </w:p>
        </w:tc>
        <w:tc>
          <w:tcPr>
            <w:tcW w:w="1560" w:type="dxa"/>
          </w:tcPr>
          <w:p w:rsidR="00171DED" w:rsidRPr="00C36B25" w:rsidRDefault="00171DED" w:rsidP="00C36B25">
            <w:pPr>
              <w:spacing w:line="360" w:lineRule="auto"/>
              <w:jc w:val="both"/>
            </w:pPr>
            <w:r w:rsidRPr="00C36B25">
              <w:t>60066</w:t>
            </w:r>
          </w:p>
        </w:tc>
        <w:tc>
          <w:tcPr>
            <w:tcW w:w="1701" w:type="dxa"/>
          </w:tcPr>
          <w:p w:rsidR="00171DED" w:rsidRPr="00C36B25" w:rsidRDefault="00171DED" w:rsidP="00C36B25">
            <w:pPr>
              <w:spacing w:line="360" w:lineRule="auto"/>
              <w:jc w:val="both"/>
            </w:pPr>
            <w:r w:rsidRPr="00C36B25">
              <w:t>65054</w:t>
            </w:r>
          </w:p>
        </w:tc>
      </w:tr>
      <w:tr w:rsidR="00171DED" w:rsidRPr="00C36B25">
        <w:tc>
          <w:tcPr>
            <w:tcW w:w="4219" w:type="dxa"/>
          </w:tcPr>
          <w:p w:rsidR="00171DED" w:rsidRPr="00C36B25" w:rsidRDefault="00171DED" w:rsidP="00C36B25">
            <w:pPr>
              <w:spacing w:line="360" w:lineRule="auto"/>
              <w:jc w:val="both"/>
            </w:pPr>
            <w:r w:rsidRPr="00C36B25">
              <w:t>Объем товарной продукции в сопоставимых ценах</w:t>
            </w:r>
          </w:p>
        </w:tc>
        <w:tc>
          <w:tcPr>
            <w:tcW w:w="1559" w:type="dxa"/>
          </w:tcPr>
          <w:p w:rsidR="00171DED" w:rsidRPr="00C36B25" w:rsidRDefault="00171DED" w:rsidP="00C36B25">
            <w:pPr>
              <w:spacing w:line="360" w:lineRule="auto"/>
              <w:jc w:val="both"/>
            </w:pPr>
            <w:r w:rsidRPr="00C36B25">
              <w:t>985481</w:t>
            </w:r>
          </w:p>
        </w:tc>
        <w:tc>
          <w:tcPr>
            <w:tcW w:w="1560" w:type="dxa"/>
          </w:tcPr>
          <w:p w:rsidR="00171DED" w:rsidRPr="00C36B25" w:rsidRDefault="00171DED" w:rsidP="00C36B25">
            <w:pPr>
              <w:spacing w:line="360" w:lineRule="auto"/>
              <w:jc w:val="both"/>
            </w:pPr>
            <w:r w:rsidRPr="00C36B25">
              <w:t>793305</w:t>
            </w:r>
          </w:p>
        </w:tc>
        <w:tc>
          <w:tcPr>
            <w:tcW w:w="1701" w:type="dxa"/>
          </w:tcPr>
          <w:p w:rsidR="00171DED" w:rsidRPr="00C36B25" w:rsidRDefault="00171DED" w:rsidP="00C36B25">
            <w:pPr>
              <w:spacing w:line="360" w:lineRule="auto"/>
              <w:jc w:val="both"/>
            </w:pPr>
            <w:r w:rsidRPr="00C36B25">
              <w:t>632479</w:t>
            </w:r>
          </w:p>
        </w:tc>
      </w:tr>
      <w:tr w:rsidR="00171DED" w:rsidRPr="00C36B25">
        <w:tc>
          <w:tcPr>
            <w:tcW w:w="4219" w:type="dxa"/>
          </w:tcPr>
          <w:p w:rsidR="00171DED" w:rsidRPr="00C36B25" w:rsidRDefault="00171DED" w:rsidP="00C36B25">
            <w:pPr>
              <w:spacing w:line="360" w:lineRule="auto"/>
              <w:jc w:val="both"/>
            </w:pPr>
            <w:r w:rsidRPr="00C36B25">
              <w:t>Численность ППП (чел.)</w:t>
            </w:r>
          </w:p>
        </w:tc>
        <w:tc>
          <w:tcPr>
            <w:tcW w:w="1559" w:type="dxa"/>
          </w:tcPr>
          <w:p w:rsidR="00171DED" w:rsidRPr="00C36B25" w:rsidRDefault="00171DED" w:rsidP="00C36B25">
            <w:pPr>
              <w:spacing w:line="360" w:lineRule="auto"/>
              <w:jc w:val="both"/>
            </w:pPr>
            <w:r w:rsidRPr="00C36B25">
              <w:t>5911</w:t>
            </w:r>
          </w:p>
        </w:tc>
        <w:tc>
          <w:tcPr>
            <w:tcW w:w="1560" w:type="dxa"/>
          </w:tcPr>
          <w:p w:rsidR="00171DED" w:rsidRPr="00C36B25" w:rsidRDefault="00171DED" w:rsidP="00C36B25">
            <w:pPr>
              <w:spacing w:line="360" w:lineRule="auto"/>
              <w:jc w:val="both"/>
            </w:pPr>
            <w:r w:rsidRPr="00C36B25">
              <w:t>5634</w:t>
            </w:r>
          </w:p>
        </w:tc>
        <w:tc>
          <w:tcPr>
            <w:tcW w:w="1701" w:type="dxa"/>
          </w:tcPr>
          <w:p w:rsidR="00171DED" w:rsidRPr="00C36B25" w:rsidRDefault="00171DED" w:rsidP="00C36B25">
            <w:pPr>
              <w:spacing w:line="360" w:lineRule="auto"/>
              <w:jc w:val="both"/>
            </w:pPr>
            <w:r w:rsidRPr="00C36B25">
              <w:t>5650</w:t>
            </w:r>
          </w:p>
        </w:tc>
      </w:tr>
      <w:tr w:rsidR="00171DED" w:rsidRPr="00C36B25">
        <w:tc>
          <w:tcPr>
            <w:tcW w:w="4219" w:type="dxa"/>
          </w:tcPr>
          <w:p w:rsidR="00171DED" w:rsidRPr="00C36B25" w:rsidRDefault="00171DED" w:rsidP="00C36B25">
            <w:pPr>
              <w:spacing w:line="360" w:lineRule="auto"/>
              <w:jc w:val="both"/>
            </w:pPr>
            <w:r w:rsidRPr="00C36B25">
              <w:t>Выработка на 1 работающего в сопоставимых ценах</w:t>
            </w:r>
          </w:p>
        </w:tc>
        <w:tc>
          <w:tcPr>
            <w:tcW w:w="1559" w:type="dxa"/>
          </w:tcPr>
          <w:p w:rsidR="00171DED" w:rsidRPr="00C36B25" w:rsidRDefault="00171DED" w:rsidP="00C36B25">
            <w:pPr>
              <w:spacing w:line="360" w:lineRule="auto"/>
              <w:jc w:val="both"/>
            </w:pPr>
            <w:r w:rsidRPr="00C36B25">
              <w:t>166720</w:t>
            </w:r>
          </w:p>
        </w:tc>
        <w:tc>
          <w:tcPr>
            <w:tcW w:w="1560" w:type="dxa"/>
          </w:tcPr>
          <w:p w:rsidR="00171DED" w:rsidRPr="00C36B25" w:rsidRDefault="00171DED" w:rsidP="00C36B25">
            <w:pPr>
              <w:spacing w:line="360" w:lineRule="auto"/>
              <w:jc w:val="both"/>
            </w:pPr>
            <w:r w:rsidRPr="00C36B25">
              <w:t>140629</w:t>
            </w:r>
          </w:p>
        </w:tc>
        <w:tc>
          <w:tcPr>
            <w:tcW w:w="1701" w:type="dxa"/>
          </w:tcPr>
          <w:p w:rsidR="00171DED" w:rsidRPr="00C36B25" w:rsidRDefault="00171DED" w:rsidP="00C36B25">
            <w:pPr>
              <w:spacing w:line="360" w:lineRule="auto"/>
              <w:jc w:val="both"/>
            </w:pPr>
            <w:r w:rsidRPr="00C36B25">
              <w:t>111,9</w:t>
            </w:r>
          </w:p>
        </w:tc>
      </w:tr>
      <w:tr w:rsidR="00171DED" w:rsidRPr="00C36B25">
        <w:tc>
          <w:tcPr>
            <w:tcW w:w="4219" w:type="dxa"/>
          </w:tcPr>
          <w:p w:rsidR="00171DED" w:rsidRPr="00C36B25" w:rsidRDefault="00171DED" w:rsidP="00C36B25">
            <w:pPr>
              <w:spacing w:line="360" w:lineRule="auto"/>
              <w:jc w:val="both"/>
            </w:pPr>
            <w:r w:rsidRPr="00C36B25">
              <w:t>Среднемесячный доход на 1 чел. ППП с учётом социальных выплат</w:t>
            </w:r>
          </w:p>
        </w:tc>
        <w:tc>
          <w:tcPr>
            <w:tcW w:w="1559" w:type="dxa"/>
          </w:tcPr>
          <w:p w:rsidR="00171DED" w:rsidRPr="00C36B25" w:rsidRDefault="00171DED" w:rsidP="00C36B25">
            <w:pPr>
              <w:spacing w:line="360" w:lineRule="auto"/>
              <w:jc w:val="both"/>
            </w:pPr>
            <w:r w:rsidRPr="00C36B25">
              <w:t>2245</w:t>
            </w:r>
          </w:p>
        </w:tc>
        <w:tc>
          <w:tcPr>
            <w:tcW w:w="1560" w:type="dxa"/>
          </w:tcPr>
          <w:p w:rsidR="00171DED" w:rsidRPr="00C36B25" w:rsidRDefault="00171DED" w:rsidP="00C36B25">
            <w:pPr>
              <w:spacing w:line="360" w:lineRule="auto"/>
              <w:jc w:val="both"/>
            </w:pPr>
            <w:r w:rsidRPr="00C36B25">
              <w:t>1356</w:t>
            </w:r>
          </w:p>
        </w:tc>
        <w:tc>
          <w:tcPr>
            <w:tcW w:w="1701" w:type="dxa"/>
          </w:tcPr>
          <w:p w:rsidR="00171DED" w:rsidRPr="00C36B25" w:rsidRDefault="00171DED" w:rsidP="00C36B25">
            <w:pPr>
              <w:spacing w:line="360" w:lineRule="auto"/>
              <w:jc w:val="both"/>
            </w:pPr>
            <w:r w:rsidRPr="00C36B25">
              <w:t>1218</w:t>
            </w:r>
          </w:p>
        </w:tc>
      </w:tr>
    </w:tbl>
    <w:p w:rsidR="00171DED" w:rsidRPr="00C36B25" w:rsidRDefault="00171DED" w:rsidP="00C36B25">
      <w:pPr>
        <w:spacing w:line="360" w:lineRule="auto"/>
        <w:ind w:firstLine="709"/>
        <w:jc w:val="both"/>
        <w:rPr>
          <w:sz w:val="28"/>
        </w:rPr>
      </w:pPr>
    </w:p>
    <w:p w:rsidR="00171DED" w:rsidRPr="00C36B25" w:rsidRDefault="00171DED" w:rsidP="00C36B25">
      <w:pPr>
        <w:spacing w:line="360" w:lineRule="auto"/>
        <w:ind w:firstLine="709"/>
        <w:jc w:val="both"/>
        <w:rPr>
          <w:sz w:val="28"/>
        </w:rPr>
      </w:pPr>
      <w:r w:rsidRPr="00C36B25">
        <w:rPr>
          <w:sz w:val="28"/>
        </w:rPr>
        <w:t>Как видно из таблицы 1 объем товарной продукции в действующих ценах в отчетном периоде составил 987884 тыс. рублей, что больше на 58, 1% чем в предыдущем году и на 62,3% больше чем в предшествующим предыдущего. С этой позиции можно охарактеризовать ОАО "Каустик" как экономически развивающиеся предприятие, с такой тенденцией развития можно сделать положительный прогноз и на будущие года относительно выпуска готовой продукции.</w:t>
      </w:r>
    </w:p>
    <w:p w:rsidR="00171DED" w:rsidRPr="00C36B25" w:rsidRDefault="00171DED" w:rsidP="00C36B25">
      <w:pPr>
        <w:spacing w:line="360" w:lineRule="auto"/>
        <w:ind w:firstLine="709"/>
        <w:jc w:val="both"/>
        <w:rPr>
          <w:sz w:val="28"/>
        </w:rPr>
      </w:pPr>
      <w:r w:rsidRPr="00C36B25">
        <w:rPr>
          <w:sz w:val="28"/>
        </w:rPr>
        <w:t>Реализованная продукция в отчётном году составила 909159 тыс. рублей, что на 57,5 % больше чем в прошлом году и на 62,6% больше, чем в позапрошлом году. Можно сказать, что ОАО "Каустик" не только увеличивал объемы выпуска продукции, но и на предприятии налажена система сбыта готовой продукции, о чем свидетельствуют данные показатели.</w:t>
      </w:r>
    </w:p>
    <w:p w:rsidR="00171DED" w:rsidRPr="00C36B25" w:rsidRDefault="00171DED" w:rsidP="00C36B25">
      <w:pPr>
        <w:spacing w:line="360" w:lineRule="auto"/>
        <w:ind w:firstLine="709"/>
        <w:jc w:val="both"/>
        <w:rPr>
          <w:sz w:val="28"/>
        </w:rPr>
      </w:pPr>
      <w:r w:rsidRPr="00C36B25">
        <w:rPr>
          <w:sz w:val="28"/>
        </w:rPr>
        <w:t>Себестоимость увеличилась  на 60,5% по сравнению с прошлым годом и на 63,8 % по сравнению с позапрошлым.</w:t>
      </w:r>
    </w:p>
    <w:p w:rsidR="00171DED" w:rsidRPr="00C36B25" w:rsidRDefault="00171DED" w:rsidP="00C36B25">
      <w:pPr>
        <w:spacing w:line="360" w:lineRule="auto"/>
        <w:ind w:firstLine="709"/>
        <w:jc w:val="both"/>
        <w:rPr>
          <w:sz w:val="28"/>
        </w:rPr>
      </w:pPr>
      <w:r w:rsidRPr="00C36B25">
        <w:rPr>
          <w:sz w:val="28"/>
        </w:rPr>
        <w:t>Численность изменялась по сравнению с прошлым годом на 277 человек, а по сравнению с позапрошлым  на 261 человек.</w:t>
      </w:r>
    </w:p>
    <w:p w:rsidR="00171DED" w:rsidRPr="00C36B25" w:rsidRDefault="00171DED" w:rsidP="00C36B25">
      <w:pPr>
        <w:spacing w:line="360" w:lineRule="auto"/>
        <w:ind w:firstLine="709"/>
        <w:jc w:val="both"/>
        <w:rPr>
          <w:sz w:val="28"/>
        </w:rPr>
      </w:pPr>
      <w:r w:rsidRPr="00C36B25">
        <w:rPr>
          <w:sz w:val="28"/>
        </w:rPr>
        <w:t>Для анализа финансового состояния ОАО «Каустик» необходимо рассчитать ряд коэффициентов.</w:t>
      </w:r>
    </w:p>
    <w:p w:rsidR="00171DED" w:rsidRPr="00C36B25" w:rsidRDefault="00C36B25" w:rsidP="00C36B25">
      <w:pPr>
        <w:spacing w:line="360" w:lineRule="auto"/>
        <w:ind w:firstLine="709"/>
        <w:jc w:val="both"/>
        <w:rPr>
          <w:sz w:val="28"/>
        </w:rPr>
      </w:pPr>
      <w:r>
        <w:rPr>
          <w:sz w:val="28"/>
        </w:rPr>
        <w:br w:type="page"/>
      </w:r>
      <w:r w:rsidR="00171DED" w:rsidRPr="00C36B25">
        <w:rPr>
          <w:sz w:val="28"/>
        </w:rPr>
        <w:t>Таблица 2</w:t>
      </w:r>
    </w:p>
    <w:p w:rsidR="00171DED" w:rsidRPr="00C36B25" w:rsidRDefault="00171DED" w:rsidP="00C36B25">
      <w:pPr>
        <w:spacing w:line="360" w:lineRule="auto"/>
        <w:ind w:firstLine="709"/>
        <w:jc w:val="both"/>
        <w:rPr>
          <w:sz w:val="28"/>
        </w:rPr>
      </w:pPr>
      <w:r w:rsidRPr="00C36B25">
        <w:rPr>
          <w:sz w:val="28"/>
        </w:rPr>
        <w:t>Анализ финансового состояния ОАО «Каустик»</w:t>
      </w:r>
    </w:p>
    <w:p w:rsidR="009E05CD" w:rsidRPr="00C36B25" w:rsidRDefault="009E05CD" w:rsidP="00C36B25">
      <w:pPr>
        <w:spacing w:line="360" w:lineRule="auto"/>
        <w:ind w:firstLine="709"/>
        <w:jc w:val="both"/>
        <w:rPr>
          <w:sz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908"/>
        <w:gridCol w:w="1260"/>
        <w:gridCol w:w="1260"/>
        <w:gridCol w:w="1260"/>
        <w:gridCol w:w="1260"/>
        <w:gridCol w:w="900"/>
        <w:gridCol w:w="1080"/>
      </w:tblGrid>
      <w:tr w:rsidR="008143FF" w:rsidRPr="00C36B25">
        <w:trPr>
          <w:cantSplit/>
        </w:trPr>
        <w:tc>
          <w:tcPr>
            <w:tcW w:w="540" w:type="dxa"/>
          </w:tcPr>
          <w:p w:rsidR="008143FF" w:rsidRPr="00C36B25" w:rsidRDefault="008143FF" w:rsidP="00C36B25">
            <w:pPr>
              <w:spacing w:line="360" w:lineRule="auto"/>
              <w:jc w:val="both"/>
            </w:pPr>
            <w:r w:rsidRPr="00C36B25">
              <w:rPr>
                <w:lang w:val="en-US"/>
              </w:rPr>
              <w:t>N</w:t>
            </w:r>
            <w:r w:rsidRPr="00C36B25">
              <w:t xml:space="preserve"> п\п</w:t>
            </w:r>
          </w:p>
        </w:tc>
        <w:tc>
          <w:tcPr>
            <w:tcW w:w="1908" w:type="dxa"/>
          </w:tcPr>
          <w:p w:rsidR="008143FF" w:rsidRPr="00C36B25" w:rsidRDefault="008143FF" w:rsidP="00C36B25">
            <w:pPr>
              <w:spacing w:line="360" w:lineRule="auto"/>
              <w:jc w:val="both"/>
            </w:pPr>
            <w:r w:rsidRPr="00C36B25">
              <w:t>Показатель</w:t>
            </w:r>
          </w:p>
        </w:tc>
        <w:tc>
          <w:tcPr>
            <w:tcW w:w="1260" w:type="dxa"/>
          </w:tcPr>
          <w:p w:rsidR="008143FF" w:rsidRPr="00C36B25" w:rsidRDefault="008143FF" w:rsidP="00C36B25">
            <w:pPr>
              <w:spacing w:line="360" w:lineRule="auto"/>
              <w:jc w:val="both"/>
            </w:pPr>
            <w:r w:rsidRPr="00C36B25">
              <w:t xml:space="preserve">Опти-мальное значение  </w:t>
            </w:r>
          </w:p>
        </w:tc>
        <w:tc>
          <w:tcPr>
            <w:tcW w:w="1260" w:type="dxa"/>
          </w:tcPr>
          <w:p w:rsidR="008143FF" w:rsidRPr="00C36B25" w:rsidRDefault="008143FF" w:rsidP="00C36B25">
            <w:pPr>
              <w:spacing w:line="360" w:lineRule="auto"/>
              <w:jc w:val="both"/>
            </w:pPr>
            <w:r w:rsidRPr="00C36B25">
              <w:t>На 01.01.2001</w:t>
            </w:r>
          </w:p>
        </w:tc>
        <w:tc>
          <w:tcPr>
            <w:tcW w:w="1260" w:type="dxa"/>
          </w:tcPr>
          <w:p w:rsidR="008143FF" w:rsidRPr="00C36B25" w:rsidRDefault="008143FF" w:rsidP="00C36B25">
            <w:pPr>
              <w:spacing w:line="360" w:lineRule="auto"/>
              <w:jc w:val="both"/>
            </w:pPr>
            <w:r w:rsidRPr="00C36B25">
              <w:t>На 01.01.2002</w:t>
            </w:r>
          </w:p>
        </w:tc>
        <w:tc>
          <w:tcPr>
            <w:tcW w:w="1260" w:type="dxa"/>
          </w:tcPr>
          <w:p w:rsidR="008143FF" w:rsidRPr="00C36B25" w:rsidRDefault="008143FF" w:rsidP="00C36B25">
            <w:pPr>
              <w:spacing w:line="360" w:lineRule="auto"/>
              <w:jc w:val="both"/>
            </w:pPr>
            <w:r w:rsidRPr="00C36B25">
              <w:t>На</w:t>
            </w:r>
          </w:p>
          <w:p w:rsidR="008143FF" w:rsidRPr="00C36B25" w:rsidRDefault="008143FF" w:rsidP="00C36B25">
            <w:pPr>
              <w:spacing w:line="360" w:lineRule="auto"/>
              <w:jc w:val="both"/>
            </w:pPr>
            <w:r w:rsidRPr="00C36B25">
              <w:t xml:space="preserve"> 01.01.2003</w:t>
            </w:r>
          </w:p>
        </w:tc>
        <w:tc>
          <w:tcPr>
            <w:tcW w:w="1980" w:type="dxa"/>
            <w:gridSpan w:val="2"/>
          </w:tcPr>
          <w:p w:rsidR="008143FF" w:rsidRPr="00C36B25" w:rsidRDefault="008143FF" w:rsidP="00C36B25">
            <w:pPr>
              <w:spacing w:line="360" w:lineRule="auto"/>
              <w:jc w:val="both"/>
            </w:pPr>
            <w:r w:rsidRPr="00C36B25">
              <w:t xml:space="preserve">Отклонение     </w:t>
            </w:r>
          </w:p>
          <w:p w:rsidR="008143FF" w:rsidRPr="00C36B25" w:rsidRDefault="008143FF" w:rsidP="00C36B25">
            <w:pPr>
              <w:spacing w:line="360" w:lineRule="auto"/>
              <w:jc w:val="both"/>
            </w:pPr>
            <w:r w:rsidRPr="00C36B25">
              <w:t xml:space="preserve">       2003</w:t>
            </w:r>
          </w:p>
          <w:p w:rsidR="008143FF" w:rsidRPr="00C36B25" w:rsidRDefault="008143FF" w:rsidP="00C36B25">
            <w:pPr>
              <w:spacing w:line="360" w:lineRule="auto"/>
              <w:jc w:val="both"/>
            </w:pPr>
            <w:r w:rsidRPr="00C36B25">
              <w:t>к 2001 к 2002</w:t>
            </w:r>
          </w:p>
        </w:tc>
      </w:tr>
      <w:tr w:rsidR="008143FF" w:rsidRPr="00C36B25">
        <w:tc>
          <w:tcPr>
            <w:tcW w:w="540" w:type="dxa"/>
          </w:tcPr>
          <w:p w:rsidR="008143FF" w:rsidRPr="00C36B25" w:rsidRDefault="008143FF" w:rsidP="00C36B25">
            <w:pPr>
              <w:spacing w:line="360" w:lineRule="auto"/>
              <w:jc w:val="both"/>
            </w:pPr>
            <w:r w:rsidRPr="00C36B25">
              <w:t xml:space="preserve"> 1</w:t>
            </w:r>
          </w:p>
        </w:tc>
        <w:tc>
          <w:tcPr>
            <w:tcW w:w="1908" w:type="dxa"/>
          </w:tcPr>
          <w:p w:rsidR="008143FF" w:rsidRPr="00C36B25" w:rsidRDefault="008143FF" w:rsidP="00C36B25">
            <w:pPr>
              <w:spacing w:line="360" w:lineRule="auto"/>
              <w:jc w:val="both"/>
            </w:pPr>
            <w:r w:rsidRPr="00C36B25">
              <w:t>Коэффициент автономии</w:t>
            </w:r>
          </w:p>
        </w:tc>
        <w:tc>
          <w:tcPr>
            <w:tcW w:w="1260" w:type="dxa"/>
          </w:tcPr>
          <w:p w:rsidR="008143FF" w:rsidRPr="00C36B25" w:rsidRDefault="008143FF" w:rsidP="00C36B25">
            <w:pPr>
              <w:spacing w:line="360" w:lineRule="auto"/>
              <w:jc w:val="both"/>
            </w:pPr>
            <w:r w:rsidRPr="00C36B25">
              <w:t>&gt; 0,5</w:t>
            </w:r>
          </w:p>
        </w:tc>
        <w:tc>
          <w:tcPr>
            <w:tcW w:w="1260" w:type="dxa"/>
          </w:tcPr>
          <w:p w:rsidR="008143FF" w:rsidRPr="00C36B25" w:rsidRDefault="008143FF" w:rsidP="00C36B25">
            <w:pPr>
              <w:spacing w:line="360" w:lineRule="auto"/>
              <w:jc w:val="both"/>
            </w:pPr>
            <w:r w:rsidRPr="00C36B25">
              <w:t>0.03</w:t>
            </w:r>
          </w:p>
          <w:p w:rsidR="008143FF" w:rsidRPr="00C36B25" w:rsidRDefault="008143FF" w:rsidP="00C36B25">
            <w:pPr>
              <w:spacing w:line="360" w:lineRule="auto"/>
              <w:jc w:val="both"/>
            </w:pPr>
          </w:p>
          <w:p w:rsidR="008143FF" w:rsidRPr="00C36B25" w:rsidRDefault="008143FF" w:rsidP="00C36B25">
            <w:pPr>
              <w:spacing w:line="360" w:lineRule="auto"/>
              <w:jc w:val="both"/>
            </w:pPr>
          </w:p>
        </w:tc>
        <w:tc>
          <w:tcPr>
            <w:tcW w:w="1260" w:type="dxa"/>
          </w:tcPr>
          <w:p w:rsidR="008143FF" w:rsidRPr="00C36B25" w:rsidRDefault="008143FF" w:rsidP="00C36B25">
            <w:pPr>
              <w:spacing w:line="360" w:lineRule="auto"/>
              <w:jc w:val="both"/>
            </w:pPr>
            <w:r w:rsidRPr="00C36B25">
              <w:t>0.04</w:t>
            </w:r>
          </w:p>
        </w:tc>
        <w:tc>
          <w:tcPr>
            <w:tcW w:w="1260" w:type="dxa"/>
          </w:tcPr>
          <w:p w:rsidR="008143FF" w:rsidRPr="00C36B25" w:rsidRDefault="008143FF" w:rsidP="00C36B25">
            <w:pPr>
              <w:spacing w:line="360" w:lineRule="auto"/>
              <w:jc w:val="both"/>
            </w:pPr>
            <w:r w:rsidRPr="00C36B25">
              <w:t>0.02</w:t>
            </w:r>
          </w:p>
        </w:tc>
        <w:tc>
          <w:tcPr>
            <w:tcW w:w="900" w:type="dxa"/>
          </w:tcPr>
          <w:p w:rsidR="008143FF" w:rsidRPr="00C36B25" w:rsidRDefault="008143FF" w:rsidP="00C36B25">
            <w:pPr>
              <w:spacing w:line="360" w:lineRule="auto"/>
              <w:jc w:val="both"/>
            </w:pPr>
            <w:r w:rsidRPr="00C36B25">
              <w:t>-0.01</w:t>
            </w:r>
          </w:p>
        </w:tc>
        <w:tc>
          <w:tcPr>
            <w:tcW w:w="1080" w:type="dxa"/>
          </w:tcPr>
          <w:p w:rsidR="008143FF" w:rsidRPr="00C36B25" w:rsidRDefault="008143FF" w:rsidP="00C36B25">
            <w:pPr>
              <w:spacing w:line="360" w:lineRule="auto"/>
              <w:jc w:val="both"/>
            </w:pPr>
            <w:r w:rsidRPr="00C36B25">
              <w:t>-0.02</w:t>
            </w:r>
          </w:p>
        </w:tc>
      </w:tr>
      <w:tr w:rsidR="008143FF" w:rsidRPr="00C36B25">
        <w:tc>
          <w:tcPr>
            <w:tcW w:w="540" w:type="dxa"/>
          </w:tcPr>
          <w:p w:rsidR="008143FF" w:rsidRPr="00C36B25" w:rsidRDefault="008143FF" w:rsidP="00C36B25">
            <w:pPr>
              <w:spacing w:line="360" w:lineRule="auto"/>
              <w:jc w:val="both"/>
            </w:pPr>
            <w:r w:rsidRPr="00C36B25">
              <w:t>2</w:t>
            </w:r>
          </w:p>
        </w:tc>
        <w:tc>
          <w:tcPr>
            <w:tcW w:w="1908" w:type="dxa"/>
          </w:tcPr>
          <w:p w:rsidR="008143FF" w:rsidRPr="00C36B25" w:rsidRDefault="008143FF" w:rsidP="00C36B25">
            <w:pPr>
              <w:spacing w:line="360" w:lineRule="auto"/>
              <w:jc w:val="both"/>
            </w:pPr>
            <w:r w:rsidRPr="00C36B25">
              <w:t>Коэффициент критической ликвидности</w:t>
            </w:r>
          </w:p>
        </w:tc>
        <w:tc>
          <w:tcPr>
            <w:tcW w:w="1260" w:type="dxa"/>
          </w:tcPr>
          <w:p w:rsidR="008143FF" w:rsidRPr="00C36B25" w:rsidRDefault="008143FF" w:rsidP="00C36B25">
            <w:pPr>
              <w:spacing w:line="360" w:lineRule="auto"/>
              <w:jc w:val="both"/>
            </w:pPr>
          </w:p>
        </w:tc>
        <w:tc>
          <w:tcPr>
            <w:tcW w:w="1260" w:type="dxa"/>
          </w:tcPr>
          <w:p w:rsidR="008143FF" w:rsidRPr="00C36B25" w:rsidRDefault="008143FF" w:rsidP="00C36B25">
            <w:pPr>
              <w:spacing w:line="360" w:lineRule="auto"/>
              <w:jc w:val="both"/>
            </w:pPr>
            <w:r w:rsidRPr="00C36B25">
              <w:t>0.95</w:t>
            </w:r>
          </w:p>
          <w:p w:rsidR="008143FF" w:rsidRPr="00C36B25" w:rsidRDefault="008143FF" w:rsidP="00C36B25">
            <w:pPr>
              <w:spacing w:line="360" w:lineRule="auto"/>
              <w:jc w:val="both"/>
            </w:pPr>
          </w:p>
          <w:p w:rsidR="008143FF" w:rsidRPr="00C36B25" w:rsidRDefault="008143FF" w:rsidP="00C36B25">
            <w:pPr>
              <w:spacing w:line="360" w:lineRule="auto"/>
              <w:jc w:val="both"/>
            </w:pPr>
          </w:p>
          <w:p w:rsidR="008143FF" w:rsidRPr="00C36B25" w:rsidRDefault="008143FF" w:rsidP="00C36B25">
            <w:pPr>
              <w:spacing w:line="360" w:lineRule="auto"/>
              <w:jc w:val="both"/>
            </w:pPr>
          </w:p>
        </w:tc>
        <w:tc>
          <w:tcPr>
            <w:tcW w:w="1260" w:type="dxa"/>
          </w:tcPr>
          <w:p w:rsidR="008143FF" w:rsidRPr="00C36B25" w:rsidRDefault="008143FF" w:rsidP="00C36B25">
            <w:pPr>
              <w:spacing w:line="360" w:lineRule="auto"/>
              <w:jc w:val="both"/>
            </w:pPr>
            <w:r w:rsidRPr="00C36B25">
              <w:t>0.95</w:t>
            </w:r>
          </w:p>
        </w:tc>
        <w:tc>
          <w:tcPr>
            <w:tcW w:w="1260" w:type="dxa"/>
          </w:tcPr>
          <w:p w:rsidR="008143FF" w:rsidRPr="00C36B25" w:rsidRDefault="008143FF" w:rsidP="00C36B25">
            <w:pPr>
              <w:spacing w:line="360" w:lineRule="auto"/>
              <w:jc w:val="both"/>
            </w:pPr>
            <w:r w:rsidRPr="00C36B25">
              <w:t>0.98</w:t>
            </w:r>
          </w:p>
        </w:tc>
        <w:tc>
          <w:tcPr>
            <w:tcW w:w="900" w:type="dxa"/>
          </w:tcPr>
          <w:p w:rsidR="008143FF" w:rsidRPr="00C36B25" w:rsidRDefault="008143FF" w:rsidP="00C36B25">
            <w:pPr>
              <w:spacing w:line="360" w:lineRule="auto"/>
              <w:jc w:val="both"/>
            </w:pPr>
            <w:r w:rsidRPr="00C36B25">
              <w:t>+0.03</w:t>
            </w:r>
          </w:p>
        </w:tc>
        <w:tc>
          <w:tcPr>
            <w:tcW w:w="1080" w:type="dxa"/>
          </w:tcPr>
          <w:p w:rsidR="008143FF" w:rsidRPr="00C36B25" w:rsidRDefault="008143FF" w:rsidP="00C36B25">
            <w:pPr>
              <w:spacing w:line="360" w:lineRule="auto"/>
              <w:jc w:val="both"/>
            </w:pPr>
            <w:r w:rsidRPr="00C36B25">
              <w:t>+0.03</w:t>
            </w:r>
          </w:p>
        </w:tc>
      </w:tr>
      <w:tr w:rsidR="008143FF" w:rsidRPr="00C36B25">
        <w:tc>
          <w:tcPr>
            <w:tcW w:w="540" w:type="dxa"/>
          </w:tcPr>
          <w:p w:rsidR="008143FF" w:rsidRPr="00C36B25" w:rsidRDefault="008143FF" w:rsidP="00C36B25">
            <w:pPr>
              <w:spacing w:line="360" w:lineRule="auto"/>
              <w:jc w:val="both"/>
            </w:pPr>
            <w:r w:rsidRPr="00C36B25">
              <w:t>3</w:t>
            </w:r>
          </w:p>
        </w:tc>
        <w:tc>
          <w:tcPr>
            <w:tcW w:w="1908" w:type="dxa"/>
          </w:tcPr>
          <w:p w:rsidR="008143FF" w:rsidRPr="00C36B25" w:rsidRDefault="008143FF" w:rsidP="00C36B25">
            <w:pPr>
              <w:spacing w:line="360" w:lineRule="auto"/>
              <w:jc w:val="both"/>
            </w:pPr>
            <w:r w:rsidRPr="00C36B25">
              <w:t>Коэффициент абсолютной ликвидности</w:t>
            </w:r>
          </w:p>
        </w:tc>
        <w:tc>
          <w:tcPr>
            <w:tcW w:w="1260" w:type="dxa"/>
          </w:tcPr>
          <w:p w:rsidR="008143FF" w:rsidRPr="00C36B25" w:rsidRDefault="008143FF" w:rsidP="00C36B25">
            <w:pPr>
              <w:spacing w:line="360" w:lineRule="auto"/>
              <w:jc w:val="both"/>
            </w:pPr>
          </w:p>
        </w:tc>
        <w:tc>
          <w:tcPr>
            <w:tcW w:w="1260" w:type="dxa"/>
          </w:tcPr>
          <w:p w:rsidR="008143FF" w:rsidRPr="00C36B25" w:rsidRDefault="008143FF" w:rsidP="00C36B25">
            <w:pPr>
              <w:spacing w:line="360" w:lineRule="auto"/>
              <w:jc w:val="both"/>
            </w:pPr>
            <w:r w:rsidRPr="00C36B25">
              <w:t>0.0003</w:t>
            </w:r>
          </w:p>
        </w:tc>
        <w:tc>
          <w:tcPr>
            <w:tcW w:w="1260" w:type="dxa"/>
          </w:tcPr>
          <w:p w:rsidR="008143FF" w:rsidRPr="00C36B25" w:rsidRDefault="008143FF" w:rsidP="00C36B25">
            <w:pPr>
              <w:spacing w:line="360" w:lineRule="auto"/>
              <w:jc w:val="both"/>
            </w:pPr>
            <w:r w:rsidRPr="00C36B25">
              <w:t>0.00009</w:t>
            </w:r>
          </w:p>
        </w:tc>
        <w:tc>
          <w:tcPr>
            <w:tcW w:w="1260" w:type="dxa"/>
          </w:tcPr>
          <w:p w:rsidR="008143FF" w:rsidRPr="00C36B25" w:rsidRDefault="008143FF" w:rsidP="00C36B25">
            <w:pPr>
              <w:spacing w:line="360" w:lineRule="auto"/>
              <w:jc w:val="both"/>
            </w:pPr>
            <w:r w:rsidRPr="00C36B25">
              <w:t>0.0004</w:t>
            </w:r>
          </w:p>
        </w:tc>
        <w:tc>
          <w:tcPr>
            <w:tcW w:w="900" w:type="dxa"/>
          </w:tcPr>
          <w:p w:rsidR="008143FF" w:rsidRPr="00C36B25" w:rsidRDefault="008143FF" w:rsidP="00C36B25">
            <w:pPr>
              <w:spacing w:line="360" w:lineRule="auto"/>
              <w:jc w:val="both"/>
            </w:pPr>
            <w:r w:rsidRPr="00C36B25">
              <w:t>+0.0001</w:t>
            </w:r>
          </w:p>
        </w:tc>
        <w:tc>
          <w:tcPr>
            <w:tcW w:w="1080" w:type="dxa"/>
          </w:tcPr>
          <w:p w:rsidR="008143FF" w:rsidRPr="00C36B25" w:rsidRDefault="008143FF" w:rsidP="00C36B25">
            <w:pPr>
              <w:spacing w:line="360" w:lineRule="auto"/>
              <w:jc w:val="both"/>
            </w:pPr>
            <w:r w:rsidRPr="00C36B25">
              <w:t>+0.0003</w:t>
            </w:r>
          </w:p>
        </w:tc>
      </w:tr>
      <w:tr w:rsidR="008143FF" w:rsidRPr="00C36B25">
        <w:tc>
          <w:tcPr>
            <w:tcW w:w="540" w:type="dxa"/>
          </w:tcPr>
          <w:p w:rsidR="008143FF" w:rsidRPr="00C36B25" w:rsidRDefault="008143FF" w:rsidP="00C36B25">
            <w:pPr>
              <w:spacing w:line="360" w:lineRule="auto"/>
              <w:jc w:val="both"/>
            </w:pPr>
            <w:r w:rsidRPr="00C36B25">
              <w:t>4</w:t>
            </w:r>
          </w:p>
        </w:tc>
        <w:tc>
          <w:tcPr>
            <w:tcW w:w="1908" w:type="dxa"/>
          </w:tcPr>
          <w:p w:rsidR="008143FF" w:rsidRPr="00C36B25" w:rsidRDefault="008143FF" w:rsidP="00C36B25">
            <w:pPr>
              <w:spacing w:line="360" w:lineRule="auto"/>
              <w:jc w:val="both"/>
            </w:pPr>
            <w:r w:rsidRPr="00C36B25">
              <w:t>Коэффициент текущей ликвидности</w:t>
            </w:r>
          </w:p>
        </w:tc>
        <w:tc>
          <w:tcPr>
            <w:tcW w:w="1260" w:type="dxa"/>
          </w:tcPr>
          <w:p w:rsidR="008143FF" w:rsidRPr="00C36B25" w:rsidRDefault="008143FF" w:rsidP="00C36B25">
            <w:pPr>
              <w:spacing w:line="360" w:lineRule="auto"/>
              <w:jc w:val="both"/>
            </w:pPr>
          </w:p>
        </w:tc>
        <w:tc>
          <w:tcPr>
            <w:tcW w:w="1260" w:type="dxa"/>
          </w:tcPr>
          <w:p w:rsidR="008143FF" w:rsidRPr="00C36B25" w:rsidRDefault="008143FF" w:rsidP="00C36B25">
            <w:pPr>
              <w:spacing w:line="360" w:lineRule="auto"/>
              <w:jc w:val="both"/>
            </w:pPr>
            <w:r w:rsidRPr="00C36B25">
              <w:t>1.18</w:t>
            </w:r>
          </w:p>
        </w:tc>
        <w:tc>
          <w:tcPr>
            <w:tcW w:w="1260" w:type="dxa"/>
          </w:tcPr>
          <w:p w:rsidR="008143FF" w:rsidRPr="00C36B25" w:rsidRDefault="008143FF" w:rsidP="00C36B25">
            <w:pPr>
              <w:spacing w:line="360" w:lineRule="auto"/>
              <w:jc w:val="both"/>
            </w:pPr>
            <w:r w:rsidRPr="00C36B25">
              <w:t>1.13</w:t>
            </w:r>
          </w:p>
        </w:tc>
        <w:tc>
          <w:tcPr>
            <w:tcW w:w="1260" w:type="dxa"/>
          </w:tcPr>
          <w:p w:rsidR="008143FF" w:rsidRPr="00C36B25" w:rsidRDefault="008143FF" w:rsidP="00C36B25">
            <w:pPr>
              <w:spacing w:line="360" w:lineRule="auto"/>
              <w:jc w:val="both"/>
            </w:pPr>
            <w:r w:rsidRPr="00C36B25">
              <w:t>1.16</w:t>
            </w:r>
          </w:p>
        </w:tc>
        <w:tc>
          <w:tcPr>
            <w:tcW w:w="900" w:type="dxa"/>
          </w:tcPr>
          <w:p w:rsidR="008143FF" w:rsidRPr="00C36B25" w:rsidRDefault="008143FF" w:rsidP="00C36B25">
            <w:pPr>
              <w:spacing w:line="360" w:lineRule="auto"/>
              <w:jc w:val="both"/>
            </w:pPr>
            <w:r w:rsidRPr="00C36B25">
              <w:t>-0.02</w:t>
            </w:r>
          </w:p>
        </w:tc>
        <w:tc>
          <w:tcPr>
            <w:tcW w:w="1080" w:type="dxa"/>
          </w:tcPr>
          <w:p w:rsidR="008143FF" w:rsidRPr="00C36B25" w:rsidRDefault="008143FF" w:rsidP="00C36B25">
            <w:pPr>
              <w:spacing w:line="360" w:lineRule="auto"/>
              <w:jc w:val="both"/>
            </w:pPr>
            <w:r w:rsidRPr="00C36B25">
              <w:t>+0.03</w:t>
            </w:r>
          </w:p>
        </w:tc>
      </w:tr>
      <w:tr w:rsidR="008143FF" w:rsidRPr="00C36B25">
        <w:tc>
          <w:tcPr>
            <w:tcW w:w="540" w:type="dxa"/>
          </w:tcPr>
          <w:p w:rsidR="008143FF" w:rsidRPr="00C36B25" w:rsidRDefault="008143FF" w:rsidP="00C36B25">
            <w:pPr>
              <w:spacing w:line="360" w:lineRule="auto"/>
              <w:jc w:val="both"/>
            </w:pPr>
            <w:r w:rsidRPr="00C36B25">
              <w:t>5</w:t>
            </w:r>
          </w:p>
        </w:tc>
        <w:tc>
          <w:tcPr>
            <w:tcW w:w="1908" w:type="dxa"/>
          </w:tcPr>
          <w:p w:rsidR="008143FF" w:rsidRPr="00C36B25" w:rsidRDefault="008143FF" w:rsidP="00C36B25">
            <w:pPr>
              <w:spacing w:line="360" w:lineRule="auto"/>
              <w:jc w:val="both"/>
            </w:pPr>
            <w:r w:rsidRPr="00C36B25">
              <w:t>Коэффициент финансовой устойчивости</w:t>
            </w:r>
          </w:p>
        </w:tc>
        <w:tc>
          <w:tcPr>
            <w:tcW w:w="1260" w:type="dxa"/>
          </w:tcPr>
          <w:p w:rsidR="008143FF" w:rsidRPr="00C36B25" w:rsidRDefault="008143FF" w:rsidP="00C36B25">
            <w:pPr>
              <w:spacing w:line="360" w:lineRule="auto"/>
              <w:jc w:val="both"/>
            </w:pPr>
            <w:r w:rsidRPr="00C36B25">
              <w:t>&gt;1</w:t>
            </w:r>
          </w:p>
        </w:tc>
        <w:tc>
          <w:tcPr>
            <w:tcW w:w="1260" w:type="dxa"/>
          </w:tcPr>
          <w:p w:rsidR="008143FF" w:rsidRPr="00C36B25" w:rsidRDefault="008143FF" w:rsidP="00C36B25">
            <w:pPr>
              <w:spacing w:line="360" w:lineRule="auto"/>
              <w:jc w:val="both"/>
            </w:pPr>
            <w:r w:rsidRPr="00C36B25">
              <w:t>0.83</w:t>
            </w:r>
          </w:p>
        </w:tc>
        <w:tc>
          <w:tcPr>
            <w:tcW w:w="1260" w:type="dxa"/>
          </w:tcPr>
          <w:p w:rsidR="008143FF" w:rsidRPr="00C36B25" w:rsidRDefault="008143FF" w:rsidP="00C36B25">
            <w:pPr>
              <w:spacing w:line="360" w:lineRule="auto"/>
              <w:jc w:val="both"/>
            </w:pPr>
            <w:r w:rsidRPr="00C36B25">
              <w:t>0.72</w:t>
            </w:r>
          </w:p>
        </w:tc>
        <w:tc>
          <w:tcPr>
            <w:tcW w:w="1260" w:type="dxa"/>
          </w:tcPr>
          <w:p w:rsidR="008143FF" w:rsidRPr="00C36B25" w:rsidRDefault="008143FF" w:rsidP="00C36B25">
            <w:pPr>
              <w:spacing w:line="360" w:lineRule="auto"/>
              <w:jc w:val="both"/>
            </w:pPr>
            <w:r w:rsidRPr="00C36B25">
              <w:t>0.64</w:t>
            </w:r>
          </w:p>
        </w:tc>
        <w:tc>
          <w:tcPr>
            <w:tcW w:w="900" w:type="dxa"/>
          </w:tcPr>
          <w:p w:rsidR="008143FF" w:rsidRPr="00C36B25" w:rsidRDefault="008143FF" w:rsidP="00C36B25">
            <w:pPr>
              <w:spacing w:line="360" w:lineRule="auto"/>
              <w:jc w:val="both"/>
            </w:pPr>
            <w:r w:rsidRPr="00C36B25">
              <w:t>-0.19</w:t>
            </w:r>
          </w:p>
        </w:tc>
        <w:tc>
          <w:tcPr>
            <w:tcW w:w="1080" w:type="dxa"/>
          </w:tcPr>
          <w:p w:rsidR="008143FF" w:rsidRPr="00C36B25" w:rsidRDefault="008143FF" w:rsidP="00C36B25">
            <w:pPr>
              <w:spacing w:line="360" w:lineRule="auto"/>
              <w:jc w:val="both"/>
            </w:pPr>
            <w:r w:rsidRPr="00C36B25">
              <w:t>-0.08</w:t>
            </w:r>
          </w:p>
        </w:tc>
      </w:tr>
      <w:tr w:rsidR="008143FF" w:rsidRPr="00C36B25">
        <w:tc>
          <w:tcPr>
            <w:tcW w:w="540" w:type="dxa"/>
          </w:tcPr>
          <w:p w:rsidR="008143FF" w:rsidRPr="00C36B25" w:rsidRDefault="008143FF" w:rsidP="00C36B25">
            <w:pPr>
              <w:spacing w:line="360" w:lineRule="auto"/>
              <w:jc w:val="both"/>
            </w:pPr>
            <w:r w:rsidRPr="00C36B25">
              <w:t>6</w:t>
            </w:r>
          </w:p>
        </w:tc>
        <w:tc>
          <w:tcPr>
            <w:tcW w:w="1908" w:type="dxa"/>
          </w:tcPr>
          <w:p w:rsidR="008143FF" w:rsidRPr="00C36B25" w:rsidRDefault="008143FF" w:rsidP="00C36B25">
            <w:pPr>
              <w:spacing w:line="360" w:lineRule="auto"/>
              <w:jc w:val="both"/>
            </w:pPr>
            <w:r w:rsidRPr="00C36B25">
              <w:t>Коэффициент обеспеченно-сти собстве-нными оборо-тными сред-ствами</w:t>
            </w:r>
          </w:p>
        </w:tc>
        <w:tc>
          <w:tcPr>
            <w:tcW w:w="1260" w:type="dxa"/>
          </w:tcPr>
          <w:p w:rsidR="008143FF" w:rsidRPr="00C36B25" w:rsidRDefault="008143FF" w:rsidP="00C36B25">
            <w:pPr>
              <w:spacing w:line="360" w:lineRule="auto"/>
              <w:jc w:val="both"/>
            </w:pPr>
            <w:r w:rsidRPr="00C36B25">
              <w:t>≥</w:t>
            </w:r>
            <w:r w:rsidR="009076ED" w:rsidRPr="00C36B25">
              <w:t>0,1</w:t>
            </w:r>
          </w:p>
        </w:tc>
        <w:tc>
          <w:tcPr>
            <w:tcW w:w="1260" w:type="dxa"/>
          </w:tcPr>
          <w:p w:rsidR="008143FF" w:rsidRPr="00C36B25" w:rsidRDefault="008143FF" w:rsidP="00C36B25">
            <w:pPr>
              <w:spacing w:line="360" w:lineRule="auto"/>
              <w:jc w:val="both"/>
            </w:pPr>
            <w:r w:rsidRPr="00C36B25">
              <w:t>0.2</w:t>
            </w:r>
          </w:p>
        </w:tc>
        <w:tc>
          <w:tcPr>
            <w:tcW w:w="1260" w:type="dxa"/>
          </w:tcPr>
          <w:p w:rsidR="008143FF" w:rsidRPr="00C36B25" w:rsidRDefault="008143FF" w:rsidP="00C36B25">
            <w:pPr>
              <w:spacing w:line="360" w:lineRule="auto"/>
              <w:jc w:val="both"/>
            </w:pPr>
            <w:r w:rsidRPr="00C36B25">
              <w:t>0.3</w:t>
            </w:r>
          </w:p>
        </w:tc>
        <w:tc>
          <w:tcPr>
            <w:tcW w:w="1260" w:type="dxa"/>
          </w:tcPr>
          <w:p w:rsidR="008143FF" w:rsidRPr="00C36B25" w:rsidRDefault="008143FF" w:rsidP="00C36B25">
            <w:pPr>
              <w:spacing w:line="360" w:lineRule="auto"/>
              <w:jc w:val="both"/>
            </w:pPr>
            <w:r w:rsidRPr="00C36B25">
              <w:t>0.4</w:t>
            </w:r>
          </w:p>
        </w:tc>
        <w:tc>
          <w:tcPr>
            <w:tcW w:w="900" w:type="dxa"/>
          </w:tcPr>
          <w:p w:rsidR="008143FF" w:rsidRPr="00C36B25" w:rsidRDefault="008143FF" w:rsidP="00C36B25">
            <w:pPr>
              <w:spacing w:line="360" w:lineRule="auto"/>
              <w:jc w:val="both"/>
            </w:pPr>
            <w:r w:rsidRPr="00C36B25">
              <w:t>+0.2</w:t>
            </w:r>
          </w:p>
        </w:tc>
        <w:tc>
          <w:tcPr>
            <w:tcW w:w="1080" w:type="dxa"/>
          </w:tcPr>
          <w:p w:rsidR="008143FF" w:rsidRPr="00C36B25" w:rsidRDefault="008143FF" w:rsidP="00C36B25">
            <w:pPr>
              <w:spacing w:line="360" w:lineRule="auto"/>
              <w:jc w:val="both"/>
            </w:pPr>
            <w:r w:rsidRPr="00C36B25">
              <w:t>+0.1</w:t>
            </w:r>
          </w:p>
        </w:tc>
      </w:tr>
      <w:tr w:rsidR="008143FF" w:rsidRPr="00C36B25">
        <w:tc>
          <w:tcPr>
            <w:tcW w:w="540" w:type="dxa"/>
          </w:tcPr>
          <w:p w:rsidR="008143FF" w:rsidRPr="00C36B25" w:rsidRDefault="008143FF" w:rsidP="00C36B25">
            <w:pPr>
              <w:spacing w:line="360" w:lineRule="auto"/>
              <w:jc w:val="both"/>
            </w:pPr>
            <w:r w:rsidRPr="00C36B25">
              <w:t>7</w:t>
            </w:r>
          </w:p>
        </w:tc>
        <w:tc>
          <w:tcPr>
            <w:tcW w:w="1908" w:type="dxa"/>
          </w:tcPr>
          <w:p w:rsidR="008143FF" w:rsidRPr="00C36B25" w:rsidRDefault="008143FF" w:rsidP="00C36B25">
            <w:pPr>
              <w:spacing w:line="360" w:lineRule="auto"/>
              <w:jc w:val="both"/>
            </w:pPr>
            <w:r w:rsidRPr="00C36B25">
              <w:t>Коэффициент маневренности</w:t>
            </w:r>
          </w:p>
        </w:tc>
        <w:tc>
          <w:tcPr>
            <w:tcW w:w="1260" w:type="dxa"/>
          </w:tcPr>
          <w:p w:rsidR="008143FF" w:rsidRPr="00C36B25" w:rsidRDefault="009076ED" w:rsidP="00C36B25">
            <w:pPr>
              <w:spacing w:line="360" w:lineRule="auto"/>
              <w:jc w:val="both"/>
            </w:pPr>
            <w:r w:rsidRPr="00C36B25">
              <w:t>≥0,2-0,5</w:t>
            </w:r>
          </w:p>
        </w:tc>
        <w:tc>
          <w:tcPr>
            <w:tcW w:w="1260" w:type="dxa"/>
          </w:tcPr>
          <w:p w:rsidR="008143FF" w:rsidRPr="00C36B25" w:rsidRDefault="008143FF" w:rsidP="00C36B25">
            <w:pPr>
              <w:spacing w:line="360" w:lineRule="auto"/>
              <w:jc w:val="both"/>
            </w:pPr>
            <w:r w:rsidRPr="00C36B25">
              <w:t>0.7</w:t>
            </w:r>
          </w:p>
        </w:tc>
        <w:tc>
          <w:tcPr>
            <w:tcW w:w="1260" w:type="dxa"/>
          </w:tcPr>
          <w:p w:rsidR="008143FF" w:rsidRPr="00C36B25" w:rsidRDefault="008143FF" w:rsidP="00C36B25">
            <w:pPr>
              <w:spacing w:line="360" w:lineRule="auto"/>
              <w:jc w:val="both"/>
            </w:pPr>
            <w:r w:rsidRPr="00C36B25">
              <w:t>0.2</w:t>
            </w:r>
          </w:p>
        </w:tc>
        <w:tc>
          <w:tcPr>
            <w:tcW w:w="1260" w:type="dxa"/>
          </w:tcPr>
          <w:p w:rsidR="008143FF" w:rsidRPr="00C36B25" w:rsidRDefault="008143FF" w:rsidP="00C36B25">
            <w:pPr>
              <w:spacing w:line="360" w:lineRule="auto"/>
              <w:jc w:val="both"/>
            </w:pPr>
            <w:r w:rsidRPr="00C36B25">
              <w:t>0.9</w:t>
            </w:r>
          </w:p>
        </w:tc>
        <w:tc>
          <w:tcPr>
            <w:tcW w:w="900" w:type="dxa"/>
          </w:tcPr>
          <w:p w:rsidR="008143FF" w:rsidRPr="00C36B25" w:rsidRDefault="008143FF" w:rsidP="00C36B25">
            <w:pPr>
              <w:spacing w:line="360" w:lineRule="auto"/>
              <w:jc w:val="both"/>
            </w:pPr>
            <w:r w:rsidRPr="00C36B25">
              <w:t>+0.2</w:t>
            </w:r>
          </w:p>
        </w:tc>
        <w:tc>
          <w:tcPr>
            <w:tcW w:w="1080" w:type="dxa"/>
          </w:tcPr>
          <w:p w:rsidR="008143FF" w:rsidRPr="00C36B25" w:rsidRDefault="008143FF" w:rsidP="00C36B25">
            <w:pPr>
              <w:spacing w:line="360" w:lineRule="auto"/>
              <w:jc w:val="both"/>
            </w:pPr>
            <w:r w:rsidRPr="00C36B25">
              <w:t>+0.7</w:t>
            </w:r>
          </w:p>
        </w:tc>
      </w:tr>
    </w:tbl>
    <w:p w:rsidR="00171DED" w:rsidRPr="00C36B25" w:rsidRDefault="00171DED" w:rsidP="00C36B25">
      <w:pPr>
        <w:spacing w:line="360" w:lineRule="auto"/>
        <w:jc w:val="both"/>
      </w:pPr>
    </w:p>
    <w:p w:rsidR="009076ED" w:rsidRPr="00C36B25" w:rsidRDefault="009076ED" w:rsidP="00C36B25">
      <w:pPr>
        <w:spacing w:line="360" w:lineRule="auto"/>
        <w:ind w:firstLine="709"/>
        <w:jc w:val="both"/>
        <w:rPr>
          <w:sz w:val="28"/>
        </w:rPr>
      </w:pPr>
    </w:p>
    <w:p w:rsidR="00171DED" w:rsidRPr="00C36B25" w:rsidRDefault="009076ED" w:rsidP="00C36B25">
      <w:pPr>
        <w:spacing w:line="360" w:lineRule="auto"/>
        <w:ind w:firstLine="709"/>
        <w:jc w:val="both"/>
        <w:rPr>
          <w:sz w:val="28"/>
        </w:rPr>
      </w:pPr>
      <w:r w:rsidRPr="00C36B25">
        <w:rPr>
          <w:sz w:val="28"/>
        </w:rPr>
        <w:t xml:space="preserve">Не все </w:t>
      </w:r>
      <w:r w:rsidR="009E05CD" w:rsidRPr="00C36B25">
        <w:rPr>
          <w:sz w:val="28"/>
        </w:rPr>
        <w:t>р</w:t>
      </w:r>
      <w:r w:rsidR="00171DED" w:rsidRPr="00C36B25">
        <w:rPr>
          <w:sz w:val="28"/>
        </w:rPr>
        <w:t xml:space="preserve">ассчитанные коэффициенты характеризуют </w:t>
      </w:r>
      <w:r w:rsidRPr="00C36B25">
        <w:rPr>
          <w:sz w:val="28"/>
        </w:rPr>
        <w:t xml:space="preserve">ОАО «Каустик» </w:t>
      </w:r>
      <w:r w:rsidR="00171DED" w:rsidRPr="00C36B25">
        <w:rPr>
          <w:sz w:val="28"/>
        </w:rPr>
        <w:t xml:space="preserve">с положительной экономической стороны. </w:t>
      </w:r>
    </w:p>
    <w:p w:rsidR="00171DED" w:rsidRPr="00C36B25" w:rsidRDefault="00171DED" w:rsidP="00C36B25">
      <w:pPr>
        <w:spacing w:line="360" w:lineRule="auto"/>
        <w:ind w:firstLine="709"/>
        <w:jc w:val="both"/>
        <w:rPr>
          <w:sz w:val="28"/>
        </w:rPr>
      </w:pPr>
      <w:r w:rsidRPr="00C36B25">
        <w:rPr>
          <w:sz w:val="28"/>
        </w:rPr>
        <w:t>Коэффициент автономии (финансовой независимости)</w:t>
      </w:r>
      <w:r w:rsidR="009076ED" w:rsidRPr="00C36B25">
        <w:rPr>
          <w:sz w:val="28"/>
        </w:rPr>
        <w:t xml:space="preserve"> ниже нормативного значения, да и еще </w:t>
      </w:r>
      <w:r w:rsidRPr="00C36B25">
        <w:rPr>
          <w:sz w:val="28"/>
        </w:rPr>
        <w:t>снизился в следствии того, что были привлечены заемные средства для развития новых химических производств. По истечении срока кредита данный коэффициент придет в норму. Для данной ситуации его снижение – нормальное явле</w:t>
      </w:r>
      <w:r w:rsidR="009076ED" w:rsidRPr="00C36B25">
        <w:rPr>
          <w:sz w:val="28"/>
        </w:rPr>
        <w:t>ние, но в экономической точки зрения уменьшение данного коэффициента свидетельствует об ухудшении финансового состояния на предприятии.</w:t>
      </w:r>
    </w:p>
    <w:p w:rsidR="00171DED" w:rsidRPr="00C36B25" w:rsidRDefault="00171DED" w:rsidP="00C36B25">
      <w:pPr>
        <w:spacing w:line="360" w:lineRule="auto"/>
        <w:ind w:firstLine="709"/>
        <w:jc w:val="both"/>
        <w:rPr>
          <w:sz w:val="28"/>
        </w:rPr>
      </w:pPr>
      <w:r w:rsidRPr="00C36B25">
        <w:rPr>
          <w:sz w:val="28"/>
        </w:rPr>
        <w:t>Коэффициент критической ликвидности (платежеспособно</w:t>
      </w:r>
      <w:r w:rsidR="008143FF" w:rsidRPr="00C36B25">
        <w:rPr>
          <w:sz w:val="28"/>
        </w:rPr>
        <w:t>сти) увеличился по сравнению с 2001</w:t>
      </w:r>
      <w:r w:rsidRPr="00C36B25">
        <w:rPr>
          <w:sz w:val="28"/>
        </w:rPr>
        <w:t xml:space="preserve"> и </w:t>
      </w:r>
      <w:r w:rsidR="008143FF" w:rsidRPr="00C36B25">
        <w:rPr>
          <w:sz w:val="28"/>
        </w:rPr>
        <w:t>2002</w:t>
      </w:r>
      <w:r w:rsidRPr="00C36B25">
        <w:rPr>
          <w:sz w:val="28"/>
        </w:rPr>
        <w:t xml:space="preserve"> годом, что свидетельствует о развитии ОАО «Каустик», абсолютная ликвидность как и текущая ликвидность тоже увеличились, что характеризует ОАО «Каустик» как платежеспособное предприятие.</w:t>
      </w:r>
    </w:p>
    <w:p w:rsidR="00171DED" w:rsidRPr="00C36B25" w:rsidRDefault="00171DED" w:rsidP="00C36B25">
      <w:pPr>
        <w:spacing w:line="360" w:lineRule="auto"/>
        <w:ind w:firstLine="709"/>
        <w:jc w:val="both"/>
        <w:rPr>
          <w:sz w:val="28"/>
        </w:rPr>
      </w:pPr>
      <w:r w:rsidRPr="00C36B25">
        <w:rPr>
          <w:sz w:val="28"/>
        </w:rPr>
        <w:t>Коэффициент финансовой устойчивости ниже норм</w:t>
      </w:r>
      <w:r w:rsidR="009076ED" w:rsidRPr="00C36B25">
        <w:rPr>
          <w:sz w:val="28"/>
        </w:rPr>
        <w:t>ативного</w:t>
      </w:r>
      <w:r w:rsidRPr="00C36B25">
        <w:rPr>
          <w:sz w:val="28"/>
        </w:rPr>
        <w:t xml:space="preserve"> и по сравнению  с предыдущими годами он снизился на 27</w:t>
      </w:r>
      <w:r w:rsidRPr="00C36B25">
        <w:rPr>
          <w:sz w:val="28"/>
          <w:szCs w:val="28"/>
        </w:rPr>
        <w:sym w:font="Symbol" w:char="F025"/>
      </w:r>
      <w:r w:rsidRPr="00C36B25">
        <w:rPr>
          <w:sz w:val="28"/>
        </w:rPr>
        <w:t xml:space="preserve"> в следствии того, кредиторская задолженность возросла на 15</w:t>
      </w:r>
      <w:r w:rsidRPr="00C36B25">
        <w:rPr>
          <w:sz w:val="28"/>
          <w:szCs w:val="28"/>
        </w:rPr>
        <w:sym w:font="Symbol" w:char="F025"/>
      </w:r>
      <w:r w:rsidRPr="00C36B25">
        <w:rPr>
          <w:sz w:val="28"/>
        </w:rPr>
        <w:t>, заемные средства увеличились на 19</w:t>
      </w:r>
      <w:r w:rsidRPr="00C36B25">
        <w:rPr>
          <w:sz w:val="28"/>
          <w:szCs w:val="28"/>
        </w:rPr>
        <w:sym w:font="Symbol" w:char="F025"/>
      </w:r>
      <w:r w:rsidRPr="00C36B25">
        <w:rPr>
          <w:sz w:val="28"/>
        </w:rPr>
        <w:t>, что и повлекло за собой снижение данного коэффициента.</w:t>
      </w:r>
      <w:r w:rsidR="009076ED" w:rsidRPr="00C36B25">
        <w:rPr>
          <w:sz w:val="28"/>
        </w:rPr>
        <w:t xml:space="preserve"> Можно сделать вывод о том, что данный хозяйствующий субъект с каждым годом становится менее финансово устойчивым, в следствии того, что является крупным химическим предприятием. Товары бытовой химии и ядохимикаты хоть и пользуются спросом у населения, но являются труднореализуемыми в связи с их спецификой применения,</w:t>
      </w:r>
    </w:p>
    <w:p w:rsidR="00171DED" w:rsidRPr="00C36B25" w:rsidRDefault="00171DED" w:rsidP="00C36B25">
      <w:pPr>
        <w:spacing w:line="360" w:lineRule="auto"/>
        <w:ind w:firstLine="709"/>
        <w:jc w:val="both"/>
        <w:rPr>
          <w:sz w:val="28"/>
        </w:rPr>
      </w:pPr>
      <w:r w:rsidRPr="00C36B25">
        <w:rPr>
          <w:sz w:val="28"/>
        </w:rPr>
        <w:t>Оборотными средствами предприятие обеспечено вполне и наблюдается положительная тенденция увеличения данного коэффициента, что свидетельствует о наличии мобильных активов.</w:t>
      </w:r>
      <w:r w:rsidR="009076ED" w:rsidRPr="00C36B25">
        <w:rPr>
          <w:sz w:val="28"/>
        </w:rPr>
        <w:t xml:space="preserve"> Полученные значения превышают нормативные за отчётный период в 4 раза, а так как оборотные активы – это самые ликвидные (легко реализуемые) это говорит о том, что ОАО «Каустик» в любой момент может рассчитывать на соответствующее количество свободного капита, что позволит решать возникающие проблемные ситуации,</w:t>
      </w:r>
    </w:p>
    <w:p w:rsidR="008143FF" w:rsidRPr="00C36B25" w:rsidRDefault="00171DED" w:rsidP="00C36B25">
      <w:pPr>
        <w:spacing w:line="360" w:lineRule="auto"/>
        <w:ind w:firstLine="709"/>
        <w:jc w:val="both"/>
        <w:rPr>
          <w:sz w:val="28"/>
        </w:rPr>
      </w:pPr>
      <w:r w:rsidRPr="00C36B25">
        <w:rPr>
          <w:sz w:val="28"/>
        </w:rPr>
        <w:t xml:space="preserve">Коэффициент маневренности </w:t>
      </w:r>
      <w:r w:rsidR="009076ED" w:rsidRPr="00C36B25">
        <w:rPr>
          <w:sz w:val="28"/>
        </w:rPr>
        <w:t xml:space="preserve"> превышает нормативное значение, что </w:t>
      </w:r>
      <w:r w:rsidRPr="00C36B25">
        <w:rPr>
          <w:sz w:val="28"/>
        </w:rPr>
        <w:t xml:space="preserve">свидетельствует о </w:t>
      </w:r>
      <w:r w:rsidR="009076ED" w:rsidRPr="00C36B25">
        <w:rPr>
          <w:sz w:val="28"/>
        </w:rPr>
        <w:t xml:space="preserve">не </w:t>
      </w:r>
      <w:r w:rsidRPr="00C36B25">
        <w:rPr>
          <w:sz w:val="28"/>
        </w:rPr>
        <w:t>способности ОАО «Каустик» варьировать в следствии изменения экономической ситуации, по сравнению с предыд</w:t>
      </w:r>
      <w:r w:rsidR="009076ED" w:rsidRPr="00C36B25">
        <w:rPr>
          <w:sz w:val="28"/>
        </w:rPr>
        <w:t xml:space="preserve">ущими годами коэффициент возрос, </w:t>
      </w:r>
      <w:r w:rsidR="00C936E8" w:rsidRPr="00C36B25">
        <w:rPr>
          <w:sz w:val="28"/>
        </w:rPr>
        <w:t>в следствии увеличения активом, заемного капитала, существенным увеличением доли основных фондом, что и затрудняет маневренность предприятия,</w:t>
      </w:r>
      <w:r w:rsidRPr="00C36B25">
        <w:rPr>
          <w:sz w:val="28"/>
        </w:rPr>
        <w:t xml:space="preserve"> То есть с каждым экономическим годом предприятию все </w:t>
      </w:r>
      <w:r w:rsidR="00C936E8" w:rsidRPr="00C36B25">
        <w:rPr>
          <w:sz w:val="28"/>
        </w:rPr>
        <w:t>сложнее</w:t>
      </w:r>
      <w:r w:rsidRPr="00C36B25">
        <w:rPr>
          <w:sz w:val="28"/>
        </w:rPr>
        <w:t xml:space="preserve"> адаптироваться к существующему положению на финансовом рынке.</w:t>
      </w:r>
      <w:r w:rsidR="00C936E8" w:rsidRPr="00C36B25">
        <w:rPr>
          <w:sz w:val="28"/>
        </w:rPr>
        <w:t xml:space="preserve"> Но необходимо принимать во внимание, что ОАО «Каустик» является крупным химическим предприятием, что не обязывает его быть на столько маневренным, что в принципе необходимо.</w:t>
      </w:r>
    </w:p>
    <w:p w:rsidR="00171DED" w:rsidRPr="00C36B25" w:rsidRDefault="00171DED" w:rsidP="00C36B25">
      <w:pPr>
        <w:spacing w:line="360" w:lineRule="auto"/>
        <w:ind w:firstLine="709"/>
        <w:jc w:val="both"/>
        <w:rPr>
          <w:sz w:val="28"/>
        </w:rPr>
      </w:pPr>
      <w:r w:rsidRPr="00C36B25">
        <w:rPr>
          <w:sz w:val="28"/>
        </w:rPr>
        <w:t>Таблица 3</w:t>
      </w:r>
    </w:p>
    <w:p w:rsidR="00171DED" w:rsidRPr="00C36B25" w:rsidRDefault="00C936E8" w:rsidP="00C36B25">
      <w:pPr>
        <w:spacing w:line="360" w:lineRule="auto"/>
        <w:ind w:firstLine="709"/>
        <w:jc w:val="both"/>
        <w:rPr>
          <w:sz w:val="28"/>
        </w:rPr>
      </w:pPr>
      <w:r w:rsidRPr="00C36B25">
        <w:rPr>
          <w:sz w:val="28"/>
        </w:rPr>
        <w:t>А</w:t>
      </w:r>
      <w:r w:rsidR="00171DED" w:rsidRPr="00C36B25">
        <w:rPr>
          <w:sz w:val="28"/>
        </w:rPr>
        <w:t>нализ финансовых результатов</w:t>
      </w:r>
      <w:r w:rsidRPr="00C36B25">
        <w:rPr>
          <w:sz w:val="28"/>
        </w:rPr>
        <w:t xml:space="preserve"> </w:t>
      </w:r>
      <w:r w:rsidR="00171DED" w:rsidRPr="00C36B25">
        <w:rPr>
          <w:sz w:val="28"/>
        </w:rPr>
        <w:t>ОАО «Каустик»</w:t>
      </w:r>
    </w:p>
    <w:p w:rsidR="009E05CD" w:rsidRPr="00C36B25" w:rsidRDefault="009E05CD" w:rsidP="00C36B25">
      <w:pPr>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
        <w:gridCol w:w="2632"/>
        <w:gridCol w:w="1276"/>
        <w:gridCol w:w="1275"/>
        <w:gridCol w:w="1129"/>
        <w:gridCol w:w="1331"/>
        <w:gridCol w:w="1332"/>
      </w:tblGrid>
      <w:tr w:rsidR="00171DED" w:rsidRPr="00C36B25">
        <w:trPr>
          <w:cantSplit/>
        </w:trPr>
        <w:tc>
          <w:tcPr>
            <w:tcW w:w="595" w:type="dxa"/>
            <w:vMerge w:val="restart"/>
          </w:tcPr>
          <w:p w:rsidR="00171DED" w:rsidRPr="00C36B25" w:rsidRDefault="00171DED" w:rsidP="00C36B25">
            <w:pPr>
              <w:spacing w:line="360" w:lineRule="auto"/>
              <w:jc w:val="both"/>
            </w:pPr>
            <w:r w:rsidRPr="00C36B25">
              <w:rPr>
                <w:lang w:val="en-US"/>
              </w:rPr>
              <w:t>N</w:t>
            </w:r>
            <w:r w:rsidRPr="00C36B25">
              <w:t xml:space="preserve"> п\п</w:t>
            </w:r>
          </w:p>
        </w:tc>
        <w:tc>
          <w:tcPr>
            <w:tcW w:w="2632" w:type="dxa"/>
            <w:vMerge w:val="restart"/>
          </w:tcPr>
          <w:p w:rsidR="00171DED" w:rsidRPr="00C36B25" w:rsidRDefault="00171DED" w:rsidP="00C36B25">
            <w:pPr>
              <w:spacing w:line="360" w:lineRule="auto"/>
              <w:jc w:val="both"/>
            </w:pPr>
            <w:r w:rsidRPr="00C36B25">
              <w:t>Показатель</w:t>
            </w:r>
          </w:p>
        </w:tc>
        <w:tc>
          <w:tcPr>
            <w:tcW w:w="1276" w:type="dxa"/>
            <w:vMerge w:val="restart"/>
          </w:tcPr>
          <w:p w:rsidR="00171DED" w:rsidRPr="00C36B25" w:rsidRDefault="00C936E8" w:rsidP="00C36B25">
            <w:pPr>
              <w:spacing w:line="360" w:lineRule="auto"/>
              <w:jc w:val="both"/>
            </w:pPr>
            <w:r w:rsidRPr="00C36B25">
              <w:t>2001</w:t>
            </w:r>
          </w:p>
        </w:tc>
        <w:tc>
          <w:tcPr>
            <w:tcW w:w="1275" w:type="dxa"/>
            <w:vMerge w:val="restart"/>
          </w:tcPr>
          <w:p w:rsidR="00171DED" w:rsidRPr="00C36B25" w:rsidRDefault="00C936E8" w:rsidP="00C36B25">
            <w:pPr>
              <w:spacing w:line="360" w:lineRule="auto"/>
              <w:jc w:val="both"/>
            </w:pPr>
            <w:r w:rsidRPr="00C36B25">
              <w:t>2002</w:t>
            </w:r>
          </w:p>
        </w:tc>
        <w:tc>
          <w:tcPr>
            <w:tcW w:w="1129" w:type="dxa"/>
            <w:vMerge w:val="restart"/>
          </w:tcPr>
          <w:p w:rsidR="00171DED" w:rsidRPr="00C36B25" w:rsidRDefault="00C936E8" w:rsidP="00C36B25">
            <w:pPr>
              <w:spacing w:line="360" w:lineRule="auto"/>
              <w:jc w:val="both"/>
            </w:pPr>
            <w:r w:rsidRPr="00C36B25">
              <w:t>2003</w:t>
            </w:r>
          </w:p>
        </w:tc>
        <w:tc>
          <w:tcPr>
            <w:tcW w:w="2663" w:type="dxa"/>
            <w:gridSpan w:val="2"/>
          </w:tcPr>
          <w:p w:rsidR="00171DED" w:rsidRPr="00C36B25" w:rsidRDefault="00C936E8" w:rsidP="00C36B25">
            <w:pPr>
              <w:spacing w:line="360" w:lineRule="auto"/>
              <w:jc w:val="both"/>
            </w:pPr>
            <w:r w:rsidRPr="00C36B25">
              <w:t>Отклонение 2003</w:t>
            </w:r>
          </w:p>
        </w:tc>
      </w:tr>
      <w:tr w:rsidR="00171DED" w:rsidRPr="00C36B25">
        <w:trPr>
          <w:cantSplit/>
        </w:trPr>
        <w:tc>
          <w:tcPr>
            <w:tcW w:w="595" w:type="dxa"/>
            <w:vMerge/>
          </w:tcPr>
          <w:p w:rsidR="00171DED" w:rsidRPr="00C36B25" w:rsidRDefault="00171DED" w:rsidP="00C36B25">
            <w:pPr>
              <w:spacing w:line="360" w:lineRule="auto"/>
              <w:jc w:val="both"/>
            </w:pPr>
          </w:p>
        </w:tc>
        <w:tc>
          <w:tcPr>
            <w:tcW w:w="2632" w:type="dxa"/>
            <w:vMerge/>
          </w:tcPr>
          <w:p w:rsidR="00171DED" w:rsidRPr="00C36B25" w:rsidRDefault="00171DED" w:rsidP="00C36B25">
            <w:pPr>
              <w:spacing w:line="360" w:lineRule="auto"/>
              <w:jc w:val="both"/>
            </w:pPr>
          </w:p>
        </w:tc>
        <w:tc>
          <w:tcPr>
            <w:tcW w:w="1276" w:type="dxa"/>
            <w:vMerge/>
          </w:tcPr>
          <w:p w:rsidR="00171DED" w:rsidRPr="00C36B25" w:rsidRDefault="00171DED" w:rsidP="00C36B25">
            <w:pPr>
              <w:spacing w:line="360" w:lineRule="auto"/>
              <w:jc w:val="both"/>
            </w:pPr>
          </w:p>
        </w:tc>
        <w:tc>
          <w:tcPr>
            <w:tcW w:w="1275" w:type="dxa"/>
            <w:vMerge/>
          </w:tcPr>
          <w:p w:rsidR="00171DED" w:rsidRPr="00C36B25" w:rsidRDefault="00171DED" w:rsidP="00C36B25">
            <w:pPr>
              <w:spacing w:line="360" w:lineRule="auto"/>
              <w:jc w:val="both"/>
            </w:pPr>
          </w:p>
        </w:tc>
        <w:tc>
          <w:tcPr>
            <w:tcW w:w="1129" w:type="dxa"/>
            <w:vMerge/>
          </w:tcPr>
          <w:p w:rsidR="00171DED" w:rsidRPr="00C36B25" w:rsidRDefault="00171DED" w:rsidP="00C36B25">
            <w:pPr>
              <w:spacing w:line="360" w:lineRule="auto"/>
              <w:jc w:val="both"/>
            </w:pPr>
          </w:p>
        </w:tc>
        <w:tc>
          <w:tcPr>
            <w:tcW w:w="1331" w:type="dxa"/>
          </w:tcPr>
          <w:p w:rsidR="00171DED" w:rsidRPr="00C36B25" w:rsidRDefault="00C936E8" w:rsidP="00C36B25">
            <w:pPr>
              <w:spacing w:line="360" w:lineRule="auto"/>
              <w:jc w:val="both"/>
            </w:pPr>
            <w:r w:rsidRPr="00C36B25">
              <w:t>к 2001</w:t>
            </w:r>
          </w:p>
        </w:tc>
        <w:tc>
          <w:tcPr>
            <w:tcW w:w="1332" w:type="dxa"/>
          </w:tcPr>
          <w:p w:rsidR="00171DED" w:rsidRPr="00C36B25" w:rsidRDefault="00C936E8" w:rsidP="00C36B25">
            <w:pPr>
              <w:spacing w:line="360" w:lineRule="auto"/>
              <w:jc w:val="both"/>
            </w:pPr>
            <w:r w:rsidRPr="00C36B25">
              <w:t>к</w:t>
            </w:r>
            <w:r w:rsidR="00171DED" w:rsidRPr="00C36B25">
              <w:t xml:space="preserve"> </w:t>
            </w:r>
            <w:r w:rsidRPr="00C36B25">
              <w:t>2002</w:t>
            </w:r>
          </w:p>
        </w:tc>
      </w:tr>
      <w:tr w:rsidR="00171DED" w:rsidRPr="00C36B25">
        <w:tc>
          <w:tcPr>
            <w:tcW w:w="595" w:type="dxa"/>
          </w:tcPr>
          <w:p w:rsidR="00171DED" w:rsidRPr="00C36B25" w:rsidRDefault="00171DED" w:rsidP="00C36B25">
            <w:pPr>
              <w:spacing w:line="360" w:lineRule="auto"/>
              <w:jc w:val="both"/>
            </w:pPr>
            <w:r w:rsidRPr="00C36B25">
              <w:t>1</w:t>
            </w:r>
          </w:p>
        </w:tc>
        <w:tc>
          <w:tcPr>
            <w:tcW w:w="2632" w:type="dxa"/>
          </w:tcPr>
          <w:p w:rsidR="00171DED" w:rsidRPr="00C36B25" w:rsidRDefault="00171DED" w:rsidP="00C36B25">
            <w:pPr>
              <w:spacing w:line="360" w:lineRule="auto"/>
              <w:jc w:val="both"/>
            </w:pPr>
            <w:r w:rsidRPr="00C36B25">
              <w:t>Выручка от реализации продукции</w:t>
            </w:r>
          </w:p>
          <w:p w:rsidR="00C936E8" w:rsidRPr="00C36B25" w:rsidRDefault="00C936E8" w:rsidP="00C36B25">
            <w:pPr>
              <w:spacing w:line="360" w:lineRule="auto"/>
              <w:jc w:val="both"/>
            </w:pPr>
          </w:p>
        </w:tc>
        <w:tc>
          <w:tcPr>
            <w:tcW w:w="1276" w:type="dxa"/>
          </w:tcPr>
          <w:p w:rsidR="00171DED" w:rsidRPr="00C36B25" w:rsidRDefault="00171DED" w:rsidP="00C36B25">
            <w:pPr>
              <w:spacing w:line="360" w:lineRule="auto"/>
              <w:jc w:val="both"/>
            </w:pPr>
            <w:r w:rsidRPr="00C36B25">
              <w:t>677264</w:t>
            </w:r>
          </w:p>
        </w:tc>
        <w:tc>
          <w:tcPr>
            <w:tcW w:w="1275" w:type="dxa"/>
          </w:tcPr>
          <w:p w:rsidR="00171DED" w:rsidRPr="00C36B25" w:rsidRDefault="00171DED" w:rsidP="00C36B25">
            <w:pPr>
              <w:spacing w:line="360" w:lineRule="auto"/>
              <w:jc w:val="both"/>
            </w:pPr>
            <w:r w:rsidRPr="00C36B25">
              <w:t>644917</w:t>
            </w:r>
          </w:p>
        </w:tc>
        <w:tc>
          <w:tcPr>
            <w:tcW w:w="1129" w:type="dxa"/>
          </w:tcPr>
          <w:p w:rsidR="00171DED" w:rsidRPr="00C36B25" w:rsidRDefault="00171DED" w:rsidP="00C36B25">
            <w:pPr>
              <w:spacing w:line="360" w:lineRule="auto"/>
              <w:jc w:val="both"/>
            </w:pPr>
            <w:r w:rsidRPr="00C36B25">
              <w:t>985817</w:t>
            </w:r>
          </w:p>
        </w:tc>
        <w:tc>
          <w:tcPr>
            <w:tcW w:w="1331" w:type="dxa"/>
          </w:tcPr>
          <w:p w:rsidR="00171DED" w:rsidRPr="00C36B25" w:rsidRDefault="00171DED" w:rsidP="00C36B25">
            <w:pPr>
              <w:spacing w:line="360" w:lineRule="auto"/>
              <w:jc w:val="both"/>
            </w:pPr>
            <w:r w:rsidRPr="00C36B25">
              <w:t>+308553</w:t>
            </w:r>
          </w:p>
        </w:tc>
        <w:tc>
          <w:tcPr>
            <w:tcW w:w="1332" w:type="dxa"/>
          </w:tcPr>
          <w:p w:rsidR="00171DED" w:rsidRPr="00C36B25" w:rsidRDefault="00171DED" w:rsidP="00C36B25">
            <w:pPr>
              <w:spacing w:line="360" w:lineRule="auto"/>
              <w:jc w:val="both"/>
            </w:pPr>
            <w:r w:rsidRPr="00C36B25">
              <w:t>+340900</w:t>
            </w:r>
          </w:p>
        </w:tc>
      </w:tr>
      <w:tr w:rsidR="00171DED" w:rsidRPr="00C36B25">
        <w:tc>
          <w:tcPr>
            <w:tcW w:w="595" w:type="dxa"/>
          </w:tcPr>
          <w:p w:rsidR="00171DED" w:rsidRPr="00C36B25" w:rsidRDefault="00171DED" w:rsidP="00C36B25">
            <w:pPr>
              <w:spacing w:line="360" w:lineRule="auto"/>
              <w:jc w:val="both"/>
            </w:pPr>
            <w:r w:rsidRPr="00C36B25">
              <w:t>2</w:t>
            </w:r>
          </w:p>
        </w:tc>
        <w:tc>
          <w:tcPr>
            <w:tcW w:w="2632" w:type="dxa"/>
          </w:tcPr>
          <w:p w:rsidR="00171DED" w:rsidRPr="00C36B25" w:rsidRDefault="00171DED" w:rsidP="00C36B25">
            <w:pPr>
              <w:spacing w:line="360" w:lineRule="auto"/>
              <w:jc w:val="both"/>
            </w:pPr>
            <w:r w:rsidRPr="00C36B25">
              <w:t>Затраты на реализацию продукции</w:t>
            </w:r>
          </w:p>
          <w:p w:rsidR="00C936E8" w:rsidRPr="00C36B25" w:rsidRDefault="00C936E8" w:rsidP="00C36B25">
            <w:pPr>
              <w:spacing w:line="360" w:lineRule="auto"/>
              <w:jc w:val="both"/>
            </w:pPr>
          </w:p>
        </w:tc>
        <w:tc>
          <w:tcPr>
            <w:tcW w:w="1276" w:type="dxa"/>
          </w:tcPr>
          <w:p w:rsidR="00171DED" w:rsidRPr="00C36B25" w:rsidRDefault="00171DED" w:rsidP="00C36B25">
            <w:pPr>
              <w:spacing w:line="360" w:lineRule="auto"/>
              <w:jc w:val="both"/>
            </w:pPr>
            <w:r w:rsidRPr="00C36B25">
              <w:t>648480</w:t>
            </w:r>
          </w:p>
        </w:tc>
        <w:tc>
          <w:tcPr>
            <w:tcW w:w="1275" w:type="dxa"/>
          </w:tcPr>
          <w:p w:rsidR="00171DED" w:rsidRPr="00C36B25" w:rsidRDefault="00171DED" w:rsidP="00C36B25">
            <w:pPr>
              <w:spacing w:line="360" w:lineRule="auto"/>
              <w:jc w:val="both"/>
            </w:pPr>
            <w:r w:rsidRPr="00C36B25">
              <w:t>648789</w:t>
            </w:r>
          </w:p>
        </w:tc>
        <w:tc>
          <w:tcPr>
            <w:tcW w:w="1129" w:type="dxa"/>
          </w:tcPr>
          <w:p w:rsidR="00171DED" w:rsidRPr="00C36B25" w:rsidRDefault="00171DED" w:rsidP="00C36B25">
            <w:pPr>
              <w:spacing w:line="360" w:lineRule="auto"/>
              <w:jc w:val="both"/>
            </w:pPr>
            <w:r w:rsidRPr="00C36B25">
              <w:t>939907</w:t>
            </w:r>
          </w:p>
        </w:tc>
        <w:tc>
          <w:tcPr>
            <w:tcW w:w="1331" w:type="dxa"/>
          </w:tcPr>
          <w:p w:rsidR="00171DED" w:rsidRPr="00C36B25" w:rsidRDefault="00171DED" w:rsidP="00C36B25">
            <w:pPr>
              <w:spacing w:line="360" w:lineRule="auto"/>
              <w:jc w:val="both"/>
            </w:pPr>
            <w:r w:rsidRPr="00C36B25">
              <w:t>+291427</w:t>
            </w:r>
          </w:p>
        </w:tc>
        <w:tc>
          <w:tcPr>
            <w:tcW w:w="1332" w:type="dxa"/>
          </w:tcPr>
          <w:p w:rsidR="00171DED" w:rsidRPr="00C36B25" w:rsidRDefault="00171DED" w:rsidP="00C36B25">
            <w:pPr>
              <w:spacing w:line="360" w:lineRule="auto"/>
              <w:jc w:val="both"/>
            </w:pPr>
            <w:r w:rsidRPr="00C36B25">
              <w:t>+271118</w:t>
            </w:r>
          </w:p>
        </w:tc>
      </w:tr>
      <w:tr w:rsidR="00171DED" w:rsidRPr="00C36B25">
        <w:tc>
          <w:tcPr>
            <w:tcW w:w="595" w:type="dxa"/>
          </w:tcPr>
          <w:p w:rsidR="00171DED" w:rsidRPr="00C36B25" w:rsidRDefault="00171DED" w:rsidP="00C36B25">
            <w:pPr>
              <w:spacing w:line="360" w:lineRule="auto"/>
              <w:jc w:val="both"/>
            </w:pPr>
            <w:r w:rsidRPr="00C36B25">
              <w:t>3</w:t>
            </w:r>
          </w:p>
        </w:tc>
        <w:tc>
          <w:tcPr>
            <w:tcW w:w="2632" w:type="dxa"/>
          </w:tcPr>
          <w:p w:rsidR="00171DED" w:rsidRPr="00C36B25" w:rsidRDefault="00171DED" w:rsidP="00C36B25">
            <w:pPr>
              <w:spacing w:line="360" w:lineRule="auto"/>
              <w:jc w:val="both"/>
            </w:pPr>
            <w:r w:rsidRPr="00C36B25">
              <w:t>Валовая прибыль</w:t>
            </w:r>
          </w:p>
          <w:p w:rsidR="00C936E8" w:rsidRPr="00C36B25" w:rsidRDefault="00C936E8" w:rsidP="00C36B25">
            <w:pPr>
              <w:spacing w:line="360" w:lineRule="auto"/>
              <w:jc w:val="both"/>
            </w:pPr>
          </w:p>
        </w:tc>
        <w:tc>
          <w:tcPr>
            <w:tcW w:w="1276" w:type="dxa"/>
          </w:tcPr>
          <w:p w:rsidR="00171DED" w:rsidRPr="00C36B25" w:rsidRDefault="00171DED" w:rsidP="00C36B25">
            <w:pPr>
              <w:spacing w:line="360" w:lineRule="auto"/>
              <w:jc w:val="both"/>
            </w:pPr>
            <w:r w:rsidRPr="00C36B25">
              <w:t>28784</w:t>
            </w:r>
          </w:p>
        </w:tc>
        <w:tc>
          <w:tcPr>
            <w:tcW w:w="1275" w:type="dxa"/>
          </w:tcPr>
          <w:p w:rsidR="00171DED" w:rsidRPr="00C36B25" w:rsidRDefault="00171DED" w:rsidP="00C36B25">
            <w:pPr>
              <w:spacing w:line="360" w:lineRule="auto"/>
              <w:jc w:val="both"/>
            </w:pPr>
            <w:r w:rsidRPr="00C36B25">
              <w:t>-3872</w:t>
            </w:r>
          </w:p>
        </w:tc>
        <w:tc>
          <w:tcPr>
            <w:tcW w:w="1129" w:type="dxa"/>
          </w:tcPr>
          <w:p w:rsidR="00171DED" w:rsidRPr="00C36B25" w:rsidRDefault="00171DED" w:rsidP="00C36B25">
            <w:pPr>
              <w:spacing w:line="360" w:lineRule="auto"/>
              <w:jc w:val="both"/>
            </w:pPr>
            <w:r w:rsidRPr="00C36B25">
              <w:t>+45910</w:t>
            </w:r>
          </w:p>
        </w:tc>
        <w:tc>
          <w:tcPr>
            <w:tcW w:w="1331" w:type="dxa"/>
          </w:tcPr>
          <w:p w:rsidR="00171DED" w:rsidRPr="00C36B25" w:rsidRDefault="00171DED" w:rsidP="00C36B25">
            <w:pPr>
              <w:spacing w:line="360" w:lineRule="auto"/>
              <w:jc w:val="both"/>
            </w:pPr>
            <w:r w:rsidRPr="00C36B25">
              <w:t>+17126</w:t>
            </w:r>
          </w:p>
        </w:tc>
        <w:tc>
          <w:tcPr>
            <w:tcW w:w="1332" w:type="dxa"/>
          </w:tcPr>
          <w:p w:rsidR="00171DED" w:rsidRPr="00C36B25" w:rsidRDefault="00171DED" w:rsidP="00C36B25">
            <w:pPr>
              <w:spacing w:line="360" w:lineRule="auto"/>
              <w:jc w:val="both"/>
            </w:pPr>
            <w:r w:rsidRPr="00C36B25">
              <w:t>+42038</w:t>
            </w:r>
          </w:p>
        </w:tc>
      </w:tr>
      <w:tr w:rsidR="00171DED" w:rsidRPr="00C36B25">
        <w:tc>
          <w:tcPr>
            <w:tcW w:w="595" w:type="dxa"/>
          </w:tcPr>
          <w:p w:rsidR="00171DED" w:rsidRPr="00C36B25" w:rsidRDefault="00171DED" w:rsidP="00C36B25">
            <w:pPr>
              <w:spacing w:line="360" w:lineRule="auto"/>
              <w:jc w:val="both"/>
            </w:pPr>
            <w:r w:rsidRPr="00C36B25">
              <w:t>4</w:t>
            </w:r>
          </w:p>
        </w:tc>
        <w:tc>
          <w:tcPr>
            <w:tcW w:w="2632" w:type="dxa"/>
          </w:tcPr>
          <w:p w:rsidR="00171DED" w:rsidRPr="00C36B25" w:rsidRDefault="00171DED" w:rsidP="00C36B25">
            <w:pPr>
              <w:spacing w:line="360" w:lineRule="auto"/>
              <w:jc w:val="both"/>
            </w:pPr>
            <w:r w:rsidRPr="00C36B25">
              <w:t>Коммерческие расходы</w:t>
            </w:r>
          </w:p>
          <w:p w:rsidR="00C936E8" w:rsidRPr="00C36B25" w:rsidRDefault="00C936E8" w:rsidP="00C36B25">
            <w:pPr>
              <w:spacing w:line="360" w:lineRule="auto"/>
              <w:jc w:val="both"/>
            </w:pPr>
          </w:p>
        </w:tc>
        <w:tc>
          <w:tcPr>
            <w:tcW w:w="1276" w:type="dxa"/>
          </w:tcPr>
          <w:p w:rsidR="00171DED" w:rsidRPr="00C36B25" w:rsidRDefault="00171DED" w:rsidP="00C36B25">
            <w:pPr>
              <w:spacing w:line="360" w:lineRule="auto"/>
              <w:jc w:val="both"/>
            </w:pPr>
            <w:r w:rsidRPr="00C36B25">
              <w:t>1435</w:t>
            </w:r>
          </w:p>
        </w:tc>
        <w:tc>
          <w:tcPr>
            <w:tcW w:w="1275" w:type="dxa"/>
          </w:tcPr>
          <w:p w:rsidR="00171DED" w:rsidRPr="00C36B25" w:rsidRDefault="00171DED" w:rsidP="00C36B25">
            <w:pPr>
              <w:spacing w:line="360" w:lineRule="auto"/>
              <w:jc w:val="both"/>
            </w:pPr>
            <w:r w:rsidRPr="00C36B25">
              <w:t>3298</w:t>
            </w:r>
          </w:p>
        </w:tc>
        <w:tc>
          <w:tcPr>
            <w:tcW w:w="1129" w:type="dxa"/>
          </w:tcPr>
          <w:p w:rsidR="00171DED" w:rsidRPr="00C36B25" w:rsidRDefault="00171DED" w:rsidP="00C36B25">
            <w:pPr>
              <w:spacing w:line="360" w:lineRule="auto"/>
              <w:jc w:val="both"/>
            </w:pPr>
            <w:r w:rsidRPr="00C36B25">
              <w:t>15482</w:t>
            </w:r>
          </w:p>
        </w:tc>
        <w:tc>
          <w:tcPr>
            <w:tcW w:w="1331" w:type="dxa"/>
          </w:tcPr>
          <w:p w:rsidR="00171DED" w:rsidRPr="00C36B25" w:rsidRDefault="00171DED" w:rsidP="00C36B25">
            <w:pPr>
              <w:spacing w:line="360" w:lineRule="auto"/>
              <w:jc w:val="both"/>
            </w:pPr>
            <w:r w:rsidRPr="00C36B25">
              <w:t>+14047</w:t>
            </w:r>
          </w:p>
        </w:tc>
        <w:tc>
          <w:tcPr>
            <w:tcW w:w="1332" w:type="dxa"/>
          </w:tcPr>
          <w:p w:rsidR="00171DED" w:rsidRPr="00C36B25" w:rsidRDefault="00171DED" w:rsidP="00C36B25">
            <w:pPr>
              <w:spacing w:line="360" w:lineRule="auto"/>
              <w:jc w:val="both"/>
            </w:pPr>
            <w:r w:rsidRPr="00C36B25">
              <w:t>+12184</w:t>
            </w:r>
          </w:p>
        </w:tc>
      </w:tr>
      <w:tr w:rsidR="00171DED" w:rsidRPr="00C36B25">
        <w:tc>
          <w:tcPr>
            <w:tcW w:w="595" w:type="dxa"/>
          </w:tcPr>
          <w:p w:rsidR="00171DED" w:rsidRPr="00C36B25" w:rsidRDefault="00171DED" w:rsidP="00C36B25">
            <w:pPr>
              <w:spacing w:line="360" w:lineRule="auto"/>
              <w:jc w:val="both"/>
            </w:pPr>
            <w:r w:rsidRPr="00C36B25">
              <w:t>5</w:t>
            </w:r>
          </w:p>
        </w:tc>
        <w:tc>
          <w:tcPr>
            <w:tcW w:w="2632" w:type="dxa"/>
          </w:tcPr>
          <w:p w:rsidR="00171DED" w:rsidRPr="00C36B25" w:rsidRDefault="00171DED" w:rsidP="00C36B25">
            <w:pPr>
              <w:spacing w:line="360" w:lineRule="auto"/>
              <w:jc w:val="both"/>
            </w:pPr>
            <w:r w:rsidRPr="00C36B25">
              <w:t>Управленческие расходы</w:t>
            </w:r>
          </w:p>
          <w:p w:rsidR="00C936E8" w:rsidRPr="00C36B25" w:rsidRDefault="00C936E8" w:rsidP="00C36B25">
            <w:pPr>
              <w:spacing w:line="360" w:lineRule="auto"/>
              <w:jc w:val="both"/>
            </w:pPr>
          </w:p>
        </w:tc>
        <w:tc>
          <w:tcPr>
            <w:tcW w:w="1276" w:type="dxa"/>
          </w:tcPr>
          <w:p w:rsidR="00171DED" w:rsidRPr="00C36B25" w:rsidRDefault="00171DED" w:rsidP="00C36B25">
            <w:pPr>
              <w:spacing w:line="360" w:lineRule="auto"/>
              <w:jc w:val="both"/>
            </w:pPr>
            <w:r w:rsidRPr="00C36B25">
              <w:t>-\\-</w:t>
            </w:r>
          </w:p>
        </w:tc>
        <w:tc>
          <w:tcPr>
            <w:tcW w:w="1275" w:type="dxa"/>
          </w:tcPr>
          <w:p w:rsidR="00171DED" w:rsidRPr="00C36B25" w:rsidRDefault="00171DED" w:rsidP="00C36B25">
            <w:pPr>
              <w:spacing w:line="360" w:lineRule="auto"/>
              <w:jc w:val="both"/>
            </w:pPr>
            <w:r w:rsidRPr="00C36B25">
              <w:t>-\\-</w:t>
            </w:r>
          </w:p>
        </w:tc>
        <w:tc>
          <w:tcPr>
            <w:tcW w:w="1129" w:type="dxa"/>
          </w:tcPr>
          <w:p w:rsidR="00171DED" w:rsidRPr="00C36B25" w:rsidRDefault="00171DED" w:rsidP="00C36B25">
            <w:pPr>
              <w:spacing w:line="360" w:lineRule="auto"/>
              <w:jc w:val="both"/>
            </w:pPr>
            <w:r w:rsidRPr="00C36B25">
              <w:t>-\\-</w:t>
            </w:r>
          </w:p>
        </w:tc>
        <w:tc>
          <w:tcPr>
            <w:tcW w:w="1331" w:type="dxa"/>
          </w:tcPr>
          <w:p w:rsidR="00171DED" w:rsidRPr="00C36B25" w:rsidRDefault="00171DED" w:rsidP="00C36B25">
            <w:pPr>
              <w:spacing w:line="360" w:lineRule="auto"/>
              <w:jc w:val="both"/>
            </w:pPr>
            <w:r w:rsidRPr="00C36B25">
              <w:t>-\\-</w:t>
            </w:r>
          </w:p>
        </w:tc>
        <w:tc>
          <w:tcPr>
            <w:tcW w:w="1332" w:type="dxa"/>
          </w:tcPr>
          <w:p w:rsidR="00171DED" w:rsidRPr="00C36B25" w:rsidRDefault="00171DED" w:rsidP="00C36B25">
            <w:pPr>
              <w:spacing w:line="360" w:lineRule="auto"/>
              <w:jc w:val="both"/>
            </w:pPr>
            <w:r w:rsidRPr="00C36B25">
              <w:t>-\\-</w:t>
            </w:r>
          </w:p>
        </w:tc>
      </w:tr>
      <w:tr w:rsidR="00171DED" w:rsidRPr="00C36B25">
        <w:tc>
          <w:tcPr>
            <w:tcW w:w="595" w:type="dxa"/>
          </w:tcPr>
          <w:p w:rsidR="00171DED" w:rsidRPr="00C36B25" w:rsidRDefault="00171DED" w:rsidP="00C36B25">
            <w:pPr>
              <w:spacing w:line="360" w:lineRule="auto"/>
              <w:jc w:val="both"/>
            </w:pPr>
            <w:r w:rsidRPr="00C36B25">
              <w:t>6</w:t>
            </w:r>
          </w:p>
        </w:tc>
        <w:tc>
          <w:tcPr>
            <w:tcW w:w="2632" w:type="dxa"/>
          </w:tcPr>
          <w:p w:rsidR="00C936E8" w:rsidRPr="00C36B25" w:rsidRDefault="00171DED" w:rsidP="00C36B25">
            <w:pPr>
              <w:spacing w:line="360" w:lineRule="auto"/>
              <w:jc w:val="both"/>
            </w:pPr>
            <w:r w:rsidRPr="00C36B25">
              <w:t>Результат от реализации</w:t>
            </w:r>
          </w:p>
        </w:tc>
        <w:tc>
          <w:tcPr>
            <w:tcW w:w="1276" w:type="dxa"/>
          </w:tcPr>
          <w:p w:rsidR="00171DED" w:rsidRPr="00C36B25" w:rsidRDefault="00171DED" w:rsidP="00C36B25">
            <w:pPr>
              <w:spacing w:line="360" w:lineRule="auto"/>
              <w:jc w:val="both"/>
            </w:pPr>
            <w:r w:rsidRPr="00C36B25">
              <w:t>- 4998</w:t>
            </w:r>
          </w:p>
        </w:tc>
        <w:tc>
          <w:tcPr>
            <w:tcW w:w="1275" w:type="dxa"/>
          </w:tcPr>
          <w:p w:rsidR="00171DED" w:rsidRPr="00C36B25" w:rsidRDefault="00171DED" w:rsidP="00C36B25">
            <w:pPr>
              <w:spacing w:line="360" w:lineRule="auto"/>
              <w:jc w:val="both"/>
            </w:pPr>
            <w:r w:rsidRPr="00C36B25">
              <w:t>5177</w:t>
            </w:r>
          </w:p>
        </w:tc>
        <w:tc>
          <w:tcPr>
            <w:tcW w:w="1129" w:type="dxa"/>
          </w:tcPr>
          <w:p w:rsidR="00171DED" w:rsidRPr="00C36B25" w:rsidRDefault="00171DED" w:rsidP="00C36B25">
            <w:pPr>
              <w:spacing w:line="360" w:lineRule="auto"/>
              <w:jc w:val="both"/>
            </w:pPr>
            <w:r w:rsidRPr="00C36B25">
              <w:t>30428</w:t>
            </w:r>
          </w:p>
        </w:tc>
        <w:tc>
          <w:tcPr>
            <w:tcW w:w="1331" w:type="dxa"/>
          </w:tcPr>
          <w:p w:rsidR="00171DED" w:rsidRPr="00C36B25" w:rsidRDefault="00171DED" w:rsidP="00C36B25">
            <w:pPr>
              <w:spacing w:line="360" w:lineRule="auto"/>
              <w:jc w:val="both"/>
            </w:pPr>
            <w:r w:rsidRPr="00C36B25">
              <w:t>+25430</w:t>
            </w:r>
          </w:p>
        </w:tc>
        <w:tc>
          <w:tcPr>
            <w:tcW w:w="1332" w:type="dxa"/>
          </w:tcPr>
          <w:p w:rsidR="00171DED" w:rsidRPr="00C36B25" w:rsidRDefault="00171DED" w:rsidP="00C36B25">
            <w:pPr>
              <w:spacing w:line="360" w:lineRule="auto"/>
              <w:jc w:val="both"/>
            </w:pPr>
            <w:r w:rsidRPr="00C36B25">
              <w:t>+25251</w:t>
            </w:r>
          </w:p>
        </w:tc>
      </w:tr>
      <w:tr w:rsidR="00171DED" w:rsidRPr="00C36B25">
        <w:tc>
          <w:tcPr>
            <w:tcW w:w="595" w:type="dxa"/>
          </w:tcPr>
          <w:p w:rsidR="00171DED" w:rsidRPr="00C36B25" w:rsidRDefault="00171DED" w:rsidP="00C36B25">
            <w:pPr>
              <w:spacing w:line="360" w:lineRule="auto"/>
              <w:jc w:val="both"/>
            </w:pPr>
            <w:r w:rsidRPr="00C36B25">
              <w:t>7</w:t>
            </w:r>
          </w:p>
        </w:tc>
        <w:tc>
          <w:tcPr>
            <w:tcW w:w="2632" w:type="dxa"/>
          </w:tcPr>
          <w:p w:rsidR="00171DED" w:rsidRPr="00C36B25" w:rsidRDefault="00171DED" w:rsidP="00C36B25">
            <w:pPr>
              <w:spacing w:line="360" w:lineRule="auto"/>
              <w:jc w:val="both"/>
            </w:pPr>
            <w:r w:rsidRPr="00C36B25">
              <w:t>Прочие доходы</w:t>
            </w:r>
          </w:p>
          <w:p w:rsidR="00C936E8" w:rsidRPr="00C36B25" w:rsidRDefault="00C936E8" w:rsidP="00C36B25">
            <w:pPr>
              <w:spacing w:line="360" w:lineRule="auto"/>
              <w:jc w:val="both"/>
            </w:pPr>
          </w:p>
        </w:tc>
        <w:tc>
          <w:tcPr>
            <w:tcW w:w="1276" w:type="dxa"/>
          </w:tcPr>
          <w:p w:rsidR="00171DED" w:rsidRPr="00C36B25" w:rsidRDefault="00171DED" w:rsidP="00C36B25">
            <w:pPr>
              <w:spacing w:line="360" w:lineRule="auto"/>
              <w:jc w:val="both"/>
            </w:pPr>
            <w:r w:rsidRPr="00C36B25">
              <w:t>17135</w:t>
            </w:r>
          </w:p>
        </w:tc>
        <w:tc>
          <w:tcPr>
            <w:tcW w:w="1275" w:type="dxa"/>
          </w:tcPr>
          <w:p w:rsidR="00171DED" w:rsidRPr="00C36B25" w:rsidRDefault="00171DED" w:rsidP="00C36B25">
            <w:pPr>
              <w:spacing w:line="360" w:lineRule="auto"/>
              <w:jc w:val="both"/>
            </w:pPr>
            <w:r w:rsidRPr="00C36B25">
              <w:t>32964</w:t>
            </w:r>
          </w:p>
        </w:tc>
        <w:tc>
          <w:tcPr>
            <w:tcW w:w="1129" w:type="dxa"/>
          </w:tcPr>
          <w:p w:rsidR="00171DED" w:rsidRPr="00C36B25" w:rsidRDefault="00171DED" w:rsidP="00C36B25">
            <w:pPr>
              <w:spacing w:line="360" w:lineRule="auto"/>
              <w:jc w:val="both"/>
            </w:pPr>
            <w:r w:rsidRPr="00C36B25">
              <w:t>78240</w:t>
            </w:r>
          </w:p>
        </w:tc>
        <w:tc>
          <w:tcPr>
            <w:tcW w:w="1331" w:type="dxa"/>
          </w:tcPr>
          <w:p w:rsidR="00171DED" w:rsidRPr="00C36B25" w:rsidRDefault="00171DED" w:rsidP="00C36B25">
            <w:pPr>
              <w:spacing w:line="360" w:lineRule="auto"/>
              <w:jc w:val="both"/>
            </w:pPr>
            <w:r w:rsidRPr="00C36B25">
              <w:t>+61105</w:t>
            </w:r>
          </w:p>
        </w:tc>
        <w:tc>
          <w:tcPr>
            <w:tcW w:w="1332" w:type="dxa"/>
          </w:tcPr>
          <w:p w:rsidR="00171DED" w:rsidRPr="00C36B25" w:rsidRDefault="00171DED" w:rsidP="00C36B25">
            <w:pPr>
              <w:spacing w:line="360" w:lineRule="auto"/>
              <w:jc w:val="both"/>
            </w:pPr>
            <w:r w:rsidRPr="00C36B25">
              <w:t>+45276</w:t>
            </w:r>
          </w:p>
        </w:tc>
      </w:tr>
      <w:tr w:rsidR="00171DED" w:rsidRPr="00C36B25">
        <w:tc>
          <w:tcPr>
            <w:tcW w:w="595" w:type="dxa"/>
          </w:tcPr>
          <w:p w:rsidR="00171DED" w:rsidRPr="00C36B25" w:rsidRDefault="00171DED" w:rsidP="00C36B25">
            <w:pPr>
              <w:spacing w:line="360" w:lineRule="auto"/>
              <w:jc w:val="both"/>
            </w:pPr>
            <w:r w:rsidRPr="00C36B25">
              <w:t>8</w:t>
            </w:r>
          </w:p>
        </w:tc>
        <w:tc>
          <w:tcPr>
            <w:tcW w:w="2632" w:type="dxa"/>
          </w:tcPr>
          <w:p w:rsidR="00171DED" w:rsidRPr="00C36B25" w:rsidRDefault="00171DED" w:rsidP="00C36B25">
            <w:pPr>
              <w:spacing w:line="360" w:lineRule="auto"/>
              <w:jc w:val="both"/>
            </w:pPr>
            <w:r w:rsidRPr="00C36B25">
              <w:t>Прочие расходы</w:t>
            </w:r>
          </w:p>
          <w:p w:rsidR="00C936E8" w:rsidRPr="00C36B25" w:rsidRDefault="00C936E8" w:rsidP="00C36B25">
            <w:pPr>
              <w:spacing w:line="360" w:lineRule="auto"/>
              <w:jc w:val="both"/>
            </w:pPr>
          </w:p>
        </w:tc>
        <w:tc>
          <w:tcPr>
            <w:tcW w:w="1276" w:type="dxa"/>
          </w:tcPr>
          <w:p w:rsidR="00171DED" w:rsidRPr="00C36B25" w:rsidRDefault="00171DED" w:rsidP="00C36B25">
            <w:pPr>
              <w:spacing w:line="360" w:lineRule="auto"/>
              <w:jc w:val="both"/>
            </w:pPr>
            <w:r w:rsidRPr="00C36B25">
              <w:t>9528</w:t>
            </w:r>
          </w:p>
        </w:tc>
        <w:tc>
          <w:tcPr>
            <w:tcW w:w="1275" w:type="dxa"/>
          </w:tcPr>
          <w:p w:rsidR="00171DED" w:rsidRPr="00C36B25" w:rsidRDefault="00171DED" w:rsidP="00C36B25">
            <w:pPr>
              <w:spacing w:line="360" w:lineRule="auto"/>
              <w:jc w:val="both"/>
            </w:pPr>
            <w:r w:rsidRPr="00C36B25">
              <w:t>28709</w:t>
            </w:r>
          </w:p>
        </w:tc>
        <w:tc>
          <w:tcPr>
            <w:tcW w:w="1129" w:type="dxa"/>
          </w:tcPr>
          <w:p w:rsidR="00171DED" w:rsidRPr="00C36B25" w:rsidRDefault="00171DED" w:rsidP="00C36B25">
            <w:pPr>
              <w:spacing w:line="360" w:lineRule="auto"/>
              <w:jc w:val="both"/>
            </w:pPr>
            <w:r w:rsidRPr="00C36B25">
              <w:t>16906</w:t>
            </w:r>
          </w:p>
        </w:tc>
        <w:tc>
          <w:tcPr>
            <w:tcW w:w="1331" w:type="dxa"/>
          </w:tcPr>
          <w:p w:rsidR="00171DED" w:rsidRPr="00C36B25" w:rsidRDefault="00171DED" w:rsidP="00C36B25">
            <w:pPr>
              <w:spacing w:line="360" w:lineRule="auto"/>
              <w:jc w:val="both"/>
            </w:pPr>
            <w:r w:rsidRPr="00C36B25">
              <w:t>7378</w:t>
            </w:r>
          </w:p>
        </w:tc>
        <w:tc>
          <w:tcPr>
            <w:tcW w:w="1332" w:type="dxa"/>
          </w:tcPr>
          <w:p w:rsidR="00171DED" w:rsidRPr="00C36B25" w:rsidRDefault="00171DED" w:rsidP="00C36B25">
            <w:pPr>
              <w:spacing w:line="360" w:lineRule="auto"/>
              <w:jc w:val="both"/>
            </w:pPr>
            <w:r w:rsidRPr="00C36B25">
              <w:t>-11803</w:t>
            </w:r>
          </w:p>
        </w:tc>
      </w:tr>
      <w:tr w:rsidR="00171DED" w:rsidRPr="00C36B25">
        <w:tc>
          <w:tcPr>
            <w:tcW w:w="595" w:type="dxa"/>
          </w:tcPr>
          <w:p w:rsidR="00171DED" w:rsidRPr="00C36B25" w:rsidRDefault="00171DED" w:rsidP="00C36B25">
            <w:pPr>
              <w:spacing w:line="360" w:lineRule="auto"/>
              <w:jc w:val="both"/>
            </w:pPr>
            <w:r w:rsidRPr="00C36B25">
              <w:t>9</w:t>
            </w:r>
          </w:p>
        </w:tc>
        <w:tc>
          <w:tcPr>
            <w:tcW w:w="2632" w:type="dxa"/>
          </w:tcPr>
          <w:p w:rsidR="00171DED" w:rsidRPr="00C36B25" w:rsidRDefault="00171DED" w:rsidP="00C36B25">
            <w:pPr>
              <w:spacing w:line="360" w:lineRule="auto"/>
              <w:jc w:val="both"/>
            </w:pPr>
            <w:r w:rsidRPr="00C36B25">
              <w:t>Внереализационные доходы</w:t>
            </w:r>
          </w:p>
          <w:p w:rsidR="00C936E8" w:rsidRPr="00C36B25" w:rsidRDefault="00C936E8" w:rsidP="00C36B25">
            <w:pPr>
              <w:spacing w:line="360" w:lineRule="auto"/>
              <w:jc w:val="both"/>
            </w:pPr>
          </w:p>
        </w:tc>
        <w:tc>
          <w:tcPr>
            <w:tcW w:w="1276" w:type="dxa"/>
          </w:tcPr>
          <w:p w:rsidR="00171DED" w:rsidRPr="00C36B25" w:rsidRDefault="00171DED" w:rsidP="00C36B25">
            <w:pPr>
              <w:spacing w:line="360" w:lineRule="auto"/>
              <w:jc w:val="both"/>
            </w:pPr>
            <w:r w:rsidRPr="00C36B25">
              <w:t>2605</w:t>
            </w:r>
          </w:p>
        </w:tc>
        <w:tc>
          <w:tcPr>
            <w:tcW w:w="1275" w:type="dxa"/>
          </w:tcPr>
          <w:p w:rsidR="00171DED" w:rsidRPr="00C36B25" w:rsidRDefault="00171DED" w:rsidP="00C36B25">
            <w:pPr>
              <w:spacing w:line="360" w:lineRule="auto"/>
              <w:jc w:val="both"/>
            </w:pPr>
            <w:r w:rsidRPr="00C36B25">
              <w:t>7410</w:t>
            </w:r>
          </w:p>
        </w:tc>
        <w:tc>
          <w:tcPr>
            <w:tcW w:w="1129" w:type="dxa"/>
          </w:tcPr>
          <w:p w:rsidR="00171DED" w:rsidRPr="00C36B25" w:rsidRDefault="00171DED" w:rsidP="00C36B25">
            <w:pPr>
              <w:spacing w:line="360" w:lineRule="auto"/>
              <w:jc w:val="both"/>
            </w:pPr>
            <w:r w:rsidRPr="00C36B25">
              <w:t>13543</w:t>
            </w:r>
          </w:p>
        </w:tc>
        <w:tc>
          <w:tcPr>
            <w:tcW w:w="1331" w:type="dxa"/>
          </w:tcPr>
          <w:p w:rsidR="00171DED" w:rsidRPr="00C36B25" w:rsidRDefault="00171DED" w:rsidP="00C36B25">
            <w:pPr>
              <w:spacing w:line="360" w:lineRule="auto"/>
              <w:jc w:val="both"/>
            </w:pPr>
            <w:r w:rsidRPr="00C36B25">
              <w:t>+10938</w:t>
            </w:r>
          </w:p>
        </w:tc>
        <w:tc>
          <w:tcPr>
            <w:tcW w:w="1332" w:type="dxa"/>
          </w:tcPr>
          <w:p w:rsidR="00171DED" w:rsidRPr="00C36B25" w:rsidRDefault="00171DED" w:rsidP="00C36B25">
            <w:pPr>
              <w:spacing w:line="360" w:lineRule="auto"/>
              <w:jc w:val="both"/>
            </w:pPr>
            <w:r w:rsidRPr="00C36B25">
              <w:t>+6133</w:t>
            </w:r>
          </w:p>
        </w:tc>
      </w:tr>
      <w:tr w:rsidR="00171DED" w:rsidRPr="00C36B25">
        <w:tc>
          <w:tcPr>
            <w:tcW w:w="595" w:type="dxa"/>
          </w:tcPr>
          <w:p w:rsidR="00171DED" w:rsidRPr="00C36B25" w:rsidRDefault="00171DED" w:rsidP="00C36B25">
            <w:pPr>
              <w:spacing w:line="360" w:lineRule="auto"/>
              <w:jc w:val="both"/>
            </w:pPr>
            <w:r w:rsidRPr="00C36B25">
              <w:t>10</w:t>
            </w:r>
          </w:p>
        </w:tc>
        <w:tc>
          <w:tcPr>
            <w:tcW w:w="2632" w:type="dxa"/>
          </w:tcPr>
          <w:p w:rsidR="00171DED" w:rsidRPr="00C36B25" w:rsidRDefault="00171DED" w:rsidP="00C36B25">
            <w:pPr>
              <w:spacing w:line="360" w:lineRule="auto"/>
              <w:jc w:val="both"/>
            </w:pPr>
            <w:r w:rsidRPr="00C36B25">
              <w:t>Внереализационные расходы</w:t>
            </w:r>
          </w:p>
          <w:p w:rsidR="00C936E8" w:rsidRPr="00C36B25" w:rsidRDefault="00C936E8" w:rsidP="00C36B25">
            <w:pPr>
              <w:spacing w:line="360" w:lineRule="auto"/>
              <w:jc w:val="both"/>
            </w:pPr>
          </w:p>
        </w:tc>
        <w:tc>
          <w:tcPr>
            <w:tcW w:w="1276" w:type="dxa"/>
          </w:tcPr>
          <w:p w:rsidR="00171DED" w:rsidRPr="00C36B25" w:rsidRDefault="00171DED" w:rsidP="00C36B25">
            <w:pPr>
              <w:spacing w:line="360" w:lineRule="auto"/>
              <w:jc w:val="both"/>
            </w:pPr>
            <w:r w:rsidRPr="00C36B25">
              <w:t>3037</w:t>
            </w:r>
          </w:p>
        </w:tc>
        <w:tc>
          <w:tcPr>
            <w:tcW w:w="1275" w:type="dxa"/>
          </w:tcPr>
          <w:p w:rsidR="00171DED" w:rsidRPr="00C36B25" w:rsidRDefault="00171DED" w:rsidP="00C36B25">
            <w:pPr>
              <w:spacing w:line="360" w:lineRule="auto"/>
              <w:jc w:val="both"/>
            </w:pPr>
            <w:r w:rsidRPr="00C36B25">
              <w:t>3488</w:t>
            </w:r>
          </w:p>
        </w:tc>
        <w:tc>
          <w:tcPr>
            <w:tcW w:w="1129" w:type="dxa"/>
          </w:tcPr>
          <w:p w:rsidR="00171DED" w:rsidRPr="00C36B25" w:rsidRDefault="00171DED" w:rsidP="00C36B25">
            <w:pPr>
              <w:spacing w:line="360" w:lineRule="auto"/>
              <w:jc w:val="both"/>
            </w:pPr>
            <w:r w:rsidRPr="00C36B25">
              <w:t>2358</w:t>
            </w:r>
          </w:p>
        </w:tc>
        <w:tc>
          <w:tcPr>
            <w:tcW w:w="1331" w:type="dxa"/>
          </w:tcPr>
          <w:p w:rsidR="00171DED" w:rsidRPr="00C36B25" w:rsidRDefault="00171DED" w:rsidP="00C36B25">
            <w:pPr>
              <w:spacing w:line="360" w:lineRule="auto"/>
              <w:jc w:val="both"/>
            </w:pPr>
            <w:r w:rsidRPr="00C36B25">
              <w:t>-679</w:t>
            </w:r>
          </w:p>
        </w:tc>
        <w:tc>
          <w:tcPr>
            <w:tcW w:w="1332" w:type="dxa"/>
          </w:tcPr>
          <w:p w:rsidR="00171DED" w:rsidRPr="00C36B25" w:rsidRDefault="00171DED" w:rsidP="00C36B25">
            <w:pPr>
              <w:spacing w:line="360" w:lineRule="auto"/>
              <w:jc w:val="both"/>
            </w:pPr>
            <w:r w:rsidRPr="00C36B25">
              <w:t>-1130</w:t>
            </w:r>
          </w:p>
        </w:tc>
      </w:tr>
      <w:tr w:rsidR="00171DED" w:rsidRPr="00C36B25">
        <w:tc>
          <w:tcPr>
            <w:tcW w:w="595" w:type="dxa"/>
          </w:tcPr>
          <w:p w:rsidR="00171DED" w:rsidRPr="00C36B25" w:rsidRDefault="00171DED" w:rsidP="00C36B25">
            <w:pPr>
              <w:spacing w:line="360" w:lineRule="auto"/>
              <w:jc w:val="both"/>
            </w:pPr>
            <w:r w:rsidRPr="00C36B25">
              <w:t>11</w:t>
            </w:r>
          </w:p>
        </w:tc>
        <w:tc>
          <w:tcPr>
            <w:tcW w:w="2632" w:type="dxa"/>
          </w:tcPr>
          <w:p w:rsidR="00171DED" w:rsidRPr="00C36B25" w:rsidRDefault="00171DED" w:rsidP="00C36B25">
            <w:pPr>
              <w:spacing w:line="360" w:lineRule="auto"/>
              <w:jc w:val="both"/>
            </w:pPr>
            <w:r w:rsidRPr="00C36B25">
              <w:t>Прибыль до налогообложения</w:t>
            </w:r>
          </w:p>
          <w:p w:rsidR="00C936E8" w:rsidRPr="00C36B25" w:rsidRDefault="00C936E8" w:rsidP="00C36B25">
            <w:pPr>
              <w:spacing w:line="360" w:lineRule="auto"/>
              <w:jc w:val="both"/>
            </w:pPr>
          </w:p>
        </w:tc>
        <w:tc>
          <w:tcPr>
            <w:tcW w:w="1276" w:type="dxa"/>
          </w:tcPr>
          <w:p w:rsidR="00171DED" w:rsidRPr="00C36B25" w:rsidRDefault="00171DED" w:rsidP="00C36B25">
            <w:pPr>
              <w:spacing w:line="360" w:lineRule="auto"/>
              <w:jc w:val="both"/>
            </w:pPr>
            <w:r w:rsidRPr="00C36B25">
              <w:t>12352</w:t>
            </w:r>
          </w:p>
        </w:tc>
        <w:tc>
          <w:tcPr>
            <w:tcW w:w="1275" w:type="dxa"/>
          </w:tcPr>
          <w:p w:rsidR="00171DED" w:rsidRPr="00C36B25" w:rsidRDefault="00171DED" w:rsidP="00C36B25">
            <w:pPr>
              <w:spacing w:line="360" w:lineRule="auto"/>
              <w:jc w:val="both"/>
            </w:pPr>
            <w:r w:rsidRPr="00C36B25">
              <w:t>3179</w:t>
            </w:r>
          </w:p>
        </w:tc>
        <w:tc>
          <w:tcPr>
            <w:tcW w:w="1129" w:type="dxa"/>
          </w:tcPr>
          <w:p w:rsidR="00171DED" w:rsidRPr="00C36B25" w:rsidRDefault="00171DED" w:rsidP="00C36B25">
            <w:pPr>
              <w:spacing w:line="360" w:lineRule="auto"/>
              <w:jc w:val="both"/>
            </w:pPr>
            <w:r w:rsidRPr="00C36B25">
              <w:t>102857</w:t>
            </w:r>
          </w:p>
        </w:tc>
        <w:tc>
          <w:tcPr>
            <w:tcW w:w="1331" w:type="dxa"/>
          </w:tcPr>
          <w:p w:rsidR="00171DED" w:rsidRPr="00C36B25" w:rsidRDefault="00171DED" w:rsidP="00C36B25">
            <w:pPr>
              <w:spacing w:line="360" w:lineRule="auto"/>
              <w:jc w:val="both"/>
            </w:pPr>
            <w:r w:rsidRPr="00C36B25">
              <w:t>+90505</w:t>
            </w:r>
          </w:p>
        </w:tc>
        <w:tc>
          <w:tcPr>
            <w:tcW w:w="1332" w:type="dxa"/>
          </w:tcPr>
          <w:p w:rsidR="00171DED" w:rsidRPr="00C36B25" w:rsidRDefault="00171DED" w:rsidP="00C36B25">
            <w:pPr>
              <w:spacing w:line="360" w:lineRule="auto"/>
              <w:jc w:val="both"/>
            </w:pPr>
            <w:r w:rsidRPr="00C36B25">
              <w:t>+99678</w:t>
            </w:r>
          </w:p>
        </w:tc>
      </w:tr>
      <w:tr w:rsidR="00171DED" w:rsidRPr="00C36B25">
        <w:tc>
          <w:tcPr>
            <w:tcW w:w="595" w:type="dxa"/>
          </w:tcPr>
          <w:p w:rsidR="00171DED" w:rsidRPr="00C36B25" w:rsidRDefault="00171DED" w:rsidP="00C36B25">
            <w:pPr>
              <w:spacing w:line="360" w:lineRule="auto"/>
              <w:jc w:val="both"/>
            </w:pPr>
            <w:r w:rsidRPr="00C36B25">
              <w:t>12</w:t>
            </w:r>
          </w:p>
        </w:tc>
        <w:tc>
          <w:tcPr>
            <w:tcW w:w="2632" w:type="dxa"/>
          </w:tcPr>
          <w:p w:rsidR="00171DED" w:rsidRPr="00C36B25" w:rsidRDefault="00171DED" w:rsidP="00C36B25">
            <w:pPr>
              <w:spacing w:line="360" w:lineRule="auto"/>
              <w:jc w:val="both"/>
            </w:pPr>
            <w:r w:rsidRPr="00C36B25">
              <w:t>Платежи в бюджет</w:t>
            </w:r>
          </w:p>
          <w:p w:rsidR="00C936E8" w:rsidRPr="00C36B25" w:rsidRDefault="00C936E8" w:rsidP="00C36B25">
            <w:pPr>
              <w:spacing w:line="360" w:lineRule="auto"/>
              <w:jc w:val="both"/>
            </w:pPr>
          </w:p>
        </w:tc>
        <w:tc>
          <w:tcPr>
            <w:tcW w:w="1276" w:type="dxa"/>
          </w:tcPr>
          <w:p w:rsidR="00171DED" w:rsidRPr="00C36B25" w:rsidRDefault="00171DED" w:rsidP="00C36B25">
            <w:pPr>
              <w:spacing w:line="360" w:lineRule="auto"/>
              <w:jc w:val="both"/>
            </w:pPr>
            <w:r w:rsidRPr="00C36B25">
              <w:t>39731</w:t>
            </w:r>
          </w:p>
        </w:tc>
        <w:tc>
          <w:tcPr>
            <w:tcW w:w="1275" w:type="dxa"/>
          </w:tcPr>
          <w:p w:rsidR="00171DED" w:rsidRPr="00C36B25" w:rsidRDefault="00171DED" w:rsidP="00C36B25">
            <w:pPr>
              <w:spacing w:line="360" w:lineRule="auto"/>
              <w:jc w:val="both"/>
            </w:pPr>
            <w:r w:rsidRPr="00C36B25">
              <w:t>3796</w:t>
            </w:r>
          </w:p>
        </w:tc>
        <w:tc>
          <w:tcPr>
            <w:tcW w:w="1129" w:type="dxa"/>
          </w:tcPr>
          <w:p w:rsidR="00171DED" w:rsidRPr="00C36B25" w:rsidRDefault="00171DED" w:rsidP="00C36B25">
            <w:pPr>
              <w:spacing w:line="360" w:lineRule="auto"/>
              <w:jc w:val="both"/>
            </w:pPr>
            <w:r w:rsidRPr="00C36B25">
              <w:t>77876</w:t>
            </w:r>
          </w:p>
        </w:tc>
        <w:tc>
          <w:tcPr>
            <w:tcW w:w="1331" w:type="dxa"/>
          </w:tcPr>
          <w:p w:rsidR="00171DED" w:rsidRPr="00C36B25" w:rsidRDefault="00171DED" w:rsidP="00C36B25">
            <w:pPr>
              <w:spacing w:line="360" w:lineRule="auto"/>
              <w:jc w:val="both"/>
            </w:pPr>
            <w:r w:rsidRPr="00C36B25">
              <w:t>+48145</w:t>
            </w:r>
          </w:p>
        </w:tc>
        <w:tc>
          <w:tcPr>
            <w:tcW w:w="1332" w:type="dxa"/>
          </w:tcPr>
          <w:p w:rsidR="00171DED" w:rsidRPr="00C36B25" w:rsidRDefault="00171DED" w:rsidP="00C36B25">
            <w:pPr>
              <w:spacing w:line="360" w:lineRule="auto"/>
              <w:jc w:val="both"/>
            </w:pPr>
            <w:r w:rsidRPr="00C36B25">
              <w:t>+74080</w:t>
            </w:r>
          </w:p>
        </w:tc>
      </w:tr>
      <w:tr w:rsidR="00171DED" w:rsidRPr="00C36B25">
        <w:tc>
          <w:tcPr>
            <w:tcW w:w="595" w:type="dxa"/>
          </w:tcPr>
          <w:p w:rsidR="00171DED" w:rsidRPr="00C36B25" w:rsidRDefault="00171DED" w:rsidP="00C36B25">
            <w:pPr>
              <w:spacing w:line="360" w:lineRule="auto"/>
              <w:jc w:val="both"/>
            </w:pPr>
            <w:r w:rsidRPr="00C36B25">
              <w:t>13</w:t>
            </w:r>
          </w:p>
        </w:tc>
        <w:tc>
          <w:tcPr>
            <w:tcW w:w="2632" w:type="dxa"/>
          </w:tcPr>
          <w:p w:rsidR="00171DED" w:rsidRPr="00C36B25" w:rsidRDefault="00171DED" w:rsidP="00C36B25">
            <w:pPr>
              <w:spacing w:line="360" w:lineRule="auto"/>
              <w:jc w:val="both"/>
            </w:pPr>
            <w:r w:rsidRPr="00C36B25">
              <w:t>Прибыли (убыток) от обычных видов деятельности</w:t>
            </w:r>
          </w:p>
        </w:tc>
        <w:tc>
          <w:tcPr>
            <w:tcW w:w="1276" w:type="dxa"/>
          </w:tcPr>
          <w:p w:rsidR="00171DED" w:rsidRPr="00C36B25" w:rsidRDefault="00171DED" w:rsidP="00C36B25">
            <w:pPr>
              <w:spacing w:line="360" w:lineRule="auto"/>
              <w:jc w:val="both"/>
            </w:pPr>
            <w:r w:rsidRPr="00C36B25">
              <w:t>3299</w:t>
            </w:r>
          </w:p>
        </w:tc>
        <w:tc>
          <w:tcPr>
            <w:tcW w:w="1275" w:type="dxa"/>
          </w:tcPr>
          <w:p w:rsidR="00171DED" w:rsidRPr="00C36B25" w:rsidRDefault="00171DED" w:rsidP="00C36B25">
            <w:pPr>
              <w:spacing w:line="360" w:lineRule="auto"/>
              <w:jc w:val="both"/>
            </w:pPr>
            <w:r w:rsidRPr="00C36B25">
              <w:t>2164</w:t>
            </w:r>
          </w:p>
        </w:tc>
        <w:tc>
          <w:tcPr>
            <w:tcW w:w="1129" w:type="dxa"/>
          </w:tcPr>
          <w:p w:rsidR="00171DED" w:rsidRPr="00C36B25" w:rsidRDefault="00171DED" w:rsidP="00C36B25">
            <w:pPr>
              <w:spacing w:line="360" w:lineRule="auto"/>
              <w:jc w:val="both"/>
            </w:pPr>
            <w:r w:rsidRPr="00C36B25">
              <w:t>80736</w:t>
            </w:r>
          </w:p>
        </w:tc>
        <w:tc>
          <w:tcPr>
            <w:tcW w:w="1331" w:type="dxa"/>
          </w:tcPr>
          <w:p w:rsidR="00171DED" w:rsidRPr="00C36B25" w:rsidRDefault="00171DED" w:rsidP="00C36B25">
            <w:pPr>
              <w:spacing w:line="360" w:lineRule="auto"/>
              <w:jc w:val="both"/>
            </w:pPr>
            <w:r w:rsidRPr="00C36B25">
              <w:t>+77437</w:t>
            </w:r>
          </w:p>
        </w:tc>
        <w:tc>
          <w:tcPr>
            <w:tcW w:w="1332" w:type="dxa"/>
          </w:tcPr>
          <w:p w:rsidR="00171DED" w:rsidRPr="00C36B25" w:rsidRDefault="00171DED" w:rsidP="00C36B25">
            <w:pPr>
              <w:spacing w:line="360" w:lineRule="auto"/>
              <w:jc w:val="both"/>
            </w:pPr>
            <w:r w:rsidRPr="00C36B25">
              <w:t>+78572</w:t>
            </w:r>
          </w:p>
        </w:tc>
      </w:tr>
    </w:tbl>
    <w:p w:rsidR="00171DED" w:rsidRPr="00C36B25" w:rsidRDefault="00171DED" w:rsidP="00C36B25">
      <w:pPr>
        <w:spacing w:line="360" w:lineRule="auto"/>
        <w:jc w:val="both"/>
      </w:pPr>
    </w:p>
    <w:p w:rsidR="00171DED" w:rsidRPr="00C36B25" w:rsidRDefault="00171DED" w:rsidP="00C36B25">
      <w:pPr>
        <w:spacing w:line="360" w:lineRule="auto"/>
        <w:ind w:firstLine="709"/>
        <w:jc w:val="both"/>
        <w:rPr>
          <w:sz w:val="28"/>
        </w:rPr>
      </w:pPr>
      <w:r w:rsidRPr="00C36B25">
        <w:rPr>
          <w:sz w:val="28"/>
        </w:rPr>
        <w:t>Как показывает вертикальный анализ хозяйствующего субъекта практически все показатели характеризуют ОАО «Каустик» как экономически развива</w:t>
      </w:r>
      <w:r w:rsidR="009E05CD" w:rsidRPr="00C36B25">
        <w:rPr>
          <w:sz w:val="28"/>
        </w:rPr>
        <w:t>ющиеся и прибыльное предприятие, хотя отклоненитя и положительные, но если сравнить удельные веса отклонений и показателей видно, что в денежном эквиваленте это не так существенно, как в коэффициентах.</w:t>
      </w:r>
    </w:p>
    <w:p w:rsidR="00171DED" w:rsidRPr="00C36B25" w:rsidRDefault="00171DED" w:rsidP="00C36B25">
      <w:pPr>
        <w:spacing w:line="360" w:lineRule="auto"/>
        <w:ind w:firstLine="709"/>
        <w:jc w:val="both"/>
        <w:rPr>
          <w:sz w:val="28"/>
        </w:rPr>
      </w:pPr>
      <w:r w:rsidRPr="00C36B25">
        <w:rPr>
          <w:sz w:val="28"/>
        </w:rPr>
        <w:t>В отчётном периоде выручка от реализации возросла на 340 900 тысяч рублей не смотря на то, что и затраты на реализацию  увеличились на 271 118 тысяч рублей.. Соответственно и валовая прибыль увеличилась на 42038 тысячи рублей . Коммерческие расходы возросли на 12184 тысяч рублей, а вот управленческие расходы отсутствуют. Результат от реализации положительный 30428 тысяч рублей, наблюдается тенденция увеличения выручки. Прочие доходы увеличились на 45 276 тысяч рублей, а вот расходы сократились на 11803 тысяч рубля. С такой же тенденцией изменились и внереализационные доходы увеличились на 6133 тысяч рублей, а расходы сократились на 1130 тысяч рублей. Прибыль увеличилась на 78572 тысячи рублей и сложилась положительная тенденция к увеличению прибыли.</w:t>
      </w:r>
    </w:p>
    <w:p w:rsidR="00171DED" w:rsidRPr="00C36B25" w:rsidRDefault="00171DED" w:rsidP="00C36B25">
      <w:pPr>
        <w:spacing w:line="360" w:lineRule="auto"/>
        <w:ind w:firstLine="709"/>
        <w:jc w:val="both"/>
        <w:rPr>
          <w:sz w:val="28"/>
        </w:rPr>
      </w:pPr>
    </w:p>
    <w:p w:rsidR="00171DED" w:rsidRPr="00C36B25" w:rsidRDefault="00171DED" w:rsidP="00C36B25">
      <w:pPr>
        <w:spacing w:line="360" w:lineRule="auto"/>
        <w:ind w:firstLine="709"/>
        <w:jc w:val="both"/>
        <w:rPr>
          <w:sz w:val="28"/>
        </w:rPr>
      </w:pPr>
      <w:r w:rsidRPr="00C36B25">
        <w:rPr>
          <w:sz w:val="28"/>
        </w:rPr>
        <w:t>Таблица 4</w:t>
      </w:r>
    </w:p>
    <w:p w:rsidR="00171DED" w:rsidRPr="00C36B25" w:rsidRDefault="00171DED" w:rsidP="00C36B25">
      <w:pPr>
        <w:tabs>
          <w:tab w:val="center" w:pos="5037"/>
          <w:tab w:val="right" w:pos="9354"/>
        </w:tabs>
        <w:spacing w:line="360" w:lineRule="auto"/>
        <w:ind w:firstLine="709"/>
        <w:jc w:val="both"/>
        <w:rPr>
          <w:sz w:val="28"/>
        </w:rPr>
      </w:pPr>
      <w:r w:rsidRPr="00C36B25">
        <w:rPr>
          <w:sz w:val="28"/>
        </w:rPr>
        <w:t xml:space="preserve">Анализ деловой активности </w:t>
      </w:r>
      <w:r w:rsidR="009E05CD" w:rsidRPr="00C36B25">
        <w:rPr>
          <w:sz w:val="28"/>
        </w:rPr>
        <w:t xml:space="preserve"> </w:t>
      </w:r>
      <w:r w:rsidRPr="00C36B25">
        <w:rPr>
          <w:sz w:val="28"/>
        </w:rPr>
        <w:t>ОАО «Каустик»</w:t>
      </w:r>
    </w:p>
    <w:p w:rsidR="009E05CD" w:rsidRPr="00C36B25" w:rsidRDefault="009E05CD" w:rsidP="00C36B25">
      <w:pPr>
        <w:tabs>
          <w:tab w:val="center" w:pos="5037"/>
          <w:tab w:val="right" w:pos="9354"/>
        </w:tabs>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2656"/>
        <w:gridCol w:w="1595"/>
        <w:gridCol w:w="1595"/>
        <w:gridCol w:w="1595"/>
        <w:gridCol w:w="1595"/>
      </w:tblGrid>
      <w:tr w:rsidR="00171DED" w:rsidRPr="00C36B25">
        <w:tc>
          <w:tcPr>
            <w:tcW w:w="534" w:type="dxa"/>
          </w:tcPr>
          <w:p w:rsidR="00171DED" w:rsidRPr="00C36B25" w:rsidRDefault="00171DED" w:rsidP="00C36B25">
            <w:pPr>
              <w:spacing w:line="360" w:lineRule="auto"/>
              <w:jc w:val="both"/>
            </w:pPr>
            <w:r w:rsidRPr="00C36B25">
              <w:rPr>
                <w:lang w:val="en-US"/>
              </w:rPr>
              <w:t>N</w:t>
            </w:r>
            <w:r w:rsidRPr="00C36B25">
              <w:t xml:space="preserve"> п\п</w:t>
            </w:r>
          </w:p>
        </w:tc>
        <w:tc>
          <w:tcPr>
            <w:tcW w:w="2656" w:type="dxa"/>
          </w:tcPr>
          <w:p w:rsidR="00171DED" w:rsidRPr="00C36B25" w:rsidRDefault="00171DED" w:rsidP="00C36B25">
            <w:pPr>
              <w:spacing w:line="360" w:lineRule="auto"/>
              <w:jc w:val="both"/>
            </w:pPr>
            <w:r w:rsidRPr="00C36B25">
              <w:t>Показатель</w:t>
            </w:r>
          </w:p>
        </w:tc>
        <w:tc>
          <w:tcPr>
            <w:tcW w:w="1595" w:type="dxa"/>
          </w:tcPr>
          <w:p w:rsidR="00171DED" w:rsidRPr="00C36B25" w:rsidRDefault="00171DED" w:rsidP="00C36B25">
            <w:pPr>
              <w:spacing w:line="360" w:lineRule="auto"/>
              <w:jc w:val="both"/>
            </w:pPr>
            <w:r w:rsidRPr="00C36B25">
              <w:t>1997</w:t>
            </w:r>
          </w:p>
        </w:tc>
        <w:tc>
          <w:tcPr>
            <w:tcW w:w="1595" w:type="dxa"/>
          </w:tcPr>
          <w:p w:rsidR="00171DED" w:rsidRPr="00C36B25" w:rsidRDefault="00171DED" w:rsidP="00C36B25">
            <w:pPr>
              <w:spacing w:line="360" w:lineRule="auto"/>
              <w:jc w:val="both"/>
            </w:pPr>
            <w:r w:rsidRPr="00C36B25">
              <w:t>1998</w:t>
            </w:r>
          </w:p>
        </w:tc>
        <w:tc>
          <w:tcPr>
            <w:tcW w:w="1595" w:type="dxa"/>
          </w:tcPr>
          <w:p w:rsidR="00171DED" w:rsidRPr="00C36B25" w:rsidRDefault="00171DED" w:rsidP="00C36B25">
            <w:pPr>
              <w:spacing w:line="360" w:lineRule="auto"/>
              <w:jc w:val="both"/>
            </w:pPr>
            <w:r w:rsidRPr="00C36B25">
              <w:t>1999</w:t>
            </w:r>
          </w:p>
        </w:tc>
        <w:tc>
          <w:tcPr>
            <w:tcW w:w="1595" w:type="dxa"/>
          </w:tcPr>
          <w:p w:rsidR="00171DED" w:rsidRPr="00C36B25" w:rsidRDefault="00171DED" w:rsidP="00C36B25">
            <w:pPr>
              <w:spacing w:line="360" w:lineRule="auto"/>
              <w:jc w:val="both"/>
            </w:pPr>
            <w:r w:rsidRPr="00C36B25">
              <w:t>Отклонение 1999г.</w:t>
            </w:r>
          </w:p>
        </w:tc>
      </w:tr>
      <w:tr w:rsidR="00171DED" w:rsidRPr="00C36B25">
        <w:tc>
          <w:tcPr>
            <w:tcW w:w="534" w:type="dxa"/>
          </w:tcPr>
          <w:p w:rsidR="00171DED" w:rsidRPr="00C36B25" w:rsidRDefault="00171DED" w:rsidP="00C36B25">
            <w:pPr>
              <w:spacing w:line="360" w:lineRule="auto"/>
              <w:jc w:val="both"/>
            </w:pPr>
            <w:r w:rsidRPr="00C36B25">
              <w:t>1</w:t>
            </w:r>
          </w:p>
        </w:tc>
        <w:tc>
          <w:tcPr>
            <w:tcW w:w="2656" w:type="dxa"/>
          </w:tcPr>
          <w:p w:rsidR="00171DED" w:rsidRPr="00C36B25" w:rsidRDefault="00171DED" w:rsidP="00C36B25">
            <w:pPr>
              <w:spacing w:line="360" w:lineRule="auto"/>
              <w:jc w:val="both"/>
            </w:pPr>
            <w:r w:rsidRPr="00C36B25">
              <w:t xml:space="preserve">Коэффициент финансовой активности предприятия (плечо финансового рычага) </w:t>
            </w:r>
          </w:p>
        </w:tc>
        <w:tc>
          <w:tcPr>
            <w:tcW w:w="1595" w:type="dxa"/>
          </w:tcPr>
          <w:p w:rsidR="00171DED" w:rsidRPr="00C36B25" w:rsidRDefault="00171DED" w:rsidP="00C36B25">
            <w:pPr>
              <w:spacing w:line="360" w:lineRule="auto"/>
              <w:jc w:val="both"/>
            </w:pPr>
            <w:r w:rsidRPr="00C36B25">
              <w:t>0.32</w:t>
            </w:r>
          </w:p>
        </w:tc>
        <w:tc>
          <w:tcPr>
            <w:tcW w:w="1595" w:type="dxa"/>
          </w:tcPr>
          <w:p w:rsidR="00171DED" w:rsidRPr="00C36B25" w:rsidRDefault="00171DED" w:rsidP="00C36B25">
            <w:pPr>
              <w:spacing w:line="360" w:lineRule="auto"/>
              <w:jc w:val="both"/>
            </w:pPr>
            <w:r w:rsidRPr="00C36B25">
              <w:t>0.17</w:t>
            </w:r>
          </w:p>
        </w:tc>
        <w:tc>
          <w:tcPr>
            <w:tcW w:w="1595" w:type="dxa"/>
          </w:tcPr>
          <w:p w:rsidR="00171DED" w:rsidRPr="00C36B25" w:rsidRDefault="00171DED" w:rsidP="00C36B25">
            <w:pPr>
              <w:spacing w:line="360" w:lineRule="auto"/>
              <w:jc w:val="both"/>
            </w:pPr>
            <w:r w:rsidRPr="00C36B25">
              <w:t>0.22</w:t>
            </w:r>
          </w:p>
        </w:tc>
        <w:tc>
          <w:tcPr>
            <w:tcW w:w="1595" w:type="dxa"/>
          </w:tcPr>
          <w:p w:rsidR="00171DED" w:rsidRPr="00C36B25" w:rsidRDefault="00171DED" w:rsidP="00C36B25">
            <w:pPr>
              <w:spacing w:line="360" w:lineRule="auto"/>
              <w:jc w:val="both"/>
            </w:pPr>
            <w:r w:rsidRPr="00C36B25">
              <w:t>+0.5</w:t>
            </w:r>
          </w:p>
        </w:tc>
      </w:tr>
      <w:tr w:rsidR="00171DED" w:rsidRPr="00C36B25">
        <w:tc>
          <w:tcPr>
            <w:tcW w:w="534" w:type="dxa"/>
          </w:tcPr>
          <w:p w:rsidR="00171DED" w:rsidRPr="00C36B25" w:rsidRDefault="00171DED" w:rsidP="00C36B25">
            <w:pPr>
              <w:spacing w:line="360" w:lineRule="auto"/>
              <w:jc w:val="both"/>
            </w:pPr>
            <w:r w:rsidRPr="00C36B25">
              <w:t>2</w:t>
            </w:r>
          </w:p>
        </w:tc>
        <w:tc>
          <w:tcPr>
            <w:tcW w:w="2656" w:type="dxa"/>
          </w:tcPr>
          <w:p w:rsidR="00171DED" w:rsidRPr="00C36B25" w:rsidRDefault="00171DED" w:rsidP="00C36B25">
            <w:pPr>
              <w:spacing w:line="360" w:lineRule="auto"/>
              <w:jc w:val="both"/>
            </w:pPr>
            <w:r w:rsidRPr="00C36B25">
              <w:t>Коэффициент оборачиваемости всего капитала (капиталоотдача)</w:t>
            </w:r>
          </w:p>
        </w:tc>
        <w:tc>
          <w:tcPr>
            <w:tcW w:w="1595" w:type="dxa"/>
          </w:tcPr>
          <w:p w:rsidR="00171DED" w:rsidRPr="00C36B25" w:rsidRDefault="00171DED" w:rsidP="00C36B25">
            <w:pPr>
              <w:spacing w:line="360" w:lineRule="auto"/>
              <w:jc w:val="both"/>
            </w:pPr>
            <w:r w:rsidRPr="00C36B25">
              <w:t>0.3</w:t>
            </w:r>
          </w:p>
        </w:tc>
        <w:tc>
          <w:tcPr>
            <w:tcW w:w="1595" w:type="dxa"/>
          </w:tcPr>
          <w:p w:rsidR="00171DED" w:rsidRPr="00C36B25" w:rsidRDefault="00171DED" w:rsidP="00C36B25">
            <w:pPr>
              <w:spacing w:line="360" w:lineRule="auto"/>
              <w:jc w:val="both"/>
            </w:pPr>
            <w:r w:rsidRPr="00C36B25">
              <w:t>0.3</w:t>
            </w:r>
          </w:p>
        </w:tc>
        <w:tc>
          <w:tcPr>
            <w:tcW w:w="1595" w:type="dxa"/>
          </w:tcPr>
          <w:p w:rsidR="00171DED" w:rsidRPr="00C36B25" w:rsidRDefault="00171DED" w:rsidP="00C36B25">
            <w:pPr>
              <w:spacing w:line="360" w:lineRule="auto"/>
              <w:jc w:val="both"/>
            </w:pPr>
            <w:r w:rsidRPr="00C36B25">
              <w:t>0.4</w:t>
            </w:r>
          </w:p>
        </w:tc>
        <w:tc>
          <w:tcPr>
            <w:tcW w:w="1595" w:type="dxa"/>
          </w:tcPr>
          <w:p w:rsidR="00171DED" w:rsidRPr="00C36B25" w:rsidRDefault="00171DED" w:rsidP="00C36B25">
            <w:pPr>
              <w:spacing w:line="360" w:lineRule="auto"/>
              <w:jc w:val="both"/>
            </w:pPr>
            <w:r w:rsidRPr="00C36B25">
              <w:t>+0.1</w:t>
            </w:r>
          </w:p>
        </w:tc>
      </w:tr>
      <w:tr w:rsidR="00171DED" w:rsidRPr="00C36B25">
        <w:tc>
          <w:tcPr>
            <w:tcW w:w="534" w:type="dxa"/>
          </w:tcPr>
          <w:p w:rsidR="00171DED" w:rsidRPr="00C36B25" w:rsidRDefault="00171DED" w:rsidP="00C36B25">
            <w:pPr>
              <w:spacing w:line="360" w:lineRule="auto"/>
              <w:jc w:val="both"/>
            </w:pPr>
            <w:r w:rsidRPr="00C36B25">
              <w:t>3</w:t>
            </w:r>
          </w:p>
        </w:tc>
        <w:tc>
          <w:tcPr>
            <w:tcW w:w="2656" w:type="dxa"/>
          </w:tcPr>
          <w:p w:rsidR="00171DED" w:rsidRPr="00C36B25" w:rsidRDefault="00171DED" w:rsidP="00C36B25">
            <w:pPr>
              <w:spacing w:line="360" w:lineRule="auto"/>
              <w:jc w:val="both"/>
            </w:pPr>
            <w:r w:rsidRPr="00C36B25">
              <w:t>Коэффициент оборачиваемости собственного капитала</w:t>
            </w:r>
          </w:p>
        </w:tc>
        <w:tc>
          <w:tcPr>
            <w:tcW w:w="1595" w:type="dxa"/>
          </w:tcPr>
          <w:p w:rsidR="00171DED" w:rsidRPr="00C36B25" w:rsidRDefault="00171DED" w:rsidP="00C36B25">
            <w:pPr>
              <w:spacing w:line="360" w:lineRule="auto"/>
              <w:jc w:val="both"/>
            </w:pPr>
            <w:r w:rsidRPr="00C36B25">
              <w:t>1.5</w:t>
            </w:r>
          </w:p>
        </w:tc>
        <w:tc>
          <w:tcPr>
            <w:tcW w:w="1595" w:type="dxa"/>
          </w:tcPr>
          <w:p w:rsidR="00171DED" w:rsidRPr="00C36B25" w:rsidRDefault="00171DED" w:rsidP="00C36B25">
            <w:pPr>
              <w:spacing w:line="360" w:lineRule="auto"/>
              <w:jc w:val="both"/>
            </w:pPr>
            <w:r w:rsidRPr="00C36B25">
              <w:t>1.8</w:t>
            </w:r>
          </w:p>
        </w:tc>
        <w:tc>
          <w:tcPr>
            <w:tcW w:w="1595" w:type="dxa"/>
          </w:tcPr>
          <w:p w:rsidR="00171DED" w:rsidRPr="00C36B25" w:rsidRDefault="00171DED" w:rsidP="00C36B25">
            <w:pPr>
              <w:spacing w:line="360" w:lineRule="auto"/>
              <w:jc w:val="both"/>
            </w:pPr>
            <w:r w:rsidRPr="00C36B25">
              <w:t>0.6</w:t>
            </w:r>
          </w:p>
        </w:tc>
        <w:tc>
          <w:tcPr>
            <w:tcW w:w="1595" w:type="dxa"/>
          </w:tcPr>
          <w:p w:rsidR="00171DED" w:rsidRPr="00C36B25" w:rsidRDefault="00171DED" w:rsidP="00C36B25">
            <w:pPr>
              <w:spacing w:line="360" w:lineRule="auto"/>
              <w:jc w:val="both"/>
            </w:pPr>
            <w:r w:rsidRPr="00C36B25">
              <w:t>-1.2</w:t>
            </w:r>
          </w:p>
        </w:tc>
      </w:tr>
      <w:tr w:rsidR="00171DED" w:rsidRPr="00C36B25">
        <w:tc>
          <w:tcPr>
            <w:tcW w:w="534" w:type="dxa"/>
          </w:tcPr>
          <w:p w:rsidR="00171DED" w:rsidRPr="00C36B25" w:rsidRDefault="00171DED" w:rsidP="00C36B25">
            <w:pPr>
              <w:spacing w:line="360" w:lineRule="auto"/>
              <w:jc w:val="both"/>
            </w:pPr>
            <w:r w:rsidRPr="00C36B25">
              <w:t>4</w:t>
            </w:r>
          </w:p>
        </w:tc>
        <w:tc>
          <w:tcPr>
            <w:tcW w:w="2656" w:type="dxa"/>
          </w:tcPr>
          <w:p w:rsidR="00171DED" w:rsidRPr="00C36B25" w:rsidRDefault="00171DED" w:rsidP="00C36B25">
            <w:pPr>
              <w:spacing w:line="360" w:lineRule="auto"/>
              <w:jc w:val="both"/>
            </w:pPr>
            <w:r w:rsidRPr="00C36B25">
              <w:t>Коэффициент оборачиваемости оборотных активов</w:t>
            </w:r>
          </w:p>
        </w:tc>
        <w:tc>
          <w:tcPr>
            <w:tcW w:w="1595" w:type="dxa"/>
          </w:tcPr>
          <w:p w:rsidR="00171DED" w:rsidRPr="00C36B25" w:rsidRDefault="00171DED" w:rsidP="00C36B25">
            <w:pPr>
              <w:spacing w:line="360" w:lineRule="auto"/>
              <w:jc w:val="both"/>
            </w:pPr>
            <w:r w:rsidRPr="00C36B25">
              <w:t>2.05</w:t>
            </w:r>
          </w:p>
        </w:tc>
        <w:tc>
          <w:tcPr>
            <w:tcW w:w="1595" w:type="dxa"/>
          </w:tcPr>
          <w:p w:rsidR="00171DED" w:rsidRPr="00C36B25" w:rsidRDefault="00171DED" w:rsidP="00C36B25">
            <w:pPr>
              <w:spacing w:line="360" w:lineRule="auto"/>
              <w:jc w:val="both"/>
            </w:pPr>
            <w:r w:rsidRPr="00C36B25">
              <w:t>1.09</w:t>
            </w:r>
          </w:p>
        </w:tc>
        <w:tc>
          <w:tcPr>
            <w:tcW w:w="1595" w:type="dxa"/>
          </w:tcPr>
          <w:p w:rsidR="00171DED" w:rsidRPr="00C36B25" w:rsidRDefault="00171DED" w:rsidP="00C36B25">
            <w:pPr>
              <w:spacing w:line="360" w:lineRule="auto"/>
              <w:jc w:val="both"/>
            </w:pPr>
            <w:r w:rsidRPr="00C36B25">
              <w:t>1.13</w:t>
            </w:r>
          </w:p>
        </w:tc>
        <w:tc>
          <w:tcPr>
            <w:tcW w:w="1595" w:type="dxa"/>
          </w:tcPr>
          <w:p w:rsidR="00171DED" w:rsidRPr="00C36B25" w:rsidRDefault="00171DED" w:rsidP="00C36B25">
            <w:pPr>
              <w:spacing w:line="360" w:lineRule="auto"/>
              <w:jc w:val="both"/>
            </w:pPr>
            <w:r w:rsidRPr="00C36B25">
              <w:t>+0.04</w:t>
            </w:r>
          </w:p>
        </w:tc>
      </w:tr>
      <w:tr w:rsidR="00171DED" w:rsidRPr="00C36B25">
        <w:tc>
          <w:tcPr>
            <w:tcW w:w="534" w:type="dxa"/>
          </w:tcPr>
          <w:p w:rsidR="00171DED" w:rsidRPr="00C36B25" w:rsidRDefault="00171DED" w:rsidP="00C36B25">
            <w:pPr>
              <w:spacing w:line="360" w:lineRule="auto"/>
              <w:jc w:val="both"/>
            </w:pPr>
            <w:r w:rsidRPr="00C36B25">
              <w:t>5</w:t>
            </w:r>
          </w:p>
        </w:tc>
        <w:tc>
          <w:tcPr>
            <w:tcW w:w="2656" w:type="dxa"/>
          </w:tcPr>
          <w:p w:rsidR="00171DED" w:rsidRPr="00C36B25" w:rsidRDefault="00171DED" w:rsidP="00C36B25">
            <w:pPr>
              <w:spacing w:line="360" w:lineRule="auto"/>
              <w:jc w:val="both"/>
            </w:pPr>
            <w:r w:rsidRPr="00C36B25">
              <w:t>Коэффициент оборачиваемости материальных оборотных средств (запасов)</w:t>
            </w:r>
          </w:p>
        </w:tc>
        <w:tc>
          <w:tcPr>
            <w:tcW w:w="1595" w:type="dxa"/>
          </w:tcPr>
          <w:p w:rsidR="00171DED" w:rsidRPr="00C36B25" w:rsidRDefault="00171DED" w:rsidP="00C36B25">
            <w:pPr>
              <w:spacing w:line="360" w:lineRule="auto"/>
              <w:jc w:val="both"/>
            </w:pPr>
            <w:r w:rsidRPr="00C36B25">
              <w:t>7.8</w:t>
            </w:r>
          </w:p>
        </w:tc>
        <w:tc>
          <w:tcPr>
            <w:tcW w:w="1595" w:type="dxa"/>
          </w:tcPr>
          <w:p w:rsidR="00171DED" w:rsidRPr="00C36B25" w:rsidRDefault="00171DED" w:rsidP="00C36B25">
            <w:pPr>
              <w:spacing w:line="360" w:lineRule="auto"/>
              <w:jc w:val="both"/>
            </w:pPr>
            <w:r w:rsidRPr="00C36B25">
              <w:t>6.2</w:t>
            </w:r>
          </w:p>
        </w:tc>
        <w:tc>
          <w:tcPr>
            <w:tcW w:w="1595" w:type="dxa"/>
          </w:tcPr>
          <w:p w:rsidR="00171DED" w:rsidRPr="00C36B25" w:rsidRDefault="00171DED" w:rsidP="00C36B25">
            <w:pPr>
              <w:spacing w:line="360" w:lineRule="auto"/>
              <w:jc w:val="both"/>
            </w:pPr>
            <w:r w:rsidRPr="00C36B25">
              <w:t>7.2</w:t>
            </w:r>
          </w:p>
        </w:tc>
        <w:tc>
          <w:tcPr>
            <w:tcW w:w="1595" w:type="dxa"/>
          </w:tcPr>
          <w:p w:rsidR="00171DED" w:rsidRPr="00C36B25" w:rsidRDefault="00171DED" w:rsidP="00C36B25">
            <w:pPr>
              <w:spacing w:line="360" w:lineRule="auto"/>
              <w:jc w:val="both"/>
            </w:pPr>
            <w:r w:rsidRPr="00C36B25">
              <w:t>+1.0</w:t>
            </w:r>
          </w:p>
        </w:tc>
      </w:tr>
      <w:tr w:rsidR="00171DED" w:rsidRPr="00C36B25">
        <w:tc>
          <w:tcPr>
            <w:tcW w:w="534" w:type="dxa"/>
          </w:tcPr>
          <w:p w:rsidR="00171DED" w:rsidRPr="00C36B25" w:rsidRDefault="00171DED" w:rsidP="00C36B25">
            <w:pPr>
              <w:spacing w:line="360" w:lineRule="auto"/>
              <w:jc w:val="both"/>
            </w:pPr>
            <w:r w:rsidRPr="00C36B25">
              <w:t>6</w:t>
            </w:r>
          </w:p>
        </w:tc>
        <w:tc>
          <w:tcPr>
            <w:tcW w:w="2656" w:type="dxa"/>
          </w:tcPr>
          <w:p w:rsidR="00171DED" w:rsidRPr="00C36B25" w:rsidRDefault="00171DED" w:rsidP="00C36B25">
            <w:pPr>
              <w:spacing w:line="360" w:lineRule="auto"/>
              <w:jc w:val="both"/>
            </w:pPr>
            <w:r w:rsidRPr="00C36B25">
              <w:t>Коэффициент оборачиваемости денежных средств</w:t>
            </w:r>
          </w:p>
        </w:tc>
        <w:tc>
          <w:tcPr>
            <w:tcW w:w="1595" w:type="dxa"/>
          </w:tcPr>
          <w:p w:rsidR="00171DED" w:rsidRPr="00C36B25" w:rsidRDefault="00171DED" w:rsidP="00C36B25">
            <w:pPr>
              <w:spacing w:line="360" w:lineRule="auto"/>
              <w:jc w:val="both"/>
            </w:pPr>
            <w:r w:rsidRPr="00C36B25">
              <w:t>380</w:t>
            </w:r>
          </w:p>
        </w:tc>
        <w:tc>
          <w:tcPr>
            <w:tcW w:w="1595" w:type="dxa"/>
          </w:tcPr>
          <w:p w:rsidR="00171DED" w:rsidRPr="00C36B25" w:rsidRDefault="00171DED" w:rsidP="00C36B25">
            <w:pPr>
              <w:spacing w:line="360" w:lineRule="auto"/>
              <w:jc w:val="both"/>
            </w:pPr>
            <w:r w:rsidRPr="00C36B25">
              <w:t>197</w:t>
            </w:r>
          </w:p>
        </w:tc>
        <w:tc>
          <w:tcPr>
            <w:tcW w:w="1595" w:type="dxa"/>
          </w:tcPr>
          <w:p w:rsidR="00171DED" w:rsidRPr="00C36B25" w:rsidRDefault="00171DED" w:rsidP="00C36B25">
            <w:pPr>
              <w:spacing w:line="360" w:lineRule="auto"/>
              <w:jc w:val="both"/>
            </w:pPr>
            <w:r w:rsidRPr="00C36B25">
              <w:t>84</w:t>
            </w:r>
          </w:p>
        </w:tc>
        <w:tc>
          <w:tcPr>
            <w:tcW w:w="1595" w:type="dxa"/>
          </w:tcPr>
          <w:p w:rsidR="00171DED" w:rsidRPr="00C36B25" w:rsidRDefault="00171DED" w:rsidP="00C36B25">
            <w:pPr>
              <w:spacing w:line="360" w:lineRule="auto"/>
              <w:jc w:val="both"/>
            </w:pPr>
            <w:r w:rsidRPr="00C36B25">
              <w:t>-113</w:t>
            </w:r>
          </w:p>
        </w:tc>
      </w:tr>
      <w:tr w:rsidR="00171DED" w:rsidRPr="00C36B25">
        <w:tc>
          <w:tcPr>
            <w:tcW w:w="534" w:type="dxa"/>
          </w:tcPr>
          <w:p w:rsidR="00171DED" w:rsidRPr="00C36B25" w:rsidRDefault="00171DED" w:rsidP="00C36B25">
            <w:pPr>
              <w:spacing w:line="360" w:lineRule="auto"/>
              <w:jc w:val="both"/>
            </w:pPr>
            <w:r w:rsidRPr="00C36B25">
              <w:t>7</w:t>
            </w:r>
          </w:p>
        </w:tc>
        <w:tc>
          <w:tcPr>
            <w:tcW w:w="2656" w:type="dxa"/>
          </w:tcPr>
          <w:p w:rsidR="00171DED" w:rsidRPr="00C36B25" w:rsidRDefault="00171DED" w:rsidP="00C36B25">
            <w:pPr>
              <w:spacing w:line="360" w:lineRule="auto"/>
              <w:jc w:val="both"/>
            </w:pPr>
            <w:r w:rsidRPr="00C36B25">
              <w:t>Коэффициент оборачиваемости кредиторской задолженности</w:t>
            </w:r>
          </w:p>
        </w:tc>
        <w:tc>
          <w:tcPr>
            <w:tcW w:w="1595" w:type="dxa"/>
          </w:tcPr>
          <w:p w:rsidR="00171DED" w:rsidRPr="00C36B25" w:rsidRDefault="00171DED" w:rsidP="00C36B25">
            <w:pPr>
              <w:spacing w:line="360" w:lineRule="auto"/>
              <w:jc w:val="both"/>
            </w:pPr>
            <w:r w:rsidRPr="00C36B25">
              <w:t>2.7</w:t>
            </w:r>
          </w:p>
        </w:tc>
        <w:tc>
          <w:tcPr>
            <w:tcW w:w="1595" w:type="dxa"/>
          </w:tcPr>
          <w:p w:rsidR="00171DED" w:rsidRPr="00C36B25" w:rsidRDefault="00171DED" w:rsidP="00C36B25">
            <w:pPr>
              <w:spacing w:line="360" w:lineRule="auto"/>
              <w:jc w:val="both"/>
            </w:pPr>
            <w:r w:rsidRPr="00C36B25">
              <w:t>1.5</w:t>
            </w:r>
          </w:p>
        </w:tc>
        <w:tc>
          <w:tcPr>
            <w:tcW w:w="1595" w:type="dxa"/>
          </w:tcPr>
          <w:p w:rsidR="00171DED" w:rsidRPr="00C36B25" w:rsidRDefault="00171DED" w:rsidP="00C36B25">
            <w:pPr>
              <w:spacing w:line="360" w:lineRule="auto"/>
              <w:jc w:val="both"/>
            </w:pPr>
            <w:r w:rsidRPr="00C36B25">
              <w:t>1.8</w:t>
            </w:r>
          </w:p>
        </w:tc>
        <w:tc>
          <w:tcPr>
            <w:tcW w:w="1595" w:type="dxa"/>
          </w:tcPr>
          <w:p w:rsidR="00171DED" w:rsidRPr="00C36B25" w:rsidRDefault="00171DED" w:rsidP="00C36B25">
            <w:pPr>
              <w:spacing w:line="360" w:lineRule="auto"/>
              <w:jc w:val="both"/>
            </w:pPr>
            <w:r w:rsidRPr="00C36B25">
              <w:t>+0.3</w:t>
            </w:r>
          </w:p>
        </w:tc>
      </w:tr>
      <w:tr w:rsidR="00171DED" w:rsidRPr="00C36B25">
        <w:tc>
          <w:tcPr>
            <w:tcW w:w="534" w:type="dxa"/>
          </w:tcPr>
          <w:p w:rsidR="00171DED" w:rsidRPr="00C36B25" w:rsidRDefault="00171DED" w:rsidP="00C36B25">
            <w:pPr>
              <w:spacing w:line="360" w:lineRule="auto"/>
              <w:jc w:val="both"/>
            </w:pPr>
            <w:r w:rsidRPr="00C36B25">
              <w:t>8</w:t>
            </w:r>
          </w:p>
        </w:tc>
        <w:tc>
          <w:tcPr>
            <w:tcW w:w="2656" w:type="dxa"/>
          </w:tcPr>
          <w:p w:rsidR="00171DED" w:rsidRPr="00C36B25" w:rsidRDefault="00171DED" w:rsidP="00C36B25">
            <w:pPr>
              <w:spacing w:line="360" w:lineRule="auto"/>
              <w:jc w:val="both"/>
            </w:pPr>
            <w:r w:rsidRPr="00C36B25">
              <w:t>Коэффициент оборачиваемости краткосрочной дебиторской задолженности</w:t>
            </w:r>
          </w:p>
        </w:tc>
        <w:tc>
          <w:tcPr>
            <w:tcW w:w="1595" w:type="dxa"/>
          </w:tcPr>
          <w:p w:rsidR="00171DED" w:rsidRPr="00C36B25" w:rsidRDefault="00171DED" w:rsidP="00C36B25">
            <w:pPr>
              <w:spacing w:line="360" w:lineRule="auto"/>
              <w:jc w:val="both"/>
            </w:pPr>
            <w:r w:rsidRPr="00C36B25">
              <w:t>2.9</w:t>
            </w:r>
          </w:p>
        </w:tc>
        <w:tc>
          <w:tcPr>
            <w:tcW w:w="1595" w:type="dxa"/>
          </w:tcPr>
          <w:p w:rsidR="00171DED" w:rsidRPr="00C36B25" w:rsidRDefault="00171DED" w:rsidP="00C36B25">
            <w:pPr>
              <w:spacing w:line="360" w:lineRule="auto"/>
              <w:jc w:val="both"/>
            </w:pPr>
            <w:r w:rsidRPr="00C36B25">
              <w:t>1.3</w:t>
            </w:r>
          </w:p>
        </w:tc>
        <w:tc>
          <w:tcPr>
            <w:tcW w:w="1595" w:type="dxa"/>
          </w:tcPr>
          <w:p w:rsidR="00171DED" w:rsidRPr="00C36B25" w:rsidRDefault="00171DED" w:rsidP="00C36B25">
            <w:pPr>
              <w:spacing w:line="360" w:lineRule="auto"/>
              <w:jc w:val="both"/>
            </w:pPr>
            <w:r w:rsidRPr="00C36B25">
              <w:t>1.4</w:t>
            </w:r>
          </w:p>
        </w:tc>
        <w:tc>
          <w:tcPr>
            <w:tcW w:w="1595" w:type="dxa"/>
          </w:tcPr>
          <w:p w:rsidR="00171DED" w:rsidRPr="00C36B25" w:rsidRDefault="00171DED" w:rsidP="00C36B25">
            <w:pPr>
              <w:spacing w:line="360" w:lineRule="auto"/>
              <w:jc w:val="both"/>
            </w:pPr>
            <w:r w:rsidRPr="00C36B25">
              <w:t>+0.1</w:t>
            </w:r>
          </w:p>
        </w:tc>
      </w:tr>
    </w:tbl>
    <w:p w:rsidR="00171DED" w:rsidRPr="00C36B25" w:rsidRDefault="00171DED" w:rsidP="00C36B25">
      <w:pPr>
        <w:spacing w:line="360" w:lineRule="auto"/>
        <w:jc w:val="both"/>
      </w:pPr>
    </w:p>
    <w:p w:rsidR="00171DED" w:rsidRPr="00C36B25" w:rsidRDefault="00171DED" w:rsidP="00C36B25">
      <w:pPr>
        <w:spacing w:line="360" w:lineRule="auto"/>
        <w:ind w:firstLine="709"/>
        <w:jc w:val="both"/>
        <w:rPr>
          <w:sz w:val="28"/>
        </w:rPr>
      </w:pPr>
      <w:r w:rsidRPr="00C36B25">
        <w:rPr>
          <w:sz w:val="28"/>
        </w:rPr>
        <w:t>На основе данных анализа деловой активности ОАО «Каустик» можно сделать соответствующие выводы. Коэффициент финансовой активности предприятия по сравнению в прошлым отчётным периодом увеличился, что свидетельствует об финансовом устойчивости. Капитал оборачивается  4 раза за год, что свидетельствует о хорошем финансовом состоянии, собственный капитал уменьшился в следствии привлечение заемного капитала. Оборотные активы оборачиваются 1.13 раза в год, то есть за год все оборотные активы успевают обернуться, а оборотные средства 7.2 раза, что свидетельствует о хороше отлаженной системе производства. Оборот денежных средств составляет 84 дня- это хороший показатель, денежные средства постоянно находятся в обороте. Кредиторская задолженность оборачивается 1.8 раза в год, то есть в принципе своевременно, что сильно не влияет на финансовый результат, хотя и имеет влияние. Дебиторская задолженность оборачивается 1.4 раза, по сравнению с прошлым годом даже увеличился срок оборачиваемости.</w:t>
      </w:r>
    </w:p>
    <w:p w:rsidR="00171DED" w:rsidRPr="00C36B25" w:rsidRDefault="00171DED" w:rsidP="00C36B25">
      <w:pPr>
        <w:spacing w:line="360" w:lineRule="auto"/>
        <w:ind w:firstLine="709"/>
        <w:jc w:val="both"/>
        <w:rPr>
          <w:sz w:val="28"/>
        </w:rPr>
      </w:pPr>
      <w:r w:rsidRPr="00C36B25">
        <w:rPr>
          <w:sz w:val="28"/>
        </w:rPr>
        <w:t xml:space="preserve">По всем просчитанным показателям напрашивается только один вывод- ОАО «Каустик» финансово устойчиво, все финансовые результаты характеризуют только с положительной стороны. </w:t>
      </w:r>
    </w:p>
    <w:p w:rsidR="00C36B25" w:rsidRDefault="00C36B25" w:rsidP="00C36B25">
      <w:pPr>
        <w:spacing w:line="360" w:lineRule="auto"/>
        <w:ind w:firstLine="709"/>
        <w:jc w:val="both"/>
        <w:rPr>
          <w:sz w:val="28"/>
        </w:rPr>
      </w:pPr>
    </w:p>
    <w:p w:rsidR="00171DED" w:rsidRPr="00C36B25" w:rsidRDefault="00171DED" w:rsidP="00C36B25">
      <w:pPr>
        <w:spacing w:line="360" w:lineRule="auto"/>
        <w:ind w:firstLine="709"/>
        <w:jc w:val="center"/>
        <w:rPr>
          <w:b/>
          <w:sz w:val="28"/>
        </w:rPr>
      </w:pPr>
      <w:r w:rsidRPr="00C36B25">
        <w:rPr>
          <w:b/>
          <w:sz w:val="28"/>
        </w:rPr>
        <w:t>2.2 Содержание учётной политики ОАО "Каустик".</w:t>
      </w:r>
    </w:p>
    <w:p w:rsidR="00C36B25" w:rsidRPr="00C36B25" w:rsidRDefault="00C36B25" w:rsidP="00C36B25">
      <w:pPr>
        <w:spacing w:line="360" w:lineRule="auto"/>
        <w:ind w:firstLine="709"/>
        <w:jc w:val="center"/>
        <w:rPr>
          <w:b/>
          <w:sz w:val="28"/>
          <w:szCs w:val="28"/>
        </w:rPr>
      </w:pPr>
    </w:p>
    <w:p w:rsidR="00D26651" w:rsidRPr="00C36B25" w:rsidRDefault="00D26651" w:rsidP="00C36B25">
      <w:pPr>
        <w:spacing w:line="360" w:lineRule="auto"/>
        <w:ind w:firstLine="709"/>
        <w:jc w:val="both"/>
        <w:rPr>
          <w:sz w:val="28"/>
          <w:szCs w:val="28"/>
        </w:rPr>
      </w:pPr>
      <w:r w:rsidRPr="00C36B25">
        <w:rPr>
          <w:sz w:val="28"/>
          <w:szCs w:val="28"/>
        </w:rPr>
        <w:t>Учётная политика ОАО «Каустик» содержит следующую информацию об организации ведения бухгалтерского учёта на предприятии.</w:t>
      </w:r>
    </w:p>
    <w:p w:rsidR="00D26651" w:rsidRPr="00C36B25" w:rsidRDefault="00D26651" w:rsidP="00C36B25">
      <w:pPr>
        <w:spacing w:line="360" w:lineRule="auto"/>
        <w:ind w:firstLine="709"/>
        <w:jc w:val="both"/>
        <w:rPr>
          <w:sz w:val="28"/>
          <w:szCs w:val="28"/>
        </w:rPr>
      </w:pPr>
      <w:r w:rsidRPr="00C36B25">
        <w:rPr>
          <w:sz w:val="28"/>
          <w:szCs w:val="28"/>
        </w:rPr>
        <w:t>Бухгалтерский учет ОАО «Каустик» ведется согласно Положению о бухгалтерском учете и отчетности ПБУ 1/98 в Российской Федерации и другим нормативным  (инструктивным) документам с учетом последующих изменений и дополнений в них.</w:t>
      </w:r>
    </w:p>
    <w:p w:rsidR="00D26651" w:rsidRPr="00C36B25" w:rsidRDefault="00D26651" w:rsidP="00C36B25">
      <w:pPr>
        <w:spacing w:line="360" w:lineRule="auto"/>
        <w:ind w:firstLine="709"/>
        <w:jc w:val="both"/>
        <w:rPr>
          <w:sz w:val="28"/>
          <w:szCs w:val="28"/>
        </w:rPr>
      </w:pPr>
      <w:r w:rsidRPr="00C36B25">
        <w:rPr>
          <w:sz w:val="28"/>
          <w:szCs w:val="28"/>
        </w:rPr>
        <w:t>Бухгалтерский учет имущества, обязательств и хозяйственных операций ведется на основе натуральных измерителей в денежном выражении путем сплошного, непрерывного, документального и взаимосвязанного их отражения.</w:t>
      </w:r>
    </w:p>
    <w:p w:rsidR="00D26651" w:rsidRPr="00C36B25" w:rsidRDefault="00D26651" w:rsidP="00C36B25">
      <w:pPr>
        <w:spacing w:line="360" w:lineRule="auto"/>
        <w:ind w:firstLine="709"/>
        <w:jc w:val="both"/>
        <w:rPr>
          <w:sz w:val="28"/>
          <w:szCs w:val="28"/>
        </w:rPr>
      </w:pPr>
      <w:r w:rsidRPr="00C36B25">
        <w:rPr>
          <w:sz w:val="28"/>
          <w:szCs w:val="28"/>
        </w:rPr>
        <w:t>Задачами бухгалтерского учета являются:</w:t>
      </w:r>
    </w:p>
    <w:p w:rsidR="00D26651" w:rsidRPr="00C36B25" w:rsidRDefault="00D26651" w:rsidP="00C36B25">
      <w:pPr>
        <w:numPr>
          <w:ilvl w:val="0"/>
          <w:numId w:val="18"/>
        </w:numPr>
        <w:spacing w:line="360" w:lineRule="auto"/>
        <w:ind w:left="0" w:firstLine="709"/>
        <w:jc w:val="both"/>
        <w:rPr>
          <w:sz w:val="28"/>
          <w:szCs w:val="28"/>
        </w:rPr>
      </w:pPr>
      <w:r w:rsidRPr="00C36B25">
        <w:rPr>
          <w:sz w:val="28"/>
          <w:szCs w:val="28"/>
        </w:rPr>
        <w:t>формирование полной и достоверной информации о хозяйственных процессах и результатах деятельности организации;</w:t>
      </w:r>
    </w:p>
    <w:p w:rsidR="00D26651" w:rsidRPr="00C36B25" w:rsidRDefault="00D26651" w:rsidP="00C36B25">
      <w:pPr>
        <w:numPr>
          <w:ilvl w:val="0"/>
          <w:numId w:val="18"/>
        </w:numPr>
        <w:spacing w:line="360" w:lineRule="auto"/>
        <w:ind w:left="0" w:firstLine="709"/>
        <w:jc w:val="both"/>
        <w:rPr>
          <w:sz w:val="28"/>
          <w:szCs w:val="28"/>
        </w:rPr>
      </w:pPr>
      <w:r w:rsidRPr="00C36B25">
        <w:rPr>
          <w:sz w:val="28"/>
          <w:szCs w:val="28"/>
        </w:rPr>
        <w:t>обеспечение контроля за наличием и движением имущества, использованием материальных, трудовых и финансовых ресурсов;</w:t>
      </w:r>
    </w:p>
    <w:p w:rsidR="00D26651" w:rsidRPr="00C36B25" w:rsidRDefault="00D26651" w:rsidP="00C36B25">
      <w:pPr>
        <w:numPr>
          <w:ilvl w:val="0"/>
          <w:numId w:val="18"/>
        </w:numPr>
        <w:spacing w:line="360" w:lineRule="auto"/>
        <w:ind w:left="0" w:firstLine="709"/>
        <w:jc w:val="both"/>
        <w:rPr>
          <w:sz w:val="28"/>
          <w:szCs w:val="28"/>
        </w:rPr>
      </w:pPr>
      <w:r w:rsidRPr="00C36B25">
        <w:rPr>
          <w:sz w:val="28"/>
          <w:szCs w:val="28"/>
        </w:rPr>
        <w:t>своевременное предупреждение негативных явлений в хозяйственной деятельности, выявление и мобилизация внутрихозяйственных резервов.</w:t>
      </w:r>
    </w:p>
    <w:p w:rsidR="00D26651" w:rsidRPr="00C36B25" w:rsidRDefault="00D26651" w:rsidP="00C36B25">
      <w:pPr>
        <w:spacing w:line="360" w:lineRule="auto"/>
        <w:ind w:firstLine="709"/>
        <w:jc w:val="both"/>
        <w:rPr>
          <w:sz w:val="28"/>
          <w:szCs w:val="28"/>
        </w:rPr>
      </w:pPr>
      <w:r w:rsidRPr="00C36B25">
        <w:rPr>
          <w:sz w:val="28"/>
          <w:szCs w:val="28"/>
        </w:rPr>
        <w:t>Ответственность за организацию бухгалтерского учета несет руководитель организации.</w:t>
      </w:r>
    </w:p>
    <w:p w:rsidR="00D26651" w:rsidRPr="00C36B25" w:rsidRDefault="00D26651" w:rsidP="00C36B25">
      <w:pPr>
        <w:spacing w:line="360" w:lineRule="auto"/>
        <w:ind w:firstLine="709"/>
        <w:jc w:val="both"/>
        <w:rPr>
          <w:sz w:val="28"/>
          <w:szCs w:val="28"/>
        </w:rPr>
      </w:pPr>
      <w:r w:rsidRPr="00C36B25">
        <w:rPr>
          <w:sz w:val="28"/>
          <w:szCs w:val="28"/>
        </w:rPr>
        <w:t>Главный бухгалтер организации обеспечивает контроль и отражение на счетах всех хозяйственных операций, предоставление оперативной и результативной информации в установленные сроки по схеме документооборота.</w:t>
      </w:r>
    </w:p>
    <w:p w:rsidR="00D26651" w:rsidRPr="00C36B25" w:rsidRDefault="00D26651" w:rsidP="00C36B25">
      <w:pPr>
        <w:spacing w:line="360" w:lineRule="auto"/>
        <w:ind w:firstLine="709"/>
        <w:jc w:val="both"/>
        <w:rPr>
          <w:sz w:val="28"/>
          <w:szCs w:val="28"/>
        </w:rPr>
      </w:pPr>
      <w:r w:rsidRPr="00C36B25">
        <w:rPr>
          <w:sz w:val="28"/>
          <w:szCs w:val="28"/>
        </w:rPr>
        <w:t>Главный бухгалтер организации подписывает совместно с руководителем организации документы, служащие основанием для приемки тварно – материальных ценностей, денежных средств, расчетно-кредитных  и финансовых обязательств.</w:t>
      </w:r>
    </w:p>
    <w:p w:rsidR="00D26651" w:rsidRPr="00C36B25" w:rsidRDefault="00D26651" w:rsidP="00C36B25">
      <w:pPr>
        <w:spacing w:line="360" w:lineRule="auto"/>
        <w:ind w:firstLine="709"/>
        <w:jc w:val="both"/>
        <w:rPr>
          <w:sz w:val="28"/>
          <w:szCs w:val="28"/>
        </w:rPr>
      </w:pPr>
      <w:r w:rsidRPr="00C36B25">
        <w:rPr>
          <w:sz w:val="28"/>
          <w:szCs w:val="28"/>
        </w:rPr>
        <w:t>Главный бухгалтер организации не имеет права принимать к исполнению и оформлению документы по операциям, противоречащим  законодательству и нарушающим договорную и финансовую дисциплину.</w:t>
      </w:r>
    </w:p>
    <w:p w:rsidR="00D26651" w:rsidRPr="00C36B25" w:rsidRDefault="00D26651" w:rsidP="00C36B25">
      <w:pPr>
        <w:spacing w:line="360" w:lineRule="auto"/>
        <w:ind w:firstLine="709"/>
        <w:jc w:val="both"/>
        <w:rPr>
          <w:sz w:val="28"/>
          <w:szCs w:val="28"/>
        </w:rPr>
      </w:pPr>
      <w:r w:rsidRPr="00C36B25">
        <w:rPr>
          <w:sz w:val="28"/>
          <w:szCs w:val="28"/>
        </w:rPr>
        <w:t>В организации не относятся к основным средствам, а относятся к запасам, средства труда, производственный инвентарь, срок полезной эксплуатации которых составляет не 12 месяцев.</w:t>
      </w:r>
    </w:p>
    <w:p w:rsidR="00D26651" w:rsidRPr="00C36B25" w:rsidRDefault="00D26651" w:rsidP="00C36B25">
      <w:pPr>
        <w:spacing w:line="360" w:lineRule="auto"/>
        <w:ind w:firstLine="709"/>
        <w:jc w:val="both"/>
        <w:rPr>
          <w:sz w:val="28"/>
          <w:szCs w:val="28"/>
        </w:rPr>
      </w:pPr>
      <w:r w:rsidRPr="00C36B25">
        <w:rPr>
          <w:sz w:val="28"/>
          <w:szCs w:val="28"/>
        </w:rPr>
        <w:t>Стоимость основных средств организации погашается путем начисления износа (амортизации) по ним. При этом амортизационные отчисления по основным средствам производятся по стандартным нормам.</w:t>
      </w:r>
    </w:p>
    <w:p w:rsidR="00D26651" w:rsidRPr="00C36B25" w:rsidRDefault="00D26651" w:rsidP="00C36B25">
      <w:pPr>
        <w:spacing w:line="360" w:lineRule="auto"/>
        <w:ind w:firstLine="709"/>
        <w:jc w:val="both"/>
        <w:rPr>
          <w:sz w:val="28"/>
          <w:szCs w:val="28"/>
        </w:rPr>
      </w:pPr>
      <w:r w:rsidRPr="00C36B25">
        <w:rPr>
          <w:sz w:val="28"/>
          <w:szCs w:val="28"/>
        </w:rPr>
        <w:t>Стоимость нематериальных активов организации, чья стоимость с течением времени падает, погашается путем начисления амортизации.</w:t>
      </w:r>
    </w:p>
    <w:p w:rsidR="00D26651" w:rsidRPr="00C36B25" w:rsidRDefault="00D26651" w:rsidP="00C36B25">
      <w:pPr>
        <w:spacing w:line="360" w:lineRule="auto"/>
        <w:ind w:firstLine="709"/>
        <w:jc w:val="both"/>
        <w:rPr>
          <w:sz w:val="28"/>
          <w:szCs w:val="28"/>
        </w:rPr>
      </w:pPr>
      <w:r w:rsidRPr="00C36B25">
        <w:rPr>
          <w:sz w:val="28"/>
          <w:szCs w:val="28"/>
        </w:rPr>
        <w:t>В организации, с целью определения фактической себестоимости материальных ресурсов, списываемых в производство, используется вариант оценки материалов себестоимости единицы приобретения.</w:t>
      </w:r>
    </w:p>
    <w:p w:rsidR="00D26651" w:rsidRPr="00C36B25" w:rsidRDefault="00D26651" w:rsidP="00C36B25">
      <w:pPr>
        <w:spacing w:line="360" w:lineRule="auto"/>
        <w:ind w:firstLine="709"/>
        <w:jc w:val="both"/>
        <w:rPr>
          <w:sz w:val="28"/>
          <w:szCs w:val="28"/>
        </w:rPr>
      </w:pPr>
      <w:r w:rsidRPr="00C36B25">
        <w:rPr>
          <w:sz w:val="28"/>
          <w:szCs w:val="28"/>
        </w:rPr>
        <w:t>В организации для группировки затрат на производство, калькулирование себестоимости продукции и формирование производственного результата используется традиционно-калькуляционный вариант учета затрат в производство на счете 20 «Основное производство» (позаказный метод) без применения счета 25 «Общепроизводственные расходы».</w:t>
      </w:r>
    </w:p>
    <w:p w:rsidR="00D26651" w:rsidRPr="00C36B25" w:rsidRDefault="00D26651" w:rsidP="00C36B25">
      <w:pPr>
        <w:spacing w:line="360" w:lineRule="auto"/>
        <w:ind w:firstLine="709"/>
        <w:jc w:val="both"/>
        <w:rPr>
          <w:sz w:val="28"/>
          <w:szCs w:val="28"/>
        </w:rPr>
      </w:pPr>
      <w:r w:rsidRPr="00C36B25">
        <w:rPr>
          <w:sz w:val="28"/>
          <w:szCs w:val="28"/>
        </w:rPr>
        <w:t>Базой распределения комплексных расходов является з/п производственных рабочих.</w:t>
      </w:r>
    </w:p>
    <w:p w:rsidR="00D26651" w:rsidRPr="00C36B25" w:rsidRDefault="00D26651" w:rsidP="00C36B25">
      <w:pPr>
        <w:spacing w:line="360" w:lineRule="auto"/>
        <w:ind w:firstLine="709"/>
        <w:jc w:val="both"/>
        <w:rPr>
          <w:sz w:val="28"/>
          <w:szCs w:val="28"/>
        </w:rPr>
      </w:pPr>
      <w:r w:rsidRPr="00C36B25">
        <w:rPr>
          <w:sz w:val="28"/>
          <w:szCs w:val="28"/>
        </w:rPr>
        <w:t>Готовая продукция отражается в балансе по  полной производственной себестоимости.</w:t>
      </w:r>
    </w:p>
    <w:p w:rsidR="00D26651" w:rsidRPr="00C36B25" w:rsidRDefault="00D26651" w:rsidP="00C36B25">
      <w:pPr>
        <w:spacing w:line="360" w:lineRule="auto"/>
        <w:ind w:firstLine="709"/>
        <w:jc w:val="both"/>
        <w:rPr>
          <w:sz w:val="28"/>
          <w:szCs w:val="28"/>
        </w:rPr>
      </w:pPr>
      <w:r w:rsidRPr="00C36B25">
        <w:rPr>
          <w:sz w:val="28"/>
          <w:szCs w:val="28"/>
        </w:rPr>
        <w:t>Моментом реализации в бухгалтерском учете считается момент отгрузки, а для целей налогообложения моментом реализации считается момент оплаты.</w:t>
      </w:r>
    </w:p>
    <w:p w:rsidR="00D26651" w:rsidRPr="00C36B25" w:rsidRDefault="00D26651" w:rsidP="00C36B25">
      <w:pPr>
        <w:tabs>
          <w:tab w:val="left" w:pos="426"/>
        </w:tabs>
        <w:spacing w:line="360" w:lineRule="auto"/>
        <w:ind w:firstLine="709"/>
        <w:jc w:val="both"/>
        <w:rPr>
          <w:sz w:val="28"/>
          <w:szCs w:val="28"/>
        </w:rPr>
      </w:pPr>
      <w:r w:rsidRPr="00C36B25">
        <w:rPr>
          <w:sz w:val="28"/>
          <w:szCs w:val="28"/>
        </w:rPr>
        <w:t>В организации выручка от реализации продукции (работ, услуг) определяется по мере поступления денежных средств от покупателей (заказчиков) на расчетный счет организации.</w:t>
      </w:r>
    </w:p>
    <w:p w:rsidR="00D26651" w:rsidRPr="00C36B25" w:rsidRDefault="00D26651" w:rsidP="00C36B25">
      <w:pPr>
        <w:tabs>
          <w:tab w:val="left" w:pos="426"/>
        </w:tabs>
        <w:spacing w:line="360" w:lineRule="auto"/>
        <w:ind w:firstLine="709"/>
        <w:jc w:val="both"/>
        <w:rPr>
          <w:sz w:val="28"/>
          <w:szCs w:val="28"/>
        </w:rPr>
      </w:pPr>
      <w:r w:rsidRPr="00C36B25">
        <w:rPr>
          <w:sz w:val="28"/>
          <w:szCs w:val="28"/>
        </w:rPr>
        <w:t>Финансовые результаты (прибыль, убыток) от реализации продукции (работ, услуг) и других средств определяются за всю отгруженную продукцию (работ, услуг, средств), независимо от поступления денежной или натуральной выручки, по предъявлению счетов к оплате.</w:t>
      </w:r>
    </w:p>
    <w:p w:rsidR="00D26651" w:rsidRPr="00C36B25" w:rsidRDefault="00D26651" w:rsidP="00C36B25">
      <w:pPr>
        <w:tabs>
          <w:tab w:val="left" w:pos="426"/>
        </w:tabs>
        <w:spacing w:line="360" w:lineRule="auto"/>
        <w:ind w:firstLine="709"/>
        <w:jc w:val="both"/>
        <w:rPr>
          <w:sz w:val="28"/>
          <w:szCs w:val="28"/>
        </w:rPr>
      </w:pPr>
      <w:r w:rsidRPr="00C36B25">
        <w:rPr>
          <w:sz w:val="28"/>
          <w:szCs w:val="28"/>
        </w:rPr>
        <w:t>Затраты на ремонт основных средств списываются:</w:t>
      </w:r>
    </w:p>
    <w:p w:rsidR="00D26651" w:rsidRPr="00C36B25" w:rsidRDefault="00D26651" w:rsidP="00C36B25">
      <w:pPr>
        <w:numPr>
          <w:ilvl w:val="0"/>
          <w:numId w:val="18"/>
        </w:numPr>
        <w:spacing w:line="360" w:lineRule="auto"/>
        <w:ind w:left="0" w:firstLine="709"/>
        <w:jc w:val="both"/>
        <w:rPr>
          <w:sz w:val="28"/>
          <w:szCs w:val="28"/>
        </w:rPr>
      </w:pPr>
      <w:r w:rsidRPr="00C36B25">
        <w:rPr>
          <w:sz w:val="28"/>
          <w:szCs w:val="28"/>
        </w:rPr>
        <w:t>текущий ремонт – на затраты по производству отчетного периода;</w:t>
      </w:r>
    </w:p>
    <w:p w:rsidR="00D26651" w:rsidRPr="00C36B25" w:rsidRDefault="00D26651" w:rsidP="00C36B25">
      <w:pPr>
        <w:numPr>
          <w:ilvl w:val="0"/>
          <w:numId w:val="18"/>
        </w:numPr>
        <w:spacing w:line="360" w:lineRule="auto"/>
        <w:ind w:left="0" w:firstLine="709"/>
        <w:jc w:val="both"/>
        <w:rPr>
          <w:sz w:val="28"/>
          <w:szCs w:val="28"/>
        </w:rPr>
      </w:pPr>
      <w:r w:rsidRPr="00C36B25">
        <w:rPr>
          <w:sz w:val="28"/>
          <w:szCs w:val="28"/>
        </w:rPr>
        <w:t>капитальный ремонт - за счет источника финансирования (резерва на ремонт основных фондов).</w:t>
      </w:r>
    </w:p>
    <w:p w:rsidR="00D26651" w:rsidRPr="00C36B25" w:rsidRDefault="00D26651" w:rsidP="00C36B25">
      <w:pPr>
        <w:spacing w:line="360" w:lineRule="auto"/>
        <w:ind w:firstLine="709"/>
        <w:jc w:val="both"/>
        <w:rPr>
          <w:sz w:val="28"/>
          <w:szCs w:val="28"/>
        </w:rPr>
      </w:pPr>
      <w:r w:rsidRPr="00C36B25">
        <w:rPr>
          <w:sz w:val="28"/>
          <w:szCs w:val="28"/>
        </w:rPr>
        <w:t>Чистая прибыль организации распределяется и используется согласно дополнительным решениям учредителей.</w:t>
      </w:r>
    </w:p>
    <w:p w:rsidR="00D26651" w:rsidRPr="00C36B25" w:rsidRDefault="00D26651" w:rsidP="00C36B25">
      <w:pPr>
        <w:spacing w:line="360" w:lineRule="auto"/>
        <w:ind w:firstLine="709"/>
        <w:jc w:val="both"/>
        <w:rPr>
          <w:sz w:val="28"/>
          <w:szCs w:val="28"/>
        </w:rPr>
      </w:pPr>
      <w:r w:rsidRPr="00C36B25">
        <w:rPr>
          <w:sz w:val="28"/>
          <w:szCs w:val="28"/>
        </w:rPr>
        <w:t>Займы и кредиты, полученные организацией оцениваются с учетом процентов, причитающихся к уплате на конец отчетного периода по договорам займа.</w:t>
      </w:r>
    </w:p>
    <w:p w:rsidR="00D26651" w:rsidRPr="00C36B25" w:rsidRDefault="00D26651" w:rsidP="00C36B25">
      <w:pPr>
        <w:spacing w:line="360" w:lineRule="auto"/>
        <w:ind w:firstLine="709"/>
        <w:jc w:val="both"/>
        <w:rPr>
          <w:sz w:val="28"/>
          <w:szCs w:val="28"/>
        </w:rPr>
      </w:pPr>
      <w:r w:rsidRPr="00C36B25">
        <w:rPr>
          <w:sz w:val="28"/>
          <w:szCs w:val="28"/>
        </w:rPr>
        <w:t>Предусмотрено образование резерва на отпуск промышленно-производственного персонала в размере 10% от основной заработной платы.</w:t>
      </w:r>
    </w:p>
    <w:p w:rsidR="00D26651" w:rsidRPr="00C36B25" w:rsidRDefault="00D26651" w:rsidP="00C36B25">
      <w:pPr>
        <w:spacing w:line="360" w:lineRule="auto"/>
        <w:ind w:firstLine="709"/>
        <w:jc w:val="both"/>
        <w:rPr>
          <w:sz w:val="28"/>
          <w:szCs w:val="28"/>
        </w:rPr>
      </w:pPr>
      <w:r w:rsidRPr="00C36B25">
        <w:rPr>
          <w:sz w:val="28"/>
          <w:szCs w:val="28"/>
        </w:rPr>
        <w:t>В организации бухгалтерский учет ведется по журнально-ордерной системе.</w:t>
      </w:r>
    </w:p>
    <w:p w:rsidR="00D26651" w:rsidRPr="00C36B25" w:rsidRDefault="00D26651" w:rsidP="00C36B25">
      <w:pPr>
        <w:spacing w:line="360" w:lineRule="auto"/>
        <w:ind w:firstLine="709"/>
        <w:jc w:val="both"/>
        <w:rPr>
          <w:sz w:val="28"/>
          <w:szCs w:val="28"/>
        </w:rPr>
      </w:pPr>
      <w:r w:rsidRPr="00C36B25">
        <w:rPr>
          <w:sz w:val="28"/>
          <w:szCs w:val="28"/>
        </w:rPr>
        <w:t>Организация ведет учет имущества, обязательств и хозяйственных операций по способам двойной записи.</w:t>
      </w:r>
    </w:p>
    <w:p w:rsidR="00D26651" w:rsidRPr="00C36B25" w:rsidRDefault="00D26651" w:rsidP="00C36B25">
      <w:pPr>
        <w:spacing w:line="360" w:lineRule="auto"/>
        <w:ind w:firstLine="709"/>
        <w:jc w:val="both"/>
        <w:rPr>
          <w:sz w:val="28"/>
          <w:szCs w:val="28"/>
        </w:rPr>
      </w:pPr>
      <w:r w:rsidRPr="00C36B25">
        <w:rPr>
          <w:sz w:val="28"/>
          <w:szCs w:val="28"/>
        </w:rPr>
        <w:t>Организация ведет учет имущества, обязательств и хозяйственных операций в соответствии  с Рабочим   планом счетов бухгалтерского учета.</w:t>
      </w:r>
    </w:p>
    <w:p w:rsidR="00D26651" w:rsidRPr="00C36B25" w:rsidRDefault="00D26651" w:rsidP="00C36B25">
      <w:pPr>
        <w:spacing w:line="360" w:lineRule="auto"/>
        <w:ind w:firstLine="709"/>
        <w:jc w:val="both"/>
        <w:rPr>
          <w:sz w:val="28"/>
          <w:szCs w:val="28"/>
        </w:rPr>
      </w:pPr>
      <w:r w:rsidRPr="00C36B25">
        <w:rPr>
          <w:sz w:val="28"/>
          <w:szCs w:val="28"/>
        </w:rPr>
        <w:t>Основанием для записей в регистрах бухгалтерского учета являются первичные документы, фиксирующие факт совершения хозяйственной операции, а также расчеты (справки) бухгалтерии.</w:t>
      </w:r>
    </w:p>
    <w:p w:rsidR="00D26651" w:rsidRPr="00C36B25" w:rsidRDefault="00D26651" w:rsidP="00C36B25">
      <w:pPr>
        <w:spacing w:line="360" w:lineRule="auto"/>
        <w:ind w:firstLine="709"/>
        <w:jc w:val="both"/>
        <w:rPr>
          <w:sz w:val="28"/>
          <w:szCs w:val="28"/>
        </w:rPr>
      </w:pPr>
      <w:r w:rsidRPr="00C36B25">
        <w:rPr>
          <w:sz w:val="28"/>
          <w:szCs w:val="28"/>
        </w:rPr>
        <w:t>Имущество организации, обязательства и хозяйственные операции для отражения в бухгалтерском учете и отчетности оцениваются в денежном выражении путем суммирования фактических производственных расходов в рублях.</w:t>
      </w:r>
    </w:p>
    <w:p w:rsidR="00D26651" w:rsidRPr="00C36B25" w:rsidRDefault="00D26651" w:rsidP="00C36B25">
      <w:pPr>
        <w:spacing w:line="360" w:lineRule="auto"/>
        <w:ind w:firstLine="709"/>
        <w:jc w:val="both"/>
        <w:rPr>
          <w:sz w:val="28"/>
          <w:szCs w:val="28"/>
        </w:rPr>
      </w:pPr>
      <w:r w:rsidRPr="00C36B25">
        <w:rPr>
          <w:sz w:val="28"/>
          <w:szCs w:val="28"/>
        </w:rPr>
        <w:t>Учет затрат на производство продукции (работ, услуг) ведется по заказному методу.</w:t>
      </w:r>
    </w:p>
    <w:p w:rsidR="00D26651" w:rsidRPr="00C36B25" w:rsidRDefault="00D26651" w:rsidP="00C36B25">
      <w:pPr>
        <w:spacing w:line="360" w:lineRule="auto"/>
        <w:ind w:firstLine="709"/>
        <w:jc w:val="both"/>
        <w:rPr>
          <w:sz w:val="28"/>
          <w:szCs w:val="28"/>
        </w:rPr>
      </w:pPr>
      <w:r w:rsidRPr="00C36B25">
        <w:rPr>
          <w:sz w:val="28"/>
          <w:szCs w:val="28"/>
        </w:rPr>
        <w:t>Бухгалтерский учет организации осуществляется бухгалтерией организации.</w:t>
      </w:r>
    </w:p>
    <w:p w:rsidR="00D26651" w:rsidRPr="00C36B25" w:rsidRDefault="00D26651" w:rsidP="00C36B25">
      <w:pPr>
        <w:spacing w:line="360" w:lineRule="auto"/>
        <w:ind w:firstLine="709"/>
        <w:jc w:val="both"/>
        <w:rPr>
          <w:sz w:val="28"/>
          <w:szCs w:val="28"/>
        </w:rPr>
      </w:pPr>
      <w:r w:rsidRPr="00C36B25">
        <w:rPr>
          <w:sz w:val="28"/>
          <w:szCs w:val="28"/>
        </w:rPr>
        <w:t>Бухгалтерский учет организован по централизованной форме.</w:t>
      </w:r>
    </w:p>
    <w:p w:rsidR="00D26651" w:rsidRPr="00C36B25" w:rsidRDefault="00D26651" w:rsidP="00C36B25">
      <w:pPr>
        <w:spacing w:line="360" w:lineRule="auto"/>
        <w:ind w:firstLine="709"/>
        <w:jc w:val="both"/>
        <w:rPr>
          <w:sz w:val="28"/>
          <w:szCs w:val="28"/>
        </w:rPr>
      </w:pPr>
      <w:r w:rsidRPr="00C36B25">
        <w:rPr>
          <w:sz w:val="28"/>
          <w:szCs w:val="28"/>
        </w:rPr>
        <w:t>Структура бухгалтерской службы, численность работников отдельных бухгалтерских подразделений определяется внутренними правилами и должностными инструкциями организации.</w:t>
      </w:r>
    </w:p>
    <w:p w:rsidR="00D26651" w:rsidRPr="00C36B25" w:rsidRDefault="00D26651" w:rsidP="00C36B25">
      <w:pPr>
        <w:pStyle w:val="a5"/>
        <w:spacing w:line="360" w:lineRule="auto"/>
        <w:ind w:firstLine="709"/>
        <w:jc w:val="both"/>
        <w:rPr>
          <w:sz w:val="28"/>
          <w:szCs w:val="28"/>
        </w:rPr>
      </w:pPr>
      <w:r w:rsidRPr="00C36B25">
        <w:rPr>
          <w:sz w:val="28"/>
          <w:szCs w:val="28"/>
        </w:rPr>
        <w:t>Для обеспечения сохранности имущества, соблюдения законности и целесообразности финансово-хозяйственной деятельности, а также достоверности учетных и отчетных данных в организации создается система внутрихозяйственного контроля (разделение функций по ведению бухгалтерского учета, установление ответственности каждого работника организации, система утверждений, использование бланков строгой отчетности, организация хранения ценностей, проверки, повышение квалификации работников, организация внутреннего аудита и службы информационной безопасности).</w:t>
      </w:r>
    </w:p>
    <w:p w:rsidR="00D26651" w:rsidRPr="00C36B25" w:rsidRDefault="00D26651" w:rsidP="00C36B25">
      <w:pPr>
        <w:spacing w:line="360" w:lineRule="auto"/>
        <w:ind w:firstLine="709"/>
        <w:jc w:val="both"/>
        <w:rPr>
          <w:sz w:val="28"/>
        </w:rPr>
      </w:pPr>
    </w:p>
    <w:p w:rsidR="00171DED" w:rsidRPr="00C36B25" w:rsidRDefault="00BB6173" w:rsidP="00C36B25">
      <w:pPr>
        <w:spacing w:line="360" w:lineRule="auto"/>
        <w:ind w:firstLine="709"/>
        <w:jc w:val="center"/>
        <w:rPr>
          <w:b/>
          <w:sz w:val="28"/>
        </w:rPr>
      </w:pPr>
      <w:r w:rsidRPr="00C36B25">
        <w:rPr>
          <w:b/>
          <w:sz w:val="28"/>
        </w:rPr>
        <w:t>2</w:t>
      </w:r>
      <w:r w:rsidR="00171DED" w:rsidRPr="00C36B25">
        <w:rPr>
          <w:b/>
          <w:sz w:val="28"/>
        </w:rPr>
        <w:t>.3. Раскрытие учётной политики ОАО "Каустик".</w:t>
      </w:r>
    </w:p>
    <w:p w:rsidR="00DB02DB" w:rsidRPr="00C36B25" w:rsidRDefault="00DB02DB" w:rsidP="00C36B25">
      <w:pPr>
        <w:spacing w:line="360" w:lineRule="auto"/>
        <w:ind w:firstLine="709"/>
        <w:jc w:val="both"/>
        <w:rPr>
          <w:sz w:val="28"/>
        </w:rPr>
      </w:pPr>
    </w:p>
    <w:p w:rsidR="00171DED" w:rsidRPr="00C36B25" w:rsidRDefault="00171DED" w:rsidP="00C36B25">
      <w:pPr>
        <w:spacing w:line="360" w:lineRule="auto"/>
        <w:ind w:firstLine="709"/>
        <w:jc w:val="both"/>
        <w:rPr>
          <w:sz w:val="28"/>
        </w:rPr>
      </w:pPr>
      <w:r w:rsidRPr="00C36B25">
        <w:rPr>
          <w:sz w:val="28"/>
        </w:rPr>
        <w:t>Бухгалтерский учёт в Открытом Акционерном Обществе «Каустик» ведется в соответствии с Законом «О бухгалтерском учёте», положениями о бухгалтерском учёте и отчётности, с учётом других инструкций, законов, положений. Учётная политика на ОАО "Каустик" сформирована согласно Положения по бухгалтерскому учёту  1/98 «учётная политика организации.</w:t>
      </w:r>
    </w:p>
    <w:p w:rsidR="00171DED" w:rsidRPr="00C36B25" w:rsidRDefault="00171DED" w:rsidP="00C36B25">
      <w:pPr>
        <w:spacing w:line="360" w:lineRule="auto"/>
        <w:ind w:firstLine="709"/>
        <w:jc w:val="both"/>
        <w:rPr>
          <w:sz w:val="28"/>
        </w:rPr>
      </w:pPr>
      <w:r w:rsidRPr="00C36B25">
        <w:rPr>
          <w:sz w:val="28"/>
        </w:rPr>
        <w:t>Для верного расчёта себестоимости единицы, выпускаемой продукции бухгалтерский учёт ведется раздельно по видам продукции и деятельности, что обеспечивает правильность расчётов.</w:t>
      </w:r>
    </w:p>
    <w:p w:rsidR="00171DED" w:rsidRPr="00C36B25" w:rsidRDefault="00171DED" w:rsidP="00C36B25">
      <w:pPr>
        <w:pStyle w:val="a5"/>
        <w:spacing w:line="360" w:lineRule="auto"/>
        <w:ind w:firstLine="709"/>
        <w:jc w:val="both"/>
        <w:rPr>
          <w:sz w:val="28"/>
        </w:rPr>
      </w:pPr>
      <w:r w:rsidRPr="00C36B25">
        <w:rPr>
          <w:sz w:val="28"/>
        </w:rPr>
        <w:t>Учёт основных средств</w:t>
      </w:r>
    </w:p>
    <w:p w:rsidR="00171DED" w:rsidRPr="00C36B25" w:rsidRDefault="00171DED" w:rsidP="00C36B25">
      <w:pPr>
        <w:pStyle w:val="a5"/>
        <w:spacing w:line="360" w:lineRule="auto"/>
        <w:ind w:firstLine="709"/>
        <w:jc w:val="both"/>
        <w:rPr>
          <w:sz w:val="28"/>
        </w:rPr>
      </w:pPr>
      <w:r w:rsidRPr="00C36B25">
        <w:rPr>
          <w:sz w:val="28"/>
        </w:rPr>
        <w:t>К основным средствам относятся любые предметы и оборудование, использование которых осуществляется длительное время (свыше 12 месяцев), не подлежащие перепродаже и способные приносить выгоду (доход) в будущем. Основные средства - часть имущества, используемая в качестве средств труда при производстве продукции, выполнении работ или оказания услуг, либо для управления организации в течение периода, превышающего 12 месяцев или обычный операционный цикл, если он пр</w:t>
      </w:r>
      <w:r w:rsidR="00C36B25">
        <w:rPr>
          <w:sz w:val="28"/>
        </w:rPr>
        <w:t>евышает 12 месяцев.</w:t>
      </w:r>
    </w:p>
    <w:p w:rsidR="00171DED" w:rsidRPr="00C36B25" w:rsidRDefault="00171DED" w:rsidP="00C36B25">
      <w:pPr>
        <w:pStyle w:val="a5"/>
        <w:spacing w:line="360" w:lineRule="auto"/>
        <w:ind w:firstLine="709"/>
        <w:jc w:val="both"/>
        <w:rPr>
          <w:sz w:val="28"/>
        </w:rPr>
      </w:pPr>
      <w:r w:rsidRPr="00C36B25">
        <w:rPr>
          <w:sz w:val="28"/>
        </w:rPr>
        <w:t>Не относятся к основным средствам и учитываются организацией в составе средств в обороте предметы, используемые в течение периода менее 12 месяцев независимо от их стоимости.</w:t>
      </w:r>
    </w:p>
    <w:p w:rsidR="00171DED" w:rsidRPr="00C36B25" w:rsidRDefault="00171DED" w:rsidP="00C36B25">
      <w:pPr>
        <w:pStyle w:val="a3"/>
        <w:spacing w:line="360" w:lineRule="auto"/>
        <w:ind w:firstLine="709"/>
        <w:rPr>
          <w:sz w:val="28"/>
        </w:rPr>
      </w:pPr>
      <w:r w:rsidRPr="00C36B25">
        <w:rPr>
          <w:sz w:val="28"/>
        </w:rPr>
        <w:t>Основными средствами ОАО "Каустик" являются здания цехов, сооружения бытовых помещений, рабочие и силовые машины и оборудование, станки,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продуктивный и племенной скот, многолетние насаждения и прочие основные средства.</w:t>
      </w:r>
    </w:p>
    <w:p w:rsidR="00171DED" w:rsidRPr="00C36B25" w:rsidRDefault="00171DED" w:rsidP="00C36B25">
      <w:pPr>
        <w:spacing w:line="360" w:lineRule="auto"/>
        <w:ind w:firstLine="709"/>
        <w:jc w:val="both"/>
        <w:rPr>
          <w:sz w:val="28"/>
        </w:rPr>
      </w:pPr>
      <w:r w:rsidRPr="00C36B25">
        <w:rPr>
          <w:sz w:val="28"/>
        </w:rPr>
        <w:t>В составе основных средств учитываются находящиеся в собственности организации земельные участки, объекты природопользования (вода, недра и другие природные ресурсы).</w:t>
      </w:r>
    </w:p>
    <w:p w:rsidR="00171DED" w:rsidRPr="00C36B25" w:rsidRDefault="00171DED" w:rsidP="00C36B25">
      <w:pPr>
        <w:spacing w:line="360" w:lineRule="auto"/>
        <w:ind w:firstLine="709"/>
        <w:jc w:val="both"/>
        <w:rPr>
          <w:sz w:val="28"/>
        </w:rPr>
      </w:pPr>
      <w:r w:rsidRPr="00C36B25">
        <w:rPr>
          <w:sz w:val="28"/>
        </w:rPr>
        <w:t>В зависимости от отнесения средств к основным или оборотным их поступление отражают по-разному.</w:t>
      </w:r>
    </w:p>
    <w:p w:rsidR="00171DED" w:rsidRPr="00C36B25" w:rsidRDefault="00171DED" w:rsidP="00C36B25">
      <w:pPr>
        <w:spacing w:line="360" w:lineRule="auto"/>
        <w:ind w:firstLine="709"/>
        <w:jc w:val="both"/>
        <w:rPr>
          <w:sz w:val="28"/>
        </w:rPr>
      </w:pPr>
      <w:r w:rsidRPr="00C36B25">
        <w:rPr>
          <w:sz w:val="28"/>
        </w:rPr>
        <w:t xml:space="preserve">            ПБУ «Учет основных средств» 6/97 распространяется только на вновь приобретенные объекты основных средств. </w:t>
      </w:r>
    </w:p>
    <w:p w:rsidR="00171DED" w:rsidRPr="00C36B25" w:rsidRDefault="00171DED" w:rsidP="00C36B25">
      <w:pPr>
        <w:spacing w:line="360" w:lineRule="auto"/>
        <w:ind w:firstLine="709"/>
        <w:jc w:val="both"/>
        <w:rPr>
          <w:sz w:val="28"/>
        </w:rPr>
      </w:pPr>
      <w:r w:rsidRPr="00C36B25">
        <w:rPr>
          <w:sz w:val="28"/>
        </w:rPr>
        <w:t>Срок полезного использования объектов основных средств определяется предприятием при постановке объекта на бухгалтерский учет (если срок не установлен в технических условиях или в централизованном порядке). При этом учитывается интенсивность использования, условия работы и другие параметры.</w:t>
      </w:r>
    </w:p>
    <w:p w:rsidR="00171DED" w:rsidRPr="00C36B25" w:rsidRDefault="00171DED" w:rsidP="00C36B25">
      <w:pPr>
        <w:spacing w:line="360" w:lineRule="auto"/>
        <w:ind w:firstLine="709"/>
        <w:jc w:val="both"/>
        <w:rPr>
          <w:sz w:val="28"/>
        </w:rPr>
      </w:pPr>
      <w:r w:rsidRPr="00C36B25">
        <w:rPr>
          <w:sz w:val="28"/>
        </w:rPr>
        <w:t>Амортизация основных средств.</w:t>
      </w:r>
    </w:p>
    <w:p w:rsidR="00171DED" w:rsidRPr="00C36B25" w:rsidRDefault="00171DED" w:rsidP="00C36B25">
      <w:pPr>
        <w:spacing w:line="360" w:lineRule="auto"/>
        <w:ind w:firstLine="709"/>
        <w:jc w:val="both"/>
        <w:rPr>
          <w:sz w:val="28"/>
        </w:rPr>
      </w:pPr>
      <w:r w:rsidRPr="00C36B25">
        <w:rPr>
          <w:sz w:val="28"/>
        </w:rPr>
        <w:t>Стоимость основных средств организации погашается путем начисления износа (амортизированной стоимости) и списания на издержки. Накопленный стоимостной износ отражается в учете отдельно.</w:t>
      </w:r>
    </w:p>
    <w:p w:rsidR="00171DED" w:rsidRPr="00C36B25" w:rsidRDefault="00171DED" w:rsidP="00C36B25">
      <w:pPr>
        <w:pStyle w:val="a3"/>
        <w:spacing w:line="360" w:lineRule="auto"/>
        <w:ind w:firstLine="709"/>
        <w:rPr>
          <w:sz w:val="28"/>
        </w:rPr>
      </w:pPr>
      <w:r w:rsidRPr="00C36B25">
        <w:rPr>
          <w:sz w:val="28"/>
        </w:rPr>
        <w:t>Амортизация объектов основных средств производится  на ОАО "Каустик" производится линейным способом начисления амортизации. Исходя из первоначальной стоимости объекта основных средств и нормы амортизации.</w:t>
      </w:r>
    </w:p>
    <w:p w:rsidR="00171DED" w:rsidRPr="00C36B25" w:rsidRDefault="00171DED" w:rsidP="00C36B25">
      <w:pPr>
        <w:spacing w:line="360" w:lineRule="auto"/>
        <w:ind w:firstLine="709"/>
        <w:jc w:val="both"/>
        <w:rPr>
          <w:sz w:val="28"/>
        </w:rPr>
      </w:pPr>
      <w:r w:rsidRPr="00C36B25">
        <w:rPr>
          <w:sz w:val="28"/>
        </w:rPr>
        <w:t xml:space="preserve">ОАО "Каустик" приобретен объект стоимостью 100 тыс. руб., и норма амортизационных отчислений 20% в год, следовательно, срок использования составляет 5 лет. Каждый год амортизационные отчисления составят 20 тыс. руб. В этом случае сумма начисленной амортизации каждый месяц будет одинакова. </w:t>
      </w:r>
    </w:p>
    <w:p w:rsidR="00171DED" w:rsidRPr="00C36B25" w:rsidRDefault="00171DED" w:rsidP="00C36B25">
      <w:pPr>
        <w:spacing w:line="360" w:lineRule="auto"/>
        <w:ind w:firstLine="709"/>
        <w:jc w:val="both"/>
        <w:rPr>
          <w:sz w:val="28"/>
        </w:rPr>
      </w:pPr>
      <w:r w:rsidRPr="00C36B25">
        <w:rPr>
          <w:sz w:val="28"/>
        </w:rPr>
        <w:t>Учет затрат на ремонт основных средств.</w:t>
      </w:r>
    </w:p>
    <w:p w:rsidR="00171DED" w:rsidRPr="00C36B25" w:rsidRDefault="00171DED" w:rsidP="00C36B25">
      <w:pPr>
        <w:spacing w:line="360" w:lineRule="auto"/>
        <w:ind w:firstLine="709"/>
        <w:jc w:val="both"/>
        <w:rPr>
          <w:sz w:val="28"/>
        </w:rPr>
      </w:pPr>
      <w:r w:rsidRPr="00C36B25">
        <w:rPr>
          <w:sz w:val="28"/>
        </w:rPr>
        <w:t>Предприятие должно выбрать способ списания на себестоимость затрат на ремонт основных средств, осуществляемый с периодичностью более года.</w:t>
      </w:r>
    </w:p>
    <w:p w:rsidR="00171DED" w:rsidRPr="00C36B25" w:rsidRDefault="00171DED" w:rsidP="00C36B25">
      <w:pPr>
        <w:spacing w:line="360" w:lineRule="auto"/>
        <w:ind w:firstLine="709"/>
        <w:jc w:val="both"/>
        <w:rPr>
          <w:sz w:val="28"/>
        </w:rPr>
      </w:pPr>
      <w:r w:rsidRPr="00C36B25">
        <w:rPr>
          <w:sz w:val="28"/>
        </w:rPr>
        <w:t>ОАО "Каустик"  фактические затраты на ремонт основных средств относятся на себестоимость в том отчётном периоде, в котором эти затраты имели место. То есть составляются проводки по дебету счетов учета затрат на производство (20, 21, 23 и др.) или издержек обращения (44) и кредиту счетов 10 «Материалы».</w:t>
      </w:r>
    </w:p>
    <w:p w:rsidR="00171DED" w:rsidRPr="00C36B25" w:rsidRDefault="00171DED" w:rsidP="00C36B25">
      <w:pPr>
        <w:spacing w:line="360" w:lineRule="auto"/>
        <w:ind w:firstLine="709"/>
        <w:jc w:val="both"/>
        <w:rPr>
          <w:sz w:val="28"/>
        </w:rPr>
      </w:pPr>
      <w:r w:rsidRPr="00C36B25">
        <w:rPr>
          <w:sz w:val="28"/>
        </w:rPr>
        <w:t xml:space="preserve">На следующий год планируется создать ремонтный фонд на осуществление запланированного ремонта объектов основных средств на и проведение особо сложных видов ремонта, для обеспечения  в течении ряда лет равномерного включения затрат  в себестоимость готовой продукции. </w:t>
      </w:r>
    </w:p>
    <w:p w:rsidR="00171DED" w:rsidRPr="00C36B25" w:rsidRDefault="00171DED" w:rsidP="00C36B25">
      <w:pPr>
        <w:spacing w:line="360" w:lineRule="auto"/>
        <w:ind w:firstLine="709"/>
        <w:jc w:val="both"/>
        <w:rPr>
          <w:sz w:val="28"/>
        </w:rPr>
      </w:pPr>
      <w:r w:rsidRPr="00C36B25">
        <w:rPr>
          <w:sz w:val="28"/>
        </w:rPr>
        <w:t>Амортизация нематериальных активов.</w:t>
      </w:r>
    </w:p>
    <w:p w:rsidR="00171DED" w:rsidRPr="00C36B25" w:rsidRDefault="00171DED" w:rsidP="00C36B25">
      <w:pPr>
        <w:spacing w:line="360" w:lineRule="auto"/>
        <w:ind w:firstLine="709"/>
        <w:jc w:val="both"/>
        <w:rPr>
          <w:sz w:val="28"/>
        </w:rPr>
      </w:pPr>
      <w:r w:rsidRPr="00C36B25">
        <w:rPr>
          <w:sz w:val="28"/>
        </w:rPr>
        <w:t>К нематериальным активам (ПБУ о бухгалтерском учете и отчетности № 34н от 29.07.98), используемым в хозяйственной деятельности в течение периода, превышающего 12 месяцев, и приносящим доход, относятся права, возникающие:</w:t>
      </w:r>
    </w:p>
    <w:p w:rsidR="00171DED" w:rsidRPr="00C36B25" w:rsidRDefault="00171DED" w:rsidP="00C36B25">
      <w:pPr>
        <w:numPr>
          <w:ilvl w:val="0"/>
          <w:numId w:val="7"/>
        </w:numPr>
        <w:tabs>
          <w:tab w:val="clear" w:pos="360"/>
          <w:tab w:val="num" w:pos="0"/>
        </w:tabs>
        <w:spacing w:line="360" w:lineRule="auto"/>
        <w:ind w:left="0" w:firstLine="709"/>
        <w:jc w:val="both"/>
        <w:rPr>
          <w:sz w:val="28"/>
        </w:rPr>
      </w:pPr>
      <w:r w:rsidRPr="00C36B25">
        <w:rPr>
          <w:sz w:val="28"/>
        </w:rPr>
        <w:t>из авторских и иных договоров на произведения науки, литературы, искусства и объекты смежных прав, на программы для ЭВМ, базы данных и др.;</w:t>
      </w:r>
    </w:p>
    <w:p w:rsidR="00171DED" w:rsidRPr="00C36B25" w:rsidRDefault="00171DED" w:rsidP="00C36B25">
      <w:pPr>
        <w:numPr>
          <w:ilvl w:val="0"/>
          <w:numId w:val="7"/>
        </w:numPr>
        <w:tabs>
          <w:tab w:val="clear" w:pos="360"/>
          <w:tab w:val="num" w:pos="0"/>
        </w:tabs>
        <w:spacing w:line="360" w:lineRule="auto"/>
        <w:ind w:left="0" w:firstLine="709"/>
        <w:jc w:val="both"/>
        <w:rPr>
          <w:sz w:val="28"/>
        </w:rPr>
      </w:pPr>
      <w:r w:rsidRPr="00C36B25">
        <w:rPr>
          <w:sz w:val="28"/>
        </w:rPr>
        <w:t>из патентов на изобретения, промышленные образцы, коллекционные достижения, из свидетельств на полезные модели, товарные знаки и знаки обслуживания или лицензионных договоров на их использование;</w:t>
      </w:r>
    </w:p>
    <w:p w:rsidR="00171DED" w:rsidRPr="00C36B25" w:rsidRDefault="00171DED" w:rsidP="00C36B25">
      <w:pPr>
        <w:numPr>
          <w:ilvl w:val="0"/>
          <w:numId w:val="7"/>
        </w:numPr>
        <w:tabs>
          <w:tab w:val="clear" w:pos="360"/>
          <w:tab w:val="num" w:pos="0"/>
        </w:tabs>
        <w:spacing w:line="360" w:lineRule="auto"/>
        <w:ind w:left="0" w:firstLine="709"/>
        <w:jc w:val="both"/>
        <w:rPr>
          <w:sz w:val="28"/>
        </w:rPr>
      </w:pPr>
      <w:r w:rsidRPr="00C36B25">
        <w:rPr>
          <w:sz w:val="28"/>
        </w:rPr>
        <w:t>из прав на "</w:t>
      </w:r>
      <w:r w:rsidR="00C36B25" w:rsidRPr="00C36B25">
        <w:rPr>
          <w:sz w:val="28"/>
        </w:rPr>
        <w:t>ноу-хау</w:t>
      </w:r>
      <w:r w:rsidRPr="00C36B25">
        <w:rPr>
          <w:sz w:val="28"/>
        </w:rPr>
        <w:t>" и др.</w:t>
      </w:r>
    </w:p>
    <w:p w:rsidR="00171DED" w:rsidRPr="00C36B25" w:rsidRDefault="00171DED" w:rsidP="00C36B25">
      <w:pPr>
        <w:spacing w:line="360" w:lineRule="auto"/>
        <w:ind w:firstLine="709"/>
        <w:jc w:val="both"/>
        <w:rPr>
          <w:sz w:val="28"/>
        </w:rPr>
      </w:pPr>
      <w:r w:rsidRPr="00C36B25">
        <w:rPr>
          <w:sz w:val="28"/>
        </w:rPr>
        <w:tab/>
        <w:t>Кроме того, к нематериальным активам могут относиться организационные расходы (расходы, связанные с образованием юридического лица, признанные в соответствии с учредительными документами вкладом участников (учредителей) в уставный (складочный) капитал), а также деловая репутация организации.</w:t>
      </w:r>
    </w:p>
    <w:p w:rsidR="00171DED" w:rsidRPr="00C36B25" w:rsidRDefault="00171DED" w:rsidP="00C36B25">
      <w:pPr>
        <w:pStyle w:val="a3"/>
        <w:spacing w:line="360" w:lineRule="auto"/>
        <w:ind w:firstLine="709"/>
        <w:rPr>
          <w:sz w:val="28"/>
        </w:rPr>
      </w:pPr>
      <w:r w:rsidRPr="00C36B25">
        <w:rPr>
          <w:sz w:val="28"/>
        </w:rPr>
        <w:t xml:space="preserve"> Стоимость объектов нематериальных активов погашается путем начисления амортизации в течение установленного срока их полезного использования. По амортизируемым объектам предприятие самостоятельно определяет сроки полезного использования. При этом существенную роль играет вид объекта нематериального актива. Для лицензий, патентов и им подобных активов можно установить сроки использования, исходя из сроков их действия. Для прав использования, например, программных продуктов, можно установить сроки использования в зависимости от ожидаемого времени морального старения. </w:t>
      </w:r>
    </w:p>
    <w:p w:rsidR="00171DED" w:rsidRPr="00C36B25" w:rsidRDefault="00171DED" w:rsidP="00C36B25">
      <w:pPr>
        <w:pStyle w:val="a3"/>
        <w:spacing w:line="360" w:lineRule="auto"/>
        <w:ind w:firstLine="709"/>
        <w:rPr>
          <w:sz w:val="28"/>
        </w:rPr>
      </w:pPr>
      <w:r w:rsidRPr="00C36B25">
        <w:rPr>
          <w:sz w:val="28"/>
        </w:rPr>
        <w:t>По объектам, по которым производится погашение стоимости, амортизационные отчисления определяются линейным способ исходя из норм, исчисленных организацией на основе срока их полезного использования.</w:t>
      </w:r>
    </w:p>
    <w:p w:rsidR="00171DED" w:rsidRPr="00C36B25" w:rsidRDefault="00171DED" w:rsidP="00C36B25">
      <w:pPr>
        <w:pStyle w:val="a3"/>
        <w:spacing w:line="360" w:lineRule="auto"/>
        <w:ind w:firstLine="709"/>
        <w:rPr>
          <w:sz w:val="28"/>
        </w:rPr>
      </w:pPr>
      <w:r w:rsidRPr="00C36B25">
        <w:rPr>
          <w:sz w:val="28"/>
        </w:rPr>
        <w:t>По нематериальным активам, по которым невозможно определить срок полезного использования, нормы амортизационных отчислений устанавливаются в расчете на десять лет (но не более срока деятельности организации).</w:t>
      </w:r>
    </w:p>
    <w:p w:rsidR="00171DED" w:rsidRPr="00C36B25" w:rsidRDefault="00171DED" w:rsidP="00C36B25">
      <w:pPr>
        <w:pStyle w:val="a3"/>
        <w:spacing w:line="360" w:lineRule="auto"/>
        <w:ind w:firstLine="709"/>
        <w:rPr>
          <w:sz w:val="28"/>
        </w:rPr>
      </w:pPr>
      <w:r w:rsidRPr="00C36B25">
        <w:rPr>
          <w:sz w:val="28"/>
        </w:rPr>
        <w:t>Начисление амортизации нематериальных активов производится независимо от результатов деятельности организации в отчетном периоде.</w:t>
      </w:r>
    </w:p>
    <w:p w:rsidR="00171DED" w:rsidRPr="00C36B25" w:rsidRDefault="00171DED" w:rsidP="00C36B25">
      <w:pPr>
        <w:pStyle w:val="a3"/>
        <w:spacing w:line="360" w:lineRule="auto"/>
        <w:ind w:firstLine="709"/>
        <w:rPr>
          <w:sz w:val="28"/>
        </w:rPr>
      </w:pPr>
      <w:r w:rsidRPr="00C36B25">
        <w:rPr>
          <w:sz w:val="28"/>
        </w:rPr>
        <w:t xml:space="preserve">В положении по учетной политике ОАО "Каустик" приведен список объектов нематериальных активов с указанием сроков их полезного использования и выделением объектов, по которым будет начисляться износ. </w:t>
      </w:r>
    </w:p>
    <w:p w:rsidR="00171DED" w:rsidRPr="00C36B25" w:rsidRDefault="00171DED" w:rsidP="00C36B25">
      <w:pPr>
        <w:pStyle w:val="a3"/>
        <w:spacing w:line="360" w:lineRule="auto"/>
        <w:ind w:firstLine="709"/>
        <w:rPr>
          <w:sz w:val="28"/>
        </w:rPr>
      </w:pPr>
      <w:r w:rsidRPr="00C36B25">
        <w:rPr>
          <w:sz w:val="28"/>
        </w:rPr>
        <w:t>В зависимости от отнесения к той или иной группе нематериальных активов амортизация отражается по-разному. При этом износ может быть начислен по кредиту счета 05 «Износ нематериальных активов», а также списан непосредственно со счета 04 «Нематериальные активы», например, разницу между аукционной и остаточной стоимостью имущества. Кроме того, существует некоторые виды нематериальных активов, стоимость которых не переносится на издержки обращения (к ним относятся товарные знаки, знаки обслуживания, организационные расходы, права пользования квартирами). Источниками списания данных активов служит прибыль, остающаяся в распоряжении предприятия.</w:t>
      </w:r>
    </w:p>
    <w:p w:rsidR="00171DED" w:rsidRPr="00C36B25" w:rsidRDefault="00171DED" w:rsidP="00C36B25">
      <w:pPr>
        <w:spacing w:line="360" w:lineRule="auto"/>
        <w:ind w:firstLine="709"/>
        <w:jc w:val="both"/>
        <w:rPr>
          <w:sz w:val="28"/>
        </w:rPr>
      </w:pPr>
      <w:r w:rsidRPr="00C36B25">
        <w:rPr>
          <w:sz w:val="28"/>
        </w:rPr>
        <w:t>Учет заготовления и приобретения материалов.</w:t>
      </w:r>
    </w:p>
    <w:p w:rsidR="00171DED" w:rsidRPr="00C36B25" w:rsidRDefault="00171DED" w:rsidP="00C36B25">
      <w:pPr>
        <w:spacing w:line="360" w:lineRule="auto"/>
        <w:ind w:firstLine="709"/>
        <w:jc w:val="both"/>
        <w:rPr>
          <w:sz w:val="28"/>
        </w:rPr>
      </w:pPr>
      <w:r w:rsidRPr="00C36B25">
        <w:rPr>
          <w:sz w:val="28"/>
        </w:rPr>
        <w:t>В соответствии с Инструкцией по применению плана счетов на ОАО "Каустик" «Материалы учитываются на счете 10 «Материалы» по фактической себестоимости их приобретения.</w:t>
      </w:r>
    </w:p>
    <w:p w:rsidR="00171DED" w:rsidRPr="00C36B25" w:rsidRDefault="00171DED" w:rsidP="00C36B25">
      <w:pPr>
        <w:pStyle w:val="a3"/>
        <w:spacing w:line="360" w:lineRule="auto"/>
        <w:ind w:firstLine="709"/>
        <w:rPr>
          <w:sz w:val="28"/>
        </w:rPr>
      </w:pPr>
      <w:r w:rsidRPr="00C36B25">
        <w:rPr>
          <w:sz w:val="28"/>
        </w:rPr>
        <w:t>Фактическая себестоимость приобретения (заготовления) материалов складывается из стоимости по ценам приобретения (заготовления) и расходов по заготовке и доставке этих ценностей на предприятие. Перечень расходов, включаемых в состав расходов по заготовке и доставке материалов на ОАО "Каустик", регулируется соответствующими нормативными актами.</w:t>
      </w:r>
    </w:p>
    <w:p w:rsidR="00171DED" w:rsidRPr="00C36B25" w:rsidRDefault="00171DED" w:rsidP="00C36B25">
      <w:pPr>
        <w:spacing w:line="360" w:lineRule="auto"/>
        <w:ind w:firstLine="709"/>
        <w:jc w:val="both"/>
        <w:rPr>
          <w:sz w:val="28"/>
        </w:rPr>
      </w:pPr>
      <w:r w:rsidRPr="00C36B25">
        <w:rPr>
          <w:sz w:val="28"/>
        </w:rPr>
        <w:t>Метод оценки запасов.</w:t>
      </w:r>
    </w:p>
    <w:p w:rsidR="00171DED" w:rsidRPr="00C36B25" w:rsidRDefault="00171DED" w:rsidP="00C36B25">
      <w:pPr>
        <w:pStyle w:val="a3"/>
        <w:spacing w:line="360" w:lineRule="auto"/>
        <w:ind w:firstLine="709"/>
        <w:rPr>
          <w:sz w:val="28"/>
        </w:rPr>
      </w:pPr>
      <w:r w:rsidRPr="00C36B25">
        <w:rPr>
          <w:sz w:val="28"/>
        </w:rPr>
        <w:t>Для того чтобы определить фактическую себестоимость продукции (работ, услуг), необходимо уметь оценить материальные ресурсы, списываемые в производство.</w:t>
      </w:r>
    </w:p>
    <w:p w:rsidR="00171DED" w:rsidRPr="00C36B25" w:rsidRDefault="00171DED" w:rsidP="00C36B25">
      <w:pPr>
        <w:pStyle w:val="a3"/>
        <w:spacing w:line="360" w:lineRule="auto"/>
        <w:ind w:firstLine="709"/>
        <w:rPr>
          <w:sz w:val="28"/>
        </w:rPr>
      </w:pPr>
      <w:r w:rsidRPr="00C36B25">
        <w:rPr>
          <w:sz w:val="28"/>
        </w:rPr>
        <w:t>В Положении о бухгалтерском учете и отчетности зафиксировано: «Определение фактической себестоимости материальных ресурсов, списываемых в производство, разрешается производить одним из следующих методов оценки запасов:</w:t>
      </w:r>
    </w:p>
    <w:p w:rsidR="00171DED" w:rsidRPr="00C36B25" w:rsidRDefault="00171DED" w:rsidP="00C36B25">
      <w:pPr>
        <w:numPr>
          <w:ilvl w:val="0"/>
          <w:numId w:val="1"/>
        </w:numPr>
        <w:tabs>
          <w:tab w:val="clear" w:pos="360"/>
          <w:tab w:val="num" w:pos="927"/>
        </w:tabs>
        <w:spacing w:line="360" w:lineRule="auto"/>
        <w:ind w:left="0" w:firstLine="709"/>
        <w:jc w:val="both"/>
        <w:rPr>
          <w:sz w:val="28"/>
        </w:rPr>
      </w:pPr>
      <w:r w:rsidRPr="00C36B25">
        <w:rPr>
          <w:sz w:val="28"/>
        </w:rPr>
        <w:t>По средней себестоимости;</w:t>
      </w:r>
    </w:p>
    <w:p w:rsidR="00171DED" w:rsidRPr="00C36B25" w:rsidRDefault="00171DED" w:rsidP="00C36B25">
      <w:pPr>
        <w:numPr>
          <w:ilvl w:val="0"/>
          <w:numId w:val="1"/>
        </w:numPr>
        <w:tabs>
          <w:tab w:val="clear" w:pos="360"/>
          <w:tab w:val="num" w:pos="927"/>
        </w:tabs>
        <w:spacing w:line="360" w:lineRule="auto"/>
        <w:ind w:left="0" w:firstLine="709"/>
        <w:jc w:val="both"/>
        <w:rPr>
          <w:sz w:val="28"/>
        </w:rPr>
      </w:pPr>
      <w:r w:rsidRPr="00C36B25">
        <w:rPr>
          <w:sz w:val="28"/>
        </w:rPr>
        <w:t>По себестоимости первых по времени закупок (ФИФО);</w:t>
      </w:r>
    </w:p>
    <w:p w:rsidR="00171DED" w:rsidRPr="00C36B25" w:rsidRDefault="00171DED" w:rsidP="00C36B25">
      <w:pPr>
        <w:numPr>
          <w:ilvl w:val="0"/>
          <w:numId w:val="1"/>
        </w:numPr>
        <w:tabs>
          <w:tab w:val="clear" w:pos="360"/>
          <w:tab w:val="num" w:pos="927"/>
        </w:tabs>
        <w:spacing w:line="360" w:lineRule="auto"/>
        <w:ind w:left="0" w:firstLine="709"/>
        <w:jc w:val="both"/>
        <w:rPr>
          <w:sz w:val="28"/>
        </w:rPr>
      </w:pPr>
      <w:r w:rsidRPr="00C36B25">
        <w:rPr>
          <w:sz w:val="28"/>
        </w:rPr>
        <w:t>По себестоимости последних по времени закупок (ЛИФО).</w:t>
      </w:r>
    </w:p>
    <w:p w:rsidR="00171DED" w:rsidRPr="00C36B25" w:rsidRDefault="00171DED" w:rsidP="00C36B25">
      <w:pPr>
        <w:pStyle w:val="a3"/>
        <w:spacing w:line="360" w:lineRule="auto"/>
        <w:ind w:firstLine="709"/>
        <w:rPr>
          <w:sz w:val="28"/>
        </w:rPr>
      </w:pPr>
      <w:r w:rsidRPr="00C36B25">
        <w:rPr>
          <w:sz w:val="28"/>
        </w:rPr>
        <w:t>Кроме этих трех методов существует четвертый, самый детальный, по себестоимости единицы списанного ресурса, который и применяется на ОАО "Каустик".</w:t>
      </w:r>
    </w:p>
    <w:p w:rsidR="00171DED" w:rsidRPr="00C36B25" w:rsidRDefault="00171DED" w:rsidP="00C36B25">
      <w:pPr>
        <w:pStyle w:val="a3"/>
        <w:spacing w:line="360" w:lineRule="auto"/>
        <w:ind w:firstLine="709"/>
        <w:rPr>
          <w:sz w:val="28"/>
        </w:rPr>
      </w:pPr>
      <w:r w:rsidRPr="00C36B25">
        <w:rPr>
          <w:sz w:val="28"/>
        </w:rPr>
        <w:t>Чтобы определить, какой из методов лучше подходит для использования на предприятии, необходимо учитывать многие факты: стабильность рубля; есть ли потребность занижения себестоимости или показа определенной суммы прибыли и др. Все расчеты необходимо делать предварительно, так как выбрать метод можно только при формировании учетной политики, а она, как известно, утверждается исходя из условий хозяйствования на ряд лет. Учитывая все эти факты ОАО "Каустик"  определение фактической себестоимости материальных ресурсов, списанных в производство, производится по себестоимости единицы закупаемых материалов.</w:t>
      </w:r>
    </w:p>
    <w:p w:rsidR="00171DED" w:rsidRPr="00C36B25" w:rsidRDefault="00171DED" w:rsidP="00C36B25">
      <w:pPr>
        <w:spacing w:line="360" w:lineRule="auto"/>
        <w:ind w:firstLine="709"/>
        <w:jc w:val="both"/>
        <w:rPr>
          <w:sz w:val="28"/>
        </w:rPr>
      </w:pPr>
      <w:r w:rsidRPr="00C36B25">
        <w:rPr>
          <w:sz w:val="28"/>
        </w:rPr>
        <w:t>Распределение накладных расходов.</w:t>
      </w:r>
    </w:p>
    <w:p w:rsidR="00171DED" w:rsidRPr="00C36B25" w:rsidRDefault="00171DED" w:rsidP="00C36B25">
      <w:pPr>
        <w:pStyle w:val="a3"/>
        <w:spacing w:line="360" w:lineRule="auto"/>
        <w:ind w:firstLine="709"/>
        <w:rPr>
          <w:sz w:val="28"/>
        </w:rPr>
      </w:pPr>
      <w:r w:rsidRPr="00C36B25">
        <w:rPr>
          <w:sz w:val="28"/>
        </w:rPr>
        <w:t>Накладные расходы во многих случаях оказывают существенное влияние на себестоимость продукции (работ, услуг).</w:t>
      </w:r>
    </w:p>
    <w:p w:rsidR="00171DED" w:rsidRPr="00C36B25" w:rsidRDefault="00171DED" w:rsidP="00C36B25">
      <w:pPr>
        <w:pStyle w:val="a3"/>
        <w:spacing w:line="360" w:lineRule="auto"/>
        <w:ind w:firstLine="709"/>
        <w:rPr>
          <w:sz w:val="28"/>
        </w:rPr>
      </w:pPr>
      <w:r w:rsidRPr="00C36B25">
        <w:rPr>
          <w:sz w:val="28"/>
        </w:rPr>
        <w:t>Накладные расходы делятся на общепроизводственные и общехозяйственные, которые группируются на одноименных счетах 25 и 26 соответственно.</w:t>
      </w:r>
    </w:p>
    <w:p w:rsidR="00171DED" w:rsidRPr="00C36B25" w:rsidRDefault="00171DED" w:rsidP="00C36B25">
      <w:pPr>
        <w:spacing w:line="360" w:lineRule="auto"/>
        <w:ind w:firstLine="709"/>
        <w:jc w:val="both"/>
        <w:rPr>
          <w:sz w:val="28"/>
        </w:rPr>
      </w:pPr>
      <w:r w:rsidRPr="00C36B25">
        <w:rPr>
          <w:sz w:val="28"/>
        </w:rPr>
        <w:t>При распределении накладных расходов возникает три вопроса:</w:t>
      </w:r>
    </w:p>
    <w:p w:rsidR="00171DED" w:rsidRPr="00C36B25" w:rsidRDefault="00171DED" w:rsidP="00C36B25">
      <w:pPr>
        <w:numPr>
          <w:ilvl w:val="0"/>
          <w:numId w:val="2"/>
        </w:numPr>
        <w:spacing w:line="360" w:lineRule="auto"/>
        <w:ind w:left="0" w:firstLine="709"/>
        <w:jc w:val="both"/>
        <w:rPr>
          <w:sz w:val="28"/>
        </w:rPr>
      </w:pPr>
      <w:r w:rsidRPr="00C36B25">
        <w:rPr>
          <w:sz w:val="28"/>
        </w:rPr>
        <w:t>В каких случаях надо распределять накладные расходы между видами продукции и деятельности?</w:t>
      </w:r>
    </w:p>
    <w:p w:rsidR="00171DED" w:rsidRPr="00C36B25" w:rsidRDefault="00171DED" w:rsidP="00C36B25">
      <w:pPr>
        <w:numPr>
          <w:ilvl w:val="0"/>
          <w:numId w:val="2"/>
        </w:numPr>
        <w:spacing w:line="360" w:lineRule="auto"/>
        <w:ind w:left="0" w:firstLine="709"/>
        <w:jc w:val="both"/>
        <w:rPr>
          <w:sz w:val="28"/>
        </w:rPr>
      </w:pPr>
      <w:r w:rsidRPr="00C36B25">
        <w:rPr>
          <w:sz w:val="28"/>
        </w:rPr>
        <w:t>Как распределять?</w:t>
      </w:r>
    </w:p>
    <w:p w:rsidR="00171DED" w:rsidRPr="00C36B25" w:rsidRDefault="00171DED" w:rsidP="00C36B25">
      <w:pPr>
        <w:numPr>
          <w:ilvl w:val="0"/>
          <w:numId w:val="2"/>
        </w:numPr>
        <w:spacing w:line="360" w:lineRule="auto"/>
        <w:ind w:left="0" w:firstLine="709"/>
        <w:jc w:val="both"/>
        <w:rPr>
          <w:sz w:val="28"/>
        </w:rPr>
      </w:pPr>
      <w:r w:rsidRPr="00C36B25">
        <w:rPr>
          <w:sz w:val="28"/>
        </w:rPr>
        <w:t>Какие счета бухгалтерского учета использовать при распределении?</w:t>
      </w:r>
    </w:p>
    <w:p w:rsidR="00171DED" w:rsidRPr="00C36B25" w:rsidRDefault="00171DED" w:rsidP="00C36B25">
      <w:pPr>
        <w:spacing w:line="360" w:lineRule="auto"/>
        <w:ind w:firstLine="709"/>
        <w:jc w:val="both"/>
        <w:rPr>
          <w:sz w:val="28"/>
        </w:rPr>
      </w:pPr>
      <w:r w:rsidRPr="00C36B25">
        <w:rPr>
          <w:sz w:val="28"/>
        </w:rPr>
        <w:t>В каких случаях надо распределять накладные расходы между видами продукции и деятельности</w:t>
      </w:r>
    </w:p>
    <w:p w:rsidR="00171DED" w:rsidRPr="00C36B25" w:rsidRDefault="00171DED" w:rsidP="00C36B25">
      <w:pPr>
        <w:pStyle w:val="a3"/>
        <w:spacing w:line="360" w:lineRule="auto"/>
        <w:ind w:firstLine="709"/>
        <w:rPr>
          <w:sz w:val="28"/>
        </w:rPr>
      </w:pPr>
      <w:r w:rsidRPr="00C36B25">
        <w:rPr>
          <w:sz w:val="28"/>
        </w:rPr>
        <w:t>Накладные расходы можно списать, распределяя или не распределяя их по видам продукции (работ) и видам деятельности. Инструкция по применению Плана счетов бухгалтерского учета предполагает данное распределение для всех типов предприятий.</w:t>
      </w:r>
    </w:p>
    <w:p w:rsidR="00171DED" w:rsidRPr="00C36B25" w:rsidRDefault="00171DED" w:rsidP="00C36B25">
      <w:pPr>
        <w:pStyle w:val="a3"/>
        <w:spacing w:line="360" w:lineRule="auto"/>
        <w:ind w:firstLine="709"/>
        <w:rPr>
          <w:sz w:val="28"/>
        </w:rPr>
      </w:pPr>
      <w:r w:rsidRPr="00C36B25">
        <w:rPr>
          <w:sz w:val="28"/>
        </w:rPr>
        <w:t>С точки зрения налогового учета все равно необходимо организовать учет по видам продукции и видам деятельности, так как получение прибыли не исключает реализацию некоторых видов продукции ниже себестоимости. В этом случае расчет налога на прибыль должен учитывать конкретные затраты и отдельно прибыль (убыток).</w:t>
      </w:r>
    </w:p>
    <w:p w:rsidR="00171DED" w:rsidRPr="00C36B25" w:rsidRDefault="00171DED" w:rsidP="00C36B25">
      <w:pPr>
        <w:pStyle w:val="a3"/>
        <w:spacing w:line="360" w:lineRule="auto"/>
        <w:ind w:firstLine="709"/>
        <w:rPr>
          <w:sz w:val="28"/>
        </w:rPr>
      </w:pPr>
      <w:r w:rsidRPr="00C36B25">
        <w:rPr>
          <w:sz w:val="28"/>
        </w:rPr>
        <w:t>Кроме того, некоторые виды продукции (работ) могут иметь льготы по начислению налогов. Согласно Инструкции Госналогслужбы РФ от 11.10.95 № 39 (ред. От 19.07.99) (приложение№) «Организации (предприятия), реализующие товары (работы, услуги) как освобождаемые от налога на добавленную стоимость, так и облагаемые налогом, имеют право на получение льготы только при наличии раздельного учета затрат по производству и реализации таких товаров (работ, услуг)».</w:t>
      </w:r>
    </w:p>
    <w:p w:rsidR="00171DED" w:rsidRPr="00C36B25" w:rsidRDefault="00171DED" w:rsidP="00C36B25">
      <w:pPr>
        <w:pStyle w:val="6"/>
        <w:spacing w:line="360" w:lineRule="auto"/>
        <w:ind w:left="0" w:firstLine="709"/>
        <w:jc w:val="both"/>
        <w:rPr>
          <w:b w:val="0"/>
          <w:sz w:val="28"/>
        </w:rPr>
      </w:pPr>
      <w:r w:rsidRPr="00C36B25">
        <w:rPr>
          <w:b w:val="0"/>
          <w:sz w:val="28"/>
        </w:rPr>
        <w:t>Как распределять накладные расходы</w:t>
      </w:r>
    </w:p>
    <w:p w:rsidR="00171DED" w:rsidRPr="00C36B25" w:rsidRDefault="00171DED" w:rsidP="00C36B25">
      <w:pPr>
        <w:pStyle w:val="a3"/>
        <w:spacing w:line="360" w:lineRule="auto"/>
        <w:ind w:firstLine="709"/>
        <w:rPr>
          <w:sz w:val="28"/>
        </w:rPr>
      </w:pPr>
      <w:r w:rsidRPr="00C36B25">
        <w:rPr>
          <w:sz w:val="28"/>
        </w:rPr>
        <w:t>В ПБУ «Учетная политика предприятия» 1/98  определено, что при формировании учетной политики организации по конкретному направлению ведения и организации бухгалтерского учета осуществляется выбор одного способа из нескольких, допускаемых законодательством и нормативными актами по бухгалтерскому учету. Если по конкретному вопросу в нормативных документах не установлены способы ведения бухгалтерскому учета, то при формировании учетной политики осуществляется разработка организацией соответствующего способа, исходя из настоящего и иных положений по бухгалтерского учету.</w:t>
      </w:r>
    </w:p>
    <w:p w:rsidR="00171DED" w:rsidRPr="00C36B25" w:rsidRDefault="00171DED" w:rsidP="00C36B25">
      <w:pPr>
        <w:pStyle w:val="a3"/>
        <w:spacing w:line="360" w:lineRule="auto"/>
        <w:ind w:firstLine="709"/>
        <w:rPr>
          <w:sz w:val="28"/>
        </w:rPr>
      </w:pPr>
      <w:r w:rsidRPr="00C36B25">
        <w:rPr>
          <w:sz w:val="28"/>
        </w:rPr>
        <w:t>Существует несколько способов распределения накладных расходов:</w:t>
      </w:r>
    </w:p>
    <w:p w:rsidR="00171DED" w:rsidRPr="00C36B25" w:rsidRDefault="00171DED" w:rsidP="00C36B25">
      <w:pPr>
        <w:numPr>
          <w:ilvl w:val="0"/>
          <w:numId w:val="3"/>
        </w:numPr>
        <w:tabs>
          <w:tab w:val="clear" w:pos="360"/>
          <w:tab w:val="num" w:pos="-142"/>
        </w:tabs>
        <w:spacing w:line="360" w:lineRule="auto"/>
        <w:ind w:left="0" w:firstLine="709"/>
        <w:jc w:val="both"/>
        <w:rPr>
          <w:sz w:val="28"/>
        </w:rPr>
      </w:pPr>
      <w:r w:rsidRPr="00C36B25">
        <w:rPr>
          <w:sz w:val="28"/>
        </w:rPr>
        <w:t>Пропорционально выручке, полученной от продажи каждого вида продукции;</w:t>
      </w:r>
    </w:p>
    <w:p w:rsidR="00171DED" w:rsidRPr="00C36B25" w:rsidRDefault="00171DED" w:rsidP="00C36B25">
      <w:pPr>
        <w:numPr>
          <w:ilvl w:val="0"/>
          <w:numId w:val="3"/>
        </w:numPr>
        <w:tabs>
          <w:tab w:val="clear" w:pos="360"/>
          <w:tab w:val="num" w:pos="-142"/>
        </w:tabs>
        <w:spacing w:line="360" w:lineRule="auto"/>
        <w:ind w:left="0" w:firstLine="709"/>
        <w:jc w:val="both"/>
        <w:rPr>
          <w:sz w:val="28"/>
        </w:rPr>
      </w:pPr>
      <w:r w:rsidRPr="00C36B25">
        <w:rPr>
          <w:sz w:val="28"/>
        </w:rPr>
        <w:t>Пропорционально общим прямым затратам на производство каждого вида продукции;</w:t>
      </w:r>
    </w:p>
    <w:p w:rsidR="00171DED" w:rsidRPr="00C36B25" w:rsidRDefault="00171DED" w:rsidP="00C36B25">
      <w:pPr>
        <w:numPr>
          <w:ilvl w:val="0"/>
          <w:numId w:val="3"/>
        </w:numPr>
        <w:tabs>
          <w:tab w:val="clear" w:pos="360"/>
          <w:tab w:val="num" w:pos="-142"/>
        </w:tabs>
        <w:spacing w:line="360" w:lineRule="auto"/>
        <w:ind w:left="0" w:firstLine="709"/>
        <w:jc w:val="both"/>
        <w:rPr>
          <w:sz w:val="28"/>
        </w:rPr>
      </w:pPr>
      <w:r w:rsidRPr="00C36B25">
        <w:rPr>
          <w:sz w:val="28"/>
        </w:rPr>
        <w:t>Пропорционально прямым материальным затратам на производство каждого вида продукции;</w:t>
      </w:r>
    </w:p>
    <w:p w:rsidR="00171DED" w:rsidRPr="00C36B25" w:rsidRDefault="00171DED" w:rsidP="00C36B25">
      <w:pPr>
        <w:numPr>
          <w:ilvl w:val="0"/>
          <w:numId w:val="3"/>
        </w:numPr>
        <w:tabs>
          <w:tab w:val="clear" w:pos="360"/>
          <w:tab w:val="num" w:pos="-142"/>
        </w:tabs>
        <w:spacing w:line="360" w:lineRule="auto"/>
        <w:ind w:left="0" w:firstLine="709"/>
        <w:jc w:val="both"/>
        <w:rPr>
          <w:sz w:val="28"/>
        </w:rPr>
      </w:pPr>
      <w:r w:rsidRPr="00C36B25">
        <w:rPr>
          <w:sz w:val="28"/>
        </w:rPr>
        <w:t>Пропорционально прямым расходам на оплату труда на производство каждого вида продукции.</w:t>
      </w:r>
    </w:p>
    <w:p w:rsidR="00171DED" w:rsidRPr="00C36B25" w:rsidRDefault="00171DED" w:rsidP="00C36B25">
      <w:pPr>
        <w:spacing w:line="360" w:lineRule="auto"/>
        <w:ind w:firstLine="709"/>
        <w:jc w:val="both"/>
        <w:rPr>
          <w:sz w:val="28"/>
        </w:rPr>
      </w:pPr>
      <w:r w:rsidRPr="00C36B25">
        <w:rPr>
          <w:sz w:val="28"/>
        </w:rPr>
        <w:t>Если от конкретного вида продукции не зависят размеры налогов и льгот на налоги, то и результаты деятельности не будут зависеть от способа распределения косвенных налогов.</w:t>
      </w:r>
    </w:p>
    <w:p w:rsidR="00171DED" w:rsidRPr="00C36B25" w:rsidRDefault="00171DED" w:rsidP="00C36B25">
      <w:pPr>
        <w:spacing w:line="360" w:lineRule="auto"/>
        <w:ind w:firstLine="709"/>
        <w:jc w:val="both"/>
        <w:rPr>
          <w:sz w:val="28"/>
        </w:rPr>
      </w:pPr>
      <w:r w:rsidRPr="00C36B25">
        <w:rPr>
          <w:sz w:val="28"/>
        </w:rPr>
        <w:t>На ОАО "Каустик" накладные расходы списываются не себестоимость с распределением по видам продукции и видам деятельности пропорционально выручке от реализации соответствующего вида продукции.</w:t>
      </w:r>
    </w:p>
    <w:p w:rsidR="00171DED" w:rsidRPr="00C36B25" w:rsidRDefault="00171DED" w:rsidP="00C36B25">
      <w:pPr>
        <w:pStyle w:val="a5"/>
        <w:spacing w:line="360" w:lineRule="auto"/>
        <w:ind w:firstLine="709"/>
        <w:jc w:val="both"/>
        <w:rPr>
          <w:sz w:val="28"/>
        </w:rPr>
      </w:pPr>
      <w:r w:rsidRPr="00C36B25">
        <w:rPr>
          <w:sz w:val="28"/>
        </w:rPr>
        <w:t>Рассмотрим тот же пример с точки зрения налогового учета.</w:t>
      </w:r>
    </w:p>
    <w:p w:rsidR="00171DED" w:rsidRPr="00C36B25" w:rsidRDefault="00171DED" w:rsidP="00C36B25">
      <w:pPr>
        <w:pStyle w:val="a3"/>
        <w:spacing w:line="360" w:lineRule="auto"/>
        <w:ind w:firstLine="709"/>
        <w:rPr>
          <w:sz w:val="28"/>
        </w:rPr>
      </w:pPr>
      <w:r w:rsidRPr="00C36B25">
        <w:rPr>
          <w:sz w:val="28"/>
        </w:rPr>
        <w:t>В п. 2.10 инструкции ГНС ФР № 37 сказано: «В целях правильного исчисления налога на прибыль плательщики обязаны обеспечить раздельное ведение учета по видам деятельности, указанным в пункте 2.9 настоящей Инструкции.</w:t>
      </w:r>
    </w:p>
    <w:p w:rsidR="00171DED" w:rsidRPr="00C36B25" w:rsidRDefault="00171DED" w:rsidP="00C36B25">
      <w:pPr>
        <w:spacing w:line="360" w:lineRule="auto"/>
        <w:ind w:firstLine="709"/>
        <w:jc w:val="both"/>
        <w:rPr>
          <w:sz w:val="28"/>
        </w:rPr>
      </w:pPr>
      <w:r w:rsidRPr="00C36B25">
        <w:rPr>
          <w:sz w:val="28"/>
        </w:rPr>
        <w:t>Общехозяйственные и общепроизводственные расходы (например, содержание дирекции и охраны предприятия, содержание зданий и их текущий ремонт, командировочные расходы, расходы на оплату труда и т.п.) распределяются пропорционально размеру выручки, полученной от каждого вида деятельности в общей сумме выручки.</w:t>
      </w:r>
    </w:p>
    <w:p w:rsidR="00171DED" w:rsidRPr="00C36B25" w:rsidRDefault="00171DED" w:rsidP="00C36B25">
      <w:pPr>
        <w:spacing w:line="360" w:lineRule="auto"/>
        <w:ind w:firstLine="709"/>
        <w:jc w:val="both"/>
        <w:rPr>
          <w:sz w:val="28"/>
        </w:rPr>
      </w:pPr>
      <w:r w:rsidRPr="00C36B25">
        <w:rPr>
          <w:sz w:val="28"/>
        </w:rPr>
        <w:t>ОАО "Каустик"  многопрофильное предприятие и оно имеет несколько видов деятельности, по которым установлены разные ставки, то исчисление налога производится по прибыли от каждого вида деятельности по соответствующим ставкам независимо от результатов деятельности в целом по предприятию.</w:t>
      </w:r>
    </w:p>
    <w:p w:rsidR="00171DED" w:rsidRPr="00C36B25" w:rsidRDefault="00171DED" w:rsidP="00C36B25">
      <w:pPr>
        <w:spacing w:line="360" w:lineRule="auto"/>
        <w:ind w:firstLine="709"/>
        <w:jc w:val="both"/>
        <w:rPr>
          <w:sz w:val="28"/>
        </w:rPr>
      </w:pPr>
      <w:r w:rsidRPr="00C36B25">
        <w:rPr>
          <w:sz w:val="28"/>
        </w:rPr>
        <w:t>Какие счета бухгалтерского учета использовать при распределении накладных расходов.</w:t>
      </w:r>
    </w:p>
    <w:p w:rsidR="00171DED" w:rsidRPr="00C36B25" w:rsidRDefault="00171DED" w:rsidP="00C36B25">
      <w:pPr>
        <w:spacing w:line="360" w:lineRule="auto"/>
        <w:ind w:firstLine="709"/>
        <w:jc w:val="both"/>
        <w:rPr>
          <w:sz w:val="28"/>
        </w:rPr>
      </w:pPr>
      <w:r w:rsidRPr="00C36B25">
        <w:rPr>
          <w:sz w:val="28"/>
        </w:rPr>
        <w:t>Для предприятий всех форм собственности и видов деятельности возможны два способа списания накладных расходов: со счета 26 «Общехозяйственные расходы» в дебет счета 20 «Основное производство» и непосредственно в дебет счета 90 «Продажи».</w:t>
      </w:r>
    </w:p>
    <w:p w:rsidR="00171DED" w:rsidRPr="00C36B25" w:rsidRDefault="00171DED" w:rsidP="00C36B25">
      <w:pPr>
        <w:spacing w:line="360" w:lineRule="auto"/>
        <w:ind w:firstLine="709"/>
        <w:jc w:val="both"/>
        <w:rPr>
          <w:sz w:val="28"/>
        </w:rPr>
      </w:pPr>
      <w:r w:rsidRPr="00C36B25">
        <w:rPr>
          <w:sz w:val="28"/>
        </w:rPr>
        <w:t>Списание на счет учета затрат – счет 20 является традиционным.</w:t>
      </w:r>
    </w:p>
    <w:p w:rsidR="00171DED" w:rsidRPr="00C36B25" w:rsidRDefault="00171DED" w:rsidP="00C36B25">
      <w:pPr>
        <w:spacing w:line="360" w:lineRule="auto"/>
        <w:ind w:firstLine="709"/>
        <w:jc w:val="both"/>
        <w:rPr>
          <w:sz w:val="28"/>
        </w:rPr>
      </w:pPr>
      <w:r w:rsidRPr="00C36B25">
        <w:rPr>
          <w:sz w:val="28"/>
        </w:rPr>
        <w:t>При применении второго способа, по которому списание общехозяйственных затрат производится непосредственно на счет по продаже счет 90.</w:t>
      </w:r>
    </w:p>
    <w:p w:rsidR="00171DED" w:rsidRPr="00C36B25" w:rsidRDefault="00171DED" w:rsidP="00C36B25">
      <w:pPr>
        <w:numPr>
          <w:ilvl w:val="0"/>
          <w:numId w:val="4"/>
        </w:numPr>
        <w:tabs>
          <w:tab w:val="clear" w:pos="927"/>
          <w:tab w:val="num" w:pos="0"/>
        </w:tabs>
        <w:spacing w:line="360" w:lineRule="auto"/>
        <w:ind w:left="0" w:firstLine="709"/>
        <w:jc w:val="both"/>
        <w:rPr>
          <w:sz w:val="28"/>
        </w:rPr>
      </w:pPr>
      <w:r w:rsidRPr="00C36B25">
        <w:rPr>
          <w:sz w:val="28"/>
        </w:rPr>
        <w:t>уменьшается количество проводок, то есть упрощается учет;</w:t>
      </w:r>
    </w:p>
    <w:p w:rsidR="00171DED" w:rsidRPr="00C36B25" w:rsidRDefault="00171DED" w:rsidP="00C36B25">
      <w:pPr>
        <w:numPr>
          <w:ilvl w:val="0"/>
          <w:numId w:val="4"/>
        </w:numPr>
        <w:tabs>
          <w:tab w:val="clear" w:pos="927"/>
          <w:tab w:val="num" w:pos="0"/>
        </w:tabs>
        <w:spacing w:line="360" w:lineRule="auto"/>
        <w:ind w:left="0" w:firstLine="709"/>
        <w:jc w:val="both"/>
        <w:rPr>
          <w:sz w:val="28"/>
        </w:rPr>
      </w:pPr>
      <w:r w:rsidRPr="00C36B25">
        <w:rPr>
          <w:sz w:val="28"/>
        </w:rPr>
        <w:t>уменьшается налогооблагаемая база для расчета налога на имущество (если есть незавершенное производство), так как счет 20 участвует в расчете среднегодовой стоимости имущества;</w:t>
      </w:r>
    </w:p>
    <w:p w:rsidR="00171DED" w:rsidRPr="00C36B25" w:rsidRDefault="00171DED" w:rsidP="00C36B25">
      <w:pPr>
        <w:numPr>
          <w:ilvl w:val="0"/>
          <w:numId w:val="4"/>
        </w:numPr>
        <w:tabs>
          <w:tab w:val="clear" w:pos="927"/>
          <w:tab w:val="num" w:pos="0"/>
        </w:tabs>
        <w:spacing w:line="360" w:lineRule="auto"/>
        <w:ind w:left="0" w:firstLine="709"/>
        <w:jc w:val="both"/>
        <w:rPr>
          <w:sz w:val="28"/>
        </w:rPr>
      </w:pPr>
      <w:r w:rsidRPr="00C36B25">
        <w:rPr>
          <w:sz w:val="28"/>
        </w:rPr>
        <w:t xml:space="preserve">«если организация имеет стабильную достаточно большую прибыль и значительные остатки незавершенного производства и (или) нереализованную продукцию, то при этом методе относительно завышается себестоимость продукции, а значит, уменьшается сумма платежей по налогу на прибыль в текущем периоде (уплата налога фактически отодвигается по времени на более поздний период), что позволяет временно сохранить денежные средства в обороте организации». </w:t>
      </w:r>
    </w:p>
    <w:p w:rsidR="00171DED" w:rsidRPr="00C36B25" w:rsidRDefault="00171DED" w:rsidP="00C36B25">
      <w:pPr>
        <w:pStyle w:val="a3"/>
        <w:spacing w:line="360" w:lineRule="auto"/>
        <w:ind w:firstLine="709"/>
        <w:rPr>
          <w:sz w:val="28"/>
        </w:rPr>
      </w:pPr>
      <w:r w:rsidRPr="00C36B25">
        <w:rPr>
          <w:sz w:val="28"/>
        </w:rPr>
        <w:t>Затраты, учтенные на счете 25 «Общепроизводственные расходы», списываются в дебет счетов 20 «Основное производство» или 23 «Вспомогательные производства» точно так же, как и затраты со счета 26, с единственным отличием: с 25 счета нельзя списывать непосредственно на счет 90.</w:t>
      </w:r>
    </w:p>
    <w:p w:rsidR="00171DED" w:rsidRPr="00C36B25" w:rsidRDefault="00171DED" w:rsidP="00C36B25">
      <w:pPr>
        <w:spacing w:line="360" w:lineRule="auto"/>
        <w:ind w:firstLine="709"/>
        <w:jc w:val="both"/>
        <w:rPr>
          <w:sz w:val="28"/>
        </w:rPr>
      </w:pPr>
      <w:r w:rsidRPr="00C36B25">
        <w:rPr>
          <w:sz w:val="28"/>
        </w:rPr>
        <w:t>Вне зависимости от выбранного способа учета накладных затрат необходимо вести детальный учет затрат по видам продукции и видам деятельности.</w:t>
      </w:r>
    </w:p>
    <w:p w:rsidR="00171DED" w:rsidRPr="00C36B25" w:rsidRDefault="00171DED" w:rsidP="00C36B25">
      <w:pPr>
        <w:spacing w:line="360" w:lineRule="auto"/>
        <w:ind w:firstLine="709"/>
        <w:jc w:val="both"/>
        <w:rPr>
          <w:sz w:val="28"/>
        </w:rPr>
      </w:pPr>
      <w:r w:rsidRPr="00C36B25">
        <w:rPr>
          <w:sz w:val="28"/>
        </w:rPr>
        <w:t>Учет готовой продукции и ее выпуска.</w:t>
      </w:r>
    </w:p>
    <w:p w:rsidR="00171DED" w:rsidRPr="00C36B25" w:rsidRDefault="00171DED" w:rsidP="00C36B25">
      <w:pPr>
        <w:pStyle w:val="a3"/>
        <w:spacing w:line="360" w:lineRule="auto"/>
        <w:ind w:firstLine="709"/>
        <w:rPr>
          <w:sz w:val="28"/>
        </w:rPr>
      </w:pPr>
      <w:r w:rsidRPr="00C36B25">
        <w:rPr>
          <w:sz w:val="28"/>
        </w:rPr>
        <w:t>В Положении о бухгалтерском учете и отчетности сказано: «Готовая продукция отражается в балансе по фактической или нормативной (плановой) производственной себестоимости, включающей затраты связанные с использованием в процессе производства основных средств, сырья, материалов, топлива, энергии, трудовых ресурсов, и другие затраты на производство продукции, либо по прямым статьям расходов».</w:t>
      </w:r>
    </w:p>
    <w:p w:rsidR="00171DED" w:rsidRPr="00C36B25" w:rsidRDefault="00171DED" w:rsidP="00C36B25">
      <w:pPr>
        <w:pStyle w:val="a3"/>
        <w:spacing w:line="360" w:lineRule="auto"/>
        <w:ind w:firstLine="709"/>
        <w:rPr>
          <w:sz w:val="28"/>
        </w:rPr>
      </w:pPr>
      <w:r w:rsidRPr="00C36B25">
        <w:rPr>
          <w:sz w:val="28"/>
        </w:rPr>
        <w:t xml:space="preserve">Предприятие само должно решить, будет ли оно использовать в учете счет 40 «Выпуск продукции (работ, услуг)» или нет. В Плане счетов определено, что счет 40 используется по необходимости. Такая необходимость может возникнуть при использовании нормативного метода учета себестоимости. </w:t>
      </w:r>
    </w:p>
    <w:p w:rsidR="00171DED" w:rsidRPr="00C36B25" w:rsidRDefault="00171DED" w:rsidP="00C36B25">
      <w:pPr>
        <w:pStyle w:val="a3"/>
        <w:spacing w:line="360" w:lineRule="auto"/>
        <w:ind w:firstLine="709"/>
        <w:rPr>
          <w:sz w:val="28"/>
        </w:rPr>
      </w:pPr>
      <w:r w:rsidRPr="00C36B25">
        <w:rPr>
          <w:sz w:val="28"/>
        </w:rPr>
        <w:t>На ОАО "Каустик" готовая продукция отражается по фактической себестоимости. Учет по фактической</w:t>
      </w:r>
      <w:r w:rsidRPr="00C36B25">
        <w:rPr>
          <w:sz w:val="28"/>
        </w:rPr>
        <w:tab/>
        <w:t xml:space="preserve"> себестоимости – традиционный способ учета готовой продукции. </w:t>
      </w:r>
    </w:p>
    <w:p w:rsidR="00171DED" w:rsidRPr="00C36B25" w:rsidRDefault="00171DED" w:rsidP="00C36B25">
      <w:pPr>
        <w:spacing w:line="360" w:lineRule="auto"/>
        <w:ind w:firstLine="709"/>
        <w:jc w:val="both"/>
        <w:rPr>
          <w:sz w:val="28"/>
        </w:rPr>
      </w:pPr>
      <w:r w:rsidRPr="00C36B25">
        <w:rPr>
          <w:sz w:val="28"/>
        </w:rPr>
        <w:t xml:space="preserve">   Учет и отчетность операций по реализации продукции.</w:t>
      </w:r>
    </w:p>
    <w:p w:rsidR="00171DED" w:rsidRPr="00C36B25" w:rsidRDefault="00171DED" w:rsidP="00C36B25">
      <w:pPr>
        <w:pStyle w:val="a3"/>
        <w:spacing w:line="360" w:lineRule="auto"/>
        <w:ind w:firstLine="709"/>
        <w:rPr>
          <w:sz w:val="28"/>
        </w:rPr>
      </w:pPr>
      <w:r w:rsidRPr="00C36B25">
        <w:rPr>
          <w:sz w:val="28"/>
        </w:rPr>
        <w:t>В ПБУ «Учетная политика предприятия» 1/98 установлено: «факты хозяйственной деятельности организации относятся к тому отчетному периоду ( и, следовательно, отражаются в бухгалтерском учете), в котором они имели место, независимо от фактического времени поступления или выплаты денежных средств, связанных с этими фактами (допущение временной определенности факторов хозяйственной деятельности).</w:t>
      </w:r>
    </w:p>
    <w:p w:rsidR="00171DED" w:rsidRPr="00C36B25" w:rsidRDefault="00171DED" w:rsidP="00C36B25">
      <w:pPr>
        <w:pStyle w:val="a3"/>
        <w:spacing w:line="360" w:lineRule="auto"/>
        <w:ind w:firstLine="709"/>
        <w:rPr>
          <w:sz w:val="28"/>
        </w:rPr>
      </w:pPr>
      <w:r w:rsidRPr="00C36B25">
        <w:rPr>
          <w:sz w:val="28"/>
        </w:rPr>
        <w:t>Следовательно, учет реализации в бухгалтерском учете должен производиться только «по отгрузке». В то же время действует положение о составе затрат, согласно которому «для целей налогообложения (кроме акцизов) выручка от реализации продукции (работ, услуг) определяется либо по мере ее оплаты (при безналичных расчетах - по мере поступления средств за товары (работы, услуги) на счета в учреждения банков, а при расчетах наличными деньгами - по поступлению средств в кассу), либо по мере отгрузки товаров (выполнения работ, услуг) и предъявления покупателю (заказчику) расчетных документов. (в ред. Постановлений Правительства РФ от 01.07.95 N 661, от 06.09.98 N 1069).</w:t>
      </w:r>
    </w:p>
    <w:p w:rsidR="00171DED" w:rsidRPr="00C36B25" w:rsidRDefault="00171DED" w:rsidP="00C36B25">
      <w:pPr>
        <w:spacing w:line="360" w:lineRule="auto"/>
        <w:ind w:firstLine="709"/>
        <w:jc w:val="both"/>
        <w:rPr>
          <w:sz w:val="28"/>
        </w:rPr>
      </w:pPr>
      <w:r w:rsidRPr="00C36B25">
        <w:rPr>
          <w:sz w:val="28"/>
        </w:rPr>
        <w:t xml:space="preserve">На ОАО "Каустик" существует два положения: </w:t>
      </w:r>
    </w:p>
    <w:p w:rsidR="00171DED" w:rsidRPr="00C36B25" w:rsidRDefault="00171DED" w:rsidP="00C36B25">
      <w:pPr>
        <w:numPr>
          <w:ilvl w:val="0"/>
          <w:numId w:val="5"/>
        </w:numPr>
        <w:tabs>
          <w:tab w:val="clear" w:pos="360"/>
          <w:tab w:val="num" w:pos="0"/>
        </w:tabs>
        <w:spacing w:line="360" w:lineRule="auto"/>
        <w:ind w:left="0" w:firstLine="709"/>
        <w:jc w:val="both"/>
        <w:rPr>
          <w:sz w:val="28"/>
        </w:rPr>
      </w:pPr>
      <w:r w:rsidRPr="00C36B25">
        <w:rPr>
          <w:sz w:val="28"/>
        </w:rPr>
        <w:t>В бухгалтерском учете факт реализации продукции (работ) признается по отгрузке продукции (выполнению работ, оказанию услуг);</w:t>
      </w:r>
    </w:p>
    <w:p w:rsidR="00171DED" w:rsidRPr="00C36B25" w:rsidRDefault="00171DED" w:rsidP="00C36B25">
      <w:pPr>
        <w:spacing w:line="360" w:lineRule="auto"/>
        <w:ind w:firstLine="709"/>
        <w:jc w:val="both"/>
        <w:rPr>
          <w:sz w:val="28"/>
        </w:rPr>
      </w:pPr>
      <w:r w:rsidRPr="00C36B25">
        <w:rPr>
          <w:sz w:val="28"/>
        </w:rPr>
        <w:t>Для целей налогообложения разрешен выбор момента реализации по факту получения денег за отгруженную продукцию (кассовый метод).</w:t>
      </w:r>
    </w:p>
    <w:p w:rsidR="00171DED" w:rsidRPr="00C36B25" w:rsidRDefault="00171DED" w:rsidP="00C36B25">
      <w:pPr>
        <w:pStyle w:val="a3"/>
        <w:spacing w:line="360" w:lineRule="auto"/>
        <w:ind w:firstLine="709"/>
        <w:rPr>
          <w:sz w:val="28"/>
        </w:rPr>
      </w:pPr>
      <w:r w:rsidRPr="00C36B25">
        <w:rPr>
          <w:sz w:val="28"/>
        </w:rPr>
        <w:t xml:space="preserve">Если же для целей налогообложения фактом реализации признается момент получения средств, то необходимо вести два учета (бухгалтерский и налоговый). По некоторым счетам приходится делать либо дополнительные проводки, либо выделять дополнительные субсчета. </w:t>
      </w:r>
    </w:p>
    <w:p w:rsidR="00171DED" w:rsidRPr="00C36B25" w:rsidRDefault="00171DED" w:rsidP="00C36B25">
      <w:pPr>
        <w:spacing w:line="360" w:lineRule="auto"/>
        <w:ind w:firstLine="709"/>
        <w:jc w:val="both"/>
        <w:rPr>
          <w:sz w:val="28"/>
        </w:rPr>
      </w:pPr>
      <w:r w:rsidRPr="00C36B25">
        <w:rPr>
          <w:sz w:val="28"/>
        </w:rPr>
        <w:t>Учет курсовых валютных разниц.</w:t>
      </w:r>
    </w:p>
    <w:p w:rsidR="00171DED" w:rsidRPr="00C36B25" w:rsidRDefault="00171DED" w:rsidP="00C36B25">
      <w:pPr>
        <w:pStyle w:val="a3"/>
        <w:spacing w:line="360" w:lineRule="auto"/>
        <w:ind w:firstLine="709"/>
        <w:rPr>
          <w:sz w:val="28"/>
        </w:rPr>
      </w:pPr>
      <w:r w:rsidRPr="00C36B25">
        <w:rPr>
          <w:sz w:val="28"/>
        </w:rPr>
        <w:t>Согласно Положения по бухгалтерскому учету «Учет имущества и обязательств организации, стоимость которых выражена в иностранной валюте (ПБУ 3/95):</w:t>
      </w:r>
    </w:p>
    <w:p w:rsidR="00171DED" w:rsidRPr="00C36B25" w:rsidRDefault="00171DED" w:rsidP="00C36B25">
      <w:pPr>
        <w:pStyle w:val="a5"/>
        <w:numPr>
          <w:ilvl w:val="0"/>
          <w:numId w:val="8"/>
        </w:numPr>
        <w:tabs>
          <w:tab w:val="clear" w:pos="360"/>
          <w:tab w:val="num" w:pos="0"/>
        </w:tabs>
        <w:spacing w:line="360" w:lineRule="auto"/>
        <w:ind w:left="0" w:firstLine="709"/>
        <w:jc w:val="both"/>
        <w:rPr>
          <w:sz w:val="28"/>
        </w:rPr>
      </w:pPr>
      <w:r w:rsidRPr="00C36B25">
        <w:rPr>
          <w:sz w:val="28"/>
        </w:rPr>
        <w:t>Курсовые разницы отражаются в бухгалтерском учете и отчетности в том отчетном периоде, к которому относится дата расчета или за который составлена бухгалтерская отчетность.</w:t>
      </w:r>
    </w:p>
    <w:p w:rsidR="00171DED" w:rsidRPr="00C36B25" w:rsidRDefault="00171DED" w:rsidP="00C36B25">
      <w:pPr>
        <w:numPr>
          <w:ilvl w:val="0"/>
          <w:numId w:val="8"/>
        </w:numPr>
        <w:tabs>
          <w:tab w:val="clear" w:pos="360"/>
          <w:tab w:val="num" w:pos="0"/>
        </w:tabs>
        <w:spacing w:line="360" w:lineRule="auto"/>
        <w:ind w:left="0" w:firstLine="709"/>
        <w:jc w:val="both"/>
        <w:rPr>
          <w:sz w:val="28"/>
        </w:rPr>
      </w:pPr>
      <w:r w:rsidRPr="00C36B25">
        <w:rPr>
          <w:sz w:val="28"/>
        </w:rPr>
        <w:t>Курсовые разницы подлежат зачислению в прибыль или убыток организации (кроме случаев, предусмотренных пунктом 4.4 настоящего Положения).</w:t>
      </w:r>
    </w:p>
    <w:p w:rsidR="00171DED" w:rsidRPr="00C36B25" w:rsidRDefault="00171DED" w:rsidP="00C36B25">
      <w:pPr>
        <w:numPr>
          <w:ilvl w:val="0"/>
          <w:numId w:val="8"/>
        </w:numPr>
        <w:tabs>
          <w:tab w:val="clear" w:pos="360"/>
          <w:tab w:val="num" w:pos="0"/>
        </w:tabs>
        <w:spacing w:line="360" w:lineRule="auto"/>
        <w:ind w:left="0" w:firstLine="709"/>
        <w:jc w:val="both"/>
        <w:rPr>
          <w:sz w:val="28"/>
        </w:rPr>
      </w:pPr>
      <w:r w:rsidRPr="00C36B25">
        <w:rPr>
          <w:sz w:val="28"/>
        </w:rPr>
        <w:t>Курсовые разницы могут зачисляться в прибыль или убыток организации либо по мере их принятия к бухгалтерскому учету, либо единовременно в конце отчетного года (в виде сальдо).</w:t>
      </w:r>
    </w:p>
    <w:p w:rsidR="00171DED" w:rsidRPr="00C36B25" w:rsidRDefault="00171DED" w:rsidP="00C36B25">
      <w:pPr>
        <w:numPr>
          <w:ilvl w:val="0"/>
          <w:numId w:val="8"/>
        </w:numPr>
        <w:tabs>
          <w:tab w:val="clear" w:pos="360"/>
          <w:tab w:val="num" w:pos="0"/>
        </w:tabs>
        <w:spacing w:line="360" w:lineRule="auto"/>
        <w:ind w:left="0" w:firstLine="709"/>
        <w:jc w:val="both"/>
        <w:rPr>
          <w:sz w:val="28"/>
        </w:rPr>
      </w:pPr>
      <w:r w:rsidRPr="00C36B25">
        <w:rPr>
          <w:sz w:val="28"/>
        </w:rPr>
        <w:t>Курсовые разницы, связанные с формированием уставного капитала организации, подлежат отнесению на ее добавочный капитал.</w:t>
      </w:r>
    </w:p>
    <w:p w:rsidR="00171DED" w:rsidRPr="00C36B25" w:rsidRDefault="00171DED" w:rsidP="00C36B25">
      <w:pPr>
        <w:spacing w:line="360" w:lineRule="auto"/>
        <w:ind w:firstLine="709"/>
        <w:jc w:val="both"/>
        <w:rPr>
          <w:sz w:val="28"/>
        </w:rPr>
      </w:pPr>
      <w:r w:rsidRPr="00C36B25">
        <w:rPr>
          <w:sz w:val="28"/>
        </w:rPr>
        <w:t>На ОАО "Каустик" курсовые разницы подлежат зачислению в прибыль или убыток по мере принятия их к бухгалтерскому учёту.</w:t>
      </w:r>
    </w:p>
    <w:p w:rsidR="00171DED" w:rsidRPr="00C36B25" w:rsidRDefault="00171DED" w:rsidP="00C36B25">
      <w:pPr>
        <w:spacing w:line="360" w:lineRule="auto"/>
        <w:ind w:firstLine="709"/>
        <w:jc w:val="both"/>
        <w:rPr>
          <w:sz w:val="28"/>
        </w:rPr>
      </w:pPr>
      <w:r w:rsidRPr="00C36B25">
        <w:rPr>
          <w:sz w:val="28"/>
        </w:rPr>
        <w:t>Под курсовой разницей, связанной с формированием уставного капитала, признается разность между рублевой оценкой задолженности учредителя (участника) по вкладу в уставный капитал, оцененному в учредительных документах в иностранной валюте, исчисленной по курсу, котируемому Центральным банком Российской Федерации на дату поступления суммы вкладов, и рублевой оценкой этой задолженности, исчисленной по курсу, котируемому Центральным банком Российской Федерации на дату подписания учредительных документов.</w:t>
      </w:r>
    </w:p>
    <w:p w:rsidR="00171DED" w:rsidRPr="00C36B25" w:rsidRDefault="00171DED" w:rsidP="00C36B25">
      <w:pPr>
        <w:pStyle w:val="a3"/>
        <w:spacing w:line="360" w:lineRule="auto"/>
        <w:ind w:firstLine="709"/>
        <w:rPr>
          <w:sz w:val="28"/>
        </w:rPr>
      </w:pPr>
      <w:r w:rsidRPr="00C36B25">
        <w:rPr>
          <w:sz w:val="28"/>
        </w:rPr>
        <w:t>Таким образом, если у предприятия имеются (или предполагается иметь) такие объекты бухгалтерского учета, как денежные средства в иностранной валюте, ценные бумаги с номиналом в иностранной валюте, расчеты в иностранной валюте с иностранными дебиторами и кредиторами, то необходимо выбрать один из двух способов учета:</w:t>
      </w:r>
    </w:p>
    <w:p w:rsidR="00171DED" w:rsidRPr="00C36B25" w:rsidRDefault="00171DED" w:rsidP="00C36B25">
      <w:pPr>
        <w:numPr>
          <w:ilvl w:val="0"/>
          <w:numId w:val="6"/>
        </w:numPr>
        <w:tabs>
          <w:tab w:val="clear" w:pos="927"/>
          <w:tab w:val="num" w:pos="0"/>
        </w:tabs>
        <w:spacing w:line="360" w:lineRule="auto"/>
        <w:ind w:left="0" w:firstLine="709"/>
        <w:jc w:val="both"/>
        <w:rPr>
          <w:sz w:val="28"/>
        </w:rPr>
      </w:pPr>
      <w:r w:rsidRPr="00C36B25">
        <w:rPr>
          <w:sz w:val="28"/>
        </w:rPr>
        <w:t>отнесение курсовых разниц непосредственно на счет 99 «Прибыли и убытки» (в дебет – отрицательные, в кредит – положительные);</w:t>
      </w:r>
    </w:p>
    <w:p w:rsidR="00171DED" w:rsidRPr="00C36B25" w:rsidRDefault="00171DED" w:rsidP="00C36B25">
      <w:pPr>
        <w:numPr>
          <w:ilvl w:val="0"/>
          <w:numId w:val="6"/>
        </w:numPr>
        <w:tabs>
          <w:tab w:val="clear" w:pos="927"/>
          <w:tab w:val="num" w:pos="0"/>
        </w:tabs>
        <w:spacing w:line="360" w:lineRule="auto"/>
        <w:ind w:left="0" w:firstLine="709"/>
        <w:jc w:val="both"/>
        <w:rPr>
          <w:sz w:val="28"/>
        </w:rPr>
      </w:pPr>
      <w:r w:rsidRPr="00C36B25">
        <w:rPr>
          <w:sz w:val="28"/>
        </w:rPr>
        <w:t>предварительное (в течение года) накапливание на счет 98 «Доходы будущих периодов» и списание их в конце года на счет 99.</w:t>
      </w:r>
    </w:p>
    <w:p w:rsidR="00171DED" w:rsidRPr="00C36B25" w:rsidRDefault="00171DED" w:rsidP="00C36B25">
      <w:pPr>
        <w:spacing w:line="360" w:lineRule="auto"/>
        <w:ind w:firstLine="709"/>
        <w:jc w:val="both"/>
        <w:rPr>
          <w:sz w:val="28"/>
        </w:rPr>
      </w:pPr>
      <w:r w:rsidRPr="00C36B25">
        <w:rPr>
          <w:sz w:val="28"/>
        </w:rPr>
        <w:t>Порядок создания резервов.</w:t>
      </w:r>
    </w:p>
    <w:p w:rsidR="00171DED" w:rsidRPr="00C36B25" w:rsidRDefault="00171DED" w:rsidP="00C36B25">
      <w:pPr>
        <w:spacing w:line="360" w:lineRule="auto"/>
        <w:ind w:firstLine="709"/>
        <w:jc w:val="both"/>
        <w:rPr>
          <w:sz w:val="28"/>
        </w:rPr>
      </w:pPr>
      <w:r w:rsidRPr="00C36B25">
        <w:rPr>
          <w:sz w:val="28"/>
        </w:rPr>
        <w:t>Резерв по сомнительным долгам.</w:t>
      </w:r>
    </w:p>
    <w:p w:rsidR="00171DED" w:rsidRPr="00C36B25" w:rsidRDefault="00171DED" w:rsidP="00C36B25">
      <w:pPr>
        <w:pStyle w:val="a3"/>
        <w:spacing w:line="360" w:lineRule="auto"/>
        <w:ind w:firstLine="709"/>
        <w:rPr>
          <w:sz w:val="28"/>
        </w:rPr>
      </w:pPr>
      <w:r w:rsidRPr="00C36B25">
        <w:rPr>
          <w:sz w:val="28"/>
        </w:rPr>
        <w:t>В Положении о бухгалтерском учете и отчетности определено: «Организация может создать резервы сомнительных долгов по расчетам с другими организациями и гражданами за продукцию, товары и услуги с отнесением сумм резервов на финансовые результаты организации». Здесь же определяется:</w:t>
      </w:r>
    </w:p>
    <w:p w:rsidR="00171DED" w:rsidRPr="00C36B25" w:rsidRDefault="00171DED" w:rsidP="00C36B25">
      <w:pPr>
        <w:numPr>
          <w:ilvl w:val="0"/>
          <w:numId w:val="6"/>
        </w:numPr>
        <w:tabs>
          <w:tab w:val="clear" w:pos="927"/>
          <w:tab w:val="num" w:pos="0"/>
        </w:tabs>
        <w:spacing w:line="360" w:lineRule="auto"/>
        <w:ind w:left="0" w:firstLine="709"/>
        <w:jc w:val="both"/>
        <w:rPr>
          <w:sz w:val="28"/>
        </w:rPr>
      </w:pPr>
      <w:r w:rsidRPr="00C36B25">
        <w:rPr>
          <w:sz w:val="28"/>
        </w:rPr>
        <w:t>что признавать сомнительным долгом – «дебиторская задолженность организации, которая не погашена в сроки, установленные договорами, и не обеспечена соответствующими гарантиями»;</w:t>
      </w:r>
    </w:p>
    <w:p w:rsidR="00171DED" w:rsidRPr="00C36B25" w:rsidRDefault="00171DED" w:rsidP="00C36B25">
      <w:pPr>
        <w:numPr>
          <w:ilvl w:val="0"/>
          <w:numId w:val="6"/>
        </w:numPr>
        <w:tabs>
          <w:tab w:val="clear" w:pos="927"/>
          <w:tab w:val="num" w:pos="0"/>
        </w:tabs>
        <w:spacing w:line="360" w:lineRule="auto"/>
        <w:ind w:left="0" w:firstLine="709"/>
        <w:jc w:val="both"/>
        <w:rPr>
          <w:sz w:val="28"/>
        </w:rPr>
      </w:pPr>
      <w:r w:rsidRPr="00C36B25">
        <w:rPr>
          <w:sz w:val="28"/>
        </w:rPr>
        <w:t>когда и на основании чего создается резерв;</w:t>
      </w:r>
    </w:p>
    <w:p w:rsidR="00171DED" w:rsidRPr="00C36B25" w:rsidRDefault="00171DED" w:rsidP="00C36B25">
      <w:pPr>
        <w:numPr>
          <w:ilvl w:val="0"/>
          <w:numId w:val="6"/>
        </w:numPr>
        <w:tabs>
          <w:tab w:val="clear" w:pos="927"/>
          <w:tab w:val="num" w:pos="0"/>
        </w:tabs>
        <w:spacing w:line="360" w:lineRule="auto"/>
        <w:ind w:left="0" w:firstLine="709"/>
        <w:jc w:val="both"/>
        <w:rPr>
          <w:sz w:val="28"/>
        </w:rPr>
      </w:pPr>
      <w:r w:rsidRPr="00C36B25">
        <w:rPr>
          <w:sz w:val="28"/>
        </w:rPr>
        <w:t xml:space="preserve">какова величина резерва сомнительных долгов. </w:t>
      </w:r>
    </w:p>
    <w:p w:rsidR="00171DED" w:rsidRPr="00C36B25" w:rsidRDefault="00171DED" w:rsidP="00C36B25">
      <w:pPr>
        <w:pStyle w:val="a3"/>
        <w:spacing w:line="360" w:lineRule="auto"/>
        <w:ind w:firstLine="709"/>
        <w:rPr>
          <w:sz w:val="28"/>
        </w:rPr>
      </w:pPr>
      <w:r w:rsidRPr="00C36B25">
        <w:rPr>
          <w:sz w:val="28"/>
        </w:rPr>
        <w:t>Предприятию самому достаточно решить, будет оно создавать резерв или нет. Но в Указа Президента РФ от 20.12.94 (ред. 31.07.95) устанавливается: «установить, что предельный срок исполнения обязательств по расчетам за поставленные по договору товары (выполненные работы, оказанные услуги) равен трем месяцам с момента фактического получения товаров (выполнения работ, оказания услуг). Действие настоящего пункта не распространяется на договоры по оказанию финансовых услуг». В развитии этого Указа издано Постановление Правительства РФ от 18.08.95 № 817, в котором сказано: «установить, что не истребованная организацией - кредитором дебиторская задолженность, по которой истек установленный предельный срок исполнения обязательств по расчетам, по истечении 4 месяцев со дня фактического получения организацией - должником товаров (выполнения работ или оказания услуг) в обязательном порядке списывается на убытки и относится на финансовые результаты организации - кредитора. При этом сумма списанной задолженности не уменьшает финансовый результат, учитываемый при налогообложении прибыли организации – кредитора».</w:t>
      </w:r>
    </w:p>
    <w:p w:rsidR="00171DED" w:rsidRPr="00C36B25" w:rsidRDefault="00C36B25" w:rsidP="00C36B25">
      <w:pPr>
        <w:spacing w:line="360" w:lineRule="auto"/>
        <w:ind w:firstLine="709"/>
        <w:jc w:val="center"/>
        <w:rPr>
          <w:b/>
          <w:sz w:val="28"/>
        </w:rPr>
      </w:pPr>
      <w:r>
        <w:rPr>
          <w:sz w:val="28"/>
        </w:rPr>
        <w:br w:type="page"/>
      </w:r>
      <w:r w:rsidR="00171DED" w:rsidRPr="00C36B25">
        <w:rPr>
          <w:b/>
          <w:sz w:val="28"/>
        </w:rPr>
        <w:t>Глава 3: Совершенствование учётной политики ОАО "Каустик".</w:t>
      </w:r>
    </w:p>
    <w:p w:rsidR="00171DED" w:rsidRPr="00C36B25" w:rsidRDefault="00171DED" w:rsidP="00C36B25">
      <w:pPr>
        <w:spacing w:line="360" w:lineRule="auto"/>
        <w:ind w:firstLine="709"/>
        <w:jc w:val="center"/>
        <w:rPr>
          <w:b/>
          <w:sz w:val="28"/>
        </w:rPr>
      </w:pPr>
    </w:p>
    <w:p w:rsidR="00171DED" w:rsidRPr="00C36B25" w:rsidRDefault="00171DED" w:rsidP="00C36B25">
      <w:pPr>
        <w:spacing w:line="360" w:lineRule="auto"/>
        <w:ind w:firstLine="709"/>
        <w:jc w:val="center"/>
        <w:rPr>
          <w:b/>
          <w:sz w:val="28"/>
        </w:rPr>
      </w:pPr>
      <w:r w:rsidRPr="00C36B25">
        <w:rPr>
          <w:b/>
          <w:sz w:val="28"/>
        </w:rPr>
        <w:t>3.1. Совершенствование учётной политики для финансового учёта.</w:t>
      </w:r>
    </w:p>
    <w:p w:rsidR="002C3DD1" w:rsidRPr="00C36B25" w:rsidRDefault="002C3DD1" w:rsidP="00C36B25">
      <w:pPr>
        <w:spacing w:line="360" w:lineRule="auto"/>
        <w:ind w:firstLine="709"/>
        <w:jc w:val="both"/>
        <w:rPr>
          <w:sz w:val="28"/>
        </w:rPr>
      </w:pPr>
    </w:p>
    <w:p w:rsidR="00171DED" w:rsidRPr="00C36B25" w:rsidRDefault="00171DED" w:rsidP="00C36B25">
      <w:pPr>
        <w:spacing w:line="360" w:lineRule="auto"/>
        <w:ind w:firstLine="709"/>
        <w:jc w:val="both"/>
        <w:rPr>
          <w:bCs/>
          <w:sz w:val="28"/>
        </w:rPr>
      </w:pPr>
      <w:r w:rsidRPr="00C36B25">
        <w:rPr>
          <w:bCs/>
          <w:sz w:val="28"/>
        </w:rPr>
        <w:t>Разграничение правил формирования информации в бухгалтерском учёте и налоговых правил, получающее широкое распространение на практике, очень часто приводит к чрезмерному «утяжелению» учета, повышению его трудоемкости.</w:t>
      </w:r>
    </w:p>
    <w:p w:rsidR="00171DED" w:rsidRPr="00C36B25" w:rsidRDefault="00171DED" w:rsidP="00C36B25">
      <w:pPr>
        <w:spacing w:line="360" w:lineRule="auto"/>
        <w:ind w:firstLine="709"/>
        <w:jc w:val="both"/>
        <w:rPr>
          <w:bCs/>
          <w:sz w:val="28"/>
        </w:rPr>
      </w:pPr>
      <w:r w:rsidRPr="00C36B25">
        <w:rPr>
          <w:bCs/>
          <w:sz w:val="28"/>
        </w:rPr>
        <w:t>Однако законодатель требует сот составителей бухгалтерской отчётности объяснять все свои методологические приёмы, что и указанно в учётной политики ОАО «Каустик».</w:t>
      </w:r>
    </w:p>
    <w:p w:rsidR="00171DED" w:rsidRPr="00C36B25" w:rsidRDefault="00171DED" w:rsidP="00C36B25">
      <w:pPr>
        <w:spacing w:line="360" w:lineRule="auto"/>
        <w:ind w:firstLine="709"/>
        <w:jc w:val="both"/>
        <w:rPr>
          <w:bCs/>
          <w:sz w:val="28"/>
        </w:rPr>
      </w:pPr>
      <w:r w:rsidRPr="00C36B25">
        <w:rPr>
          <w:bCs/>
          <w:sz w:val="28"/>
        </w:rPr>
        <w:t>Учётная политика для финансового учёта сформирована в соответствии с методологическими указаниями и требованиями. В связи с изменением видов выпускаемой продукции, вида деятельности на ОАО «Каустик» вносились изменения в учётную политику.</w:t>
      </w:r>
    </w:p>
    <w:p w:rsidR="00171DED" w:rsidRPr="00C36B25" w:rsidRDefault="00171DED" w:rsidP="00C36B25">
      <w:pPr>
        <w:spacing w:line="360" w:lineRule="auto"/>
        <w:ind w:firstLine="709"/>
        <w:jc w:val="both"/>
        <w:rPr>
          <w:bCs/>
          <w:sz w:val="28"/>
        </w:rPr>
      </w:pPr>
      <w:r w:rsidRPr="00C36B25">
        <w:rPr>
          <w:bCs/>
          <w:sz w:val="28"/>
        </w:rPr>
        <w:t>Проанализировав учётную политику хозяйствующего субъекта можно сделать следующие выводы и дать соответствующие предложения.</w:t>
      </w:r>
    </w:p>
    <w:p w:rsidR="00171DED" w:rsidRPr="00C36B25" w:rsidRDefault="00171DED" w:rsidP="00C36B25">
      <w:pPr>
        <w:spacing w:line="360" w:lineRule="auto"/>
        <w:ind w:firstLine="709"/>
        <w:jc w:val="both"/>
        <w:rPr>
          <w:bCs/>
          <w:sz w:val="28"/>
        </w:rPr>
      </w:pPr>
      <w:r w:rsidRPr="00C36B25">
        <w:rPr>
          <w:bCs/>
          <w:sz w:val="28"/>
        </w:rPr>
        <w:t xml:space="preserve">Бухгалтерский учёт на акционерном обществе ведётся в соответствии с Федеральным Законом «О бухгалтерском учёте, положениями  раздельно  по видам продукции и деятельности, что играет существенную роль при формировании производственной  себестоимости. </w:t>
      </w:r>
    </w:p>
    <w:p w:rsidR="00171DED" w:rsidRPr="00C36B25" w:rsidRDefault="00171DED" w:rsidP="00C36B25">
      <w:pPr>
        <w:spacing w:line="360" w:lineRule="auto"/>
        <w:ind w:firstLine="709"/>
        <w:jc w:val="both"/>
        <w:rPr>
          <w:bCs/>
          <w:sz w:val="28"/>
        </w:rPr>
      </w:pPr>
      <w:r w:rsidRPr="00C36B25">
        <w:rPr>
          <w:bCs/>
          <w:sz w:val="28"/>
        </w:rPr>
        <w:t>К основным средствам на ОАО «Каустик»относятся любые предметы и оборудование, использование которых осуществляется длительное время (больше 12 месяцев), не подлежащих перепродаже и способные приносить выгоду (доход) в будущем.  Было бы уместным, во избежание ошибок добавить изменение в учётную политику относительно критерия стоимости. В пункте 18 ПБУ 6/01 определено, что объектом основных средств стоимостью не более 2000 рублей за единицу разрешается списывать на затраты на производство (расходы на продажу) по мере отпуска их в производство. Следовательно возникает вариантность отнесения к объектам основных средств предметы, стоимость которых превышает 2000 рублей, что и необходимо внести дополнением в существующую учётную политику ОАО «Каустик».</w:t>
      </w:r>
    </w:p>
    <w:p w:rsidR="00171DED" w:rsidRPr="00C36B25" w:rsidRDefault="00171DED" w:rsidP="00C36B25">
      <w:pPr>
        <w:spacing w:line="360" w:lineRule="auto"/>
        <w:ind w:firstLine="709"/>
        <w:jc w:val="both"/>
        <w:rPr>
          <w:bCs/>
          <w:sz w:val="28"/>
        </w:rPr>
      </w:pPr>
      <w:r w:rsidRPr="00C36B25">
        <w:rPr>
          <w:bCs/>
          <w:sz w:val="28"/>
        </w:rPr>
        <w:t xml:space="preserve">Что касается выбора способа амортизации на ОАО «Каустик» применяется линейный способ начисления амортизации, что не применительно к такому большому предприятию как ОАО «Каустик». В целях создания условий для развития высокотехнологических отраслей экономики и внедрения эффективности машин и оборудования предприятий предоставляется право применять механизм ускоренной амортизации активной части основных фондов. Учитывая, что на ОАО «Каустик» активная часть основных фондов составляет 99,9 </w:t>
      </w:r>
      <w:r w:rsidRPr="00C36B25">
        <w:rPr>
          <w:bCs/>
          <w:sz w:val="28"/>
          <w:szCs w:val="28"/>
        </w:rPr>
        <w:sym w:font="Symbol" w:char="F025"/>
      </w:r>
      <w:r w:rsidRPr="00C36B25">
        <w:rPr>
          <w:bCs/>
          <w:sz w:val="28"/>
        </w:rPr>
        <w:t xml:space="preserve"> целесообразно и экономически выгодно использовать ускоренный метод начисления амортизации.</w:t>
      </w:r>
    </w:p>
    <w:p w:rsidR="00171DED" w:rsidRPr="00C36B25" w:rsidRDefault="00171DED" w:rsidP="00C36B25">
      <w:pPr>
        <w:spacing w:line="360" w:lineRule="auto"/>
        <w:ind w:firstLine="709"/>
        <w:jc w:val="both"/>
        <w:rPr>
          <w:bCs/>
          <w:sz w:val="28"/>
        </w:rPr>
      </w:pPr>
      <w:r w:rsidRPr="00C36B25">
        <w:rPr>
          <w:bCs/>
          <w:sz w:val="28"/>
        </w:rPr>
        <w:t>Приобретение и заготовление материалов производится по фактической себестоимости без использования счетов 15 и 16. Использование данных счетов позволило бы корректировать цены, тем более когда доля материальных ресурсов составляет 65, 6</w:t>
      </w:r>
      <w:r w:rsidRPr="00C36B25">
        <w:rPr>
          <w:bCs/>
          <w:sz w:val="28"/>
          <w:szCs w:val="28"/>
        </w:rPr>
        <w:sym w:font="Symbol" w:char="F025"/>
      </w:r>
      <w:r w:rsidRPr="00C36B25">
        <w:rPr>
          <w:bCs/>
          <w:sz w:val="28"/>
        </w:rPr>
        <w:t xml:space="preserve"> всех запасов. Следовательно целесообразно было бы использование данных счетов.</w:t>
      </w:r>
    </w:p>
    <w:p w:rsidR="00171DED" w:rsidRPr="00C36B25" w:rsidRDefault="00171DED" w:rsidP="00C36B25">
      <w:pPr>
        <w:spacing w:line="360" w:lineRule="auto"/>
        <w:ind w:firstLine="709"/>
        <w:jc w:val="both"/>
        <w:rPr>
          <w:bCs/>
          <w:sz w:val="28"/>
        </w:rPr>
      </w:pPr>
      <w:r w:rsidRPr="00C36B25">
        <w:rPr>
          <w:bCs/>
          <w:sz w:val="28"/>
        </w:rPr>
        <w:t>Учет готовой продукции ведется по фактической производственной себестоимости  без использования учётных цен. Учётные цены применяются многими предприятиями для удобства текущего  учёта и контроля за процессом выпуска готовой продукции.</w:t>
      </w:r>
    </w:p>
    <w:p w:rsidR="00171DED" w:rsidRPr="00C36B25" w:rsidRDefault="00171DED" w:rsidP="00C36B25">
      <w:pPr>
        <w:spacing w:line="360" w:lineRule="auto"/>
        <w:ind w:firstLine="709"/>
        <w:jc w:val="both"/>
        <w:rPr>
          <w:bCs/>
          <w:sz w:val="28"/>
        </w:rPr>
      </w:pPr>
      <w:r w:rsidRPr="00C36B25">
        <w:rPr>
          <w:bCs/>
          <w:sz w:val="28"/>
        </w:rPr>
        <w:t xml:space="preserve">Если бы на ОАО «Каустик» применялись учётные цены, то с помощью отклонений можно было бы регулировать  изменения цены.  </w:t>
      </w:r>
    </w:p>
    <w:p w:rsidR="00171DED" w:rsidRPr="00C36B25" w:rsidRDefault="00171DED" w:rsidP="00C36B25">
      <w:pPr>
        <w:spacing w:line="360" w:lineRule="auto"/>
        <w:ind w:firstLine="709"/>
        <w:jc w:val="both"/>
        <w:rPr>
          <w:bCs/>
          <w:sz w:val="28"/>
        </w:rPr>
      </w:pPr>
      <w:r w:rsidRPr="00C36B25">
        <w:rPr>
          <w:bCs/>
          <w:sz w:val="28"/>
        </w:rPr>
        <w:t>В виду того, что ОАО «Каустик” сотрудничает с множеством фирм и организаций в следствии избежания убытков необходимо бы создать резерв по сомнительным долгам. На ОАО «Каустик» резерва по сомнительным долгам пока не существует, но планируется его создание в следующем году.</w:t>
      </w:r>
    </w:p>
    <w:p w:rsidR="00171DED" w:rsidRPr="00C36B25" w:rsidRDefault="00171DED" w:rsidP="00C36B25">
      <w:pPr>
        <w:spacing w:line="360" w:lineRule="auto"/>
        <w:ind w:firstLine="709"/>
        <w:jc w:val="both"/>
        <w:rPr>
          <w:bCs/>
          <w:sz w:val="28"/>
        </w:rPr>
      </w:pPr>
      <w:r w:rsidRPr="00C36B25">
        <w:rPr>
          <w:bCs/>
          <w:sz w:val="28"/>
        </w:rPr>
        <w:t>На основании анализа учётной политики ОАО «Каустик» можно сделать выводы о достоверности и правильности бухгалтерской отчётности, грамотно сформированной учётной политики и соответствия бухгалтерского учёта нормативным документам. Предложение для внесения изменений в учётную политику были высказаны выше, существенных изменений предложить нельзя, а корректировки внеси следовало бы.</w:t>
      </w:r>
    </w:p>
    <w:p w:rsidR="00DB02DB" w:rsidRPr="00C36B25" w:rsidRDefault="00DB02DB" w:rsidP="00C36B25">
      <w:pPr>
        <w:spacing w:line="360" w:lineRule="auto"/>
        <w:ind w:firstLine="709"/>
        <w:jc w:val="both"/>
        <w:rPr>
          <w:sz w:val="28"/>
        </w:rPr>
      </w:pPr>
    </w:p>
    <w:p w:rsidR="00171DED" w:rsidRPr="00C36B25" w:rsidRDefault="00171DED" w:rsidP="00C36B25">
      <w:pPr>
        <w:spacing w:line="360" w:lineRule="auto"/>
        <w:ind w:firstLine="709"/>
        <w:jc w:val="center"/>
        <w:rPr>
          <w:b/>
          <w:sz w:val="28"/>
        </w:rPr>
      </w:pPr>
      <w:r w:rsidRPr="00C36B25">
        <w:rPr>
          <w:b/>
          <w:sz w:val="28"/>
        </w:rPr>
        <w:t>3.2. Совершенствование учётной политики для налогового учёта.</w:t>
      </w:r>
    </w:p>
    <w:p w:rsidR="00DB02DB" w:rsidRPr="00C36B25" w:rsidRDefault="00DB02DB" w:rsidP="00C36B25">
      <w:pPr>
        <w:spacing w:line="360" w:lineRule="auto"/>
        <w:ind w:firstLine="709"/>
        <w:jc w:val="center"/>
        <w:rPr>
          <w:b/>
          <w:sz w:val="28"/>
        </w:rPr>
      </w:pPr>
    </w:p>
    <w:p w:rsidR="00171DED" w:rsidRPr="00C36B25" w:rsidRDefault="00171DED" w:rsidP="00C36B25">
      <w:pPr>
        <w:spacing w:line="360" w:lineRule="auto"/>
        <w:ind w:firstLine="709"/>
        <w:jc w:val="both"/>
        <w:rPr>
          <w:sz w:val="28"/>
        </w:rPr>
      </w:pPr>
      <w:r w:rsidRPr="00C36B25">
        <w:rPr>
          <w:sz w:val="28"/>
        </w:rPr>
        <w:t xml:space="preserve">Со вступлением в силу главы 25 Налогового кодекса РФ в отношении налога на прибыль получит нормативное закрепление понятия налогового учёта как системы обобщения информации для определения базы по налогу на прибыль. </w:t>
      </w:r>
    </w:p>
    <w:p w:rsidR="00171DED" w:rsidRPr="00C36B25" w:rsidRDefault="00171DED" w:rsidP="00C36B25">
      <w:pPr>
        <w:spacing w:line="360" w:lineRule="auto"/>
        <w:ind w:firstLine="709"/>
        <w:jc w:val="both"/>
        <w:rPr>
          <w:sz w:val="28"/>
        </w:rPr>
      </w:pPr>
      <w:r w:rsidRPr="00C36B25">
        <w:rPr>
          <w:sz w:val="28"/>
        </w:rPr>
        <w:t>Налоговые органы, как представитель государства, выступили, по сути дела, за создание собственной информационной системы- налогового учёта прибыли, неявно, таким образом, признав, что иная система информации, в частности система бухгалтерского учета не удовлетворяет в полной мере их фискальным целям.</w:t>
      </w:r>
    </w:p>
    <w:p w:rsidR="00171DED" w:rsidRPr="00C36B25" w:rsidRDefault="00171DED" w:rsidP="00C36B25">
      <w:pPr>
        <w:spacing w:line="360" w:lineRule="auto"/>
        <w:ind w:firstLine="709"/>
        <w:jc w:val="both"/>
        <w:rPr>
          <w:sz w:val="28"/>
        </w:rPr>
      </w:pPr>
      <w:r w:rsidRPr="00C36B25">
        <w:rPr>
          <w:sz w:val="28"/>
        </w:rPr>
        <w:t>Порядок оформления и применения учётной политики для целей налогообложения указывается в ст. 167 главы 21 «Налог на добавленную стоимость» Налогового кодекса РФ.</w:t>
      </w:r>
    </w:p>
    <w:p w:rsidR="00171DED" w:rsidRPr="00C36B25" w:rsidRDefault="00171DED" w:rsidP="00C36B25">
      <w:pPr>
        <w:spacing w:line="360" w:lineRule="auto"/>
        <w:ind w:firstLine="709"/>
        <w:jc w:val="both"/>
        <w:rPr>
          <w:sz w:val="28"/>
        </w:rPr>
      </w:pPr>
      <w:r w:rsidRPr="00C36B25">
        <w:rPr>
          <w:sz w:val="28"/>
        </w:rPr>
        <w:t>В соответствии с п. 12 ст. 167 НК РФ РФ принятая ОАО "Каустик"  учётная политика для целей налогообложения утверждается приказом и применяется с 1 января соответствующего года.  Учетная политика</w:t>
      </w:r>
    </w:p>
    <w:p w:rsidR="00171DED" w:rsidRPr="00C36B25" w:rsidRDefault="00171DED" w:rsidP="00C36B25">
      <w:pPr>
        <w:spacing w:line="360" w:lineRule="auto"/>
        <w:ind w:firstLine="709"/>
        <w:jc w:val="both"/>
        <w:rPr>
          <w:sz w:val="28"/>
        </w:rPr>
      </w:pPr>
      <w:r w:rsidRPr="00C36B25">
        <w:rPr>
          <w:sz w:val="28"/>
        </w:rPr>
        <w:t>Для целей налогообложения , принятая ОАО "Каустик", является обязательной для всех обособленных подразделений организации.</w:t>
      </w:r>
    </w:p>
    <w:p w:rsidR="00171DED" w:rsidRPr="00C36B25" w:rsidRDefault="00171DED" w:rsidP="00C36B25">
      <w:pPr>
        <w:spacing w:line="360" w:lineRule="auto"/>
        <w:ind w:firstLine="709"/>
        <w:jc w:val="both"/>
        <w:rPr>
          <w:sz w:val="28"/>
        </w:rPr>
      </w:pPr>
      <w:r w:rsidRPr="00C36B25">
        <w:rPr>
          <w:sz w:val="28"/>
        </w:rPr>
        <w:t xml:space="preserve">Систему налогового учёта ОАО "Каустик" осуществляет самостоятельно, исходя из принципа последовательности применения норм и правил налогового учёта, то есть применяется последовательно от одного налогового периода к другому. </w:t>
      </w:r>
    </w:p>
    <w:p w:rsidR="00171DED" w:rsidRPr="00C36B25" w:rsidRDefault="00171DED" w:rsidP="00C36B25">
      <w:pPr>
        <w:spacing w:line="360" w:lineRule="auto"/>
        <w:ind w:firstLine="709"/>
        <w:jc w:val="both"/>
        <w:rPr>
          <w:sz w:val="28"/>
        </w:rPr>
      </w:pPr>
      <w:r w:rsidRPr="00C36B25">
        <w:rPr>
          <w:sz w:val="28"/>
        </w:rPr>
        <w:t>Изменения в учетной политике для целей налогообложения могут возникать в связи с изменением законодательства или изменениями применяемых методов учёта. При этом изменение учётной политики для целей бухгалтерского учёта должно быть обоснованным. Налоговое же законодательство не требует обоснования изменения учётной политики для целей налогообложения. Кроме того, вносить изменения в последнюю можно только раз в год.</w:t>
      </w:r>
    </w:p>
    <w:p w:rsidR="00171DED" w:rsidRPr="00C36B25" w:rsidRDefault="00171DED" w:rsidP="00C36B25">
      <w:pPr>
        <w:spacing w:line="360" w:lineRule="auto"/>
        <w:ind w:firstLine="709"/>
        <w:jc w:val="both"/>
        <w:rPr>
          <w:sz w:val="28"/>
        </w:rPr>
      </w:pPr>
      <w:r w:rsidRPr="00C36B25">
        <w:rPr>
          <w:sz w:val="28"/>
        </w:rPr>
        <w:t>Если ОАО "Каустик" начнет осуществлять новый вид деятельности, то оно обязано определить и отразить принципы и порядок отражения этих видов деятельности для целей налогообложения.</w:t>
      </w:r>
    </w:p>
    <w:p w:rsidR="00171DED" w:rsidRPr="00C36B25" w:rsidRDefault="00171DED" w:rsidP="00C36B25">
      <w:pPr>
        <w:spacing w:line="360" w:lineRule="auto"/>
        <w:ind w:firstLine="709"/>
        <w:jc w:val="both"/>
        <w:rPr>
          <w:sz w:val="28"/>
        </w:rPr>
      </w:pPr>
      <w:r w:rsidRPr="00C36B25">
        <w:rPr>
          <w:sz w:val="28"/>
        </w:rPr>
        <w:t xml:space="preserve">При формировании учётной политики для целей налогообложения ОАО "Каустик" по конкретному вопросу ведения налогового учёта осуществляется выбор одного из способа, допускаемых законодательством. При этом  не включается в учётную политику для целей налогообложения нормы, единые для всех налогоплательщиков. </w:t>
      </w:r>
    </w:p>
    <w:p w:rsidR="00171DED" w:rsidRPr="00C36B25" w:rsidRDefault="00171DED" w:rsidP="00C36B25">
      <w:pPr>
        <w:spacing w:line="360" w:lineRule="auto"/>
        <w:ind w:firstLine="709"/>
        <w:jc w:val="both"/>
        <w:rPr>
          <w:sz w:val="28"/>
        </w:rPr>
      </w:pPr>
      <w:r w:rsidRPr="00C36B25">
        <w:rPr>
          <w:sz w:val="28"/>
        </w:rPr>
        <w:t>Относительно ОАО "Каустик" можно сказать, что налоговый учёт осуществляется бухгалтерской службой (отделом налоговой бухгалтерии), применяются для подтверждения данных налогового учета первичные учётные документы, оформленные в соответствии с Законодательством РФ и аналитические регистры налогового учёта. Применяется метод оценки по средней себестоимости при определении размера материальных расходов при списании сырья и материалов, используемых при производстве товаров для всех видов сырья и материалов. В целях начисления налога на прибыль в соответствии со ст. 271 и 272 НК РФ применяется метод начисления доходов и расходов. Начисление амортизации производится линейным методом в порядке, установленным ст. 259 НК РФ. ОАО "Каустик" создает резервы по сомнительным долгам и резерв по гарантийному ремонту и обслуживанию в соответствии с порядком, установленным ст. 266, 267 НК РФ.</w:t>
      </w:r>
    </w:p>
    <w:p w:rsidR="00171DED" w:rsidRPr="00C36B25" w:rsidRDefault="00171DED" w:rsidP="00C36B25">
      <w:pPr>
        <w:spacing w:line="360" w:lineRule="auto"/>
        <w:ind w:firstLine="709"/>
        <w:jc w:val="both"/>
        <w:rPr>
          <w:sz w:val="28"/>
        </w:rPr>
      </w:pPr>
      <w:r w:rsidRPr="00C36B25">
        <w:rPr>
          <w:sz w:val="28"/>
        </w:rPr>
        <w:t>Предложения, которые хотелось бы внести в учётную политику ОАО "Каустик" для целей налогообложения заключаются в следующем в отношении налогового отдела бухгалтерии: замечю, что не все бухгалтера знают и применяют последние нововведения в части налогообложения. По сути этим досконально занимаются налоговые органы. Для этого фактически они и существую. На протяжении ряда лет отдел налоговой бухгалтерии остается в прежнем составе, как правило, в этом отделе работают ревизоры. А так как ревизия дело прошлых лет, взгляд на налоговую бухгалтерию с позиции новшеств и изменений не существенен. Ежегодно, перед составление годовой бухгалтерской отчётности на ОАО "Каустик" проводится аудит, так как ОАО "Каустик"  является открытым акционерным обществом оно подлежит обязательному аудиту. В аудиторских заключениях нет указаний на существенные искажения бухгалтерской отчётности, но мне хотелось бы заметить следующее: для работы с налоговыми органами в тесном контакте необходимо проходить обучение в учебно- методическом центре при Налоговой организации, что требует дополнительных материальных затрат. Было бы рационально заключить договор о налоговом обслуживании с ОАО "Каустик" относительно налоговых вопросов, при формировании бухгалтерской отчётности. Что было бы верным решением относительно правильности и достоверности бухгалтерской отчётности.</w:t>
      </w:r>
    </w:p>
    <w:p w:rsidR="00171DED" w:rsidRPr="00C36B25" w:rsidRDefault="00171DED" w:rsidP="00C36B25">
      <w:pPr>
        <w:spacing w:line="360" w:lineRule="auto"/>
        <w:ind w:firstLine="709"/>
        <w:jc w:val="both"/>
        <w:rPr>
          <w:sz w:val="28"/>
        </w:rPr>
      </w:pPr>
      <w:r w:rsidRPr="00C36B25">
        <w:rPr>
          <w:sz w:val="28"/>
        </w:rPr>
        <w:t>По всем остальным статьям учётной политики для целей налогообложения замечаний и предложений нет, так как налоговый учёт ведётся в соответствии с Налоговым Кодексом.</w:t>
      </w:r>
    </w:p>
    <w:p w:rsidR="00171DED" w:rsidRPr="00C36B25" w:rsidRDefault="00C36B25" w:rsidP="00C36B25">
      <w:pPr>
        <w:spacing w:line="360" w:lineRule="auto"/>
        <w:ind w:firstLine="709"/>
        <w:jc w:val="center"/>
        <w:rPr>
          <w:b/>
          <w:bCs/>
          <w:sz w:val="28"/>
        </w:rPr>
      </w:pPr>
      <w:r>
        <w:rPr>
          <w:bCs/>
          <w:sz w:val="28"/>
        </w:rPr>
        <w:br w:type="page"/>
      </w:r>
      <w:r w:rsidR="00171DED" w:rsidRPr="00C36B25">
        <w:rPr>
          <w:b/>
          <w:bCs/>
          <w:sz w:val="28"/>
        </w:rPr>
        <w:t>Выводы и предложения</w:t>
      </w:r>
    </w:p>
    <w:p w:rsidR="00DB02DB" w:rsidRPr="00C36B25" w:rsidRDefault="00DB02DB" w:rsidP="00C36B25">
      <w:pPr>
        <w:spacing w:line="360" w:lineRule="auto"/>
        <w:ind w:firstLine="709"/>
        <w:jc w:val="both"/>
        <w:rPr>
          <w:bCs/>
          <w:sz w:val="28"/>
        </w:rPr>
      </w:pPr>
    </w:p>
    <w:p w:rsidR="00171DED" w:rsidRPr="00C36B25" w:rsidRDefault="00171DED" w:rsidP="00C36B25">
      <w:pPr>
        <w:spacing w:line="360" w:lineRule="auto"/>
        <w:ind w:firstLine="709"/>
        <w:jc w:val="both"/>
        <w:rPr>
          <w:sz w:val="28"/>
        </w:rPr>
      </w:pPr>
      <w:r w:rsidRPr="00C36B25">
        <w:rPr>
          <w:sz w:val="28"/>
        </w:rPr>
        <w:t>Выбранные методы ведения бухгалтерского учёта в учётной политики ОАО «Каустик» соответствуют законодательству РФ и экономическим характеристикам предприятия. Одновременно с учётной политики утверждены рабочий план счетов бухгалтерского учёты, формы первичной документации и внутренней бухгалтерской отчетности. В учётной политики указаны все допущения и требования, которые являются отправным моментом для ОАО «Каустик»  при формировании учётной политики.</w:t>
      </w:r>
    </w:p>
    <w:p w:rsidR="00171DED" w:rsidRPr="00C36B25" w:rsidRDefault="00171DED" w:rsidP="00C36B25">
      <w:pPr>
        <w:spacing w:line="360" w:lineRule="auto"/>
        <w:ind w:firstLine="709"/>
        <w:jc w:val="both"/>
        <w:rPr>
          <w:sz w:val="28"/>
        </w:rPr>
      </w:pPr>
      <w:r w:rsidRPr="00C36B25">
        <w:rPr>
          <w:sz w:val="28"/>
        </w:rPr>
        <w:t>Актуальность проделанного анализа заключается в том, что на цифровых значениях соответствующих экономических коэффициентом можно судить о правильности выбора методов и способов ведения бухгалтерского учёта, указанных в учётной политики.</w:t>
      </w:r>
    </w:p>
    <w:p w:rsidR="00171DED" w:rsidRPr="00C36B25" w:rsidRDefault="00171DED" w:rsidP="00C36B25">
      <w:pPr>
        <w:spacing w:line="360" w:lineRule="auto"/>
        <w:ind w:firstLine="709"/>
        <w:jc w:val="both"/>
        <w:rPr>
          <w:sz w:val="28"/>
        </w:rPr>
      </w:pPr>
      <w:r w:rsidRPr="00C36B25">
        <w:rPr>
          <w:sz w:val="28"/>
        </w:rPr>
        <w:t>В данной дипломной работе показана сущность, понятие и подходы к формированию учётной политики на примере ОАО «Каустик», её содержание, в том числе организацию бухгалтерской и налоговой службы и её связь с функциональными подразделениями предприятия.</w:t>
      </w:r>
    </w:p>
    <w:p w:rsidR="00171DED" w:rsidRPr="00C36B25" w:rsidRDefault="00171DED" w:rsidP="00C36B25">
      <w:pPr>
        <w:spacing w:line="360" w:lineRule="auto"/>
        <w:ind w:firstLine="709"/>
        <w:jc w:val="both"/>
        <w:rPr>
          <w:sz w:val="28"/>
        </w:rPr>
      </w:pPr>
      <w:r w:rsidRPr="00C36B25">
        <w:rPr>
          <w:sz w:val="28"/>
        </w:rPr>
        <w:t>В рамках дипломной работы показана разработка и применение учётной политики для решения поставленных задач на ОАО «Каустик». Очень важным аспектом является раскрытие учётной политики. На примере ОАО «Каустик» мною было рассмотрена практическая сторона данного вопроса.</w:t>
      </w:r>
    </w:p>
    <w:p w:rsidR="00171DED" w:rsidRPr="00C36B25" w:rsidRDefault="00171DED" w:rsidP="00C36B25">
      <w:pPr>
        <w:spacing w:line="360" w:lineRule="auto"/>
        <w:ind w:firstLine="709"/>
        <w:jc w:val="both"/>
        <w:rPr>
          <w:sz w:val="28"/>
        </w:rPr>
      </w:pPr>
      <w:r w:rsidRPr="00C36B25">
        <w:rPr>
          <w:sz w:val="28"/>
        </w:rPr>
        <w:t>Проанализировав экономические показатели и просчитанные коэффициенты можно охарактеризовать ОАО «Каустик» как финансовой устойчивое предприятие. На основании данных коэффициентов можно сказать о ликвидности предприятия, финансовой устойчивости, обеспеченности собственными оборотными средствами. Финансово предприятие активно, оборачиваемость капитала  и оборотных средств высокая. Кредиторская и дебиторская задолженность тоже имеет хороший коэффициент оборачиваемости. Денежными средствами ОАО «Каустик» обеспечено.</w:t>
      </w:r>
    </w:p>
    <w:p w:rsidR="00171DED" w:rsidRPr="00C36B25" w:rsidRDefault="00171DED" w:rsidP="00C36B25">
      <w:pPr>
        <w:spacing w:line="360" w:lineRule="auto"/>
        <w:ind w:firstLine="709"/>
        <w:jc w:val="both"/>
        <w:rPr>
          <w:sz w:val="28"/>
        </w:rPr>
      </w:pPr>
      <w:r w:rsidRPr="00C36B25">
        <w:rPr>
          <w:sz w:val="28"/>
        </w:rPr>
        <w:t>Для инвесторов очень выгодным было бы вложение инвестиций именно в развивающееся химическое производство, что позволило бы ОАО «Каустик» расширить производство выпуска новых химических препаратов и товаров бытовой химии.</w:t>
      </w:r>
    </w:p>
    <w:p w:rsidR="00171DED" w:rsidRPr="00C36B25" w:rsidRDefault="00C36B25" w:rsidP="00C36B25">
      <w:pPr>
        <w:spacing w:line="360" w:lineRule="auto"/>
        <w:ind w:firstLine="709"/>
        <w:jc w:val="center"/>
        <w:rPr>
          <w:b/>
          <w:iCs/>
          <w:sz w:val="28"/>
        </w:rPr>
      </w:pPr>
      <w:r>
        <w:rPr>
          <w:sz w:val="28"/>
        </w:rPr>
        <w:br w:type="page"/>
      </w:r>
      <w:r w:rsidR="00171DED" w:rsidRPr="00C36B25">
        <w:rPr>
          <w:b/>
          <w:iCs/>
          <w:sz w:val="28"/>
        </w:rPr>
        <w:t>Список литературы</w:t>
      </w:r>
    </w:p>
    <w:p w:rsidR="00C36B25" w:rsidRPr="00C36B25" w:rsidRDefault="00C36B25" w:rsidP="00C36B25">
      <w:pPr>
        <w:spacing w:line="360" w:lineRule="auto"/>
        <w:ind w:firstLine="709"/>
        <w:jc w:val="both"/>
        <w:rPr>
          <w:iCs/>
          <w:sz w:val="28"/>
        </w:rPr>
      </w:pPr>
    </w:p>
    <w:p w:rsidR="00171DED" w:rsidRPr="00C36B25" w:rsidRDefault="00171DED" w:rsidP="00C36B25">
      <w:pPr>
        <w:numPr>
          <w:ilvl w:val="0"/>
          <w:numId w:val="14"/>
        </w:numPr>
        <w:spacing w:line="360" w:lineRule="auto"/>
        <w:ind w:left="0" w:firstLine="709"/>
        <w:jc w:val="both"/>
        <w:rPr>
          <w:snapToGrid w:val="0"/>
          <w:sz w:val="28"/>
        </w:rPr>
      </w:pPr>
      <w:r w:rsidRPr="00C36B25">
        <w:rPr>
          <w:snapToGrid w:val="0"/>
          <w:sz w:val="28"/>
        </w:rPr>
        <w:t>Положение ЦБР от 25 ноября 1997 г. N 5-П "О проведении безналичных расчетов кредитными организациями в Российской Федерации" (с изм. и доп. от 29 декабря 1997 г.)</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 xml:space="preserve">План счетов бухгалтерского учета финансово-хозяйственной деятельности организаций (Утвержден приказом Министерством финансов РФ от 31 октября 2000г. N 94н) </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Положение по ведению бухгалтерского учета и бухгалтерской отчетности в Российской Федерации (утв. приказом Минфина РФ от 29 июля 1998 г. N 34н)</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ПБУ 1/98, Положение по бухгалтерскому учету «Учетная политика организаций» (утв. приказом Минфина РФ от 9 декабря 1998 г. N 60н с изм. и доп.)</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Положение по бухгалтерскому учету «Учет договоров (контрактов) на капитальное строительство» ПБУ 2/94 (утв.приказом Минфина РФ от 20 декабря 1994 г. N 167)</w:t>
      </w:r>
      <w:r w:rsidRPr="00C36B25">
        <w:rPr>
          <w:sz w:val="28"/>
        </w:rPr>
        <w:t xml:space="preserve"> </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ПБУ 3/00, Положение по бухгалтерскому учету «Учет активов и обязательств, стоимость которых выражена в иностранной валюте» (утв. приказ Минфина РФ от 10 января 2000 г. N 2н).</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ПБУ 4/99, Положение по бухгалтерскому учету «Бухгалтерская отчетность организаций» (утв. приказом Минфина РФ от 6 июля 1999 г. N 43н)</w:t>
      </w:r>
    </w:p>
    <w:p w:rsidR="00171DED" w:rsidRPr="00C36B25" w:rsidRDefault="00171DED" w:rsidP="00C36B25">
      <w:pPr>
        <w:numPr>
          <w:ilvl w:val="0"/>
          <w:numId w:val="14"/>
        </w:numPr>
        <w:spacing w:line="360" w:lineRule="auto"/>
        <w:ind w:left="0" w:firstLine="709"/>
        <w:jc w:val="both"/>
        <w:rPr>
          <w:snapToGrid w:val="0"/>
          <w:sz w:val="28"/>
        </w:rPr>
      </w:pPr>
      <w:r w:rsidRPr="00C36B25">
        <w:rPr>
          <w:snapToGrid w:val="0"/>
          <w:sz w:val="28"/>
        </w:rPr>
        <w:t>ПБУ 5/01, Положение по бухгалтерскому учету «Учет материально-производственных запасов» (утв. приказом Минфина РФ от 9 июня 2001 г. N 44н).</w:t>
      </w:r>
      <w:r w:rsidRPr="00C36B25">
        <w:rPr>
          <w:sz w:val="28"/>
        </w:rPr>
        <w:t xml:space="preserve"> </w:t>
      </w:r>
    </w:p>
    <w:p w:rsidR="00171DED" w:rsidRPr="00C36B25" w:rsidRDefault="00171DED" w:rsidP="00C36B25">
      <w:pPr>
        <w:numPr>
          <w:ilvl w:val="0"/>
          <w:numId w:val="14"/>
        </w:numPr>
        <w:spacing w:line="360" w:lineRule="auto"/>
        <w:ind w:left="0" w:firstLine="709"/>
        <w:jc w:val="both"/>
        <w:rPr>
          <w:snapToGrid w:val="0"/>
          <w:sz w:val="28"/>
        </w:rPr>
      </w:pPr>
      <w:r w:rsidRPr="00C36B25">
        <w:rPr>
          <w:snapToGrid w:val="0"/>
          <w:sz w:val="28"/>
        </w:rPr>
        <w:t>ПБУ 6/01, Положение по бухгалтерскому учету «Учет основных средств» (утв. пиказом Минфина РФ от 30 марта 2001 г. N 26н)</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ПБУ 7/98, Положение по бухгалтерскому учету «События после отчетной даты» (утв. приказом Минфина РФ от 25 ноября 1998 г. N 56н)</w:t>
      </w:r>
    </w:p>
    <w:p w:rsidR="00171DED" w:rsidRPr="00C36B25" w:rsidRDefault="00171DED" w:rsidP="00C36B25">
      <w:pPr>
        <w:numPr>
          <w:ilvl w:val="0"/>
          <w:numId w:val="14"/>
        </w:numPr>
        <w:spacing w:line="360" w:lineRule="auto"/>
        <w:ind w:left="0" w:firstLine="709"/>
        <w:jc w:val="both"/>
        <w:rPr>
          <w:snapToGrid w:val="0"/>
          <w:sz w:val="28"/>
        </w:rPr>
      </w:pPr>
      <w:r w:rsidRPr="00C36B25">
        <w:rPr>
          <w:sz w:val="28"/>
        </w:rPr>
        <w:t>ПБУ 8/01,Приказ Минфина РФ от 28 ноября 2001 г. N 96н "Об утверждении Положения по бухгалтерскому учету "Условные факты хозяйственной деятельности" "</w:t>
      </w:r>
    </w:p>
    <w:p w:rsidR="00171DED" w:rsidRPr="00C36B25" w:rsidRDefault="00171DED" w:rsidP="00C36B25">
      <w:pPr>
        <w:numPr>
          <w:ilvl w:val="0"/>
          <w:numId w:val="14"/>
        </w:numPr>
        <w:spacing w:line="360" w:lineRule="auto"/>
        <w:ind w:left="0" w:firstLine="709"/>
        <w:jc w:val="both"/>
        <w:rPr>
          <w:snapToGrid w:val="0"/>
          <w:sz w:val="28"/>
        </w:rPr>
      </w:pPr>
      <w:r w:rsidRPr="00C36B25">
        <w:rPr>
          <w:snapToGrid w:val="0"/>
          <w:sz w:val="28"/>
        </w:rPr>
        <w:t xml:space="preserve">ПБУ 9/99, Положение по бухгалтерскому учету «Доходы организации» (утв. приказом Минфина РФ от 6 мая 1999 г. N 32н  с изм. и доп.) </w:t>
      </w:r>
    </w:p>
    <w:p w:rsidR="00171DED" w:rsidRPr="00C36B25" w:rsidRDefault="00171DED" w:rsidP="00C36B25">
      <w:pPr>
        <w:numPr>
          <w:ilvl w:val="0"/>
          <w:numId w:val="14"/>
        </w:numPr>
        <w:spacing w:line="360" w:lineRule="auto"/>
        <w:ind w:left="0" w:firstLine="709"/>
        <w:jc w:val="both"/>
        <w:rPr>
          <w:snapToGrid w:val="0"/>
          <w:sz w:val="28"/>
        </w:rPr>
      </w:pPr>
      <w:r w:rsidRPr="00C36B25">
        <w:rPr>
          <w:snapToGrid w:val="0"/>
          <w:sz w:val="28"/>
        </w:rPr>
        <w:t>ПБУ 10/99, Положение по бухгалтерскому учету «Расходы организации» (утв. приказом Минфина РФ от 6 мая 1999 г. N 33н с изм. и доп.)</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ПБУ 11/00, Положение по бухгалтерскому учету «Информация об аффилированных лицах» (утв. приказом Минфина РФ от 13 января 2000 г. N 5н)</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ПБУ 12/00, Положение по бухгалтерскому учету «Информация по сегментам» (утв. приказом Минфина РФ от 27 января 2000 г. N 11н)</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ПБУ 13/00, Положение по бухгалтерскому учету «Учет государственной помощи» (утв. приказом Минфина РФ от 16 октября 2000г. N92н)</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ПБУ 14/00, Положение по бухгалтерскому учету «Учет нематериальных активов» (утв. приказом Минфина РФ от 16 октября 2000 г. N 91н)</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ПБУ 15/01, Положение по бухгалтерскому учету «Учет займов и кредитов и затрат по их обслуживанию» (утв. приказом Минфина РФ от 2 августа 2000 г. N 60н)</w:t>
      </w:r>
      <w:r w:rsidRPr="00C36B25">
        <w:rPr>
          <w:sz w:val="28"/>
        </w:rPr>
        <w:t xml:space="preserve"> </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ПБУ 16/02, Положение по бухгалтерскому учету «Информация о прекращаемой деятельности» (утв. приказом Минфина РФ от 2 июля 2002 г. N 66н)</w:t>
      </w:r>
    </w:p>
    <w:p w:rsidR="00171DED" w:rsidRPr="00C36B25" w:rsidRDefault="00171DED" w:rsidP="00C36B25">
      <w:pPr>
        <w:numPr>
          <w:ilvl w:val="0"/>
          <w:numId w:val="14"/>
        </w:numPr>
        <w:spacing w:line="360" w:lineRule="auto"/>
        <w:ind w:left="0" w:firstLine="709"/>
        <w:jc w:val="both"/>
        <w:rPr>
          <w:sz w:val="28"/>
        </w:rPr>
      </w:pPr>
      <w:r w:rsidRPr="00C36B25">
        <w:rPr>
          <w:sz w:val="28"/>
        </w:rPr>
        <w:t>ПБУ 17/02, Положение по бухгалтерскому учету "Учет расходов на научно-исследовательские, опытно-конструкторские и технологические работы" ( утв.Приказ Минфина РФ от 19 ноября 2002 г. N 115н)</w:t>
      </w:r>
    </w:p>
    <w:p w:rsidR="00171DED" w:rsidRPr="00C36B25" w:rsidRDefault="00171DED" w:rsidP="00C36B25">
      <w:pPr>
        <w:numPr>
          <w:ilvl w:val="0"/>
          <w:numId w:val="14"/>
        </w:numPr>
        <w:spacing w:line="360" w:lineRule="auto"/>
        <w:ind w:left="0" w:firstLine="709"/>
        <w:jc w:val="both"/>
        <w:rPr>
          <w:sz w:val="28"/>
        </w:rPr>
      </w:pPr>
      <w:r w:rsidRPr="00C36B25">
        <w:rPr>
          <w:sz w:val="28"/>
        </w:rPr>
        <w:t>ПБУ 18/02 ,Положение  по бухгалтерскому учету "Учет расчетов по налогу на прибыль"  (утв. приказом Минфина РФ от 19 ноября 2002 г. N 114н)</w:t>
      </w:r>
    </w:p>
    <w:p w:rsidR="00171DED" w:rsidRPr="00C36B25" w:rsidRDefault="00171DED" w:rsidP="00C36B25">
      <w:pPr>
        <w:numPr>
          <w:ilvl w:val="0"/>
          <w:numId w:val="14"/>
        </w:numPr>
        <w:spacing w:line="360" w:lineRule="auto"/>
        <w:ind w:left="0" w:firstLine="709"/>
        <w:jc w:val="both"/>
        <w:rPr>
          <w:sz w:val="28"/>
        </w:rPr>
      </w:pPr>
      <w:r w:rsidRPr="00C36B25">
        <w:rPr>
          <w:sz w:val="28"/>
        </w:rPr>
        <w:t>ПБУ 19/02 ,Положение по бухгалтерскому учету "Учет финансовых вложений" (утв.Приказ Минфина РФ от 10 декабря 2002 г. N 126н)</w:t>
      </w:r>
    </w:p>
    <w:p w:rsidR="00171DED" w:rsidRPr="00C36B25" w:rsidRDefault="00171DED" w:rsidP="00C36B25">
      <w:pPr>
        <w:numPr>
          <w:ilvl w:val="0"/>
          <w:numId w:val="14"/>
        </w:numPr>
        <w:spacing w:line="360" w:lineRule="auto"/>
        <w:ind w:left="0" w:firstLine="709"/>
        <w:jc w:val="both"/>
        <w:rPr>
          <w:sz w:val="28"/>
        </w:rPr>
      </w:pPr>
      <w:r w:rsidRPr="00C36B25">
        <w:rPr>
          <w:sz w:val="28"/>
        </w:rPr>
        <w:t>Инструкция  по применению журнально-ордерной формы бухгалтерского учета на предприятиях потребительской кооперации. ЦС СССР, 1991 г.</w:t>
      </w:r>
    </w:p>
    <w:p w:rsidR="00171DED" w:rsidRPr="00C36B25" w:rsidRDefault="00171DED" w:rsidP="00C36B25">
      <w:pPr>
        <w:numPr>
          <w:ilvl w:val="0"/>
          <w:numId w:val="14"/>
        </w:numPr>
        <w:spacing w:line="360" w:lineRule="auto"/>
        <w:ind w:left="0" w:firstLine="709"/>
        <w:jc w:val="both"/>
        <w:rPr>
          <w:sz w:val="28"/>
        </w:rPr>
      </w:pPr>
      <w:r w:rsidRPr="00C36B25">
        <w:rPr>
          <w:sz w:val="28"/>
        </w:rPr>
        <w:t>Инструкция по организации бухгалтерского учета в потребительской кооперации (применительно к журнально-ордерной форме учета и плану счетов, изд., 1978 г.) ЦС</w:t>
      </w:r>
      <w:r w:rsidR="00C36B25">
        <w:rPr>
          <w:sz w:val="28"/>
        </w:rPr>
        <w:t xml:space="preserve"> СССР . М., 1979 .</w:t>
      </w:r>
    </w:p>
    <w:p w:rsidR="00171DED" w:rsidRPr="00C36B25" w:rsidRDefault="00171DED" w:rsidP="00C36B25">
      <w:pPr>
        <w:numPr>
          <w:ilvl w:val="0"/>
          <w:numId w:val="14"/>
        </w:numPr>
        <w:spacing w:line="360" w:lineRule="auto"/>
        <w:ind w:left="0" w:firstLine="709"/>
        <w:jc w:val="both"/>
        <w:rPr>
          <w:sz w:val="28"/>
        </w:rPr>
      </w:pPr>
      <w:r w:rsidRPr="00C36B25">
        <w:rPr>
          <w:sz w:val="28"/>
        </w:rPr>
        <w:t>Методические указания по инвентаризации имущества и финансовых обязательств. (утв. приказом Министерства Финансов РФ от 13.06.96. № 49)</w:t>
      </w:r>
    </w:p>
    <w:p w:rsidR="00171DED" w:rsidRPr="00C36B25" w:rsidRDefault="00171DED" w:rsidP="00C36B25">
      <w:pPr>
        <w:numPr>
          <w:ilvl w:val="0"/>
          <w:numId w:val="14"/>
        </w:numPr>
        <w:spacing w:line="360" w:lineRule="auto"/>
        <w:ind w:left="0" w:firstLine="709"/>
        <w:jc w:val="both"/>
        <w:rPr>
          <w:snapToGrid w:val="0"/>
          <w:sz w:val="28"/>
        </w:rPr>
      </w:pPr>
      <w:r w:rsidRPr="00C36B25">
        <w:rPr>
          <w:sz w:val="28"/>
        </w:rPr>
        <w:t xml:space="preserve">Методические указания по бухгалтерскому учету материально-производственных запасов (утв. приказом Министерства Финансов РФ от 28.12.01. № 119н с изм. и доп.) </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 xml:space="preserve">Приказ Минфина РФ от 13 июня 1995 г. N 49 "Об утверждении методических указаний по инвентаризации имущества и финансовых обязательств" </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Приказ Минфина РФ и МНС РФ от 10 марта 1999 г. NN 20н, ГБ-3-04/39 "Об утверждении положения о порядке проведения инвентаризации имущества налогоплательщиков при налоговой проверке"</w:t>
      </w:r>
    </w:p>
    <w:p w:rsidR="00171DED" w:rsidRPr="00C36B25" w:rsidRDefault="00171DED" w:rsidP="00C36B25">
      <w:pPr>
        <w:numPr>
          <w:ilvl w:val="0"/>
          <w:numId w:val="14"/>
        </w:numPr>
        <w:spacing w:line="360" w:lineRule="auto"/>
        <w:ind w:left="0" w:firstLine="709"/>
        <w:jc w:val="both"/>
        <w:rPr>
          <w:snapToGrid w:val="0"/>
          <w:sz w:val="28"/>
        </w:rPr>
      </w:pPr>
      <w:r w:rsidRPr="00C36B25">
        <w:rPr>
          <w:sz w:val="28"/>
        </w:rPr>
        <w:t>Приказ Минфина РФ от 21 декабря 1998 г. N 64н "О Типовых рекомендациях по организации бухгалтерского учета для субъектов малого предпринимательства"</w:t>
      </w:r>
    </w:p>
    <w:p w:rsidR="00171DED" w:rsidRPr="00C36B25" w:rsidRDefault="00171DED" w:rsidP="00C36B25">
      <w:pPr>
        <w:numPr>
          <w:ilvl w:val="0"/>
          <w:numId w:val="14"/>
        </w:numPr>
        <w:spacing w:line="360" w:lineRule="auto"/>
        <w:ind w:left="0" w:firstLine="709"/>
        <w:jc w:val="both"/>
        <w:rPr>
          <w:snapToGrid w:val="0"/>
          <w:sz w:val="28"/>
        </w:rPr>
      </w:pPr>
      <w:r w:rsidRPr="00C36B25">
        <w:rPr>
          <w:snapToGrid w:val="0"/>
          <w:sz w:val="28"/>
        </w:rPr>
        <w:t>Унифицированная система организационно-распорядительной документации. Требования к оформлению документов. ГОСТ Р 6.30-97 (утв. постановлением Госстандарта РФ от 31 июля 1997 г. N 273)</w:t>
      </w:r>
    </w:p>
    <w:p w:rsidR="00171DED" w:rsidRPr="00C36B25" w:rsidRDefault="00171DED" w:rsidP="00C36B25">
      <w:pPr>
        <w:numPr>
          <w:ilvl w:val="0"/>
          <w:numId w:val="14"/>
        </w:numPr>
        <w:spacing w:line="360" w:lineRule="auto"/>
        <w:ind w:left="0" w:firstLine="709"/>
        <w:jc w:val="both"/>
        <w:rPr>
          <w:snapToGrid w:val="0"/>
          <w:sz w:val="28"/>
        </w:rPr>
      </w:pPr>
      <w:r w:rsidRPr="00C36B25">
        <w:rPr>
          <w:snapToGrid w:val="0"/>
          <w:sz w:val="28"/>
        </w:rPr>
        <w:t>Астахов В.П. Бухгалтерский финансовый учет. Учебное .пособие Серия «Экономика и управление».Ростов н/Д.:издательский центр «Мар-Т»,2002.</w:t>
      </w:r>
    </w:p>
    <w:p w:rsidR="00171DED" w:rsidRPr="00C36B25" w:rsidRDefault="00171DED" w:rsidP="00C36B25">
      <w:pPr>
        <w:widowControl w:val="0"/>
        <w:numPr>
          <w:ilvl w:val="0"/>
          <w:numId w:val="14"/>
        </w:numPr>
        <w:tabs>
          <w:tab w:val="left" w:pos="1133"/>
        </w:tabs>
        <w:spacing w:line="360" w:lineRule="auto"/>
        <w:ind w:left="0" w:firstLine="709"/>
        <w:jc w:val="both"/>
        <w:rPr>
          <w:snapToGrid w:val="0"/>
          <w:sz w:val="28"/>
        </w:rPr>
      </w:pPr>
      <w:r w:rsidRPr="00C36B25">
        <w:rPr>
          <w:snapToGrid w:val="0"/>
          <w:sz w:val="28"/>
        </w:rPr>
        <w:t>Бакаев А.С.,Макарова Л.Г.,Мизиковский Е.А.. и др.Комментарии к новому Плану счетов бухгалтерского учета.под ред.АС.Бакаева М.: ИПБ-БИНФА, 2001.-435с.</w:t>
      </w:r>
    </w:p>
    <w:p w:rsidR="00171DED" w:rsidRPr="00C36B25" w:rsidRDefault="00171DED" w:rsidP="00C36B25">
      <w:pPr>
        <w:widowControl w:val="0"/>
        <w:numPr>
          <w:ilvl w:val="0"/>
          <w:numId w:val="14"/>
        </w:numPr>
        <w:tabs>
          <w:tab w:val="left" w:pos="1133"/>
        </w:tabs>
        <w:spacing w:line="360" w:lineRule="auto"/>
        <w:ind w:left="0" w:firstLine="709"/>
        <w:jc w:val="both"/>
        <w:rPr>
          <w:snapToGrid w:val="0"/>
          <w:sz w:val="28"/>
        </w:rPr>
      </w:pPr>
      <w:r w:rsidRPr="00C36B25">
        <w:rPr>
          <w:snapToGrid w:val="0"/>
          <w:sz w:val="28"/>
        </w:rPr>
        <w:t>Бакаев А.С.,</w:t>
      </w:r>
      <w:r w:rsidRPr="00C36B25">
        <w:rPr>
          <w:sz w:val="28"/>
        </w:rPr>
        <w:t>Справочник корреспонденций счетов бухгалтерского учета (Под ред. А.С. Бакаева). - "ИПБ-БИНФА", 2002 г.</w:t>
      </w:r>
    </w:p>
    <w:p w:rsidR="00171DED" w:rsidRPr="00C36B25" w:rsidRDefault="00171DED" w:rsidP="00C36B25">
      <w:pPr>
        <w:numPr>
          <w:ilvl w:val="0"/>
          <w:numId w:val="14"/>
        </w:numPr>
        <w:spacing w:line="360" w:lineRule="auto"/>
        <w:ind w:left="0" w:firstLine="709"/>
        <w:jc w:val="both"/>
        <w:rPr>
          <w:sz w:val="28"/>
        </w:rPr>
      </w:pPr>
      <w:r w:rsidRPr="00C36B25">
        <w:rPr>
          <w:sz w:val="28"/>
        </w:rPr>
        <w:t>Безруких П.С.Бухгалтерский учёт: Учебник / А. С. Бакаев, Н. Д. Врублевский и др.; Под ред. П. С. Безруких. – 4-е изд. Перераб. и доп. – М.: Бухгалтерский учет, 2002. – 719с. (Библиотека журнала «Бухгалтерский учет»).</w:t>
      </w:r>
    </w:p>
    <w:p w:rsidR="00171DED" w:rsidRPr="00C36B25" w:rsidRDefault="00171DED" w:rsidP="00C36B25">
      <w:pPr>
        <w:numPr>
          <w:ilvl w:val="0"/>
          <w:numId w:val="14"/>
        </w:numPr>
        <w:spacing w:line="360" w:lineRule="auto"/>
        <w:ind w:left="0" w:firstLine="709"/>
        <w:jc w:val="both"/>
        <w:rPr>
          <w:sz w:val="28"/>
        </w:rPr>
      </w:pPr>
      <w:r w:rsidRPr="00C36B25">
        <w:rPr>
          <w:sz w:val="28"/>
        </w:rPr>
        <w:t>Гетьман В. Г. Финансовый учет: Учебник / Под ред. проф. В. Г. Гетьмана. – М.: Финансы и статистика, 2002. – 640с.: ил.</w:t>
      </w:r>
    </w:p>
    <w:p w:rsidR="00171DED" w:rsidRPr="00C36B25" w:rsidRDefault="00171DED" w:rsidP="00C36B25">
      <w:pPr>
        <w:widowControl w:val="0"/>
        <w:numPr>
          <w:ilvl w:val="0"/>
          <w:numId w:val="14"/>
        </w:numPr>
        <w:tabs>
          <w:tab w:val="left" w:pos="1133"/>
        </w:tabs>
        <w:spacing w:line="360" w:lineRule="auto"/>
        <w:ind w:left="0" w:firstLine="709"/>
        <w:jc w:val="both"/>
        <w:rPr>
          <w:snapToGrid w:val="0"/>
          <w:sz w:val="28"/>
        </w:rPr>
      </w:pPr>
      <w:r w:rsidRPr="00C36B25">
        <w:rPr>
          <w:snapToGrid w:val="0"/>
          <w:sz w:val="28"/>
        </w:rPr>
        <w:t>Краснова Л.П.,Шалашова Н.Т.,Ярцева Н.М.Бухгалтерский учет: Уяебник: 2-е изд. С изм.-М.: Юристь,2002.-542с.</w:t>
      </w:r>
    </w:p>
    <w:p w:rsidR="00171DED" w:rsidRPr="00C36B25" w:rsidRDefault="00171DED" w:rsidP="00C36B25">
      <w:pPr>
        <w:widowControl w:val="0"/>
        <w:numPr>
          <w:ilvl w:val="0"/>
          <w:numId w:val="14"/>
        </w:numPr>
        <w:tabs>
          <w:tab w:val="left" w:pos="1133"/>
        </w:tabs>
        <w:spacing w:line="360" w:lineRule="auto"/>
        <w:ind w:left="0" w:firstLine="709"/>
        <w:jc w:val="both"/>
        <w:rPr>
          <w:sz w:val="28"/>
        </w:rPr>
      </w:pPr>
      <w:r w:rsidRPr="00C36B25">
        <w:rPr>
          <w:snapToGrid w:val="0"/>
          <w:sz w:val="28"/>
        </w:rPr>
        <w:t>Козлова Е. П. И др. Бухгалтерский учет в организации / Е. П. Козлова, Т. Н. Бабченко, Е. Н. Галанина. – 4-е изд., перераб. и доп. – М.: Финансы и статистика, 2002. – 800с.: ил.</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Кондраков Н.П.  Бухгалтерский учет: Учеб. пособие. – 4-е изд., перераб. и доп. - М: ИНФРА- М., 2002.</w:t>
      </w:r>
    </w:p>
    <w:p w:rsidR="00171DED" w:rsidRPr="00C36B25" w:rsidRDefault="00171DED" w:rsidP="00C36B25">
      <w:pPr>
        <w:numPr>
          <w:ilvl w:val="0"/>
          <w:numId w:val="14"/>
        </w:numPr>
        <w:spacing w:line="360" w:lineRule="auto"/>
        <w:ind w:left="0" w:firstLine="709"/>
        <w:jc w:val="both"/>
        <w:rPr>
          <w:snapToGrid w:val="0"/>
          <w:sz w:val="28"/>
        </w:rPr>
      </w:pPr>
      <w:r w:rsidRPr="00C36B25">
        <w:rPr>
          <w:snapToGrid w:val="0"/>
          <w:sz w:val="28"/>
        </w:rPr>
        <w:t>Морозова Л.Л. /Бухгалтерский учет в общественном питании: Учебно-практич. пособие.--3-е изд., доп. и перераб.--М, СПб: Актив, 1998.--524 c.</w:t>
      </w:r>
    </w:p>
    <w:p w:rsidR="00171DED" w:rsidRPr="00C36B25" w:rsidRDefault="00171DED" w:rsidP="00C36B25">
      <w:pPr>
        <w:numPr>
          <w:ilvl w:val="0"/>
          <w:numId w:val="14"/>
        </w:numPr>
        <w:spacing w:line="360" w:lineRule="auto"/>
        <w:ind w:left="0" w:firstLine="709"/>
        <w:jc w:val="both"/>
        <w:rPr>
          <w:sz w:val="28"/>
        </w:rPr>
      </w:pPr>
      <w:r w:rsidRPr="00C36B25">
        <w:rPr>
          <w:sz w:val="28"/>
        </w:rPr>
        <w:t>Нидлз Б., Андерсон Х., Колдуэлл Д. Принципы бухгалтерского учёта: Пер. с англ./ Под ред. Я.В. Соколова. – 2-е изд., стереотип. – М.: Финансы и статистика, 1996. – 496 с.: ил. (Серия по бухгалтерскому учёту и аудиту).</w:t>
      </w:r>
    </w:p>
    <w:p w:rsidR="00171DED" w:rsidRPr="00C36B25" w:rsidRDefault="00171DED" w:rsidP="00C36B25">
      <w:pPr>
        <w:numPr>
          <w:ilvl w:val="0"/>
          <w:numId w:val="14"/>
        </w:numPr>
        <w:spacing w:line="360" w:lineRule="auto"/>
        <w:ind w:left="0" w:firstLine="709"/>
        <w:jc w:val="both"/>
        <w:rPr>
          <w:sz w:val="28"/>
        </w:rPr>
      </w:pPr>
      <w:r w:rsidRPr="00C36B25">
        <w:rPr>
          <w:sz w:val="28"/>
        </w:rPr>
        <w:t>Соколов Я.В.,Патро В.В.,Карзаева Н.Н. Новый План счетови основы ведения бухгалтерского учета .-М.: Финансы и статсистика,2003.-640с.</w:t>
      </w:r>
    </w:p>
    <w:p w:rsidR="00171DED" w:rsidRPr="00C36B25" w:rsidRDefault="00171DED" w:rsidP="00C36B25">
      <w:pPr>
        <w:widowControl w:val="0"/>
        <w:numPr>
          <w:ilvl w:val="0"/>
          <w:numId w:val="14"/>
        </w:numPr>
        <w:tabs>
          <w:tab w:val="left" w:pos="1133"/>
        </w:tabs>
        <w:spacing w:line="360" w:lineRule="auto"/>
        <w:ind w:left="0" w:firstLine="709"/>
        <w:jc w:val="both"/>
        <w:rPr>
          <w:snapToGrid w:val="0"/>
          <w:sz w:val="28"/>
        </w:rPr>
      </w:pPr>
      <w:r w:rsidRPr="00C36B25">
        <w:rPr>
          <w:snapToGrid w:val="0"/>
          <w:sz w:val="28"/>
        </w:rPr>
        <w:t>Николаева Г.А., Блицау Л.П. Бухгалтерский учет в торговле: Учебно-практическое пособие. – М.: ПРИОР. 1999. – 384с.</w:t>
      </w:r>
    </w:p>
    <w:p w:rsidR="00171DED" w:rsidRPr="00C36B25" w:rsidRDefault="00171DED" w:rsidP="00C36B25">
      <w:pPr>
        <w:widowControl w:val="0"/>
        <w:numPr>
          <w:ilvl w:val="0"/>
          <w:numId w:val="14"/>
        </w:numPr>
        <w:tabs>
          <w:tab w:val="left" w:pos="1133"/>
        </w:tabs>
        <w:spacing w:line="360" w:lineRule="auto"/>
        <w:ind w:left="0" w:firstLine="709"/>
        <w:jc w:val="both"/>
        <w:rPr>
          <w:snapToGrid w:val="0"/>
          <w:sz w:val="28"/>
        </w:rPr>
      </w:pPr>
      <w:r w:rsidRPr="00C36B25">
        <w:rPr>
          <w:snapToGrid w:val="0"/>
          <w:sz w:val="28"/>
        </w:rPr>
        <w:t>Николаева Г.А., Блицау Л.П. Бухгалтерский учет в торговле. – М.: ПРИОР, 2001. – 356с.</w:t>
      </w:r>
    </w:p>
    <w:p w:rsidR="00171DED" w:rsidRPr="00C36B25" w:rsidRDefault="00171DED" w:rsidP="00C36B25">
      <w:pPr>
        <w:widowControl w:val="0"/>
        <w:numPr>
          <w:ilvl w:val="0"/>
          <w:numId w:val="14"/>
        </w:numPr>
        <w:tabs>
          <w:tab w:val="left" w:pos="1133"/>
        </w:tabs>
        <w:spacing w:line="360" w:lineRule="auto"/>
        <w:ind w:left="0" w:firstLine="709"/>
        <w:jc w:val="both"/>
        <w:rPr>
          <w:snapToGrid w:val="0"/>
          <w:sz w:val="28"/>
        </w:rPr>
      </w:pPr>
      <w:r w:rsidRPr="00C36B25">
        <w:rPr>
          <w:sz w:val="28"/>
        </w:rPr>
        <w:t>Палий В.Ф., Палий В.В., Финансовый учет: Учебное пособие.2-е изд., перераб и доп.-М.: ИД ФБК-Пресс,2001.-672с.</w:t>
      </w:r>
      <w:r w:rsidRPr="00C36B25">
        <w:rPr>
          <w:snapToGrid w:val="0"/>
          <w:sz w:val="28"/>
        </w:rPr>
        <w:t xml:space="preserve"> </w:t>
      </w:r>
    </w:p>
    <w:p w:rsidR="00171DED" w:rsidRPr="00C36B25" w:rsidRDefault="00171DED" w:rsidP="00C36B25">
      <w:pPr>
        <w:widowControl w:val="0"/>
        <w:numPr>
          <w:ilvl w:val="0"/>
          <w:numId w:val="14"/>
        </w:numPr>
        <w:tabs>
          <w:tab w:val="left" w:pos="1133"/>
        </w:tabs>
        <w:spacing w:line="360" w:lineRule="auto"/>
        <w:ind w:left="0" w:firstLine="709"/>
        <w:jc w:val="both"/>
        <w:rPr>
          <w:snapToGrid w:val="0"/>
          <w:sz w:val="28"/>
        </w:rPr>
      </w:pPr>
      <w:r w:rsidRPr="00C36B25">
        <w:rPr>
          <w:snapToGrid w:val="0"/>
          <w:sz w:val="28"/>
        </w:rPr>
        <w:t>Пипко В.А.,Бережной В.И.,Булавина Л.Н.,Кузнецова В.И.,Пипко В.И.Бухгалтерский (финансовый ) учет:Учет активов и расчетных операций,Учеб пособие / В.А. Пипко, В.И. Бережной., Л.Н.Булавина Кузнецова В.И.,и др.-М.: Финансы и статистика,2002.-416с.: с ил.</w:t>
      </w:r>
    </w:p>
    <w:p w:rsidR="00171DED" w:rsidRPr="00C36B25" w:rsidRDefault="00171DED" w:rsidP="00C36B25">
      <w:pPr>
        <w:widowControl w:val="0"/>
        <w:numPr>
          <w:ilvl w:val="0"/>
          <w:numId w:val="14"/>
        </w:numPr>
        <w:tabs>
          <w:tab w:val="left" w:pos="1133"/>
        </w:tabs>
        <w:spacing w:line="360" w:lineRule="auto"/>
        <w:ind w:left="0" w:firstLine="709"/>
        <w:jc w:val="both"/>
        <w:rPr>
          <w:sz w:val="28"/>
        </w:rPr>
      </w:pPr>
      <w:r w:rsidRPr="00C36B25">
        <w:rPr>
          <w:snapToGrid w:val="0"/>
          <w:sz w:val="28"/>
        </w:rPr>
        <w:t>Расулов Н.Д. /Бухгалтерский учет в общественном питании.--М.: "Книжный мир", 1998.--324 c.</w:t>
      </w:r>
    </w:p>
    <w:p w:rsidR="00171DED" w:rsidRPr="00C36B25" w:rsidRDefault="00171DED" w:rsidP="00C36B25">
      <w:pPr>
        <w:widowControl w:val="0"/>
        <w:numPr>
          <w:ilvl w:val="0"/>
          <w:numId w:val="14"/>
        </w:numPr>
        <w:tabs>
          <w:tab w:val="left" w:pos="1133"/>
        </w:tabs>
        <w:spacing w:line="360" w:lineRule="auto"/>
        <w:ind w:left="0" w:firstLine="709"/>
        <w:jc w:val="both"/>
        <w:rPr>
          <w:snapToGrid w:val="0"/>
          <w:sz w:val="28"/>
        </w:rPr>
      </w:pPr>
      <w:r w:rsidRPr="00C36B25">
        <w:rPr>
          <w:snapToGrid w:val="0"/>
          <w:sz w:val="28"/>
        </w:rPr>
        <w:t>Тяжких Д.С. /Бухгалтерский учет в торговле: Практическое пособие.--2-е изд., с измен. и доп.--СПб: Изд-во Михайлова В.А., Бизнес-Пресса, 1998.--384 c.</w:t>
      </w:r>
    </w:p>
    <w:p w:rsidR="00171DED" w:rsidRPr="00C36B25" w:rsidRDefault="00171DED" w:rsidP="00C36B25">
      <w:pPr>
        <w:numPr>
          <w:ilvl w:val="0"/>
          <w:numId w:val="14"/>
        </w:numPr>
        <w:tabs>
          <w:tab w:val="left" w:pos="0"/>
        </w:tabs>
        <w:spacing w:line="360" w:lineRule="auto"/>
        <w:ind w:left="0" w:firstLine="709"/>
        <w:jc w:val="both"/>
        <w:rPr>
          <w:sz w:val="28"/>
        </w:rPr>
      </w:pPr>
      <w:r w:rsidRPr="00C36B25">
        <w:rPr>
          <w:sz w:val="28"/>
        </w:rPr>
        <w:t>Хорнгрен Ч.Т., Дж. Фостер. Бухгалтерский учёт: управленческий аспект: Пер. с англ./ Под ред. А.В. Соколова. – М.: Финансы и статистика, 1995. – 416 с.: ил. (Серия по бухгалтерскому учёту).</w:t>
      </w:r>
    </w:p>
    <w:p w:rsidR="00171DED" w:rsidRPr="00C36B25" w:rsidRDefault="00171DED" w:rsidP="00C36B25">
      <w:pPr>
        <w:numPr>
          <w:ilvl w:val="0"/>
          <w:numId w:val="14"/>
        </w:numPr>
        <w:tabs>
          <w:tab w:val="left" w:pos="0"/>
        </w:tabs>
        <w:spacing w:line="360" w:lineRule="auto"/>
        <w:ind w:left="0" w:firstLine="709"/>
        <w:jc w:val="both"/>
        <w:rPr>
          <w:sz w:val="28"/>
        </w:rPr>
      </w:pPr>
      <w:r w:rsidRPr="00C36B25">
        <w:rPr>
          <w:sz w:val="28"/>
        </w:rPr>
        <w:t>Шим Джей К.,  Сигел  Джоэл  Г.  Методы  управления  стоимостью  и анализ затрат/ Пер. с англ. – М.: Филинъ, 1996. – 344 с.</w:t>
      </w:r>
    </w:p>
    <w:p w:rsidR="00171DED" w:rsidRPr="00C36B25" w:rsidRDefault="00171DED" w:rsidP="00C36B25">
      <w:pPr>
        <w:numPr>
          <w:ilvl w:val="0"/>
          <w:numId w:val="14"/>
        </w:numPr>
        <w:tabs>
          <w:tab w:val="left" w:pos="0"/>
        </w:tabs>
        <w:spacing w:line="360" w:lineRule="auto"/>
        <w:ind w:left="0" w:firstLine="709"/>
        <w:jc w:val="both"/>
        <w:rPr>
          <w:sz w:val="28"/>
        </w:rPr>
      </w:pPr>
      <w:r w:rsidRPr="00C36B25">
        <w:rPr>
          <w:sz w:val="28"/>
        </w:rPr>
        <w:t>Энтони Р. ,Рис Дж Учёт : ситуации и примеры : Пер. с англ..\ Под ред. И с предисл. А.М. Петрачкова.-М.: Финансы и статистика,1993-560.:ил.</w:t>
      </w:r>
    </w:p>
    <w:p w:rsidR="00171DED" w:rsidRPr="00C36B25" w:rsidRDefault="00171DED" w:rsidP="00C36B25">
      <w:pPr>
        <w:numPr>
          <w:ilvl w:val="0"/>
          <w:numId w:val="14"/>
        </w:numPr>
        <w:spacing w:line="360" w:lineRule="auto"/>
        <w:ind w:left="0" w:firstLine="709"/>
        <w:jc w:val="both"/>
        <w:rPr>
          <w:sz w:val="28"/>
        </w:rPr>
      </w:pPr>
      <w:r w:rsidRPr="00C36B25">
        <w:rPr>
          <w:snapToGrid w:val="0"/>
          <w:sz w:val="28"/>
        </w:rPr>
        <w:t>Эрлихман А.А. /Организация, техника и бухгалтерский учет товарных операций.--М: Экспертное бюро, 1998.--400 c.</w:t>
      </w:r>
      <w:r w:rsidRPr="00C36B25">
        <w:rPr>
          <w:sz w:val="28"/>
        </w:rPr>
        <w:t xml:space="preserve"> </w:t>
      </w:r>
    </w:p>
    <w:p w:rsidR="00171DED" w:rsidRPr="00C36B25" w:rsidRDefault="00171DED" w:rsidP="00C36B25">
      <w:pPr>
        <w:numPr>
          <w:ilvl w:val="0"/>
          <w:numId w:val="14"/>
        </w:numPr>
        <w:spacing w:line="360" w:lineRule="auto"/>
        <w:ind w:left="0" w:firstLine="709"/>
        <w:jc w:val="both"/>
        <w:rPr>
          <w:snapToGrid w:val="0"/>
          <w:sz w:val="28"/>
        </w:rPr>
      </w:pPr>
      <w:r w:rsidRPr="00C36B25">
        <w:rPr>
          <w:sz w:val="28"/>
        </w:rPr>
        <w:t xml:space="preserve">Справочная правовая система ГАРАНТ </w:t>
      </w:r>
      <w:r w:rsidRPr="00C36B25">
        <w:rPr>
          <w:sz w:val="28"/>
          <w:lang w:val="en-US"/>
        </w:rPr>
        <w:t>RUSSIAN</w:t>
      </w:r>
      <w:r w:rsidRPr="00C36B25">
        <w:rPr>
          <w:sz w:val="28"/>
        </w:rPr>
        <w:t xml:space="preserve">  </w:t>
      </w:r>
      <w:r w:rsidRPr="00C36B25">
        <w:rPr>
          <w:sz w:val="28"/>
          <w:lang w:val="en-US"/>
        </w:rPr>
        <w:t>LAW</w:t>
      </w:r>
      <w:r w:rsidRPr="00C36B25">
        <w:rPr>
          <w:sz w:val="28"/>
        </w:rPr>
        <w:t xml:space="preserve">  </w:t>
      </w:r>
      <w:r w:rsidRPr="00C36B25">
        <w:rPr>
          <w:sz w:val="28"/>
          <w:lang w:val="en-US"/>
        </w:rPr>
        <w:t>DATABASE</w:t>
      </w:r>
      <w:r w:rsidRPr="00C36B25">
        <w:rPr>
          <w:sz w:val="28"/>
        </w:rPr>
        <w:t xml:space="preserve">  </w:t>
      </w:r>
      <w:r w:rsidRPr="00C36B25">
        <w:rPr>
          <w:sz w:val="28"/>
          <w:lang w:val="en-US"/>
        </w:rPr>
        <w:t>GARANT</w:t>
      </w:r>
    </w:p>
    <w:p w:rsidR="00171DED" w:rsidRPr="00C36B25" w:rsidRDefault="00171DED" w:rsidP="00C36B25">
      <w:pPr>
        <w:numPr>
          <w:ilvl w:val="0"/>
          <w:numId w:val="14"/>
        </w:numPr>
        <w:spacing w:line="360" w:lineRule="auto"/>
        <w:ind w:left="0" w:firstLine="709"/>
        <w:jc w:val="both"/>
        <w:rPr>
          <w:snapToGrid w:val="0"/>
          <w:sz w:val="28"/>
        </w:rPr>
      </w:pPr>
      <w:r w:rsidRPr="00C36B25">
        <w:rPr>
          <w:sz w:val="28"/>
        </w:rPr>
        <w:t>Информационные</w:t>
      </w:r>
      <w:r w:rsidRPr="00C36B25">
        <w:rPr>
          <w:snapToGrid w:val="0"/>
          <w:sz w:val="28"/>
        </w:rPr>
        <w:t xml:space="preserve"> бюллетени  МЦРСБУ  «</w:t>
      </w:r>
      <w:r w:rsidRPr="00C36B25">
        <w:rPr>
          <w:snapToGrid w:val="0"/>
          <w:sz w:val="28"/>
          <w:lang w:val="en-US"/>
        </w:rPr>
        <w:t>Accouhting</w:t>
      </w:r>
      <w:r w:rsidRPr="00C36B25">
        <w:rPr>
          <w:snapToGrid w:val="0"/>
          <w:sz w:val="28"/>
        </w:rPr>
        <w:t xml:space="preserve"> </w:t>
      </w:r>
      <w:r w:rsidRPr="00C36B25">
        <w:rPr>
          <w:snapToGrid w:val="0"/>
          <w:sz w:val="28"/>
          <w:lang w:val="en-US"/>
        </w:rPr>
        <w:t>Report</w:t>
      </w:r>
      <w:r w:rsidRPr="00C36B25">
        <w:rPr>
          <w:snapToGrid w:val="0"/>
          <w:sz w:val="28"/>
        </w:rPr>
        <w:t xml:space="preserve">»  МЦРСБУ в т. ч.  на сайте МЦРСБУ </w:t>
      </w:r>
    </w:p>
    <w:p w:rsidR="00171DED" w:rsidRPr="00C36B25" w:rsidRDefault="00C36B25" w:rsidP="00C36B25">
      <w:pPr>
        <w:spacing w:line="360" w:lineRule="auto"/>
        <w:ind w:firstLine="709"/>
        <w:jc w:val="center"/>
        <w:rPr>
          <w:b/>
          <w:sz w:val="28"/>
        </w:rPr>
      </w:pPr>
      <w:r>
        <w:rPr>
          <w:sz w:val="28"/>
        </w:rPr>
        <w:br w:type="page"/>
      </w:r>
      <w:r w:rsidR="00171DED" w:rsidRPr="00C36B25">
        <w:rPr>
          <w:b/>
          <w:sz w:val="28"/>
        </w:rPr>
        <w:t>ПРИЛОЖЕНИЯ</w:t>
      </w:r>
    </w:p>
    <w:p w:rsidR="00171DED" w:rsidRPr="00C36B25" w:rsidRDefault="00171DED" w:rsidP="00C36B25">
      <w:pPr>
        <w:spacing w:line="360" w:lineRule="auto"/>
        <w:ind w:firstLine="709"/>
        <w:jc w:val="both"/>
        <w:rPr>
          <w:sz w:val="28"/>
        </w:rPr>
      </w:pPr>
    </w:p>
    <w:p w:rsidR="00FF552B" w:rsidRPr="00C36B25" w:rsidRDefault="00FF552B" w:rsidP="00C36B25">
      <w:pPr>
        <w:spacing w:line="360" w:lineRule="auto"/>
        <w:ind w:firstLine="709"/>
        <w:jc w:val="center"/>
        <w:rPr>
          <w:b/>
          <w:sz w:val="28"/>
        </w:rPr>
      </w:pPr>
      <w:r w:rsidRPr="00C36B25">
        <w:rPr>
          <w:b/>
          <w:sz w:val="28"/>
        </w:rPr>
        <w:t>Приложение № 1</w:t>
      </w:r>
    </w:p>
    <w:p w:rsidR="002C3DD1" w:rsidRPr="00C36B25" w:rsidRDefault="002C3DD1" w:rsidP="00C36B25">
      <w:pPr>
        <w:spacing w:line="360" w:lineRule="auto"/>
        <w:ind w:firstLine="709"/>
        <w:jc w:val="both"/>
        <w:rPr>
          <w:sz w:val="28"/>
        </w:rPr>
      </w:pPr>
    </w:p>
    <w:p w:rsidR="001E2E21" w:rsidRPr="006A4710" w:rsidRDefault="00C57E32" w:rsidP="006A4710">
      <w:pPr>
        <w:pStyle w:val="aa"/>
        <w:spacing w:line="360" w:lineRule="auto"/>
        <w:ind w:firstLine="709"/>
      </w:pPr>
      <w:r w:rsidRPr="006A4710">
        <w:t>Волгогра</w:t>
      </w:r>
      <w:r w:rsidR="006A4710">
        <w:t>д</w:t>
      </w:r>
      <w:r w:rsidRPr="006A4710">
        <w:t>-открытое акционерное общество «Каустик»</w:t>
      </w:r>
    </w:p>
    <w:p w:rsidR="001E2E21" w:rsidRPr="00C36B25" w:rsidRDefault="001E2E21" w:rsidP="00C36B25">
      <w:pPr>
        <w:pStyle w:val="aa"/>
        <w:spacing w:line="360" w:lineRule="auto"/>
        <w:ind w:firstLine="709"/>
        <w:jc w:val="both"/>
        <w:rPr>
          <w:b w:val="0"/>
        </w:rPr>
      </w:pPr>
    </w:p>
    <w:p w:rsidR="001E2E21" w:rsidRPr="006A4710" w:rsidRDefault="001E2E21" w:rsidP="006A4710">
      <w:pPr>
        <w:pStyle w:val="aa"/>
        <w:spacing w:line="360" w:lineRule="auto"/>
        <w:ind w:firstLine="709"/>
      </w:pPr>
      <w:r w:rsidRPr="006A4710">
        <w:t>П Р И К А З</w:t>
      </w:r>
    </w:p>
    <w:p w:rsidR="001E2E21" w:rsidRPr="00C36B25" w:rsidRDefault="001E2E21" w:rsidP="00C36B25">
      <w:pPr>
        <w:pStyle w:val="aa"/>
        <w:spacing w:line="360" w:lineRule="auto"/>
        <w:ind w:firstLine="709"/>
        <w:jc w:val="both"/>
        <w:rPr>
          <w:b w:val="0"/>
        </w:rPr>
      </w:pPr>
    </w:p>
    <w:p w:rsidR="001E2E21" w:rsidRPr="00C36B25" w:rsidRDefault="00C57E32" w:rsidP="00C36B25">
      <w:pPr>
        <w:pStyle w:val="aa"/>
        <w:spacing w:line="360" w:lineRule="auto"/>
        <w:ind w:firstLine="709"/>
        <w:jc w:val="both"/>
        <w:rPr>
          <w:b w:val="0"/>
        </w:rPr>
      </w:pPr>
      <w:r w:rsidRPr="00C36B25">
        <w:rPr>
          <w:b w:val="0"/>
        </w:rPr>
        <w:t>05.01.2003г.                              г. Волгоград                            № 2</w:t>
      </w:r>
    </w:p>
    <w:p w:rsidR="001E2E21" w:rsidRPr="00C36B25" w:rsidRDefault="001E2E21" w:rsidP="00C36B25">
      <w:pPr>
        <w:pStyle w:val="aa"/>
        <w:spacing w:line="360" w:lineRule="auto"/>
        <w:ind w:firstLine="709"/>
        <w:jc w:val="both"/>
        <w:rPr>
          <w:b w:val="0"/>
        </w:rPr>
      </w:pPr>
      <w:r w:rsidRPr="00C36B25">
        <w:rPr>
          <w:b w:val="0"/>
        </w:rPr>
        <w:t xml:space="preserve">“Об учётной политике предприятия на </w:t>
      </w:r>
      <w:r w:rsidR="00C57E32" w:rsidRPr="00C36B25">
        <w:rPr>
          <w:b w:val="0"/>
        </w:rPr>
        <w:t>2003</w:t>
      </w:r>
      <w:r w:rsidRPr="00C36B25">
        <w:rPr>
          <w:b w:val="0"/>
        </w:rPr>
        <w:t xml:space="preserve"> г”</w:t>
      </w:r>
    </w:p>
    <w:p w:rsidR="001E2E21" w:rsidRPr="00C36B25" w:rsidRDefault="001E2E21" w:rsidP="00C36B25">
      <w:pPr>
        <w:pStyle w:val="aa"/>
        <w:spacing w:line="360" w:lineRule="auto"/>
        <w:ind w:firstLine="709"/>
        <w:jc w:val="both"/>
        <w:rPr>
          <w:b w:val="0"/>
        </w:rPr>
      </w:pPr>
      <w:r w:rsidRPr="00C36B25">
        <w:rPr>
          <w:b w:val="0"/>
        </w:rPr>
        <w:t>На основании и в соответствии с Федеральным законом РФ от 31.11.1998 г.№129-ФЗ, Положением  по ведению бухгалтерского учета и отчетности в Российской Федерации, утвержденным Приказом Минфина РФ от  09.07.98 г. №34н, Положением по бухгалтерскому учету “Учетная политика организации”, утвержденная приказом Минфина РФ от 09.12.98.№ 60н.</w:t>
      </w:r>
    </w:p>
    <w:p w:rsidR="001E2E21" w:rsidRPr="00C36B25" w:rsidRDefault="001E2E21" w:rsidP="00C36B25">
      <w:pPr>
        <w:pStyle w:val="aa"/>
        <w:spacing w:line="360" w:lineRule="auto"/>
        <w:ind w:firstLine="709"/>
        <w:jc w:val="both"/>
        <w:rPr>
          <w:b w:val="0"/>
        </w:rPr>
      </w:pPr>
    </w:p>
    <w:p w:rsidR="001E2E21" w:rsidRPr="00C36B25" w:rsidRDefault="001E2E21" w:rsidP="00C36B25">
      <w:pPr>
        <w:pStyle w:val="a3"/>
        <w:spacing w:line="360" w:lineRule="auto"/>
        <w:ind w:firstLine="709"/>
        <w:rPr>
          <w:sz w:val="28"/>
        </w:rPr>
      </w:pPr>
      <w:r w:rsidRPr="00C36B25">
        <w:rPr>
          <w:sz w:val="28"/>
        </w:rPr>
        <w:t>ПРИКАЗЫВАЮ:</w:t>
      </w:r>
    </w:p>
    <w:p w:rsidR="001E2E21" w:rsidRPr="00C36B25" w:rsidRDefault="001E2E21" w:rsidP="00C36B25">
      <w:pPr>
        <w:pStyle w:val="a3"/>
        <w:spacing w:line="360" w:lineRule="auto"/>
        <w:ind w:firstLine="709"/>
        <w:rPr>
          <w:sz w:val="28"/>
        </w:rPr>
      </w:pPr>
      <w:r w:rsidRPr="00C36B25">
        <w:rPr>
          <w:sz w:val="28"/>
        </w:rPr>
        <w:t>Принять следующую учетную политику:</w:t>
      </w:r>
    </w:p>
    <w:p w:rsidR="001E2E21" w:rsidRPr="00C36B25" w:rsidRDefault="001E2E21" w:rsidP="00C36B25">
      <w:pPr>
        <w:pStyle w:val="a3"/>
        <w:spacing w:line="360" w:lineRule="auto"/>
        <w:ind w:firstLine="709"/>
        <w:rPr>
          <w:sz w:val="28"/>
        </w:rPr>
      </w:pPr>
    </w:p>
    <w:p w:rsidR="001E2E21" w:rsidRPr="00C36B25" w:rsidRDefault="001E2E21" w:rsidP="00C36B25">
      <w:pPr>
        <w:pStyle w:val="a3"/>
        <w:spacing w:line="360" w:lineRule="auto"/>
        <w:ind w:firstLine="709"/>
        <w:rPr>
          <w:sz w:val="28"/>
        </w:rPr>
      </w:pPr>
      <w:r w:rsidRPr="00C36B25">
        <w:rPr>
          <w:sz w:val="28"/>
          <w:lang w:val="en-US"/>
        </w:rPr>
        <w:t>I</w:t>
      </w:r>
      <w:r w:rsidRPr="00C36B25">
        <w:rPr>
          <w:sz w:val="28"/>
        </w:rPr>
        <w:t>. Организационно-технический раздел.</w:t>
      </w:r>
    </w:p>
    <w:p w:rsidR="001E2E21" w:rsidRPr="00C36B25" w:rsidRDefault="001E2E21" w:rsidP="00C36B25">
      <w:pPr>
        <w:pStyle w:val="a3"/>
        <w:spacing w:line="360" w:lineRule="auto"/>
        <w:ind w:firstLine="709"/>
        <w:rPr>
          <w:sz w:val="28"/>
        </w:rPr>
      </w:pPr>
      <w:r w:rsidRPr="00C36B25">
        <w:rPr>
          <w:sz w:val="28"/>
        </w:rPr>
        <w:t xml:space="preserve">1.Бухгалтерский учет в </w:t>
      </w:r>
      <w:r w:rsidR="00C57E32" w:rsidRPr="00C36B25">
        <w:rPr>
          <w:sz w:val="28"/>
        </w:rPr>
        <w:t>ОАО «Каустик»</w:t>
      </w:r>
      <w:r w:rsidRPr="00C36B25">
        <w:rPr>
          <w:sz w:val="28"/>
        </w:rPr>
        <w:t xml:space="preserve"> осуществляется бухгалтерской службой  во главе с главным бухгалтером в соответствии с Положением о бухгалтерской службе.</w:t>
      </w:r>
    </w:p>
    <w:p w:rsidR="001E2E21" w:rsidRPr="00C36B25" w:rsidRDefault="001E2E21" w:rsidP="00C36B25">
      <w:pPr>
        <w:pStyle w:val="a3"/>
        <w:spacing w:line="360" w:lineRule="auto"/>
        <w:ind w:firstLine="709"/>
        <w:rPr>
          <w:sz w:val="28"/>
        </w:rPr>
      </w:pPr>
      <w:r w:rsidRPr="00C36B25">
        <w:rPr>
          <w:sz w:val="28"/>
        </w:rPr>
        <w:t xml:space="preserve">2. В соответствии со ст.6 Закона о бухгалтерском учете, а также п.9 Положения по ведению бухгалтерского учета </w:t>
      </w:r>
      <w:r w:rsidR="00C57E32" w:rsidRPr="00C36B25">
        <w:rPr>
          <w:sz w:val="28"/>
        </w:rPr>
        <w:t>ОАО «Каустик»</w:t>
      </w:r>
      <w:r w:rsidRPr="00C36B25">
        <w:rPr>
          <w:sz w:val="28"/>
        </w:rPr>
        <w:t xml:space="preserve"> разработанный на основе утвержденного Минфином России Плана счетов бухгалтерского учета рабочий план счетов для отражения необходимых коммерческих и финансово-хозяйственных операций.</w:t>
      </w:r>
    </w:p>
    <w:p w:rsidR="001E2E21" w:rsidRPr="00C36B25" w:rsidRDefault="001E2E21" w:rsidP="00C36B25">
      <w:pPr>
        <w:pStyle w:val="a3"/>
        <w:spacing w:line="360" w:lineRule="auto"/>
        <w:ind w:firstLine="709"/>
        <w:rPr>
          <w:sz w:val="28"/>
        </w:rPr>
      </w:pPr>
      <w:r w:rsidRPr="00C36B25">
        <w:rPr>
          <w:sz w:val="28"/>
        </w:rPr>
        <w:t xml:space="preserve">3. В соответствии с законом о бухгалтерском учете хозяйственные операции отражаются с помощью первичных учетных документов унифицированных форм, утвержденных: постановлением Госкомстата России от 30.10.97г. 71а / по учету труда и его оплаты, основных средств и нематериальных активов, материалов, МБП, работ в капитальном строительстве/; постановлением Госкомстата России от 23. 11.97г. № 78 / по учету строительных машин и механизмов, работ в автомобильном транспорте/; постановлением Госкомстата России от 18.08.98г. № 88 /по учету кассовых операций/. Кроме документов типовых унифицированных форм в организации </w:t>
      </w:r>
    </w:p>
    <w:p w:rsidR="001E2E21" w:rsidRPr="00C36B25" w:rsidRDefault="001E2E21" w:rsidP="00C36B25">
      <w:pPr>
        <w:pStyle w:val="a3"/>
        <w:spacing w:line="360" w:lineRule="auto"/>
        <w:ind w:firstLine="709"/>
        <w:rPr>
          <w:sz w:val="28"/>
        </w:rPr>
      </w:pPr>
      <w:r w:rsidRPr="00C36B25">
        <w:rPr>
          <w:sz w:val="28"/>
        </w:rPr>
        <w:t>4. Согласно п. 3 ст. 9 Закона о бухгалтерском учете и пункту 4 Положения по ведению бухгалтерского учета в организации имеется перечень лиц, имеющих право подписи первичных учетных документов, утвержденный руководителем организации по согласованию с главным бухгалтером.</w:t>
      </w:r>
    </w:p>
    <w:p w:rsidR="001E2E21" w:rsidRPr="00C36B25" w:rsidRDefault="001E2E21" w:rsidP="00C36B25">
      <w:pPr>
        <w:pStyle w:val="a3"/>
        <w:spacing w:line="360" w:lineRule="auto"/>
        <w:ind w:firstLine="709"/>
        <w:rPr>
          <w:sz w:val="28"/>
        </w:rPr>
      </w:pPr>
      <w:r w:rsidRPr="00C36B25">
        <w:rPr>
          <w:sz w:val="28"/>
        </w:rPr>
        <w:t>5. В соответствии с пунктом 3 ст.6 Закона о бухгалтерском учете и пунктом 8 Положения по ведению бухучета, документооборот  в организации регламентируется графиком работ, выполняемых каждым структурным подразделением и составленного в соответствии с требованиями Положения о документах и документообороте в бухучете, утвержденного Минфином СССР от 29.07. 83г. №105.</w:t>
      </w:r>
    </w:p>
    <w:p w:rsidR="001E2E21" w:rsidRPr="00C36B25" w:rsidRDefault="001E2E21" w:rsidP="00C36B25">
      <w:pPr>
        <w:pStyle w:val="a3"/>
        <w:spacing w:line="360" w:lineRule="auto"/>
        <w:ind w:firstLine="709"/>
        <w:rPr>
          <w:sz w:val="28"/>
        </w:rPr>
      </w:pPr>
      <w:r w:rsidRPr="00C36B25">
        <w:rPr>
          <w:sz w:val="28"/>
        </w:rPr>
        <w:t>6. В организации ведется журнально-ордерная форма счетоводства в соответствии Инструкции по применению единой журнально-ордерной формы счетоводства, утвержденной письмом Минфина СССР от 08.03.60 (с учетом Рекомендаций по применению учетных регистров бухгалтерского учета на предприятиях, приведенных в письме Минфина России от 24.07.92г.).</w:t>
      </w:r>
    </w:p>
    <w:p w:rsidR="001E2E21" w:rsidRPr="00C36B25" w:rsidRDefault="001E2E21" w:rsidP="00C36B25">
      <w:pPr>
        <w:pStyle w:val="a3"/>
        <w:spacing w:line="360" w:lineRule="auto"/>
        <w:ind w:firstLine="709"/>
        <w:rPr>
          <w:sz w:val="28"/>
        </w:rPr>
      </w:pPr>
      <w:r w:rsidRPr="00C36B25">
        <w:rPr>
          <w:sz w:val="28"/>
        </w:rPr>
        <w:t>7. Организация учета материально-производственных запасов в разрезе наименований и (или) однородных групп (видов) идет в соответствии с разработанной в организации номенклатурой.</w:t>
      </w:r>
    </w:p>
    <w:p w:rsidR="001E2E21" w:rsidRPr="00C36B25" w:rsidRDefault="001E2E21" w:rsidP="00C36B25">
      <w:pPr>
        <w:pStyle w:val="a3"/>
        <w:spacing w:line="360" w:lineRule="auto"/>
        <w:ind w:firstLine="709"/>
        <w:rPr>
          <w:sz w:val="28"/>
        </w:rPr>
      </w:pPr>
      <w:r w:rsidRPr="00C36B25">
        <w:rPr>
          <w:sz w:val="28"/>
        </w:rPr>
        <w:t>8. Для обеспечения достоверности данных бухгалтерского учета и бухгалтерской отчетности в организации проводится инвентаризации имущества и обязательств, согласно приказа Минфина РФ № 49 от 13.06.95г. в ходе которой проверяются и документально подтверждают их наличие, состояние и оценка.</w:t>
      </w:r>
    </w:p>
    <w:p w:rsidR="001E2E21" w:rsidRPr="00C36B25" w:rsidRDefault="001E2E21" w:rsidP="00C36B25">
      <w:pPr>
        <w:pStyle w:val="a3"/>
        <w:spacing w:line="360" w:lineRule="auto"/>
        <w:ind w:firstLine="709"/>
        <w:rPr>
          <w:sz w:val="28"/>
        </w:rPr>
      </w:pPr>
      <w:r w:rsidRPr="00C36B25">
        <w:rPr>
          <w:sz w:val="28"/>
        </w:rPr>
        <w:t>Порядок проведения инвентаризации определяется руководителем организации за исключением случаев, когда проведение инвентаризации обязательно.</w:t>
      </w:r>
    </w:p>
    <w:p w:rsidR="001E2E21" w:rsidRPr="00C36B25" w:rsidRDefault="001E2E21" w:rsidP="00C36B25">
      <w:pPr>
        <w:pStyle w:val="a3"/>
        <w:spacing w:line="360" w:lineRule="auto"/>
        <w:ind w:firstLine="709"/>
        <w:rPr>
          <w:sz w:val="28"/>
        </w:rPr>
      </w:pPr>
      <w:r w:rsidRPr="00C36B25">
        <w:rPr>
          <w:sz w:val="28"/>
        </w:rPr>
        <w:t>9. В организации определен состав и формы внутренней отчетности, периодичность и сроки ее составления и предоставления, лица, ответственные за ее составление, а также потенциальные пользователи данной отчетности.</w:t>
      </w:r>
    </w:p>
    <w:p w:rsidR="001E2E21" w:rsidRPr="00C36B25" w:rsidRDefault="001E2E21" w:rsidP="00C36B25">
      <w:pPr>
        <w:pStyle w:val="a3"/>
        <w:spacing w:line="360" w:lineRule="auto"/>
        <w:ind w:firstLine="709"/>
        <w:rPr>
          <w:sz w:val="28"/>
        </w:rPr>
      </w:pPr>
      <w:r w:rsidRPr="00C36B25">
        <w:rPr>
          <w:sz w:val="28"/>
        </w:rPr>
        <w:t xml:space="preserve">10. Оформление других решений, необходимых для организации и ведения учета. </w:t>
      </w:r>
    </w:p>
    <w:p w:rsidR="001E2E21" w:rsidRPr="00C36B25" w:rsidRDefault="001E2E21" w:rsidP="00C36B25">
      <w:pPr>
        <w:pStyle w:val="a3"/>
        <w:spacing w:line="360" w:lineRule="auto"/>
        <w:ind w:firstLine="709"/>
        <w:rPr>
          <w:sz w:val="28"/>
        </w:rPr>
      </w:pPr>
      <w:r w:rsidRPr="00C36B25">
        <w:rPr>
          <w:sz w:val="28"/>
          <w:lang w:val="en-US"/>
        </w:rPr>
        <w:t>II</w:t>
      </w:r>
      <w:r w:rsidRPr="00C36B25">
        <w:rPr>
          <w:sz w:val="28"/>
        </w:rPr>
        <w:t xml:space="preserve">. Методический раздел.  </w:t>
      </w:r>
    </w:p>
    <w:p w:rsidR="001E2E21" w:rsidRPr="00C36B25" w:rsidRDefault="001E2E21" w:rsidP="00C36B25">
      <w:pPr>
        <w:pStyle w:val="a3"/>
        <w:spacing w:line="360" w:lineRule="auto"/>
        <w:ind w:firstLine="709"/>
        <w:rPr>
          <w:sz w:val="28"/>
        </w:rPr>
      </w:pPr>
      <w:r w:rsidRPr="00C36B25">
        <w:rPr>
          <w:sz w:val="28"/>
        </w:rPr>
        <w:t>1. Выручка от реализации продукции (работ, услуг) определяется по мере поступления денежных средств.</w:t>
      </w:r>
    </w:p>
    <w:p w:rsidR="001E2E21" w:rsidRPr="00C36B25" w:rsidRDefault="001E2E21" w:rsidP="00C36B25">
      <w:pPr>
        <w:pStyle w:val="a3"/>
        <w:spacing w:line="360" w:lineRule="auto"/>
        <w:ind w:firstLine="709"/>
        <w:rPr>
          <w:sz w:val="28"/>
        </w:rPr>
      </w:pPr>
      <w:r w:rsidRPr="00C36B25">
        <w:rPr>
          <w:sz w:val="28"/>
        </w:rPr>
        <w:t>2. В целях налогообложения установить метод определения выручки от реализации продукции (работ, услуг) по мере отгрузки товаров, выполненных работ, оказанных услуг.</w:t>
      </w:r>
    </w:p>
    <w:p w:rsidR="001E2E21" w:rsidRPr="00C36B25" w:rsidRDefault="001E2E21" w:rsidP="00C36B25">
      <w:pPr>
        <w:pStyle w:val="a3"/>
        <w:spacing w:line="360" w:lineRule="auto"/>
        <w:ind w:firstLine="709"/>
        <w:rPr>
          <w:sz w:val="28"/>
        </w:rPr>
      </w:pPr>
      <w:r w:rsidRPr="00C36B25">
        <w:rPr>
          <w:sz w:val="28"/>
        </w:rPr>
        <w:t xml:space="preserve">3. К основным средствам относятся средства труда, </w:t>
      </w:r>
      <w:r w:rsidR="00C57E32" w:rsidRPr="00C36B25">
        <w:rPr>
          <w:sz w:val="28"/>
        </w:rPr>
        <w:t>находящиеся в эксплуатации длительный период (более 12 месяцев),</w:t>
      </w:r>
    </w:p>
    <w:p w:rsidR="001E2E21" w:rsidRPr="00C36B25" w:rsidRDefault="001E2E21" w:rsidP="00C36B25">
      <w:pPr>
        <w:pStyle w:val="a3"/>
        <w:spacing w:line="360" w:lineRule="auto"/>
        <w:ind w:firstLine="709"/>
        <w:rPr>
          <w:sz w:val="28"/>
        </w:rPr>
      </w:pPr>
      <w:r w:rsidRPr="00C36B25">
        <w:rPr>
          <w:sz w:val="28"/>
        </w:rPr>
        <w:t>4. Износ по основным средствам начисляется от балансовой стоимости равномерно по утвержденным в установленном порядке нормам.</w:t>
      </w:r>
    </w:p>
    <w:p w:rsidR="001E2E21" w:rsidRPr="00C36B25" w:rsidRDefault="001E2E21" w:rsidP="00C36B25">
      <w:pPr>
        <w:pStyle w:val="a3"/>
        <w:spacing w:line="360" w:lineRule="auto"/>
        <w:ind w:firstLine="709"/>
        <w:rPr>
          <w:sz w:val="28"/>
        </w:rPr>
      </w:pPr>
      <w:r w:rsidRPr="00C36B25">
        <w:rPr>
          <w:sz w:val="28"/>
        </w:rPr>
        <w:t>5. Износ по нематериальным активам начисляется от балансовой стоимости равномерно по утвержденным в установленном порядке нормам, исчисленных организацией исходя из срока полезного использования объекта. Погашение стоимости нематериальных активов в бухучете производится с использованием счета 05 "Амортизация нематериальных активов".</w:t>
      </w:r>
    </w:p>
    <w:p w:rsidR="001E2E21" w:rsidRPr="00C36B25" w:rsidRDefault="0065153F" w:rsidP="00C36B25">
      <w:pPr>
        <w:pStyle w:val="a3"/>
        <w:spacing w:line="360" w:lineRule="auto"/>
        <w:ind w:firstLine="709"/>
        <w:rPr>
          <w:sz w:val="28"/>
        </w:rPr>
      </w:pPr>
      <w:r w:rsidRPr="00C36B25">
        <w:rPr>
          <w:sz w:val="28"/>
        </w:rPr>
        <w:t>6</w:t>
      </w:r>
      <w:r w:rsidR="001E2E21" w:rsidRPr="00C36B25">
        <w:rPr>
          <w:sz w:val="28"/>
        </w:rPr>
        <w:t>. Малоценные и быстроизнашивающиеся предметы стоимостью до одной двадцатой установленного лимита за единицу списывать в расход по мере отпуска их в производство или эксплуатацию. В целях обеспечения сохранности этих предметов при эксплуатации должен быть организован надлежащий контроль за их движением.</w:t>
      </w:r>
    </w:p>
    <w:p w:rsidR="001E2E21" w:rsidRPr="00C36B25" w:rsidRDefault="0065153F" w:rsidP="00C36B25">
      <w:pPr>
        <w:pStyle w:val="a3"/>
        <w:spacing w:line="360" w:lineRule="auto"/>
        <w:ind w:firstLine="709"/>
        <w:rPr>
          <w:sz w:val="28"/>
        </w:rPr>
      </w:pPr>
      <w:r w:rsidRPr="00C36B25">
        <w:rPr>
          <w:sz w:val="28"/>
        </w:rPr>
        <w:t>7</w:t>
      </w:r>
      <w:r w:rsidR="001E2E21" w:rsidRPr="00C36B25">
        <w:rPr>
          <w:sz w:val="28"/>
        </w:rPr>
        <w:t xml:space="preserve">. Установить метод оценки производственных запасов (сырья, материалов и т.п.) по себестоимости единицы </w:t>
      </w:r>
      <w:r w:rsidRPr="00C36B25">
        <w:rPr>
          <w:sz w:val="28"/>
        </w:rPr>
        <w:t>закупаемых товаров</w:t>
      </w:r>
      <w:r w:rsidR="001E2E21" w:rsidRPr="00C36B25">
        <w:rPr>
          <w:sz w:val="28"/>
        </w:rPr>
        <w:t>.</w:t>
      </w:r>
    </w:p>
    <w:p w:rsidR="001E2E21" w:rsidRPr="00C36B25" w:rsidRDefault="0065153F" w:rsidP="00C36B25">
      <w:pPr>
        <w:pStyle w:val="a3"/>
        <w:spacing w:line="360" w:lineRule="auto"/>
        <w:ind w:firstLine="709"/>
        <w:rPr>
          <w:sz w:val="28"/>
        </w:rPr>
      </w:pPr>
      <w:r w:rsidRPr="00C36B25">
        <w:rPr>
          <w:sz w:val="28"/>
        </w:rPr>
        <w:t>8</w:t>
      </w:r>
      <w:r w:rsidR="001E2E21" w:rsidRPr="00C36B25">
        <w:rPr>
          <w:sz w:val="28"/>
        </w:rPr>
        <w:t>. Операции по заготовлению и приобретению материальных ценностей отражаются в бухгалтерском учете без использования счета 15"Заготовления и приобретение материалов", но с использованием счета 16"Отклонение в стоимости материалов".</w:t>
      </w:r>
    </w:p>
    <w:p w:rsidR="001E2E21" w:rsidRPr="00C36B25" w:rsidRDefault="0065153F" w:rsidP="00C36B25">
      <w:pPr>
        <w:pStyle w:val="a3"/>
        <w:spacing w:line="360" w:lineRule="auto"/>
        <w:ind w:firstLine="709"/>
        <w:rPr>
          <w:sz w:val="28"/>
        </w:rPr>
      </w:pPr>
      <w:r w:rsidRPr="00C36B25">
        <w:rPr>
          <w:sz w:val="28"/>
        </w:rPr>
        <w:t>9</w:t>
      </w:r>
      <w:r w:rsidR="001E2E21" w:rsidRPr="00C36B25">
        <w:rPr>
          <w:sz w:val="28"/>
        </w:rPr>
        <w:t>.Товары учитываются по покупной стоимости.</w:t>
      </w:r>
    </w:p>
    <w:p w:rsidR="001E2E21" w:rsidRPr="00C36B25" w:rsidRDefault="0065153F" w:rsidP="00C36B25">
      <w:pPr>
        <w:pStyle w:val="a3"/>
        <w:spacing w:line="360" w:lineRule="auto"/>
        <w:ind w:firstLine="709"/>
        <w:rPr>
          <w:sz w:val="28"/>
        </w:rPr>
      </w:pPr>
      <w:r w:rsidRPr="00C36B25">
        <w:rPr>
          <w:sz w:val="28"/>
        </w:rPr>
        <w:t>10</w:t>
      </w:r>
      <w:r w:rsidR="001E2E21" w:rsidRPr="00C36B25">
        <w:rPr>
          <w:sz w:val="28"/>
        </w:rPr>
        <w:t>. Организация учета</w:t>
      </w:r>
      <w:r w:rsidR="006A4710">
        <w:rPr>
          <w:sz w:val="28"/>
        </w:rPr>
        <w:t xml:space="preserve"> затрат на производство.</w:t>
      </w:r>
    </w:p>
    <w:p w:rsidR="001E2E21" w:rsidRPr="00C36B25" w:rsidRDefault="001E2E21" w:rsidP="00C36B25">
      <w:pPr>
        <w:pStyle w:val="a3"/>
        <w:spacing w:line="360" w:lineRule="auto"/>
        <w:ind w:firstLine="709"/>
        <w:rPr>
          <w:sz w:val="28"/>
        </w:rPr>
      </w:pPr>
      <w:r w:rsidRPr="00C36B25">
        <w:rPr>
          <w:sz w:val="28"/>
        </w:rPr>
        <w:t>Списание затрат на производство производить в том отчетном периоде в котором они возникли.</w:t>
      </w:r>
    </w:p>
    <w:p w:rsidR="001E2E21" w:rsidRPr="00C36B25" w:rsidRDefault="001E2E21" w:rsidP="00C36B25">
      <w:pPr>
        <w:pStyle w:val="a3"/>
        <w:spacing w:line="360" w:lineRule="auto"/>
        <w:ind w:firstLine="709"/>
        <w:rPr>
          <w:sz w:val="28"/>
        </w:rPr>
      </w:pPr>
      <w:r w:rsidRPr="00C36B25">
        <w:rPr>
          <w:sz w:val="28"/>
        </w:rPr>
        <w:t>Затраты на производство каждого вида продукции собирать по дебету счета 20 ”Основное производство “ на отдельных субсчетах.</w:t>
      </w:r>
    </w:p>
    <w:p w:rsidR="001E2E21" w:rsidRPr="00C36B25" w:rsidRDefault="001E2E21" w:rsidP="00C36B25">
      <w:pPr>
        <w:pStyle w:val="a3"/>
        <w:spacing w:line="360" w:lineRule="auto"/>
        <w:ind w:firstLine="709"/>
        <w:rPr>
          <w:sz w:val="28"/>
        </w:rPr>
      </w:pPr>
      <w:r w:rsidRPr="00C36B25">
        <w:rPr>
          <w:sz w:val="28"/>
        </w:rPr>
        <w:t>Затраты общехозяйственного назначения собирать на дебете счета 26 “Общехозяйственные расходы” и в конце отчетного периода данные расходы распределять между видами продукции, учтенными на отдельных субсчетах по счету 20, пропорционально прямым затратам.</w:t>
      </w:r>
    </w:p>
    <w:p w:rsidR="001E2E21" w:rsidRPr="00C36B25" w:rsidRDefault="001E2E21" w:rsidP="00C36B25">
      <w:pPr>
        <w:pStyle w:val="a3"/>
        <w:spacing w:line="360" w:lineRule="auto"/>
        <w:ind w:firstLine="709"/>
        <w:rPr>
          <w:sz w:val="28"/>
        </w:rPr>
      </w:pPr>
      <w:r w:rsidRPr="00C36B25">
        <w:rPr>
          <w:sz w:val="28"/>
        </w:rPr>
        <w:t>На дебете субсчетов к счету 20 могут оставаться на остатке затраты по незавершенным работам. Незавершенное производство оценивается методом инвентаризации по фактическим производственным затратам, при этом накладные расходы определяются по фактически сложившемуся проценту к заработной плате за прошедший отчетный период.</w:t>
      </w:r>
    </w:p>
    <w:p w:rsidR="001E2E21" w:rsidRPr="00C36B25" w:rsidRDefault="001E2E21" w:rsidP="00C36B25">
      <w:pPr>
        <w:pStyle w:val="a3"/>
        <w:spacing w:line="360" w:lineRule="auto"/>
        <w:ind w:firstLine="709"/>
        <w:rPr>
          <w:sz w:val="28"/>
        </w:rPr>
      </w:pPr>
      <w:r w:rsidRPr="00C36B25">
        <w:rPr>
          <w:sz w:val="28"/>
        </w:rPr>
        <w:t>1</w:t>
      </w:r>
      <w:r w:rsidR="0065153F" w:rsidRPr="00C36B25">
        <w:rPr>
          <w:sz w:val="28"/>
        </w:rPr>
        <w:t>1</w:t>
      </w:r>
      <w:r w:rsidRPr="00C36B25">
        <w:rPr>
          <w:sz w:val="28"/>
        </w:rPr>
        <w:t>. Резервы предстоящих расходов и платежей не создавать.</w:t>
      </w:r>
    </w:p>
    <w:p w:rsidR="001E2E21" w:rsidRPr="00C36B25" w:rsidRDefault="0065153F" w:rsidP="00C36B25">
      <w:pPr>
        <w:pStyle w:val="a3"/>
        <w:spacing w:line="360" w:lineRule="auto"/>
        <w:ind w:firstLine="709"/>
        <w:rPr>
          <w:sz w:val="28"/>
        </w:rPr>
      </w:pPr>
      <w:r w:rsidRPr="00C36B25">
        <w:rPr>
          <w:sz w:val="28"/>
        </w:rPr>
        <w:t>12</w:t>
      </w:r>
      <w:r w:rsidR="001E2E21" w:rsidRPr="00C36B25">
        <w:rPr>
          <w:sz w:val="28"/>
        </w:rPr>
        <w:t>. Резервы по сомнительным долгам не создавать.</w:t>
      </w:r>
    </w:p>
    <w:p w:rsidR="001E2E21" w:rsidRPr="00C36B25" w:rsidRDefault="0065153F" w:rsidP="00C36B25">
      <w:pPr>
        <w:pStyle w:val="a3"/>
        <w:spacing w:line="360" w:lineRule="auto"/>
        <w:ind w:firstLine="709"/>
        <w:rPr>
          <w:sz w:val="28"/>
        </w:rPr>
      </w:pPr>
      <w:r w:rsidRPr="00C36B25">
        <w:rPr>
          <w:sz w:val="28"/>
        </w:rPr>
        <w:t>13</w:t>
      </w:r>
      <w:r w:rsidR="001E2E21" w:rsidRPr="00C36B25">
        <w:rPr>
          <w:sz w:val="28"/>
        </w:rPr>
        <w:t>. Затраты на ремонт основных средств включать в себестоимость продукции по мере производства ремонта.</w:t>
      </w:r>
    </w:p>
    <w:p w:rsidR="001E2E21" w:rsidRPr="00C36B25" w:rsidRDefault="0065153F" w:rsidP="00C36B25">
      <w:pPr>
        <w:pStyle w:val="a3"/>
        <w:spacing w:line="360" w:lineRule="auto"/>
        <w:ind w:firstLine="709"/>
        <w:rPr>
          <w:sz w:val="28"/>
        </w:rPr>
      </w:pPr>
      <w:r w:rsidRPr="00C36B25">
        <w:rPr>
          <w:sz w:val="28"/>
        </w:rPr>
        <w:t>14</w:t>
      </w:r>
      <w:r w:rsidR="001E2E21" w:rsidRPr="00C36B25">
        <w:rPr>
          <w:sz w:val="28"/>
        </w:rPr>
        <w:t>. Учет готовой продукции осуществлять на счете 40 “Готовая продукция” по фактической себестоимости.</w:t>
      </w:r>
    </w:p>
    <w:p w:rsidR="001E2E21" w:rsidRPr="00C36B25" w:rsidRDefault="001E2E21" w:rsidP="00C36B25">
      <w:pPr>
        <w:pStyle w:val="a3"/>
        <w:spacing w:line="360" w:lineRule="auto"/>
        <w:ind w:firstLine="709"/>
        <w:rPr>
          <w:sz w:val="28"/>
        </w:rPr>
      </w:pPr>
      <w:r w:rsidRPr="00C36B25">
        <w:rPr>
          <w:sz w:val="28"/>
        </w:rPr>
        <w:t>1</w:t>
      </w:r>
      <w:r w:rsidR="0065153F" w:rsidRPr="00C36B25">
        <w:rPr>
          <w:sz w:val="28"/>
        </w:rPr>
        <w:t>5</w:t>
      </w:r>
      <w:r w:rsidRPr="00C36B25">
        <w:rPr>
          <w:sz w:val="28"/>
        </w:rPr>
        <w:t>. Сроки и направления списания расходов будущих периодов определять условиями, в соответствии с действующим налоговым законодательством, а при необходимости – приказом директора.</w:t>
      </w:r>
    </w:p>
    <w:p w:rsidR="001E2E21" w:rsidRPr="00C36B25" w:rsidRDefault="0065153F" w:rsidP="00C36B25">
      <w:pPr>
        <w:pStyle w:val="a3"/>
        <w:spacing w:line="360" w:lineRule="auto"/>
        <w:ind w:firstLine="709"/>
        <w:rPr>
          <w:sz w:val="28"/>
        </w:rPr>
      </w:pPr>
      <w:r w:rsidRPr="00C36B25">
        <w:rPr>
          <w:sz w:val="28"/>
        </w:rPr>
        <w:t>16</w:t>
      </w:r>
      <w:r w:rsidR="001E2E21" w:rsidRPr="00C36B25">
        <w:rPr>
          <w:sz w:val="28"/>
        </w:rPr>
        <w:t>. Кредиторскую задолженность отражать в бухгалтерской отчетности с учетом причитающихся на конец отчетного периода к уплате процентов.</w:t>
      </w:r>
    </w:p>
    <w:p w:rsidR="001E2E21" w:rsidRPr="00C36B25" w:rsidRDefault="001E2E21" w:rsidP="00C36B25">
      <w:pPr>
        <w:pStyle w:val="a3"/>
        <w:spacing w:line="360" w:lineRule="auto"/>
        <w:ind w:firstLine="709"/>
        <w:rPr>
          <w:sz w:val="28"/>
        </w:rPr>
      </w:pPr>
      <w:r w:rsidRPr="00C36B25">
        <w:rPr>
          <w:sz w:val="28"/>
        </w:rPr>
        <w:t>1</w:t>
      </w:r>
      <w:r w:rsidR="0065153F" w:rsidRPr="00C36B25">
        <w:rPr>
          <w:sz w:val="28"/>
        </w:rPr>
        <w:t>7</w:t>
      </w:r>
      <w:r w:rsidRPr="00C36B25">
        <w:rPr>
          <w:sz w:val="28"/>
        </w:rPr>
        <w:t>. Учет курсовых разниц осуществлять непосредственно на счете учета финансовых результатов.</w:t>
      </w:r>
    </w:p>
    <w:p w:rsidR="001E2E21" w:rsidRPr="00C36B25" w:rsidRDefault="0065153F" w:rsidP="00C36B25">
      <w:pPr>
        <w:pStyle w:val="a3"/>
        <w:spacing w:line="360" w:lineRule="auto"/>
        <w:ind w:firstLine="709"/>
        <w:rPr>
          <w:sz w:val="28"/>
        </w:rPr>
      </w:pPr>
      <w:r w:rsidRPr="00C36B25">
        <w:rPr>
          <w:sz w:val="28"/>
        </w:rPr>
        <w:t>18</w:t>
      </w:r>
      <w:r w:rsidR="001E2E21" w:rsidRPr="00C36B25">
        <w:rPr>
          <w:sz w:val="28"/>
        </w:rPr>
        <w:t>. Периодичность и порядок распределения дивидендов определяются собранием акционеров.</w:t>
      </w:r>
    </w:p>
    <w:p w:rsidR="001E2E21" w:rsidRPr="00C36B25" w:rsidRDefault="001E2E21" w:rsidP="00C36B25">
      <w:pPr>
        <w:pStyle w:val="a3"/>
        <w:spacing w:line="360" w:lineRule="auto"/>
        <w:ind w:firstLine="709"/>
        <w:rPr>
          <w:sz w:val="28"/>
        </w:rPr>
      </w:pPr>
      <w:r w:rsidRPr="00C36B25">
        <w:rPr>
          <w:sz w:val="28"/>
          <w:lang w:val="en-US"/>
        </w:rPr>
        <w:t>III</w:t>
      </w:r>
      <w:r w:rsidRPr="00C36B25">
        <w:rPr>
          <w:sz w:val="28"/>
        </w:rPr>
        <w:t xml:space="preserve">. Главному бухгалтеру </w:t>
      </w:r>
      <w:r w:rsidR="0065153F" w:rsidRPr="00C36B25">
        <w:rPr>
          <w:sz w:val="28"/>
        </w:rPr>
        <w:t>Поповой Л.Н.</w:t>
      </w:r>
      <w:r w:rsidRPr="00C36B25">
        <w:rPr>
          <w:sz w:val="28"/>
        </w:rPr>
        <w:t>:</w:t>
      </w:r>
    </w:p>
    <w:p w:rsidR="001E2E21" w:rsidRPr="00C36B25" w:rsidRDefault="001E2E21" w:rsidP="00C36B25">
      <w:pPr>
        <w:pStyle w:val="a5"/>
        <w:spacing w:line="360" w:lineRule="auto"/>
        <w:ind w:firstLine="709"/>
        <w:jc w:val="both"/>
        <w:rPr>
          <w:sz w:val="28"/>
        </w:rPr>
      </w:pPr>
      <w:r w:rsidRPr="00C36B25">
        <w:rPr>
          <w:sz w:val="28"/>
        </w:rPr>
        <w:t>1. Обеспечить ведение бухгалтерского учета в полном соответствии с Положением о бухучете и отчетности в РФ, Планом счетов бухучета и Инструкцией по его применению (утверждена приказом МФ РФ СССР от 01.11.91. №56) и другими действующими нормативными актами в области методологии бухгалтерского учета.</w:t>
      </w:r>
    </w:p>
    <w:p w:rsidR="001E2E21" w:rsidRPr="00C36B25" w:rsidRDefault="001E2E21" w:rsidP="00C36B25">
      <w:pPr>
        <w:pStyle w:val="a5"/>
        <w:spacing w:line="360" w:lineRule="auto"/>
        <w:ind w:firstLine="709"/>
        <w:jc w:val="both"/>
        <w:rPr>
          <w:sz w:val="28"/>
        </w:rPr>
      </w:pPr>
      <w:r w:rsidRPr="00C36B25">
        <w:rPr>
          <w:sz w:val="28"/>
        </w:rPr>
        <w:t>2. Обеспечить своевременное и полное представление необходимой отчетности заинтересованным лицам в соответствии с действующим налоговым законодательством.</w:t>
      </w:r>
    </w:p>
    <w:p w:rsidR="001E2E21" w:rsidRPr="00C36B25" w:rsidRDefault="001E2E21" w:rsidP="00C36B25">
      <w:pPr>
        <w:pStyle w:val="a5"/>
        <w:spacing w:line="360" w:lineRule="auto"/>
        <w:ind w:firstLine="709"/>
        <w:jc w:val="both"/>
        <w:rPr>
          <w:sz w:val="28"/>
        </w:rPr>
      </w:pPr>
      <w:r w:rsidRPr="00C36B25">
        <w:rPr>
          <w:sz w:val="28"/>
        </w:rPr>
        <w:t>3. При ведении бухучета обеспечить возможность оперативного учета изменений действующего законодательства.</w:t>
      </w:r>
    </w:p>
    <w:p w:rsidR="001E2E21" w:rsidRPr="00C36B25" w:rsidRDefault="001E2E21" w:rsidP="00C36B25">
      <w:pPr>
        <w:pStyle w:val="a5"/>
        <w:spacing w:line="360" w:lineRule="auto"/>
        <w:ind w:firstLine="709"/>
        <w:jc w:val="both"/>
        <w:rPr>
          <w:sz w:val="28"/>
        </w:rPr>
      </w:pPr>
      <w:r w:rsidRPr="00C36B25">
        <w:rPr>
          <w:sz w:val="28"/>
        </w:rPr>
        <w:t>4. Обеспечить возможность достоверного определения налогооблагаемой базы для расчета с бюджетом и внебюджетными фондами по установленным налогам и прочим платежам в соответствии с действующим налоговым законодательством.</w:t>
      </w:r>
    </w:p>
    <w:p w:rsidR="001E2E21" w:rsidRPr="00C36B25" w:rsidRDefault="001E2E21" w:rsidP="00C36B25">
      <w:pPr>
        <w:pStyle w:val="a5"/>
        <w:spacing w:line="360" w:lineRule="auto"/>
        <w:ind w:firstLine="709"/>
        <w:jc w:val="both"/>
        <w:rPr>
          <w:sz w:val="28"/>
        </w:rPr>
      </w:pPr>
      <w:r w:rsidRPr="00C36B25">
        <w:rPr>
          <w:sz w:val="28"/>
        </w:rPr>
        <w:t>5. При формировании затрат на производство продукции (работ, услуг) руководствоваться постановлением Правительства РФ от 05.08.92г. №552 с учетом изменений и дополнений, утвержденных постановлением Правительства РФ от 01.07.95г. №661.</w:t>
      </w:r>
    </w:p>
    <w:p w:rsidR="001E2E21" w:rsidRPr="00C36B25" w:rsidRDefault="001E2E21" w:rsidP="00C36B25">
      <w:pPr>
        <w:pStyle w:val="a5"/>
        <w:spacing w:line="360" w:lineRule="auto"/>
        <w:ind w:firstLine="709"/>
        <w:jc w:val="both"/>
        <w:rPr>
          <w:sz w:val="28"/>
        </w:rPr>
      </w:pPr>
      <w:r w:rsidRPr="00C36B25">
        <w:rPr>
          <w:sz w:val="28"/>
        </w:rPr>
        <w:t>6. Руководствуясь установленным Планом счетов разработать Рабочий план счетов бухучета для отражения необходимых коммерческих и финансово-хозяйственных операций.</w:t>
      </w:r>
    </w:p>
    <w:p w:rsidR="001E2E21" w:rsidRPr="00C36B25" w:rsidRDefault="001E2E21" w:rsidP="00C36B25">
      <w:pPr>
        <w:pStyle w:val="a5"/>
        <w:spacing w:line="360" w:lineRule="auto"/>
        <w:ind w:firstLine="709"/>
        <w:jc w:val="both"/>
        <w:rPr>
          <w:sz w:val="28"/>
        </w:rPr>
      </w:pPr>
      <w:r w:rsidRPr="00C36B25">
        <w:rPr>
          <w:sz w:val="28"/>
        </w:rPr>
        <w:t>7. Установить необходимую и пригодную систему учетных регистров, определив их перечень, построение, последовательность, технику и взаимосвязь производимых в ней записей.</w:t>
      </w:r>
    </w:p>
    <w:p w:rsidR="001E2E21" w:rsidRPr="00C36B25" w:rsidRDefault="001E2E21" w:rsidP="00C36B25">
      <w:pPr>
        <w:pStyle w:val="a5"/>
        <w:spacing w:line="360" w:lineRule="auto"/>
        <w:ind w:firstLine="709"/>
        <w:jc w:val="both"/>
        <w:rPr>
          <w:sz w:val="28"/>
        </w:rPr>
      </w:pPr>
      <w:r w:rsidRPr="00C36B25">
        <w:rPr>
          <w:sz w:val="28"/>
          <w:lang w:val="en-US"/>
        </w:rPr>
        <w:t>IV</w:t>
      </w:r>
      <w:r w:rsidRPr="00C36B25">
        <w:rPr>
          <w:sz w:val="28"/>
        </w:rPr>
        <w:t>. Руководителям подразделений неукоснительно выполнять требования главного бухгалтера в части порядка оформления, предоставления и ведения первичных документов и сроков их предоставления в бухгалтерию для формирования отчета.</w:t>
      </w:r>
    </w:p>
    <w:p w:rsidR="001E2E21" w:rsidRPr="00C36B25" w:rsidRDefault="001E2E21" w:rsidP="00C36B25">
      <w:pPr>
        <w:pStyle w:val="a5"/>
        <w:spacing w:line="360" w:lineRule="auto"/>
        <w:ind w:firstLine="709"/>
        <w:jc w:val="both"/>
        <w:rPr>
          <w:sz w:val="28"/>
        </w:rPr>
      </w:pPr>
      <w:r w:rsidRPr="00C36B25">
        <w:rPr>
          <w:sz w:val="28"/>
          <w:lang w:val="en-US"/>
        </w:rPr>
        <w:t>V</w:t>
      </w:r>
      <w:r w:rsidRPr="00C36B25">
        <w:rPr>
          <w:sz w:val="28"/>
        </w:rPr>
        <w:t>. В соответствии с законом РФ “О бухгалтерском учете” и Положением о бухгалтерском учете и отчетности в РФ ответственность за организацию бухгалтерского учета, соблюдение законодательства при выполнении хозяйственных операций возлагаю на себя.</w:t>
      </w:r>
    </w:p>
    <w:p w:rsidR="001E2E21" w:rsidRPr="00C36B25" w:rsidRDefault="001E2E21" w:rsidP="00C36B25">
      <w:pPr>
        <w:pStyle w:val="a5"/>
        <w:spacing w:line="360" w:lineRule="auto"/>
        <w:ind w:firstLine="709"/>
        <w:jc w:val="both"/>
        <w:rPr>
          <w:sz w:val="28"/>
        </w:rPr>
      </w:pPr>
      <w:r w:rsidRPr="00C36B25">
        <w:rPr>
          <w:sz w:val="28"/>
          <w:lang w:val="en-US"/>
        </w:rPr>
        <w:t>VI</w:t>
      </w:r>
      <w:r w:rsidRPr="00C36B25">
        <w:rPr>
          <w:sz w:val="28"/>
        </w:rPr>
        <w:t>. Контроль за исполнением настоящего приказа возлагаю на себя.</w:t>
      </w:r>
    </w:p>
    <w:p w:rsidR="001E2E21" w:rsidRPr="00C36B25" w:rsidRDefault="00946410" w:rsidP="006A4710">
      <w:pPr>
        <w:pStyle w:val="a5"/>
        <w:spacing w:line="360" w:lineRule="auto"/>
        <w:ind w:firstLine="709"/>
        <w:jc w:val="center"/>
        <w:rPr>
          <w:sz w:val="28"/>
        </w:rPr>
      </w:pPr>
      <w:r w:rsidRPr="00C36B25">
        <w:rPr>
          <w:sz w:val="28"/>
        </w:rPr>
        <w:t>Генеральный д</w:t>
      </w:r>
      <w:r w:rsidR="001E2E21" w:rsidRPr="00C36B25">
        <w:rPr>
          <w:sz w:val="28"/>
        </w:rPr>
        <w:t>иректор</w:t>
      </w:r>
      <w:r w:rsidR="001E2E21" w:rsidRPr="00C36B25">
        <w:rPr>
          <w:sz w:val="28"/>
        </w:rPr>
        <w:tab/>
      </w:r>
      <w:r w:rsidR="001E2E21" w:rsidRPr="00C36B25">
        <w:rPr>
          <w:sz w:val="28"/>
        </w:rPr>
        <w:tab/>
      </w:r>
      <w:r w:rsidR="001E2E21" w:rsidRPr="00C36B25">
        <w:rPr>
          <w:sz w:val="28"/>
        </w:rPr>
        <w:tab/>
      </w:r>
      <w:r w:rsidR="001E2E21" w:rsidRPr="00C36B25">
        <w:rPr>
          <w:sz w:val="28"/>
        </w:rPr>
        <w:tab/>
      </w:r>
      <w:r w:rsidR="001E2E21" w:rsidRPr="00C36B25">
        <w:rPr>
          <w:sz w:val="28"/>
        </w:rPr>
        <w:tab/>
      </w:r>
      <w:r w:rsidR="001E2E21" w:rsidRPr="00C36B25">
        <w:rPr>
          <w:sz w:val="28"/>
        </w:rPr>
        <w:tab/>
      </w:r>
      <w:r w:rsidR="0065153F" w:rsidRPr="00C36B25">
        <w:rPr>
          <w:sz w:val="28"/>
        </w:rPr>
        <w:t>Э.Э.АЗИЗОВ</w:t>
      </w:r>
    </w:p>
    <w:p w:rsidR="000A3429" w:rsidRPr="006A4710" w:rsidRDefault="006A4710" w:rsidP="006A4710">
      <w:pPr>
        <w:pStyle w:val="a3"/>
        <w:spacing w:line="360" w:lineRule="auto"/>
        <w:ind w:firstLine="709"/>
        <w:jc w:val="center"/>
        <w:rPr>
          <w:b/>
          <w:sz w:val="28"/>
        </w:rPr>
      </w:pPr>
      <w:r>
        <w:rPr>
          <w:sz w:val="28"/>
        </w:rPr>
        <w:br w:type="page"/>
      </w:r>
      <w:r w:rsidR="000A3429" w:rsidRPr="006A4710">
        <w:rPr>
          <w:b/>
          <w:sz w:val="28"/>
        </w:rPr>
        <w:t>Приложение № 2</w:t>
      </w:r>
    </w:p>
    <w:p w:rsidR="002C3DD1" w:rsidRPr="00C36B25" w:rsidRDefault="002C3DD1" w:rsidP="00C36B25">
      <w:pPr>
        <w:pStyle w:val="aa"/>
        <w:spacing w:line="360" w:lineRule="auto"/>
        <w:ind w:firstLine="709"/>
        <w:jc w:val="both"/>
        <w:rPr>
          <w:b w:val="0"/>
        </w:rPr>
      </w:pPr>
    </w:p>
    <w:p w:rsidR="00946410" w:rsidRPr="00C36B25" w:rsidRDefault="00946410" w:rsidP="00C36B25">
      <w:pPr>
        <w:pStyle w:val="aa"/>
        <w:spacing w:line="360" w:lineRule="auto"/>
        <w:ind w:firstLine="709"/>
        <w:jc w:val="both"/>
        <w:rPr>
          <w:b w:val="0"/>
        </w:rPr>
      </w:pPr>
      <w:r w:rsidRPr="00C36B25">
        <w:rPr>
          <w:b w:val="0"/>
        </w:rPr>
        <w:t xml:space="preserve">Учетная политика ОАО «КАУСТИК» </w:t>
      </w:r>
    </w:p>
    <w:p w:rsidR="00946410" w:rsidRPr="00C36B25" w:rsidRDefault="00946410" w:rsidP="00C36B25">
      <w:pPr>
        <w:spacing w:line="360" w:lineRule="auto"/>
        <w:ind w:firstLine="709"/>
        <w:jc w:val="both"/>
        <w:rPr>
          <w:sz w:val="28"/>
        </w:rPr>
      </w:pPr>
    </w:p>
    <w:p w:rsidR="00946410" w:rsidRPr="00C36B25" w:rsidRDefault="00946410" w:rsidP="006A4710">
      <w:pPr>
        <w:spacing w:line="360" w:lineRule="auto"/>
        <w:ind w:firstLine="709"/>
        <w:jc w:val="right"/>
        <w:rPr>
          <w:sz w:val="28"/>
        </w:rPr>
      </w:pPr>
      <w:r w:rsidRPr="00C36B25">
        <w:rPr>
          <w:sz w:val="28"/>
        </w:rPr>
        <w:t>Утверждаю</w:t>
      </w:r>
    </w:p>
    <w:p w:rsidR="00946410" w:rsidRPr="00C36B25" w:rsidRDefault="00946410" w:rsidP="006A4710">
      <w:pPr>
        <w:spacing w:line="360" w:lineRule="auto"/>
        <w:ind w:firstLine="709"/>
        <w:jc w:val="right"/>
        <w:rPr>
          <w:sz w:val="28"/>
        </w:rPr>
      </w:pPr>
      <w:r w:rsidRPr="00C36B25">
        <w:rPr>
          <w:sz w:val="28"/>
        </w:rPr>
        <w:t>Генеральный директор</w:t>
      </w:r>
    </w:p>
    <w:p w:rsidR="00946410" w:rsidRPr="00C36B25" w:rsidRDefault="00946410" w:rsidP="006A4710">
      <w:pPr>
        <w:spacing w:line="360" w:lineRule="auto"/>
        <w:ind w:firstLine="709"/>
        <w:jc w:val="right"/>
        <w:rPr>
          <w:sz w:val="28"/>
        </w:rPr>
      </w:pPr>
      <w:r w:rsidRPr="00C36B25">
        <w:rPr>
          <w:sz w:val="28"/>
        </w:rPr>
        <w:t>_____________Э.Э.АЗИЗОВ</w:t>
      </w:r>
    </w:p>
    <w:p w:rsidR="00946410" w:rsidRPr="00C36B25" w:rsidRDefault="00946410" w:rsidP="006A4710">
      <w:pPr>
        <w:spacing w:line="360" w:lineRule="auto"/>
        <w:ind w:firstLine="709"/>
        <w:jc w:val="right"/>
        <w:rPr>
          <w:sz w:val="28"/>
        </w:rPr>
      </w:pPr>
      <w:r w:rsidRPr="00C36B25">
        <w:rPr>
          <w:sz w:val="28"/>
        </w:rPr>
        <w:t>05 января 2003 года</w:t>
      </w:r>
    </w:p>
    <w:p w:rsidR="00946410" w:rsidRPr="00C36B25" w:rsidRDefault="00946410" w:rsidP="00C36B25">
      <w:pPr>
        <w:spacing w:line="360" w:lineRule="auto"/>
        <w:ind w:firstLine="709"/>
        <w:jc w:val="both"/>
        <w:rPr>
          <w:sz w:val="28"/>
        </w:rPr>
      </w:pPr>
    </w:p>
    <w:p w:rsidR="00946410" w:rsidRPr="006A4710" w:rsidRDefault="00946410" w:rsidP="006A4710">
      <w:pPr>
        <w:spacing w:line="360" w:lineRule="auto"/>
        <w:ind w:firstLine="709"/>
        <w:jc w:val="center"/>
        <w:rPr>
          <w:b/>
          <w:sz w:val="28"/>
        </w:rPr>
      </w:pPr>
      <w:r w:rsidRPr="006A4710">
        <w:rPr>
          <w:b/>
          <w:sz w:val="28"/>
        </w:rPr>
        <w:t>ПОЛОЖЕНИЕ</w:t>
      </w:r>
    </w:p>
    <w:p w:rsidR="00946410" w:rsidRPr="006A4710" w:rsidRDefault="00946410" w:rsidP="006A4710">
      <w:pPr>
        <w:spacing w:line="360" w:lineRule="auto"/>
        <w:ind w:firstLine="709"/>
        <w:jc w:val="center"/>
        <w:rPr>
          <w:b/>
          <w:sz w:val="28"/>
        </w:rPr>
      </w:pPr>
      <w:r w:rsidRPr="006A4710">
        <w:rPr>
          <w:b/>
          <w:sz w:val="28"/>
        </w:rPr>
        <w:t>Об учетной политике ОАО «Каустик» на 2003 год</w:t>
      </w:r>
    </w:p>
    <w:p w:rsidR="00946410" w:rsidRPr="00C36B25" w:rsidRDefault="00946410" w:rsidP="00C36B25">
      <w:pPr>
        <w:spacing w:line="360" w:lineRule="auto"/>
        <w:ind w:firstLine="709"/>
        <w:jc w:val="both"/>
        <w:rPr>
          <w:sz w:val="28"/>
        </w:rPr>
      </w:pPr>
    </w:p>
    <w:p w:rsidR="00946410" w:rsidRPr="00C36B25" w:rsidRDefault="00946410" w:rsidP="00C36B25">
      <w:pPr>
        <w:spacing w:line="360" w:lineRule="auto"/>
        <w:ind w:firstLine="709"/>
        <w:jc w:val="both"/>
        <w:rPr>
          <w:sz w:val="28"/>
        </w:rPr>
      </w:pPr>
      <w:r w:rsidRPr="00C36B25">
        <w:rPr>
          <w:sz w:val="28"/>
        </w:rPr>
        <w:t>1. ОБЩИЕ ПОЛОЛЖЕНИЯ</w:t>
      </w:r>
    </w:p>
    <w:p w:rsidR="00946410" w:rsidRPr="00C36B25" w:rsidRDefault="00946410" w:rsidP="00C36B25">
      <w:pPr>
        <w:numPr>
          <w:ilvl w:val="1"/>
          <w:numId w:val="19"/>
        </w:numPr>
        <w:spacing w:line="360" w:lineRule="auto"/>
        <w:ind w:left="0" w:firstLine="709"/>
        <w:jc w:val="both"/>
        <w:rPr>
          <w:sz w:val="28"/>
        </w:rPr>
      </w:pPr>
      <w:r w:rsidRPr="00C36B25">
        <w:rPr>
          <w:sz w:val="28"/>
        </w:rPr>
        <w:t>Бухгалтерский учет ОАО «Каустик» ведется согласно Положению о бухгалтерском учете и отчетности ПБУ 1/98 в Российской Федерации и другим нормативным  (инструктивным) документам с учетом последующих изменений и дополнений в них.</w:t>
      </w:r>
    </w:p>
    <w:p w:rsidR="00946410" w:rsidRPr="00C36B25" w:rsidRDefault="00946410" w:rsidP="00C36B25">
      <w:pPr>
        <w:numPr>
          <w:ilvl w:val="1"/>
          <w:numId w:val="20"/>
        </w:numPr>
        <w:spacing w:line="360" w:lineRule="auto"/>
        <w:ind w:left="0" w:firstLine="709"/>
        <w:jc w:val="both"/>
        <w:rPr>
          <w:sz w:val="28"/>
        </w:rPr>
      </w:pPr>
      <w:r w:rsidRPr="00C36B25">
        <w:rPr>
          <w:sz w:val="28"/>
        </w:rPr>
        <w:t>Бухгалтерский учет имущества, обязательств и хозяйственных операций ведется на основе натуральных измерителей в денежном выражении путем сплошного, непрерывного, документального и взаимосвязанного их отражения.</w:t>
      </w:r>
    </w:p>
    <w:p w:rsidR="00946410" w:rsidRPr="00C36B25" w:rsidRDefault="003B7BB0" w:rsidP="00C36B25">
      <w:pPr>
        <w:spacing w:line="360" w:lineRule="auto"/>
        <w:ind w:firstLine="709"/>
        <w:jc w:val="both"/>
        <w:rPr>
          <w:sz w:val="28"/>
        </w:rPr>
      </w:pPr>
      <w:r w:rsidRPr="00C36B25">
        <w:rPr>
          <w:sz w:val="28"/>
        </w:rPr>
        <w:t xml:space="preserve">1.3. </w:t>
      </w:r>
      <w:r w:rsidR="00946410" w:rsidRPr="00C36B25">
        <w:rPr>
          <w:sz w:val="28"/>
        </w:rPr>
        <w:t>Задачами бухгалтерского учета являются:</w:t>
      </w:r>
    </w:p>
    <w:p w:rsidR="00946410" w:rsidRPr="00C36B25" w:rsidRDefault="00946410" w:rsidP="00C36B25">
      <w:pPr>
        <w:numPr>
          <w:ilvl w:val="0"/>
          <w:numId w:val="18"/>
        </w:numPr>
        <w:spacing w:line="360" w:lineRule="auto"/>
        <w:ind w:left="0" w:firstLine="709"/>
        <w:jc w:val="both"/>
        <w:rPr>
          <w:sz w:val="28"/>
        </w:rPr>
      </w:pPr>
      <w:r w:rsidRPr="00C36B25">
        <w:rPr>
          <w:sz w:val="28"/>
        </w:rPr>
        <w:t>формирование полной и достоверной информации о хозяйственных процессах и результатах деятельности организации;</w:t>
      </w:r>
    </w:p>
    <w:p w:rsidR="00946410" w:rsidRPr="00C36B25" w:rsidRDefault="00946410" w:rsidP="00C36B25">
      <w:pPr>
        <w:numPr>
          <w:ilvl w:val="0"/>
          <w:numId w:val="18"/>
        </w:numPr>
        <w:spacing w:line="360" w:lineRule="auto"/>
        <w:ind w:left="0" w:firstLine="709"/>
        <w:jc w:val="both"/>
        <w:rPr>
          <w:sz w:val="28"/>
        </w:rPr>
      </w:pPr>
      <w:r w:rsidRPr="00C36B25">
        <w:rPr>
          <w:sz w:val="28"/>
        </w:rPr>
        <w:t>обеспечение контроля за наличием и движением имущества, использованием материальных, трудовых и финансовых ресурсов;</w:t>
      </w:r>
    </w:p>
    <w:p w:rsidR="00946410" w:rsidRPr="00C36B25" w:rsidRDefault="00946410" w:rsidP="00C36B25">
      <w:pPr>
        <w:numPr>
          <w:ilvl w:val="0"/>
          <w:numId w:val="18"/>
        </w:numPr>
        <w:spacing w:line="360" w:lineRule="auto"/>
        <w:ind w:left="0" w:firstLine="709"/>
        <w:jc w:val="both"/>
        <w:rPr>
          <w:sz w:val="28"/>
        </w:rPr>
      </w:pPr>
      <w:r w:rsidRPr="00C36B25">
        <w:rPr>
          <w:sz w:val="28"/>
        </w:rPr>
        <w:t>своевременное предупреждение негативных явлений в хозяйственной деятельности, выявление и мобилизация внутрихозяйственных резервов.</w:t>
      </w:r>
    </w:p>
    <w:p w:rsidR="00946410" w:rsidRPr="00C36B25" w:rsidRDefault="00946410" w:rsidP="00C36B25">
      <w:pPr>
        <w:numPr>
          <w:ilvl w:val="1"/>
          <w:numId w:val="11"/>
        </w:numPr>
        <w:spacing w:line="360" w:lineRule="auto"/>
        <w:ind w:left="0" w:firstLine="709"/>
        <w:jc w:val="both"/>
        <w:rPr>
          <w:sz w:val="28"/>
        </w:rPr>
      </w:pPr>
      <w:r w:rsidRPr="00C36B25">
        <w:rPr>
          <w:sz w:val="28"/>
        </w:rPr>
        <w:t>Ответственность за организацию бухгалтерского учета несет руководитель организации.</w:t>
      </w:r>
    </w:p>
    <w:p w:rsidR="00946410" w:rsidRPr="00C36B25" w:rsidRDefault="00946410" w:rsidP="00C36B25">
      <w:pPr>
        <w:numPr>
          <w:ilvl w:val="1"/>
          <w:numId w:val="11"/>
        </w:numPr>
        <w:spacing w:line="360" w:lineRule="auto"/>
        <w:ind w:left="0" w:firstLine="709"/>
        <w:jc w:val="both"/>
        <w:rPr>
          <w:sz w:val="28"/>
        </w:rPr>
      </w:pPr>
      <w:r w:rsidRPr="00C36B25">
        <w:rPr>
          <w:sz w:val="28"/>
        </w:rPr>
        <w:t>Главный бухгалтер организации обеспечивает контроль и отражение на счетах всех хозяйственных операций, предоставление оперативной и результативной информации в установленные сроки по схеме документооборота.</w:t>
      </w:r>
    </w:p>
    <w:p w:rsidR="00946410" w:rsidRPr="00C36B25" w:rsidRDefault="00946410" w:rsidP="00C36B25">
      <w:pPr>
        <w:numPr>
          <w:ilvl w:val="1"/>
          <w:numId w:val="11"/>
        </w:numPr>
        <w:spacing w:line="360" w:lineRule="auto"/>
        <w:ind w:left="0" w:firstLine="709"/>
        <w:jc w:val="both"/>
        <w:rPr>
          <w:sz w:val="28"/>
        </w:rPr>
      </w:pPr>
      <w:r w:rsidRPr="00C36B25">
        <w:rPr>
          <w:sz w:val="28"/>
        </w:rPr>
        <w:t>Главный бухгалтер организации подписывает совместно с руководителем организации документы, служащие основанием для приемки т</w:t>
      </w:r>
      <w:r w:rsidR="006A4710">
        <w:rPr>
          <w:sz w:val="28"/>
        </w:rPr>
        <w:t>о</w:t>
      </w:r>
      <w:r w:rsidRPr="00C36B25">
        <w:rPr>
          <w:sz w:val="28"/>
        </w:rPr>
        <w:t>варно–материальных ценностей, денежных средств, расчетно-кредитных  и финансовых обязательств.</w:t>
      </w:r>
    </w:p>
    <w:p w:rsidR="00946410" w:rsidRPr="00C36B25" w:rsidRDefault="00946410" w:rsidP="00C36B25">
      <w:pPr>
        <w:numPr>
          <w:ilvl w:val="1"/>
          <w:numId w:val="11"/>
        </w:numPr>
        <w:spacing w:line="360" w:lineRule="auto"/>
        <w:ind w:left="0" w:firstLine="709"/>
        <w:jc w:val="both"/>
        <w:rPr>
          <w:sz w:val="28"/>
        </w:rPr>
      </w:pPr>
      <w:r w:rsidRPr="00C36B25">
        <w:rPr>
          <w:sz w:val="28"/>
        </w:rPr>
        <w:t>Главный бухгалтер организации не имеет права принимать к исполнению и оформлению документы по операциям, противоречащим  законодательству и нарушающим договорную и финансовую дисциплину.</w:t>
      </w:r>
    </w:p>
    <w:p w:rsidR="00946410" w:rsidRPr="00C36B25" w:rsidRDefault="00946410" w:rsidP="00C36B25">
      <w:pPr>
        <w:numPr>
          <w:ilvl w:val="0"/>
          <w:numId w:val="11"/>
        </w:numPr>
        <w:spacing w:line="360" w:lineRule="auto"/>
        <w:ind w:left="0" w:firstLine="709"/>
        <w:jc w:val="both"/>
        <w:rPr>
          <w:sz w:val="28"/>
        </w:rPr>
      </w:pPr>
      <w:r w:rsidRPr="00C36B25">
        <w:rPr>
          <w:sz w:val="28"/>
        </w:rPr>
        <w:t>МЕТОДИКА УЧЕТА</w:t>
      </w:r>
    </w:p>
    <w:p w:rsidR="00946410" w:rsidRPr="00C36B25" w:rsidRDefault="00946410" w:rsidP="00C36B25">
      <w:pPr>
        <w:numPr>
          <w:ilvl w:val="1"/>
          <w:numId w:val="11"/>
        </w:numPr>
        <w:spacing w:line="360" w:lineRule="auto"/>
        <w:ind w:left="0" w:firstLine="709"/>
        <w:jc w:val="both"/>
        <w:rPr>
          <w:sz w:val="28"/>
        </w:rPr>
      </w:pPr>
      <w:r w:rsidRPr="00C36B25">
        <w:rPr>
          <w:sz w:val="28"/>
        </w:rPr>
        <w:t xml:space="preserve">В организации не относятся к основным средствам, а относятся к </w:t>
      </w:r>
      <w:r w:rsidR="005D1D66" w:rsidRPr="00C36B25">
        <w:rPr>
          <w:sz w:val="28"/>
        </w:rPr>
        <w:t>запасам</w:t>
      </w:r>
      <w:r w:rsidRPr="00C36B25">
        <w:rPr>
          <w:sz w:val="28"/>
        </w:rPr>
        <w:t xml:space="preserve">, средства </w:t>
      </w:r>
      <w:r w:rsidR="005D1D66" w:rsidRPr="00C36B25">
        <w:rPr>
          <w:sz w:val="28"/>
        </w:rPr>
        <w:t>труда, производственный инвентарь, срок полезной эксплуатации которых чсоставляе не 12 месяцев.</w:t>
      </w:r>
    </w:p>
    <w:p w:rsidR="00946410" w:rsidRPr="00C36B25" w:rsidRDefault="00946410" w:rsidP="00C36B25">
      <w:pPr>
        <w:numPr>
          <w:ilvl w:val="1"/>
          <w:numId w:val="11"/>
        </w:numPr>
        <w:spacing w:line="360" w:lineRule="auto"/>
        <w:ind w:left="0" w:firstLine="709"/>
        <w:jc w:val="both"/>
        <w:rPr>
          <w:sz w:val="28"/>
        </w:rPr>
      </w:pPr>
      <w:r w:rsidRPr="00C36B25">
        <w:rPr>
          <w:sz w:val="28"/>
        </w:rPr>
        <w:t>Стоимость основных средств организации погашается путем начисления износа (амортизации) по ним. При этом амортизационные отчисления по основным средствам производятся по стандартным нормам.</w:t>
      </w:r>
    </w:p>
    <w:p w:rsidR="00946410" w:rsidRPr="00C36B25" w:rsidRDefault="00946410" w:rsidP="00C36B25">
      <w:pPr>
        <w:numPr>
          <w:ilvl w:val="1"/>
          <w:numId w:val="11"/>
        </w:numPr>
        <w:spacing w:line="360" w:lineRule="auto"/>
        <w:ind w:left="0" w:firstLine="709"/>
        <w:jc w:val="both"/>
        <w:rPr>
          <w:sz w:val="28"/>
        </w:rPr>
      </w:pPr>
      <w:r w:rsidRPr="00C36B25">
        <w:rPr>
          <w:sz w:val="28"/>
        </w:rPr>
        <w:t>Стоимость нематериальных активов организации, чья стоимость с течением времени падает, погашается путем начисления амортизации.</w:t>
      </w:r>
    </w:p>
    <w:p w:rsidR="00946410" w:rsidRPr="00C36B25" w:rsidRDefault="00946410" w:rsidP="00C36B25">
      <w:pPr>
        <w:numPr>
          <w:ilvl w:val="1"/>
          <w:numId w:val="11"/>
        </w:numPr>
        <w:spacing w:line="360" w:lineRule="auto"/>
        <w:ind w:left="0" w:firstLine="709"/>
        <w:jc w:val="both"/>
        <w:rPr>
          <w:sz w:val="28"/>
        </w:rPr>
      </w:pPr>
      <w:r w:rsidRPr="00C36B25">
        <w:rPr>
          <w:sz w:val="28"/>
        </w:rPr>
        <w:t>В организации, с целью определения фактической себестоимости материальных ресурсов, списываемых в производство, используется вариант оценки материалов себестоимости единицы приобретения.</w:t>
      </w:r>
    </w:p>
    <w:p w:rsidR="00946410" w:rsidRPr="00C36B25" w:rsidRDefault="00946410" w:rsidP="00C36B25">
      <w:pPr>
        <w:numPr>
          <w:ilvl w:val="1"/>
          <w:numId w:val="11"/>
        </w:numPr>
        <w:spacing w:line="360" w:lineRule="auto"/>
        <w:ind w:left="0" w:firstLine="709"/>
        <w:jc w:val="both"/>
        <w:rPr>
          <w:sz w:val="28"/>
        </w:rPr>
      </w:pPr>
      <w:r w:rsidRPr="00C36B25">
        <w:rPr>
          <w:sz w:val="28"/>
        </w:rPr>
        <w:t>В организации для группировки затрат на производство, калькулирование себестоимости продукции и формирование производственного результата используется традиционно-калькуляционный вариант учета затрат в производство на счете 20 «Основное производство» (позаказный метод) без применения счета 25 «Общепроизводственные расходы».</w:t>
      </w:r>
    </w:p>
    <w:p w:rsidR="00946410" w:rsidRPr="00C36B25" w:rsidRDefault="00946410" w:rsidP="00C36B25">
      <w:pPr>
        <w:numPr>
          <w:ilvl w:val="1"/>
          <w:numId w:val="11"/>
        </w:numPr>
        <w:spacing w:line="360" w:lineRule="auto"/>
        <w:ind w:left="0" w:firstLine="709"/>
        <w:jc w:val="both"/>
        <w:rPr>
          <w:sz w:val="28"/>
        </w:rPr>
      </w:pPr>
      <w:r w:rsidRPr="00C36B25">
        <w:rPr>
          <w:sz w:val="28"/>
        </w:rPr>
        <w:t>Базой распределения комплексных расходов является з/п производственных рабочих.</w:t>
      </w:r>
    </w:p>
    <w:p w:rsidR="00946410" w:rsidRPr="00C36B25" w:rsidRDefault="00946410" w:rsidP="00C36B25">
      <w:pPr>
        <w:numPr>
          <w:ilvl w:val="1"/>
          <w:numId w:val="11"/>
        </w:numPr>
        <w:spacing w:line="360" w:lineRule="auto"/>
        <w:ind w:left="0" w:firstLine="709"/>
        <w:jc w:val="both"/>
        <w:rPr>
          <w:sz w:val="28"/>
        </w:rPr>
      </w:pPr>
      <w:r w:rsidRPr="00C36B25">
        <w:rPr>
          <w:sz w:val="28"/>
        </w:rPr>
        <w:t>Готовая продукция отражается в балансе по  полной производственной себестоимости.</w:t>
      </w:r>
    </w:p>
    <w:p w:rsidR="00946410" w:rsidRPr="00C36B25" w:rsidRDefault="00946410" w:rsidP="00C36B25">
      <w:pPr>
        <w:numPr>
          <w:ilvl w:val="1"/>
          <w:numId w:val="11"/>
        </w:numPr>
        <w:spacing w:line="360" w:lineRule="auto"/>
        <w:ind w:left="0" w:firstLine="709"/>
        <w:jc w:val="both"/>
        <w:rPr>
          <w:sz w:val="28"/>
        </w:rPr>
      </w:pPr>
      <w:r w:rsidRPr="00C36B25">
        <w:rPr>
          <w:sz w:val="28"/>
        </w:rPr>
        <w:t>Моментом реализации в бухгалтерском учете считается момент отгрузки, а для целей налогообложения моментом реализации считается момент оплаты.</w:t>
      </w:r>
    </w:p>
    <w:p w:rsidR="00946410" w:rsidRPr="00C36B25" w:rsidRDefault="00946410" w:rsidP="00C36B25">
      <w:pPr>
        <w:numPr>
          <w:ilvl w:val="1"/>
          <w:numId w:val="11"/>
        </w:numPr>
        <w:tabs>
          <w:tab w:val="left" w:pos="426"/>
        </w:tabs>
        <w:spacing w:line="360" w:lineRule="auto"/>
        <w:ind w:left="0" w:firstLine="709"/>
        <w:jc w:val="both"/>
        <w:rPr>
          <w:sz w:val="28"/>
        </w:rPr>
      </w:pPr>
      <w:r w:rsidRPr="00C36B25">
        <w:rPr>
          <w:sz w:val="28"/>
        </w:rPr>
        <w:t xml:space="preserve"> В организации выручка от реализации продукции (работ, услуг) определяется по мере поступления денежных средств о</w:t>
      </w:r>
      <w:r w:rsidR="005D1D66" w:rsidRPr="00C36B25">
        <w:rPr>
          <w:sz w:val="28"/>
        </w:rPr>
        <w:t>т</w:t>
      </w:r>
      <w:r w:rsidRPr="00C36B25">
        <w:rPr>
          <w:sz w:val="28"/>
        </w:rPr>
        <w:t xml:space="preserve"> покупателей (заказчиков) на расчетный счет организации.</w:t>
      </w:r>
    </w:p>
    <w:p w:rsidR="00946410" w:rsidRPr="00C36B25" w:rsidRDefault="00946410" w:rsidP="00C36B25">
      <w:pPr>
        <w:numPr>
          <w:ilvl w:val="1"/>
          <w:numId w:val="11"/>
        </w:numPr>
        <w:tabs>
          <w:tab w:val="left" w:pos="426"/>
        </w:tabs>
        <w:spacing w:line="360" w:lineRule="auto"/>
        <w:ind w:left="0" w:firstLine="709"/>
        <w:jc w:val="both"/>
        <w:rPr>
          <w:sz w:val="28"/>
        </w:rPr>
      </w:pPr>
      <w:r w:rsidRPr="00C36B25">
        <w:rPr>
          <w:sz w:val="28"/>
        </w:rPr>
        <w:t xml:space="preserve"> Финансовые результаты (прибыль, убыток) от реализации продукции (работ, услуг) и других средств определяются за всю отгруженную продукцию (работ, услуг, средств), независимо от поступления денежной или натуральной выручки, по предъявлению счетов к оплате.</w:t>
      </w:r>
    </w:p>
    <w:p w:rsidR="00946410" w:rsidRPr="00C36B25" w:rsidRDefault="00946410" w:rsidP="00C36B25">
      <w:pPr>
        <w:numPr>
          <w:ilvl w:val="1"/>
          <w:numId w:val="11"/>
        </w:numPr>
        <w:spacing w:line="360" w:lineRule="auto"/>
        <w:ind w:left="0" w:firstLine="709"/>
        <w:jc w:val="both"/>
        <w:rPr>
          <w:sz w:val="28"/>
        </w:rPr>
      </w:pPr>
      <w:r w:rsidRPr="00C36B25">
        <w:rPr>
          <w:sz w:val="28"/>
        </w:rPr>
        <w:t>Затраты на ремонт основных средств списываются:</w:t>
      </w:r>
    </w:p>
    <w:p w:rsidR="00946410" w:rsidRPr="00C36B25" w:rsidRDefault="00946410" w:rsidP="00C36B25">
      <w:pPr>
        <w:numPr>
          <w:ilvl w:val="0"/>
          <w:numId w:val="18"/>
        </w:numPr>
        <w:spacing w:line="360" w:lineRule="auto"/>
        <w:ind w:left="0" w:firstLine="709"/>
        <w:jc w:val="both"/>
        <w:rPr>
          <w:sz w:val="28"/>
        </w:rPr>
      </w:pPr>
      <w:r w:rsidRPr="00C36B25">
        <w:rPr>
          <w:sz w:val="28"/>
        </w:rPr>
        <w:t>текущий ремонт – на затраты по производству отчетного периода;</w:t>
      </w:r>
    </w:p>
    <w:p w:rsidR="00946410" w:rsidRPr="00C36B25" w:rsidRDefault="00946410" w:rsidP="00C36B25">
      <w:pPr>
        <w:numPr>
          <w:ilvl w:val="0"/>
          <w:numId w:val="18"/>
        </w:numPr>
        <w:spacing w:line="360" w:lineRule="auto"/>
        <w:ind w:left="0" w:firstLine="709"/>
        <w:jc w:val="both"/>
        <w:rPr>
          <w:sz w:val="28"/>
        </w:rPr>
      </w:pPr>
      <w:r w:rsidRPr="00C36B25">
        <w:rPr>
          <w:sz w:val="28"/>
        </w:rPr>
        <w:t>капитальный ремонт - за счет источника финансирования (резерва на ремонт основных фондов).</w:t>
      </w:r>
    </w:p>
    <w:p w:rsidR="00946410" w:rsidRPr="00C36B25" w:rsidRDefault="00946410" w:rsidP="00C36B25">
      <w:pPr>
        <w:numPr>
          <w:ilvl w:val="1"/>
          <w:numId w:val="11"/>
        </w:numPr>
        <w:spacing w:line="360" w:lineRule="auto"/>
        <w:ind w:left="0" w:firstLine="709"/>
        <w:jc w:val="both"/>
        <w:rPr>
          <w:sz w:val="28"/>
        </w:rPr>
      </w:pPr>
      <w:r w:rsidRPr="00C36B25">
        <w:rPr>
          <w:sz w:val="28"/>
        </w:rPr>
        <w:t>Чистая прибыль организации распределяется и используется согласно дополнительным решениям учредителей.</w:t>
      </w:r>
    </w:p>
    <w:p w:rsidR="00946410" w:rsidRPr="00C36B25" w:rsidRDefault="00946410" w:rsidP="00C36B25">
      <w:pPr>
        <w:numPr>
          <w:ilvl w:val="1"/>
          <w:numId w:val="11"/>
        </w:numPr>
        <w:spacing w:line="360" w:lineRule="auto"/>
        <w:ind w:left="0" w:firstLine="709"/>
        <w:jc w:val="both"/>
        <w:rPr>
          <w:sz w:val="28"/>
        </w:rPr>
      </w:pPr>
      <w:r w:rsidRPr="00C36B25">
        <w:rPr>
          <w:sz w:val="28"/>
        </w:rPr>
        <w:t>Займы и кредиты, полученные организацией оцениваются с учетом процентов, причитающихся к уплате на конец отчетного периода по договорам займа.</w:t>
      </w:r>
    </w:p>
    <w:p w:rsidR="00946410" w:rsidRPr="00C36B25" w:rsidRDefault="00946410" w:rsidP="00C36B25">
      <w:pPr>
        <w:numPr>
          <w:ilvl w:val="1"/>
          <w:numId w:val="11"/>
        </w:numPr>
        <w:spacing w:line="360" w:lineRule="auto"/>
        <w:ind w:left="0" w:firstLine="709"/>
        <w:jc w:val="both"/>
        <w:rPr>
          <w:sz w:val="28"/>
        </w:rPr>
      </w:pPr>
      <w:r w:rsidRPr="00C36B25">
        <w:rPr>
          <w:sz w:val="28"/>
        </w:rPr>
        <w:t>Предусмотрено образование резерва на отпуск промышленно-производственного персонала в размере 10% от основной заработной платы.</w:t>
      </w:r>
    </w:p>
    <w:p w:rsidR="00946410" w:rsidRPr="00C36B25" w:rsidRDefault="00946410" w:rsidP="00C36B25">
      <w:pPr>
        <w:numPr>
          <w:ilvl w:val="0"/>
          <w:numId w:val="11"/>
        </w:numPr>
        <w:spacing w:line="360" w:lineRule="auto"/>
        <w:ind w:left="0" w:firstLine="709"/>
        <w:jc w:val="both"/>
        <w:rPr>
          <w:sz w:val="28"/>
        </w:rPr>
      </w:pPr>
      <w:r w:rsidRPr="00C36B25">
        <w:rPr>
          <w:sz w:val="28"/>
        </w:rPr>
        <w:t>ТЕХНИКА УЧЕТА</w:t>
      </w:r>
    </w:p>
    <w:p w:rsidR="00946410" w:rsidRPr="00C36B25" w:rsidRDefault="00946410" w:rsidP="00C36B25">
      <w:pPr>
        <w:numPr>
          <w:ilvl w:val="1"/>
          <w:numId w:val="11"/>
        </w:numPr>
        <w:spacing w:line="360" w:lineRule="auto"/>
        <w:ind w:left="0" w:firstLine="709"/>
        <w:jc w:val="both"/>
        <w:rPr>
          <w:sz w:val="28"/>
        </w:rPr>
      </w:pPr>
      <w:r w:rsidRPr="00C36B25">
        <w:rPr>
          <w:sz w:val="28"/>
        </w:rPr>
        <w:t>В организации бухгалтерский учет ведется по журнально-ордерной системе.</w:t>
      </w:r>
    </w:p>
    <w:p w:rsidR="00946410" w:rsidRPr="00C36B25" w:rsidRDefault="00946410" w:rsidP="00C36B25">
      <w:pPr>
        <w:numPr>
          <w:ilvl w:val="1"/>
          <w:numId w:val="11"/>
        </w:numPr>
        <w:spacing w:line="360" w:lineRule="auto"/>
        <w:ind w:left="0" w:firstLine="709"/>
        <w:jc w:val="both"/>
        <w:rPr>
          <w:sz w:val="28"/>
        </w:rPr>
      </w:pPr>
      <w:r w:rsidRPr="00C36B25">
        <w:rPr>
          <w:sz w:val="28"/>
        </w:rPr>
        <w:t>Организация ведет учет имущества, обязательств и хозяйственных операций по способам двойной записи.</w:t>
      </w:r>
    </w:p>
    <w:p w:rsidR="00946410" w:rsidRPr="00C36B25" w:rsidRDefault="00946410" w:rsidP="00C36B25">
      <w:pPr>
        <w:numPr>
          <w:ilvl w:val="1"/>
          <w:numId w:val="11"/>
        </w:numPr>
        <w:spacing w:line="360" w:lineRule="auto"/>
        <w:ind w:left="0" w:firstLine="709"/>
        <w:jc w:val="both"/>
        <w:rPr>
          <w:sz w:val="28"/>
        </w:rPr>
      </w:pPr>
      <w:r w:rsidRPr="00C36B25">
        <w:rPr>
          <w:sz w:val="28"/>
        </w:rPr>
        <w:t>Организация ведет учет имущества, обязательств и хозяйственных операций в соответствии  с Рабочим   планом счетов бухгалтерского учета.</w:t>
      </w:r>
    </w:p>
    <w:p w:rsidR="00946410" w:rsidRPr="00C36B25" w:rsidRDefault="00946410" w:rsidP="00C36B25">
      <w:pPr>
        <w:numPr>
          <w:ilvl w:val="1"/>
          <w:numId w:val="11"/>
        </w:numPr>
        <w:spacing w:line="360" w:lineRule="auto"/>
        <w:ind w:left="0" w:firstLine="709"/>
        <w:jc w:val="both"/>
        <w:rPr>
          <w:sz w:val="28"/>
        </w:rPr>
      </w:pPr>
      <w:r w:rsidRPr="00C36B25">
        <w:rPr>
          <w:sz w:val="28"/>
        </w:rPr>
        <w:t>Основанием для записей в регистрах бухгалтерского учета являются первичные документы, фиксирующие факт совершения хозяйственной операции, а также расчеты (справки) бухгалтерии.</w:t>
      </w:r>
    </w:p>
    <w:p w:rsidR="00946410" w:rsidRPr="00C36B25" w:rsidRDefault="00946410" w:rsidP="00C36B25">
      <w:pPr>
        <w:numPr>
          <w:ilvl w:val="1"/>
          <w:numId w:val="11"/>
        </w:numPr>
        <w:spacing w:line="360" w:lineRule="auto"/>
        <w:ind w:left="0" w:firstLine="709"/>
        <w:jc w:val="both"/>
        <w:rPr>
          <w:sz w:val="28"/>
        </w:rPr>
      </w:pPr>
      <w:r w:rsidRPr="00C36B25">
        <w:rPr>
          <w:sz w:val="28"/>
        </w:rPr>
        <w:t>Имущество организации, обязательства и хозяйственные операции для отражения в бухгалтерском учете и отчетности оцениваются в денежном выражении путем суммирования фактических производственных расходов в рублях.</w:t>
      </w:r>
    </w:p>
    <w:p w:rsidR="00946410" w:rsidRPr="00C36B25" w:rsidRDefault="00946410" w:rsidP="00C36B25">
      <w:pPr>
        <w:numPr>
          <w:ilvl w:val="1"/>
          <w:numId w:val="11"/>
        </w:numPr>
        <w:spacing w:line="360" w:lineRule="auto"/>
        <w:ind w:left="0" w:firstLine="709"/>
        <w:jc w:val="both"/>
        <w:rPr>
          <w:sz w:val="28"/>
        </w:rPr>
      </w:pPr>
      <w:r w:rsidRPr="00C36B25">
        <w:rPr>
          <w:sz w:val="28"/>
        </w:rPr>
        <w:t>Учет затрат на производство продукции (работ, услуг) ведется по заказному методу.</w:t>
      </w:r>
    </w:p>
    <w:p w:rsidR="00946410" w:rsidRPr="00C36B25" w:rsidRDefault="00946410" w:rsidP="00C36B25">
      <w:pPr>
        <w:numPr>
          <w:ilvl w:val="0"/>
          <w:numId w:val="11"/>
        </w:numPr>
        <w:spacing w:line="360" w:lineRule="auto"/>
        <w:ind w:left="0" w:firstLine="709"/>
        <w:jc w:val="both"/>
        <w:rPr>
          <w:sz w:val="28"/>
        </w:rPr>
      </w:pPr>
      <w:r w:rsidRPr="00C36B25">
        <w:rPr>
          <w:sz w:val="28"/>
        </w:rPr>
        <w:t>ОРГАНИЗАЦИЯ БУХГАЛТЕРСКОГО УЧЕТА</w:t>
      </w:r>
    </w:p>
    <w:p w:rsidR="00946410" w:rsidRPr="00C36B25" w:rsidRDefault="00946410" w:rsidP="00C36B25">
      <w:pPr>
        <w:numPr>
          <w:ilvl w:val="1"/>
          <w:numId w:val="11"/>
        </w:numPr>
        <w:spacing w:line="360" w:lineRule="auto"/>
        <w:ind w:left="0" w:firstLine="709"/>
        <w:jc w:val="both"/>
        <w:rPr>
          <w:sz w:val="28"/>
        </w:rPr>
      </w:pPr>
      <w:r w:rsidRPr="00C36B25">
        <w:rPr>
          <w:sz w:val="28"/>
        </w:rPr>
        <w:t>Бухгалтерский учет организации осуществляется бухгалтерией организации.</w:t>
      </w:r>
    </w:p>
    <w:p w:rsidR="00946410" w:rsidRPr="00C36B25" w:rsidRDefault="00946410" w:rsidP="00C36B25">
      <w:pPr>
        <w:numPr>
          <w:ilvl w:val="1"/>
          <w:numId w:val="11"/>
        </w:numPr>
        <w:spacing w:line="360" w:lineRule="auto"/>
        <w:ind w:left="0" w:firstLine="709"/>
        <w:jc w:val="both"/>
        <w:rPr>
          <w:sz w:val="28"/>
        </w:rPr>
      </w:pPr>
      <w:r w:rsidRPr="00C36B25">
        <w:rPr>
          <w:sz w:val="28"/>
        </w:rPr>
        <w:t>Бухгалтерский учет организован по централизованной форме.</w:t>
      </w:r>
    </w:p>
    <w:p w:rsidR="00946410" w:rsidRPr="00C36B25" w:rsidRDefault="00946410" w:rsidP="00C36B25">
      <w:pPr>
        <w:numPr>
          <w:ilvl w:val="1"/>
          <w:numId w:val="11"/>
        </w:numPr>
        <w:spacing w:line="360" w:lineRule="auto"/>
        <w:ind w:left="0" w:firstLine="709"/>
        <w:jc w:val="both"/>
        <w:rPr>
          <w:sz w:val="28"/>
        </w:rPr>
      </w:pPr>
      <w:r w:rsidRPr="00C36B25">
        <w:rPr>
          <w:sz w:val="28"/>
        </w:rPr>
        <w:t>Структура бухгалтерской службы, численность работников отдельных бухгалтерских подразделений определяется внутренними правилами и должностными инструкциями организации.</w:t>
      </w:r>
    </w:p>
    <w:p w:rsidR="00946410" w:rsidRPr="00C36B25" w:rsidRDefault="00946410" w:rsidP="00C36B25">
      <w:pPr>
        <w:pStyle w:val="a5"/>
        <w:spacing w:line="360" w:lineRule="auto"/>
        <w:ind w:firstLine="709"/>
        <w:jc w:val="both"/>
        <w:rPr>
          <w:sz w:val="28"/>
        </w:rPr>
      </w:pPr>
      <w:r w:rsidRPr="00C36B25">
        <w:rPr>
          <w:sz w:val="28"/>
        </w:rPr>
        <w:t>Для обеспечения сохранности имущества, соблюдения законности и целесообразности финансово-хозяйственной деятельности, а также достоверности учетных и отчетных данных в организации создается система внутрихозяйственного контроля (разделение функций по ведению бухгалтерского учета, установление ответственности каждого работника организации, система утверждений, использование бланков строгой отчетности, организация хранения ценностей, проверки, повышение квалификации работников, организация внутреннего аудита и службы информационной безопасности).</w:t>
      </w:r>
    </w:p>
    <w:p w:rsidR="00946410" w:rsidRPr="00C36B25" w:rsidRDefault="00946410" w:rsidP="006A4710">
      <w:pPr>
        <w:pStyle w:val="1"/>
        <w:spacing w:line="360" w:lineRule="auto"/>
        <w:ind w:firstLine="709"/>
        <w:jc w:val="right"/>
        <w:rPr>
          <w:sz w:val="28"/>
        </w:rPr>
      </w:pPr>
      <w:r w:rsidRPr="00C36B25">
        <w:rPr>
          <w:sz w:val="28"/>
        </w:rPr>
        <w:t>Рассмотрено и одобрено решением</w:t>
      </w:r>
    </w:p>
    <w:p w:rsidR="00946410" w:rsidRPr="00C36B25" w:rsidRDefault="00946410" w:rsidP="006A4710">
      <w:pPr>
        <w:pStyle w:val="1"/>
        <w:spacing w:line="360" w:lineRule="auto"/>
        <w:ind w:firstLine="709"/>
        <w:jc w:val="right"/>
        <w:rPr>
          <w:sz w:val="28"/>
        </w:rPr>
      </w:pPr>
      <w:r w:rsidRPr="00C36B25">
        <w:rPr>
          <w:sz w:val="28"/>
        </w:rPr>
        <w:t>Собрания учредителей</w:t>
      </w:r>
    </w:p>
    <w:p w:rsidR="002C3DD1" w:rsidRPr="00C36B25" w:rsidRDefault="00946410" w:rsidP="006A4710">
      <w:pPr>
        <w:pStyle w:val="21"/>
        <w:spacing w:after="0" w:line="360" w:lineRule="auto"/>
        <w:ind w:firstLine="709"/>
        <w:jc w:val="right"/>
        <w:rPr>
          <w:sz w:val="28"/>
        </w:rPr>
      </w:pPr>
      <w:r w:rsidRPr="00C36B25">
        <w:rPr>
          <w:sz w:val="28"/>
        </w:rPr>
        <w:t>Протокол № 01 от 0</w:t>
      </w:r>
      <w:r w:rsidR="005D1D66" w:rsidRPr="00C36B25">
        <w:rPr>
          <w:sz w:val="28"/>
        </w:rPr>
        <w:t>5</w:t>
      </w:r>
      <w:r w:rsidRPr="00C36B25">
        <w:rPr>
          <w:sz w:val="28"/>
        </w:rPr>
        <w:t xml:space="preserve"> января </w:t>
      </w:r>
      <w:r w:rsidR="005D1D66" w:rsidRPr="00C36B25">
        <w:rPr>
          <w:sz w:val="28"/>
        </w:rPr>
        <w:t>2003</w:t>
      </w:r>
      <w:r w:rsidRPr="00C36B25">
        <w:rPr>
          <w:sz w:val="28"/>
        </w:rPr>
        <w:t xml:space="preserve"> г.</w:t>
      </w:r>
    </w:p>
    <w:p w:rsidR="002C3DD1" w:rsidRPr="00C36B25" w:rsidRDefault="00946410" w:rsidP="006A4710">
      <w:pPr>
        <w:pStyle w:val="21"/>
        <w:spacing w:after="0" w:line="360" w:lineRule="auto"/>
        <w:ind w:firstLine="709"/>
        <w:jc w:val="right"/>
        <w:rPr>
          <w:sz w:val="28"/>
        </w:rPr>
      </w:pPr>
      <w:r w:rsidRPr="00C36B25">
        <w:rPr>
          <w:sz w:val="28"/>
        </w:rPr>
        <w:t>Председатель собрания_______________</w:t>
      </w:r>
    </w:p>
    <w:p w:rsidR="00946410" w:rsidRPr="00C36B25" w:rsidRDefault="00946410" w:rsidP="006A4710">
      <w:pPr>
        <w:pStyle w:val="21"/>
        <w:spacing w:after="0" w:line="360" w:lineRule="auto"/>
        <w:ind w:firstLine="709"/>
        <w:jc w:val="right"/>
        <w:rPr>
          <w:sz w:val="28"/>
        </w:rPr>
      </w:pPr>
      <w:r w:rsidRPr="00C36B25">
        <w:rPr>
          <w:sz w:val="28"/>
        </w:rPr>
        <w:t>Секретарь собрания__________________</w:t>
      </w:r>
    </w:p>
    <w:p w:rsidR="00946410" w:rsidRPr="00C36B25" w:rsidRDefault="00946410" w:rsidP="006A4710">
      <w:pPr>
        <w:spacing w:line="360" w:lineRule="auto"/>
        <w:ind w:firstLine="709"/>
        <w:jc w:val="right"/>
        <w:rPr>
          <w:sz w:val="28"/>
        </w:rPr>
      </w:pPr>
      <w:bookmarkStart w:id="0" w:name="_GoBack"/>
      <w:bookmarkEnd w:id="0"/>
    </w:p>
    <w:sectPr w:rsidR="00946410" w:rsidRPr="00C36B25" w:rsidSect="00C36B25">
      <w:headerReference w:type="even" r:id="rId7"/>
      <w:headerReference w:type="default" r:id="rId8"/>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80C" w:rsidRDefault="0022280C">
      <w:r>
        <w:separator/>
      </w:r>
    </w:p>
  </w:endnote>
  <w:endnote w:type="continuationSeparator" w:id="0">
    <w:p w:rsidR="0022280C" w:rsidRDefault="00222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80C" w:rsidRDefault="0022280C">
      <w:r>
        <w:separator/>
      </w:r>
    </w:p>
  </w:footnote>
  <w:footnote w:type="continuationSeparator" w:id="0">
    <w:p w:rsidR="0022280C" w:rsidRDefault="00222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DD1" w:rsidRDefault="002C3DD1">
    <w:pPr>
      <w:pStyle w:val="a7"/>
      <w:framePr w:wrap="around" w:vAnchor="text" w:hAnchor="margin" w:xAlign="right" w:y="1"/>
      <w:rPr>
        <w:rStyle w:val="a9"/>
      </w:rPr>
    </w:pPr>
    <w:r>
      <w:rPr>
        <w:rStyle w:val="a9"/>
        <w:noProof/>
      </w:rPr>
      <w:t>1</w:t>
    </w:r>
  </w:p>
  <w:p w:rsidR="002C3DD1" w:rsidRDefault="002C3DD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DD1" w:rsidRDefault="00BF3E57">
    <w:pPr>
      <w:pStyle w:val="a7"/>
      <w:framePr w:wrap="around" w:vAnchor="text" w:hAnchor="margin" w:xAlign="right" w:y="1"/>
      <w:rPr>
        <w:rStyle w:val="a9"/>
      </w:rPr>
    </w:pPr>
    <w:r>
      <w:rPr>
        <w:rStyle w:val="a9"/>
        <w:noProof/>
      </w:rPr>
      <w:t>3</w:t>
    </w:r>
  </w:p>
  <w:p w:rsidR="002C3DD1" w:rsidRDefault="002C3DD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A4B74"/>
    <w:multiLevelType w:val="multilevel"/>
    <w:tmpl w:val="3E747CC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B032B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0D87301"/>
    <w:multiLevelType w:val="singleLevel"/>
    <w:tmpl w:val="99A60898"/>
    <w:lvl w:ilvl="0">
      <w:start w:val="1"/>
      <w:numFmt w:val="decimal"/>
      <w:lvlText w:val="%1)"/>
      <w:lvlJc w:val="left"/>
      <w:pPr>
        <w:tabs>
          <w:tab w:val="num" w:pos="927"/>
        </w:tabs>
        <w:ind w:left="927" w:hanging="360"/>
      </w:pPr>
      <w:rPr>
        <w:rFonts w:cs="Times New Roman" w:hint="default"/>
      </w:rPr>
    </w:lvl>
  </w:abstractNum>
  <w:abstractNum w:abstractNumId="3">
    <w:nsid w:val="119405BE"/>
    <w:multiLevelType w:val="singleLevel"/>
    <w:tmpl w:val="E41A3DE0"/>
    <w:lvl w:ilvl="0">
      <w:numFmt w:val="bullet"/>
      <w:lvlText w:val="-"/>
      <w:lvlJc w:val="left"/>
      <w:pPr>
        <w:tabs>
          <w:tab w:val="num" w:pos="927"/>
        </w:tabs>
        <w:ind w:left="927" w:hanging="360"/>
      </w:pPr>
      <w:rPr>
        <w:rFonts w:hint="default"/>
      </w:rPr>
    </w:lvl>
  </w:abstractNum>
  <w:abstractNum w:abstractNumId="4">
    <w:nsid w:val="12550B8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34333B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13E201A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15406009"/>
    <w:multiLevelType w:val="multilevel"/>
    <w:tmpl w:val="17C41626"/>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85476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18658A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24E51B43"/>
    <w:multiLevelType w:val="multilevel"/>
    <w:tmpl w:val="E26858F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1">
    <w:nsid w:val="27B45BA1"/>
    <w:multiLevelType w:val="multilevel"/>
    <w:tmpl w:val="E69A248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720"/>
        </w:tabs>
        <w:ind w:left="720" w:hanging="72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080"/>
        </w:tabs>
        <w:ind w:left="1080" w:hanging="108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440"/>
        </w:tabs>
        <w:ind w:left="1440" w:hanging="1440"/>
      </w:pPr>
      <w:rPr>
        <w:rFonts w:cs="Times New Roman"/>
      </w:rPr>
    </w:lvl>
  </w:abstractNum>
  <w:abstractNum w:abstractNumId="12">
    <w:nsid w:val="340D11B3"/>
    <w:multiLevelType w:val="multilevel"/>
    <w:tmpl w:val="4C56063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479B4E69"/>
    <w:multiLevelType w:val="singleLevel"/>
    <w:tmpl w:val="BB7E43D6"/>
    <w:lvl w:ilvl="0">
      <w:start w:val="1"/>
      <w:numFmt w:val="bullet"/>
      <w:lvlText w:val="-"/>
      <w:lvlJc w:val="left"/>
      <w:pPr>
        <w:tabs>
          <w:tab w:val="num" w:pos="1211"/>
        </w:tabs>
        <w:ind w:left="1211" w:hanging="360"/>
      </w:pPr>
      <w:rPr>
        <w:rFonts w:hint="default"/>
      </w:rPr>
    </w:lvl>
  </w:abstractNum>
  <w:abstractNum w:abstractNumId="14">
    <w:nsid w:val="5A3B3F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B440C1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6137CC6"/>
    <w:multiLevelType w:val="singleLevel"/>
    <w:tmpl w:val="3402B7EA"/>
    <w:lvl w:ilvl="0">
      <w:start w:val="1"/>
      <w:numFmt w:val="decimal"/>
      <w:lvlText w:val="%1."/>
      <w:lvlJc w:val="left"/>
      <w:pPr>
        <w:tabs>
          <w:tab w:val="num" w:pos="927"/>
        </w:tabs>
        <w:ind w:left="927" w:hanging="360"/>
      </w:pPr>
      <w:rPr>
        <w:rFonts w:cs="Times New Roman" w:hint="default"/>
      </w:rPr>
    </w:lvl>
  </w:abstractNum>
  <w:abstractNum w:abstractNumId="17">
    <w:nsid w:val="7FAF3A6A"/>
    <w:multiLevelType w:val="singleLevel"/>
    <w:tmpl w:val="8D7C4C0A"/>
    <w:lvl w:ilvl="0">
      <w:start w:val="1"/>
      <w:numFmt w:val="bullet"/>
      <w:lvlText w:val="-"/>
      <w:lvlJc w:val="left"/>
      <w:pPr>
        <w:tabs>
          <w:tab w:val="num" w:pos="720"/>
        </w:tabs>
        <w:ind w:left="720" w:hanging="360"/>
      </w:pPr>
    </w:lvl>
  </w:abstractNum>
  <w:num w:numId="1">
    <w:abstractNumId w:val="15"/>
  </w:num>
  <w:num w:numId="2">
    <w:abstractNumId w:val="16"/>
  </w:num>
  <w:num w:numId="3">
    <w:abstractNumId w:val="14"/>
  </w:num>
  <w:num w:numId="4">
    <w:abstractNumId w:val="2"/>
  </w:num>
  <w:num w:numId="5">
    <w:abstractNumId w:val="1"/>
  </w:num>
  <w:num w:numId="6">
    <w:abstractNumId w:val="3"/>
  </w:num>
  <w:num w:numId="7">
    <w:abstractNumId w:val="4"/>
  </w:num>
  <w:num w:numId="8">
    <w:abstractNumId w:val="8"/>
  </w:num>
  <w:num w:numId="9">
    <w:abstractNumId w:val="5"/>
  </w:num>
  <w:num w:numId="10">
    <w:abstractNumId w:val="9"/>
  </w:num>
  <w:num w:numId="11">
    <w:abstractNumId w:val="10"/>
  </w:num>
  <w:num w:numId="12">
    <w:abstractNumId w:val="7"/>
  </w:num>
  <w:num w:numId="13">
    <w:abstractNumId w:val="13"/>
  </w:num>
  <w:num w:numId="14">
    <w:abstractNumId w:val="6"/>
    <w:lvlOverride w:ilvl="0">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1"/>
  </w:num>
  <w:num w:numId="18">
    <w:abstractNumId w:val="17"/>
  </w:num>
  <w:num w:numId="19">
    <w:abstractNumId w:val="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1DED"/>
    <w:rsid w:val="000A334C"/>
    <w:rsid w:val="000A3429"/>
    <w:rsid w:val="00171DED"/>
    <w:rsid w:val="001E2E21"/>
    <w:rsid w:val="0022280C"/>
    <w:rsid w:val="002C3DD1"/>
    <w:rsid w:val="003B7BB0"/>
    <w:rsid w:val="003E25E9"/>
    <w:rsid w:val="005D1D66"/>
    <w:rsid w:val="0065153F"/>
    <w:rsid w:val="006A4710"/>
    <w:rsid w:val="008143FF"/>
    <w:rsid w:val="009076ED"/>
    <w:rsid w:val="00946410"/>
    <w:rsid w:val="00970081"/>
    <w:rsid w:val="009E05CD"/>
    <w:rsid w:val="00AB49DA"/>
    <w:rsid w:val="00BB6173"/>
    <w:rsid w:val="00BF3E57"/>
    <w:rsid w:val="00C36B25"/>
    <w:rsid w:val="00C57E32"/>
    <w:rsid w:val="00C936E8"/>
    <w:rsid w:val="00D26651"/>
    <w:rsid w:val="00DB02DB"/>
    <w:rsid w:val="00F05EB2"/>
    <w:rsid w:val="00FB7CFD"/>
    <w:rsid w:val="00FD11FD"/>
    <w:rsid w:val="00FF5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9C4EA7-4A28-40E1-B298-F9599B18F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DED"/>
  </w:style>
  <w:style w:type="paragraph" w:styleId="1">
    <w:name w:val="heading 1"/>
    <w:basedOn w:val="a"/>
    <w:next w:val="a"/>
    <w:link w:val="10"/>
    <w:uiPriority w:val="9"/>
    <w:qFormat/>
    <w:rsid w:val="00171DED"/>
    <w:pPr>
      <w:keepNext/>
      <w:outlineLvl w:val="0"/>
    </w:pPr>
    <w:rPr>
      <w:sz w:val="24"/>
    </w:rPr>
  </w:style>
  <w:style w:type="paragraph" w:styleId="5">
    <w:name w:val="heading 5"/>
    <w:basedOn w:val="a"/>
    <w:next w:val="a"/>
    <w:link w:val="50"/>
    <w:uiPriority w:val="9"/>
    <w:qFormat/>
    <w:rsid w:val="00171DED"/>
    <w:pPr>
      <w:keepNext/>
      <w:jc w:val="center"/>
      <w:outlineLvl w:val="4"/>
    </w:pPr>
    <w:rPr>
      <w:sz w:val="24"/>
    </w:rPr>
  </w:style>
  <w:style w:type="paragraph" w:styleId="6">
    <w:name w:val="heading 6"/>
    <w:basedOn w:val="a"/>
    <w:next w:val="a"/>
    <w:link w:val="60"/>
    <w:uiPriority w:val="9"/>
    <w:qFormat/>
    <w:rsid w:val="00171DED"/>
    <w:pPr>
      <w:keepNext/>
      <w:ind w:left="567"/>
      <w:outlineLvl w:val="5"/>
    </w:pPr>
    <w:rPr>
      <w:b/>
      <w:sz w:val="24"/>
    </w:rPr>
  </w:style>
  <w:style w:type="paragraph" w:styleId="9">
    <w:name w:val="heading 9"/>
    <w:basedOn w:val="a"/>
    <w:next w:val="a"/>
    <w:link w:val="90"/>
    <w:uiPriority w:val="9"/>
    <w:qFormat/>
    <w:rsid w:val="00171DED"/>
    <w:pPr>
      <w:keepNex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rsid w:val="00171DED"/>
    <w:pPr>
      <w:ind w:firstLine="851"/>
      <w:jc w:val="both"/>
    </w:pPr>
    <w:rPr>
      <w:sz w:val="24"/>
    </w:rPr>
  </w:style>
  <w:style w:type="character" w:customStyle="1" w:styleId="a4">
    <w:name w:val="Основной текст с отступом Знак"/>
    <w:link w:val="a3"/>
    <w:uiPriority w:val="99"/>
    <w:semiHidden/>
  </w:style>
  <w:style w:type="paragraph" w:styleId="2">
    <w:name w:val="Body Text Indent 2"/>
    <w:basedOn w:val="a"/>
    <w:link w:val="20"/>
    <w:uiPriority w:val="99"/>
    <w:rsid w:val="00171DED"/>
    <w:pPr>
      <w:ind w:firstLine="1134"/>
      <w:jc w:val="both"/>
    </w:pPr>
    <w:rPr>
      <w:sz w:val="24"/>
    </w:rPr>
  </w:style>
  <w:style w:type="character" w:customStyle="1" w:styleId="20">
    <w:name w:val="Основной текст с отступом 2 Знак"/>
    <w:link w:val="2"/>
    <w:uiPriority w:val="99"/>
    <w:semiHidden/>
  </w:style>
  <w:style w:type="paragraph" w:styleId="3">
    <w:name w:val="Body Text Indent 3"/>
    <w:basedOn w:val="a"/>
    <w:link w:val="30"/>
    <w:uiPriority w:val="99"/>
    <w:rsid w:val="00171DED"/>
    <w:pPr>
      <w:ind w:firstLine="142"/>
      <w:jc w:val="both"/>
    </w:pPr>
    <w:rPr>
      <w:sz w:val="24"/>
    </w:rPr>
  </w:style>
  <w:style w:type="character" w:customStyle="1" w:styleId="30">
    <w:name w:val="Основной текст с отступом 3 Знак"/>
    <w:link w:val="3"/>
    <w:uiPriority w:val="99"/>
    <w:semiHidden/>
    <w:rPr>
      <w:sz w:val="16"/>
      <w:szCs w:val="16"/>
    </w:rPr>
  </w:style>
  <w:style w:type="paragraph" w:styleId="a5">
    <w:name w:val="Body Text"/>
    <w:basedOn w:val="a"/>
    <w:link w:val="a6"/>
    <w:uiPriority w:val="99"/>
    <w:rsid w:val="00171DED"/>
    <w:rPr>
      <w:sz w:val="24"/>
    </w:rPr>
  </w:style>
  <w:style w:type="character" w:customStyle="1" w:styleId="a6">
    <w:name w:val="Основной текст Знак"/>
    <w:link w:val="a5"/>
    <w:uiPriority w:val="99"/>
    <w:semiHidden/>
  </w:style>
  <w:style w:type="paragraph" w:styleId="a7">
    <w:name w:val="header"/>
    <w:basedOn w:val="a"/>
    <w:link w:val="a8"/>
    <w:uiPriority w:val="99"/>
    <w:rsid w:val="00171DED"/>
    <w:pPr>
      <w:tabs>
        <w:tab w:val="center" w:pos="4153"/>
        <w:tab w:val="right" w:pos="8306"/>
      </w:tabs>
    </w:pPr>
  </w:style>
  <w:style w:type="character" w:customStyle="1" w:styleId="a8">
    <w:name w:val="Верхний колонтитул Знак"/>
    <w:link w:val="a7"/>
    <w:uiPriority w:val="99"/>
    <w:semiHidden/>
  </w:style>
  <w:style w:type="character" w:styleId="a9">
    <w:name w:val="page number"/>
    <w:uiPriority w:val="99"/>
    <w:rsid w:val="00171DED"/>
    <w:rPr>
      <w:rFonts w:cs="Times New Roman"/>
    </w:rPr>
  </w:style>
  <w:style w:type="paragraph" w:styleId="aa">
    <w:name w:val="Title"/>
    <w:basedOn w:val="a"/>
    <w:link w:val="ab"/>
    <w:uiPriority w:val="10"/>
    <w:qFormat/>
    <w:rsid w:val="00171DED"/>
    <w:pPr>
      <w:jc w:val="center"/>
    </w:pPr>
    <w:rPr>
      <w:b/>
      <w:sz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31">
    <w:name w:val="Body Text 3"/>
    <w:basedOn w:val="a"/>
    <w:link w:val="32"/>
    <w:uiPriority w:val="99"/>
    <w:rsid w:val="00171DED"/>
    <w:pPr>
      <w:spacing w:line="360" w:lineRule="auto"/>
      <w:jc w:val="both"/>
    </w:pPr>
    <w:rPr>
      <w:sz w:val="28"/>
    </w:rPr>
  </w:style>
  <w:style w:type="character" w:customStyle="1" w:styleId="32">
    <w:name w:val="Основной текст 3 Знак"/>
    <w:link w:val="31"/>
    <w:uiPriority w:val="99"/>
    <w:semiHidden/>
    <w:rPr>
      <w:sz w:val="16"/>
      <w:szCs w:val="16"/>
    </w:rPr>
  </w:style>
  <w:style w:type="paragraph" w:styleId="21">
    <w:name w:val="Body Text 2"/>
    <w:basedOn w:val="a"/>
    <w:link w:val="22"/>
    <w:uiPriority w:val="99"/>
    <w:rsid w:val="00BB6173"/>
    <w:pPr>
      <w:spacing w:after="120" w:line="480" w:lineRule="auto"/>
    </w:pPr>
  </w:style>
  <w:style w:type="character" w:customStyle="1" w:styleId="22">
    <w:name w:val="Основной текст 2 Знак"/>
    <w:link w:val="21"/>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8314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15189</Words>
  <Characters>86582</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101568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Brand</dc:creator>
  <cp:keywords/>
  <dc:description/>
  <cp:lastModifiedBy>admin</cp:lastModifiedBy>
  <cp:revision>2</cp:revision>
  <dcterms:created xsi:type="dcterms:W3CDTF">2014-03-04T06:14:00Z</dcterms:created>
  <dcterms:modified xsi:type="dcterms:W3CDTF">2014-03-04T06:14:00Z</dcterms:modified>
</cp:coreProperties>
</file>