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64CC" w:rsidRPr="00843991" w:rsidRDefault="004C64CC" w:rsidP="004C64CC">
      <w:pPr>
        <w:spacing w:before="120"/>
        <w:jc w:val="center"/>
        <w:rPr>
          <w:b/>
          <w:bCs/>
          <w:sz w:val="32"/>
          <w:szCs w:val="32"/>
        </w:rPr>
      </w:pPr>
      <w:r w:rsidRPr="00843991">
        <w:rPr>
          <w:b/>
          <w:bCs/>
          <w:sz w:val="32"/>
          <w:szCs w:val="32"/>
        </w:rPr>
        <w:t>Москва</w:t>
      </w:r>
    </w:p>
    <w:p w:rsidR="004C64CC" w:rsidRPr="00843991" w:rsidRDefault="004C64CC" w:rsidP="004C64CC">
      <w:pPr>
        <w:spacing w:before="120"/>
        <w:jc w:val="center"/>
        <w:rPr>
          <w:b/>
          <w:bCs/>
          <w:sz w:val="28"/>
          <w:szCs w:val="28"/>
        </w:rPr>
      </w:pPr>
      <w:r w:rsidRPr="00843991">
        <w:rPr>
          <w:b/>
          <w:bCs/>
          <w:snapToGrid w:val="0"/>
          <w:sz w:val="28"/>
          <w:szCs w:val="28"/>
        </w:rPr>
        <w:t>Введение.</w:t>
      </w:r>
      <w:r w:rsidRPr="00843991">
        <w:rPr>
          <w:b/>
          <w:bCs/>
          <w:sz w:val="28"/>
          <w:szCs w:val="28"/>
        </w:rPr>
        <w:t xml:space="preserve"> </w:t>
      </w:r>
    </w:p>
    <w:p w:rsidR="004C64CC" w:rsidRPr="00843991" w:rsidRDefault="004C64CC" w:rsidP="004C64CC">
      <w:pPr>
        <w:spacing w:before="120"/>
        <w:ind w:firstLine="567"/>
        <w:jc w:val="both"/>
      </w:pPr>
      <w:r w:rsidRPr="00843991">
        <w:t>Среди городов-героев особое место занимает Москва – столица России, политический и административный, научный и культурный центр всей страны.</w:t>
      </w:r>
      <w:r w:rsidR="0042769C">
        <w:t xml:space="preserve"> </w:t>
      </w:r>
      <w:r w:rsidRPr="00843991">
        <w:t xml:space="preserve">Неоценимый вклад внесла Москва в разгром фашистских агрессоров. Исход битву под </w:t>
      </w:r>
      <w:r w:rsidR="0042769C">
        <w:t>М</w:t>
      </w:r>
      <w:r w:rsidRPr="00843991">
        <w:t xml:space="preserve">осквой положил начало коренному повороту в ходе всей Великой Отечественной Войны. За выдающиеся заслуги городу решением Президиума Верховного Совета в 1965 году присвоено звание “город-герой”. </w:t>
      </w:r>
    </w:p>
    <w:p w:rsidR="004C64CC" w:rsidRPr="00843991" w:rsidRDefault="004C64CC" w:rsidP="004C64CC">
      <w:pPr>
        <w:spacing w:before="120"/>
        <w:jc w:val="center"/>
        <w:rPr>
          <w:b/>
          <w:bCs/>
          <w:sz w:val="28"/>
          <w:szCs w:val="28"/>
        </w:rPr>
      </w:pPr>
      <w:r w:rsidRPr="00843991">
        <w:rPr>
          <w:b/>
          <w:bCs/>
          <w:sz w:val="28"/>
          <w:szCs w:val="28"/>
        </w:rPr>
        <w:t xml:space="preserve">Вторжение врага. </w:t>
      </w:r>
    </w:p>
    <w:p w:rsidR="004C64CC" w:rsidRPr="00843991" w:rsidRDefault="004C64CC" w:rsidP="004C64CC">
      <w:pPr>
        <w:spacing w:before="120"/>
        <w:ind w:firstLine="567"/>
        <w:jc w:val="both"/>
      </w:pPr>
      <w:r w:rsidRPr="00843991">
        <w:t>На рассвете 22 июня 1941 года фашистская Германия, вероломно напала на СССР. Началась Великая Отечественная Война. Силы социализма вступили в смертельную схватку с силами фашизма. Весь советский народ встал на защиту свободы и независимости своей Родины.</w:t>
      </w:r>
    </w:p>
    <w:p w:rsidR="004C64CC" w:rsidRDefault="004C64CC" w:rsidP="004C64CC">
      <w:pPr>
        <w:spacing w:before="120"/>
        <w:ind w:firstLine="567"/>
        <w:jc w:val="both"/>
      </w:pPr>
      <w:r w:rsidRPr="00843991">
        <w:rPr>
          <w:snapToGrid w:val="0"/>
        </w:rPr>
        <w:t>После различных предварительных проработок 18 декабря 1940 года Гитлер дал указание о подготовке к нападению на Советский Союз («план Барбароса»). Только малая часть немецких военных и дипломатов предостерегала Гитлера от этой войны, большинство же было согласно с его целями и надеялось на победу. Оптимистически настроенные авторы плана намеревались «молниеносной войной» достигнуть намеченной цели, линии Архангельск-Астрахань в течение 8, а более осторожные - в течение 16 недель. Военные соединения, предназначенные для нападения на Советский Союз насчитывали 3,3 миллиона солдат, что примерно соответствовало их численности в войне против Франции. Правда, они были лучше оснащены и более опытны в военном отношении. В их число входили войска союзников (Румыния, Финляндия) численностью около 600,000 человек. После разговора с Гитлером примерно за неделю до нападения Геббельс выразил всеобщее предвкушение победы: « Мы стоим перед беспримерным победоносным походом.»</w:t>
      </w:r>
      <w:r>
        <w:t xml:space="preserve"> </w:t>
      </w:r>
    </w:p>
    <w:p w:rsidR="004C64CC" w:rsidRDefault="004C64CC" w:rsidP="004C64CC">
      <w:pPr>
        <w:spacing w:before="120"/>
        <w:ind w:firstLine="567"/>
        <w:jc w:val="both"/>
      </w:pPr>
      <w:r w:rsidRPr="00843991">
        <w:rPr>
          <w:snapToGrid w:val="0"/>
        </w:rPr>
        <w:t xml:space="preserve">Правда, сообщение 21 июня по данным разведки о предполагаемом нападении не было неожиданностью. В ЦК Партии не раз было слышно о концентрации немецких войск у наших границ. Но Сталин не предпринимал никаких серьезных мер для недопущения агрессии со стороны Германии. </w:t>
      </w:r>
      <w:r>
        <w:t xml:space="preserve"> </w:t>
      </w:r>
    </w:p>
    <w:p w:rsidR="004C64CC" w:rsidRDefault="004C64CC" w:rsidP="004C64CC">
      <w:pPr>
        <w:spacing w:before="120"/>
        <w:ind w:firstLine="567"/>
        <w:jc w:val="both"/>
      </w:pPr>
      <w:r w:rsidRPr="00843991">
        <w:rPr>
          <w:snapToGrid w:val="0"/>
        </w:rPr>
        <w:t>Завоевателю Парижа, каким втайне считал себя Гитлер, очень хотелось стать завоевателем Москвы. Гитлеровское окружение понимало все значение этого города, как важнейшего политического и, промышленного, научного и административного центра нашей страны. На сбитом, в один из первых вражеских налетов</w:t>
      </w:r>
      <w:r>
        <w:rPr>
          <w:snapToGrid w:val="0"/>
        </w:rPr>
        <w:t xml:space="preserve"> </w:t>
      </w:r>
      <w:r w:rsidRPr="00843991">
        <w:rPr>
          <w:snapToGrid w:val="0"/>
        </w:rPr>
        <w:t>немецком самолете, были найдены карты с подробным описанием и обозначанием важнейших предприятий и учреждений столицы.</w:t>
      </w:r>
      <w:r>
        <w:t xml:space="preserve"> </w:t>
      </w:r>
    </w:p>
    <w:p w:rsidR="004C64CC" w:rsidRDefault="004C64CC" w:rsidP="004C64CC">
      <w:pPr>
        <w:spacing w:before="120"/>
        <w:ind w:firstLine="567"/>
        <w:jc w:val="both"/>
      </w:pPr>
      <w:r w:rsidRPr="00843991">
        <w:rPr>
          <w:snapToGrid w:val="0"/>
        </w:rPr>
        <w:t>Массированными воздушными налетами на город Гитлер намеревался дезорганизовать работу промышленности и транспорта, посеять панику среди населения и даже уничтожить город с воздуха.</w:t>
      </w:r>
      <w:r>
        <w:t xml:space="preserve"> </w:t>
      </w:r>
    </w:p>
    <w:p w:rsidR="004C64CC" w:rsidRDefault="004C64CC" w:rsidP="004C64CC">
      <w:pPr>
        <w:spacing w:before="120"/>
        <w:ind w:firstLine="567"/>
        <w:jc w:val="both"/>
      </w:pPr>
      <w:r w:rsidRPr="00843991">
        <w:rPr>
          <w:snapToGrid w:val="0"/>
        </w:rPr>
        <w:t>С самых первых дней войны Москва стала центром обороны. В ней были созданы специальные комиссии, комитер по обороне.</w:t>
      </w:r>
      <w:r>
        <w:t xml:space="preserve"> </w:t>
      </w:r>
    </w:p>
    <w:p w:rsidR="004C64CC" w:rsidRDefault="004C64CC" w:rsidP="004C64CC">
      <w:pPr>
        <w:spacing w:before="120"/>
        <w:ind w:firstLine="567"/>
        <w:jc w:val="both"/>
      </w:pPr>
      <w:r w:rsidRPr="00843991">
        <w:rPr>
          <w:snapToGrid w:val="0"/>
        </w:rPr>
        <w:t>22 июня по московской радиосети был передан приказ № 1 по местной противовоздушной обороне. В этом приказе предусматривались: немедленная светомаскировка предприятий, транспорта, домов и улиц, приведение в боевую готовность бомбоубежищ, метрополитена и служб МПВО.</w:t>
      </w:r>
      <w:r>
        <w:t xml:space="preserve"> </w:t>
      </w:r>
    </w:p>
    <w:p w:rsidR="004C64CC" w:rsidRPr="00843991" w:rsidRDefault="004C64CC" w:rsidP="004C64CC">
      <w:pPr>
        <w:spacing w:before="120"/>
        <w:ind w:firstLine="567"/>
        <w:jc w:val="both"/>
      </w:pPr>
      <w:r w:rsidRPr="00843991">
        <w:rPr>
          <w:snapToGrid w:val="0"/>
        </w:rPr>
        <w:t>Было известно, что немецкая авиация при налетах на города сбрасывает огромное количество зажигательных бомб. Так делали гитлеровцы, например, при бомбежках Лондона. А Москва была еще более уязвима в пожарном отношении. В ней оставалось еще много деревянных домов, бараков, сараев и складов.</w:t>
      </w:r>
    </w:p>
    <w:p w:rsidR="004C64CC" w:rsidRDefault="004C64CC" w:rsidP="004C64CC">
      <w:pPr>
        <w:spacing w:before="120"/>
        <w:ind w:firstLine="567"/>
        <w:jc w:val="both"/>
      </w:pPr>
      <w:r w:rsidRPr="00843991">
        <w:rPr>
          <w:snapToGrid w:val="0"/>
        </w:rPr>
        <w:t>Было много сделано для улучшения организации противопожарной службы в столице, для оснащения этой службы новой техникой. Помимо военизированных пожарных команд на предприятиях было создано 12,736 добровольных пожарных команд, в которых насчитывалось более 200 тысяч человек. Кроме того, в первые дни войны Московский</w:t>
      </w:r>
      <w:r>
        <w:rPr>
          <w:snapToGrid w:val="0"/>
        </w:rPr>
        <w:t xml:space="preserve"> </w:t>
      </w:r>
      <w:r w:rsidRPr="00843991">
        <w:rPr>
          <w:snapToGrid w:val="0"/>
        </w:rPr>
        <w:t>Комитет комсомола сформировал специальный комсомольско-молодежный</w:t>
      </w:r>
      <w:r>
        <w:rPr>
          <w:snapToGrid w:val="0"/>
        </w:rPr>
        <w:t xml:space="preserve"> </w:t>
      </w:r>
      <w:r w:rsidRPr="00843991">
        <w:rPr>
          <w:snapToGrid w:val="0"/>
        </w:rPr>
        <w:t>противопожарный полк в пять тысяч человек. По распоряжению райисполкомов около важнейших предприятий были снесены</w:t>
      </w:r>
      <w:r>
        <w:rPr>
          <w:snapToGrid w:val="0"/>
        </w:rPr>
        <w:t xml:space="preserve"> </w:t>
      </w:r>
      <w:r w:rsidRPr="00843991">
        <w:rPr>
          <w:snapToGrid w:val="0"/>
        </w:rPr>
        <w:t>все малоценные здания, сараи, заборы, а все чердачные деревянные конструкции были покрыты огнеупорной краской. На случай разрушения водопроводов москвичи построили в разных районах города 875 искусственных водоемов.</w:t>
      </w:r>
      <w:r>
        <w:t xml:space="preserve"> </w:t>
      </w:r>
    </w:p>
    <w:p w:rsidR="004C64CC" w:rsidRDefault="004C64CC" w:rsidP="004C64CC">
      <w:pPr>
        <w:spacing w:before="120"/>
        <w:ind w:firstLine="567"/>
        <w:jc w:val="both"/>
      </w:pPr>
      <w:r w:rsidRPr="00843991">
        <w:rPr>
          <w:snapToGrid w:val="0"/>
        </w:rPr>
        <w:t>Была проведена большая работа по переводу освещения города на управление из единого центра, по подготовке поликлиник и амбулаторий к оказанию помощи пострадавшим во время налетов.</w:t>
      </w:r>
      <w:r>
        <w:t xml:space="preserve"> </w:t>
      </w:r>
    </w:p>
    <w:p w:rsidR="004C64CC" w:rsidRDefault="004C64CC" w:rsidP="004C64CC">
      <w:pPr>
        <w:spacing w:before="120"/>
        <w:ind w:firstLine="567"/>
        <w:jc w:val="both"/>
      </w:pPr>
      <w:r w:rsidRPr="00843991">
        <w:rPr>
          <w:snapToGrid w:val="0"/>
        </w:rPr>
        <w:t>Столичная партийная организация оказывада большую помощь Московской зоне противовоздушной обороны. Для усиления корпусов ПВО было направлено более 600 работников и много комсомольцев. Предприятия Москвы изготовили и передали ПВО большое количество специальной техники.</w:t>
      </w:r>
      <w:r>
        <w:t xml:space="preserve"> </w:t>
      </w:r>
    </w:p>
    <w:p w:rsidR="004C64CC" w:rsidRDefault="004C64CC" w:rsidP="004C64CC">
      <w:pPr>
        <w:spacing w:before="120"/>
        <w:ind w:firstLine="567"/>
        <w:jc w:val="both"/>
        <w:rPr>
          <w:snapToGrid w:val="0"/>
        </w:rPr>
      </w:pPr>
      <w:r w:rsidRPr="00843991">
        <w:rPr>
          <w:snapToGrid w:val="0"/>
        </w:rPr>
        <w:t>Уже в конце июня 1941 года рабочие столицы по своей инициативе начали создавать вооруженные боевые отряды и группы. Центральный Комитет партии поддерживал инициативу москвичей. 2 июля на совещании первых секретарей райкомов Москвы было принять решение о формировании дивизий народного ополчения. В этот же день, вечером во всех районах Москвы состоялись многочисленные митинги, на которых люди записывались в дивизии народного ополчения. В отряды шли все, кто мог носить оружие. 4 июля Государственный Комитет Обороны принял специальной постановление «О добровольной мобилизации трудящихся Москвы и Московской области в дивизии народного ополчения». В течение четырех дней в приемные комиссии и партийные органы поступило 168,470 заявлений с просьбой о зачислении в ополчение. Удовлетворить желание всех добровольцев не представлялось возможным. После тщательного рассмотрения заявлений было отобрано около 160 тысяч человек, из которых сформировали 12 ополченческих дивизий. Основную массу составили рабочие крупнейших заводов, а также многих учреждений и учебных заведений.</w:t>
      </w:r>
    </w:p>
    <w:p w:rsidR="004C64CC" w:rsidRDefault="004C64CC" w:rsidP="004C64CC">
      <w:pPr>
        <w:spacing w:before="120"/>
        <w:ind w:firstLine="567"/>
        <w:jc w:val="both"/>
      </w:pPr>
      <w:r w:rsidRPr="00843991">
        <w:rPr>
          <w:snapToGrid w:val="0"/>
        </w:rPr>
        <w:t>Промышленные предприятия столицы снабдили дивизии народного ополчения обмундированием, продовольствием и в значительной степени вооружением. Срочно перестраивалось на военный лад народное хозяйство страны. Промышленные предприятия переводились на выпуск военной продукции, транспорт - на военный график перевозок, сельское хозяйство - на первоочередное обеспечение нужд фронта и военного производства. Сотни крупных фабрик и заводов, миллионы жителей прифронтовых районов эвакуировались в глубокий тыл.</w:t>
      </w:r>
      <w:r>
        <w:t xml:space="preserve"> </w:t>
      </w:r>
    </w:p>
    <w:p w:rsidR="004C64CC" w:rsidRDefault="004C64CC" w:rsidP="004C64CC">
      <w:pPr>
        <w:spacing w:before="120"/>
        <w:ind w:firstLine="567"/>
        <w:jc w:val="both"/>
      </w:pPr>
      <w:r w:rsidRPr="00843991">
        <w:rPr>
          <w:snapToGrid w:val="0"/>
        </w:rPr>
        <w:t>Хотя уже к началу налетов фашистской авиации противовоздушная оборона Москвы прелставляла собой разностороннюю систему, в которой участвовало свыше 600 тысяч жителей столицы. МПВО была оснащена противопожарной, противохимической, медицинской и аварийно-восстановительной техникой.</w:t>
      </w:r>
      <w:r>
        <w:t xml:space="preserve"> </w:t>
      </w:r>
    </w:p>
    <w:p w:rsidR="004C64CC" w:rsidRDefault="004C64CC" w:rsidP="004C64CC">
      <w:pPr>
        <w:spacing w:before="120"/>
        <w:ind w:firstLine="567"/>
        <w:jc w:val="both"/>
      </w:pPr>
      <w:r w:rsidRPr="00843991">
        <w:rPr>
          <w:snapToGrid w:val="0"/>
        </w:rPr>
        <w:t>В первые дни войны наши летчики, возвращающиеся с боевых заданий, рассказывали, что хорошими ориентирами для противника могут служить излучины Москвы-реки и особенно Обводной канал. Ведущие архитекторы столицы - Д.Н.Чечулин и другие - внесли предложение замаскировать основные ориентиры в городе.</w:t>
      </w:r>
      <w:r>
        <w:t xml:space="preserve"> </w:t>
      </w:r>
    </w:p>
    <w:p w:rsidR="004C64CC" w:rsidRDefault="004C64CC" w:rsidP="004C64CC">
      <w:pPr>
        <w:spacing w:before="120"/>
        <w:ind w:firstLine="567"/>
        <w:jc w:val="both"/>
      </w:pPr>
      <w:r w:rsidRPr="00843991">
        <w:rPr>
          <w:snapToGrid w:val="0"/>
        </w:rPr>
        <w:t>И вот в конце июня Обводной канал, центральные площади и некоторые магистрали были покрыты фанерными крышами. На многих окраинных пустырях было устроено маскировочное освещение: так создавалась видимость работавших заводов. Об эффективности этой маскировки свидетельствует то, что впоследствии фашистские летчики сбросили не одну сотню бомб на подсвеченные пустыри.</w:t>
      </w:r>
      <w:r>
        <w:t xml:space="preserve"> </w:t>
      </w:r>
    </w:p>
    <w:p w:rsidR="004C64CC" w:rsidRDefault="004C64CC" w:rsidP="004C64CC">
      <w:pPr>
        <w:spacing w:before="120"/>
        <w:ind w:firstLine="567"/>
        <w:jc w:val="both"/>
      </w:pPr>
      <w:r w:rsidRPr="00843991">
        <w:rPr>
          <w:snapToGrid w:val="0"/>
        </w:rPr>
        <w:t>9 июля 1941 года Государственный Комитет Обороны принял специальной решение «О противовоздушной обороне Москвы». Руководствуясь этим решением, Ставка Главного Командования более чем втрое увеличила число истребительных авиационных полков в шестом авиакорпусе, прикрывавшем Москву. Почти в три раза расширилась сеть постов аэростатов воздушного заграждения.</w:t>
      </w:r>
      <w:r>
        <w:t xml:space="preserve"> </w:t>
      </w:r>
    </w:p>
    <w:p w:rsidR="004C64CC" w:rsidRDefault="004C64CC" w:rsidP="004C64CC">
      <w:pPr>
        <w:spacing w:before="120"/>
        <w:ind w:firstLine="567"/>
        <w:jc w:val="both"/>
      </w:pPr>
      <w:r w:rsidRPr="00843991">
        <w:rPr>
          <w:snapToGrid w:val="0"/>
        </w:rPr>
        <w:t>В соответствии с постановлением СНК СССР от 2 июля 1941 года «О всеобщей обязательной подготовке населения к противовоздушной обороне» под руководством Московской партийной организации была реорганизована и расширена система формирований местной противовоздушной обороны. Все участковые команды МПВО Москвы представляли теперь собой отдельные кадровые батальоны, созданные в каждом районе Москвы и в двенадцати наиболее крупных городах области. Кроме того, по решению от 9 июля был организован полк восстановления дорог и мостов, полк восстановления энергохозяйства и отдельный батальон по восстановлению городского хозяйства.</w:t>
      </w:r>
      <w:r>
        <w:t xml:space="preserve"> </w:t>
      </w:r>
    </w:p>
    <w:p w:rsidR="004C64CC" w:rsidRDefault="004C64CC" w:rsidP="004C64CC">
      <w:pPr>
        <w:spacing w:before="120"/>
        <w:ind w:firstLine="567"/>
        <w:jc w:val="both"/>
      </w:pPr>
      <w:r w:rsidRPr="00843991">
        <w:rPr>
          <w:snapToGrid w:val="0"/>
        </w:rPr>
        <w:t>Мероприятия Государственого Комитета Обороны и Ставки Главного Командования, направленные на укрепление противовоздушной обороны столицы, а также большая работа, проделанная Московской партийной организацией по подготовке населения столицы к борьбе с воздушным противником. Надо отдать должное партийной организации, которая с самых первых дней войны вела разъяснительную работу среди жителей столицы, в рядах русской армии, агитационную</w:t>
      </w:r>
      <w:r>
        <w:rPr>
          <w:snapToGrid w:val="0"/>
        </w:rPr>
        <w:t xml:space="preserve"> </w:t>
      </w:r>
      <w:r w:rsidRPr="00843991">
        <w:rPr>
          <w:snapToGrid w:val="0"/>
        </w:rPr>
        <w:t>и аналитическую работу по выявлению ошибок и недочетов. Так, например, 24 июня в 3 часа ночи командующий Московской зоной ПВО генерал-майор М.С.Громадин сообщил, что на Москву идет</w:t>
      </w:r>
      <w:r>
        <w:rPr>
          <w:snapToGrid w:val="0"/>
        </w:rPr>
        <w:t xml:space="preserve"> </w:t>
      </w:r>
      <w:r w:rsidRPr="00843991">
        <w:rPr>
          <w:snapToGrid w:val="0"/>
        </w:rPr>
        <w:t>группа самолетов: надо объявить тревогу. Впервые над городом завыли сирены воздушной тревоги. Через 25-30 минут население укрылось в убежищах, а несколько сот тысяч москвичей подготовились к защите столицы от зажигательных и химических бомб, к тушению пожаров и оказанию помощи пострадавшим. Со стороны западных окраин послышалась артиллерийская стрельба. Заговорили орудия в центре города. На командном пункте настороженность, сдержанное волнение. Ведь это первый налет на Москву. Все службы и команды на своих местах. Но - странное дело! - уже 15-20 минут гремит канонада, а с наблюдательных постов не доносят ни о разрывах бомб, ни о разрушениях и пожарах! Нервное напряжение все же сказалось: кое-где дымки от взрывов зенитных снарядов приняли за мелькающие среди облаков купола вражеских парашютов... Однако вскоре все разъяснилось. Генерал Громадин по телефону сообщил, что «стреляли по возвращающимся с бомбардировок нашим самолетам». Дали отбой воздушной тревоги.</w:t>
      </w:r>
      <w:r>
        <w:t xml:space="preserve"> </w:t>
      </w:r>
    </w:p>
    <w:p w:rsidR="004C64CC" w:rsidRDefault="004C64CC" w:rsidP="004C64CC">
      <w:pPr>
        <w:spacing w:before="120"/>
        <w:ind w:firstLine="567"/>
        <w:jc w:val="both"/>
      </w:pPr>
      <w:r w:rsidRPr="00843991">
        <w:rPr>
          <w:snapToGrid w:val="0"/>
        </w:rPr>
        <w:t>После этого недоразумения был издан приказ по ВВС о запрещении нашим самолетам возвращаться с бомбежек через Москву.</w:t>
      </w:r>
      <w:r>
        <w:t xml:space="preserve"> </w:t>
      </w:r>
    </w:p>
    <w:p w:rsidR="004C64CC" w:rsidRDefault="004C64CC" w:rsidP="004C64CC">
      <w:pPr>
        <w:spacing w:before="120"/>
        <w:ind w:firstLine="567"/>
        <w:jc w:val="both"/>
      </w:pPr>
      <w:r w:rsidRPr="00843991">
        <w:rPr>
          <w:snapToGrid w:val="0"/>
        </w:rPr>
        <w:t>«Ночь ошибок» принесла и немалую пользу: она вскрыла некоторые наши недостатки, которые могли бы тяжело отразиться на городе в дальнейшем, при налетах немецко-фашистской авиации. Оказалось, что после объявления тревоги в ночных условиях бойцы команд и службы МПВО едва ли смогут добраться до своих постов ранее, чем через 30-40 минут. Пришлось весь личный состав служб МПВО перевести на казарменное положение. Московский совет внес предложение в Государственный Комитет Обороны о создании при Моссовете и в районах вместо разрозненных команд специальных батальонов, а на базе управлений Моссовета сформировать полки, оснащенные механизмами и транспортом. Полки и батальоны были укомплектованы инженерно-техническими работниками и квалифицированными рабочими.</w:t>
      </w:r>
      <w:r>
        <w:t xml:space="preserve"> </w:t>
      </w:r>
    </w:p>
    <w:p w:rsidR="004C64CC" w:rsidRDefault="004C64CC" w:rsidP="004C64CC">
      <w:pPr>
        <w:spacing w:before="120"/>
        <w:ind w:firstLine="567"/>
        <w:jc w:val="both"/>
      </w:pPr>
      <w:r w:rsidRPr="00843991">
        <w:rPr>
          <w:snapToGrid w:val="0"/>
        </w:rPr>
        <w:t>Организованно и мужественно действовали во время налетов аварийно-восстановительные полки. В один из первых налетов фугасная бомба крупного калибра разбила водопровод большого диаметра на площади Белорусского вокзала. Вода мощным потоком устремилась к станции метро, где укрывалось несколько тысяч женщин и детей. Это грозило страшной катастрофой. Понимая грозящую опасность, командир аварийно-воостановительного полка, доктор технических наук М.Н.Шестаков немедля прибыл со своим батальоном на привокзальную площадь. Им удалось оградить от потоков воды станцию метро. Бойцы батальона в несколько часов восстановили разрушенный водопровод. Быстрыми и умелыми действиями бытальона были спасены тысячи людей.</w:t>
      </w:r>
      <w:r>
        <w:t xml:space="preserve"> </w:t>
      </w:r>
    </w:p>
    <w:p w:rsidR="004C64CC" w:rsidRDefault="004C64CC" w:rsidP="004C64CC">
      <w:pPr>
        <w:spacing w:before="120"/>
        <w:ind w:firstLine="567"/>
        <w:jc w:val="both"/>
      </w:pPr>
      <w:r w:rsidRPr="00843991">
        <w:rPr>
          <w:snapToGrid w:val="0"/>
        </w:rPr>
        <w:t>Во время налета 21 июля крупная бомба разрушила дом № 10 на Моховой улице. В подвале было завалено несколько десятков людей. Прибывший аварийно-восстановительный батальон под руководством инженера В.Ф.Мосолова в темноте под бомбежкой быстро проделал проходы в развалинах и спас много людей.</w:t>
      </w:r>
      <w:r>
        <w:t xml:space="preserve"> </w:t>
      </w:r>
    </w:p>
    <w:p w:rsidR="004C64CC" w:rsidRDefault="004C64CC" w:rsidP="004C64CC">
      <w:pPr>
        <w:spacing w:before="120"/>
        <w:ind w:firstLine="567"/>
        <w:jc w:val="both"/>
      </w:pPr>
      <w:r w:rsidRPr="00843991">
        <w:rPr>
          <w:snapToGrid w:val="0"/>
        </w:rPr>
        <w:t>Во время налета 3 августа на площадь у Никитских ворот упала бомба большой мощности. На площади зияла огромная воронка глубиной 10 метров. Все коммуникации были разрушены, трамвайный поезд смят и отброшен на несколько метров в сторону. Памятник Тимирязеву был также поврежден. Инженерная разведка, возглавляемая главным архитектором Москвы Д.Н.Чечулиным, на месте определила характер разрушений, и аварийно-восстановительный полк принялся за работу. На следующий день были восстановлены все коммуникации, заасфальтирована площадь, и отремонтированный памятник стоял на прежнем месте.</w:t>
      </w:r>
      <w:r>
        <w:t xml:space="preserve"> </w:t>
      </w:r>
    </w:p>
    <w:p w:rsidR="004C64CC" w:rsidRDefault="004C64CC" w:rsidP="004C64CC">
      <w:pPr>
        <w:spacing w:before="120"/>
        <w:ind w:firstLine="567"/>
        <w:jc w:val="both"/>
      </w:pPr>
      <w:r w:rsidRPr="00843991">
        <w:rPr>
          <w:snapToGrid w:val="0"/>
        </w:rPr>
        <w:t>Исключительное бесстрашие и стойкость при защите столицы показали женщины-москвички. Тысячи девушек добровольно пришли в зенитные и аэростатные части Московской зоны ПВО. Многие десятки тысяч женщин защищали Москву в противопожарных, противохимических и медико-санитарных командах.</w:t>
      </w:r>
      <w:r>
        <w:t xml:space="preserve"> </w:t>
      </w:r>
    </w:p>
    <w:p w:rsidR="004C64CC" w:rsidRDefault="004C64CC" w:rsidP="004C64CC">
      <w:pPr>
        <w:spacing w:before="120"/>
        <w:ind w:firstLine="567"/>
        <w:jc w:val="both"/>
      </w:pPr>
      <w:r w:rsidRPr="00843991">
        <w:rPr>
          <w:snapToGrid w:val="0"/>
        </w:rPr>
        <w:t>Так, например, война застала Марию Прокофьевну Нестерову уже в пожилом возрасте, однако она возглавила команду МПВО дома. Во время налета на дом, который защищала команда Нестеровой, было сброшено около 150 зажигательных бомб. Рядом упало пять фугасных бомб. Мария Прокофьевна была ранена 2 раза, но несмотря на это, продолжала гасить пожары. Своими руками она погасила более десятка зажигательных бомб. За этот подвиг она была отмечена правительственной наградой.</w:t>
      </w:r>
      <w:r>
        <w:t xml:space="preserve"> </w:t>
      </w:r>
    </w:p>
    <w:p w:rsidR="004C64CC" w:rsidRDefault="004C64CC" w:rsidP="004C64CC">
      <w:pPr>
        <w:spacing w:before="120"/>
        <w:ind w:firstLine="567"/>
        <w:jc w:val="both"/>
      </w:pPr>
      <w:r w:rsidRPr="00843991">
        <w:rPr>
          <w:snapToGrid w:val="0"/>
        </w:rPr>
        <w:t>Маша Семенова пришла в комнду ПВО со школьной скамьи. Вместе с бойцами она спасала постадавших во время налетов. Однажды, когда девушка перевязывала раненых, осколок бомбы вонзился ей в ногу, но Маша продолжала работать до тех пор, пока от сильной потери крови не потеряла сознание. Врачи спасли ей жизнь, но ногу пришлось ампутировать. За самоотверженность и мужество правительство наградило ее орденом Красного Знамени.</w:t>
      </w:r>
      <w:r>
        <w:t xml:space="preserve"> </w:t>
      </w:r>
    </w:p>
    <w:p w:rsidR="004C64CC" w:rsidRDefault="004C64CC" w:rsidP="004C64CC">
      <w:pPr>
        <w:spacing w:before="120"/>
        <w:ind w:firstLine="567"/>
        <w:jc w:val="both"/>
      </w:pPr>
      <w:r w:rsidRPr="00843991">
        <w:rPr>
          <w:snapToGrid w:val="0"/>
        </w:rPr>
        <w:t>Москвички старались изо всех сил, защищая родной город. За короткий срок на подступах к Москве был выполнен такой объем оборонительных работ, какого не знала за весь период Второй Мировой войны ни одна столица воевавших держав мира. Многие иностранные военные специалисты не верили, что за столь незначительное время такой огромный город, как Москва можно превратить в крупный военный бастион.</w:t>
      </w:r>
      <w:r>
        <w:t xml:space="preserve"> </w:t>
      </w:r>
    </w:p>
    <w:p w:rsidR="004C64CC" w:rsidRPr="00843991" w:rsidRDefault="004C64CC" w:rsidP="004C64CC">
      <w:pPr>
        <w:spacing w:before="120"/>
        <w:jc w:val="center"/>
        <w:rPr>
          <w:b/>
          <w:bCs/>
          <w:sz w:val="28"/>
          <w:szCs w:val="28"/>
        </w:rPr>
      </w:pPr>
      <w:r w:rsidRPr="00843991">
        <w:rPr>
          <w:b/>
          <w:bCs/>
          <w:snapToGrid w:val="0"/>
          <w:sz w:val="28"/>
          <w:szCs w:val="28"/>
        </w:rPr>
        <w:t>На рубежах Москвы.</w:t>
      </w:r>
      <w:r w:rsidRPr="00843991">
        <w:rPr>
          <w:b/>
          <w:bCs/>
          <w:sz w:val="28"/>
          <w:szCs w:val="28"/>
        </w:rPr>
        <w:t xml:space="preserve"> </w:t>
      </w:r>
    </w:p>
    <w:p w:rsidR="004C64CC" w:rsidRDefault="004C64CC" w:rsidP="004C64CC">
      <w:pPr>
        <w:spacing w:before="120"/>
        <w:ind w:firstLine="567"/>
        <w:jc w:val="both"/>
      </w:pPr>
      <w:r w:rsidRPr="00843991">
        <w:rPr>
          <w:snapToGrid w:val="0"/>
        </w:rPr>
        <w:t>В начале октября линия фронта неумолимо приближалась к Москве. В первых числах стало известно о прорыве фашистами Брянского и Западного фронтов. Москва становилась прифронтовым городом. Немецко-фашистское командование приступило к осуществлению так называемой операции «Тайфун» с целью захвата Москвы. Гитлеровцы имели численное превосходство в силах и вооружении. Несмотря на героическое сопротивление советских войск, противник приблизился почти вплотную к Москве.</w:t>
      </w:r>
      <w:r>
        <w:t xml:space="preserve">  </w:t>
      </w:r>
    </w:p>
    <w:p w:rsidR="004C64CC" w:rsidRDefault="004C64CC" w:rsidP="004C64CC">
      <w:pPr>
        <w:spacing w:before="120"/>
        <w:ind w:firstLine="567"/>
        <w:jc w:val="both"/>
      </w:pPr>
      <w:r w:rsidRPr="00843991">
        <w:rPr>
          <w:snapToGrid w:val="0"/>
        </w:rPr>
        <w:t>Направление главного удара на Москву немецкой авиации проходило через Павшино, Строгино, Щукино, Троице-Лыково, Серебряный бор - к Кремлю. Это был кратчайший путь на Москву, еще до войны освоенный международной авиацией, и именно это обстоятельство особенно тревожило наше командование.</w:t>
      </w:r>
      <w:r>
        <w:t xml:space="preserve"> </w:t>
      </w:r>
    </w:p>
    <w:p w:rsidR="004C64CC" w:rsidRDefault="004C64CC" w:rsidP="004C64CC">
      <w:pPr>
        <w:spacing w:before="120"/>
        <w:ind w:firstLine="567"/>
        <w:jc w:val="both"/>
      </w:pPr>
      <w:r w:rsidRPr="00843991">
        <w:rPr>
          <w:snapToGrid w:val="0"/>
        </w:rPr>
        <w:t>Из Москвы и Московской области массовая эвакуация началась после того, как 10 октября Государственный Комитет Обороны постановил перебазировать из столицы в глубокий тыл металлургические заводы и все основные предприятия, производившие боевую технику, вооружение и боеприпасы. За полтора месяца было эвакуировано на восток около 500 крупнейших фабрик и заводов, более миллиона квалифицированных рабочих, инженерных и научных работников, много учреждений, театров, музеев. В городе оставались коммунальные предприятия, работники городского хозяйства, транспорта, торговли, хлебозаводов, лечебных учреждений.</w:t>
      </w:r>
      <w:r>
        <w:t xml:space="preserve"> </w:t>
      </w:r>
    </w:p>
    <w:p w:rsidR="004C64CC" w:rsidRDefault="004C64CC" w:rsidP="004C64CC">
      <w:pPr>
        <w:spacing w:before="120"/>
        <w:ind w:firstLine="567"/>
        <w:jc w:val="both"/>
      </w:pPr>
      <w:r w:rsidRPr="00843991">
        <w:rPr>
          <w:snapToGrid w:val="0"/>
        </w:rPr>
        <w:t>В результате эвакуации заводов на некоторое время резко сократилось производство боеприпасов и вооружения, а необходимость в них была исключительная. Особенно нужны были армии новые виды вооружения: автоматы, реактивные установки и снаряды к ним, новейшие системы противотанковых орудий.</w:t>
      </w:r>
      <w:r>
        <w:t xml:space="preserve"> </w:t>
      </w:r>
    </w:p>
    <w:p w:rsidR="004C64CC" w:rsidRDefault="004C64CC" w:rsidP="004C64CC">
      <w:pPr>
        <w:spacing w:before="120"/>
        <w:ind w:firstLine="567"/>
        <w:jc w:val="both"/>
      </w:pPr>
      <w:r w:rsidRPr="00843991">
        <w:rPr>
          <w:snapToGrid w:val="0"/>
        </w:rPr>
        <w:t>Московский Совет принял самые срочные меры к перестройке предприятий местной промышленности и городского хозяйства на производство боеприпасов и вооружения. На время пришлось отказаться от ремонта городского транспорта и</w:t>
      </w:r>
      <w:r>
        <w:rPr>
          <w:snapToGrid w:val="0"/>
        </w:rPr>
        <w:t xml:space="preserve"> </w:t>
      </w:r>
      <w:r w:rsidRPr="00843991">
        <w:rPr>
          <w:snapToGrid w:val="0"/>
        </w:rPr>
        <w:t>производства предметов потребления. Зато производство автоматов, минометов, гранат, мин и снарядов было налажено даже на посудных и галантерейных фабриках. Игрушечные фабрики стала производить бутылки с горючей смесью.</w:t>
      </w:r>
      <w:r>
        <w:t xml:space="preserve"> </w:t>
      </w:r>
    </w:p>
    <w:p w:rsidR="004C64CC" w:rsidRDefault="004C64CC" w:rsidP="004C64CC">
      <w:pPr>
        <w:spacing w:before="120"/>
        <w:ind w:firstLine="567"/>
        <w:jc w:val="both"/>
      </w:pPr>
      <w:r w:rsidRPr="00843991">
        <w:rPr>
          <w:snapToGrid w:val="0"/>
        </w:rPr>
        <w:t>Организации столицы заново создали после эвакуации военную промышленность и подготовили новые кадры квалифицированных рабочих, преимущественно женщин.</w:t>
      </w:r>
      <w:r>
        <w:t xml:space="preserve"> </w:t>
      </w:r>
    </w:p>
    <w:p w:rsidR="004C64CC" w:rsidRDefault="004C64CC" w:rsidP="004C64CC">
      <w:pPr>
        <w:spacing w:before="120"/>
        <w:ind w:firstLine="567"/>
        <w:jc w:val="both"/>
      </w:pPr>
      <w:r w:rsidRPr="00843991">
        <w:rPr>
          <w:snapToGrid w:val="0"/>
        </w:rPr>
        <w:t>Относительное затишье наступило в боевых действиях под Москвой перед 24-й годовщиной Октябрьской революции. 3 ноября было принято Постановление о праздновании 24-й годовщины. Но некоторое ослабление в напряженности обстановки на подступах к Москве в начале ноября было явно временным. В то время немецкое командование быстро перегруппировывало силы и подтягивало резервы к Москве, готовясь к новым наступлениям. Наше Главное командование имело достаточно полное представление о намерениях гитлеровцев и возможностях, которыми располагала немецкая армия на московском направлении. 7 ноября на Красной площади состоялся парад войск. Этот парад имел большое значение, так как Гитлер неоднократно объявлял, что Москва уже пала. Все смогли убедиться, что эти высказывания ложны, и это еще больше воодушевило людей, вставших на защиту столицы. С парада боевые орудия уходили прямо на фронт. С 1 по 15 ноября Ставка ввела в состав Западного фронта несколько новых стрелковых, кавалерийских и танковых дивизий. Действующие части фронта пополнялись в этот период людьми и боевой техникой.</w:t>
      </w:r>
      <w:r>
        <w:t xml:space="preserve"> </w:t>
      </w:r>
    </w:p>
    <w:p w:rsidR="004C64CC" w:rsidRDefault="004C64CC" w:rsidP="004C64CC">
      <w:pPr>
        <w:spacing w:before="120"/>
        <w:ind w:firstLine="567"/>
        <w:jc w:val="both"/>
      </w:pPr>
      <w:r w:rsidRPr="00843991">
        <w:rPr>
          <w:snapToGrid w:val="0"/>
        </w:rPr>
        <w:t>Чтобы обеспечить более благоприятные условия для руководства боевыми действиями войск, Ставка в середине ноября произвела некоторые организационные изменения в составе фронтов. Учитывая, что подвижные группировки немецких войск находятся на флангах Западного фронта, Ставка сосредоточила на этих направлениях значительную часть своих резервов. Так, например, в район Волоколамска направлялись одна танковая и пять кавалерийских дивизий. 14 ноября Военный Совет Западного фронта предупредил командующих армиями о возможном переходе противника в новое наступление на Москву. Военным советам армий было приказано тщательно проверить состояние обороны частей первого эшелона. Проверки, осуществляемые ими, имели большое значение, так как помогали выявлять и устранять недостатки, имевшиеся в организации обороны.</w:t>
      </w:r>
      <w:r>
        <w:t xml:space="preserve"> </w:t>
      </w:r>
    </w:p>
    <w:p w:rsidR="004C64CC" w:rsidRDefault="004C64CC" w:rsidP="004C64CC">
      <w:pPr>
        <w:spacing w:before="120"/>
        <w:ind w:firstLine="567"/>
        <w:jc w:val="both"/>
      </w:pPr>
      <w:r w:rsidRPr="00843991">
        <w:rPr>
          <w:snapToGrid w:val="0"/>
        </w:rPr>
        <w:t>Успешное отражение наступления немецких воиск на Москву, пополнение армии людьми и боевой техникой, накопление в тылу достаточно больших резервов значительно повысили моральное состояние войск и их боеспособность. Но в то же время было ясно, что неудачи в этот период под Москвой не остановят армию Гитлера и в Москве активно готовились к решающим боям. Некоторая передышка в боевых действиях позволила организациям города в более спокойной обстановке эвакуировать из города нетрудоспособное население.</w:t>
      </w:r>
      <w:r>
        <w:t xml:space="preserve"> </w:t>
      </w:r>
    </w:p>
    <w:p w:rsidR="004C64CC" w:rsidRDefault="004C64CC" w:rsidP="004C64CC">
      <w:pPr>
        <w:spacing w:before="120"/>
        <w:ind w:firstLine="567"/>
        <w:jc w:val="both"/>
      </w:pPr>
      <w:r w:rsidRPr="00843991">
        <w:t>В Германском генеральном штабе, в штабах групп армий в начале ноября проходило обсуждение вопроса, что делать дальше. Существовало только</w:t>
      </w:r>
      <w:r>
        <w:t xml:space="preserve"> </w:t>
      </w:r>
      <w:r w:rsidRPr="00843991">
        <w:t>два пути: переходить к обороне или продолжать наступление. Учитывая положение,которое складывалось на советско-германском фронте, некоторые немецкие генералы были за переход немецких войск по Москвой к обороне до весны будущего года. Но Гитлер руководствовался соображениями не столько стратегического, сколько политического характера. Переход к обороне на подступах к городу,до которого оставалось несколько десятков километров, по мнению Гитлера, означал бы признание провала «молниеносной войны», подрыв политического престижа Германии, что грозило большими внутригосударственными и внешнеполитическими осложнениями. Гитлер считал, что немецкие войска должны любой ценой взять Москву. Эту мысль он со всей решительностью высказывал 13 ноября на совещании командующих группами армий в Орше. Его под- держали командующий сухопутными силами Браухич, начальник генерального штаба Гальдер и командующий группой армий «Центр» Бок. Позже все они были сняты Гитлером со своих постов за поражение в битве под Москвой. Наступление решено было возобновить в середине ноября. Главные удары планировалось нанести по флангам Западного фронта с целью обойти Москву с северо-востока и юго-востока и окружить ее.</w:t>
      </w:r>
      <w:r>
        <w:t xml:space="preserve"> </w:t>
      </w:r>
    </w:p>
    <w:p w:rsidR="004C64CC" w:rsidRDefault="004C64CC" w:rsidP="004C64CC">
      <w:pPr>
        <w:spacing w:before="120"/>
        <w:ind w:firstLine="567"/>
        <w:jc w:val="both"/>
      </w:pPr>
      <w:r w:rsidRPr="00843991">
        <w:rPr>
          <w:snapToGrid w:val="0"/>
        </w:rPr>
        <w:t>Вначале гитлеровцы намеревались затопить Москву вместе со всем населением. На совещании в штабе группы армий «Центр»</w:t>
      </w:r>
      <w:r>
        <w:rPr>
          <w:snapToGrid w:val="0"/>
        </w:rPr>
        <w:t xml:space="preserve"> </w:t>
      </w:r>
      <w:r w:rsidRPr="00843991">
        <w:rPr>
          <w:snapToGrid w:val="0"/>
        </w:rPr>
        <w:t>Гитлер заявил, что город должен быть окружен так, чтобы ни один русский солдат, ни один житель не смог бы покинуть его. Гитлер говорил: «Произведены необходимые приготовления к тому, чтобы Москва и ее окрестности с помощью огромных сооружений были затоплены водой. Там, где стоит сегодня Москва, должно возникнуть огромное море, которое навсегда скроет от цивилизованного мира столицу русского народа.» Затем, правда, убедившись, что это технически невозможно, было решено оставить в кольце окружения проход, чтобы дать возможность окруженным уйти на восток, а самим занять Москву. Предпринимая последнее наступление, немецкое командование отдало приказ опоясать Москву плотным кольцом войск по линии окружной железной дороги.</w:t>
      </w:r>
      <w:r>
        <w:t xml:space="preserve"> </w:t>
      </w:r>
    </w:p>
    <w:p w:rsidR="004C64CC" w:rsidRDefault="004C64CC" w:rsidP="004C64CC">
      <w:pPr>
        <w:spacing w:before="120"/>
        <w:ind w:firstLine="567"/>
        <w:jc w:val="both"/>
      </w:pPr>
      <w:r w:rsidRPr="00843991">
        <w:rPr>
          <w:snapToGrid w:val="0"/>
        </w:rPr>
        <w:t>Новый план фашистских захватчиков заключался же в том, чтобы превратить Москву в руины, обрушив на нее тысячи тонн артиллерийских снарядов и авиационных бомб. При этом любая форма капитуляции окруженных войск и населения отвергалась.</w:t>
      </w:r>
      <w:r>
        <w:t xml:space="preserve"> </w:t>
      </w:r>
    </w:p>
    <w:p w:rsidR="004C64CC" w:rsidRPr="00843991" w:rsidRDefault="004C64CC" w:rsidP="004C64CC">
      <w:pPr>
        <w:spacing w:before="120"/>
        <w:ind w:firstLine="567"/>
        <w:jc w:val="both"/>
      </w:pPr>
      <w:r w:rsidRPr="00843991">
        <w:rPr>
          <w:snapToGrid w:val="0"/>
        </w:rPr>
        <w:t>В период до декабря 1941 года фашистами было предпринято еще немало попыток захвата Москвы. Так, 15-16 ноября было произведено наступление немецко-фашистских войск на Москву ударами 3-й и 4-й танковых групп, 18 ноября 2-я танковая армия возобновила наступление юго-восточнее Тулы. Удар огромной силы, обрушенный в первые дни наступления, принес врагу успех. Советские войска вынуждены были отойти на широком фронте к Волге юго-восточнее г.Калинина (Твери) и с рубежа реки Ламы южнее Московского моря. В результате противник получил возможность развить успех на клинском направлении. Немцы рассчитывали прорвать оборону, вырваться на Волоколамское шоссе и двинуться к Москве. Группа истребителей танков 1077-го стрелкового полка 316-й дивизии совершила 16 ноября свой бессмертный подвиг у разъезда Дубосеково. 28 человек приняли на себя удар 50 вражеских танков. Их ружейно-пулеметным огнем атака была отбита. Брошенные в бой противником 20 танков и новая группа автоматчиков также были остановлены. Гранатами, бутылками с горючей смесью и огнем из противотанковых ружей отважные панфиловцы подбили 14 танков, остальные повернули назад. После этого предпринималось еще две попытки преодолеть этот рубеж, но прорвать оборону так и не удалось. Этот бой длился 4 часа, враг потерял здесь 18 танков и десятки солдат. Впоследствии в Москве улица была названа именем Героев Панфиловцев.</w:t>
      </w:r>
    </w:p>
    <w:p w:rsidR="004C64CC" w:rsidRDefault="004C64CC" w:rsidP="004C64CC">
      <w:pPr>
        <w:spacing w:before="120"/>
        <w:ind w:firstLine="567"/>
        <w:jc w:val="both"/>
      </w:pPr>
      <w:r w:rsidRPr="00843991">
        <w:rPr>
          <w:snapToGrid w:val="0"/>
        </w:rPr>
        <w:t>Немцы были остановлены также на многих рубежах под Москвой и, даже учитывая, что перевес в орудиях и снарядах был на стороне фашистов, к началу декабря наступление гитлеровцев под Москвой было остановлено. Надежды врага захватить Москву не сбылись. Измотав и обессилив врага, советские войска перешли в контрнаступление и, разгромив группу армии Центр, вынудили его перейти к обороне. Победа под Москвой имела огромное стратегическое и политическое значение. Фронт был отодвинут на запад на 100-250 километров. Битва под Москвой оказала большое влияние на изменение обстановки на других фронтах Великой Отечественной войны и на весь ход второй мировой войны.</w:t>
      </w:r>
      <w:r>
        <w:t xml:space="preserve"> </w:t>
      </w:r>
    </w:p>
    <w:p w:rsidR="004C64CC" w:rsidRDefault="004C64CC" w:rsidP="004C64CC">
      <w:pPr>
        <w:spacing w:before="120"/>
        <w:ind w:firstLine="567"/>
        <w:jc w:val="both"/>
      </w:pPr>
      <w:r w:rsidRPr="00843991">
        <w:rPr>
          <w:snapToGrid w:val="0"/>
        </w:rPr>
        <w:t>Стоит упомянуть о том, что в эти суровые для столицы дни ни на секунду не прекращалась рабочая и культурная жизнь столицы. Когда враг стоял у ворот города, деятельность государственных органов страны и города крайне затруднилась, но в Москве по-прежнему оставались и Политбюро ЦК, и Государственный комитет обороны, и Ставка Верховного Главнокомандования, и минимально необходимый для руководства страной и Вооруженными силами правительственный и военный аппарат. Центральные газеты («Правда», «Красная звезда», «Известия», «Комсомольская правда», «Труд» и другие) по-прежнему регулярно выходили в эти дни. Они были немаловажным фактором в обеспечении спокойствия и дисциплины москвичей, высказывали твердую уверенность в том, что Москва не будет сдана врагу.</w:t>
      </w:r>
      <w:r>
        <w:t xml:space="preserve"> </w:t>
      </w:r>
    </w:p>
    <w:p w:rsidR="004C64CC" w:rsidRDefault="004C64CC" w:rsidP="004C64CC">
      <w:pPr>
        <w:spacing w:before="120"/>
        <w:ind w:firstLine="567"/>
        <w:jc w:val="both"/>
      </w:pPr>
      <w:r w:rsidRPr="00843991">
        <w:rPr>
          <w:snapToGrid w:val="0"/>
        </w:rPr>
        <w:t>Правительство Москвы, проявляя особую заботу о сохранении творческих кадров и художественных ценностей, эвакуировало коллектив Большого театра в город Куйбышев (Самару).В эвакуации коллектив работал год и девять месяцев. Здесь 5 марта 1942 года впервые в стране оркестр Большого театра под управлением Самуила Самосуда исполнил Седьмую симфонию</w:t>
      </w:r>
      <w:r>
        <w:rPr>
          <w:snapToGrid w:val="0"/>
        </w:rPr>
        <w:t xml:space="preserve"> </w:t>
      </w:r>
      <w:r w:rsidRPr="00843991">
        <w:rPr>
          <w:snapToGrid w:val="0"/>
        </w:rPr>
        <w:t>Д.Шостаковича. Исполнение симфонии стало выдающимся событием в музыкальной жизни страны и всего мира.</w:t>
      </w:r>
      <w:r>
        <w:t xml:space="preserve"> </w:t>
      </w:r>
    </w:p>
    <w:p w:rsidR="004C64CC" w:rsidRDefault="004C64CC" w:rsidP="004C64CC">
      <w:pPr>
        <w:spacing w:before="120"/>
        <w:ind w:firstLine="567"/>
        <w:jc w:val="both"/>
        <w:rPr>
          <w:snapToGrid w:val="0"/>
        </w:rPr>
      </w:pPr>
      <w:r w:rsidRPr="00843991">
        <w:rPr>
          <w:snapToGrid w:val="0"/>
        </w:rPr>
        <w:t>Летом 1943 года в Москву вернулась часть коллектива, работавшая в Куйбышеве, а 26 сентября того же года спектаклем «Иван Сусанин» Большой театр вновь открыл свои двери для зрителей.</w:t>
      </w:r>
    </w:p>
    <w:p w:rsidR="004C64CC" w:rsidRDefault="004C64CC" w:rsidP="004C64CC">
      <w:pPr>
        <w:spacing w:before="120"/>
        <w:ind w:firstLine="567"/>
        <w:jc w:val="both"/>
      </w:pPr>
      <w:r w:rsidRPr="00843991">
        <w:rPr>
          <w:snapToGrid w:val="0"/>
        </w:rPr>
        <w:t>Не прекращалась в годы войны и подготовка научных кадров. Только в МГУ за 1941-1945гг. было защищено 106 докторских и 520 кандидатских диссертаций. За эти же годы вузы столицы подготовили десятки тысяч различных специалистов.</w:t>
      </w:r>
      <w:r>
        <w:t xml:space="preserve"> </w:t>
      </w:r>
    </w:p>
    <w:p w:rsidR="004C64CC" w:rsidRDefault="004C64CC" w:rsidP="004C64CC">
      <w:pPr>
        <w:spacing w:before="120"/>
        <w:ind w:firstLine="567"/>
        <w:jc w:val="both"/>
      </w:pPr>
      <w:r w:rsidRPr="00843991">
        <w:rPr>
          <w:snapToGrid w:val="0"/>
        </w:rPr>
        <w:t>В Москве уже с 1942 г. действовали Музыкальный театр имени К.С.Станиславского и Вл.И.Немировича-Данченко, Театр драмы, Театр имени Е.Вахтангова, Центральный театр транспорта, Областной театр юного зрителя и некоторые другие. Вскоре возобновили свою работу МХАТ, Театр им. Моссовета, Театр имени М.Н.Ермоловой и многие другие театры, вернувшиеся в 1943 году из эвакуации. Широкой популярностью пользовалась в это время пьеса К.Симонова «Парень из нашего города», поставленная Театром имени Ленинского комсомола. В 1942г. на страницах газеты «Правда» были напечатаны драма К.Симонова «Русские люди» и пьеса А.Корнейчука «Фронт». Сам по себе факт опубликования двух этих пьес в центральном органе партии свидетельствовал о том, какое</w:t>
      </w:r>
      <w:r>
        <w:rPr>
          <w:snapToGrid w:val="0"/>
        </w:rPr>
        <w:t xml:space="preserve"> </w:t>
      </w:r>
      <w:r w:rsidRPr="00843991">
        <w:rPr>
          <w:snapToGrid w:val="0"/>
        </w:rPr>
        <w:t>большое значение имели произведения К.Симонова и А.Корнейчука для всей советской общественности. Эти пьесы, а также драма Л.Леонова «Нашествие» заняли самое заметное местов театральном репертуаре военных лет.</w:t>
      </w:r>
      <w:r>
        <w:t xml:space="preserve"> </w:t>
      </w:r>
    </w:p>
    <w:p w:rsidR="004C64CC" w:rsidRDefault="004C64CC" w:rsidP="004C64CC">
      <w:pPr>
        <w:spacing w:before="120"/>
        <w:ind w:firstLine="567"/>
        <w:jc w:val="both"/>
      </w:pPr>
      <w:r w:rsidRPr="00843991">
        <w:rPr>
          <w:snapToGrid w:val="0"/>
        </w:rPr>
        <w:t>В Москве продолжала работать киностудия документальных фильмов, ставшая своеобразным штабом фронтовой кинохроники. Сюда стекались материалы, отснятые более, чем сотней операторов, снимавших боевые действия Красной Армии и партизан, и здесь монтировались киножурналы, короткометражные очерки, полнометражные документальные фильмы о важнейших сражениях Отечественной войны, такие как «Разгром немецких войск под Москвой» (1942 г.) режиссеров Варламова и Копалина, «Битва за нашу Советскую Украину» (1943г.) режиссеров Довженко и Ю.Солнцевой, «Народные мстители» (1943г.; фильм, составленный из съемок, сделанных в тылу врага) режиссера В.Беляева, «Сталинград» (1943г.) режиссера Л.Варламова, «Берлин» (1945г.) режиссера Райзмана и другие.</w:t>
      </w:r>
      <w:r>
        <w:t xml:space="preserve"> </w:t>
      </w:r>
    </w:p>
    <w:p w:rsidR="004C64CC" w:rsidRDefault="004C64CC" w:rsidP="004C64CC">
      <w:pPr>
        <w:spacing w:before="120"/>
        <w:ind w:firstLine="567"/>
        <w:jc w:val="both"/>
      </w:pPr>
      <w:r w:rsidRPr="00843991">
        <w:rPr>
          <w:snapToGrid w:val="0"/>
        </w:rPr>
        <w:t>Был возобновлен выпуск фильмов для детей. Больших успехов в создании рисованных фильмов для самых юных зрителей достигла в эти годы киностудия Союзмультфильм.</w:t>
      </w:r>
      <w:r>
        <w:t xml:space="preserve"> </w:t>
      </w:r>
    </w:p>
    <w:p w:rsidR="004C64CC" w:rsidRPr="00843991" w:rsidRDefault="004C64CC" w:rsidP="004C64CC">
      <w:pPr>
        <w:spacing w:before="120"/>
        <w:jc w:val="center"/>
        <w:rPr>
          <w:b/>
          <w:bCs/>
          <w:sz w:val="28"/>
          <w:szCs w:val="28"/>
        </w:rPr>
      </w:pPr>
      <w:r w:rsidRPr="00843991">
        <w:rPr>
          <w:b/>
          <w:bCs/>
          <w:sz w:val="28"/>
          <w:szCs w:val="28"/>
        </w:rPr>
        <w:t xml:space="preserve">Окончание войны – 1945 год. </w:t>
      </w:r>
    </w:p>
    <w:p w:rsidR="004C64CC" w:rsidRDefault="004C64CC" w:rsidP="004C64CC">
      <w:pPr>
        <w:spacing w:before="120"/>
        <w:ind w:firstLine="567"/>
        <w:jc w:val="both"/>
      </w:pPr>
      <w:r w:rsidRPr="00843991">
        <w:t>9 мая был подписан акт о безоговорочной капитуляции. Германия капитулировала. От Советского Союза акт подписал маршал Г.К.Жуков.</w:t>
      </w:r>
      <w:r>
        <w:t xml:space="preserve"> </w:t>
      </w:r>
    </w:p>
    <w:p w:rsidR="004C64CC" w:rsidRDefault="004C64CC" w:rsidP="004C64CC">
      <w:pPr>
        <w:spacing w:before="120"/>
        <w:ind w:firstLine="567"/>
        <w:jc w:val="both"/>
        <w:rPr>
          <w:snapToGrid w:val="0"/>
        </w:rPr>
      </w:pPr>
      <w:r w:rsidRPr="00843991">
        <w:rPr>
          <w:snapToGrid w:val="0"/>
        </w:rPr>
        <w:t>24 мая в московском Кремле состоялся прием в честь командующих войсками Красной Армии. К 20 часам гости заполнили Гергиевский зал Большого Кремлевского Дворца. В этот день чествовали победителей, полководцев и солдат. Чествуя видных полководцев Красной Армии и Военно-Морского Флота, тем самым подчеркивали их большие заслуги в войне. Всего двумя неделями раньше правительственного приема состоялась знаменательная историческая дата</w:t>
      </w:r>
      <w:r>
        <w:rPr>
          <w:snapToGrid w:val="0"/>
        </w:rPr>
        <w:t xml:space="preserve"> </w:t>
      </w:r>
      <w:r w:rsidRPr="00843991">
        <w:rPr>
          <w:snapToGrid w:val="0"/>
        </w:rPr>
        <w:t>- 9 мая.</w:t>
      </w:r>
    </w:p>
    <w:p w:rsidR="004C64CC" w:rsidRDefault="004C64CC" w:rsidP="004C64CC">
      <w:pPr>
        <w:spacing w:before="120"/>
        <w:ind w:firstLine="567"/>
        <w:jc w:val="both"/>
      </w:pPr>
      <w:r w:rsidRPr="00843991">
        <w:rPr>
          <w:snapToGrid w:val="0"/>
        </w:rPr>
        <w:t>В честь Победы над Германией 24 июня в Москве, на Красной площади состоялся парад войск действующей армии, Военно-Морского Флота и Московского гарнизона - Парад Победы. На парад были посланы лучшие люди от частей и соединений десяти фронтов. Они прошли торжественным маршем по Красной площади под своими боевыми знаменами. В этот же день двести бойцов, двести героев Красной Армии под барабанный бой бросили к подножию мавзолею Ленина двести знамен германской армии. Под этими знаменами гитлеровцы собирались совершить победную прогулку по всему миру. Теперь же знамена с черной фашистской свастикой лежали у подножия кремлевской стены.</w:t>
      </w:r>
      <w:r>
        <w:t xml:space="preserve"> </w:t>
      </w:r>
    </w:p>
    <w:p w:rsidR="004C64CC" w:rsidRDefault="004C64CC" w:rsidP="004C64CC">
      <w:pPr>
        <w:spacing w:before="120"/>
        <w:ind w:firstLine="567"/>
        <w:jc w:val="both"/>
      </w:pPr>
      <w:r w:rsidRPr="00843991">
        <w:rPr>
          <w:snapToGrid w:val="0"/>
        </w:rPr>
        <w:t>Эти дни были самыми радостными. Это было великое счастье для всех людей. До сих пор многие наши бабушки и дедушки со слезами вспоминают те дни. Недаром поется в песне «День победы», что «это праздник со слезами на глазах». Но то были слезы радости, и какие потери не понесли люди, они радовались, что этот кошмар и ужас закончился.</w:t>
      </w:r>
      <w:r>
        <w:t xml:space="preserve"> </w:t>
      </w:r>
    </w:p>
    <w:p w:rsidR="004C64CC" w:rsidRPr="00843991" w:rsidRDefault="004C64CC" w:rsidP="004C64CC">
      <w:pPr>
        <w:spacing w:before="120"/>
        <w:jc w:val="center"/>
        <w:rPr>
          <w:b/>
          <w:bCs/>
          <w:sz w:val="28"/>
          <w:szCs w:val="28"/>
        </w:rPr>
      </w:pPr>
      <w:r w:rsidRPr="00843991">
        <w:rPr>
          <w:b/>
          <w:bCs/>
          <w:snapToGrid w:val="0"/>
          <w:sz w:val="28"/>
          <w:szCs w:val="28"/>
        </w:rPr>
        <w:t>Заключение.</w:t>
      </w:r>
      <w:r w:rsidRPr="00843991">
        <w:rPr>
          <w:b/>
          <w:bCs/>
          <w:sz w:val="28"/>
          <w:szCs w:val="28"/>
        </w:rPr>
        <w:t xml:space="preserve">  </w:t>
      </w:r>
    </w:p>
    <w:p w:rsidR="004C64CC" w:rsidRDefault="004C64CC" w:rsidP="004C64CC">
      <w:pPr>
        <w:spacing w:before="120"/>
        <w:ind w:firstLine="567"/>
        <w:jc w:val="both"/>
      </w:pPr>
      <w:r w:rsidRPr="00843991">
        <w:rPr>
          <w:snapToGrid w:val="0"/>
        </w:rPr>
        <w:t>Москва по праву носит присвоенное ей указом Президиума Верховного Совета от 8 мая 1965 года звание «Город-Герой». Этот город внес огромный вклад в дело победы в Великой Отечественной войне. В ознаменование присвоения ей почетного звания в сквере на развилке Кутузовского Проспекта и Большой Дорогомиловской улицы был воздвигнут 40-метровый обелиск. Облицованный серым тесаным гранитом, обелиск завершается пятиконечной золотой звездой. На фасаде памятника помещен текст Указа «О присвоении городу Москве почетного звания «Город-герой». Все сооружение поднято на холм с площадкой, к которой ведут три мраморные лестницы. Обелиск открыт 9 мая 1977 года. Авторы памятника - архитекторы Г.Захаров, З.Чернышова, скульптор А.Щербаков.</w:t>
      </w:r>
      <w:r>
        <w:t xml:space="preserve"> </w:t>
      </w:r>
    </w:p>
    <w:p w:rsidR="004C64CC" w:rsidRPr="00843991" w:rsidRDefault="004C64CC" w:rsidP="004C64CC">
      <w:pPr>
        <w:spacing w:before="120"/>
        <w:ind w:firstLine="567"/>
        <w:jc w:val="both"/>
      </w:pPr>
      <w:r w:rsidRPr="00843991">
        <w:rPr>
          <w:snapToGrid w:val="0"/>
        </w:rPr>
        <w:t>Отдельные памятники войны рассыпаны по всему городу. В честь дивизий народного ополчения, участвовавших в разгроме немцев под Москвой, одна из улиц в 1964 году названа улицей Народного ополчения.</w:t>
      </w:r>
    </w:p>
    <w:p w:rsidR="004C64CC" w:rsidRPr="00843991" w:rsidRDefault="004C64CC" w:rsidP="004C64CC">
      <w:pPr>
        <w:spacing w:before="120"/>
        <w:ind w:firstLine="567"/>
        <w:jc w:val="both"/>
      </w:pPr>
      <w:r w:rsidRPr="00843991">
        <w:rPr>
          <w:snapToGrid w:val="0"/>
        </w:rPr>
        <w:t xml:space="preserve">В 1974 году в канун праздника Победы здесь сооружена скульптурная группа «Ополченцы». Четырехфигурная скульптурная группа отлита в металле, размещена на площадке, выложенной гранитной брусчаткой. Авторы памятника - скульптор О.Кирюхин и архитектор </w:t>
      </w:r>
    </w:p>
    <w:p w:rsidR="004C64CC" w:rsidRDefault="004C64CC" w:rsidP="004C64CC">
      <w:pPr>
        <w:spacing w:before="120"/>
        <w:ind w:firstLine="567"/>
        <w:jc w:val="both"/>
      </w:pPr>
      <w:r w:rsidRPr="00843991">
        <w:rPr>
          <w:snapToGrid w:val="0"/>
        </w:rPr>
        <w:t>А.Ершов. Есть также мемориал в честь народного ополчения Фрунзенского района. В Москве в Александровском саду у Кремлевской стены расположена могила Неизвестного солдата. Прах неизвестного воина был перенесен из братской могилы на 41 километре шоссе Москва-Ленинград, у въезда в Зеленоград, 3 декабря 1966 года. Перед надгробной плитой углубленная площадка, выложенная плитами полированного лабрадорита, в центре которой вмонтирована бронзовая рельефная звезда с Вечным огнем. На этой же площадке укреплена горизонтальная надпись: «Имя твое неизвестно, подвиг твой бессмертен.» (слова ленинградской поэтессы Ольги Бергольц, впервые написанные на памятнике Пескаревского кладбища в С-Петербурге ). Торжественное открытие мемориала состоялось 8 мая 1967 года, вспыхнул Вечный огонь. Авторы памятника - скульптор Н.Томский, архитекторы Д.Бурдин, В.Клиимов, Ю.Рабаев, М.Швехман.</w:t>
      </w:r>
      <w:r>
        <w:t xml:space="preserve"> </w:t>
      </w:r>
    </w:p>
    <w:p w:rsidR="004C64CC" w:rsidRDefault="004C64CC" w:rsidP="004C64CC">
      <w:pPr>
        <w:spacing w:before="120"/>
        <w:ind w:firstLine="567"/>
        <w:jc w:val="both"/>
      </w:pPr>
      <w:r w:rsidRPr="00843991">
        <w:rPr>
          <w:snapToGrid w:val="0"/>
        </w:rPr>
        <w:t>По всей стране впоследствии было открыто немало памятников и мемориалов героям Великой Отечественной войны, и, конечно, особенно их много в Москве. Совсем недавно, например, был открыт мемориал на Поклонной горе к 50-летию Победы.</w:t>
      </w:r>
      <w:r>
        <w:t xml:space="preserve"> </w:t>
      </w:r>
    </w:p>
    <w:p w:rsidR="004C64CC" w:rsidRDefault="004C64CC" w:rsidP="004C64CC">
      <w:pPr>
        <w:spacing w:before="120"/>
        <w:ind w:firstLine="567"/>
        <w:jc w:val="both"/>
      </w:pPr>
      <w:r w:rsidRPr="00843991">
        <w:rPr>
          <w:snapToGrid w:val="0"/>
        </w:rPr>
        <w:t>Много памятников было воздвигнуто в честь московских партизан, подпольщиков Подмосковья. Их вклад в общее дело велик. Борьба партизан в тылу врага имела свои особенности, она проходила в один из самых тяжелых периодов войны, когда гитлеровская армия за короткий срок дважды предпринимала наступление на Москву. Действовать им приходилось в непосредственной близости к фронту. В ту пору партизанское движение в тылу фашистских войск не имело еще достаточно опыта, и подмосковные партизаны сами добывали его.</w:t>
      </w:r>
      <w:r>
        <w:t xml:space="preserve"> </w:t>
      </w:r>
    </w:p>
    <w:p w:rsidR="004C64CC" w:rsidRDefault="004C64CC" w:rsidP="004C64CC">
      <w:pPr>
        <w:spacing w:before="120"/>
        <w:ind w:firstLine="567"/>
        <w:jc w:val="both"/>
      </w:pPr>
      <w:r w:rsidRPr="00843991">
        <w:rPr>
          <w:snapToGrid w:val="0"/>
        </w:rPr>
        <w:t>Москва играла большую роль в Великой Отечественной войне. Здесь была ставка Верховного Главнокомандования, руководящий центр борьбы страны. В такие минуты всегда приходят в голову слова: «Велика Россия, а отступать некуда, позади Москва». Это действительно так. В городе ни на минуту не утихала жизнь... И это морально поддерживало не только москвичей, но и народ и армию. Подвиг Москвы оценен высоко и по достоинству. Оценен и вклад многих москвичей: более 800 получили звание Героя Советского Союза, а, например, Г.М.Паршин удостоен этого звания дважды (его именем названа одна из улиц Москвы). Свыше миллиона жителей столицы за активное участие в защите города награждены медалью «За оборону Москвы».</w:t>
      </w:r>
      <w:r>
        <w:t xml:space="preserve"> </w:t>
      </w:r>
    </w:p>
    <w:p w:rsidR="004C64CC" w:rsidRPr="00843991" w:rsidRDefault="004C64CC" w:rsidP="004C64CC">
      <w:pPr>
        <w:spacing w:before="120"/>
        <w:ind w:firstLine="567"/>
        <w:jc w:val="both"/>
      </w:pPr>
      <w:r w:rsidRPr="00843991">
        <w:rPr>
          <w:snapToGrid w:val="0"/>
        </w:rPr>
        <w:t>Благодаря тем людям, которые защищали Москву в те годы, сейчас она расцветает и хорошеет. Были проведены большие работы по реставрации. Нужно отдать дань тем людям, которые, не жалея себя, отстаивали город, работали день и ночь на заводах и предприятиях, многие отдали жизнь, защищая родной город. Москва никогда не забудет их святое дело.</w:t>
      </w:r>
    </w:p>
    <w:p w:rsidR="009370B9" w:rsidRDefault="009370B9">
      <w:bookmarkStart w:id="0" w:name="_GoBack"/>
      <w:bookmarkEnd w:id="0"/>
    </w:p>
    <w:sectPr w:rsidR="009370B9" w:rsidSect="004A25AF">
      <w:pgSz w:w="11907" w:h="16838"/>
      <w:pgMar w:top="1134" w:right="1134" w:bottom="1134" w:left="1134" w:header="709" w:footer="709" w:gutter="0"/>
      <w:cols w:space="708"/>
      <w:docGrid w:linePitch="2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8"/>
  <w:drawingGridVerticalSpacing w:val="106"/>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64CC"/>
    <w:rsid w:val="0042769C"/>
    <w:rsid w:val="004A25AF"/>
    <w:rsid w:val="004C64CC"/>
    <w:rsid w:val="005A5EEA"/>
    <w:rsid w:val="00843991"/>
    <w:rsid w:val="008B70CB"/>
    <w:rsid w:val="009370B9"/>
    <w:rsid w:val="00B74AF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7826043-8ADF-4833-85CA-0ADBC9AD85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C64C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4C64C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20079</Words>
  <Characters>11446</Characters>
  <Application>Microsoft Office Word</Application>
  <DocSecurity>0</DocSecurity>
  <Lines>95</Lines>
  <Paragraphs>62</Paragraphs>
  <ScaleCrop>false</ScaleCrop>
  <Company>Home</Company>
  <LinksUpToDate>false</LinksUpToDate>
  <CharactersWithSpaces>31463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Москва</dc:title>
  <dc:subject/>
  <dc:creator>User</dc:creator>
  <cp:keywords/>
  <dc:description/>
  <cp:lastModifiedBy>admin</cp:lastModifiedBy>
  <cp:revision>2</cp:revision>
  <dcterms:created xsi:type="dcterms:W3CDTF">2014-01-25T15:47:00Z</dcterms:created>
  <dcterms:modified xsi:type="dcterms:W3CDTF">2014-01-25T15:47:00Z</dcterms:modified>
</cp:coreProperties>
</file>