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929" w:rsidRDefault="003F54E0">
      <w:pPr>
        <w:pStyle w:val="1"/>
        <w:jc w:val="center"/>
      </w:pPr>
      <w:r>
        <w:t>Оптимизация стратегии управления запасами на промышленном предприятии</w:t>
      </w:r>
    </w:p>
    <w:p w:rsidR="00F64929" w:rsidRPr="003F54E0" w:rsidRDefault="003F54E0">
      <w:pPr>
        <w:pStyle w:val="a3"/>
      </w:pPr>
      <w:r>
        <w:t> </w:t>
      </w:r>
    </w:p>
    <w:p w:rsidR="00F64929" w:rsidRDefault="003F54E0">
      <w:pPr>
        <w:pStyle w:val="a3"/>
      </w:pPr>
      <w:r>
        <w:t>Формирование на предприятии оптимального запаса для поддержания непрерывности производственного процесса и незамедлительного удовлетворения продукцией потребителей по всей цепи поставок на сегодняшний день является одной из трудно решаемых логистических задач управления.</w:t>
      </w:r>
    </w:p>
    <w:p w:rsidR="00F64929" w:rsidRDefault="003F54E0">
      <w:pPr>
        <w:pStyle w:val="a3"/>
      </w:pPr>
      <w:r>
        <w:t>Управление запасами заключается в обоснованном установлении моментов и объемов заказа на их восполнение и распределении вновь прибывшей партии заказанной продукции (сырья, материалов и т. п.) по нижестоящим звеньям системы снабжения. Совокупность правил, по которым принимаются эти решения, российский ученый Ю. И. Рыжиков называет стратегией управления запасами. Он также считает, что каждая такая стратегия связана с определенными (чаще всего в вероятностном смысле) затратами по доведению материальных средств до потребителей; отыскание оптимальных стратегий и является предметом теории оптимального управления запасами.</w:t>
      </w:r>
    </w:p>
    <w:p w:rsidR="00F64929" w:rsidRDefault="003F54E0">
      <w:pPr>
        <w:pStyle w:val="a3"/>
      </w:pPr>
      <w:r>
        <w:t>На сегодняшний день широко известны три основных типа стратегий управления запасами:</w:t>
      </w:r>
    </w:p>
    <w:p w:rsidR="00F64929" w:rsidRDefault="003F54E0">
      <w:pPr>
        <w:pStyle w:val="a3"/>
      </w:pPr>
      <w:r>
        <w:t>1. Стратегия наибольшей осмотрительности. В соответствии с данной стратегией размер необходимого запаса определяется как произведение максимального потребления запасов (по любой позиции) в течение одного дня на наибольшую продолжительность периода поставки, имевшейся по выданным предприятием заказам. В результате создаются запасы, которые практически не могут быть полностью использованы к моменту оформления очередного заказа на их пополнение.</w:t>
      </w:r>
    </w:p>
    <w:p w:rsidR="00F64929" w:rsidRDefault="003F54E0">
      <w:pPr>
        <w:pStyle w:val="a3"/>
      </w:pPr>
      <w:r>
        <w:t>2. Стратегия дополнительного резерва. Гарантия потребностей обеспечивается в этом случае за счет создания дополнительного резерва материальных ресурсов. Величина дополнительного резерва определяется по одному из методов, изложенных ниже.</w:t>
      </w:r>
    </w:p>
    <w:p w:rsidR="00F64929" w:rsidRDefault="003F54E0">
      <w:pPr>
        <w:pStyle w:val="a3"/>
      </w:pPr>
      <w:r>
        <w:t>Метод 1. Размер резерва устанавливается равным средней величине спроса, умноженной на коэффициент надежности, значение которого обычно принимается равным 1,25 – 1,40.</w:t>
      </w:r>
    </w:p>
    <w:p w:rsidR="00F64929" w:rsidRDefault="003F54E0">
      <w:pPr>
        <w:pStyle w:val="a3"/>
      </w:pPr>
      <w:r>
        <w:t>Метод 2. Резервное количество единиц хранения определяется как показатель, равный квадратному корню из величины среднего потребления в период, соответствующий времени опережения.</w:t>
      </w:r>
    </w:p>
    <w:p w:rsidR="00F64929" w:rsidRDefault="003F54E0">
      <w:pPr>
        <w:pStyle w:val="a3"/>
      </w:pPr>
      <w:r>
        <w:t>3. Стратегия процента от спроса. В основе данной страте</w:t>
      </w:r>
      <w:r>
        <w:softHyphen/>
        <w:t>гии лежит анализ частоты спроса на материальные запасы по результатам работы в течение одного дня. Данные о величине спроса заносятся в график распределения продукции нарастающим ито</w:t>
      </w:r>
      <w:r>
        <w:softHyphen/>
        <w:t>гом. Затем устанавливается та часть общего числа периодов выдачи заказов, для которой допустимо полное расходование запасов, не влекущих за собой нарушения производственного процесса. По этой величине из указанного графика определяется величи</w:t>
      </w:r>
      <w:r>
        <w:softHyphen/>
        <w:t>на спроса, соответствующая установленным случаям полного использования запасов.</w:t>
      </w:r>
    </w:p>
    <w:p w:rsidR="00F64929" w:rsidRDefault="003F54E0">
      <w:pPr>
        <w:pStyle w:val="a3"/>
      </w:pPr>
      <w:r>
        <w:t>Стратегии управления запасами базируются, в основном, на реализации известных систем управления (контроля) запасами (система управления (в литературе встречается название «система контроля» и «система регулирования») запасов – это комплекс мероприятий по созданию и пополнению запасов, организации непрерывного контроля и оперативного планирования поставок). Это, во-первых, система с фиксированным размером заказа; во-вторых, система с фиксированной периодичностью заказа; в-третьих, система с установленной периодичностью пополнения запасов до постоянного уровня; в-четвертых, система «минимум-максимум».</w:t>
      </w:r>
    </w:p>
    <w:p w:rsidR="00F64929" w:rsidRDefault="003F54E0">
      <w:pPr>
        <w:pStyle w:val="a3"/>
      </w:pPr>
      <w:r>
        <w:t>Изучение опыта деятельности отечественных и зарубежных предприятий, фирм позволяет выделить основные моменты оптимизации практически каждой из названных стратегий управления запасами (рис. 1):</w:t>
      </w:r>
    </w:p>
    <w:p w:rsidR="00F64929" w:rsidRDefault="003F54E0">
      <w:pPr>
        <w:pStyle w:val="a3"/>
      </w:pPr>
      <w:r>
        <w:t>правильное прогнозирование спроса на продукцию в будущих периодах (1);</w:t>
      </w:r>
    </w:p>
    <w:p w:rsidR="00F64929" w:rsidRDefault="003F54E0">
      <w:pPr>
        <w:pStyle w:val="a3"/>
      </w:pPr>
      <w:r>
        <w:t>корректное использование дифференцированного подхода к группированию производимой и реализуемой на рынке продукции на основе АВС- и XYZ-анализа (2);</w:t>
      </w:r>
    </w:p>
    <w:p w:rsidR="00F64929" w:rsidRDefault="003F54E0">
      <w:pPr>
        <w:pStyle w:val="a3"/>
      </w:pPr>
      <w:r>
        <w:t>грамотный выбор системы регулирования (контроля) уровня запасов на предприятии и правильный расчет ее параметров с учетом непредвиденных изменений на рынке, особенно приводящих к повышению спроса на производимую продукцию (3).</w:t>
      </w:r>
    </w:p>
    <w:p w:rsidR="00F64929" w:rsidRDefault="003F54E0">
      <w:pPr>
        <w:pStyle w:val="a3"/>
      </w:pPr>
      <w:r>
        <w:t>Рис. 1. Основные элементы оптимизации стратегии управления запасами</w:t>
      </w:r>
    </w:p>
    <w:p w:rsidR="00F64929" w:rsidRDefault="003F54E0">
      <w:pPr>
        <w:pStyle w:val="a3"/>
      </w:pPr>
      <w:r>
        <w:t>Анализ деятельности промышленных предприятий Харьковского региона позволил сформировать эффективную цепочку действий по оптимизации стратегии управления запасами. Представить ее можно блочной схемой (рис. 2).</w:t>
      </w:r>
    </w:p>
    <w:p w:rsidR="00F64929" w:rsidRDefault="003F54E0">
      <w:pPr>
        <w:pStyle w:val="a3"/>
      </w:pPr>
      <w:r>
        <w:t>Рис. 2. Эффективная цепочка действий по оптимизации стратегии</w:t>
      </w:r>
    </w:p>
    <w:p w:rsidR="00F64929" w:rsidRDefault="003F54E0">
      <w:pPr>
        <w:pStyle w:val="a3"/>
      </w:pPr>
      <w:r>
        <w:t>В соответствии с приведенной схемой (рис. 2) отработку мероприятий по оптимизации стратегии управления запасами на предприятии необходимо начинать с процедуры прогнозирования рыночного спроса на производимую продукцию. Затем на основании полученного прогнозного значения спроса произвести дифференциацию выпускаемой предприятием продукции на группы, используя АВС-анализ и ХYZ-анализ. Для управления запасами полученных групп изделий необходимо выбрать эффективную систему регулирования (контроля) уровня запасов последних на товарных складах предприятия, рассчитать и выполнить анализ основных ее параметров. Наконец, в зависимости от сложившихся условий на том или ином сегменте рынка следует выбирать одну из вышеприведенных стратегий управления запасами на предприятии, конечной целью которой является непрерывное обеспечение потребителя каким-либо видом материального ресурса. Реализация этой цели достигается решением таких первостепенных задач:</w:t>
      </w:r>
    </w:p>
    <w:p w:rsidR="00F64929" w:rsidRDefault="003F54E0">
      <w:pPr>
        <w:pStyle w:val="a3"/>
      </w:pPr>
      <w:r>
        <w:t>расчет размера заказа;</w:t>
      </w:r>
    </w:p>
    <w:p w:rsidR="00F64929" w:rsidRDefault="003F54E0">
      <w:pPr>
        <w:pStyle w:val="a3"/>
      </w:pPr>
      <w:r>
        <w:t>определение интервала времени между заказами;</w:t>
      </w:r>
    </w:p>
    <w:p w:rsidR="00F64929" w:rsidRDefault="003F54E0">
      <w:pPr>
        <w:pStyle w:val="a3"/>
      </w:pPr>
      <w:r>
        <w:t>расчет и учет текущего уровня запасов на складах различных уровней;</w:t>
      </w:r>
    </w:p>
    <w:p w:rsidR="00F64929" w:rsidRDefault="003F54E0">
      <w:pPr>
        <w:pStyle w:val="a3"/>
      </w:pPr>
      <w:r>
        <w:t>определение размера гарантийного (страхового) запаса;</w:t>
      </w:r>
    </w:p>
    <w:p w:rsidR="00F64929" w:rsidRDefault="003F54E0">
      <w:pPr>
        <w:pStyle w:val="a3"/>
      </w:pPr>
      <w:r>
        <w:t>расчет максимальной (экстремальной) величины запаса, что характерно для стратегии дополнительного резерва.</w:t>
      </w:r>
      <w:bookmarkStart w:id="0" w:name="_GoBack"/>
      <w:bookmarkEnd w:id="0"/>
    </w:p>
    <w:sectPr w:rsidR="00F649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4E0"/>
    <w:rsid w:val="003F54E0"/>
    <w:rsid w:val="00BE2147"/>
    <w:rsid w:val="00F6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6E4C5-5747-483F-B950-F96600C5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</Words>
  <Characters>4664</Characters>
  <Application>Microsoft Office Word</Application>
  <DocSecurity>0</DocSecurity>
  <Lines>38</Lines>
  <Paragraphs>10</Paragraphs>
  <ScaleCrop>false</ScaleCrop>
  <Company>diakov.net</Company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Оптимизация стратегии управления запасами на промышленном предприятии</dc:title>
  <dc:subject/>
  <dc:creator>Irina</dc:creator>
  <cp:keywords/>
  <dc:description/>
  <cp:lastModifiedBy>Irina</cp:lastModifiedBy>
  <cp:revision>2</cp:revision>
  <dcterms:created xsi:type="dcterms:W3CDTF">2014-08-02T20:02:00Z</dcterms:created>
  <dcterms:modified xsi:type="dcterms:W3CDTF">2014-08-02T20:02:00Z</dcterms:modified>
</cp:coreProperties>
</file>