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4CA" w:rsidRDefault="006A4435">
      <w:pPr>
        <w:pStyle w:val="1"/>
        <w:jc w:val="center"/>
      </w:pPr>
      <w:r>
        <w:t>Четыре модели стратегического мышления</w:t>
      </w:r>
    </w:p>
    <w:p w:rsidR="002544CA" w:rsidRPr="006A4435" w:rsidRDefault="006A4435">
      <w:pPr>
        <w:pStyle w:val="a3"/>
      </w:pPr>
      <w:r>
        <w:t> </w:t>
      </w:r>
    </w:p>
    <w:p w:rsidR="002544CA" w:rsidRDefault="006A4435">
      <w:pPr>
        <w:pStyle w:val="a3"/>
      </w:pPr>
      <w:r>
        <w:t>Aдpиан Фурнам (Аdrian Furnhаm), профессор психологии Университетского колледжа Лондона (University College London</w:t>
      </w:r>
    </w:p>
    <w:p w:rsidR="002544CA" w:rsidRDefault="006A4435">
      <w:pPr>
        <w:pStyle w:val="a3"/>
      </w:pPr>
      <w:r>
        <w:t>1. Модель «Обратная связь»</w:t>
      </w:r>
    </w:p>
    <w:p w:rsidR="002544CA" w:rsidRDefault="006A4435">
      <w:pPr>
        <w:pStyle w:val="a3"/>
      </w:pPr>
      <w:r>
        <w:t>Как научиться правильно воспринимать комплименты и критику?</w:t>
      </w:r>
    </w:p>
    <w:p w:rsidR="002544CA" w:rsidRDefault="006A4435">
      <w:pPr>
        <w:pStyle w:val="a3"/>
      </w:pPr>
      <w:r>
        <w:t>Обратная связь — один из самых щекотливых моментов в общении. С одной стороны, высказывая свое искреннее мнение можно легко ранить людей, а с другой — от фальшивых комплиментов мало пользы. Зачастую комплименты делают нас самодовольными, а критика уязвляет самолюбие и способна спровоцировать на неверные поступки.</w:t>
      </w:r>
    </w:p>
    <w:p w:rsidR="002544CA" w:rsidRDefault="006A4435">
      <w:pPr>
        <w:pStyle w:val="a3"/>
      </w:pPr>
      <w:r>
        <w:t>Данная модель поможет вам «рассортировать» критику и использовать ее в качестве руководства к действию. Услышав критику в свой адрес, постарайтесь не обижаться, а спросите себя: «Как мне отнестись к этой критике?» Иными словами, что можно оставить так, как есть, а что нужно изменить, хотя до этого все было хорошо?</w:t>
      </w:r>
    </w:p>
    <w:p w:rsidR="002544CA" w:rsidRDefault="006A4435">
      <w:pPr>
        <w:pStyle w:val="a3"/>
      </w:pPr>
      <w:r>
        <w:t>Для этих целей вам пригодится следующая таблица. Рассортируйте с ее помощью полученную вами «обратную связь»: к какому совету вы хотите прислушаться? Какая критика побуждает вас к действиям? Какое предложение намерены проигнорировать?</w:t>
      </w:r>
    </w:p>
    <w:p w:rsidR="002544CA" w:rsidRDefault="006A4435">
      <w:pPr>
        <w:pStyle w:val="a3"/>
      </w:pPr>
      <w:r>
        <w:t>Таблица 1. Отношение к критике по модели «обратной связи».</w:t>
      </w:r>
    </w:p>
    <w:p w:rsidR="002544CA" w:rsidRDefault="006A4435">
      <w:pPr>
        <w:pStyle w:val="a3"/>
      </w:pPr>
      <w:r>
        <w:t>+</w:t>
      </w:r>
    </w:p>
    <w:p w:rsidR="002544CA" w:rsidRDefault="006A4435">
      <w:pPr>
        <w:pStyle w:val="a3"/>
      </w:pPr>
      <w:r>
        <w:t>«Я счел, что это хорошо, но тем не менее это надо изменить».</w:t>
      </w:r>
    </w:p>
    <w:p w:rsidR="002544CA" w:rsidRDefault="006A4435">
      <w:pPr>
        <w:pStyle w:val="a3"/>
      </w:pPr>
      <w:r>
        <w:t>СОВЕТ</w:t>
      </w:r>
    </w:p>
    <w:p w:rsidR="002544CA" w:rsidRDefault="006A4435">
      <w:pPr>
        <w:pStyle w:val="a3"/>
      </w:pPr>
      <w:r>
        <w:t>«Я счел, что это хорошо, так может продолжаться и дальше».</w:t>
      </w:r>
    </w:p>
    <w:p w:rsidR="002544CA" w:rsidRDefault="006A4435">
      <w:pPr>
        <w:pStyle w:val="a3"/>
      </w:pPr>
      <w:r>
        <w:t>КОМПЛИМЕНТ</w:t>
      </w:r>
    </w:p>
    <w:p w:rsidR="002544CA" w:rsidRDefault="006A4435">
      <w:pPr>
        <w:pStyle w:val="a3"/>
      </w:pPr>
      <w:r>
        <w:t>—</w:t>
      </w:r>
    </w:p>
    <w:p w:rsidR="002544CA" w:rsidRDefault="006A4435">
      <w:pPr>
        <w:pStyle w:val="a3"/>
      </w:pPr>
      <w:r>
        <w:t>«Я счел, что это плохо, и это надо изменить».</w:t>
      </w:r>
    </w:p>
    <w:p w:rsidR="002544CA" w:rsidRDefault="006A4435">
      <w:pPr>
        <w:pStyle w:val="a3"/>
      </w:pPr>
      <w:r>
        <w:t>КРИТИКА</w:t>
      </w:r>
    </w:p>
    <w:p w:rsidR="002544CA" w:rsidRDefault="006A4435">
      <w:pPr>
        <w:pStyle w:val="a3"/>
      </w:pPr>
      <w:r>
        <w:t>«Я счел, что это плохо, но я могу с этим жить».</w:t>
      </w:r>
    </w:p>
    <w:p w:rsidR="002544CA" w:rsidRDefault="006A4435">
      <w:pPr>
        <w:pStyle w:val="a3"/>
      </w:pPr>
      <w:r>
        <w:t>ПРЕДЛОЖЕНИЕ</w:t>
      </w:r>
    </w:p>
    <w:p w:rsidR="002544CA" w:rsidRDefault="006A4435">
      <w:pPr>
        <w:pStyle w:val="a3"/>
      </w:pPr>
      <w:r>
        <w:t>—</w:t>
      </w:r>
    </w:p>
    <w:p w:rsidR="002544CA" w:rsidRDefault="006A4435">
      <w:pPr>
        <w:pStyle w:val="a3"/>
      </w:pPr>
      <w:r>
        <w:t>+</w:t>
      </w:r>
    </w:p>
    <w:p w:rsidR="002544CA" w:rsidRDefault="006A4435">
      <w:pPr>
        <w:pStyle w:val="a3"/>
      </w:pPr>
      <w:r>
        <w:t>2. Модель «Разрешение конфликта»</w:t>
      </w:r>
    </w:p>
    <w:p w:rsidR="002544CA" w:rsidRDefault="006A4435">
      <w:pPr>
        <w:pStyle w:val="a3"/>
      </w:pPr>
      <w:r>
        <w:t>Как элегантно разрешить конфликт?</w:t>
      </w:r>
    </w:p>
    <w:p w:rsidR="002544CA" w:rsidRDefault="006A4435">
      <w:pPr>
        <w:pStyle w:val="a3"/>
      </w:pPr>
      <w:r>
        <w:t>Существуют лишь шесть вариантов поведения в конфликтной ситуации: 1) бежать; 2) бороться; 3) сдаться; 4) снять с себя ответственность; 5) пойти на компромисс; 6) найти консенсус.</w:t>
      </w:r>
    </w:p>
    <w:p w:rsidR="002544CA" w:rsidRDefault="006A4435">
      <w:pPr>
        <w:pStyle w:val="a3"/>
      </w:pPr>
      <w:r>
        <w:t>Бежать: означает, что конфликт не исчерпан. Ситуация остается без изменения. Надо исходить из того, что ни одна из сторон не выиграла . Ситуация «проигрыш — проигрыш».</w:t>
      </w:r>
    </w:p>
    <w:p w:rsidR="002544CA" w:rsidRDefault="006A4435">
      <w:pPr>
        <w:pStyle w:val="a3"/>
      </w:pPr>
      <w:r>
        <w:t>Бороться: тот, кто конфликтует агрессивно, преследует лишь одну цель — выиграть. Однако просто выиграть недостаточно: кто-то должен проиграть. Важно победить противника, уничтожить его. В борьбе заложено желание настоять на своей позиции, подавив сопротивление оппонентов. Возникает ситуация «победа — проигрыш».</w:t>
      </w:r>
    </w:p>
    <w:p w:rsidR="002544CA" w:rsidRDefault="006A4435">
      <w:pPr>
        <w:pStyle w:val="a3"/>
      </w:pPr>
      <w:r>
        <w:t>Сдаться: разрешить конфликт, пойдя на уступки — то есть проиграть. Ситуация «проигрыш — победа».</w:t>
      </w:r>
    </w:p>
    <w:p w:rsidR="002544CA" w:rsidRDefault="006A4435">
      <w:pPr>
        <w:pStyle w:val="a3"/>
      </w:pPr>
      <w:r>
        <w:t>Снять с себя ответственность: тот, кто чувствует, что конфликт ему не по плечу, часто делегирует решение (и конфронтацию) другой инстанции — как правило, более высокой. Та разрешает конфликт, но это не обязательно будет «соломоново решение» в вашу пользу. Существует риск, что проиграют обе конфликтующие стороны, поэтому ситуацию здесь можно характеризовать как «проигрыш — проигрыш».</w:t>
      </w:r>
    </w:p>
    <w:p w:rsidR="002544CA" w:rsidRDefault="006A4435">
      <w:pPr>
        <w:pStyle w:val="a3"/>
      </w:pPr>
      <w:r>
        <w:t>Пойти на компромисс: точки пересечения вышеупомянутых стратегий — это компромиссы. Компромисс может стать приемлемым для обеих сторон решением, хотя часто остается ощущение, что достигнут не оптимальный результат, а всего лишь «соответствующий обстоятельствам» («победа — проигрыш / победа — проигрыш»).</w:t>
      </w:r>
    </w:p>
    <w:p w:rsidR="002544CA" w:rsidRDefault="006A4435">
      <w:pPr>
        <w:pStyle w:val="a3"/>
      </w:pPr>
      <w:r>
        <w:t>Найти консенсус: консенсус зиждется на видоизмененном, выработанном обеими сторонами, новом решении. В противоположность компромиссу, оппоненты воспринимают его как ситуацию «победа — победа», поскольку отступать никому не приходится. Найден третий путь, устраивающий обоих.</w:t>
      </w:r>
    </w:p>
    <w:p w:rsidR="002544CA" w:rsidRDefault="006A4435">
      <w:pPr>
        <w:pStyle w:val="a3"/>
      </w:pPr>
      <w:r>
        <w:t>3. Модель «Персональный путеводитель»</w:t>
      </w:r>
    </w:p>
    <w:p w:rsidR="002544CA" w:rsidRDefault="006A4435">
      <w:pPr>
        <w:pStyle w:val="a3"/>
      </w:pPr>
      <w:r>
        <w:t>Что делать дальше?</w:t>
      </w:r>
    </w:p>
    <w:p w:rsidR="002544CA" w:rsidRDefault="006A4435">
      <w:pPr>
        <w:pStyle w:val="a3"/>
      </w:pPr>
      <w:r>
        <w:t>Все мы то и дело оказываемся на важных жизненных перекрестках и спрашиваем себя: а теперь куда? Персональный путеводитель поможет вам определить правильное направление в жизни. Ответьте на вопросы этой модели, чтобы выяснить, какие факторы оказывают влияние на ваши решения.</w:t>
      </w:r>
    </w:p>
    <w:p w:rsidR="002544CA" w:rsidRDefault="006A4435">
      <w:pPr>
        <w:pStyle w:val="a3"/>
      </w:pPr>
      <w:r>
        <w:t>Кто вы и откуда? Как вы стали тем, кто вы есть? Каковы были решающие события, люди, препятствия в вашей жизни? Вспомните свою учебу, родной дом. Запишите ключевые слова, которые кажутся вам важными.</w:t>
      </w:r>
    </w:p>
    <w:p w:rsidR="002544CA" w:rsidRDefault="006A4435">
      <w:pPr>
        <w:pStyle w:val="a3"/>
      </w:pPr>
      <w:r>
        <w:t>Что вы считаете по-настоящему важным? Запишите вещи, которые первыми приходят на ум. Не надо подробностей, нюансов. Какова шкала ваших ценностей? Во что вы верите? С какими принципами не хотели бы расставаться? Если все пойдет прахом, что останется с вами?</w:t>
      </w:r>
    </w:p>
    <w:p w:rsidR="002544CA" w:rsidRDefault="006A4435">
      <w:pPr>
        <w:pStyle w:val="a3"/>
      </w:pPr>
      <w:r>
        <w:t>Какие люди действительно много значат для вас? Здесь речь идет о тех людях, мнением которых вы дорожите, которые влияют на ваши решения, а также о тех, кого затрагивают ваши решения. Вспомните тех, кого вы любите, и тех, кого боитесь.</w:t>
      </w:r>
    </w:p>
    <w:p w:rsidR="002544CA" w:rsidRDefault="006A4435">
      <w:pPr>
        <w:pStyle w:val="a3"/>
      </w:pPr>
      <w:r>
        <w:t>Что на вас оказывает давление? Какие аспекты вашей жизни постоянно мешают вам задуматься о действительно важных вещах? Какие сроки подгоняют вас, что тяготит? Что вы должны сделать и когда?</w:t>
      </w:r>
    </w:p>
    <w:p w:rsidR="002544CA" w:rsidRDefault="006A4435">
      <w:pPr>
        <w:pStyle w:val="a3"/>
      </w:pPr>
      <w:r>
        <w:t>Чего вы боитесь? Перечислите вещи, обстоятельства или людей, которые не дают вам покоя и лишают вас силы и энергии.</w:t>
      </w:r>
    </w:p>
    <w:p w:rsidR="002544CA" w:rsidRDefault="006A4435">
      <w:pPr>
        <w:pStyle w:val="a3"/>
      </w:pPr>
      <w:r>
        <w:t>Просмотрите свои записи. Чего не хватает? Какие темы остались «за кадром»? Можно ли из ключевых слов составить вашу историю — как вы стали тем, кто вы есть? Дополните, если нужно, свои ответы дополнительными вопросами.</w:t>
      </w:r>
    </w:p>
    <w:p w:rsidR="002544CA" w:rsidRDefault="006A4435">
      <w:pPr>
        <w:pStyle w:val="a3"/>
      </w:pPr>
      <w:r>
        <w:t>Затем взгляните на пути, которые открываются перед вами. В качестве примера мы привели шесть возможных. Представьте себе каждый путь в отдельности.</w:t>
      </w:r>
    </w:p>
    <w:p w:rsidR="002544CA" w:rsidRDefault="006A4435">
      <w:pPr>
        <w:pStyle w:val="a3"/>
      </w:pPr>
      <w:r>
        <w:t>Путь, по которому вы уже когда-то шли.</w:t>
      </w:r>
    </w:p>
    <w:p w:rsidR="002544CA" w:rsidRDefault="006A4435">
      <w:pPr>
        <w:pStyle w:val="a3"/>
      </w:pPr>
      <w:r>
        <w:t>Путь, который вас манит (что бы вы хотели испытать?)</w:t>
      </w:r>
    </w:p>
    <w:p w:rsidR="002544CA" w:rsidRDefault="006A4435">
      <w:pPr>
        <w:pStyle w:val="a3"/>
      </w:pPr>
      <w:r>
        <w:t>Путь, который вы представляете себе в самых дерзких мечтах (независимо от того, сможете ли вы его преодолеть, о чем вы мечтаете?)</w:t>
      </w:r>
    </w:p>
    <w:p w:rsidR="002544CA" w:rsidRDefault="006A4435">
      <w:pPr>
        <w:pStyle w:val="a3"/>
      </w:pPr>
      <w:r>
        <w:t>Путь, который кажется вам наиболее разумным (его посоветовали люди, чье мнение вам важно).</w:t>
      </w:r>
    </w:p>
    <w:p w:rsidR="002544CA" w:rsidRDefault="006A4435">
      <w:pPr>
        <w:pStyle w:val="a3"/>
      </w:pPr>
      <w:r>
        <w:t>Неизведанный путь (о нем вы еще никогда не думали).</w:t>
      </w:r>
    </w:p>
    <w:p w:rsidR="002544CA" w:rsidRDefault="006A4435">
      <w:pPr>
        <w:pStyle w:val="a3"/>
      </w:pPr>
      <w:r>
        <w:t>Путь назад.</w:t>
      </w:r>
    </w:p>
    <w:p w:rsidR="002544CA" w:rsidRDefault="006A4435">
      <w:pPr>
        <w:pStyle w:val="a3"/>
      </w:pPr>
      <w:r>
        <w:t>4. Модель «Поток»</w:t>
      </w:r>
    </w:p>
    <w:p w:rsidR="002544CA" w:rsidRDefault="006A4435">
      <w:pPr>
        <w:pStyle w:val="a3"/>
      </w:pPr>
      <w:r>
        <w:t>Что делает вас счастливыми?</w:t>
      </w:r>
    </w:p>
    <w:p w:rsidR="002544CA" w:rsidRDefault="006A4435">
      <w:pPr>
        <w:pStyle w:val="a3"/>
      </w:pPr>
      <w:r>
        <w:t>Более двух тысячелетий тому назад Аристотель пришел к очевидному выводу: человек прежде всего хочет быть счастливым. Американский психолог Михай Чиксентмихайи писал об этом еще в 1961 году: «К счастью стремятся ради самого счастья, в то время как любая другая цель — здоровье, красота, деньги или власть — ценится лишь постольку, поскольку мы ожидаем, что она принесет нам счастье». Чиксентмихайи искал термин, чтобы обозначить состояние, в котором мы ощущаем счастье. Он назвал его «потоком». Когда же мы находимся в состоянии «потока»?</w:t>
      </w:r>
    </w:p>
    <w:p w:rsidR="002544CA" w:rsidRDefault="006A4435">
      <w:pPr>
        <w:pStyle w:val="a3"/>
      </w:pPr>
      <w:r>
        <w:t>Проинтервьюировав более тысячи людей, Чиксентмихайи вывел пять общих факторов, которые упоминали все опрошенные, говоря о счастье. Итак, счастье, или «поток», наступает тогда, когда мы:</w:t>
      </w:r>
    </w:p>
    <w:p w:rsidR="002544CA" w:rsidRDefault="006A4435">
      <w:pPr>
        <w:pStyle w:val="a3"/>
      </w:pPr>
      <w:r>
        <w:t>концентрируемся и глубоко погружаемся в свою деятельность;</w:t>
      </w:r>
    </w:p>
    <w:p w:rsidR="002544CA" w:rsidRDefault="006A4435">
      <w:pPr>
        <w:pStyle w:val="a3"/>
      </w:pPr>
      <w:r>
        <w:t>занимаемся делом, которое выбрали сами;</w:t>
      </w:r>
    </w:p>
    <w:p w:rsidR="002544CA" w:rsidRDefault="006A4435">
      <w:pPr>
        <w:pStyle w:val="a3"/>
      </w:pPr>
      <w:r>
        <w:t>дело соответствует нашим возможностям (мы ни недооценены, ни переоценены — нет ни скуки, ни срывов);</w:t>
      </w:r>
    </w:p>
    <w:p w:rsidR="002544CA" w:rsidRDefault="006A4435">
      <w:pPr>
        <w:pStyle w:val="a3"/>
      </w:pPr>
      <w:r>
        <w:t>у нас есть ясная цель;</w:t>
      </w:r>
    </w:p>
    <w:p w:rsidR="002544CA" w:rsidRDefault="006A4435">
      <w:pPr>
        <w:pStyle w:val="a3"/>
      </w:pPr>
      <w:r>
        <w:t>наша работа получает прямой и незамедлительный отклик.</w:t>
      </w:r>
    </w:p>
    <w:p w:rsidR="002544CA" w:rsidRDefault="006A4435">
      <w:pPr>
        <w:pStyle w:val="a3"/>
      </w:pPr>
      <w:r>
        <w:t>Чиксентмихайи установил, что человек, находящийся в потоковом состоянии, не только испытывает глубокое удовлетворение, но еще и теряет чувство времени, целиком растворяется в своем занятии. Музыканты, спортсмены, актеры, врачи и художники описывали счастье как следствие интенсивной работы, полностью опровергая широко распространенное мнение, что счастье невозможно без расслабления. Этот вывод относится не только к профессиональной сфере, но и к личной жизни.</w:t>
      </w:r>
      <w:bookmarkStart w:id="0" w:name="_GoBack"/>
      <w:bookmarkEnd w:id="0"/>
    </w:p>
    <w:sectPr w:rsidR="002544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435"/>
    <w:rsid w:val="002544CA"/>
    <w:rsid w:val="006A4435"/>
    <w:rsid w:val="008A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1DB1C-02CA-4D7D-9B0E-A062A014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5785</Characters>
  <Application>Microsoft Office Word</Application>
  <DocSecurity>0</DocSecurity>
  <Lines>48</Lines>
  <Paragraphs>13</Paragraphs>
  <ScaleCrop>false</ScaleCrop>
  <Company>diakov.net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Четыре модели стратегического мышления</dc:title>
  <dc:subject/>
  <dc:creator>Irina</dc:creator>
  <cp:keywords/>
  <dc:description/>
  <cp:lastModifiedBy>Irina</cp:lastModifiedBy>
  <cp:revision>2</cp:revision>
  <dcterms:created xsi:type="dcterms:W3CDTF">2014-08-02T18:38:00Z</dcterms:created>
  <dcterms:modified xsi:type="dcterms:W3CDTF">2014-08-02T18:38:00Z</dcterms:modified>
</cp:coreProperties>
</file>