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0B7" w:rsidRDefault="00C370B7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Конопацкая Е.А., аспирант,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ТГГПУ, г.Казань 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ОТЛИЧИТЕЛЬНЫЕ ЧЕРТЫ ЛИДЕРА ОТ РУКОВОДИТЕЛЯ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 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Проблема формирования личности лидерства в условиях образовательно-воспитательного пространства вуза занимает далеко не последнее место. Одна из граней этой проблемы – взаимодействие и взаимоотношения лидера с учебным и педагогическим коллективом. Дальнейшая жизнь потребует от него не только умения строить свою жизнь, но и, диктуемые временем, навыки лидерского поведения, выступающие условием его профессионального успеха. В современном мире от него требуются поистине лидерские качества: инициативность, настойчивость, вера в себя и успех дела. Взаимоотношения с ученическим коллективом займут не последнее место в жизни педагога. 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Крайне важно сделать терминологические уточнения и развести понятия "лидер" и "руководитель". Часто даже в профессиональной литературе авторы смешивают понятия "лидер" и "руководитель", употребляя их через запятую как синонимы. Так поступать некорректно, поскольку лидерство и управление - явления, различающиеся по целому ряду оснований. В русском языке для обозначения этих двух различных явлений существуют два специальных термина, в английском языке «лидер» употребляется в обоих случаях.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Первое отличие - это происхождение. Лидерство возникает естественным образом в том смысле, что является результатом внутригрупповых процессов в малой группе, определяющих ее структурирование. Назначение руководителя чаще всего происходит извне, например, с более высокого уровня управления, и новый руководитель вообще может не принадлежать к данной группе людей.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Второе важное отличие касается способов осуществления лидерских и руководящих функций. Лидерские функции чаще всего носят неформальный характер. Они нигде не прописаны, распоряжения лидера никем не оформляются письменно в приказы, что, впрочем, не означает, что их исполнение не обязательно для членов группы. Иногда они более эффективны и действенны, а санкции за неисполнение могут наступить с гораздо большей оперативностью и неотвратимостью. В то же время руководитель обязан официально оформлять свои распоряжения.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Третье отличие связано со сферами влияния лидеров и руководителей. Как правило, граница влияния лидера проходит не только в физическом, но и в ментальном пространствах. Если человек не считает себя членом какой-либо малой группы, то влияние ее лидера него не распространяется. Подчиненный же может внутренне не считать себя лояльным по отношению к данному подразделению, но это нисколько не снижает влияния на него распоряжений его формального начальника.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Три указанных отличия можно подытожить с помощью различения понятий "формальный" и "неформальный" аспекты группы. Каждая реально взаимодействующая группа имеет формальную и неформальную структуры, которые могут совпадать или не совпадать. Для каждой из названных структур есть лицо или лица, осуществляющие координирующие функции, являющиеся своего рода "цементом", удерживающим других людей в составе группы. Для формальной структуры таковым является руководитель, а для неформальной - лидер.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Наиболее простой для рассмотрения случай, когда формальная и неформальная структуры совпадают. В этом случае можно говорить о руководителе-лидере. Быть таким человеком - большая удача и для него, и для членов подобной группы. Такой руководитель-лидер обладает более широким спектром инструментов воздействия на членов группы. Для выполнения его указаний нет нужды использовать официальные санкции, группа гораздо более управляема [3].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Лидер может быть назначен официально, а может и не занимать никакого официального положения, но фактически руководить коллективом в силу своих организаторских способностей. Он не только направляет и ведет своих последователей, но и хочет вести их за собой, а последователи не просто идут за лидером, но и хотят идти за ним. Исследования показывают, что знания и способности лидера оцениваются людьми всегда значительно выше, чем соответствующие качества остальных членов группы. Лидеру присущи следующие психологические качества: уверенность в себе, острый и гибкий ум, компетентность как доскональное знание своего дела, сильная воля, умение понять особенности психологии людей, организаторские способности. Однако порой, лидером становится человек, и не обладающий перечисленными качествами, и, с другой стороны, человек может иметь данные качества, но не являться лидером. В разных ситуациях группа выдвигает разных людей в качестве лидера. В исследованиях Б. Д. Парыгина выделены типы лидеров в зависимости от характера деятельности (универсальный лидер, ситуативный лидер), ее содержания (лидер-вдохновитель, лидер-исполнитель, деловой лидер, эмоциональный лидер) и стиля руководства (авторитарный лидер, демократический лидер).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Таким образом, лидером группы может стать только тот человек, кто способен привести группу к разрешению тех или иных групповых ситуаций, проблем, задач, кто несет в себе наиболее важные для этой группы личностные черты, кто несет в себе и разделяет те ценности, которые присущи группе. 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>Список литературы: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        1. Виноградова Е.Г. Мотивация - залог успеха / Е. Виноградова. // Справочник руководителя учреждения культуры. - 2004. - N 7. - С. 62-63.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        2. Лансберг М. Лидерство. Видение, вдохновение и энергия./ М. Лансберг. – М.: Феникс. – 2000. – 224 с.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        3. Модели и методы управления персоналом: Российско-британское учебное пособие / Под ред. Е.Б. Моргунова (Серия "Библиотека журнала "Управление персоналом"). — М.: ЗАО "Бизнес-школа "Интел-Синтез", 2001. — 464 с.</w:t>
      </w:r>
    </w:p>
    <w:p w:rsidR="000C3AE0" w:rsidRPr="004B4D31" w:rsidRDefault="000C3AE0" w:rsidP="004B4D3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B4D31">
        <w:rPr>
          <w:rFonts w:ascii="Times New Roman" w:hAnsi="Times New Roman"/>
          <w:sz w:val="28"/>
          <w:szCs w:val="28"/>
        </w:rPr>
        <w:t xml:space="preserve">        4. Парыгин Б. Я. Основы социально-психологической теории./ Б. Парыгин. – М.: 1971. – 370-371 с.</w:t>
      </w:r>
      <w:bookmarkStart w:id="0" w:name="_GoBack"/>
      <w:bookmarkEnd w:id="0"/>
    </w:p>
    <w:sectPr w:rsidR="000C3AE0" w:rsidRPr="004B4D31" w:rsidSect="008B0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D31"/>
    <w:rsid w:val="000C3AE0"/>
    <w:rsid w:val="004B4D31"/>
    <w:rsid w:val="006464FB"/>
    <w:rsid w:val="008B07F0"/>
    <w:rsid w:val="00B36A24"/>
    <w:rsid w:val="00C370B7"/>
    <w:rsid w:val="00CC1CB4"/>
    <w:rsid w:val="00DC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FEC86-87B8-46B6-AFF5-664A1E3B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F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Конопацкая Е</vt:lpstr>
    </vt:vector>
  </TitlesOfParts>
  <Company/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Конопацкая Е</dc:title>
  <dc:subject/>
  <dc:creator>Toshiba</dc:creator>
  <cp:keywords/>
  <dc:description/>
  <cp:lastModifiedBy>Irina</cp:lastModifiedBy>
  <cp:revision>2</cp:revision>
  <dcterms:created xsi:type="dcterms:W3CDTF">2014-08-02T17:25:00Z</dcterms:created>
  <dcterms:modified xsi:type="dcterms:W3CDTF">2014-08-02T17:25:00Z</dcterms:modified>
</cp:coreProperties>
</file>