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DA8" w:rsidRDefault="00C86DA8" w:rsidP="007F73D5">
      <w:pPr>
        <w:spacing w:after="0" w:line="360" w:lineRule="auto"/>
        <w:ind w:firstLine="360"/>
        <w:jc w:val="both"/>
        <w:rPr>
          <w:rFonts w:ascii="Times New Roman" w:hAnsi="Times New Roman"/>
          <w:sz w:val="24"/>
          <w:szCs w:val="24"/>
          <w:lang w:eastAsia="ru-RU"/>
        </w:rPr>
      </w:pPr>
    </w:p>
    <w:p w:rsidR="00581E2D" w:rsidRPr="00C0785A" w:rsidRDefault="00581E2D" w:rsidP="007F73D5">
      <w:pPr>
        <w:spacing w:after="0" w:line="360" w:lineRule="auto"/>
        <w:ind w:firstLine="360"/>
        <w:jc w:val="both"/>
        <w:rPr>
          <w:rFonts w:ascii="Times New Roman" w:hAnsi="Times New Roman"/>
          <w:sz w:val="24"/>
          <w:szCs w:val="24"/>
          <w:lang w:eastAsia="ru-RU"/>
        </w:rPr>
      </w:pPr>
      <w:r w:rsidRPr="00C0785A">
        <w:rPr>
          <w:rFonts w:ascii="Times New Roman" w:hAnsi="Times New Roman"/>
          <w:sz w:val="24"/>
          <w:szCs w:val="24"/>
          <w:lang w:eastAsia="ru-RU"/>
        </w:rPr>
        <w:t xml:space="preserve">МИНИСТЕРСТВО ОБРАЗОВАНИЯ И НАУКИ РОССИЙСКОЙ ФЕДЕРАЦИИ  </w:t>
      </w:r>
    </w:p>
    <w:p w:rsidR="00581E2D" w:rsidRPr="00C0785A" w:rsidRDefault="00581E2D" w:rsidP="00C0785A">
      <w:pPr>
        <w:spacing w:after="0" w:line="240" w:lineRule="auto"/>
        <w:ind w:firstLine="360"/>
        <w:jc w:val="center"/>
        <w:rPr>
          <w:rFonts w:ascii="Times New Roman" w:hAnsi="Times New Roman"/>
          <w:sz w:val="24"/>
          <w:szCs w:val="24"/>
          <w:lang w:eastAsia="ru-RU"/>
        </w:rPr>
      </w:pPr>
      <w:r w:rsidRPr="00C0785A">
        <w:rPr>
          <w:rFonts w:ascii="Times New Roman" w:hAnsi="Times New Roman"/>
          <w:sz w:val="24"/>
          <w:szCs w:val="24"/>
          <w:lang w:eastAsia="ru-RU"/>
        </w:rPr>
        <w:t xml:space="preserve">   ФЕДЕРАЛЬНОЕ АГЕНТСТВО ПО  ОБРАЗОВАНИЮ</w:t>
      </w:r>
    </w:p>
    <w:p w:rsidR="00581E2D" w:rsidRPr="00C0785A" w:rsidRDefault="00581E2D" w:rsidP="00C0785A">
      <w:pPr>
        <w:spacing w:after="0" w:line="240" w:lineRule="auto"/>
        <w:jc w:val="center"/>
        <w:rPr>
          <w:rFonts w:ascii="Times New Roman" w:hAnsi="Times New Roman"/>
          <w:sz w:val="24"/>
          <w:szCs w:val="24"/>
          <w:lang w:eastAsia="ru-RU"/>
        </w:rPr>
      </w:pPr>
      <w:r w:rsidRPr="00C0785A">
        <w:rPr>
          <w:rFonts w:ascii="Times New Roman" w:hAnsi="Times New Roman"/>
          <w:b/>
          <w:sz w:val="24"/>
          <w:szCs w:val="24"/>
          <w:lang w:eastAsia="ru-RU"/>
        </w:rPr>
        <w:t>РОССИЙСКИЙ ГОСУДАРСТВЕННЫЙ СОЦИАЛЬНЫЙ УНИВЕРСИТЕТ</w:t>
      </w:r>
      <w:r w:rsidRPr="00C0785A">
        <w:rPr>
          <w:rFonts w:ascii="Times New Roman" w:hAnsi="Times New Roman"/>
          <w:sz w:val="24"/>
          <w:szCs w:val="24"/>
          <w:lang w:eastAsia="ru-RU"/>
        </w:rPr>
        <w:t xml:space="preserve"> _____________________________________________________________________________</w:t>
      </w:r>
    </w:p>
    <w:p w:rsidR="00581E2D" w:rsidRPr="00C0785A" w:rsidRDefault="00581E2D" w:rsidP="00C0785A">
      <w:pPr>
        <w:spacing w:after="0" w:line="240" w:lineRule="auto"/>
        <w:jc w:val="center"/>
        <w:rPr>
          <w:rFonts w:ascii="Times New Roman" w:hAnsi="Times New Roman"/>
          <w:sz w:val="28"/>
          <w:szCs w:val="28"/>
          <w:lang w:eastAsia="ru-RU"/>
        </w:rPr>
      </w:pPr>
      <w:r w:rsidRPr="00C0785A">
        <w:rPr>
          <w:rFonts w:ascii="Times New Roman" w:hAnsi="Times New Roman"/>
          <w:sz w:val="28"/>
          <w:szCs w:val="28"/>
          <w:lang w:eastAsia="ru-RU"/>
        </w:rPr>
        <w:t>Филиал в г. Электросталь</w:t>
      </w:r>
    </w:p>
    <w:p w:rsidR="00581E2D" w:rsidRPr="00C0785A" w:rsidRDefault="00581E2D" w:rsidP="00C0785A">
      <w:pPr>
        <w:spacing w:after="0" w:line="240" w:lineRule="auto"/>
        <w:jc w:val="center"/>
        <w:rPr>
          <w:rFonts w:ascii="Times New Roman" w:hAnsi="Times New Roman"/>
          <w:sz w:val="28"/>
          <w:szCs w:val="28"/>
          <w:lang w:eastAsia="ru-RU"/>
        </w:rPr>
      </w:pPr>
    </w:p>
    <w:p w:rsidR="00581E2D" w:rsidRPr="00C0785A" w:rsidRDefault="00581E2D" w:rsidP="00C0785A">
      <w:pPr>
        <w:spacing w:after="0" w:line="240" w:lineRule="auto"/>
        <w:jc w:val="center"/>
        <w:rPr>
          <w:rFonts w:ascii="Times New Roman" w:hAnsi="Times New Roman"/>
          <w:sz w:val="28"/>
          <w:szCs w:val="28"/>
          <w:lang w:eastAsia="ru-RU"/>
        </w:rPr>
      </w:pPr>
      <w:r w:rsidRPr="00C0785A">
        <w:rPr>
          <w:rFonts w:ascii="Times New Roman" w:hAnsi="Times New Roman"/>
          <w:sz w:val="28"/>
          <w:szCs w:val="28"/>
          <w:lang w:eastAsia="ru-RU"/>
        </w:rPr>
        <w:t>Специальность: «Социальная работа»</w:t>
      </w:r>
    </w:p>
    <w:p w:rsidR="00581E2D" w:rsidRPr="00C0785A" w:rsidRDefault="00581E2D" w:rsidP="00C0785A">
      <w:pPr>
        <w:tabs>
          <w:tab w:val="left" w:pos="7423"/>
        </w:tabs>
        <w:spacing w:after="0" w:line="240" w:lineRule="auto"/>
        <w:rPr>
          <w:rFonts w:ascii="Times New Roman" w:hAnsi="Times New Roman"/>
          <w:sz w:val="28"/>
          <w:szCs w:val="28"/>
          <w:lang w:eastAsia="ru-RU"/>
        </w:rPr>
      </w:pPr>
      <w:r w:rsidRPr="00C0785A">
        <w:rPr>
          <w:rFonts w:ascii="Times New Roman" w:hAnsi="Times New Roman"/>
          <w:sz w:val="28"/>
          <w:szCs w:val="28"/>
          <w:lang w:eastAsia="ru-RU"/>
        </w:rPr>
        <w:tab/>
      </w:r>
    </w:p>
    <w:p w:rsidR="00581E2D" w:rsidRPr="00C0785A" w:rsidRDefault="00581E2D" w:rsidP="00C0785A">
      <w:pPr>
        <w:spacing w:after="0" w:line="240" w:lineRule="auto"/>
        <w:jc w:val="center"/>
        <w:rPr>
          <w:rFonts w:ascii="Times New Roman" w:hAnsi="Times New Roman"/>
          <w:sz w:val="28"/>
          <w:szCs w:val="28"/>
          <w:lang w:eastAsia="ru-RU"/>
        </w:rPr>
      </w:pPr>
    </w:p>
    <w:p w:rsidR="00581E2D" w:rsidRPr="00C0785A" w:rsidRDefault="00581E2D" w:rsidP="00C0785A">
      <w:pPr>
        <w:spacing w:after="0" w:line="240" w:lineRule="auto"/>
        <w:rPr>
          <w:rFonts w:ascii="Times New Roman" w:hAnsi="Times New Roman"/>
          <w:sz w:val="28"/>
          <w:szCs w:val="28"/>
          <w:lang w:eastAsia="ru-RU"/>
        </w:rPr>
      </w:pPr>
    </w:p>
    <w:p w:rsidR="00581E2D" w:rsidRPr="00C0785A" w:rsidRDefault="00581E2D" w:rsidP="00C0785A">
      <w:pPr>
        <w:spacing w:after="0" w:line="240" w:lineRule="auto"/>
        <w:jc w:val="center"/>
        <w:rPr>
          <w:rFonts w:ascii="Times New Roman" w:hAnsi="Times New Roman"/>
          <w:sz w:val="28"/>
          <w:szCs w:val="28"/>
          <w:lang w:eastAsia="ru-RU"/>
        </w:rPr>
      </w:pPr>
    </w:p>
    <w:p w:rsidR="00581E2D" w:rsidRPr="00C0785A" w:rsidRDefault="00581E2D" w:rsidP="00C0785A">
      <w:pPr>
        <w:spacing w:after="0" w:line="240" w:lineRule="auto"/>
        <w:jc w:val="center"/>
        <w:rPr>
          <w:rFonts w:ascii="Times New Roman" w:hAnsi="Times New Roman"/>
          <w:sz w:val="28"/>
          <w:szCs w:val="28"/>
          <w:lang w:eastAsia="ru-RU"/>
        </w:rPr>
      </w:pPr>
    </w:p>
    <w:p w:rsidR="00581E2D" w:rsidRPr="00C0785A" w:rsidRDefault="00581E2D" w:rsidP="00C0785A">
      <w:pPr>
        <w:spacing w:after="0" w:line="240" w:lineRule="auto"/>
        <w:jc w:val="center"/>
        <w:rPr>
          <w:rFonts w:ascii="Times New Roman" w:hAnsi="Times New Roman"/>
          <w:sz w:val="28"/>
          <w:szCs w:val="28"/>
          <w:lang w:eastAsia="ru-RU"/>
        </w:rPr>
      </w:pPr>
    </w:p>
    <w:p w:rsidR="00581E2D" w:rsidRPr="00C0785A" w:rsidRDefault="00581E2D" w:rsidP="00C0785A">
      <w:pPr>
        <w:spacing w:after="0" w:line="360" w:lineRule="auto"/>
        <w:jc w:val="center"/>
        <w:rPr>
          <w:rFonts w:ascii="Times New Roman" w:hAnsi="Times New Roman"/>
          <w:b/>
          <w:i/>
          <w:sz w:val="48"/>
          <w:szCs w:val="48"/>
          <w:lang w:eastAsia="ru-RU"/>
        </w:rPr>
      </w:pPr>
      <w:r w:rsidRPr="00C0785A">
        <w:rPr>
          <w:rFonts w:ascii="Times New Roman" w:hAnsi="Times New Roman"/>
          <w:b/>
          <w:i/>
          <w:sz w:val="48"/>
          <w:szCs w:val="48"/>
          <w:lang w:eastAsia="ru-RU"/>
        </w:rPr>
        <w:t>Курсовая работа</w:t>
      </w:r>
    </w:p>
    <w:p w:rsidR="00581E2D" w:rsidRPr="00C0785A" w:rsidRDefault="00581E2D" w:rsidP="00C0785A">
      <w:pPr>
        <w:spacing w:after="0" w:line="360" w:lineRule="auto"/>
        <w:jc w:val="center"/>
        <w:rPr>
          <w:rFonts w:ascii="Times New Roman" w:hAnsi="Times New Roman"/>
          <w:i/>
          <w:sz w:val="36"/>
          <w:szCs w:val="36"/>
          <w:lang w:eastAsia="ru-RU"/>
        </w:rPr>
      </w:pPr>
      <w:r w:rsidRPr="00C0785A">
        <w:rPr>
          <w:rFonts w:ascii="Times New Roman" w:hAnsi="Times New Roman"/>
          <w:i/>
          <w:sz w:val="36"/>
          <w:szCs w:val="36"/>
          <w:lang w:eastAsia="ru-RU"/>
        </w:rPr>
        <w:t>по дисциплине</w:t>
      </w:r>
    </w:p>
    <w:p w:rsidR="00581E2D" w:rsidRPr="00C0785A" w:rsidRDefault="00581E2D" w:rsidP="00C0785A">
      <w:pPr>
        <w:spacing w:after="0" w:line="360" w:lineRule="auto"/>
        <w:jc w:val="center"/>
        <w:rPr>
          <w:rFonts w:ascii="Times New Roman" w:hAnsi="Times New Roman"/>
          <w:i/>
          <w:sz w:val="36"/>
          <w:szCs w:val="36"/>
          <w:lang w:eastAsia="ru-RU"/>
        </w:rPr>
      </w:pPr>
      <w:r>
        <w:rPr>
          <w:rFonts w:ascii="Times New Roman" w:hAnsi="Times New Roman"/>
          <w:i/>
          <w:sz w:val="36"/>
          <w:szCs w:val="36"/>
          <w:lang w:eastAsia="ru-RU"/>
        </w:rPr>
        <w:t>«Стратегический менеджмент</w:t>
      </w:r>
      <w:r w:rsidRPr="00C0785A">
        <w:rPr>
          <w:rFonts w:ascii="Times New Roman" w:hAnsi="Times New Roman"/>
          <w:i/>
          <w:sz w:val="36"/>
          <w:szCs w:val="36"/>
          <w:lang w:eastAsia="ru-RU"/>
        </w:rPr>
        <w:t>»</w:t>
      </w:r>
    </w:p>
    <w:p w:rsidR="00581E2D" w:rsidRPr="00C0785A" w:rsidRDefault="00581E2D" w:rsidP="00C0785A">
      <w:pPr>
        <w:spacing w:after="0" w:line="360" w:lineRule="auto"/>
        <w:jc w:val="center"/>
        <w:rPr>
          <w:rFonts w:ascii="Times New Roman" w:hAnsi="Times New Roman"/>
          <w:i/>
          <w:sz w:val="36"/>
          <w:szCs w:val="36"/>
          <w:lang w:eastAsia="ru-RU"/>
        </w:rPr>
      </w:pPr>
      <w:r w:rsidRPr="00C0785A">
        <w:rPr>
          <w:rFonts w:ascii="Times New Roman" w:hAnsi="Times New Roman"/>
          <w:i/>
          <w:sz w:val="36"/>
          <w:szCs w:val="36"/>
          <w:lang w:eastAsia="ru-RU"/>
        </w:rPr>
        <w:t>на тему:</w:t>
      </w:r>
    </w:p>
    <w:p w:rsidR="00581E2D" w:rsidRPr="00C0785A" w:rsidRDefault="00581E2D" w:rsidP="00C0785A">
      <w:pPr>
        <w:spacing w:after="0" w:line="360" w:lineRule="auto"/>
        <w:jc w:val="center"/>
        <w:rPr>
          <w:rFonts w:ascii="Times New Roman" w:hAnsi="Times New Roman"/>
          <w:sz w:val="36"/>
          <w:szCs w:val="36"/>
          <w:lang w:eastAsia="ru-RU"/>
        </w:rPr>
      </w:pPr>
      <w:r w:rsidRPr="00C0785A">
        <w:rPr>
          <w:rFonts w:ascii="Times New Roman" w:hAnsi="Times New Roman"/>
          <w:sz w:val="36"/>
          <w:szCs w:val="36"/>
          <w:lang w:eastAsia="ru-RU"/>
        </w:rPr>
        <w:t>«</w:t>
      </w:r>
      <w:r>
        <w:rPr>
          <w:rFonts w:ascii="Times New Roman" w:hAnsi="Times New Roman"/>
          <w:sz w:val="36"/>
          <w:szCs w:val="36"/>
          <w:lang w:eastAsia="ru-RU"/>
        </w:rPr>
        <w:t>Особенности стратегического менеджмента в области образования (на примере НОУ «СОШ» «АТОН»)</w:t>
      </w:r>
      <w:r w:rsidRPr="00C0785A">
        <w:rPr>
          <w:rFonts w:ascii="Times New Roman" w:hAnsi="Times New Roman"/>
          <w:sz w:val="36"/>
          <w:szCs w:val="36"/>
          <w:lang w:eastAsia="ru-RU"/>
        </w:rPr>
        <w:t>»</w:t>
      </w:r>
    </w:p>
    <w:p w:rsidR="00581E2D" w:rsidRPr="00C0785A" w:rsidRDefault="00581E2D" w:rsidP="00C0785A">
      <w:pPr>
        <w:spacing w:after="0" w:line="240" w:lineRule="auto"/>
        <w:rPr>
          <w:rFonts w:ascii="Times New Roman" w:hAnsi="Times New Roman"/>
          <w:b/>
          <w:sz w:val="52"/>
          <w:szCs w:val="52"/>
          <w:lang w:eastAsia="ru-RU"/>
        </w:rPr>
      </w:pPr>
    </w:p>
    <w:p w:rsidR="00581E2D" w:rsidRPr="00C0785A" w:rsidRDefault="00581E2D" w:rsidP="00C0785A">
      <w:pPr>
        <w:spacing w:after="0" w:line="240" w:lineRule="auto"/>
        <w:jc w:val="right"/>
        <w:rPr>
          <w:rFonts w:ascii="Times New Roman" w:hAnsi="Times New Roman"/>
          <w:b/>
          <w:sz w:val="28"/>
          <w:szCs w:val="28"/>
          <w:lang w:eastAsia="ru-RU"/>
        </w:rPr>
      </w:pPr>
    </w:p>
    <w:p w:rsidR="00581E2D" w:rsidRPr="00C0785A" w:rsidRDefault="00581E2D" w:rsidP="00C0785A">
      <w:pPr>
        <w:spacing w:after="0" w:line="240" w:lineRule="auto"/>
        <w:jc w:val="right"/>
        <w:rPr>
          <w:rFonts w:ascii="Times New Roman" w:hAnsi="Times New Roman"/>
          <w:b/>
          <w:sz w:val="28"/>
          <w:szCs w:val="28"/>
          <w:lang w:eastAsia="ru-RU"/>
        </w:rPr>
      </w:pPr>
    </w:p>
    <w:p w:rsidR="00581E2D" w:rsidRPr="00C0785A" w:rsidRDefault="00581E2D" w:rsidP="00C0785A">
      <w:pPr>
        <w:spacing w:after="0" w:line="240" w:lineRule="auto"/>
        <w:jc w:val="right"/>
        <w:rPr>
          <w:rFonts w:ascii="Times New Roman" w:hAnsi="Times New Roman"/>
          <w:b/>
          <w:sz w:val="28"/>
          <w:szCs w:val="28"/>
          <w:lang w:eastAsia="ru-RU"/>
        </w:rPr>
      </w:pPr>
      <w:r w:rsidRPr="00C0785A">
        <w:rPr>
          <w:rFonts w:ascii="Times New Roman" w:hAnsi="Times New Roman"/>
          <w:b/>
          <w:sz w:val="28"/>
          <w:szCs w:val="28"/>
          <w:lang w:eastAsia="ru-RU"/>
        </w:rPr>
        <w:t>Работу выполнила:</w:t>
      </w:r>
    </w:p>
    <w:p w:rsidR="00581E2D" w:rsidRPr="00C0785A" w:rsidRDefault="00581E2D" w:rsidP="00C0785A">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Студентка 5</w:t>
      </w:r>
      <w:r w:rsidRPr="00C0785A">
        <w:rPr>
          <w:rFonts w:ascii="Times New Roman" w:hAnsi="Times New Roman"/>
          <w:sz w:val="28"/>
          <w:szCs w:val="28"/>
          <w:lang w:eastAsia="ru-RU"/>
        </w:rPr>
        <w:t xml:space="preserve"> курса </w:t>
      </w:r>
    </w:p>
    <w:p w:rsidR="00581E2D" w:rsidRPr="00C0785A" w:rsidRDefault="00581E2D" w:rsidP="00C0785A">
      <w:pPr>
        <w:spacing w:after="0" w:line="240" w:lineRule="auto"/>
        <w:jc w:val="right"/>
        <w:rPr>
          <w:rFonts w:ascii="Times New Roman" w:hAnsi="Times New Roman"/>
          <w:sz w:val="28"/>
          <w:szCs w:val="28"/>
          <w:lang w:eastAsia="ru-RU"/>
        </w:rPr>
      </w:pPr>
      <w:r w:rsidRPr="00C0785A">
        <w:rPr>
          <w:rFonts w:ascii="Times New Roman" w:hAnsi="Times New Roman"/>
          <w:sz w:val="28"/>
          <w:szCs w:val="28"/>
          <w:lang w:eastAsia="ru-RU"/>
        </w:rPr>
        <w:t xml:space="preserve">очного отделения </w:t>
      </w:r>
    </w:p>
    <w:p w:rsidR="00581E2D" w:rsidRPr="00C0785A" w:rsidRDefault="00581E2D" w:rsidP="00C0785A">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группы СРБД-5</w:t>
      </w:r>
    </w:p>
    <w:p w:rsidR="00581E2D" w:rsidRPr="00C0785A" w:rsidRDefault="00581E2D" w:rsidP="00C0785A">
      <w:pPr>
        <w:spacing w:after="0" w:line="240" w:lineRule="auto"/>
        <w:jc w:val="right"/>
        <w:rPr>
          <w:rFonts w:ascii="Times New Roman" w:hAnsi="Times New Roman"/>
          <w:sz w:val="28"/>
          <w:szCs w:val="28"/>
          <w:lang w:eastAsia="ru-RU"/>
        </w:rPr>
      </w:pPr>
      <w:r w:rsidRPr="00C0785A">
        <w:rPr>
          <w:rFonts w:ascii="Times New Roman" w:hAnsi="Times New Roman"/>
          <w:sz w:val="28"/>
          <w:szCs w:val="28"/>
          <w:lang w:eastAsia="ru-RU"/>
        </w:rPr>
        <w:t>Бойкова С.С.</w:t>
      </w:r>
    </w:p>
    <w:p w:rsidR="00581E2D" w:rsidRPr="00C0785A" w:rsidRDefault="00581E2D" w:rsidP="00C0785A">
      <w:pPr>
        <w:spacing w:after="0" w:line="240" w:lineRule="auto"/>
        <w:jc w:val="center"/>
        <w:rPr>
          <w:rFonts w:ascii="Times New Roman" w:hAnsi="Times New Roman"/>
          <w:sz w:val="28"/>
          <w:szCs w:val="28"/>
          <w:lang w:eastAsia="ru-RU"/>
        </w:rPr>
      </w:pPr>
    </w:p>
    <w:p w:rsidR="00581E2D" w:rsidRPr="00C0785A" w:rsidRDefault="00581E2D" w:rsidP="00C0785A">
      <w:pPr>
        <w:spacing w:after="0" w:line="240" w:lineRule="auto"/>
        <w:jc w:val="right"/>
        <w:rPr>
          <w:rFonts w:ascii="Times New Roman" w:hAnsi="Times New Roman"/>
          <w:b/>
          <w:sz w:val="28"/>
          <w:szCs w:val="28"/>
          <w:lang w:eastAsia="ru-RU"/>
        </w:rPr>
      </w:pPr>
      <w:r w:rsidRPr="00C0785A">
        <w:rPr>
          <w:rFonts w:ascii="Times New Roman" w:hAnsi="Times New Roman"/>
          <w:b/>
          <w:sz w:val="28"/>
          <w:szCs w:val="28"/>
          <w:lang w:eastAsia="ru-RU"/>
        </w:rPr>
        <w:t>Принял:</w:t>
      </w:r>
    </w:p>
    <w:p w:rsidR="00581E2D" w:rsidRPr="00C0785A" w:rsidRDefault="00581E2D" w:rsidP="00C0785A">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Костромина Е.А</w:t>
      </w:r>
      <w:r w:rsidRPr="00C0785A">
        <w:rPr>
          <w:rFonts w:ascii="Times New Roman" w:hAnsi="Times New Roman"/>
          <w:sz w:val="28"/>
          <w:szCs w:val="28"/>
          <w:lang w:eastAsia="ru-RU"/>
        </w:rPr>
        <w:t>.</w:t>
      </w:r>
    </w:p>
    <w:p w:rsidR="00581E2D" w:rsidRPr="00C0785A" w:rsidRDefault="00581E2D" w:rsidP="00C0785A">
      <w:pPr>
        <w:spacing w:after="0" w:line="240" w:lineRule="auto"/>
        <w:jc w:val="center"/>
        <w:rPr>
          <w:rFonts w:ascii="Times New Roman" w:hAnsi="Times New Roman"/>
          <w:sz w:val="28"/>
          <w:szCs w:val="28"/>
          <w:lang w:eastAsia="ru-RU"/>
        </w:rPr>
      </w:pPr>
    </w:p>
    <w:p w:rsidR="00581E2D" w:rsidRPr="00C0785A" w:rsidRDefault="00581E2D" w:rsidP="00C0785A">
      <w:pPr>
        <w:spacing w:after="0" w:line="240" w:lineRule="auto"/>
        <w:rPr>
          <w:rFonts w:ascii="Times New Roman" w:hAnsi="Times New Roman"/>
          <w:sz w:val="28"/>
          <w:szCs w:val="28"/>
          <w:lang w:eastAsia="ru-RU"/>
        </w:rPr>
      </w:pPr>
    </w:p>
    <w:p w:rsidR="00581E2D" w:rsidRPr="00C0785A" w:rsidRDefault="00581E2D" w:rsidP="00C0785A">
      <w:pPr>
        <w:spacing w:after="0" w:line="240" w:lineRule="auto"/>
        <w:jc w:val="center"/>
        <w:rPr>
          <w:rFonts w:ascii="Times New Roman" w:hAnsi="Times New Roman"/>
          <w:sz w:val="28"/>
          <w:szCs w:val="28"/>
          <w:lang w:eastAsia="ru-RU"/>
        </w:rPr>
      </w:pPr>
    </w:p>
    <w:p w:rsidR="00581E2D" w:rsidRPr="00C0785A" w:rsidRDefault="00581E2D" w:rsidP="00C0785A">
      <w:pPr>
        <w:spacing w:after="0" w:line="240" w:lineRule="auto"/>
        <w:jc w:val="center"/>
        <w:rPr>
          <w:rFonts w:ascii="Times New Roman" w:hAnsi="Times New Roman"/>
          <w:sz w:val="28"/>
          <w:szCs w:val="28"/>
          <w:lang w:eastAsia="ru-RU"/>
        </w:rPr>
      </w:pPr>
    </w:p>
    <w:p w:rsidR="00581E2D" w:rsidRPr="00C0785A" w:rsidRDefault="00581E2D" w:rsidP="00C0785A">
      <w:pPr>
        <w:spacing w:after="0" w:line="240" w:lineRule="auto"/>
        <w:jc w:val="center"/>
        <w:rPr>
          <w:rFonts w:ascii="Times New Roman" w:hAnsi="Times New Roman"/>
          <w:sz w:val="28"/>
          <w:szCs w:val="28"/>
          <w:lang w:eastAsia="ru-RU"/>
        </w:rPr>
      </w:pPr>
      <w:r w:rsidRPr="00C0785A">
        <w:rPr>
          <w:rFonts w:ascii="Times New Roman" w:hAnsi="Times New Roman"/>
          <w:sz w:val="28"/>
          <w:szCs w:val="28"/>
          <w:lang w:eastAsia="ru-RU"/>
        </w:rPr>
        <w:t>Электросталь</w:t>
      </w:r>
    </w:p>
    <w:p w:rsidR="00581E2D" w:rsidRPr="00C0785A" w:rsidRDefault="00581E2D" w:rsidP="00C0785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2011</w:t>
      </w:r>
    </w:p>
    <w:p w:rsidR="00581E2D" w:rsidRPr="00C0785A" w:rsidRDefault="00581E2D" w:rsidP="00C0785A">
      <w:pPr>
        <w:spacing w:after="0" w:line="360" w:lineRule="auto"/>
        <w:jc w:val="both"/>
        <w:rPr>
          <w:rFonts w:ascii="Times New Roman" w:hAnsi="Times New Roman"/>
          <w:sz w:val="28"/>
          <w:szCs w:val="28"/>
          <w:lang w:eastAsia="ru-RU"/>
        </w:rPr>
      </w:pPr>
    </w:p>
    <w:p w:rsidR="00581E2D" w:rsidRDefault="00581E2D">
      <w:pPr>
        <w:rPr>
          <w:rFonts w:ascii="Times New Roman" w:hAnsi="Times New Roman"/>
          <w:sz w:val="28"/>
          <w:szCs w:val="28"/>
        </w:rPr>
      </w:pPr>
    </w:p>
    <w:p w:rsidR="00581E2D" w:rsidRPr="00C0785A" w:rsidRDefault="00581E2D" w:rsidP="00C0785A">
      <w:pPr>
        <w:rPr>
          <w:rFonts w:ascii="Times New Roman" w:hAnsi="Times New Roman"/>
          <w:sz w:val="28"/>
          <w:szCs w:val="28"/>
        </w:rPr>
      </w:pPr>
    </w:p>
    <w:p w:rsidR="00581E2D" w:rsidRPr="006F3949" w:rsidRDefault="00581E2D" w:rsidP="006F3949">
      <w:pPr>
        <w:spacing w:after="0" w:line="240" w:lineRule="auto"/>
        <w:jc w:val="center"/>
        <w:rPr>
          <w:rFonts w:ascii="Times New Roman" w:hAnsi="Times New Roman"/>
          <w:b/>
          <w:sz w:val="32"/>
          <w:szCs w:val="32"/>
          <w:lang w:eastAsia="ru-RU"/>
        </w:rPr>
      </w:pPr>
      <w:r w:rsidRPr="006F3949">
        <w:rPr>
          <w:rFonts w:ascii="Times New Roman" w:hAnsi="Times New Roman"/>
          <w:b/>
          <w:sz w:val="32"/>
          <w:szCs w:val="32"/>
          <w:lang w:eastAsia="ru-RU"/>
        </w:rPr>
        <w:t>СОДЕРЖАНИЕ</w:t>
      </w:r>
    </w:p>
    <w:p w:rsidR="00581E2D" w:rsidRPr="006F3949" w:rsidRDefault="00581E2D" w:rsidP="006F3949">
      <w:pPr>
        <w:spacing w:after="0" w:line="240" w:lineRule="auto"/>
        <w:ind w:left="360"/>
        <w:rPr>
          <w:rFonts w:ascii="Times New Roman" w:hAnsi="Times New Roman"/>
          <w:sz w:val="28"/>
          <w:szCs w:val="28"/>
          <w:lang w:eastAsia="ru-RU"/>
        </w:rPr>
      </w:pPr>
    </w:p>
    <w:p w:rsidR="00581E2D" w:rsidRPr="006F3949" w:rsidRDefault="00581E2D" w:rsidP="006F394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Введение……………………………………………………………………… 3</w:t>
      </w:r>
    </w:p>
    <w:p w:rsidR="00581E2D" w:rsidRPr="006F3949" w:rsidRDefault="00581E2D" w:rsidP="006F3949">
      <w:pPr>
        <w:spacing w:after="0" w:line="240" w:lineRule="auto"/>
        <w:ind w:left="360"/>
        <w:rPr>
          <w:rFonts w:ascii="Times New Roman" w:hAnsi="Times New Roman"/>
          <w:sz w:val="28"/>
          <w:szCs w:val="28"/>
          <w:lang w:eastAsia="ru-RU"/>
        </w:rPr>
      </w:pPr>
    </w:p>
    <w:p w:rsidR="00581E2D" w:rsidRPr="006F3949" w:rsidRDefault="00581E2D" w:rsidP="006F3949">
      <w:pPr>
        <w:spacing w:after="0" w:line="240" w:lineRule="auto"/>
        <w:ind w:left="360"/>
        <w:rPr>
          <w:rFonts w:ascii="Times New Roman" w:hAnsi="Times New Roman"/>
          <w:sz w:val="28"/>
          <w:szCs w:val="28"/>
          <w:lang w:eastAsia="ru-RU"/>
        </w:rPr>
      </w:pPr>
      <w:r>
        <w:rPr>
          <w:rFonts w:ascii="Times New Roman" w:hAnsi="Times New Roman"/>
          <w:sz w:val="28"/>
          <w:szCs w:val="28"/>
          <w:lang w:eastAsia="ru-RU"/>
        </w:rPr>
        <w:t>Глава 1. Теоретические аспекты стратегического менеджмента………….8</w:t>
      </w:r>
    </w:p>
    <w:p w:rsidR="00581E2D" w:rsidRPr="006F3949" w:rsidRDefault="00581E2D" w:rsidP="004E46D5">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 xml:space="preserve">   </w:t>
      </w:r>
      <w:r>
        <w:rPr>
          <w:rFonts w:ascii="Times New Roman" w:hAnsi="Times New Roman"/>
          <w:sz w:val="28"/>
          <w:szCs w:val="28"/>
          <w:lang w:eastAsia="ru-RU"/>
        </w:rPr>
        <w:t xml:space="preserve">     1.1. Управление в системе образования……………………………….</w:t>
      </w:r>
      <w:r w:rsidRPr="006F3949">
        <w:rPr>
          <w:rFonts w:ascii="Times New Roman" w:hAnsi="Times New Roman"/>
          <w:sz w:val="28"/>
          <w:szCs w:val="28"/>
          <w:lang w:eastAsia="ru-RU"/>
        </w:rPr>
        <w:t xml:space="preserve"> 7 </w:t>
      </w:r>
    </w:p>
    <w:p w:rsidR="00581E2D" w:rsidRPr="006F3949" w:rsidRDefault="00581E2D" w:rsidP="008C1A6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 xml:space="preserve">    </w:t>
      </w:r>
      <w:r>
        <w:rPr>
          <w:rFonts w:ascii="Times New Roman" w:hAnsi="Times New Roman"/>
          <w:sz w:val="28"/>
          <w:szCs w:val="28"/>
          <w:lang w:eastAsia="ru-RU"/>
        </w:rPr>
        <w:t xml:space="preserve">    1.2. Нормативно-правовое регулирование  платного образования ….7                  </w:t>
      </w:r>
    </w:p>
    <w:p w:rsidR="00581E2D" w:rsidRPr="006F3949" w:rsidRDefault="00581E2D" w:rsidP="008C1A6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 xml:space="preserve"> Глава 2. Анализ системы управ</w:t>
      </w:r>
      <w:r>
        <w:rPr>
          <w:rFonts w:ascii="Times New Roman" w:hAnsi="Times New Roman"/>
          <w:sz w:val="28"/>
          <w:szCs w:val="28"/>
          <w:lang w:eastAsia="ru-RU"/>
        </w:rPr>
        <w:t xml:space="preserve">ления НОУ «СОШ» «АТОН»…………90 </w:t>
      </w:r>
    </w:p>
    <w:p w:rsidR="00581E2D" w:rsidRPr="006F3949" w:rsidRDefault="00581E2D" w:rsidP="006F394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 xml:space="preserve">    </w:t>
      </w:r>
      <w:r>
        <w:rPr>
          <w:rFonts w:ascii="Times New Roman" w:hAnsi="Times New Roman"/>
          <w:sz w:val="28"/>
          <w:szCs w:val="28"/>
          <w:lang w:eastAsia="ru-RU"/>
        </w:rPr>
        <w:t xml:space="preserve">   2.1. Структура НОУ «СОШ» «АТОН</w:t>
      </w:r>
      <w:r w:rsidRPr="006F3949">
        <w:rPr>
          <w:rFonts w:ascii="Times New Roman" w:hAnsi="Times New Roman"/>
          <w:sz w:val="28"/>
          <w:szCs w:val="28"/>
          <w:lang w:eastAsia="ru-RU"/>
        </w:rPr>
        <w:t xml:space="preserve">» и основы подсистемы </w:t>
      </w:r>
    </w:p>
    <w:p w:rsidR="00581E2D" w:rsidRPr="006F3949" w:rsidRDefault="00581E2D" w:rsidP="006F394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 xml:space="preserve">               управления ………………………………………………………... 19</w:t>
      </w:r>
    </w:p>
    <w:p w:rsidR="00581E2D" w:rsidRDefault="00581E2D" w:rsidP="002874CA">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 xml:space="preserve">   </w:t>
      </w:r>
      <w:r>
        <w:rPr>
          <w:rFonts w:ascii="Times New Roman" w:hAnsi="Times New Roman"/>
          <w:sz w:val="28"/>
          <w:szCs w:val="28"/>
          <w:lang w:eastAsia="ru-RU"/>
        </w:rPr>
        <w:t xml:space="preserve">    2.2. Матрица STEP-анализа НОУ «СОШ» «АТОН»…………………..56</w:t>
      </w:r>
    </w:p>
    <w:p w:rsidR="00581E2D" w:rsidRDefault="00581E2D" w:rsidP="002874CA">
      <w:pPr>
        <w:spacing w:after="0" w:line="240" w:lineRule="auto"/>
        <w:ind w:left="360"/>
        <w:rPr>
          <w:rFonts w:ascii="Times New Roman" w:hAnsi="Times New Roman"/>
          <w:sz w:val="28"/>
          <w:szCs w:val="28"/>
          <w:lang w:eastAsia="ru-RU"/>
        </w:rPr>
      </w:pPr>
      <w:r>
        <w:rPr>
          <w:rFonts w:ascii="Times New Roman" w:hAnsi="Times New Roman"/>
          <w:sz w:val="28"/>
          <w:szCs w:val="28"/>
          <w:lang w:eastAsia="ru-RU"/>
        </w:rPr>
        <w:t xml:space="preserve">       2.3. Матрица SWOT-анализа НОУ «СОШ» «АТОН»…………………78</w:t>
      </w:r>
    </w:p>
    <w:p w:rsidR="00581E2D" w:rsidRDefault="00581E2D" w:rsidP="002874CA">
      <w:pPr>
        <w:spacing w:after="0" w:line="240" w:lineRule="auto"/>
        <w:ind w:left="360"/>
        <w:rPr>
          <w:rFonts w:ascii="Times New Roman" w:hAnsi="Times New Roman"/>
          <w:sz w:val="28"/>
          <w:szCs w:val="28"/>
          <w:lang w:eastAsia="ru-RU"/>
        </w:rPr>
      </w:pPr>
      <w:r>
        <w:rPr>
          <w:rFonts w:ascii="Times New Roman" w:hAnsi="Times New Roman"/>
          <w:sz w:val="28"/>
          <w:szCs w:val="28"/>
          <w:lang w:eastAsia="ru-RU"/>
        </w:rPr>
        <w:t xml:space="preserve">       2.4  Ранжирование глобальных проблем организации………………..89</w:t>
      </w:r>
    </w:p>
    <w:p w:rsidR="00581E2D" w:rsidRPr="002874CA" w:rsidRDefault="00581E2D" w:rsidP="002874CA">
      <w:pPr>
        <w:spacing w:after="0" w:line="240" w:lineRule="auto"/>
        <w:ind w:left="360"/>
        <w:rPr>
          <w:rFonts w:ascii="Times New Roman" w:hAnsi="Times New Roman"/>
          <w:sz w:val="28"/>
          <w:szCs w:val="28"/>
          <w:lang w:eastAsia="ru-RU"/>
        </w:rPr>
      </w:pPr>
      <w:r>
        <w:rPr>
          <w:rFonts w:ascii="Times New Roman" w:hAnsi="Times New Roman"/>
          <w:sz w:val="28"/>
          <w:szCs w:val="28"/>
          <w:lang w:eastAsia="ru-RU"/>
        </w:rPr>
        <w:t xml:space="preserve">       2.5. Конкурентные преимущества организации……………………….45</w:t>
      </w:r>
    </w:p>
    <w:p w:rsidR="00581E2D" w:rsidRPr="006F3949" w:rsidRDefault="00581E2D" w:rsidP="006F394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Глава</w:t>
      </w:r>
      <w:r>
        <w:rPr>
          <w:rFonts w:ascii="Times New Roman" w:hAnsi="Times New Roman"/>
          <w:sz w:val="28"/>
          <w:szCs w:val="28"/>
          <w:lang w:eastAsia="ru-RU"/>
        </w:rPr>
        <w:t xml:space="preserve"> 3. Разработка стратегии НОУ «СОШ</w:t>
      </w:r>
      <w:r w:rsidRPr="006F3949">
        <w:rPr>
          <w:rFonts w:ascii="Times New Roman" w:hAnsi="Times New Roman"/>
          <w:sz w:val="28"/>
          <w:szCs w:val="28"/>
          <w:lang w:eastAsia="ru-RU"/>
        </w:rPr>
        <w:t>»</w:t>
      </w:r>
      <w:r>
        <w:rPr>
          <w:rFonts w:ascii="Times New Roman" w:hAnsi="Times New Roman"/>
          <w:sz w:val="28"/>
          <w:szCs w:val="28"/>
          <w:lang w:eastAsia="ru-RU"/>
        </w:rPr>
        <w:t xml:space="preserve"> «АТОН» …………………...78</w:t>
      </w:r>
    </w:p>
    <w:p w:rsidR="00581E2D" w:rsidRPr="006F3949" w:rsidRDefault="00581E2D" w:rsidP="006F394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 xml:space="preserve">       3.1. Аргументация стратегических идей развития ……………………30</w:t>
      </w:r>
    </w:p>
    <w:p w:rsidR="00581E2D" w:rsidRPr="006F3949" w:rsidRDefault="00581E2D" w:rsidP="006F394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 xml:space="preserve">       3.2. Мероприятия по реализации стратегии …………………………. 32</w:t>
      </w:r>
    </w:p>
    <w:p w:rsidR="00581E2D" w:rsidRPr="006F3949" w:rsidRDefault="00581E2D" w:rsidP="006F394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 xml:space="preserve">        </w:t>
      </w:r>
    </w:p>
    <w:p w:rsidR="00581E2D" w:rsidRPr="006F3949" w:rsidRDefault="00581E2D" w:rsidP="006F3949">
      <w:pPr>
        <w:spacing w:after="0" w:line="240" w:lineRule="auto"/>
        <w:ind w:left="360"/>
        <w:rPr>
          <w:rFonts w:ascii="Times New Roman" w:hAnsi="Times New Roman"/>
          <w:sz w:val="28"/>
          <w:szCs w:val="28"/>
          <w:lang w:eastAsia="ru-RU"/>
        </w:rPr>
      </w:pPr>
      <w:r w:rsidRPr="006F3949">
        <w:rPr>
          <w:rFonts w:ascii="Times New Roman" w:hAnsi="Times New Roman"/>
          <w:sz w:val="28"/>
          <w:szCs w:val="28"/>
          <w:lang w:eastAsia="ru-RU"/>
        </w:rPr>
        <w:t>Заключение………………………………………………………………….. 35</w:t>
      </w:r>
    </w:p>
    <w:p w:rsidR="00581E2D" w:rsidRPr="006F3949" w:rsidRDefault="00581E2D" w:rsidP="006F3949">
      <w:pPr>
        <w:spacing w:after="0" w:line="240" w:lineRule="auto"/>
        <w:ind w:left="360"/>
        <w:rPr>
          <w:rFonts w:ascii="Times New Roman" w:hAnsi="Times New Roman"/>
          <w:sz w:val="28"/>
          <w:szCs w:val="28"/>
          <w:lang w:eastAsia="ru-RU"/>
        </w:rPr>
      </w:pPr>
    </w:p>
    <w:p w:rsidR="00581E2D" w:rsidRPr="006F3949" w:rsidRDefault="00581E2D" w:rsidP="006F3949">
      <w:pPr>
        <w:spacing w:after="0" w:line="240" w:lineRule="auto"/>
        <w:ind w:left="360"/>
        <w:rPr>
          <w:rFonts w:ascii="Times New Roman" w:hAnsi="Times New Roman"/>
          <w:b/>
          <w:sz w:val="28"/>
          <w:szCs w:val="28"/>
          <w:lang w:eastAsia="ru-RU"/>
        </w:rPr>
      </w:pPr>
      <w:r w:rsidRPr="006F3949">
        <w:rPr>
          <w:rFonts w:ascii="Times New Roman" w:hAnsi="Times New Roman"/>
          <w:sz w:val="28"/>
          <w:szCs w:val="28"/>
          <w:lang w:eastAsia="ru-RU"/>
        </w:rPr>
        <w:t>Список использованной литературы………………………………………. 37</w:t>
      </w:r>
    </w:p>
    <w:p w:rsidR="00581E2D" w:rsidRPr="006F3949" w:rsidRDefault="00581E2D" w:rsidP="006F3949">
      <w:pPr>
        <w:spacing w:after="0" w:line="240" w:lineRule="auto"/>
        <w:ind w:left="360"/>
        <w:rPr>
          <w:rFonts w:ascii="Times New Roman" w:hAnsi="Times New Roman"/>
          <w:sz w:val="28"/>
          <w:szCs w:val="28"/>
          <w:lang w:eastAsia="ru-RU"/>
        </w:rPr>
      </w:pPr>
    </w:p>
    <w:p w:rsidR="00581E2D" w:rsidRPr="006F3949" w:rsidRDefault="00581E2D" w:rsidP="006F3949">
      <w:pPr>
        <w:spacing w:after="0" w:line="360" w:lineRule="auto"/>
        <w:ind w:firstLine="567"/>
        <w:jc w:val="center"/>
        <w:rPr>
          <w:rFonts w:ascii="Times New Roman" w:hAnsi="Times New Roman"/>
          <w:b/>
          <w:sz w:val="32"/>
          <w:szCs w:val="32"/>
          <w:lang w:eastAsia="ru-RU"/>
        </w:rPr>
      </w:pPr>
    </w:p>
    <w:p w:rsidR="00581E2D" w:rsidRPr="006F3949" w:rsidRDefault="00581E2D" w:rsidP="006F3949">
      <w:pPr>
        <w:spacing w:after="0" w:line="360" w:lineRule="auto"/>
        <w:ind w:firstLine="567"/>
        <w:jc w:val="center"/>
        <w:rPr>
          <w:rFonts w:ascii="Times New Roman" w:hAnsi="Times New Roman"/>
          <w:b/>
          <w:sz w:val="32"/>
          <w:szCs w:val="32"/>
          <w:lang w:eastAsia="ru-RU"/>
        </w:rPr>
      </w:pPr>
    </w:p>
    <w:p w:rsidR="00581E2D" w:rsidRPr="006F3949" w:rsidRDefault="00581E2D" w:rsidP="006F3949">
      <w:pPr>
        <w:spacing w:after="0" w:line="360" w:lineRule="auto"/>
        <w:ind w:firstLine="567"/>
        <w:jc w:val="center"/>
        <w:rPr>
          <w:rFonts w:ascii="Times New Roman" w:hAnsi="Times New Roman"/>
          <w:b/>
          <w:sz w:val="32"/>
          <w:szCs w:val="32"/>
          <w:lang w:eastAsia="ru-RU"/>
        </w:rPr>
      </w:pPr>
    </w:p>
    <w:p w:rsidR="00581E2D" w:rsidRPr="006F3949" w:rsidRDefault="00581E2D" w:rsidP="006F3949">
      <w:pPr>
        <w:spacing w:after="0" w:line="360" w:lineRule="auto"/>
        <w:ind w:firstLine="567"/>
        <w:jc w:val="center"/>
        <w:rPr>
          <w:rFonts w:ascii="Times New Roman" w:hAnsi="Times New Roman"/>
          <w:b/>
          <w:sz w:val="32"/>
          <w:szCs w:val="32"/>
          <w:lang w:eastAsia="ru-RU"/>
        </w:rPr>
      </w:pPr>
    </w:p>
    <w:p w:rsidR="00581E2D" w:rsidRPr="006F3949" w:rsidRDefault="00581E2D" w:rsidP="006F3949">
      <w:pPr>
        <w:spacing w:after="0" w:line="360" w:lineRule="auto"/>
        <w:ind w:firstLine="567"/>
        <w:jc w:val="center"/>
        <w:rPr>
          <w:rFonts w:ascii="Times New Roman" w:hAnsi="Times New Roman"/>
          <w:b/>
          <w:sz w:val="32"/>
          <w:szCs w:val="32"/>
          <w:lang w:eastAsia="ru-RU"/>
        </w:rPr>
      </w:pPr>
    </w:p>
    <w:p w:rsidR="00581E2D" w:rsidRPr="006F3949" w:rsidRDefault="00581E2D" w:rsidP="006F3949">
      <w:pPr>
        <w:spacing w:after="0" w:line="360" w:lineRule="auto"/>
        <w:ind w:firstLine="567"/>
        <w:jc w:val="center"/>
        <w:rPr>
          <w:rFonts w:ascii="Times New Roman" w:hAnsi="Times New Roman"/>
          <w:b/>
          <w:sz w:val="32"/>
          <w:szCs w:val="32"/>
          <w:lang w:eastAsia="ru-RU"/>
        </w:rPr>
      </w:pPr>
    </w:p>
    <w:p w:rsidR="00581E2D" w:rsidRPr="006F3949" w:rsidRDefault="00581E2D" w:rsidP="006F3949">
      <w:pPr>
        <w:spacing w:after="0" w:line="360" w:lineRule="auto"/>
        <w:ind w:firstLine="567"/>
        <w:jc w:val="center"/>
        <w:rPr>
          <w:rFonts w:ascii="Times New Roman" w:hAnsi="Times New Roman"/>
          <w:b/>
          <w:sz w:val="32"/>
          <w:szCs w:val="32"/>
          <w:lang w:eastAsia="ru-RU"/>
        </w:rPr>
      </w:pPr>
    </w:p>
    <w:p w:rsidR="00581E2D" w:rsidRPr="006F3949" w:rsidRDefault="00581E2D" w:rsidP="006F3949">
      <w:pPr>
        <w:spacing w:after="0" w:line="360" w:lineRule="auto"/>
        <w:ind w:firstLine="567"/>
        <w:jc w:val="center"/>
        <w:rPr>
          <w:rFonts w:ascii="Times New Roman" w:hAnsi="Times New Roman"/>
          <w:b/>
          <w:sz w:val="32"/>
          <w:szCs w:val="32"/>
          <w:lang w:eastAsia="ru-RU"/>
        </w:rPr>
      </w:pPr>
    </w:p>
    <w:p w:rsidR="00581E2D" w:rsidRDefault="00581E2D" w:rsidP="007F73D5">
      <w:pPr>
        <w:spacing w:after="0" w:line="360" w:lineRule="auto"/>
        <w:rPr>
          <w:rFonts w:ascii="Times New Roman" w:hAnsi="Times New Roman"/>
          <w:b/>
          <w:sz w:val="32"/>
          <w:szCs w:val="32"/>
          <w:lang w:eastAsia="ru-RU"/>
        </w:rPr>
      </w:pPr>
    </w:p>
    <w:p w:rsidR="00581E2D" w:rsidRPr="006F3949" w:rsidRDefault="00581E2D" w:rsidP="007F73D5">
      <w:pPr>
        <w:spacing w:after="0" w:line="360" w:lineRule="auto"/>
        <w:rPr>
          <w:rFonts w:ascii="Times New Roman" w:hAnsi="Times New Roman"/>
          <w:b/>
          <w:sz w:val="32"/>
          <w:szCs w:val="32"/>
          <w:lang w:eastAsia="ru-RU"/>
        </w:rPr>
      </w:pPr>
    </w:p>
    <w:p w:rsidR="00581E2D" w:rsidRDefault="00581E2D" w:rsidP="0063294A">
      <w:pPr>
        <w:spacing w:after="0" w:line="360" w:lineRule="auto"/>
        <w:rPr>
          <w:rFonts w:ascii="Times New Roman" w:hAnsi="Times New Roman"/>
          <w:b/>
          <w:sz w:val="32"/>
          <w:szCs w:val="32"/>
          <w:lang w:eastAsia="ru-RU"/>
        </w:rPr>
      </w:pPr>
    </w:p>
    <w:p w:rsidR="00581E2D" w:rsidRDefault="00581E2D" w:rsidP="002626F9">
      <w:pPr>
        <w:spacing w:after="0" w:line="360" w:lineRule="auto"/>
        <w:jc w:val="center"/>
        <w:rPr>
          <w:rFonts w:ascii="Times New Roman" w:hAnsi="Times New Roman"/>
          <w:b/>
          <w:sz w:val="32"/>
          <w:szCs w:val="32"/>
          <w:lang w:eastAsia="ru-RU"/>
        </w:rPr>
      </w:pPr>
    </w:p>
    <w:p w:rsidR="00581E2D" w:rsidRDefault="00581E2D" w:rsidP="002626F9">
      <w:pPr>
        <w:spacing w:after="0" w:line="360" w:lineRule="auto"/>
        <w:jc w:val="center"/>
        <w:rPr>
          <w:rFonts w:ascii="Times New Roman" w:hAnsi="Times New Roman"/>
          <w:b/>
          <w:sz w:val="32"/>
          <w:szCs w:val="32"/>
          <w:lang w:eastAsia="ru-RU"/>
        </w:rPr>
      </w:pPr>
      <w:r w:rsidRPr="006F3949">
        <w:rPr>
          <w:rFonts w:ascii="Times New Roman" w:hAnsi="Times New Roman"/>
          <w:b/>
          <w:sz w:val="32"/>
          <w:szCs w:val="32"/>
          <w:lang w:eastAsia="ru-RU"/>
        </w:rPr>
        <w:t>ВВЕДЕНИЕ</w:t>
      </w:r>
    </w:p>
    <w:p w:rsidR="00581E2D" w:rsidRDefault="00581E2D" w:rsidP="000A3FA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Образование в Российской Федерации осуществляется в соответствии с законодательством нашей страны и нормами международного права.</w:t>
      </w:r>
    </w:p>
    <w:p w:rsidR="00581E2D" w:rsidRDefault="00581E2D" w:rsidP="000A3FA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Право на образование – одно из ведущих и неотъемлемых прав граждан России, предусмотренных Основным законом страны. Оно закреплено в ст.43 Конституции Российской Федерации:</w:t>
      </w:r>
    </w:p>
    <w:p w:rsidR="00581E2D" w:rsidRDefault="00581E2D" w:rsidP="000A3FA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1.   Каждый имеет право на образование.</w:t>
      </w:r>
    </w:p>
    <w:p w:rsidR="00581E2D" w:rsidRDefault="00581E2D" w:rsidP="000A3FA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581E2D" w:rsidRDefault="00581E2D" w:rsidP="000A3FA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581E2D" w:rsidRDefault="00581E2D" w:rsidP="000A3FA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4.  Основное общее образование обязательно. Родители или лица, их заменяющие, обеспечивают получение детьми основного общего образования.</w:t>
      </w:r>
    </w:p>
    <w:p w:rsidR="00581E2D" w:rsidRDefault="00581E2D" w:rsidP="000A3FA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5.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p>
    <w:p w:rsidR="00581E2D" w:rsidRDefault="00581E2D" w:rsidP="000A3FA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Центральным звеном системы образования в России является общее среднее образование, включающее средние общеобразовательные школы, школы с углубленным изучением отдельных предметов, профильные школы, гимназии, лицеи, вечерние школы. Образовательные учреждения интернатного типа, специальные школы для детей с отклонением в физическом и психическом развитии, внешкольные образовательные учреждения.</w:t>
      </w:r>
    </w:p>
    <w:p w:rsidR="00581E2D" w:rsidRDefault="00581E2D" w:rsidP="000A3FA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Главными задачами общеобразовательных учебных заведений являются; создание благоприятных условий для умственного, нравственного, эмоционального и физического развития личности; выработка научного мировоззрения; освоение учащимися системы знаний о природе, обществе, человеке, его труде и приемов самостоятельной деятельности.</w:t>
      </w:r>
    </w:p>
    <w:p w:rsidR="00581E2D" w:rsidRPr="006F3949" w:rsidRDefault="00581E2D" w:rsidP="0016468B">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Существующие проблемы в успешном решении стоящих перед школой задач обусловлены рядом противоречий, которые в значительной степени связаны с существенными изменениями концепции развития нашего общества, с вхождением в рыночные отношения, с происходящими изменениями в ценностных ориентациях, образовательных и деятельностных потребностях человека.</w:t>
      </w:r>
    </w:p>
    <w:p w:rsidR="00581E2D" w:rsidRDefault="00581E2D" w:rsidP="006F3949">
      <w:pPr>
        <w:spacing w:after="0" w:line="360" w:lineRule="auto"/>
        <w:ind w:right="281" w:firstLine="720"/>
        <w:jc w:val="both"/>
        <w:rPr>
          <w:rFonts w:ascii="Times New Roman" w:hAnsi="Times New Roman"/>
          <w:b/>
          <w:sz w:val="28"/>
          <w:szCs w:val="20"/>
          <w:lang w:eastAsia="ru-RU"/>
        </w:rPr>
      </w:pPr>
      <w:r w:rsidRPr="006F3949">
        <w:rPr>
          <w:rFonts w:ascii="Times New Roman" w:hAnsi="Times New Roman"/>
          <w:b/>
          <w:sz w:val="28"/>
          <w:szCs w:val="20"/>
          <w:lang w:eastAsia="ru-RU"/>
        </w:rPr>
        <w:t xml:space="preserve">Актуальность: </w:t>
      </w:r>
    </w:p>
    <w:p w:rsidR="00581E2D" w:rsidRDefault="00581E2D" w:rsidP="006F3949">
      <w:pPr>
        <w:spacing w:after="0" w:line="360" w:lineRule="auto"/>
        <w:ind w:right="281" w:firstLine="720"/>
        <w:jc w:val="both"/>
        <w:rPr>
          <w:rFonts w:ascii="Times New Roman" w:hAnsi="Times New Roman"/>
          <w:sz w:val="28"/>
          <w:szCs w:val="20"/>
          <w:lang w:eastAsia="ru-RU"/>
        </w:rPr>
      </w:pPr>
      <w:r w:rsidRPr="0016468B">
        <w:rPr>
          <w:rFonts w:ascii="Times New Roman" w:hAnsi="Times New Roman"/>
          <w:sz w:val="28"/>
          <w:szCs w:val="20"/>
          <w:lang w:eastAsia="ru-RU"/>
        </w:rPr>
        <w:t>Образование</w:t>
      </w:r>
      <w:r>
        <w:rPr>
          <w:rFonts w:ascii="Times New Roman" w:hAnsi="Times New Roman"/>
          <w:sz w:val="28"/>
          <w:szCs w:val="20"/>
          <w:lang w:eastAsia="ru-RU"/>
        </w:rPr>
        <w:t xml:space="preserve"> – одна из важнейших первооснов жизни общества, объективно отражающих в себе его реальное состояние, особенности и уровни развития.</w:t>
      </w:r>
    </w:p>
    <w:p w:rsidR="00581E2D" w:rsidRPr="006F3949" w:rsidRDefault="00581E2D" w:rsidP="006F3949">
      <w:pPr>
        <w:spacing w:after="0" w:line="360" w:lineRule="auto"/>
        <w:ind w:right="281" w:firstLine="720"/>
        <w:jc w:val="both"/>
        <w:rPr>
          <w:rFonts w:ascii="Times New Roman" w:hAnsi="Times New Roman"/>
          <w:sz w:val="28"/>
          <w:szCs w:val="20"/>
          <w:lang w:eastAsia="ru-RU"/>
        </w:rPr>
      </w:pPr>
      <w:r>
        <w:rPr>
          <w:rFonts w:ascii="Times New Roman" w:hAnsi="Times New Roman"/>
          <w:sz w:val="28"/>
          <w:szCs w:val="20"/>
          <w:lang w:eastAsia="ru-RU"/>
        </w:rPr>
        <w:t>Роль образования на современном этапе развития России определяется задачами перехода страны к демократическому и правовому государству, рыночной экономике, необходимостью преодоления опасности отставания от мировых тенденций экономического и общественного развития. В наше время школа развивается в условиях рынка и новых экономических отношений, специфические условия материального обеспечения требуют от руководителей учреждений образования принципиально новых подходов к управлению.</w:t>
      </w:r>
    </w:p>
    <w:p w:rsidR="00581E2D" w:rsidRPr="006F3949" w:rsidRDefault="00581E2D" w:rsidP="006F3949">
      <w:pPr>
        <w:tabs>
          <w:tab w:val="left" w:pos="360"/>
        </w:tabs>
        <w:spacing w:after="0" w:line="360" w:lineRule="auto"/>
        <w:ind w:firstLine="720"/>
        <w:jc w:val="both"/>
        <w:rPr>
          <w:rFonts w:ascii="Times New Roman" w:hAnsi="Times New Roman"/>
          <w:b/>
          <w:sz w:val="28"/>
          <w:szCs w:val="28"/>
          <w:lang w:eastAsia="ru-RU"/>
        </w:rPr>
      </w:pPr>
      <w:r>
        <w:rPr>
          <w:rFonts w:ascii="Times New Roman" w:hAnsi="Times New Roman"/>
          <w:b/>
          <w:sz w:val="28"/>
          <w:szCs w:val="28"/>
          <w:lang w:eastAsia="ru-RU"/>
        </w:rPr>
        <w:t xml:space="preserve">Объект исследования </w:t>
      </w:r>
      <w:r w:rsidRPr="006F3949">
        <w:rPr>
          <w:rFonts w:ascii="Times New Roman" w:hAnsi="Times New Roman"/>
          <w:b/>
          <w:sz w:val="28"/>
          <w:szCs w:val="28"/>
          <w:lang w:eastAsia="ru-RU"/>
        </w:rPr>
        <w:t>–</w:t>
      </w:r>
      <w:r>
        <w:rPr>
          <w:rFonts w:ascii="Times New Roman" w:hAnsi="Times New Roman"/>
          <w:b/>
          <w:sz w:val="28"/>
          <w:szCs w:val="28"/>
          <w:lang w:eastAsia="ru-RU"/>
        </w:rPr>
        <w:t xml:space="preserve"> </w:t>
      </w:r>
      <w:r w:rsidRPr="006F3949">
        <w:rPr>
          <w:rFonts w:ascii="Times New Roman" w:hAnsi="Times New Roman"/>
          <w:sz w:val="28"/>
          <w:szCs w:val="28"/>
          <w:lang w:eastAsia="ru-RU"/>
        </w:rPr>
        <w:t>не</w:t>
      </w:r>
      <w:r>
        <w:rPr>
          <w:rFonts w:ascii="Times New Roman" w:hAnsi="Times New Roman"/>
          <w:sz w:val="28"/>
          <w:szCs w:val="28"/>
          <w:lang w:eastAsia="ru-RU"/>
        </w:rPr>
        <w:t>государственная  общеобразовательная школа НОУ «СОШ» «АТОН».</w:t>
      </w:r>
    </w:p>
    <w:p w:rsidR="00581E2D" w:rsidRPr="006F3949" w:rsidRDefault="00581E2D" w:rsidP="006F3949">
      <w:pPr>
        <w:tabs>
          <w:tab w:val="left" w:pos="360"/>
        </w:tabs>
        <w:spacing w:after="0" w:line="360" w:lineRule="auto"/>
        <w:ind w:firstLine="720"/>
        <w:jc w:val="both"/>
        <w:rPr>
          <w:rFonts w:ascii="Times New Roman" w:hAnsi="Times New Roman"/>
          <w:b/>
          <w:sz w:val="28"/>
          <w:szCs w:val="28"/>
          <w:lang w:eastAsia="ru-RU"/>
        </w:rPr>
      </w:pPr>
      <w:r w:rsidRPr="006F3949">
        <w:rPr>
          <w:rFonts w:ascii="Times New Roman" w:hAnsi="Times New Roman"/>
          <w:b/>
          <w:sz w:val="28"/>
          <w:szCs w:val="28"/>
          <w:lang w:eastAsia="ru-RU"/>
        </w:rPr>
        <w:t xml:space="preserve">Предмет исследования – </w:t>
      </w:r>
      <w:r w:rsidRPr="006F3949">
        <w:rPr>
          <w:rFonts w:ascii="Times New Roman" w:hAnsi="Times New Roman"/>
          <w:sz w:val="28"/>
          <w:szCs w:val="28"/>
          <w:lang w:eastAsia="ru-RU"/>
        </w:rPr>
        <w:t>стратегическое управление и развитие в</w:t>
      </w:r>
      <w:r w:rsidRPr="006F3949">
        <w:rPr>
          <w:rFonts w:ascii="Times New Roman" w:hAnsi="Times New Roman"/>
          <w:b/>
          <w:sz w:val="28"/>
          <w:szCs w:val="28"/>
          <w:lang w:eastAsia="ru-RU"/>
        </w:rPr>
        <w:t xml:space="preserve"> </w:t>
      </w:r>
      <w:r>
        <w:rPr>
          <w:rFonts w:ascii="Times New Roman" w:hAnsi="Times New Roman"/>
          <w:sz w:val="28"/>
          <w:szCs w:val="28"/>
          <w:lang w:eastAsia="ru-RU"/>
        </w:rPr>
        <w:t>НОУ «СОШ» «АТОН»</w:t>
      </w:r>
      <w:r w:rsidRPr="006F3949">
        <w:rPr>
          <w:rFonts w:ascii="Times New Roman" w:hAnsi="Times New Roman"/>
          <w:sz w:val="28"/>
          <w:szCs w:val="28"/>
          <w:lang w:eastAsia="ru-RU"/>
        </w:rPr>
        <w:t>.</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sidRPr="006F3949">
        <w:rPr>
          <w:rFonts w:ascii="Times New Roman" w:hAnsi="Times New Roman"/>
          <w:sz w:val="28"/>
          <w:szCs w:val="28"/>
          <w:lang w:eastAsia="ru-RU"/>
        </w:rPr>
        <w:t xml:space="preserve">   </w:t>
      </w:r>
      <w:r w:rsidRPr="006F3949">
        <w:rPr>
          <w:rFonts w:ascii="Times New Roman" w:hAnsi="Times New Roman"/>
          <w:b/>
          <w:sz w:val="28"/>
          <w:szCs w:val="28"/>
          <w:lang w:eastAsia="ru-RU"/>
        </w:rPr>
        <w:t>Целью</w:t>
      </w:r>
      <w:r w:rsidRPr="006F3949">
        <w:rPr>
          <w:rFonts w:ascii="Times New Roman" w:hAnsi="Times New Roman"/>
          <w:sz w:val="28"/>
          <w:szCs w:val="28"/>
          <w:lang w:eastAsia="ru-RU"/>
        </w:rPr>
        <w:t xml:space="preserve"> данной работы является накопление систематизации и закрепление знаний о стратегическом управлении, а также раз</w:t>
      </w:r>
      <w:r>
        <w:rPr>
          <w:rFonts w:ascii="Times New Roman" w:hAnsi="Times New Roman"/>
          <w:sz w:val="28"/>
          <w:szCs w:val="28"/>
          <w:lang w:eastAsia="ru-RU"/>
        </w:rPr>
        <w:t>работки стратегии для негосударственной общеобразовательной школы НОУ «СОШ» «АТОН»</w:t>
      </w:r>
    </w:p>
    <w:p w:rsidR="00581E2D" w:rsidRPr="006F3949" w:rsidRDefault="00581E2D" w:rsidP="006F3949">
      <w:pPr>
        <w:tabs>
          <w:tab w:val="left" w:pos="360"/>
        </w:tabs>
        <w:spacing w:after="0" w:line="360" w:lineRule="auto"/>
        <w:ind w:firstLine="720"/>
        <w:jc w:val="both"/>
        <w:rPr>
          <w:rFonts w:ascii="Times New Roman" w:hAnsi="Times New Roman"/>
          <w:b/>
          <w:sz w:val="28"/>
          <w:szCs w:val="28"/>
          <w:lang w:eastAsia="ru-RU"/>
        </w:rPr>
      </w:pPr>
      <w:r w:rsidRPr="006F3949">
        <w:rPr>
          <w:rFonts w:ascii="Times New Roman" w:hAnsi="Times New Roman"/>
          <w:b/>
          <w:sz w:val="28"/>
          <w:szCs w:val="28"/>
          <w:lang w:eastAsia="ru-RU"/>
        </w:rPr>
        <w:t>Задачи:</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sidRPr="006F3949">
        <w:rPr>
          <w:rFonts w:ascii="Times New Roman" w:hAnsi="Times New Roman"/>
          <w:sz w:val="28"/>
          <w:szCs w:val="28"/>
          <w:lang w:eastAsia="ru-RU"/>
        </w:rPr>
        <w:t>1. Изучить те</w:t>
      </w:r>
      <w:r>
        <w:rPr>
          <w:rFonts w:ascii="Times New Roman" w:hAnsi="Times New Roman"/>
          <w:sz w:val="28"/>
          <w:szCs w:val="28"/>
          <w:lang w:eastAsia="ru-RU"/>
        </w:rPr>
        <w:t>оретические аспекты стратегического менеджмента</w:t>
      </w:r>
      <w:r w:rsidRPr="006F3949">
        <w:rPr>
          <w:rFonts w:ascii="Times New Roman" w:hAnsi="Times New Roman"/>
          <w:sz w:val="28"/>
          <w:szCs w:val="28"/>
          <w:lang w:eastAsia="ru-RU"/>
        </w:rPr>
        <w:t>.</w:t>
      </w:r>
    </w:p>
    <w:p w:rsidR="00581E2D" w:rsidRPr="006F3949" w:rsidRDefault="00581E2D" w:rsidP="006F3949">
      <w:pPr>
        <w:spacing w:after="0" w:line="360" w:lineRule="auto"/>
        <w:ind w:left="1080" w:hanging="360"/>
        <w:jc w:val="both"/>
        <w:rPr>
          <w:rFonts w:ascii="Times New Roman" w:hAnsi="Times New Roman"/>
          <w:sz w:val="28"/>
          <w:szCs w:val="28"/>
          <w:lang w:eastAsia="ru-RU"/>
        </w:rPr>
      </w:pPr>
      <w:r>
        <w:rPr>
          <w:rFonts w:ascii="Times New Roman" w:hAnsi="Times New Roman"/>
          <w:sz w:val="28"/>
          <w:szCs w:val="28"/>
          <w:lang w:eastAsia="ru-RU"/>
        </w:rPr>
        <w:t>2.</w:t>
      </w:r>
      <w:r w:rsidRPr="006F3949">
        <w:rPr>
          <w:rFonts w:ascii="Times New Roman" w:hAnsi="Times New Roman"/>
          <w:sz w:val="28"/>
          <w:szCs w:val="28"/>
          <w:lang w:eastAsia="ru-RU"/>
        </w:rPr>
        <w:t>Рассмотреть</w:t>
      </w:r>
      <w:r>
        <w:rPr>
          <w:rFonts w:ascii="Times New Roman" w:hAnsi="Times New Roman"/>
          <w:sz w:val="28"/>
          <w:szCs w:val="28"/>
          <w:lang w:eastAsia="ru-RU"/>
        </w:rPr>
        <w:t xml:space="preserve"> нормативно-правовое регулирование  платного образования</w:t>
      </w:r>
      <w:r w:rsidRPr="006F3949">
        <w:rPr>
          <w:rFonts w:ascii="Times New Roman" w:hAnsi="Times New Roman"/>
          <w:sz w:val="28"/>
          <w:szCs w:val="28"/>
          <w:lang w:eastAsia="ru-RU"/>
        </w:rPr>
        <w:t>.</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sidRPr="006F3949">
        <w:rPr>
          <w:rFonts w:ascii="Times New Roman" w:hAnsi="Times New Roman"/>
          <w:sz w:val="28"/>
          <w:szCs w:val="28"/>
          <w:lang w:eastAsia="ru-RU"/>
        </w:rPr>
        <w:t>3. Проанализиров</w:t>
      </w:r>
      <w:r>
        <w:rPr>
          <w:rFonts w:ascii="Times New Roman" w:hAnsi="Times New Roman"/>
          <w:sz w:val="28"/>
          <w:szCs w:val="28"/>
          <w:lang w:eastAsia="ru-RU"/>
        </w:rPr>
        <w:t>ать систему управления изучаемого учреждения</w:t>
      </w:r>
      <w:r w:rsidRPr="006F3949">
        <w:rPr>
          <w:rFonts w:ascii="Times New Roman" w:hAnsi="Times New Roman"/>
          <w:sz w:val="28"/>
          <w:szCs w:val="28"/>
          <w:lang w:eastAsia="ru-RU"/>
        </w:rPr>
        <w:t>.</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4</w:t>
      </w:r>
      <w:r w:rsidRPr="006F3949">
        <w:rPr>
          <w:rFonts w:ascii="Times New Roman" w:hAnsi="Times New Roman"/>
          <w:sz w:val="28"/>
          <w:szCs w:val="28"/>
          <w:lang w:eastAsia="ru-RU"/>
        </w:rPr>
        <w:t xml:space="preserve">. Выявить проблемы и разработать стратегию на основе результатов    </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sidRPr="006F3949">
        <w:rPr>
          <w:rFonts w:ascii="Times New Roman" w:hAnsi="Times New Roman"/>
          <w:sz w:val="28"/>
          <w:szCs w:val="28"/>
          <w:lang w:eastAsia="ru-RU"/>
        </w:rPr>
        <w:t xml:space="preserve">    </w:t>
      </w:r>
      <w:r>
        <w:rPr>
          <w:rFonts w:ascii="Times New Roman" w:hAnsi="Times New Roman"/>
          <w:sz w:val="28"/>
          <w:szCs w:val="28"/>
          <w:lang w:eastAsia="ru-RU"/>
        </w:rPr>
        <w:t>STEP</w:t>
      </w:r>
      <w:r w:rsidRPr="0063294A">
        <w:rPr>
          <w:rFonts w:ascii="Times New Roman" w:hAnsi="Times New Roman"/>
          <w:sz w:val="28"/>
          <w:szCs w:val="28"/>
          <w:lang w:eastAsia="ru-RU"/>
        </w:rPr>
        <w:t>,</w:t>
      </w:r>
      <w:r w:rsidRPr="006F3949">
        <w:rPr>
          <w:rFonts w:ascii="Times New Roman" w:hAnsi="Times New Roman"/>
          <w:sz w:val="28"/>
          <w:szCs w:val="28"/>
          <w:lang w:val="en-US" w:eastAsia="ru-RU"/>
        </w:rPr>
        <w:t>SWOT</w:t>
      </w:r>
      <w:r w:rsidRPr="006F3949">
        <w:rPr>
          <w:rFonts w:ascii="Times New Roman" w:hAnsi="Times New Roman"/>
          <w:sz w:val="28"/>
          <w:szCs w:val="28"/>
          <w:lang w:eastAsia="ru-RU"/>
        </w:rPr>
        <w:t>-анализа и других полученных данных.</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5. Составить  план</w:t>
      </w:r>
      <w:r w:rsidRPr="006F3949">
        <w:rPr>
          <w:rFonts w:ascii="Times New Roman" w:hAnsi="Times New Roman"/>
          <w:sz w:val="28"/>
          <w:szCs w:val="28"/>
          <w:lang w:eastAsia="ru-RU"/>
        </w:rPr>
        <w:t xml:space="preserve"> мероприятий по реализации стратегии в </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 xml:space="preserve">    негосударственной образовательной школе НОУ «СОШ» «АТОН»</w:t>
      </w:r>
      <w:r w:rsidRPr="006F3949">
        <w:rPr>
          <w:rFonts w:ascii="Times New Roman" w:hAnsi="Times New Roman"/>
          <w:sz w:val="28"/>
          <w:szCs w:val="28"/>
          <w:lang w:eastAsia="ru-RU"/>
        </w:rPr>
        <w:t>.</w:t>
      </w:r>
    </w:p>
    <w:p w:rsidR="00581E2D" w:rsidRPr="006F3949" w:rsidRDefault="00581E2D" w:rsidP="001E2E62">
      <w:pPr>
        <w:tabs>
          <w:tab w:val="left" w:pos="360"/>
        </w:tabs>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6</w:t>
      </w:r>
      <w:r w:rsidRPr="006F3949">
        <w:rPr>
          <w:rFonts w:ascii="Times New Roman" w:hAnsi="Times New Roman"/>
          <w:sz w:val="28"/>
          <w:szCs w:val="28"/>
          <w:lang w:eastAsia="ru-RU"/>
        </w:rPr>
        <w:t>. Приобрести первичные навыки практического применения основных методов стратегического менеджмента.</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sidRPr="006F3949">
        <w:rPr>
          <w:rFonts w:ascii="Times New Roman" w:hAnsi="Times New Roman"/>
          <w:b/>
          <w:sz w:val="28"/>
          <w:szCs w:val="28"/>
          <w:lang w:eastAsia="ru-RU"/>
        </w:rPr>
        <w:t xml:space="preserve">Теоретико-методологическая база: </w:t>
      </w:r>
      <w:r w:rsidRPr="006F3949">
        <w:rPr>
          <w:rFonts w:ascii="Times New Roman" w:hAnsi="Times New Roman"/>
          <w:sz w:val="28"/>
          <w:szCs w:val="28"/>
          <w:lang w:eastAsia="ru-RU"/>
        </w:rPr>
        <w:t>учебно-методические пособия, учебники, работы ведущих отечественных и зарубежных ученых в области стратегического управления</w:t>
      </w:r>
      <w:r>
        <w:rPr>
          <w:rFonts w:ascii="Times New Roman" w:hAnsi="Times New Roman"/>
          <w:sz w:val="28"/>
          <w:szCs w:val="28"/>
          <w:lang w:eastAsia="ru-RU"/>
        </w:rPr>
        <w:t xml:space="preserve"> и менеджмента.</w:t>
      </w:r>
      <w:r w:rsidRPr="006F3949">
        <w:rPr>
          <w:rFonts w:ascii="Times New Roman" w:hAnsi="Times New Roman"/>
          <w:sz w:val="28"/>
          <w:szCs w:val="28"/>
          <w:lang w:eastAsia="ru-RU"/>
        </w:rPr>
        <w:t xml:space="preserve"> Использование различных видов экономического анализа.  </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sidRPr="006F3949">
        <w:rPr>
          <w:rFonts w:ascii="Times New Roman" w:hAnsi="Times New Roman"/>
          <w:b/>
          <w:sz w:val="28"/>
          <w:szCs w:val="28"/>
          <w:lang w:eastAsia="ru-RU"/>
        </w:rPr>
        <w:t>Нормативно-правовая база:</w:t>
      </w:r>
      <w:r>
        <w:rPr>
          <w:rFonts w:ascii="Times New Roman" w:hAnsi="Times New Roman"/>
          <w:sz w:val="28"/>
          <w:szCs w:val="28"/>
          <w:lang w:eastAsia="ru-RU"/>
        </w:rPr>
        <w:t xml:space="preserve"> Конституция РФ, Федеральный закон «Об образовании».</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r w:rsidRPr="006F3949">
        <w:rPr>
          <w:rFonts w:ascii="Times New Roman" w:hAnsi="Times New Roman"/>
          <w:b/>
          <w:sz w:val="28"/>
          <w:szCs w:val="28"/>
          <w:lang w:eastAsia="ru-RU"/>
        </w:rPr>
        <w:t>Эмпирическая база:</w:t>
      </w:r>
      <w:r w:rsidRPr="006F3949">
        <w:rPr>
          <w:rFonts w:ascii="Times New Roman" w:hAnsi="Times New Roman"/>
          <w:sz w:val="28"/>
          <w:szCs w:val="28"/>
          <w:lang w:eastAsia="ru-RU"/>
        </w:rPr>
        <w:t xml:space="preserve"> статьи из журналов, газет, архивные документы, статистические данные.</w:t>
      </w: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p>
    <w:p w:rsidR="00581E2D" w:rsidRPr="006F3949" w:rsidRDefault="00581E2D" w:rsidP="006F3949">
      <w:pPr>
        <w:tabs>
          <w:tab w:val="left" w:pos="360"/>
        </w:tabs>
        <w:spacing w:after="0" w:line="360" w:lineRule="auto"/>
        <w:ind w:firstLine="720"/>
        <w:jc w:val="both"/>
        <w:rPr>
          <w:rFonts w:ascii="Times New Roman" w:hAnsi="Times New Roman"/>
          <w:sz w:val="28"/>
          <w:szCs w:val="28"/>
          <w:lang w:eastAsia="ru-RU"/>
        </w:rPr>
      </w:pPr>
    </w:p>
    <w:p w:rsidR="00581E2D" w:rsidRPr="00C0785A" w:rsidRDefault="00581E2D" w:rsidP="00C0785A">
      <w:pPr>
        <w:rPr>
          <w:rFonts w:ascii="Times New Roman" w:hAnsi="Times New Roman"/>
          <w:sz w:val="28"/>
          <w:szCs w:val="28"/>
        </w:rPr>
      </w:pPr>
    </w:p>
    <w:p w:rsidR="00581E2D" w:rsidRPr="00C0785A" w:rsidRDefault="00581E2D" w:rsidP="00C0785A">
      <w:pPr>
        <w:rPr>
          <w:rFonts w:ascii="Times New Roman" w:hAnsi="Times New Roman"/>
          <w:sz w:val="28"/>
          <w:szCs w:val="28"/>
        </w:rPr>
      </w:pPr>
    </w:p>
    <w:p w:rsidR="00581E2D" w:rsidRPr="00C0785A" w:rsidRDefault="00581E2D" w:rsidP="00C0785A">
      <w:pPr>
        <w:rPr>
          <w:rFonts w:ascii="Times New Roman" w:hAnsi="Times New Roman"/>
          <w:sz w:val="28"/>
          <w:szCs w:val="28"/>
        </w:rPr>
      </w:pPr>
    </w:p>
    <w:p w:rsidR="00581E2D" w:rsidRPr="00C0785A" w:rsidRDefault="00581E2D" w:rsidP="00C0785A">
      <w:pPr>
        <w:rPr>
          <w:rFonts w:ascii="Times New Roman" w:hAnsi="Times New Roman"/>
          <w:sz w:val="28"/>
          <w:szCs w:val="28"/>
        </w:rPr>
      </w:pPr>
    </w:p>
    <w:p w:rsidR="00581E2D" w:rsidRPr="00C0785A" w:rsidRDefault="00581E2D" w:rsidP="00C0785A">
      <w:pPr>
        <w:rPr>
          <w:rFonts w:ascii="Times New Roman" w:hAnsi="Times New Roman"/>
          <w:sz w:val="28"/>
          <w:szCs w:val="28"/>
        </w:rPr>
      </w:pPr>
    </w:p>
    <w:p w:rsidR="00581E2D" w:rsidRPr="00C0785A" w:rsidRDefault="00581E2D" w:rsidP="00C0785A">
      <w:pPr>
        <w:rPr>
          <w:rFonts w:ascii="Times New Roman" w:hAnsi="Times New Roman"/>
          <w:sz w:val="28"/>
          <w:szCs w:val="28"/>
        </w:rPr>
      </w:pPr>
    </w:p>
    <w:p w:rsidR="00581E2D" w:rsidRPr="00144540" w:rsidRDefault="00581E2D" w:rsidP="001E2E62">
      <w:pPr>
        <w:keepNext/>
        <w:spacing w:after="0" w:line="360" w:lineRule="auto"/>
        <w:ind w:firstLine="180"/>
        <w:jc w:val="center"/>
        <w:outlineLvl w:val="0"/>
        <w:rPr>
          <w:rFonts w:ascii="Times New Roman" w:hAnsi="Times New Roman"/>
          <w:b/>
          <w:sz w:val="32"/>
          <w:szCs w:val="32"/>
          <w:lang w:eastAsia="ru-RU"/>
        </w:rPr>
      </w:pPr>
      <w:r w:rsidRPr="00144540">
        <w:rPr>
          <w:rFonts w:ascii="Times New Roman" w:hAnsi="Times New Roman"/>
          <w:b/>
          <w:sz w:val="32"/>
          <w:szCs w:val="32"/>
          <w:lang w:eastAsia="ru-RU"/>
        </w:rPr>
        <w:t>ГЛАВА 1. ТЕОРЕТИЧЕСКИЕ АСПЕКТЫ</w:t>
      </w:r>
    </w:p>
    <w:p w:rsidR="00581E2D" w:rsidRPr="00144540" w:rsidRDefault="00581E2D" w:rsidP="001E2E62">
      <w:pPr>
        <w:keepNext/>
        <w:spacing w:after="0" w:line="360" w:lineRule="auto"/>
        <w:ind w:firstLine="180"/>
        <w:jc w:val="center"/>
        <w:outlineLvl w:val="0"/>
        <w:rPr>
          <w:rFonts w:ascii="Times New Roman" w:hAnsi="Times New Roman"/>
          <w:b/>
          <w:sz w:val="32"/>
          <w:szCs w:val="32"/>
          <w:lang w:eastAsia="ru-RU"/>
        </w:rPr>
      </w:pPr>
      <w:r w:rsidRPr="00144540">
        <w:rPr>
          <w:rFonts w:ascii="Times New Roman" w:hAnsi="Times New Roman"/>
          <w:b/>
          <w:sz w:val="32"/>
          <w:szCs w:val="32"/>
          <w:lang w:eastAsia="ru-RU"/>
        </w:rPr>
        <w:t>СТРАТЕГИЧЕСКОГО  МЕНЕДЖМЕНТА</w:t>
      </w:r>
    </w:p>
    <w:p w:rsidR="00581E2D" w:rsidRDefault="00581E2D" w:rsidP="007F73D5">
      <w:pPr>
        <w:numPr>
          <w:ilvl w:val="1"/>
          <w:numId w:val="2"/>
        </w:numPr>
        <w:spacing w:after="0" w:line="360" w:lineRule="auto"/>
        <w:jc w:val="center"/>
        <w:rPr>
          <w:rFonts w:ascii="Times New Roman" w:hAnsi="Times New Roman"/>
          <w:b/>
          <w:sz w:val="28"/>
          <w:szCs w:val="28"/>
          <w:lang w:eastAsia="ru-RU"/>
        </w:rPr>
      </w:pPr>
      <w:r>
        <w:rPr>
          <w:rFonts w:ascii="Times New Roman" w:hAnsi="Times New Roman"/>
          <w:b/>
          <w:sz w:val="28"/>
          <w:szCs w:val="28"/>
          <w:lang w:eastAsia="ru-RU"/>
        </w:rPr>
        <w:t>Управление в системе образования</w:t>
      </w:r>
    </w:p>
    <w:p w:rsidR="00581E2D" w:rsidRDefault="00581E2D" w:rsidP="007F1C1C">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7F1C1C">
        <w:rPr>
          <w:rFonts w:ascii="Times New Roman" w:hAnsi="Times New Roman"/>
          <w:sz w:val="28"/>
          <w:szCs w:val="28"/>
          <w:lang w:eastAsia="ru-RU"/>
        </w:rPr>
        <w:t>В последнее десятилетие</w:t>
      </w:r>
      <w:r>
        <w:rPr>
          <w:rFonts w:ascii="Times New Roman" w:hAnsi="Times New Roman"/>
          <w:sz w:val="28"/>
          <w:szCs w:val="28"/>
          <w:lang w:eastAsia="ru-RU"/>
        </w:rPr>
        <w:t xml:space="preserve">  в ходе реформирования школы и расширения перечня образовательных услуг особое внимание уделяется разработке менеджмента в системе управления образованием и подготовке менеджеров, что позволяет повысить уровень профессионализма управленца. Рациональное сочетание его труда с деятельностью общественных структур в системе образования поможет образовательным учреждениям более эффективно решать вопросы их материальной базы, финансирования и хозяйствования с целью создания более благоприятных условий для постоянного совершенствования учебно-воспитательного процесса подготовки подрастающего поколения к жизни.</w:t>
      </w:r>
    </w:p>
    <w:p w:rsidR="00581E2D" w:rsidRDefault="00581E2D" w:rsidP="007F1C1C">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Введение школьного менеджмента позволяет учебным заведениям расширять перечень образовательных услуг и повышать качественный уровень обучения, воспитания и развития юных граждан нашей страны. Предоставляет учреждениям образования большие возможности для адаптации к условиям рынка.</w:t>
      </w:r>
      <w:r>
        <w:rPr>
          <w:rStyle w:val="a7"/>
          <w:rFonts w:ascii="Times New Roman" w:hAnsi="Times New Roman"/>
          <w:sz w:val="28"/>
          <w:szCs w:val="28"/>
          <w:lang w:eastAsia="ru-RU"/>
        </w:rPr>
        <w:footnoteReference w:id="1"/>
      </w:r>
    </w:p>
    <w:p w:rsidR="00581E2D" w:rsidRDefault="00581E2D" w:rsidP="007F1C1C">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Менеджмент в образовании предполагает специальную разработку принципов, методов, средств и форм управления образовательными системами с целью повышения эффективности их деятельности и создания возможностей продуктивной жизнедеятельности для многочисленных бюджетных учреждений системы образования страны. Деятельность специалистов-менеджеров должна основываться на профессиональном знании ими вопросов организации и  управления образовательными учреждениями и опираться на труды ученых-педагогов, разработавших теоретические основы и методики управления системами образования. Это поможет обеспечить рациональный подход к созданию в учреждениях общего среднего и специального среднего образования условий для организации и ведения на высоком уровне  учебно-воспитательного процесса; укрепления материальной базы и экономического положения образовательных учреждений; рационального расходования бюджетных средств, разработки и введения в действие новых механизмов хозяйствования, получения дополнительных источников финансирования образования.</w:t>
      </w:r>
    </w:p>
    <w:p w:rsidR="00581E2D" w:rsidRDefault="00581E2D" w:rsidP="007F1C1C">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Рациональное сочетание в управлении образованием деятельности профессионала-управленца и коллегиальных органов управления углубляет основы единоначалия и коллегиальности, с новых позиций характеризует акт управления системой образования, создает возможности для раскрытия огромного потенциала в деятельности учреждений образования. Коллегиальные органы управления могут обеспечить разработку стратегии в деятельности учебных заведений, а более крупную и незначительную тактическую деятельность будет осуществлять на высоком профессиональном уровне менеджер, наделенный этими полномочиями учредителем образовательного учреждения и представителями коллегиальных органов управления.</w:t>
      </w:r>
      <w:r>
        <w:rPr>
          <w:rStyle w:val="a7"/>
          <w:rFonts w:ascii="Times New Roman" w:hAnsi="Times New Roman"/>
          <w:sz w:val="28"/>
          <w:szCs w:val="28"/>
          <w:lang w:eastAsia="ru-RU"/>
        </w:rPr>
        <w:footnoteReference w:id="2"/>
      </w:r>
    </w:p>
    <w:p w:rsidR="00581E2D" w:rsidRDefault="00581E2D" w:rsidP="007F1C1C">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При наличии эффективного работающего управляющего совета образовательного учреждения и профессионального управленца-менеджера важно, чтобы в учреждениях среднего общего, а также начального и среднего профессионального образования управленческую деятельность непосредственно образовательным процессом осуществляли профессионалы в сфере учебных дисциплин. Таким образом, статус нынешнего завуча (заместителя директора школы по учебной работе) может измениться, так как он должен быть не ниже статуса управленца-менеджера. Поэтому в учреждениях среднего образования целесообразно введение должности директора по учебной или учебно - воспитательной работе. В схематической форме структура управления учреждением общего и специального среднего образования представлена на рис 1.1.</w:t>
      </w:r>
    </w:p>
    <w:p w:rsidR="00581E2D" w:rsidRPr="007F1C1C" w:rsidRDefault="00581E2D" w:rsidP="007F1C1C">
      <w:pPr>
        <w:spacing w:after="0" w:line="360" w:lineRule="auto"/>
        <w:jc w:val="both"/>
        <w:rPr>
          <w:rFonts w:ascii="Times New Roman" w:hAnsi="Times New Roman"/>
          <w:sz w:val="28"/>
          <w:szCs w:val="28"/>
          <w:lang w:eastAsia="ru-RU"/>
        </w:rPr>
      </w:pPr>
    </w:p>
    <w:p w:rsidR="00581E2D" w:rsidRPr="00C0785A" w:rsidRDefault="00034B4C" w:rsidP="00C0785A">
      <w:pPr>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442.5pt;height:238.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">
            <v:imagedata r:id="rId7" o:title="" cropbottom="-82f" cropleft="-5080f" cropright="-3318f"/>
            <o:lock v:ext="edit" aspectratio="f"/>
          </v:shape>
        </w:pict>
      </w:r>
    </w:p>
    <w:p w:rsidR="00581E2D" w:rsidRDefault="00581E2D" w:rsidP="000D2CDD">
      <w:pPr>
        <w:jc w:val="center"/>
        <w:rPr>
          <w:rFonts w:ascii="Times New Roman" w:hAnsi="Times New Roman"/>
          <w:sz w:val="28"/>
          <w:szCs w:val="28"/>
        </w:rPr>
      </w:pPr>
      <w:r>
        <w:rPr>
          <w:rFonts w:ascii="Times New Roman" w:hAnsi="Times New Roman"/>
          <w:sz w:val="28"/>
          <w:szCs w:val="28"/>
        </w:rPr>
        <w:t>Рис.1.1. Органы внутришкольного управления</w:t>
      </w:r>
    </w:p>
    <w:p w:rsidR="00581E2D" w:rsidRDefault="00581E2D" w:rsidP="00153A6E">
      <w:pPr>
        <w:spacing w:line="360" w:lineRule="auto"/>
        <w:jc w:val="both"/>
        <w:rPr>
          <w:rFonts w:ascii="Times New Roman" w:hAnsi="Times New Roman"/>
          <w:sz w:val="28"/>
          <w:szCs w:val="28"/>
        </w:rPr>
      </w:pPr>
      <w:r>
        <w:rPr>
          <w:rFonts w:ascii="Times New Roman" w:hAnsi="Times New Roman"/>
          <w:sz w:val="28"/>
          <w:szCs w:val="28"/>
        </w:rPr>
        <w:t xml:space="preserve">           В учреждениях высшего профессионального образования, на наш взгляд, целесообразно сохранение веками сложившийся классической формы организации управления при условии расширения полномочий представительных органов управления.</w:t>
      </w:r>
      <w:r>
        <w:rPr>
          <w:rStyle w:val="a7"/>
          <w:rFonts w:ascii="Times New Roman" w:hAnsi="Times New Roman"/>
          <w:sz w:val="28"/>
          <w:szCs w:val="28"/>
        </w:rPr>
        <w:footnoteReference w:id="3"/>
      </w:r>
    </w:p>
    <w:p w:rsidR="00581E2D" w:rsidRDefault="00581E2D" w:rsidP="00153A6E">
      <w:pPr>
        <w:spacing w:line="360" w:lineRule="auto"/>
        <w:jc w:val="both"/>
        <w:rPr>
          <w:rFonts w:ascii="Times New Roman" w:hAnsi="Times New Roman"/>
          <w:sz w:val="28"/>
          <w:szCs w:val="28"/>
        </w:rPr>
      </w:pPr>
      <w:r>
        <w:rPr>
          <w:rFonts w:ascii="Times New Roman" w:hAnsi="Times New Roman"/>
          <w:sz w:val="28"/>
          <w:szCs w:val="28"/>
        </w:rPr>
        <w:t xml:space="preserve">          Руководство негосударственным образовательным учреждением осуществляет непосредственно его учредитель или по согласованию с ним попечительский совет, формируемый учредителем. Негосударственное образовательное учреждение имеет свой устав, в котором определены правомочия попечительского совета, структура управления, порядок назначения и выборов руководителя образовательного учреждения.</w:t>
      </w:r>
    </w:p>
    <w:p w:rsidR="00581E2D" w:rsidRDefault="00581E2D" w:rsidP="00153A6E">
      <w:pPr>
        <w:spacing w:line="360" w:lineRule="auto"/>
        <w:jc w:val="both"/>
        <w:rPr>
          <w:rFonts w:ascii="Times New Roman" w:hAnsi="Times New Roman"/>
          <w:sz w:val="28"/>
          <w:szCs w:val="28"/>
        </w:rPr>
      </w:pPr>
      <w:r>
        <w:rPr>
          <w:rFonts w:ascii="Times New Roman" w:hAnsi="Times New Roman"/>
          <w:sz w:val="28"/>
          <w:szCs w:val="28"/>
        </w:rPr>
        <w:t xml:space="preserve">               Устав негосударственного учреждения образования закрепляет структуру внутреннего управления, процедуру назначения или выборов руководителя, полномочия которого определяются учредителем или попечительским советом по согласованию его функций с педагогическим коллективом.</w:t>
      </w:r>
    </w:p>
    <w:p w:rsidR="00581E2D" w:rsidRDefault="00581E2D" w:rsidP="00153A6E">
      <w:pPr>
        <w:spacing w:line="360" w:lineRule="auto"/>
        <w:jc w:val="both"/>
        <w:rPr>
          <w:rFonts w:ascii="Times New Roman" w:hAnsi="Times New Roman"/>
          <w:sz w:val="28"/>
          <w:szCs w:val="28"/>
        </w:rPr>
      </w:pPr>
      <w:r>
        <w:rPr>
          <w:rFonts w:ascii="Times New Roman" w:hAnsi="Times New Roman"/>
          <w:sz w:val="28"/>
          <w:szCs w:val="28"/>
        </w:rPr>
        <w:t xml:space="preserve">            Особое внимание в управлении образовательными системами на любом уровне уделяются проблемам финансирования образования.</w:t>
      </w:r>
      <w:r>
        <w:rPr>
          <w:rStyle w:val="a7"/>
          <w:rFonts w:ascii="Times New Roman" w:hAnsi="Times New Roman"/>
          <w:sz w:val="28"/>
          <w:szCs w:val="28"/>
        </w:rPr>
        <w:footnoteReference w:id="4"/>
      </w:r>
    </w:p>
    <w:p w:rsidR="00581E2D" w:rsidRDefault="00581E2D" w:rsidP="009D56CA">
      <w:pPr>
        <w:spacing w:line="360" w:lineRule="auto"/>
        <w:jc w:val="center"/>
        <w:rPr>
          <w:rFonts w:ascii="Times New Roman" w:hAnsi="Times New Roman"/>
          <w:sz w:val="28"/>
          <w:szCs w:val="28"/>
        </w:rPr>
      </w:pPr>
      <w:r w:rsidRPr="009D56CA">
        <w:rPr>
          <w:rFonts w:ascii="Times New Roman" w:hAnsi="Times New Roman"/>
          <w:i/>
          <w:sz w:val="28"/>
          <w:szCs w:val="28"/>
        </w:rPr>
        <w:t>Методы управления</w:t>
      </w:r>
    </w:p>
    <w:p w:rsidR="00581E2D" w:rsidRDefault="00581E2D" w:rsidP="009D56CA">
      <w:pPr>
        <w:spacing w:line="360" w:lineRule="auto"/>
        <w:jc w:val="both"/>
        <w:rPr>
          <w:rFonts w:ascii="Times New Roman" w:hAnsi="Times New Roman"/>
          <w:sz w:val="28"/>
          <w:szCs w:val="28"/>
        </w:rPr>
      </w:pPr>
      <w:r>
        <w:rPr>
          <w:rFonts w:ascii="Times New Roman" w:hAnsi="Times New Roman"/>
          <w:sz w:val="28"/>
          <w:szCs w:val="28"/>
        </w:rPr>
        <w:t xml:space="preserve">       Основы управления в школе – это создание условий для нормального протекания учебно-воспитательного процесса.</w:t>
      </w:r>
    </w:p>
    <w:p w:rsidR="00581E2D" w:rsidRDefault="00581E2D" w:rsidP="009D56CA">
      <w:pPr>
        <w:spacing w:line="360" w:lineRule="auto"/>
        <w:jc w:val="both"/>
        <w:rPr>
          <w:rFonts w:ascii="Times New Roman" w:hAnsi="Times New Roman"/>
          <w:sz w:val="28"/>
          <w:szCs w:val="28"/>
        </w:rPr>
      </w:pPr>
      <w:r>
        <w:rPr>
          <w:rFonts w:ascii="Times New Roman" w:hAnsi="Times New Roman"/>
          <w:sz w:val="28"/>
          <w:szCs w:val="28"/>
        </w:rPr>
        <w:t xml:space="preserve">       Методы управления – это способы воздействия того или иного звена системы управления на другие, нижестоящие звенья или управляемые объекты для достижения намеченных целей управления. Методы руководства – способы воздействия на людей, реализующих, претворяющих в жизнь эти цели.</w:t>
      </w:r>
    </w:p>
    <w:p w:rsidR="00581E2D" w:rsidRDefault="00581E2D" w:rsidP="009D56CA">
      <w:pPr>
        <w:spacing w:line="360" w:lineRule="auto"/>
        <w:jc w:val="both"/>
        <w:rPr>
          <w:rFonts w:ascii="Times New Roman" w:hAnsi="Times New Roman"/>
          <w:sz w:val="28"/>
          <w:szCs w:val="28"/>
        </w:rPr>
      </w:pPr>
      <w:r>
        <w:rPr>
          <w:rFonts w:ascii="Times New Roman" w:hAnsi="Times New Roman"/>
          <w:sz w:val="28"/>
          <w:szCs w:val="28"/>
        </w:rPr>
        <w:t xml:space="preserve">       Выделяют группы методов управления, в практике жизнедеятельности школы обеспечивающие эффективность управленческих процессов.</w:t>
      </w:r>
      <w:r>
        <w:rPr>
          <w:rStyle w:val="a7"/>
          <w:rFonts w:ascii="Times New Roman" w:hAnsi="Times New Roman"/>
          <w:sz w:val="28"/>
          <w:szCs w:val="28"/>
        </w:rPr>
        <w:footnoteReference w:id="5"/>
      </w:r>
    </w:p>
    <w:p w:rsidR="00581E2D" w:rsidRDefault="00581E2D" w:rsidP="009D56CA">
      <w:pPr>
        <w:spacing w:line="360" w:lineRule="auto"/>
        <w:jc w:val="both"/>
        <w:rPr>
          <w:rFonts w:ascii="Times New Roman" w:hAnsi="Times New Roman"/>
          <w:sz w:val="28"/>
          <w:szCs w:val="28"/>
        </w:rPr>
      </w:pPr>
      <w:r>
        <w:rPr>
          <w:rFonts w:ascii="Times New Roman" w:hAnsi="Times New Roman"/>
          <w:sz w:val="28"/>
          <w:szCs w:val="28"/>
        </w:rPr>
        <w:t xml:space="preserve">        На рис.1.2. представлена классификация современных методов управления школой.</w:t>
      </w:r>
    </w:p>
    <w:p w:rsidR="00581E2D" w:rsidRDefault="00581E2D" w:rsidP="0024015B">
      <w:pPr>
        <w:spacing w:line="360" w:lineRule="auto"/>
        <w:jc w:val="right"/>
        <w:rPr>
          <w:rFonts w:ascii="Times New Roman" w:hAnsi="Times New Roman"/>
          <w:sz w:val="28"/>
          <w:szCs w:val="28"/>
        </w:rPr>
      </w:pPr>
    </w:p>
    <w:p w:rsidR="00581E2D" w:rsidRDefault="00581E2D" w:rsidP="0024015B">
      <w:pPr>
        <w:spacing w:line="360" w:lineRule="auto"/>
        <w:jc w:val="right"/>
        <w:rPr>
          <w:rFonts w:ascii="Times New Roman" w:hAnsi="Times New Roman"/>
          <w:sz w:val="28"/>
          <w:szCs w:val="28"/>
        </w:rPr>
      </w:pPr>
    </w:p>
    <w:p w:rsidR="00581E2D" w:rsidRDefault="00581E2D" w:rsidP="0024015B">
      <w:pPr>
        <w:spacing w:line="360" w:lineRule="auto"/>
        <w:jc w:val="center"/>
        <w:rPr>
          <w:rFonts w:ascii="Times New Roman" w:hAnsi="Times New Roman"/>
          <w:b/>
          <w:sz w:val="28"/>
          <w:szCs w:val="28"/>
        </w:rPr>
      </w:pPr>
    </w:p>
    <w:p w:rsidR="00581E2D" w:rsidRPr="00D86C12" w:rsidRDefault="00581E2D" w:rsidP="00D86C12">
      <w:pPr>
        <w:spacing w:line="360" w:lineRule="auto"/>
        <w:jc w:val="right"/>
        <w:rPr>
          <w:rFonts w:ascii="Times New Roman" w:hAnsi="Times New Roman"/>
          <w:sz w:val="28"/>
          <w:szCs w:val="28"/>
        </w:rPr>
      </w:pPr>
    </w:p>
    <w:p w:rsidR="00581E2D" w:rsidRDefault="00581E2D" w:rsidP="00D86C12">
      <w:pPr>
        <w:spacing w:line="360" w:lineRule="auto"/>
        <w:jc w:val="right"/>
        <w:rPr>
          <w:rFonts w:ascii="Times New Roman" w:hAnsi="Times New Roman"/>
          <w:b/>
          <w:sz w:val="28"/>
          <w:szCs w:val="28"/>
        </w:rPr>
      </w:pPr>
      <w:r>
        <w:rPr>
          <w:rFonts w:ascii="Times New Roman" w:hAnsi="Times New Roman"/>
          <w:sz w:val="28"/>
          <w:szCs w:val="28"/>
        </w:rPr>
        <w:t>Рис.1.2</w:t>
      </w:r>
    </w:p>
    <w:p w:rsidR="00581E2D" w:rsidRDefault="00581E2D" w:rsidP="0024015B">
      <w:pPr>
        <w:spacing w:line="360" w:lineRule="auto"/>
        <w:jc w:val="center"/>
        <w:rPr>
          <w:rFonts w:ascii="Times New Roman" w:hAnsi="Times New Roman"/>
          <w:b/>
          <w:sz w:val="28"/>
          <w:szCs w:val="28"/>
        </w:rPr>
      </w:pPr>
      <w:r w:rsidRPr="0024015B">
        <w:rPr>
          <w:rFonts w:ascii="Times New Roman" w:hAnsi="Times New Roman"/>
          <w:b/>
          <w:sz w:val="28"/>
          <w:szCs w:val="28"/>
        </w:rPr>
        <w:t>Классификация современных методов управления школой</w:t>
      </w:r>
    </w:p>
    <w:tbl>
      <w:tblPr>
        <w:tblW w:w="964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4077"/>
        <w:gridCol w:w="5563"/>
      </w:tblGrid>
      <w:tr w:rsidR="00581E2D" w:rsidRPr="005F3568" w:rsidTr="005F3568">
        <w:trPr>
          <w:trHeight w:val="473"/>
        </w:trPr>
        <w:tc>
          <w:tcPr>
            <w:tcW w:w="4077" w:type="dxa"/>
            <w:tcBorders>
              <w:bottom w:val="double" w:sz="12" w:space="0" w:color="auto"/>
            </w:tcBorders>
          </w:tcPr>
          <w:p w:rsidR="00581E2D" w:rsidRPr="005F3568" w:rsidRDefault="00581E2D" w:rsidP="005F3568">
            <w:pPr>
              <w:spacing w:after="0" w:line="360" w:lineRule="auto"/>
              <w:jc w:val="center"/>
              <w:rPr>
                <w:rFonts w:ascii="Times New Roman" w:hAnsi="Times New Roman"/>
                <w:b/>
                <w:sz w:val="28"/>
                <w:szCs w:val="28"/>
                <w:lang w:eastAsia="ru-RU"/>
              </w:rPr>
            </w:pPr>
            <w:r w:rsidRPr="005F3568">
              <w:rPr>
                <w:rFonts w:ascii="Times New Roman" w:hAnsi="Times New Roman"/>
                <w:b/>
                <w:sz w:val="28"/>
                <w:szCs w:val="28"/>
                <w:lang w:eastAsia="ru-RU"/>
              </w:rPr>
              <w:t>Группы методов</w:t>
            </w:r>
          </w:p>
        </w:tc>
        <w:tc>
          <w:tcPr>
            <w:tcW w:w="5563" w:type="dxa"/>
            <w:tcBorders>
              <w:bottom w:val="double" w:sz="12" w:space="0" w:color="auto"/>
            </w:tcBorders>
          </w:tcPr>
          <w:p w:rsidR="00581E2D" w:rsidRPr="005F3568" w:rsidRDefault="00581E2D" w:rsidP="005F3568">
            <w:pPr>
              <w:spacing w:after="0" w:line="360" w:lineRule="auto"/>
              <w:jc w:val="center"/>
              <w:rPr>
                <w:rFonts w:ascii="Times New Roman" w:hAnsi="Times New Roman"/>
                <w:sz w:val="28"/>
                <w:szCs w:val="28"/>
                <w:lang w:eastAsia="ru-RU"/>
              </w:rPr>
            </w:pPr>
            <w:r w:rsidRPr="005F3568">
              <w:rPr>
                <w:rFonts w:ascii="Times New Roman" w:hAnsi="Times New Roman"/>
                <w:b/>
                <w:sz w:val="28"/>
                <w:szCs w:val="28"/>
                <w:lang w:eastAsia="ru-RU"/>
              </w:rPr>
              <w:t>Методы</w:t>
            </w:r>
          </w:p>
        </w:tc>
      </w:tr>
      <w:tr w:rsidR="00581E2D" w:rsidRPr="005F3568" w:rsidTr="005F3568">
        <w:trPr>
          <w:trHeight w:val="896"/>
        </w:trPr>
        <w:tc>
          <w:tcPr>
            <w:tcW w:w="4077" w:type="dxa"/>
            <w:tcBorders>
              <w:top w:val="double" w:sz="12" w:space="0" w:color="auto"/>
            </w:tcBorders>
          </w:tcPr>
          <w:p w:rsidR="00581E2D" w:rsidRPr="005F3568" w:rsidRDefault="00581E2D" w:rsidP="005F3568">
            <w:pPr>
              <w:spacing w:after="0" w:line="360" w:lineRule="auto"/>
              <w:jc w:val="center"/>
              <w:rPr>
                <w:rFonts w:ascii="Times New Roman" w:hAnsi="Times New Roman"/>
                <w:sz w:val="28"/>
                <w:szCs w:val="28"/>
                <w:lang w:eastAsia="ru-RU"/>
              </w:rPr>
            </w:pPr>
            <w:r w:rsidRPr="005F3568">
              <w:rPr>
                <w:rFonts w:ascii="Times New Roman" w:hAnsi="Times New Roman"/>
                <w:sz w:val="28"/>
                <w:szCs w:val="28"/>
                <w:lang w:eastAsia="ru-RU"/>
              </w:rPr>
              <w:t>Психолого-педагогические</w:t>
            </w:r>
          </w:p>
        </w:tc>
        <w:tc>
          <w:tcPr>
            <w:tcW w:w="5563" w:type="dxa"/>
            <w:tcBorders>
              <w:top w:val="double" w:sz="12" w:space="0" w:color="auto"/>
            </w:tcBorders>
          </w:tcPr>
          <w:p w:rsidR="00581E2D" w:rsidRPr="005F3568" w:rsidRDefault="00581E2D" w:rsidP="005F3568">
            <w:pPr>
              <w:spacing w:after="0" w:line="360" w:lineRule="auto"/>
              <w:jc w:val="center"/>
              <w:rPr>
                <w:rFonts w:ascii="Times New Roman" w:hAnsi="Times New Roman"/>
                <w:sz w:val="28"/>
                <w:szCs w:val="28"/>
                <w:lang w:eastAsia="ru-RU"/>
              </w:rPr>
            </w:pPr>
            <w:r w:rsidRPr="005F3568">
              <w:rPr>
                <w:rFonts w:ascii="Times New Roman" w:hAnsi="Times New Roman"/>
                <w:sz w:val="28"/>
                <w:szCs w:val="28"/>
                <w:lang w:eastAsia="ru-RU"/>
              </w:rPr>
              <w:t>Убеждение, личный пример, поощрение, критика и самокритика</w:t>
            </w:r>
          </w:p>
        </w:tc>
      </w:tr>
      <w:tr w:rsidR="00581E2D" w:rsidRPr="005F3568" w:rsidTr="005F3568">
        <w:trPr>
          <w:trHeight w:val="896"/>
        </w:trPr>
        <w:tc>
          <w:tcPr>
            <w:tcW w:w="4077" w:type="dxa"/>
          </w:tcPr>
          <w:p w:rsidR="00581E2D" w:rsidRPr="005F3568" w:rsidRDefault="00581E2D" w:rsidP="005F3568">
            <w:pPr>
              <w:spacing w:after="0" w:line="360" w:lineRule="auto"/>
              <w:jc w:val="center"/>
              <w:rPr>
                <w:rFonts w:ascii="Times New Roman" w:hAnsi="Times New Roman"/>
                <w:sz w:val="28"/>
                <w:szCs w:val="28"/>
                <w:lang w:eastAsia="ru-RU"/>
              </w:rPr>
            </w:pPr>
          </w:p>
          <w:p w:rsidR="00581E2D" w:rsidRPr="005F3568" w:rsidRDefault="00581E2D" w:rsidP="005F3568">
            <w:pPr>
              <w:spacing w:after="0" w:line="240" w:lineRule="auto"/>
              <w:rPr>
                <w:rFonts w:ascii="Times New Roman" w:hAnsi="Times New Roman"/>
                <w:sz w:val="28"/>
                <w:szCs w:val="28"/>
                <w:lang w:eastAsia="ru-RU"/>
              </w:rPr>
            </w:pPr>
          </w:p>
          <w:p w:rsidR="00581E2D" w:rsidRPr="005F3568" w:rsidRDefault="00581E2D" w:rsidP="005F3568">
            <w:pPr>
              <w:spacing w:after="0" w:line="240" w:lineRule="auto"/>
              <w:jc w:val="center"/>
              <w:rPr>
                <w:rFonts w:ascii="Times New Roman" w:hAnsi="Times New Roman"/>
                <w:sz w:val="28"/>
                <w:szCs w:val="28"/>
                <w:lang w:eastAsia="ru-RU"/>
              </w:rPr>
            </w:pPr>
            <w:r w:rsidRPr="005F3568">
              <w:rPr>
                <w:rFonts w:ascii="Times New Roman" w:hAnsi="Times New Roman"/>
                <w:sz w:val="28"/>
                <w:szCs w:val="28"/>
                <w:lang w:eastAsia="ru-RU"/>
              </w:rPr>
              <w:t>Социально-педагогические</w:t>
            </w:r>
          </w:p>
        </w:tc>
        <w:tc>
          <w:tcPr>
            <w:tcW w:w="5563" w:type="dxa"/>
          </w:tcPr>
          <w:p w:rsidR="00581E2D" w:rsidRPr="005F3568" w:rsidRDefault="00581E2D" w:rsidP="005F3568">
            <w:pPr>
              <w:spacing w:after="0" w:line="360" w:lineRule="auto"/>
              <w:jc w:val="center"/>
              <w:rPr>
                <w:rFonts w:ascii="Times New Roman" w:hAnsi="Times New Roman"/>
                <w:sz w:val="28"/>
                <w:szCs w:val="28"/>
                <w:lang w:eastAsia="ru-RU"/>
              </w:rPr>
            </w:pPr>
            <w:r w:rsidRPr="005F3568">
              <w:rPr>
                <w:rFonts w:ascii="Times New Roman" w:hAnsi="Times New Roman"/>
                <w:sz w:val="28"/>
                <w:szCs w:val="28"/>
                <w:lang w:eastAsia="ru-RU"/>
              </w:rPr>
              <w:t>Выдвижение перспективных линий, организация сотрудничества работников, единые требования, традиции, создание ситуации критического самоанализа</w:t>
            </w:r>
          </w:p>
        </w:tc>
      </w:tr>
      <w:tr w:rsidR="00581E2D" w:rsidRPr="005F3568" w:rsidTr="005F3568">
        <w:trPr>
          <w:trHeight w:val="863"/>
        </w:trPr>
        <w:tc>
          <w:tcPr>
            <w:tcW w:w="4077" w:type="dxa"/>
          </w:tcPr>
          <w:p w:rsidR="00581E2D" w:rsidRPr="005F3568" w:rsidRDefault="00581E2D" w:rsidP="005F3568">
            <w:pPr>
              <w:spacing w:after="0" w:line="360" w:lineRule="auto"/>
              <w:jc w:val="center"/>
              <w:rPr>
                <w:rFonts w:ascii="Times New Roman" w:hAnsi="Times New Roman"/>
                <w:sz w:val="28"/>
                <w:szCs w:val="28"/>
                <w:lang w:eastAsia="ru-RU"/>
              </w:rPr>
            </w:pPr>
            <w:r w:rsidRPr="005F3568">
              <w:rPr>
                <w:rFonts w:ascii="Times New Roman" w:hAnsi="Times New Roman"/>
                <w:sz w:val="28"/>
                <w:szCs w:val="28"/>
                <w:lang w:eastAsia="ru-RU"/>
              </w:rPr>
              <w:t>Организационно-педагогические</w:t>
            </w:r>
          </w:p>
        </w:tc>
        <w:tc>
          <w:tcPr>
            <w:tcW w:w="5563" w:type="dxa"/>
          </w:tcPr>
          <w:p w:rsidR="00581E2D" w:rsidRPr="005F3568" w:rsidRDefault="00581E2D" w:rsidP="005F3568">
            <w:pPr>
              <w:spacing w:after="0" w:line="360" w:lineRule="auto"/>
              <w:jc w:val="center"/>
              <w:rPr>
                <w:rFonts w:ascii="Times New Roman" w:hAnsi="Times New Roman"/>
                <w:sz w:val="28"/>
                <w:szCs w:val="28"/>
                <w:lang w:eastAsia="ru-RU"/>
              </w:rPr>
            </w:pPr>
            <w:r w:rsidRPr="005F3568">
              <w:rPr>
                <w:rFonts w:ascii="Times New Roman" w:hAnsi="Times New Roman"/>
                <w:sz w:val="28"/>
                <w:szCs w:val="28"/>
                <w:lang w:eastAsia="ru-RU"/>
              </w:rPr>
              <w:t>Педагогическое совещание, организация профессионального общения, трудовое сотрудничество, директива</w:t>
            </w:r>
          </w:p>
        </w:tc>
      </w:tr>
      <w:tr w:rsidR="00581E2D" w:rsidRPr="005F3568" w:rsidTr="005F3568">
        <w:trPr>
          <w:trHeight w:val="896"/>
        </w:trPr>
        <w:tc>
          <w:tcPr>
            <w:tcW w:w="4077" w:type="dxa"/>
          </w:tcPr>
          <w:p w:rsidR="00581E2D" w:rsidRPr="005F3568" w:rsidRDefault="00581E2D" w:rsidP="005F3568">
            <w:pPr>
              <w:spacing w:after="0" w:line="360" w:lineRule="auto"/>
              <w:jc w:val="center"/>
              <w:rPr>
                <w:rFonts w:ascii="Times New Roman" w:hAnsi="Times New Roman"/>
                <w:sz w:val="28"/>
                <w:szCs w:val="28"/>
                <w:lang w:eastAsia="ru-RU"/>
              </w:rPr>
            </w:pPr>
            <w:r w:rsidRPr="005F3568">
              <w:rPr>
                <w:rFonts w:ascii="Times New Roman" w:hAnsi="Times New Roman"/>
                <w:sz w:val="28"/>
                <w:szCs w:val="28"/>
                <w:lang w:eastAsia="ru-RU"/>
              </w:rPr>
              <w:t>Социально-экономические</w:t>
            </w:r>
          </w:p>
        </w:tc>
        <w:tc>
          <w:tcPr>
            <w:tcW w:w="5563" w:type="dxa"/>
          </w:tcPr>
          <w:p w:rsidR="00581E2D" w:rsidRPr="005F3568" w:rsidRDefault="00581E2D" w:rsidP="005F3568">
            <w:pPr>
              <w:spacing w:after="0" w:line="360" w:lineRule="auto"/>
              <w:jc w:val="center"/>
              <w:rPr>
                <w:rFonts w:ascii="Times New Roman" w:hAnsi="Times New Roman"/>
                <w:sz w:val="28"/>
                <w:szCs w:val="28"/>
                <w:lang w:eastAsia="ru-RU"/>
              </w:rPr>
            </w:pPr>
            <w:r w:rsidRPr="005F3568">
              <w:rPr>
                <w:rFonts w:ascii="Times New Roman" w:hAnsi="Times New Roman"/>
                <w:sz w:val="28"/>
                <w:szCs w:val="28"/>
                <w:lang w:eastAsia="ru-RU"/>
              </w:rPr>
              <w:t>Материальное стимулирование, договор, хозрасчет, коллективный договор</w:t>
            </w:r>
          </w:p>
        </w:tc>
      </w:tr>
    </w:tbl>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lang w:eastAsia="ru-RU"/>
        </w:rPr>
      </w:pPr>
    </w:p>
    <w:p w:rsidR="00581E2D" w:rsidRDefault="00581E2D" w:rsidP="00247394">
      <w:pPr>
        <w:spacing w:after="0" w:line="360" w:lineRule="auto"/>
        <w:rPr>
          <w:rFonts w:ascii="Times New Roman" w:hAnsi="Times New Roman"/>
          <w:b/>
          <w:sz w:val="28"/>
          <w:szCs w:val="28"/>
          <w:lang w:eastAsia="ru-RU"/>
        </w:rPr>
      </w:pPr>
    </w:p>
    <w:p w:rsidR="00581E2D" w:rsidRDefault="00581E2D" w:rsidP="00247394">
      <w:pPr>
        <w:spacing w:after="0" w:line="360" w:lineRule="auto"/>
        <w:rPr>
          <w:rFonts w:ascii="Times New Roman" w:hAnsi="Times New Roman"/>
          <w:b/>
          <w:sz w:val="28"/>
          <w:szCs w:val="28"/>
          <w:lang w:eastAsia="ru-RU"/>
        </w:rPr>
      </w:pPr>
    </w:p>
    <w:p w:rsidR="00581E2D" w:rsidRDefault="00581E2D" w:rsidP="00247394">
      <w:pPr>
        <w:spacing w:after="0" w:line="360" w:lineRule="auto"/>
        <w:rPr>
          <w:rFonts w:ascii="Times New Roman" w:hAnsi="Times New Roman"/>
          <w:b/>
          <w:sz w:val="28"/>
          <w:szCs w:val="28"/>
          <w:lang w:eastAsia="ru-RU"/>
        </w:rPr>
      </w:pPr>
    </w:p>
    <w:p w:rsidR="00581E2D" w:rsidRDefault="00581E2D" w:rsidP="001528B1">
      <w:pPr>
        <w:spacing w:after="0" w:line="360" w:lineRule="auto"/>
        <w:ind w:left="1155"/>
        <w:jc w:val="center"/>
        <w:rPr>
          <w:rFonts w:ascii="Times New Roman" w:hAnsi="Times New Roman"/>
          <w:b/>
          <w:sz w:val="28"/>
          <w:szCs w:val="28"/>
        </w:rPr>
      </w:pPr>
      <w:r>
        <w:rPr>
          <w:rFonts w:ascii="Times New Roman" w:hAnsi="Times New Roman"/>
          <w:b/>
          <w:sz w:val="28"/>
          <w:szCs w:val="28"/>
          <w:lang w:eastAsia="ru-RU"/>
        </w:rPr>
        <w:t xml:space="preserve">1.2. </w:t>
      </w:r>
      <w:r w:rsidRPr="001528B1">
        <w:rPr>
          <w:rFonts w:ascii="Times New Roman" w:hAnsi="Times New Roman"/>
          <w:b/>
          <w:sz w:val="28"/>
          <w:szCs w:val="28"/>
        </w:rPr>
        <w:t>Нормативно-правовое регулиро</w:t>
      </w:r>
      <w:r>
        <w:rPr>
          <w:rFonts w:ascii="Times New Roman" w:hAnsi="Times New Roman"/>
          <w:b/>
          <w:sz w:val="28"/>
          <w:szCs w:val="28"/>
        </w:rPr>
        <w:t>вание платного образования</w:t>
      </w:r>
    </w:p>
    <w:p w:rsidR="00581E2D" w:rsidRDefault="00581E2D" w:rsidP="00097156">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Образование в Российской Федерации осуществляется в соответствии с законодательством нашей страны и нормами международного права.</w:t>
      </w:r>
    </w:p>
    <w:p w:rsidR="00581E2D" w:rsidRDefault="00581E2D" w:rsidP="00097156">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Право на образование – одно из ведущих и неотъемлемых прав граждан России, предусмотренных Основным законом страны. Оно закреплено в ст.43 Конституции Российской Федерации:</w:t>
      </w:r>
    </w:p>
    <w:p w:rsidR="00581E2D" w:rsidRPr="00097156" w:rsidRDefault="00581E2D" w:rsidP="00097156">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1.    </w:t>
      </w:r>
      <w:r w:rsidRPr="00097156">
        <w:rPr>
          <w:rFonts w:ascii="Times New Roman" w:hAnsi="Times New Roman"/>
          <w:sz w:val="28"/>
          <w:szCs w:val="28"/>
          <w:lang w:eastAsia="ru-RU"/>
        </w:rPr>
        <w:t>Каждый имеет право на образование.</w:t>
      </w:r>
    </w:p>
    <w:p w:rsidR="00581E2D" w:rsidRDefault="00581E2D" w:rsidP="00097156">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097156">
        <w:rPr>
          <w:rFonts w:ascii="Times New Roman" w:hAnsi="Times New Roman"/>
          <w:sz w:val="28"/>
          <w:szCs w:val="28"/>
          <w:lang w:eastAsia="ru-RU"/>
        </w:rPr>
        <w:t xml:space="preserve"> 4. Основное общее образование обязательно. Родители или лица, их заменяющие, обеспечивают получение детьми основного общего образования.</w:t>
      </w:r>
    </w:p>
    <w:p w:rsidR="00581E2D" w:rsidRDefault="00581E2D" w:rsidP="001727CC">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Нормативно-правовую основу функционирования системы образования в современной России наряду с Конституцией Российской Федерации составляет Закон РФ «Об образовании», принятом 10 июля 1992 года. </w:t>
      </w:r>
      <w:r>
        <w:rPr>
          <w:rStyle w:val="a7"/>
          <w:rFonts w:ascii="Times New Roman" w:hAnsi="Times New Roman"/>
          <w:sz w:val="28"/>
          <w:szCs w:val="28"/>
          <w:lang w:eastAsia="ru-RU"/>
        </w:rPr>
        <w:footnoteReference w:id="6"/>
      </w:r>
    </w:p>
    <w:p w:rsidR="00581E2D" w:rsidRPr="00921584" w:rsidRDefault="00581E2D" w:rsidP="001727CC">
      <w:pPr>
        <w:spacing w:before="100" w:beforeAutospacing="1" w:after="100" w:afterAutospacing="1" w:line="360" w:lineRule="auto"/>
        <w:jc w:val="both"/>
        <w:outlineLvl w:val="1"/>
        <w:rPr>
          <w:rFonts w:ascii="Times New Roman" w:hAnsi="Times New Roman"/>
          <w:b/>
          <w:bCs/>
          <w:color w:val="000000"/>
          <w:sz w:val="28"/>
          <w:szCs w:val="28"/>
          <w:lang w:eastAsia="ru-RU"/>
        </w:rPr>
      </w:pPr>
      <w:r>
        <w:rPr>
          <w:szCs w:val="28"/>
        </w:rPr>
        <w:t xml:space="preserve">     </w:t>
      </w:r>
      <w:r>
        <w:rPr>
          <w:rFonts w:ascii="Times New Roman" w:hAnsi="Times New Roman"/>
          <w:sz w:val="28"/>
          <w:szCs w:val="28"/>
          <w:lang w:eastAsia="ru-RU"/>
        </w:rPr>
        <w:t xml:space="preserve">       </w:t>
      </w:r>
      <w:r w:rsidRPr="001727CC">
        <w:rPr>
          <w:rFonts w:ascii="Times New Roman" w:hAnsi="Times New Roman"/>
          <w:sz w:val="28"/>
          <w:szCs w:val="28"/>
        </w:rPr>
        <w:t xml:space="preserve">Согласно Федеральному закону </w:t>
      </w:r>
      <w:r>
        <w:rPr>
          <w:rFonts w:ascii="Times New Roman" w:hAnsi="Times New Roman"/>
          <w:b/>
          <w:i/>
          <w:sz w:val="28"/>
          <w:szCs w:val="28"/>
        </w:rPr>
        <w:t>«Об образовании</w:t>
      </w:r>
      <w:r w:rsidRPr="001727CC">
        <w:rPr>
          <w:rFonts w:ascii="Times New Roman" w:hAnsi="Times New Roman"/>
          <w:b/>
          <w:i/>
          <w:sz w:val="28"/>
          <w:szCs w:val="28"/>
        </w:rPr>
        <w:t>»</w:t>
      </w:r>
      <w:r w:rsidRPr="001727CC">
        <w:rPr>
          <w:rFonts w:ascii="Times New Roman" w:hAnsi="Times New Roman"/>
          <w:b/>
          <w:sz w:val="28"/>
          <w:szCs w:val="28"/>
        </w:rPr>
        <w:t xml:space="preserve"> </w:t>
      </w:r>
      <w:r>
        <w:rPr>
          <w:rFonts w:ascii="Times New Roman" w:hAnsi="Times New Roman"/>
          <w:sz w:val="28"/>
          <w:szCs w:val="28"/>
        </w:rPr>
        <w:t xml:space="preserve">статья </w:t>
      </w:r>
      <w:r>
        <w:rPr>
          <w:rFonts w:ascii="Times New Roman" w:hAnsi="Times New Roman"/>
          <w:b/>
          <w:sz w:val="28"/>
          <w:szCs w:val="28"/>
        </w:rPr>
        <w:t>11</w:t>
      </w:r>
      <w:r w:rsidRPr="001727CC">
        <w:rPr>
          <w:rFonts w:ascii="Times New Roman" w:hAnsi="Times New Roman"/>
          <w:b/>
          <w:sz w:val="28"/>
          <w:szCs w:val="28"/>
        </w:rPr>
        <w:t>.</w:t>
      </w:r>
      <w:r>
        <w:rPr>
          <w:rFonts w:ascii="Times New Roman" w:hAnsi="Times New Roman"/>
          <w:b/>
          <w:sz w:val="28"/>
          <w:szCs w:val="28"/>
        </w:rPr>
        <w:t>1</w:t>
      </w:r>
      <w:r w:rsidRPr="001727CC">
        <w:rPr>
          <w:rFonts w:ascii="Times New Roman" w:hAnsi="Times New Roman"/>
          <w:b/>
          <w:sz w:val="28"/>
          <w:szCs w:val="28"/>
        </w:rPr>
        <w:t>.</w:t>
      </w:r>
      <w:r w:rsidRPr="001727CC">
        <w:rPr>
          <w:rFonts w:ascii="Times New Roman" w:hAnsi="Times New Roman"/>
          <w:sz w:val="28"/>
          <w:szCs w:val="28"/>
        </w:rPr>
        <w:t xml:space="preserve"> </w:t>
      </w:r>
      <w:r w:rsidRPr="00921584">
        <w:rPr>
          <w:rFonts w:ascii="Times New Roman" w:hAnsi="Times New Roman"/>
          <w:b/>
          <w:bCs/>
          <w:color w:val="000000"/>
          <w:sz w:val="28"/>
          <w:szCs w:val="28"/>
          <w:lang w:eastAsia="ru-RU"/>
        </w:rPr>
        <w:t>Государственные и негосударственные образовательные организац</w:t>
      </w:r>
      <w:r>
        <w:rPr>
          <w:rFonts w:ascii="Times New Roman" w:hAnsi="Times New Roman"/>
          <w:b/>
          <w:bCs/>
          <w:color w:val="000000"/>
          <w:sz w:val="28"/>
          <w:szCs w:val="28"/>
          <w:lang w:eastAsia="ru-RU"/>
        </w:rPr>
        <w:t>ии</w:t>
      </w:r>
    </w:p>
    <w:p w:rsidR="00581E2D" w:rsidRPr="00921584" w:rsidRDefault="00581E2D" w:rsidP="001727CC">
      <w:pPr>
        <w:spacing w:before="100" w:beforeAutospacing="1" w:after="100" w:afterAutospacing="1" w:line="360" w:lineRule="auto"/>
        <w:jc w:val="both"/>
        <w:rPr>
          <w:rFonts w:ascii="Times New Roman" w:hAnsi="Times New Roman"/>
          <w:color w:val="000000"/>
          <w:sz w:val="28"/>
          <w:szCs w:val="28"/>
          <w:lang w:eastAsia="ru-RU"/>
        </w:rPr>
      </w:pPr>
      <w:r w:rsidRPr="00921584">
        <w:rPr>
          <w:rFonts w:ascii="Times New Roman" w:hAnsi="Times New Roman"/>
          <w:color w:val="000000"/>
          <w:sz w:val="28"/>
          <w:szCs w:val="28"/>
          <w:lang w:eastAsia="ru-RU"/>
        </w:rPr>
        <w:t>1. Государственные и негосударственные образовательные организации могут создаваться в организационно-правовых формах, предусмотренных гражданским законодательством Российской Федерации для некоммерческих организаций.</w:t>
      </w:r>
    </w:p>
    <w:p w:rsidR="00581E2D" w:rsidRPr="00921584" w:rsidRDefault="00581E2D" w:rsidP="001727CC">
      <w:pPr>
        <w:spacing w:before="100" w:beforeAutospacing="1" w:after="100" w:afterAutospacing="1" w:line="360" w:lineRule="auto"/>
        <w:jc w:val="both"/>
        <w:rPr>
          <w:rFonts w:ascii="Times New Roman" w:hAnsi="Times New Roman"/>
          <w:color w:val="000000"/>
          <w:sz w:val="28"/>
          <w:szCs w:val="28"/>
          <w:lang w:eastAsia="ru-RU"/>
        </w:rPr>
      </w:pPr>
      <w:r w:rsidRPr="00921584">
        <w:rPr>
          <w:rFonts w:ascii="Times New Roman" w:hAnsi="Times New Roman"/>
          <w:color w:val="000000"/>
          <w:sz w:val="28"/>
          <w:szCs w:val="28"/>
          <w:lang w:eastAsia="ru-RU"/>
        </w:rPr>
        <w:t>2. Деятельность государственных и негосударственных образовательных организаций в части, не урегулированной настоящим Законом, регулируется законодательством Российской Федерации.</w:t>
      </w:r>
      <w:r>
        <w:rPr>
          <w:rStyle w:val="a7"/>
          <w:rFonts w:ascii="Times New Roman" w:hAnsi="Times New Roman"/>
          <w:color w:val="000000"/>
          <w:sz w:val="28"/>
          <w:szCs w:val="28"/>
          <w:lang w:eastAsia="ru-RU"/>
        </w:rPr>
        <w:footnoteReference w:id="7"/>
      </w:r>
    </w:p>
    <w:p w:rsidR="00581E2D" w:rsidRDefault="00581E2D" w:rsidP="00444E27">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         По статье 36</w:t>
      </w:r>
      <w:r w:rsidRPr="001727CC">
        <w:rPr>
          <w:rFonts w:ascii="Times New Roman" w:hAnsi="Times New Roman"/>
          <w:sz w:val="28"/>
          <w:szCs w:val="28"/>
          <w:lang w:eastAsia="ru-RU"/>
        </w:rPr>
        <w:t xml:space="preserve">. Федерального закона </w:t>
      </w:r>
      <w:r w:rsidRPr="001727CC">
        <w:rPr>
          <w:rFonts w:ascii="Times New Roman" w:hAnsi="Times New Roman"/>
          <w:b/>
          <w:i/>
          <w:sz w:val="28"/>
          <w:szCs w:val="28"/>
          <w:lang w:eastAsia="ru-RU"/>
        </w:rPr>
        <w:t>«</w:t>
      </w:r>
      <w:r>
        <w:rPr>
          <w:rFonts w:ascii="Times New Roman" w:hAnsi="Times New Roman"/>
          <w:b/>
          <w:i/>
          <w:sz w:val="28"/>
          <w:szCs w:val="28"/>
          <w:lang w:eastAsia="ru-RU"/>
        </w:rPr>
        <w:t xml:space="preserve">Об образовании» </w:t>
      </w:r>
      <w:r w:rsidRPr="001727CC">
        <w:rPr>
          <w:rFonts w:ascii="Times New Roman" w:hAnsi="Times New Roman"/>
          <w:sz w:val="28"/>
          <w:szCs w:val="28"/>
          <w:lang w:eastAsia="ru-RU"/>
        </w:rPr>
        <w:t xml:space="preserve">от </w:t>
      </w:r>
      <w:r>
        <w:rPr>
          <w:rFonts w:ascii="Times New Roman" w:hAnsi="Times New Roman"/>
          <w:sz w:val="28"/>
          <w:szCs w:val="28"/>
          <w:lang w:eastAsia="ru-RU"/>
        </w:rPr>
        <w:t>10 июля 1992 года</w:t>
      </w:r>
    </w:p>
    <w:p w:rsidR="00581E2D" w:rsidRPr="00921584" w:rsidRDefault="00581E2D" w:rsidP="00444E27">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921584">
        <w:rPr>
          <w:rFonts w:ascii="Times New Roman" w:hAnsi="Times New Roman"/>
          <w:color w:val="000000"/>
          <w:sz w:val="28"/>
          <w:szCs w:val="28"/>
          <w:lang w:eastAsia="ru-RU"/>
        </w:rPr>
        <w:t>1.</w:t>
      </w:r>
      <w:r>
        <w:rPr>
          <w:rFonts w:ascii="Times New Roman" w:hAnsi="Times New Roman"/>
          <w:color w:val="000000"/>
          <w:sz w:val="28"/>
          <w:szCs w:val="28"/>
          <w:lang w:eastAsia="ru-RU"/>
        </w:rPr>
        <w:t xml:space="preserve"> </w:t>
      </w:r>
      <w:r w:rsidRPr="00921584">
        <w:rPr>
          <w:rFonts w:ascii="Times New Roman" w:hAnsi="Times New Roman"/>
          <w:color w:val="000000"/>
          <w:sz w:val="28"/>
          <w:szCs w:val="28"/>
          <w:lang w:eastAsia="ru-RU"/>
        </w:rPr>
        <w:t>Руководство негосударственным образовательным учреждением осуществляет непосредственно его учредитель или по его поручению попечительский совет, формируемый учредителем.</w:t>
      </w:r>
    </w:p>
    <w:p w:rsidR="00581E2D" w:rsidRDefault="00581E2D" w:rsidP="00444E27">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921584">
        <w:rPr>
          <w:rFonts w:ascii="Times New Roman" w:hAnsi="Times New Roman"/>
          <w:color w:val="000000"/>
          <w:sz w:val="28"/>
          <w:szCs w:val="28"/>
          <w:lang w:eastAsia="ru-RU"/>
        </w:rPr>
        <w:t>2. Правомочия попечительского совета и схема внутреннего управления негосударственным образовательным учреждением, а также процедура назначения или выборов руководителя указанного образовательного учреждения и правомочия данного руководителя определяются учредителем (попечительским советом) этого образовательного учреждения по согласованию с педагогическим коллективом и фиксируются в уставе негосударственного образовательного учреждения.</w:t>
      </w:r>
      <w:r>
        <w:rPr>
          <w:rStyle w:val="a7"/>
          <w:rFonts w:ascii="Times New Roman" w:hAnsi="Times New Roman"/>
          <w:color w:val="000000"/>
          <w:sz w:val="28"/>
          <w:szCs w:val="28"/>
          <w:lang w:eastAsia="ru-RU"/>
        </w:rPr>
        <w:footnoteReference w:id="8"/>
      </w:r>
    </w:p>
    <w:p w:rsidR="00581E2D" w:rsidRDefault="00581E2D" w:rsidP="00444E27">
      <w:pPr>
        <w:spacing w:before="100" w:beforeAutospacing="1" w:after="100" w:afterAutospacing="1" w:line="360" w:lineRule="auto"/>
        <w:jc w:val="both"/>
        <w:outlineLvl w:val="1"/>
        <w:rPr>
          <w:rFonts w:ascii="Times New Roman" w:hAnsi="Times New Roman"/>
          <w:b/>
          <w:bCs/>
          <w:color w:val="000000"/>
          <w:sz w:val="28"/>
          <w:szCs w:val="28"/>
          <w:lang w:eastAsia="ru-RU"/>
        </w:rPr>
      </w:pPr>
      <w:r>
        <w:rPr>
          <w:rFonts w:ascii="Times New Roman" w:hAnsi="Times New Roman"/>
          <w:sz w:val="28"/>
          <w:szCs w:val="28"/>
        </w:rPr>
        <w:t xml:space="preserve">        </w:t>
      </w:r>
      <w:r w:rsidRPr="001727CC">
        <w:rPr>
          <w:rFonts w:ascii="Times New Roman" w:hAnsi="Times New Roman"/>
          <w:sz w:val="28"/>
          <w:szCs w:val="28"/>
        </w:rPr>
        <w:t xml:space="preserve">Согласно Федеральному закону </w:t>
      </w:r>
      <w:r>
        <w:rPr>
          <w:rFonts w:ascii="Times New Roman" w:hAnsi="Times New Roman"/>
          <w:b/>
          <w:i/>
          <w:sz w:val="28"/>
          <w:szCs w:val="28"/>
        </w:rPr>
        <w:t>«Об образовании</w:t>
      </w:r>
      <w:r w:rsidRPr="001727CC">
        <w:rPr>
          <w:rFonts w:ascii="Times New Roman" w:hAnsi="Times New Roman"/>
          <w:b/>
          <w:i/>
          <w:sz w:val="28"/>
          <w:szCs w:val="28"/>
        </w:rPr>
        <w:t>»</w:t>
      </w:r>
      <w:r w:rsidRPr="001727CC">
        <w:rPr>
          <w:rFonts w:ascii="Times New Roman" w:hAnsi="Times New Roman"/>
          <w:b/>
          <w:sz w:val="28"/>
          <w:szCs w:val="28"/>
        </w:rPr>
        <w:t xml:space="preserve"> </w:t>
      </w:r>
      <w:r>
        <w:rPr>
          <w:rFonts w:ascii="Times New Roman" w:hAnsi="Times New Roman"/>
          <w:sz w:val="28"/>
          <w:szCs w:val="28"/>
        </w:rPr>
        <w:t xml:space="preserve">статья </w:t>
      </w:r>
      <w:r w:rsidRPr="00921584">
        <w:rPr>
          <w:rFonts w:ascii="Times New Roman" w:hAnsi="Times New Roman"/>
          <w:b/>
          <w:bCs/>
          <w:color w:val="000000"/>
          <w:sz w:val="28"/>
          <w:szCs w:val="28"/>
          <w:lang w:eastAsia="ru-RU"/>
        </w:rPr>
        <w:t>46. Платная образовательная деятельность негосударственного образовательного учреждения</w:t>
      </w:r>
    </w:p>
    <w:p w:rsidR="00581E2D" w:rsidRPr="00921584" w:rsidRDefault="00581E2D" w:rsidP="00444E27">
      <w:pPr>
        <w:spacing w:before="100" w:beforeAutospacing="1" w:after="100" w:afterAutospacing="1" w:line="360" w:lineRule="auto"/>
        <w:jc w:val="both"/>
        <w:rPr>
          <w:rFonts w:ascii="Times New Roman" w:hAnsi="Times New Roman"/>
          <w:color w:val="000000"/>
          <w:sz w:val="28"/>
          <w:szCs w:val="28"/>
          <w:lang w:eastAsia="ru-RU"/>
        </w:rPr>
      </w:pPr>
      <w:r w:rsidRPr="00921584">
        <w:rPr>
          <w:rFonts w:ascii="Times New Roman" w:hAnsi="Times New Roman"/>
          <w:color w:val="000000"/>
          <w:sz w:val="28"/>
          <w:szCs w:val="28"/>
          <w:lang w:eastAsia="ru-RU"/>
        </w:rPr>
        <w:t>1. Негосударственное образовательное учреждение вправе взимать плату с обучающихся, воспитанников за образовательные услуги, в том числе за обучение в пределах федеральных государственных образовательных стандартов или федеральных государственных требований.</w:t>
      </w:r>
    </w:p>
    <w:p w:rsidR="00581E2D" w:rsidRPr="00921584" w:rsidRDefault="00581E2D" w:rsidP="00444E27">
      <w:pPr>
        <w:spacing w:before="100" w:beforeAutospacing="1" w:after="100" w:afterAutospacing="1" w:line="360" w:lineRule="auto"/>
        <w:jc w:val="both"/>
        <w:rPr>
          <w:rFonts w:ascii="Times New Roman" w:hAnsi="Times New Roman"/>
          <w:color w:val="000000"/>
          <w:sz w:val="28"/>
          <w:szCs w:val="28"/>
          <w:lang w:eastAsia="ru-RU"/>
        </w:rPr>
      </w:pPr>
      <w:r w:rsidRPr="00921584">
        <w:rPr>
          <w:rFonts w:ascii="Times New Roman" w:hAnsi="Times New Roman"/>
          <w:color w:val="000000"/>
          <w:sz w:val="28"/>
          <w:szCs w:val="28"/>
          <w:lang w:eastAsia="ru-RU"/>
        </w:rPr>
        <w:t>2. Платная образовательная деятельность такого образовательного учреждения не рассматривается как предпринимательская, если получаемый от нее доход полностью идет на возмещение затрат на обеспечение образовательного процесса (в том числе на заработную плату), его развитие и совершенствование в данном образовательном учреждении.</w:t>
      </w:r>
    </w:p>
    <w:p w:rsidR="00581E2D" w:rsidRDefault="00581E2D" w:rsidP="00444E27">
      <w:pPr>
        <w:spacing w:before="100" w:beforeAutospacing="1" w:after="100" w:afterAutospacing="1" w:line="360" w:lineRule="auto"/>
        <w:jc w:val="both"/>
        <w:rPr>
          <w:rFonts w:ascii="Times New Roman" w:hAnsi="Times New Roman"/>
          <w:color w:val="000000"/>
          <w:sz w:val="28"/>
          <w:szCs w:val="28"/>
          <w:lang w:eastAsia="ru-RU"/>
        </w:rPr>
      </w:pPr>
      <w:r w:rsidRPr="00921584">
        <w:rPr>
          <w:rFonts w:ascii="Times New Roman" w:hAnsi="Times New Roman"/>
          <w:color w:val="000000"/>
          <w:sz w:val="28"/>
          <w:szCs w:val="28"/>
          <w:lang w:eastAsia="ru-RU"/>
        </w:rPr>
        <w:t>3. Взаимоотношения негосударственного образовательного учреждения и обучающегося, воспитанника, его родителей (законных представителей) регулируются договором, определяющим уровень образования, сроки обучения, размер платы за обучение, гарантии и ответственность образовательного учреждения в случае приостановления действия или аннулирования лицензии, либо лишения образовательного учреждения государственной аккредитации, либо прекращения деятельности образовательного учреждения, иные условия.</w:t>
      </w:r>
      <w:r>
        <w:rPr>
          <w:rStyle w:val="a7"/>
          <w:rFonts w:ascii="Times New Roman" w:hAnsi="Times New Roman"/>
          <w:color w:val="000000"/>
          <w:sz w:val="28"/>
          <w:szCs w:val="28"/>
          <w:lang w:eastAsia="ru-RU"/>
        </w:rPr>
        <w:footnoteReference w:id="9"/>
      </w:r>
    </w:p>
    <w:p w:rsidR="00581E2D" w:rsidRDefault="00581E2D" w:rsidP="00DD7234">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F2418A">
        <w:rPr>
          <w:rFonts w:ascii="Times New Roman" w:hAnsi="Times New Roman"/>
          <w:b/>
          <w:sz w:val="28"/>
          <w:szCs w:val="28"/>
          <w:lang w:eastAsia="ru-RU"/>
        </w:rPr>
        <w:t xml:space="preserve">По статье </w:t>
      </w:r>
      <w:r w:rsidRPr="004C6E53">
        <w:rPr>
          <w:rFonts w:ascii="Times New Roman" w:hAnsi="Times New Roman"/>
          <w:b/>
          <w:bCs/>
          <w:sz w:val="28"/>
          <w:szCs w:val="28"/>
          <w:lang w:eastAsia="ru-RU"/>
        </w:rPr>
        <w:t>47. Предпринимательская и иная приносящая доход деятельность образовательного учреждения</w:t>
      </w:r>
      <w:r w:rsidRPr="001727CC">
        <w:rPr>
          <w:rFonts w:ascii="Times New Roman" w:hAnsi="Times New Roman"/>
          <w:sz w:val="28"/>
          <w:szCs w:val="28"/>
          <w:lang w:eastAsia="ru-RU"/>
        </w:rPr>
        <w:t xml:space="preserve"> </w:t>
      </w:r>
      <w:r>
        <w:rPr>
          <w:rFonts w:ascii="Times New Roman" w:hAnsi="Times New Roman"/>
          <w:sz w:val="28"/>
          <w:szCs w:val="28"/>
          <w:lang w:eastAsia="ru-RU"/>
        </w:rPr>
        <w:t>(</w:t>
      </w:r>
      <w:r w:rsidRPr="001727CC">
        <w:rPr>
          <w:rFonts w:ascii="Times New Roman" w:hAnsi="Times New Roman"/>
          <w:sz w:val="28"/>
          <w:szCs w:val="28"/>
          <w:lang w:eastAsia="ru-RU"/>
        </w:rPr>
        <w:t xml:space="preserve">Федерального закона </w:t>
      </w:r>
      <w:r w:rsidRPr="001727CC">
        <w:rPr>
          <w:rFonts w:ascii="Times New Roman" w:hAnsi="Times New Roman"/>
          <w:b/>
          <w:i/>
          <w:sz w:val="28"/>
          <w:szCs w:val="28"/>
          <w:lang w:eastAsia="ru-RU"/>
        </w:rPr>
        <w:t>«</w:t>
      </w:r>
      <w:r>
        <w:rPr>
          <w:rFonts w:ascii="Times New Roman" w:hAnsi="Times New Roman"/>
          <w:b/>
          <w:i/>
          <w:sz w:val="28"/>
          <w:szCs w:val="28"/>
          <w:lang w:eastAsia="ru-RU"/>
        </w:rPr>
        <w:t xml:space="preserve">Об образовании» </w:t>
      </w:r>
      <w:r w:rsidRPr="001727CC">
        <w:rPr>
          <w:rFonts w:ascii="Times New Roman" w:hAnsi="Times New Roman"/>
          <w:sz w:val="28"/>
          <w:szCs w:val="28"/>
          <w:lang w:eastAsia="ru-RU"/>
        </w:rPr>
        <w:t xml:space="preserve">от </w:t>
      </w:r>
      <w:r>
        <w:rPr>
          <w:rFonts w:ascii="Times New Roman" w:hAnsi="Times New Roman"/>
          <w:sz w:val="28"/>
          <w:szCs w:val="28"/>
          <w:lang w:eastAsia="ru-RU"/>
        </w:rPr>
        <w:t>10 июля 1992 года)</w:t>
      </w:r>
    </w:p>
    <w:p w:rsidR="00581E2D" w:rsidRPr="004C6E53" w:rsidRDefault="00581E2D" w:rsidP="00B759BB">
      <w:pPr>
        <w:spacing w:before="100" w:beforeAutospacing="1" w:after="26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4C6E53">
        <w:rPr>
          <w:rFonts w:ascii="Times New Roman" w:hAnsi="Times New Roman"/>
          <w:sz w:val="28"/>
          <w:szCs w:val="28"/>
          <w:lang w:eastAsia="ru-RU"/>
        </w:rPr>
        <w:t xml:space="preserve">1. Образовательное учреждение вправе вести предпринимательскую и иную приносящую доход деятельность, предусмотренную его уставом. (в ред. Федерального закона от 22.08.2004 № 122-ФЗ) </w:t>
      </w:r>
      <w:r w:rsidRPr="004C6E53">
        <w:rPr>
          <w:rFonts w:ascii="Times New Roman" w:hAnsi="Times New Roman"/>
          <w:sz w:val="28"/>
          <w:szCs w:val="28"/>
          <w:lang w:eastAsia="ru-RU"/>
        </w:rPr>
        <w:br/>
      </w:r>
      <w:r>
        <w:rPr>
          <w:rFonts w:ascii="Times New Roman" w:hAnsi="Times New Roman"/>
          <w:sz w:val="28"/>
          <w:szCs w:val="28"/>
          <w:lang w:eastAsia="ru-RU"/>
        </w:rPr>
        <w:t xml:space="preserve">       </w:t>
      </w:r>
      <w:r w:rsidRPr="004C6E53">
        <w:rPr>
          <w:rFonts w:ascii="Times New Roman" w:hAnsi="Times New Roman"/>
          <w:sz w:val="28"/>
          <w:szCs w:val="28"/>
          <w:lang w:eastAsia="ru-RU"/>
        </w:rPr>
        <w:t xml:space="preserve">2. К предпринимательской деятельности образовательного учреждения относятся: </w:t>
      </w:r>
    </w:p>
    <w:p w:rsidR="00581E2D" w:rsidRPr="004C6E53" w:rsidRDefault="00581E2D" w:rsidP="00B759BB">
      <w:pPr>
        <w:numPr>
          <w:ilvl w:val="0"/>
          <w:numId w:val="19"/>
        </w:numPr>
        <w:spacing w:before="100" w:beforeAutospacing="1" w:after="260" w:line="360" w:lineRule="auto"/>
        <w:ind w:left="104"/>
        <w:jc w:val="both"/>
        <w:rPr>
          <w:rFonts w:ascii="Times New Roman" w:hAnsi="Times New Roman"/>
          <w:sz w:val="28"/>
          <w:szCs w:val="28"/>
          <w:lang w:eastAsia="ru-RU"/>
        </w:rPr>
      </w:pPr>
      <w:r w:rsidRPr="004C6E53">
        <w:rPr>
          <w:rFonts w:ascii="Times New Roman" w:hAnsi="Times New Roman"/>
          <w:sz w:val="28"/>
          <w:szCs w:val="28"/>
          <w:lang w:eastAsia="ru-RU"/>
        </w:rPr>
        <w:t xml:space="preserve">абзац утратил силу. - Федеральный закон от 22.08.2004 № 122-ФЗ; </w:t>
      </w:r>
    </w:p>
    <w:p w:rsidR="00581E2D" w:rsidRPr="004C6E53" w:rsidRDefault="00581E2D" w:rsidP="00B759BB">
      <w:pPr>
        <w:numPr>
          <w:ilvl w:val="0"/>
          <w:numId w:val="19"/>
        </w:numPr>
        <w:spacing w:before="100" w:beforeAutospacing="1" w:after="260" w:line="360" w:lineRule="auto"/>
        <w:ind w:left="104"/>
        <w:jc w:val="both"/>
        <w:rPr>
          <w:rFonts w:ascii="Times New Roman" w:hAnsi="Times New Roman"/>
          <w:sz w:val="28"/>
          <w:szCs w:val="28"/>
          <w:lang w:eastAsia="ru-RU"/>
        </w:rPr>
      </w:pPr>
      <w:r w:rsidRPr="004C6E53">
        <w:rPr>
          <w:rFonts w:ascii="Times New Roman" w:hAnsi="Times New Roman"/>
          <w:sz w:val="28"/>
          <w:szCs w:val="28"/>
          <w:lang w:eastAsia="ru-RU"/>
        </w:rPr>
        <w:t xml:space="preserve">торговля покупными товарами, оборудованием; </w:t>
      </w:r>
    </w:p>
    <w:p w:rsidR="00581E2D" w:rsidRPr="004C6E53" w:rsidRDefault="00581E2D" w:rsidP="00B759BB">
      <w:pPr>
        <w:numPr>
          <w:ilvl w:val="0"/>
          <w:numId w:val="19"/>
        </w:numPr>
        <w:spacing w:before="100" w:beforeAutospacing="1" w:after="260" w:line="360" w:lineRule="auto"/>
        <w:ind w:left="104"/>
        <w:jc w:val="both"/>
        <w:rPr>
          <w:rFonts w:ascii="Times New Roman" w:hAnsi="Times New Roman"/>
          <w:sz w:val="28"/>
          <w:szCs w:val="28"/>
          <w:lang w:eastAsia="ru-RU"/>
        </w:rPr>
      </w:pPr>
      <w:r w:rsidRPr="004C6E53">
        <w:rPr>
          <w:rFonts w:ascii="Times New Roman" w:hAnsi="Times New Roman"/>
          <w:sz w:val="28"/>
          <w:szCs w:val="28"/>
          <w:lang w:eastAsia="ru-RU"/>
        </w:rPr>
        <w:t xml:space="preserve">оказание посреднических услуг; </w:t>
      </w:r>
    </w:p>
    <w:p w:rsidR="00581E2D" w:rsidRPr="004C6E53" w:rsidRDefault="00581E2D" w:rsidP="00B759BB">
      <w:pPr>
        <w:numPr>
          <w:ilvl w:val="0"/>
          <w:numId w:val="19"/>
        </w:numPr>
        <w:spacing w:before="100" w:beforeAutospacing="1" w:after="260" w:line="360" w:lineRule="auto"/>
        <w:ind w:left="104"/>
        <w:jc w:val="both"/>
        <w:rPr>
          <w:rFonts w:ascii="Times New Roman" w:hAnsi="Times New Roman"/>
          <w:sz w:val="28"/>
          <w:szCs w:val="28"/>
          <w:lang w:eastAsia="ru-RU"/>
        </w:rPr>
      </w:pPr>
      <w:r w:rsidRPr="004C6E53">
        <w:rPr>
          <w:rFonts w:ascii="Times New Roman" w:hAnsi="Times New Roman"/>
          <w:sz w:val="28"/>
          <w:szCs w:val="28"/>
          <w:lang w:eastAsia="ru-RU"/>
        </w:rPr>
        <w:t xml:space="preserve">долевое участие в деятельности других учреждений (в том числе образовательных) и организаций; </w:t>
      </w:r>
    </w:p>
    <w:p w:rsidR="00581E2D" w:rsidRPr="004C6E53" w:rsidRDefault="00581E2D" w:rsidP="00B759BB">
      <w:pPr>
        <w:numPr>
          <w:ilvl w:val="0"/>
          <w:numId w:val="19"/>
        </w:numPr>
        <w:spacing w:before="100" w:beforeAutospacing="1" w:after="260" w:line="360" w:lineRule="auto"/>
        <w:ind w:left="104"/>
        <w:jc w:val="both"/>
        <w:rPr>
          <w:rFonts w:ascii="Times New Roman" w:hAnsi="Times New Roman"/>
          <w:sz w:val="28"/>
          <w:szCs w:val="28"/>
          <w:lang w:eastAsia="ru-RU"/>
        </w:rPr>
      </w:pPr>
      <w:r w:rsidRPr="004C6E53">
        <w:rPr>
          <w:rFonts w:ascii="Times New Roman" w:hAnsi="Times New Roman"/>
          <w:sz w:val="28"/>
          <w:szCs w:val="28"/>
          <w:lang w:eastAsia="ru-RU"/>
        </w:rPr>
        <w:t xml:space="preserve">приобретение акций, облигаций, иных ценных бумаг и получение доходов (дивидендов, процентов) по ним; </w:t>
      </w:r>
    </w:p>
    <w:p w:rsidR="00581E2D" w:rsidRPr="004C6E53" w:rsidRDefault="00581E2D" w:rsidP="00B759BB">
      <w:pPr>
        <w:numPr>
          <w:ilvl w:val="0"/>
          <w:numId w:val="19"/>
        </w:numPr>
        <w:spacing w:before="100" w:beforeAutospacing="1" w:after="260" w:line="360" w:lineRule="auto"/>
        <w:ind w:left="104"/>
        <w:jc w:val="both"/>
        <w:rPr>
          <w:rFonts w:ascii="Times New Roman" w:hAnsi="Times New Roman"/>
          <w:sz w:val="28"/>
          <w:szCs w:val="28"/>
          <w:lang w:eastAsia="ru-RU"/>
        </w:rPr>
      </w:pPr>
      <w:r w:rsidRPr="004C6E53">
        <w:rPr>
          <w:rFonts w:ascii="Times New Roman" w:hAnsi="Times New Roman"/>
          <w:sz w:val="28"/>
          <w:szCs w:val="28"/>
          <w:lang w:eastAsia="ru-RU"/>
        </w:rPr>
        <w:t xml:space="preserve">ведение приносящих доход иных внереализационных операций, непосредственно не связанных с собственным производством предусмотренных уставом продукции, работ, услуг и с их реализацией. </w:t>
      </w:r>
    </w:p>
    <w:p w:rsidR="00581E2D" w:rsidRDefault="00581E2D" w:rsidP="00D86C12">
      <w:pPr>
        <w:pStyle w:val="14"/>
        <w:numPr>
          <w:ilvl w:val="0"/>
          <w:numId w:val="2"/>
        </w:numPr>
        <w:spacing w:before="100" w:beforeAutospacing="1" w:after="260" w:line="360" w:lineRule="auto"/>
        <w:contextualSpacing w:val="0"/>
        <w:jc w:val="both"/>
        <w:rPr>
          <w:rFonts w:ascii="Times New Roman" w:hAnsi="Times New Roman"/>
          <w:sz w:val="28"/>
          <w:szCs w:val="28"/>
          <w:lang w:eastAsia="ru-RU"/>
        </w:rPr>
      </w:pPr>
      <w:r>
        <w:rPr>
          <w:rFonts w:ascii="Times New Roman" w:hAnsi="Times New Roman"/>
          <w:sz w:val="28"/>
          <w:szCs w:val="28"/>
          <w:lang w:eastAsia="ru-RU"/>
        </w:rPr>
        <w:t xml:space="preserve">- </w:t>
      </w:r>
      <w:r w:rsidRPr="00B759BB">
        <w:rPr>
          <w:rFonts w:ascii="Times New Roman" w:hAnsi="Times New Roman"/>
          <w:sz w:val="28"/>
          <w:szCs w:val="28"/>
          <w:lang w:eastAsia="ru-RU"/>
        </w:rPr>
        <w:t xml:space="preserve">4. Утратили силу. - Федеральный закон от 22.08.2004 № 122-ФЗ. </w:t>
      </w:r>
      <w:r w:rsidRPr="00B759BB">
        <w:rPr>
          <w:rFonts w:ascii="Times New Roman" w:hAnsi="Times New Roman"/>
          <w:sz w:val="28"/>
          <w:szCs w:val="28"/>
          <w:lang w:eastAsia="ru-RU"/>
        </w:rPr>
        <w:br/>
        <w:t>5. Учредитель или органы местного самоуправления вправе приостановить предпринимательскую деятельность образовательного учреждения, если она идет в ущерб образовательной деятельности, предусмотренной уставом, до решения суда по этому вопросу.</w:t>
      </w:r>
      <w:r>
        <w:rPr>
          <w:rStyle w:val="a7"/>
          <w:rFonts w:ascii="Times New Roman" w:hAnsi="Times New Roman"/>
          <w:sz w:val="28"/>
          <w:szCs w:val="28"/>
          <w:lang w:eastAsia="ru-RU"/>
        </w:rPr>
        <w:footnoteReference w:id="10"/>
      </w:r>
    </w:p>
    <w:p w:rsidR="00581E2D" w:rsidRDefault="00581E2D" w:rsidP="0000202B">
      <w:pPr>
        <w:spacing w:before="100" w:beforeAutospacing="1" w:after="260" w:line="360" w:lineRule="auto"/>
        <w:contextualSpacing/>
        <w:jc w:val="both"/>
        <w:rPr>
          <w:rFonts w:ascii="Times New Roman" w:hAnsi="Times New Roman"/>
          <w:sz w:val="28"/>
          <w:szCs w:val="28"/>
          <w:lang w:eastAsia="ru-RU"/>
        </w:rPr>
      </w:pPr>
      <w:r w:rsidRPr="00D86C12">
        <w:rPr>
          <w:rFonts w:ascii="Times New Roman" w:hAnsi="Times New Roman"/>
          <w:b/>
          <w:sz w:val="28"/>
          <w:szCs w:val="28"/>
          <w:lang w:eastAsia="ru-RU"/>
        </w:rPr>
        <w:t>Вывод:</w:t>
      </w:r>
      <w:r w:rsidRPr="0020574F">
        <w:rPr>
          <w:rFonts w:ascii="Times New Roman" w:hAnsi="Times New Roman"/>
          <w:sz w:val="28"/>
          <w:szCs w:val="28"/>
          <w:lang w:eastAsia="ru-RU"/>
        </w:rPr>
        <w:t xml:space="preserve"> </w:t>
      </w:r>
      <w:r w:rsidRPr="007F1C1C">
        <w:rPr>
          <w:rFonts w:ascii="Times New Roman" w:hAnsi="Times New Roman"/>
          <w:sz w:val="28"/>
          <w:szCs w:val="28"/>
          <w:lang w:eastAsia="ru-RU"/>
        </w:rPr>
        <w:t>В последнее десятилетие</w:t>
      </w:r>
      <w:r>
        <w:rPr>
          <w:rFonts w:ascii="Times New Roman" w:hAnsi="Times New Roman"/>
          <w:sz w:val="28"/>
          <w:szCs w:val="28"/>
          <w:lang w:eastAsia="ru-RU"/>
        </w:rPr>
        <w:t xml:space="preserve">  в ходе реформирования школы и расширения перечня образовательных услуг особое внимание уделяется разработке менеджмента в системе управления образованием и подготовке менеджеров.</w:t>
      </w:r>
      <w:r w:rsidRPr="0020574F">
        <w:rPr>
          <w:rFonts w:ascii="Times New Roman" w:hAnsi="Times New Roman"/>
          <w:sz w:val="28"/>
          <w:szCs w:val="28"/>
          <w:lang w:eastAsia="ru-RU"/>
        </w:rPr>
        <w:t xml:space="preserve"> </w:t>
      </w:r>
      <w:r>
        <w:rPr>
          <w:rFonts w:ascii="Times New Roman" w:hAnsi="Times New Roman"/>
          <w:sz w:val="28"/>
          <w:szCs w:val="28"/>
          <w:lang w:eastAsia="ru-RU"/>
        </w:rPr>
        <w:t>Введение школьного менеджмента позволяет учебным заведениям расширять перечень образовательных услуг и повышать качественный уровень обучения, воспитания и развития юных граждан нашей страны. Предоставляет учреждениям образования большие возможности для адаптации к условиям рынка.</w:t>
      </w:r>
    </w:p>
    <w:p w:rsidR="00581E2D" w:rsidRPr="00D86C12" w:rsidRDefault="00581E2D" w:rsidP="0000202B">
      <w:pPr>
        <w:spacing w:before="100" w:beforeAutospacing="1" w:after="260" w:line="360" w:lineRule="auto"/>
        <w:contextualSpacing/>
        <w:jc w:val="both"/>
        <w:rPr>
          <w:rFonts w:ascii="Times New Roman" w:hAnsi="Times New Roman"/>
          <w:b/>
          <w:sz w:val="28"/>
          <w:szCs w:val="28"/>
          <w:lang w:eastAsia="ru-RU"/>
        </w:rPr>
      </w:pPr>
      <w:r>
        <w:rPr>
          <w:rFonts w:ascii="Times New Roman" w:hAnsi="Times New Roman"/>
          <w:sz w:val="28"/>
          <w:szCs w:val="28"/>
          <w:lang w:eastAsia="ru-RU"/>
        </w:rPr>
        <w:t xml:space="preserve">      Нормативно-правовую основу функционирования системы образования в современной России наряду с Конституцией Российской Федерации составляет Закон РФ «Об образовании», принятом 10 июля 1992 года.</w:t>
      </w:r>
    </w:p>
    <w:p w:rsidR="00581E2D" w:rsidRDefault="00581E2D" w:rsidP="00D86C12">
      <w:pPr>
        <w:spacing w:before="100" w:beforeAutospacing="1" w:after="260" w:line="360" w:lineRule="auto"/>
        <w:jc w:val="both"/>
        <w:rPr>
          <w:rFonts w:ascii="Times New Roman" w:hAnsi="Times New Roman"/>
          <w:sz w:val="28"/>
          <w:szCs w:val="28"/>
          <w:lang w:eastAsia="ru-RU"/>
        </w:rPr>
      </w:pPr>
    </w:p>
    <w:p w:rsidR="00581E2D" w:rsidRDefault="00581E2D" w:rsidP="00D86C12">
      <w:pPr>
        <w:spacing w:before="100" w:beforeAutospacing="1" w:after="260" w:line="360" w:lineRule="auto"/>
        <w:jc w:val="both"/>
        <w:rPr>
          <w:rFonts w:ascii="Times New Roman" w:hAnsi="Times New Roman"/>
          <w:sz w:val="28"/>
          <w:szCs w:val="28"/>
          <w:lang w:eastAsia="ru-RU"/>
        </w:rPr>
      </w:pPr>
    </w:p>
    <w:p w:rsidR="00581E2D" w:rsidRDefault="00581E2D" w:rsidP="00247394">
      <w:pPr>
        <w:spacing w:before="100" w:beforeAutospacing="1" w:after="260" w:line="360" w:lineRule="auto"/>
        <w:jc w:val="both"/>
        <w:rPr>
          <w:rFonts w:ascii="Times New Roman" w:hAnsi="Times New Roman"/>
          <w:sz w:val="28"/>
          <w:szCs w:val="28"/>
        </w:rPr>
      </w:pPr>
      <w:r>
        <w:rPr>
          <w:rFonts w:ascii="Times New Roman" w:hAnsi="Times New Roman"/>
          <w:sz w:val="28"/>
          <w:szCs w:val="28"/>
        </w:rPr>
        <w:t xml:space="preserve">      </w:t>
      </w:r>
    </w:p>
    <w:p w:rsidR="00581E2D" w:rsidRDefault="00581E2D" w:rsidP="00247394">
      <w:pPr>
        <w:spacing w:before="100" w:beforeAutospacing="1" w:after="260" w:line="360" w:lineRule="auto"/>
        <w:jc w:val="both"/>
        <w:rPr>
          <w:rFonts w:ascii="Times New Roman" w:hAnsi="Times New Roman"/>
          <w:sz w:val="28"/>
          <w:szCs w:val="28"/>
        </w:rPr>
      </w:pPr>
    </w:p>
    <w:p w:rsidR="00581E2D" w:rsidRDefault="00581E2D" w:rsidP="00247394">
      <w:pPr>
        <w:spacing w:before="100" w:beforeAutospacing="1" w:after="260" w:line="360" w:lineRule="auto"/>
        <w:jc w:val="both"/>
        <w:rPr>
          <w:rFonts w:ascii="Times New Roman" w:hAnsi="Times New Roman"/>
          <w:sz w:val="28"/>
          <w:szCs w:val="28"/>
        </w:rPr>
      </w:pPr>
    </w:p>
    <w:p w:rsidR="00581E2D" w:rsidRDefault="00581E2D" w:rsidP="00247394">
      <w:pPr>
        <w:spacing w:before="100" w:beforeAutospacing="1" w:after="260" w:line="360" w:lineRule="auto"/>
        <w:jc w:val="both"/>
        <w:rPr>
          <w:rFonts w:ascii="Times New Roman" w:hAnsi="Times New Roman"/>
          <w:sz w:val="28"/>
          <w:szCs w:val="28"/>
        </w:rPr>
      </w:pPr>
    </w:p>
    <w:p w:rsidR="00581E2D" w:rsidRDefault="00581E2D" w:rsidP="00247394">
      <w:pPr>
        <w:spacing w:before="100" w:beforeAutospacing="1" w:after="260" w:line="360" w:lineRule="auto"/>
        <w:jc w:val="both"/>
        <w:rPr>
          <w:rFonts w:ascii="Times New Roman" w:hAnsi="Times New Roman"/>
          <w:sz w:val="28"/>
          <w:szCs w:val="28"/>
        </w:rPr>
      </w:pPr>
    </w:p>
    <w:p w:rsidR="00581E2D" w:rsidRPr="00247394" w:rsidRDefault="00581E2D" w:rsidP="00247394">
      <w:pPr>
        <w:spacing w:after="0" w:line="360" w:lineRule="auto"/>
        <w:jc w:val="center"/>
        <w:rPr>
          <w:rFonts w:ascii="Times New Roman" w:hAnsi="Times New Roman"/>
          <w:b/>
          <w:sz w:val="28"/>
          <w:szCs w:val="28"/>
          <w:lang w:eastAsia="ru-RU"/>
        </w:rPr>
      </w:pPr>
      <w:r w:rsidRPr="00247394">
        <w:rPr>
          <w:rFonts w:ascii="Times New Roman" w:hAnsi="Times New Roman"/>
          <w:b/>
          <w:sz w:val="32"/>
          <w:szCs w:val="32"/>
        </w:rPr>
        <w:t>ГЛАВА 2. АНАЛИЗ СИСТЕМЫ УПРАВЛЕНИЯ</w:t>
      </w:r>
    </w:p>
    <w:p w:rsidR="00581E2D" w:rsidRPr="00144540" w:rsidRDefault="00581E2D" w:rsidP="00247394">
      <w:pPr>
        <w:pStyle w:val="1"/>
        <w:ind w:firstLine="180"/>
        <w:rPr>
          <w:b/>
          <w:sz w:val="32"/>
          <w:szCs w:val="32"/>
        </w:rPr>
      </w:pPr>
      <w:r>
        <w:rPr>
          <w:b/>
          <w:sz w:val="32"/>
          <w:szCs w:val="32"/>
        </w:rPr>
        <w:t>НЕГОГСУДАРСТВЕННОЙ ОБЩЕОБРАЗОВАТЕЛЬНОЙ ШКОЛЫ</w:t>
      </w:r>
      <w:r w:rsidRPr="00144540">
        <w:rPr>
          <w:b/>
          <w:sz w:val="32"/>
          <w:szCs w:val="32"/>
        </w:rPr>
        <w:t xml:space="preserve"> НОУ «СОШ» «АТОН»</w:t>
      </w:r>
    </w:p>
    <w:p w:rsidR="00581E2D" w:rsidRPr="0069273D" w:rsidRDefault="00581E2D" w:rsidP="00F2418A">
      <w:pPr>
        <w:spacing w:line="360" w:lineRule="auto"/>
        <w:ind w:left="1155"/>
        <w:jc w:val="center"/>
        <w:rPr>
          <w:rFonts w:ascii="Times New Roman" w:hAnsi="Times New Roman"/>
          <w:color w:val="000000"/>
          <w:sz w:val="28"/>
          <w:szCs w:val="28"/>
        </w:rPr>
      </w:pPr>
      <w:r>
        <w:rPr>
          <w:rFonts w:ascii="Times New Roman" w:hAnsi="Times New Roman"/>
          <w:b/>
          <w:sz w:val="28"/>
          <w:szCs w:val="28"/>
        </w:rPr>
        <w:t>2.1. Структура   НОУ «СОШ» «АТОН</w:t>
      </w:r>
      <w:r w:rsidRPr="0069273D">
        <w:rPr>
          <w:rFonts w:ascii="Times New Roman" w:hAnsi="Times New Roman"/>
          <w:b/>
          <w:sz w:val="28"/>
          <w:szCs w:val="28"/>
        </w:rPr>
        <w:t>» и основы подсистемы управления</w:t>
      </w:r>
    </w:p>
    <w:p w:rsidR="00581E2D" w:rsidRDefault="00581E2D" w:rsidP="00F2418A">
      <w:pPr>
        <w:pStyle w:val="11"/>
        <w:jc w:val="left"/>
        <w:rPr>
          <w:b w:val="0"/>
          <w:szCs w:val="28"/>
        </w:rPr>
      </w:pPr>
      <w:r w:rsidRPr="0069273D">
        <w:rPr>
          <w:b w:val="0"/>
          <w:szCs w:val="28"/>
        </w:rPr>
        <w:t xml:space="preserve">Общий портрет организации. Краткая характеристика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581E2D" w:rsidRPr="005F3568" w:rsidTr="00430B4B">
        <w:tc>
          <w:tcPr>
            <w:tcW w:w="4253" w:type="dxa"/>
            <w:vAlign w:val="center"/>
          </w:tcPr>
          <w:p w:rsidR="00581E2D" w:rsidRPr="0069273D" w:rsidRDefault="00581E2D" w:rsidP="0069273D">
            <w:pPr>
              <w:spacing w:after="0" w:line="240" w:lineRule="auto"/>
              <w:jc w:val="center"/>
              <w:rPr>
                <w:rFonts w:ascii="Times New Roman" w:hAnsi="Times New Roman"/>
                <w:sz w:val="28"/>
                <w:szCs w:val="28"/>
                <w:lang w:eastAsia="ru-RU"/>
              </w:rPr>
            </w:pPr>
            <w:r w:rsidRPr="0069273D">
              <w:rPr>
                <w:rFonts w:ascii="Times New Roman" w:hAnsi="Times New Roman"/>
                <w:sz w:val="28"/>
                <w:szCs w:val="28"/>
                <w:lang w:eastAsia="ru-RU"/>
              </w:rPr>
              <w:t>Показатели</w:t>
            </w:r>
          </w:p>
        </w:tc>
        <w:tc>
          <w:tcPr>
            <w:tcW w:w="5386" w:type="dxa"/>
            <w:vAlign w:val="center"/>
          </w:tcPr>
          <w:p w:rsidR="00581E2D" w:rsidRPr="0069273D" w:rsidRDefault="00581E2D" w:rsidP="0069273D">
            <w:pPr>
              <w:spacing w:after="0" w:line="240" w:lineRule="auto"/>
              <w:ind w:firstLine="176"/>
              <w:jc w:val="center"/>
              <w:rPr>
                <w:rFonts w:ascii="Times New Roman" w:hAnsi="Times New Roman"/>
                <w:sz w:val="28"/>
                <w:szCs w:val="28"/>
                <w:lang w:eastAsia="ru-RU"/>
              </w:rPr>
            </w:pPr>
            <w:r w:rsidRPr="0069273D">
              <w:rPr>
                <w:rFonts w:ascii="Times New Roman" w:hAnsi="Times New Roman"/>
                <w:sz w:val="28"/>
                <w:szCs w:val="28"/>
                <w:lang w:eastAsia="ru-RU"/>
              </w:rPr>
              <w:t xml:space="preserve">Содержание и количественные </w:t>
            </w:r>
            <w:r w:rsidRPr="0069273D">
              <w:rPr>
                <w:rFonts w:ascii="Times New Roman" w:hAnsi="Times New Roman"/>
                <w:sz w:val="28"/>
                <w:szCs w:val="28"/>
                <w:lang w:eastAsia="ru-RU"/>
              </w:rPr>
              <w:br/>
              <w:t>характеристики</w:t>
            </w:r>
          </w:p>
        </w:tc>
      </w:tr>
      <w:tr w:rsidR="00581E2D" w:rsidRPr="005F3568" w:rsidTr="00430B4B">
        <w:trPr>
          <w:trHeight w:val="20"/>
        </w:trPr>
        <w:tc>
          <w:tcPr>
            <w:tcW w:w="4253" w:type="dxa"/>
          </w:tcPr>
          <w:p w:rsidR="00581E2D" w:rsidRPr="0069273D" w:rsidRDefault="00581E2D" w:rsidP="0069273D">
            <w:pPr>
              <w:spacing w:after="0" w:line="240" w:lineRule="auto"/>
              <w:rPr>
                <w:rFonts w:ascii="Times New Roman" w:hAnsi="Times New Roman"/>
                <w:sz w:val="28"/>
                <w:szCs w:val="28"/>
                <w:lang w:eastAsia="ru-RU"/>
              </w:rPr>
            </w:pPr>
            <w:r w:rsidRPr="0069273D">
              <w:rPr>
                <w:rFonts w:ascii="Times New Roman" w:hAnsi="Times New Roman"/>
                <w:sz w:val="28"/>
                <w:szCs w:val="28"/>
                <w:lang w:eastAsia="ru-RU"/>
              </w:rPr>
              <w:t>1. Полное и сокращенное название организации</w:t>
            </w:r>
          </w:p>
        </w:tc>
        <w:tc>
          <w:tcPr>
            <w:tcW w:w="5386" w:type="dxa"/>
          </w:tcPr>
          <w:p w:rsidR="00581E2D" w:rsidRDefault="00581E2D" w:rsidP="00445F25">
            <w:pPr>
              <w:spacing w:after="0" w:line="240" w:lineRule="auto"/>
              <w:rPr>
                <w:rFonts w:ascii="Times New Roman" w:hAnsi="Times New Roman"/>
                <w:sz w:val="28"/>
                <w:szCs w:val="28"/>
                <w:lang w:eastAsia="ru-RU"/>
              </w:rPr>
            </w:pPr>
            <w:r>
              <w:rPr>
                <w:rFonts w:ascii="Times New Roman" w:hAnsi="Times New Roman"/>
                <w:sz w:val="28"/>
                <w:szCs w:val="28"/>
                <w:lang w:eastAsia="ru-RU"/>
              </w:rPr>
              <w:t>НОУ «СОШ» «АТОН</w:t>
            </w:r>
            <w:r w:rsidRPr="0069273D">
              <w:rPr>
                <w:rFonts w:ascii="Times New Roman" w:hAnsi="Times New Roman"/>
                <w:sz w:val="28"/>
                <w:szCs w:val="28"/>
                <w:lang w:eastAsia="ru-RU"/>
              </w:rPr>
              <w:t xml:space="preserve">» - </w:t>
            </w:r>
            <w:r>
              <w:rPr>
                <w:rFonts w:ascii="Times New Roman" w:hAnsi="Times New Roman"/>
                <w:sz w:val="28"/>
                <w:szCs w:val="28"/>
                <w:lang w:eastAsia="ru-RU"/>
              </w:rPr>
              <w:t>негосударственное общеобразовательное учреждение Средняя общеобразовательная школа «АТОН»</w:t>
            </w:r>
          </w:p>
          <w:p w:rsidR="00581E2D" w:rsidRPr="0069273D" w:rsidRDefault="00581E2D" w:rsidP="00445F25">
            <w:pPr>
              <w:spacing w:after="0" w:line="240" w:lineRule="auto"/>
              <w:rPr>
                <w:rFonts w:ascii="Times New Roman" w:hAnsi="Times New Roman"/>
                <w:sz w:val="28"/>
                <w:szCs w:val="28"/>
                <w:lang w:eastAsia="ru-RU"/>
              </w:rPr>
            </w:pPr>
          </w:p>
        </w:tc>
      </w:tr>
      <w:tr w:rsidR="00581E2D" w:rsidRPr="005F3568" w:rsidTr="00430B4B">
        <w:trPr>
          <w:trHeight w:val="20"/>
        </w:trPr>
        <w:tc>
          <w:tcPr>
            <w:tcW w:w="4253" w:type="dxa"/>
          </w:tcPr>
          <w:p w:rsidR="00581E2D" w:rsidRPr="0069273D" w:rsidRDefault="00581E2D" w:rsidP="0069273D">
            <w:pPr>
              <w:spacing w:after="0" w:line="240" w:lineRule="auto"/>
              <w:rPr>
                <w:rFonts w:ascii="Times New Roman" w:hAnsi="Times New Roman"/>
                <w:sz w:val="28"/>
                <w:szCs w:val="28"/>
                <w:lang w:eastAsia="ru-RU"/>
              </w:rPr>
            </w:pPr>
            <w:r w:rsidRPr="0069273D">
              <w:rPr>
                <w:rFonts w:ascii="Times New Roman" w:hAnsi="Times New Roman"/>
                <w:sz w:val="28"/>
                <w:szCs w:val="28"/>
                <w:lang w:eastAsia="ru-RU"/>
              </w:rPr>
              <w:t>2. Организационно-правовая форма</w:t>
            </w:r>
          </w:p>
        </w:tc>
        <w:tc>
          <w:tcPr>
            <w:tcW w:w="5386" w:type="dxa"/>
          </w:tcPr>
          <w:p w:rsidR="00581E2D" w:rsidRPr="0069273D" w:rsidRDefault="00581E2D" w:rsidP="0069273D">
            <w:pPr>
              <w:spacing w:after="0" w:line="240" w:lineRule="auto"/>
              <w:ind w:firstLine="176"/>
              <w:rPr>
                <w:rFonts w:ascii="Times New Roman" w:hAnsi="Times New Roman"/>
                <w:sz w:val="28"/>
                <w:szCs w:val="28"/>
                <w:lang w:eastAsia="ru-RU"/>
              </w:rPr>
            </w:pPr>
            <w:r>
              <w:rPr>
                <w:rFonts w:ascii="Times New Roman" w:hAnsi="Times New Roman"/>
                <w:sz w:val="28"/>
                <w:szCs w:val="28"/>
                <w:lang w:eastAsia="ru-RU"/>
              </w:rPr>
              <w:t>НОУ «СОШ» «АТОН</w:t>
            </w:r>
            <w:r w:rsidRPr="0069273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69273D">
              <w:rPr>
                <w:rFonts w:ascii="Times New Roman" w:hAnsi="Times New Roman"/>
                <w:sz w:val="28"/>
                <w:szCs w:val="28"/>
                <w:lang w:eastAsia="ru-RU"/>
              </w:rPr>
              <w:t xml:space="preserve"> - является юридически</w:t>
            </w:r>
            <w:r>
              <w:rPr>
                <w:rFonts w:ascii="Times New Roman" w:hAnsi="Times New Roman"/>
                <w:sz w:val="28"/>
                <w:szCs w:val="28"/>
                <w:lang w:eastAsia="ru-RU"/>
              </w:rPr>
              <w:t>м лицом, имеет правовой статус не г</w:t>
            </w:r>
            <w:r w:rsidRPr="0069273D">
              <w:rPr>
                <w:rFonts w:ascii="Times New Roman" w:hAnsi="Times New Roman"/>
                <w:sz w:val="28"/>
                <w:szCs w:val="28"/>
                <w:lang w:eastAsia="ru-RU"/>
              </w:rPr>
              <w:t>осударственного учреждения, самостоятельный баланс и смету, расчетный (бюджетный и внебюджетный) счет в банке, круглую печать со своим наименованием и наименованием высшего ведомства, а также штамп, бланки, эмблему.</w:t>
            </w:r>
          </w:p>
        </w:tc>
      </w:tr>
      <w:tr w:rsidR="00581E2D" w:rsidRPr="005F3568" w:rsidTr="00430B4B">
        <w:trPr>
          <w:trHeight w:val="20"/>
        </w:trPr>
        <w:tc>
          <w:tcPr>
            <w:tcW w:w="4253" w:type="dxa"/>
          </w:tcPr>
          <w:p w:rsidR="00581E2D" w:rsidRPr="0069273D" w:rsidRDefault="00581E2D" w:rsidP="0069273D">
            <w:pPr>
              <w:spacing w:after="0" w:line="240" w:lineRule="auto"/>
              <w:rPr>
                <w:rFonts w:ascii="Times New Roman" w:hAnsi="Times New Roman"/>
                <w:sz w:val="28"/>
                <w:szCs w:val="28"/>
                <w:lang w:eastAsia="ru-RU"/>
              </w:rPr>
            </w:pPr>
            <w:r w:rsidRPr="0069273D">
              <w:rPr>
                <w:rFonts w:ascii="Times New Roman" w:hAnsi="Times New Roman"/>
                <w:sz w:val="28"/>
                <w:szCs w:val="28"/>
                <w:lang w:eastAsia="ru-RU"/>
              </w:rPr>
              <w:t>3. Почтовый адрес</w:t>
            </w:r>
          </w:p>
        </w:tc>
        <w:tc>
          <w:tcPr>
            <w:tcW w:w="5386" w:type="dxa"/>
          </w:tcPr>
          <w:p w:rsidR="00581E2D" w:rsidRPr="0069273D" w:rsidRDefault="00581E2D" w:rsidP="0069273D">
            <w:pPr>
              <w:spacing w:after="0" w:line="240" w:lineRule="auto"/>
              <w:ind w:firstLine="176"/>
              <w:jc w:val="both"/>
              <w:rPr>
                <w:rFonts w:ascii="Times New Roman" w:hAnsi="Times New Roman"/>
                <w:sz w:val="28"/>
                <w:szCs w:val="28"/>
                <w:lang w:eastAsia="ru-RU"/>
              </w:rPr>
            </w:pPr>
            <w:r>
              <w:rPr>
                <w:rFonts w:ascii="Times New Roman" w:hAnsi="Times New Roman"/>
                <w:sz w:val="28"/>
                <w:szCs w:val="28"/>
                <w:lang w:eastAsia="ru-RU"/>
              </w:rPr>
              <w:t>Московская обл., г. Электросталь</w:t>
            </w:r>
            <w:r w:rsidRPr="0069273D">
              <w:rPr>
                <w:rFonts w:ascii="Times New Roman" w:hAnsi="Times New Roman"/>
                <w:sz w:val="28"/>
                <w:szCs w:val="28"/>
                <w:lang w:eastAsia="ru-RU"/>
              </w:rPr>
              <w:t xml:space="preserve">, </w:t>
            </w:r>
          </w:p>
          <w:p w:rsidR="00581E2D" w:rsidRPr="0069273D" w:rsidRDefault="00581E2D" w:rsidP="0069273D">
            <w:pPr>
              <w:spacing w:after="0" w:line="240" w:lineRule="auto"/>
              <w:ind w:firstLine="176"/>
              <w:jc w:val="both"/>
              <w:rPr>
                <w:rFonts w:ascii="Times New Roman" w:hAnsi="Times New Roman"/>
                <w:sz w:val="28"/>
                <w:szCs w:val="28"/>
                <w:lang w:eastAsia="ru-RU"/>
              </w:rPr>
            </w:pPr>
            <w:r>
              <w:rPr>
                <w:rFonts w:ascii="Times New Roman" w:hAnsi="Times New Roman"/>
                <w:sz w:val="28"/>
                <w:szCs w:val="28"/>
                <w:lang w:eastAsia="ru-RU"/>
              </w:rPr>
              <w:t>ул. Карла Маркса</w:t>
            </w:r>
            <w:r w:rsidRPr="0069273D">
              <w:rPr>
                <w:rFonts w:ascii="Times New Roman" w:hAnsi="Times New Roman"/>
                <w:sz w:val="28"/>
                <w:szCs w:val="28"/>
                <w:lang w:eastAsia="ru-RU"/>
              </w:rPr>
              <w:t>, дом № 3</w:t>
            </w:r>
            <w:r>
              <w:rPr>
                <w:rFonts w:ascii="Times New Roman" w:hAnsi="Times New Roman"/>
                <w:sz w:val="28"/>
                <w:szCs w:val="28"/>
                <w:lang w:eastAsia="ru-RU"/>
              </w:rPr>
              <w:t>2</w:t>
            </w:r>
          </w:p>
        </w:tc>
      </w:tr>
      <w:tr w:rsidR="00581E2D" w:rsidRPr="005F3568" w:rsidTr="00430B4B">
        <w:trPr>
          <w:trHeight w:val="20"/>
        </w:trPr>
        <w:tc>
          <w:tcPr>
            <w:tcW w:w="4253" w:type="dxa"/>
          </w:tcPr>
          <w:p w:rsidR="00581E2D" w:rsidRPr="0069273D" w:rsidRDefault="00581E2D" w:rsidP="0069273D">
            <w:pPr>
              <w:spacing w:after="0" w:line="240" w:lineRule="auto"/>
              <w:rPr>
                <w:rFonts w:ascii="Times New Roman" w:hAnsi="Times New Roman"/>
                <w:sz w:val="28"/>
                <w:szCs w:val="28"/>
                <w:lang w:eastAsia="ru-RU"/>
              </w:rPr>
            </w:pPr>
            <w:r w:rsidRPr="0069273D">
              <w:rPr>
                <w:rFonts w:ascii="Times New Roman" w:hAnsi="Times New Roman"/>
                <w:sz w:val="28"/>
                <w:szCs w:val="28"/>
                <w:lang w:eastAsia="ru-RU"/>
              </w:rPr>
              <w:t>4. Дата создания организации</w:t>
            </w:r>
          </w:p>
        </w:tc>
        <w:tc>
          <w:tcPr>
            <w:tcW w:w="5386" w:type="dxa"/>
          </w:tcPr>
          <w:p w:rsidR="00581E2D" w:rsidRPr="0069273D" w:rsidRDefault="00581E2D" w:rsidP="0069273D">
            <w:pPr>
              <w:spacing w:after="0" w:line="240" w:lineRule="auto"/>
              <w:ind w:firstLine="176"/>
              <w:jc w:val="both"/>
              <w:rPr>
                <w:rFonts w:ascii="Times New Roman" w:hAnsi="Times New Roman"/>
                <w:sz w:val="28"/>
                <w:szCs w:val="28"/>
                <w:lang w:eastAsia="ru-RU"/>
              </w:rPr>
            </w:pPr>
            <w:r>
              <w:rPr>
                <w:rFonts w:ascii="Times New Roman" w:hAnsi="Times New Roman"/>
                <w:sz w:val="28"/>
                <w:szCs w:val="28"/>
                <w:lang w:eastAsia="ru-RU"/>
              </w:rPr>
              <w:t>19 июля 1995</w:t>
            </w:r>
            <w:r w:rsidRPr="0069273D">
              <w:rPr>
                <w:rFonts w:ascii="Times New Roman" w:hAnsi="Times New Roman"/>
                <w:sz w:val="28"/>
                <w:szCs w:val="28"/>
                <w:lang w:eastAsia="ru-RU"/>
              </w:rPr>
              <w:t xml:space="preserve"> года</w:t>
            </w:r>
          </w:p>
        </w:tc>
      </w:tr>
      <w:tr w:rsidR="00581E2D" w:rsidRPr="005F3568" w:rsidTr="00430B4B">
        <w:trPr>
          <w:trHeight w:val="20"/>
        </w:trPr>
        <w:tc>
          <w:tcPr>
            <w:tcW w:w="4253" w:type="dxa"/>
          </w:tcPr>
          <w:p w:rsidR="00581E2D" w:rsidRPr="0069273D" w:rsidRDefault="00581E2D" w:rsidP="0069273D">
            <w:pPr>
              <w:spacing w:after="0" w:line="240" w:lineRule="auto"/>
              <w:rPr>
                <w:rFonts w:ascii="Times New Roman" w:hAnsi="Times New Roman"/>
                <w:sz w:val="28"/>
                <w:szCs w:val="28"/>
                <w:lang w:eastAsia="ru-RU"/>
              </w:rPr>
            </w:pPr>
            <w:r>
              <w:rPr>
                <w:rFonts w:ascii="Times New Roman" w:hAnsi="Times New Roman"/>
                <w:sz w:val="28"/>
                <w:szCs w:val="28"/>
                <w:lang w:eastAsia="ru-RU"/>
              </w:rPr>
              <w:t>5</w:t>
            </w:r>
            <w:r w:rsidRPr="0069273D">
              <w:rPr>
                <w:rFonts w:ascii="Times New Roman" w:hAnsi="Times New Roman"/>
                <w:sz w:val="28"/>
                <w:szCs w:val="28"/>
                <w:lang w:eastAsia="ru-RU"/>
              </w:rPr>
              <w:t>. Отрасль народного хозяйства</w:t>
            </w:r>
          </w:p>
        </w:tc>
        <w:tc>
          <w:tcPr>
            <w:tcW w:w="5386" w:type="dxa"/>
          </w:tcPr>
          <w:p w:rsidR="00581E2D" w:rsidRPr="0069273D" w:rsidRDefault="00581E2D" w:rsidP="0069273D">
            <w:pPr>
              <w:spacing w:after="0" w:line="240" w:lineRule="auto"/>
              <w:ind w:firstLine="176"/>
              <w:jc w:val="both"/>
              <w:rPr>
                <w:rFonts w:ascii="Times New Roman" w:hAnsi="Times New Roman"/>
                <w:sz w:val="28"/>
                <w:szCs w:val="28"/>
                <w:lang w:eastAsia="ru-RU"/>
              </w:rPr>
            </w:pPr>
            <w:r w:rsidRPr="0069273D">
              <w:rPr>
                <w:rFonts w:ascii="Times New Roman" w:hAnsi="Times New Roman"/>
                <w:sz w:val="28"/>
                <w:szCs w:val="28"/>
                <w:lang w:eastAsia="ru-RU"/>
              </w:rPr>
              <w:t>Социальная сфе</w:t>
            </w:r>
            <w:r>
              <w:rPr>
                <w:rFonts w:ascii="Times New Roman" w:hAnsi="Times New Roman"/>
                <w:sz w:val="28"/>
                <w:szCs w:val="28"/>
                <w:lang w:eastAsia="ru-RU"/>
              </w:rPr>
              <w:t xml:space="preserve">ра </w:t>
            </w:r>
          </w:p>
        </w:tc>
      </w:tr>
    </w:tbl>
    <w:p w:rsidR="00581E2D" w:rsidRPr="0069273D" w:rsidRDefault="00581E2D" w:rsidP="00F2418A">
      <w:pPr>
        <w:pStyle w:val="11"/>
        <w:jc w:val="left"/>
        <w:rPr>
          <w:b w:val="0"/>
          <w:szCs w:val="28"/>
        </w:rPr>
      </w:pPr>
    </w:p>
    <w:p w:rsidR="00581E2D" w:rsidRPr="002506B8" w:rsidRDefault="00581E2D" w:rsidP="002506B8">
      <w:pPr>
        <w:shd w:val="clear" w:color="auto" w:fill="FFFFFF"/>
        <w:tabs>
          <w:tab w:val="left" w:pos="4075"/>
        </w:tabs>
        <w:spacing w:after="0" w:line="360" w:lineRule="auto"/>
        <w:ind w:firstLine="720"/>
        <w:jc w:val="both"/>
        <w:rPr>
          <w:rFonts w:ascii="Times New Roman" w:hAnsi="Times New Roman"/>
          <w:b/>
          <w:color w:val="000000"/>
          <w:sz w:val="28"/>
          <w:szCs w:val="28"/>
          <w:lang w:eastAsia="ru-RU"/>
        </w:rPr>
      </w:pPr>
      <w:r w:rsidRPr="002506B8">
        <w:rPr>
          <w:rFonts w:ascii="Times New Roman" w:hAnsi="Times New Roman"/>
          <w:b/>
          <w:color w:val="000000"/>
          <w:sz w:val="28"/>
          <w:szCs w:val="28"/>
          <w:lang w:eastAsia="ru-RU"/>
        </w:rPr>
        <w:t xml:space="preserve">Виды деятельности. </w:t>
      </w:r>
    </w:p>
    <w:p w:rsidR="00581E2D" w:rsidRPr="002506B8" w:rsidRDefault="00581E2D" w:rsidP="002506B8">
      <w:pPr>
        <w:suppressAutoHyphens/>
        <w:spacing w:after="0" w:line="360" w:lineRule="auto"/>
        <w:ind w:firstLine="567"/>
        <w:jc w:val="both"/>
        <w:rPr>
          <w:rFonts w:ascii="Times New Roman" w:hAnsi="Times New Roman"/>
          <w:sz w:val="28"/>
          <w:szCs w:val="28"/>
          <w:lang w:eastAsia="ar-SA"/>
        </w:rPr>
      </w:pPr>
      <w:r>
        <w:rPr>
          <w:rFonts w:ascii="Times New Roman" w:hAnsi="Times New Roman"/>
          <w:sz w:val="28"/>
          <w:szCs w:val="28"/>
          <w:lang w:eastAsia="ar-SA"/>
        </w:rPr>
        <w:t xml:space="preserve">  </w:t>
      </w:r>
      <w:r w:rsidRPr="002506B8">
        <w:rPr>
          <w:rFonts w:ascii="Times New Roman" w:hAnsi="Times New Roman"/>
          <w:sz w:val="28"/>
          <w:szCs w:val="28"/>
          <w:lang w:eastAsia="ar-SA"/>
        </w:rPr>
        <w:t xml:space="preserve"> Основным предметом деятельности Школы является реализация основных общеобразовательных программ   трех ступеней общего образования. Общеобразовательные программы направлены на:</w:t>
      </w:r>
    </w:p>
    <w:p w:rsidR="00581E2D" w:rsidRPr="002506B8" w:rsidRDefault="00581E2D" w:rsidP="002506B8">
      <w:pPr>
        <w:suppressAutoHyphens/>
        <w:spacing w:after="0" w:line="360" w:lineRule="auto"/>
        <w:ind w:firstLine="567"/>
        <w:jc w:val="both"/>
        <w:rPr>
          <w:rFonts w:ascii="Times New Roman" w:hAnsi="Times New Roman"/>
          <w:sz w:val="28"/>
          <w:szCs w:val="28"/>
          <w:lang w:eastAsia="ar-SA"/>
        </w:rPr>
      </w:pPr>
      <w:r w:rsidRPr="002506B8">
        <w:rPr>
          <w:rFonts w:ascii="Times New Roman" w:hAnsi="Times New Roman"/>
          <w:sz w:val="28"/>
          <w:szCs w:val="28"/>
          <w:lang w:eastAsia="ar-SA"/>
        </w:rPr>
        <w:t>- решение задач формирования гармонично развитой личности;</w:t>
      </w:r>
    </w:p>
    <w:p w:rsidR="00581E2D" w:rsidRPr="002506B8" w:rsidRDefault="00581E2D" w:rsidP="002506B8">
      <w:pPr>
        <w:suppressAutoHyphens/>
        <w:spacing w:after="0" w:line="360" w:lineRule="auto"/>
        <w:ind w:firstLine="567"/>
        <w:jc w:val="both"/>
        <w:rPr>
          <w:rFonts w:ascii="Times New Roman" w:hAnsi="Times New Roman"/>
          <w:sz w:val="28"/>
          <w:szCs w:val="28"/>
          <w:lang w:eastAsia="ar-SA"/>
        </w:rPr>
      </w:pPr>
      <w:r w:rsidRPr="002506B8">
        <w:rPr>
          <w:rFonts w:ascii="Times New Roman" w:hAnsi="Times New Roman"/>
          <w:sz w:val="28"/>
          <w:szCs w:val="28"/>
          <w:lang w:eastAsia="ar-SA"/>
        </w:rPr>
        <w:t>- адаптацию личности к жизни в обществе;</w:t>
      </w:r>
    </w:p>
    <w:p w:rsidR="00581E2D" w:rsidRPr="002506B8" w:rsidRDefault="00581E2D" w:rsidP="002506B8">
      <w:pPr>
        <w:suppressAutoHyphens/>
        <w:spacing w:after="0" w:line="360" w:lineRule="auto"/>
        <w:ind w:firstLine="567"/>
        <w:jc w:val="both"/>
        <w:rPr>
          <w:rFonts w:ascii="Times New Roman" w:hAnsi="Times New Roman"/>
          <w:sz w:val="28"/>
          <w:szCs w:val="28"/>
          <w:lang w:eastAsia="ar-SA"/>
        </w:rPr>
      </w:pPr>
      <w:r w:rsidRPr="002506B8">
        <w:rPr>
          <w:rFonts w:ascii="Times New Roman" w:hAnsi="Times New Roman"/>
          <w:sz w:val="28"/>
          <w:szCs w:val="28"/>
          <w:lang w:eastAsia="ar-SA"/>
        </w:rPr>
        <w:t>-на создание основы для осознанного выбора и освоения профессиональных образовательных программ.</w:t>
      </w:r>
    </w:p>
    <w:p w:rsidR="00581E2D" w:rsidRPr="002506B8" w:rsidRDefault="00581E2D" w:rsidP="002506B8">
      <w:pPr>
        <w:suppressAutoHyphens/>
        <w:spacing w:after="0" w:line="360" w:lineRule="auto"/>
        <w:ind w:firstLine="567"/>
        <w:jc w:val="both"/>
        <w:rPr>
          <w:rFonts w:ascii="Times New Roman" w:hAnsi="Times New Roman"/>
          <w:sz w:val="28"/>
          <w:szCs w:val="28"/>
          <w:lang w:eastAsia="ar-SA"/>
        </w:rPr>
      </w:pPr>
      <w:r w:rsidRPr="002506B8">
        <w:rPr>
          <w:rFonts w:ascii="Times New Roman" w:hAnsi="Times New Roman"/>
          <w:sz w:val="28"/>
          <w:szCs w:val="28"/>
          <w:lang w:eastAsia="ar-SA"/>
        </w:rPr>
        <w:tab/>
        <w:t xml:space="preserve">Первая ступень – начальное общее образование. </w:t>
      </w:r>
    </w:p>
    <w:p w:rsidR="00581E2D" w:rsidRPr="002506B8" w:rsidRDefault="00581E2D" w:rsidP="002506B8">
      <w:pPr>
        <w:suppressAutoHyphens/>
        <w:spacing w:after="0" w:line="360" w:lineRule="auto"/>
        <w:ind w:firstLine="567"/>
        <w:jc w:val="both"/>
        <w:rPr>
          <w:rFonts w:ascii="Times New Roman" w:hAnsi="Times New Roman"/>
          <w:sz w:val="28"/>
          <w:szCs w:val="28"/>
          <w:lang w:eastAsia="ar-SA"/>
        </w:rPr>
      </w:pPr>
      <w:r w:rsidRPr="002506B8">
        <w:rPr>
          <w:rFonts w:ascii="Times New Roman" w:hAnsi="Times New Roman"/>
          <w:sz w:val="28"/>
          <w:szCs w:val="28"/>
          <w:lang w:eastAsia="ar-SA"/>
        </w:rPr>
        <w:tab/>
        <w:t>Вторая  ступень – основное общее образование.</w:t>
      </w:r>
    </w:p>
    <w:p w:rsidR="00581E2D" w:rsidRPr="002506B8" w:rsidRDefault="00581E2D" w:rsidP="002506B8">
      <w:pPr>
        <w:suppressAutoHyphens/>
        <w:spacing w:after="0" w:line="360" w:lineRule="auto"/>
        <w:ind w:firstLine="567"/>
        <w:jc w:val="both"/>
        <w:rPr>
          <w:rFonts w:ascii="Times New Roman" w:hAnsi="Times New Roman"/>
          <w:sz w:val="28"/>
          <w:szCs w:val="28"/>
          <w:lang w:eastAsia="ar-SA"/>
        </w:rPr>
      </w:pPr>
      <w:r w:rsidRPr="002506B8">
        <w:rPr>
          <w:rFonts w:ascii="Times New Roman" w:hAnsi="Times New Roman"/>
          <w:sz w:val="28"/>
          <w:szCs w:val="28"/>
          <w:lang w:eastAsia="ar-SA"/>
        </w:rPr>
        <w:tab/>
        <w:t>Третья  ступень – среднее (полное) общее образование.</w:t>
      </w:r>
    </w:p>
    <w:p w:rsidR="00581E2D" w:rsidRPr="002506B8" w:rsidRDefault="00581E2D" w:rsidP="002506B8">
      <w:pPr>
        <w:suppressAutoHyphens/>
        <w:spacing w:after="0" w:line="360" w:lineRule="auto"/>
        <w:ind w:firstLine="567"/>
        <w:jc w:val="both"/>
        <w:rPr>
          <w:rFonts w:ascii="Times New Roman" w:hAnsi="Times New Roman"/>
          <w:sz w:val="28"/>
          <w:szCs w:val="28"/>
          <w:lang w:eastAsia="ar-SA"/>
        </w:rPr>
      </w:pPr>
      <w:r w:rsidRPr="002506B8">
        <w:rPr>
          <w:rFonts w:ascii="Times New Roman" w:hAnsi="Times New Roman"/>
          <w:sz w:val="28"/>
          <w:szCs w:val="28"/>
          <w:lang w:eastAsia="ar-SA"/>
        </w:rPr>
        <w:t xml:space="preserve"> При наличии соответствующих условий и исходя из запросов обучающихся и их родителей (законных представителей), Школа может вводить обучение по различным профилям и направлениям.</w:t>
      </w:r>
    </w:p>
    <w:p w:rsidR="00581E2D" w:rsidRPr="002506B8" w:rsidRDefault="00581E2D" w:rsidP="002506B8">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2506B8">
        <w:rPr>
          <w:rFonts w:ascii="Times New Roman" w:hAnsi="Times New Roman"/>
          <w:sz w:val="28"/>
          <w:szCs w:val="28"/>
          <w:lang w:eastAsia="ar-SA"/>
        </w:rPr>
        <w:t xml:space="preserve"> Школа может реализовывать дополнительные образовательные программы различной направленности (научно-технической, физкультурно-спортивной, художественно-эстетической, туристско-краеведческой, эколого-биологической, военно-патриотической и др.), общеобразовательные программы дошкольного образования.</w:t>
      </w:r>
    </w:p>
    <w:p w:rsidR="00581E2D" w:rsidRPr="002506B8" w:rsidRDefault="00581E2D" w:rsidP="002506B8">
      <w:pPr>
        <w:suppressAutoHyphens/>
        <w:spacing w:after="0" w:line="360" w:lineRule="auto"/>
        <w:ind w:firstLine="567"/>
        <w:jc w:val="both"/>
        <w:rPr>
          <w:rFonts w:ascii="Times New Roman" w:hAnsi="Times New Roman"/>
          <w:sz w:val="28"/>
          <w:szCs w:val="28"/>
          <w:lang w:eastAsia="ar-SA"/>
        </w:rPr>
      </w:pPr>
      <w:r>
        <w:rPr>
          <w:rFonts w:ascii="Times New Roman" w:hAnsi="Times New Roman"/>
          <w:sz w:val="28"/>
          <w:szCs w:val="28"/>
          <w:lang w:eastAsia="ar-SA"/>
        </w:rPr>
        <w:t xml:space="preserve"> </w:t>
      </w:r>
      <w:r w:rsidRPr="002506B8">
        <w:rPr>
          <w:rFonts w:ascii="Times New Roman" w:hAnsi="Times New Roman"/>
          <w:sz w:val="28"/>
          <w:szCs w:val="28"/>
          <w:lang w:eastAsia="ar-SA"/>
        </w:rPr>
        <w:t xml:space="preserve"> Содержание общего образования в Школе определяется образовательными программами, разрабатываемыми и реализуемыми Школой самостоятельно на основе государственных стандартов и примерных учебных программ, курсов, дисциплин.</w:t>
      </w:r>
    </w:p>
    <w:p w:rsidR="00581E2D" w:rsidRDefault="00581E2D" w:rsidP="002506B8">
      <w:pPr>
        <w:spacing w:line="360" w:lineRule="auto"/>
        <w:rPr>
          <w:rFonts w:ascii="Times New Roman" w:hAnsi="Times New Roman"/>
          <w:sz w:val="28"/>
          <w:szCs w:val="28"/>
        </w:rPr>
      </w:pPr>
      <w:r>
        <w:rPr>
          <w:rFonts w:ascii="Times New Roman" w:hAnsi="Times New Roman"/>
          <w:sz w:val="28"/>
          <w:szCs w:val="28"/>
          <w:lang w:eastAsia="ar-SA"/>
        </w:rPr>
        <w:t xml:space="preserve">        </w:t>
      </w:r>
      <w:r w:rsidRPr="002506B8">
        <w:rPr>
          <w:rFonts w:ascii="Times New Roman" w:hAnsi="Times New Roman"/>
          <w:sz w:val="28"/>
          <w:szCs w:val="28"/>
          <w:lang w:eastAsia="ar-SA"/>
        </w:rPr>
        <w:t xml:space="preserve"> Образовательные программы начального общего, основного общего и среднего (полного) общего образования являются преемственными, то есть каждая последующая программа базируется на предыдущей.</w:t>
      </w:r>
      <w:r>
        <w:rPr>
          <w:rFonts w:ascii="Times New Roman" w:hAnsi="Times New Roman"/>
          <w:sz w:val="28"/>
          <w:szCs w:val="28"/>
        </w:rPr>
        <w:br w:type="page"/>
      </w:r>
    </w:p>
    <w:p w:rsidR="00581E2D" w:rsidRDefault="00034B4C" w:rsidP="0067704B">
      <w:pPr>
        <w:tabs>
          <w:tab w:val="left" w:pos="3261"/>
        </w:tabs>
        <w:spacing w:after="0" w:line="360" w:lineRule="auto"/>
        <w:ind w:firstLine="709"/>
        <w:jc w:val="center"/>
        <w:outlineLvl w:val="0"/>
        <w:rPr>
          <w:rFonts w:ascii="Times New Roman" w:hAnsi="Times New Roman"/>
          <w:b/>
          <w:bCs/>
          <w:sz w:val="28"/>
          <w:szCs w:val="28"/>
          <w:lang w:eastAsia="ru-RU"/>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97.75pt;margin-top:194.9pt;width:0;height:26.85pt;z-index:251651072" o:connectortype="straight"/>
        </w:pict>
      </w:r>
      <w:r>
        <w:rPr>
          <w:noProof/>
          <w:lang w:eastAsia="ru-RU"/>
        </w:rPr>
        <w:pict>
          <v:shape id="_x0000_s1027" type="#_x0000_t32" style="position:absolute;left:0;text-align:left;margin-left:242.85pt;margin-top:149.75pt;width:0;height:45.1pt;z-index:251648000" o:connectortype="straight"/>
        </w:pict>
      </w:r>
      <w:r>
        <w:rPr>
          <w:noProof/>
          <w:lang w:eastAsia="ru-RU"/>
        </w:rPr>
        <w:pict>
          <v:rect id="_x0000_s1028" style="position:absolute;left:0;text-align:left;margin-left:167.35pt;margin-top:114.2pt;width:146.65pt;height:35.55pt;z-index:251646976">
            <v:textbox>
              <w:txbxContent>
                <w:p w:rsidR="00581E2D" w:rsidRPr="001866C8" w:rsidRDefault="00581E2D" w:rsidP="001866C8">
                  <w:pPr>
                    <w:jc w:val="center"/>
                    <w:rPr>
                      <w:rFonts w:ascii="Times New Roman" w:hAnsi="Times New Roman"/>
                    </w:rPr>
                  </w:pPr>
                  <w:r w:rsidRPr="001866C8">
                    <w:rPr>
                      <w:rFonts w:ascii="Times New Roman" w:hAnsi="Times New Roman"/>
                    </w:rPr>
                    <w:t>Директор</w:t>
                  </w:r>
                </w:p>
              </w:txbxContent>
            </v:textbox>
          </v:rect>
        </w:pict>
      </w:r>
      <w:r>
        <w:rPr>
          <w:noProof/>
          <w:lang w:eastAsia="ru-RU"/>
        </w:rPr>
        <w:pict>
          <v:shape id="_x0000_s1029" type="#_x0000_t32" style="position:absolute;left:0;text-align:left;margin-left:242pt;margin-top:83.85pt;width:.85pt;height:30.35pt;z-index:251645952" o:connectortype="straight"/>
        </w:pict>
      </w:r>
      <w:r w:rsidR="00581E2D" w:rsidRPr="0067704B">
        <w:rPr>
          <w:rFonts w:ascii="Times New Roman" w:hAnsi="Times New Roman"/>
          <w:b/>
          <w:sz w:val="28"/>
          <w:szCs w:val="28"/>
          <w:lang w:eastAsia="ru-RU"/>
        </w:rPr>
        <w:t xml:space="preserve">Структура </w:t>
      </w:r>
      <w:r w:rsidR="00581E2D" w:rsidRPr="0067704B">
        <w:rPr>
          <w:rFonts w:ascii="Times New Roman" w:hAnsi="Times New Roman"/>
          <w:b/>
          <w:bCs/>
          <w:sz w:val="28"/>
          <w:szCs w:val="28"/>
          <w:lang w:eastAsia="ru-RU"/>
        </w:rPr>
        <w:t>НОУ «СОШ</w:t>
      </w:r>
      <w:r w:rsidR="00581E2D">
        <w:rPr>
          <w:rFonts w:ascii="Times New Roman" w:hAnsi="Times New Roman"/>
          <w:b/>
          <w:bCs/>
          <w:sz w:val="28"/>
          <w:szCs w:val="28"/>
          <w:lang w:eastAsia="ru-RU"/>
        </w:rPr>
        <w:t>» «АТОН</w:t>
      </w:r>
      <w:r w:rsidR="00581E2D" w:rsidRPr="0067704B">
        <w:rPr>
          <w:rFonts w:ascii="Times New Roman" w:hAnsi="Times New Roman"/>
          <w:b/>
          <w:bCs/>
          <w:sz w:val="28"/>
          <w:szCs w:val="28"/>
          <w:lang w:eastAsia="ru-RU"/>
        </w:rPr>
        <w:t>»</w:t>
      </w:r>
    </w:p>
    <w:p w:rsidR="00581E2D" w:rsidRPr="003E2448" w:rsidRDefault="00034B4C" w:rsidP="003E2448">
      <w:pPr>
        <w:rPr>
          <w:rFonts w:ascii="Times New Roman" w:hAnsi="Times New Roman"/>
          <w:sz w:val="28"/>
          <w:szCs w:val="28"/>
          <w:lang w:eastAsia="ru-RU"/>
        </w:rPr>
      </w:pPr>
      <w:r>
        <w:rPr>
          <w:noProof/>
          <w:lang w:eastAsia="ru-RU"/>
        </w:rPr>
        <w:pict>
          <v:rect id="_x0000_s1030" style="position:absolute;margin-left:167.35pt;margin-top:18.05pt;width:154.45pt;height:41.65pt;z-index:251644928">
            <v:textbox>
              <w:txbxContent>
                <w:p w:rsidR="00581E2D" w:rsidRPr="00144540" w:rsidRDefault="00581E2D" w:rsidP="001866C8">
                  <w:pPr>
                    <w:jc w:val="center"/>
                    <w:rPr>
                      <w:rFonts w:ascii="Times New Roman" w:hAnsi="Times New Roman"/>
                    </w:rPr>
                  </w:pPr>
                  <w:r w:rsidRPr="00144540">
                    <w:rPr>
                      <w:rFonts w:ascii="Times New Roman" w:hAnsi="Times New Roman"/>
                    </w:rPr>
                    <w:t>Заседание совета учредителей</w:t>
                  </w:r>
                </w:p>
              </w:txbxContent>
            </v:textbox>
          </v:rect>
        </w:pict>
      </w:r>
    </w:p>
    <w:p w:rsidR="00581E2D" w:rsidRPr="003E2448" w:rsidRDefault="00581E2D" w:rsidP="003E2448">
      <w:pPr>
        <w:rPr>
          <w:rFonts w:ascii="Times New Roman" w:hAnsi="Times New Roman"/>
          <w:sz w:val="28"/>
          <w:szCs w:val="28"/>
          <w:lang w:eastAsia="ru-RU"/>
        </w:rPr>
      </w:pPr>
    </w:p>
    <w:p w:rsidR="00581E2D" w:rsidRPr="003E2448" w:rsidRDefault="00581E2D" w:rsidP="003E2448">
      <w:pPr>
        <w:rPr>
          <w:rFonts w:ascii="Times New Roman" w:hAnsi="Times New Roman"/>
          <w:sz w:val="28"/>
          <w:szCs w:val="28"/>
          <w:lang w:eastAsia="ru-RU"/>
        </w:rPr>
      </w:pPr>
    </w:p>
    <w:p w:rsidR="00581E2D" w:rsidRPr="003E2448" w:rsidRDefault="00581E2D" w:rsidP="003E2448">
      <w:pPr>
        <w:rPr>
          <w:rFonts w:ascii="Times New Roman" w:hAnsi="Times New Roman"/>
          <w:sz w:val="28"/>
          <w:szCs w:val="28"/>
          <w:lang w:eastAsia="ru-RU"/>
        </w:rPr>
      </w:pPr>
    </w:p>
    <w:p w:rsidR="00581E2D" w:rsidRDefault="00581E2D" w:rsidP="003E2448">
      <w:pPr>
        <w:rPr>
          <w:rFonts w:ascii="Times New Roman" w:hAnsi="Times New Roman"/>
          <w:sz w:val="28"/>
          <w:szCs w:val="28"/>
          <w:lang w:eastAsia="ru-RU"/>
        </w:rPr>
      </w:pPr>
    </w:p>
    <w:p w:rsidR="00581E2D" w:rsidRDefault="00034B4C" w:rsidP="003E2448">
      <w:pPr>
        <w:rPr>
          <w:rFonts w:ascii="Times New Roman" w:hAnsi="Times New Roman"/>
          <w:sz w:val="28"/>
          <w:szCs w:val="28"/>
          <w:lang w:eastAsia="ru-RU"/>
        </w:rPr>
      </w:pPr>
      <w:r>
        <w:rPr>
          <w:noProof/>
          <w:lang w:eastAsia="ru-RU"/>
        </w:rPr>
        <w:pict>
          <v:shape id="_x0000_s1031" type="#_x0000_t32" style="position:absolute;margin-left:13.8pt;margin-top:28.1pt;width:431.15pt;height:.2pt;flip:y;z-index:251649024" o:connectortype="straight"/>
        </w:pict>
      </w:r>
      <w:r>
        <w:rPr>
          <w:noProof/>
          <w:lang w:eastAsia="ru-RU"/>
        </w:rPr>
        <w:pict>
          <v:shape id="_x0000_s1032" type="#_x0000_t32" style="position:absolute;margin-left:13.8pt;margin-top:28.1pt;width:.05pt;height:26.85pt;z-index:251650048" o:connectortype="straight"/>
        </w:pict>
      </w:r>
    </w:p>
    <w:p w:rsidR="00581E2D" w:rsidRDefault="00034B4C" w:rsidP="003E2448">
      <w:pPr>
        <w:tabs>
          <w:tab w:val="left" w:pos="8224"/>
        </w:tabs>
        <w:rPr>
          <w:rFonts w:ascii="Times New Roman" w:hAnsi="Times New Roman"/>
          <w:sz w:val="28"/>
          <w:szCs w:val="28"/>
          <w:lang w:eastAsia="ru-RU"/>
        </w:rPr>
      </w:pPr>
      <w:r>
        <w:rPr>
          <w:noProof/>
          <w:lang w:eastAsia="ru-RU"/>
        </w:rPr>
        <w:pict>
          <v:shape id="_x0000_s1033" type="#_x0000_t32" style="position:absolute;margin-left:444pt;margin-top:-.2pt;width:.05pt;height:32pt;z-index:251652096" o:connectortype="straight"/>
        </w:pict>
      </w:r>
      <w:r>
        <w:rPr>
          <w:noProof/>
          <w:lang w:eastAsia="ru-RU"/>
        </w:rPr>
        <w:pict>
          <v:rect id="_x0000_s1034" style="position:absolute;margin-left:-6.1pt;margin-top:97.65pt;width:117.1pt;height:48.55pt;z-index:251667456">
            <v:textbox>
              <w:txbxContent>
                <w:p w:rsidR="00581E2D" w:rsidRPr="00007689" w:rsidRDefault="00581E2D">
                  <w:pPr>
                    <w:rPr>
                      <w:rFonts w:ascii="Times New Roman" w:hAnsi="Times New Roman"/>
                    </w:rPr>
                  </w:pPr>
                  <w:r w:rsidRPr="00007689">
                    <w:rPr>
                      <w:rFonts w:ascii="Times New Roman" w:hAnsi="Times New Roman"/>
                    </w:rPr>
                    <w:t>Специалист по социальной работе</w:t>
                  </w:r>
                </w:p>
              </w:txbxContent>
            </v:textbox>
          </v:rect>
        </w:pict>
      </w:r>
      <w:r>
        <w:rPr>
          <w:noProof/>
          <w:lang w:eastAsia="ru-RU"/>
        </w:rPr>
        <w:pict>
          <v:shape id="_x0000_s1035" type="#_x0000_t32" style="position:absolute;margin-left:88.45pt;margin-top:59.45pt;width:51.15pt;height:38.2pt;flip:x;z-index:251666432" o:connectortype="straight"/>
        </w:pict>
      </w:r>
      <w:r>
        <w:rPr>
          <w:noProof/>
          <w:lang w:eastAsia="ru-RU"/>
        </w:rPr>
        <w:pict>
          <v:rect id="_x0000_s1036" style="position:absolute;margin-left:133.55pt;margin-top:234.7pt;width:131pt;height:40.75pt;z-index:251662336">
            <v:textbox>
              <w:txbxContent>
                <w:p w:rsidR="00581E2D" w:rsidRPr="00007689" w:rsidRDefault="00581E2D" w:rsidP="00007689">
                  <w:pPr>
                    <w:jc w:val="center"/>
                    <w:rPr>
                      <w:rFonts w:ascii="Times New Roman" w:hAnsi="Times New Roman"/>
                    </w:rPr>
                  </w:pPr>
                  <w:r w:rsidRPr="00007689">
                    <w:rPr>
                      <w:rFonts w:ascii="Times New Roman" w:hAnsi="Times New Roman"/>
                    </w:rPr>
                    <w:t>Массажист</w:t>
                  </w:r>
                </w:p>
              </w:txbxContent>
            </v:textbox>
          </v:rect>
        </w:pict>
      </w:r>
      <w:r>
        <w:rPr>
          <w:noProof/>
          <w:lang w:eastAsia="ru-RU"/>
        </w:rPr>
        <w:pict>
          <v:shape id="_x0000_s1037" type="#_x0000_t32" style="position:absolute;margin-left:193.4pt;margin-top:205.2pt;width:0;height:29.5pt;z-index:251661312" o:connectortype="straight"/>
        </w:pict>
      </w:r>
      <w:r>
        <w:rPr>
          <w:noProof/>
          <w:lang w:eastAsia="ru-RU"/>
        </w:rPr>
        <w:pict>
          <v:rect id="_x0000_s1038" style="position:absolute;margin-left:139.6pt;margin-top:161.85pt;width:112.8pt;height:43.35pt;z-index:251660288">
            <v:textbox>
              <w:txbxContent>
                <w:p w:rsidR="00581E2D" w:rsidRPr="00007689" w:rsidRDefault="00581E2D" w:rsidP="00007689">
                  <w:pPr>
                    <w:jc w:val="center"/>
                    <w:rPr>
                      <w:rFonts w:ascii="Times New Roman" w:hAnsi="Times New Roman"/>
                    </w:rPr>
                  </w:pPr>
                  <w:r w:rsidRPr="00007689">
                    <w:rPr>
                      <w:rFonts w:ascii="Times New Roman" w:hAnsi="Times New Roman"/>
                    </w:rPr>
                    <w:t>Медсестра</w:t>
                  </w:r>
                </w:p>
              </w:txbxContent>
            </v:textbox>
          </v:rect>
        </w:pict>
      </w:r>
      <w:r>
        <w:rPr>
          <w:noProof/>
          <w:lang w:eastAsia="ru-RU"/>
        </w:rPr>
        <w:pict>
          <v:shape id="_x0000_s1039" type="#_x0000_t32" style="position:absolute;margin-left:193.4pt;margin-top:127.15pt;width:0;height:34.7pt;z-index:251659264" o:connectortype="straight"/>
        </w:pict>
      </w:r>
      <w:r>
        <w:rPr>
          <w:noProof/>
          <w:lang w:eastAsia="ru-RU"/>
        </w:rPr>
        <w:pict>
          <v:rect id="_x0000_s1040" style="position:absolute;margin-left:127.5pt;margin-top:90.7pt;width:129.25pt;height:36.45pt;z-index:251658240">
            <v:textbox>
              <w:txbxContent>
                <w:p w:rsidR="00581E2D" w:rsidRPr="00007689" w:rsidRDefault="00581E2D" w:rsidP="00007689">
                  <w:pPr>
                    <w:jc w:val="center"/>
                    <w:rPr>
                      <w:rFonts w:ascii="Times New Roman" w:hAnsi="Times New Roman"/>
                    </w:rPr>
                  </w:pPr>
                  <w:r w:rsidRPr="00007689">
                    <w:rPr>
                      <w:rFonts w:ascii="Times New Roman" w:hAnsi="Times New Roman"/>
                    </w:rPr>
                    <w:t>Врач</w:t>
                  </w:r>
                </w:p>
              </w:txbxContent>
            </v:textbox>
          </v:rect>
        </w:pict>
      </w:r>
      <w:r>
        <w:rPr>
          <w:noProof/>
          <w:lang w:eastAsia="ru-RU"/>
        </w:rPr>
        <w:pict>
          <v:shape id="_x0000_s1041" type="#_x0000_t32" style="position:absolute;margin-left:193.4pt;margin-top:59.45pt;width:0;height:31.25pt;z-index:251657216" o:connectortype="straight"/>
        </w:pict>
      </w:r>
      <w:r>
        <w:rPr>
          <w:noProof/>
          <w:lang w:eastAsia="ru-RU"/>
        </w:rPr>
        <w:pict>
          <v:rect id="_x0000_s1042" style="position:absolute;margin-left:294.9pt;margin-top:21.3pt;width:1in;height:46pt;z-index:251656192">
            <v:textbox>
              <w:txbxContent>
                <w:p w:rsidR="00581E2D" w:rsidRPr="00007689" w:rsidRDefault="00581E2D">
                  <w:pPr>
                    <w:rPr>
                      <w:rFonts w:ascii="Times New Roman" w:hAnsi="Times New Roman"/>
                    </w:rPr>
                  </w:pPr>
                  <w:r w:rsidRPr="00007689">
                    <w:rPr>
                      <w:rFonts w:ascii="Times New Roman" w:hAnsi="Times New Roman"/>
                    </w:rPr>
                    <w:t>Психолог</w:t>
                  </w:r>
                </w:p>
              </w:txbxContent>
            </v:textbox>
          </v:rect>
        </w:pict>
      </w:r>
      <w:r>
        <w:rPr>
          <w:noProof/>
          <w:lang w:eastAsia="ru-RU"/>
        </w:rPr>
        <w:pict>
          <v:shape id="_x0000_s1043" type="#_x0000_t32" style="position:absolute;margin-left:264.55pt;margin-top:42.1pt;width:30.35pt;height:0;z-index:251655168" o:connectortype="straight"/>
        </w:pict>
      </w:r>
      <w:r>
        <w:rPr>
          <w:noProof/>
          <w:lang w:eastAsia="ru-RU"/>
        </w:rPr>
        <w:pict>
          <v:rect id="_x0000_s1044" style="position:absolute;margin-left:119.65pt;margin-top:26.5pt;width:144.9pt;height:32.95pt;z-index:251654144">
            <v:textbox>
              <w:txbxContent>
                <w:p w:rsidR="00581E2D" w:rsidRPr="00007689" w:rsidRDefault="00581E2D" w:rsidP="00007689">
                  <w:pPr>
                    <w:jc w:val="center"/>
                    <w:rPr>
                      <w:rFonts w:ascii="Times New Roman" w:hAnsi="Times New Roman"/>
                    </w:rPr>
                  </w:pPr>
                  <w:r w:rsidRPr="00007689">
                    <w:rPr>
                      <w:rFonts w:ascii="Times New Roman" w:hAnsi="Times New Roman"/>
                    </w:rPr>
                    <w:t>Зам</w:t>
                  </w:r>
                  <w:r>
                    <w:rPr>
                      <w:rFonts w:ascii="Times New Roman" w:hAnsi="Times New Roman"/>
                    </w:rPr>
                    <w:t xml:space="preserve">еститель </w:t>
                  </w:r>
                  <w:r w:rsidRPr="00007689">
                    <w:rPr>
                      <w:rFonts w:ascii="Times New Roman" w:hAnsi="Times New Roman"/>
                    </w:rPr>
                    <w:t xml:space="preserve"> директор</w:t>
                  </w:r>
                  <w:r>
                    <w:rPr>
                      <w:rFonts w:ascii="Times New Roman" w:hAnsi="Times New Roman"/>
                    </w:rPr>
                    <w:t>а</w:t>
                  </w:r>
                </w:p>
              </w:txbxContent>
            </v:textbox>
          </v:rect>
        </w:pict>
      </w:r>
      <w:r>
        <w:rPr>
          <w:noProof/>
          <w:lang w:eastAsia="ru-RU"/>
        </w:rPr>
        <w:pict>
          <v:rect id="_x0000_s1045" style="position:absolute;margin-left:-46pt;margin-top:26.5pt;width:150.95pt;height:32.95pt;z-index:251653120">
            <v:textbox>
              <w:txbxContent>
                <w:p w:rsidR="00581E2D" w:rsidRPr="00007689" w:rsidRDefault="00581E2D">
                  <w:pPr>
                    <w:rPr>
                      <w:rFonts w:ascii="Times New Roman" w:hAnsi="Times New Roman"/>
                    </w:rPr>
                  </w:pPr>
                  <w:r w:rsidRPr="00007689">
                    <w:rPr>
                      <w:rFonts w:ascii="Times New Roman" w:hAnsi="Times New Roman"/>
                    </w:rPr>
                    <w:t>Главный бухгалтер</w:t>
                  </w:r>
                </w:p>
              </w:txbxContent>
            </v:textbox>
          </v:rect>
        </w:pict>
      </w:r>
      <w:r w:rsidR="00581E2D">
        <w:rPr>
          <w:rFonts w:ascii="Times New Roman" w:hAnsi="Times New Roman"/>
          <w:sz w:val="28"/>
          <w:szCs w:val="28"/>
          <w:lang w:eastAsia="ru-RU"/>
        </w:rPr>
        <w:tab/>
      </w:r>
    </w:p>
    <w:p w:rsidR="00581E2D" w:rsidRPr="00007689" w:rsidRDefault="00034B4C" w:rsidP="00007689">
      <w:pPr>
        <w:rPr>
          <w:rFonts w:ascii="Times New Roman" w:hAnsi="Times New Roman"/>
          <w:sz w:val="28"/>
          <w:szCs w:val="28"/>
          <w:lang w:eastAsia="ru-RU"/>
        </w:rPr>
      </w:pPr>
      <w:r>
        <w:rPr>
          <w:noProof/>
          <w:lang w:eastAsia="ru-RU"/>
        </w:rPr>
        <w:pict>
          <v:rect id="_x0000_s1046" style="position:absolute;margin-left:402.5pt;margin-top:7.85pt;width:88.45pt;height:36.1pt;z-index:251663360">
            <v:textbox>
              <w:txbxContent>
                <w:p w:rsidR="00581E2D" w:rsidRPr="00007689" w:rsidRDefault="00581E2D" w:rsidP="001866C8">
                  <w:pPr>
                    <w:jc w:val="center"/>
                    <w:rPr>
                      <w:rFonts w:ascii="Times New Roman" w:hAnsi="Times New Roman"/>
                    </w:rPr>
                  </w:pPr>
                  <w:r w:rsidRPr="00007689">
                    <w:rPr>
                      <w:rFonts w:ascii="Times New Roman" w:hAnsi="Times New Roman"/>
                    </w:rPr>
                    <w:t>Уборщица</w:t>
                  </w:r>
                </w:p>
              </w:txbxContent>
            </v:textbox>
          </v:rect>
        </w:pict>
      </w:r>
    </w:p>
    <w:p w:rsidR="00581E2D" w:rsidRPr="00007689" w:rsidRDefault="00034B4C" w:rsidP="00007689">
      <w:pPr>
        <w:rPr>
          <w:rFonts w:ascii="Times New Roman" w:hAnsi="Times New Roman"/>
          <w:sz w:val="28"/>
          <w:szCs w:val="28"/>
          <w:lang w:eastAsia="ru-RU"/>
        </w:rPr>
      </w:pPr>
      <w:r>
        <w:rPr>
          <w:noProof/>
          <w:lang w:eastAsia="ru-RU"/>
        </w:rPr>
        <w:pict>
          <v:shape id="_x0000_s1047" type="#_x0000_t32" style="position:absolute;margin-left:444.1pt;margin-top:15.45pt;width:.85pt;height:31.2pt;z-index:251664384" o:connectortype="straight"/>
        </w:pict>
      </w:r>
      <w:r>
        <w:rPr>
          <w:noProof/>
          <w:lang w:eastAsia="ru-RU"/>
        </w:rPr>
        <w:pict>
          <v:shape id="_x0000_s1048" type="#_x0000_t32" style="position:absolute;margin-left:264.55pt;margin-top:2.45pt;width:49.45pt;height:102.4pt;z-index:251668480" o:connectortype="straight"/>
        </w:pict>
      </w:r>
    </w:p>
    <w:p w:rsidR="00581E2D" w:rsidRPr="00007689" w:rsidRDefault="00034B4C" w:rsidP="00007689">
      <w:pPr>
        <w:rPr>
          <w:rFonts w:ascii="Times New Roman" w:hAnsi="Times New Roman"/>
          <w:sz w:val="28"/>
          <w:szCs w:val="28"/>
          <w:lang w:eastAsia="ru-RU"/>
        </w:rPr>
      </w:pPr>
      <w:r>
        <w:rPr>
          <w:noProof/>
          <w:lang w:eastAsia="ru-RU"/>
        </w:rPr>
        <w:pict>
          <v:rect id="_x0000_s1049" style="position:absolute;margin-left:402.5pt;margin-top:18.15pt;width:88.45pt;height:35.55pt;z-index:251665408">
            <v:textbox>
              <w:txbxContent>
                <w:p w:rsidR="00581E2D" w:rsidRPr="00007689" w:rsidRDefault="00581E2D" w:rsidP="001866C8">
                  <w:pPr>
                    <w:jc w:val="center"/>
                    <w:rPr>
                      <w:rFonts w:ascii="Times New Roman" w:hAnsi="Times New Roman"/>
                    </w:rPr>
                  </w:pPr>
                  <w:r w:rsidRPr="00007689">
                    <w:rPr>
                      <w:rFonts w:ascii="Times New Roman" w:hAnsi="Times New Roman"/>
                    </w:rPr>
                    <w:t>Сторож</w:t>
                  </w:r>
                </w:p>
              </w:txbxContent>
            </v:textbox>
          </v:rect>
        </w:pict>
      </w:r>
    </w:p>
    <w:p w:rsidR="00581E2D" w:rsidRPr="00007689" w:rsidRDefault="00581E2D" w:rsidP="00007689">
      <w:pPr>
        <w:rPr>
          <w:rFonts w:ascii="Times New Roman" w:hAnsi="Times New Roman"/>
          <w:sz w:val="28"/>
          <w:szCs w:val="28"/>
          <w:lang w:eastAsia="ru-RU"/>
        </w:rPr>
      </w:pPr>
    </w:p>
    <w:p w:rsidR="00581E2D" w:rsidRPr="00007689" w:rsidRDefault="00034B4C" w:rsidP="00007689">
      <w:pPr>
        <w:rPr>
          <w:rFonts w:ascii="Times New Roman" w:hAnsi="Times New Roman"/>
          <w:sz w:val="28"/>
          <w:szCs w:val="28"/>
          <w:lang w:eastAsia="ru-RU"/>
        </w:rPr>
      </w:pPr>
      <w:r>
        <w:rPr>
          <w:noProof/>
          <w:lang w:eastAsia="ru-RU"/>
        </w:rPr>
        <w:pict>
          <v:rect id="_x0000_s1050" style="position:absolute;margin-left:279.3pt;margin-top:19.3pt;width:106.7pt;height:47.7pt;z-index:251669504">
            <v:textbox>
              <w:txbxContent>
                <w:p w:rsidR="00581E2D" w:rsidRPr="00180DE0" w:rsidRDefault="00581E2D" w:rsidP="00180DE0">
                  <w:pPr>
                    <w:jc w:val="center"/>
                    <w:rPr>
                      <w:rFonts w:ascii="Times New Roman" w:hAnsi="Times New Roman"/>
                    </w:rPr>
                  </w:pPr>
                  <w:r w:rsidRPr="00180DE0">
                    <w:rPr>
                      <w:rFonts w:ascii="Times New Roman" w:hAnsi="Times New Roman"/>
                    </w:rPr>
                    <w:t>Преподаватели</w:t>
                  </w:r>
                </w:p>
              </w:txbxContent>
            </v:textbox>
          </v:rect>
        </w:pict>
      </w:r>
    </w:p>
    <w:p w:rsidR="00581E2D" w:rsidRPr="00007689" w:rsidRDefault="00581E2D" w:rsidP="00007689">
      <w:pPr>
        <w:rPr>
          <w:rFonts w:ascii="Times New Roman" w:hAnsi="Times New Roman"/>
          <w:sz w:val="28"/>
          <w:szCs w:val="28"/>
          <w:lang w:eastAsia="ru-RU"/>
        </w:rPr>
      </w:pPr>
    </w:p>
    <w:p w:rsidR="00581E2D" w:rsidRPr="00007689" w:rsidRDefault="00581E2D" w:rsidP="00007689">
      <w:pPr>
        <w:rPr>
          <w:rFonts w:ascii="Times New Roman" w:hAnsi="Times New Roman"/>
          <w:sz w:val="28"/>
          <w:szCs w:val="28"/>
          <w:lang w:eastAsia="ru-RU"/>
        </w:rPr>
      </w:pPr>
    </w:p>
    <w:p w:rsidR="00581E2D" w:rsidRPr="00007689" w:rsidRDefault="00581E2D" w:rsidP="00007689">
      <w:pPr>
        <w:rPr>
          <w:rFonts w:ascii="Times New Roman" w:hAnsi="Times New Roman"/>
          <w:sz w:val="28"/>
          <w:szCs w:val="28"/>
          <w:lang w:eastAsia="ru-RU"/>
        </w:rPr>
      </w:pPr>
    </w:p>
    <w:p w:rsidR="00581E2D" w:rsidRPr="00007689" w:rsidRDefault="00581E2D" w:rsidP="00007689">
      <w:pPr>
        <w:rPr>
          <w:rFonts w:ascii="Times New Roman" w:hAnsi="Times New Roman"/>
          <w:sz w:val="28"/>
          <w:szCs w:val="28"/>
          <w:lang w:eastAsia="ru-RU"/>
        </w:rPr>
      </w:pPr>
    </w:p>
    <w:p w:rsidR="00581E2D" w:rsidRPr="00007689" w:rsidRDefault="00581E2D" w:rsidP="00007689">
      <w:pPr>
        <w:rPr>
          <w:rFonts w:ascii="Times New Roman" w:hAnsi="Times New Roman"/>
          <w:sz w:val="28"/>
          <w:szCs w:val="28"/>
          <w:lang w:eastAsia="ru-RU"/>
        </w:rPr>
      </w:pPr>
    </w:p>
    <w:p w:rsidR="00581E2D" w:rsidRPr="00007689" w:rsidRDefault="00581E2D" w:rsidP="00007689">
      <w:pPr>
        <w:rPr>
          <w:rFonts w:ascii="Times New Roman" w:hAnsi="Times New Roman"/>
          <w:sz w:val="28"/>
          <w:szCs w:val="28"/>
          <w:lang w:eastAsia="ru-RU"/>
        </w:rPr>
      </w:pPr>
    </w:p>
    <w:p w:rsidR="00581E2D" w:rsidRDefault="00581E2D" w:rsidP="00007689">
      <w:pPr>
        <w:rPr>
          <w:rFonts w:ascii="Times New Roman" w:hAnsi="Times New Roman"/>
          <w:sz w:val="28"/>
          <w:szCs w:val="28"/>
          <w:lang w:eastAsia="ru-RU"/>
        </w:rPr>
      </w:pPr>
    </w:p>
    <w:p w:rsidR="00581E2D" w:rsidRDefault="00581E2D" w:rsidP="00007689">
      <w:pPr>
        <w:rPr>
          <w:rFonts w:ascii="Times New Roman" w:hAnsi="Times New Roman"/>
          <w:sz w:val="28"/>
          <w:szCs w:val="28"/>
          <w:lang w:eastAsia="ru-RU"/>
        </w:rPr>
      </w:pPr>
    </w:p>
    <w:p w:rsidR="00581E2D" w:rsidRDefault="00581E2D">
      <w:pPr>
        <w:rPr>
          <w:rFonts w:ascii="Times New Roman" w:hAnsi="Times New Roman"/>
          <w:sz w:val="28"/>
          <w:szCs w:val="28"/>
          <w:lang w:eastAsia="ru-RU"/>
        </w:rPr>
      </w:pPr>
      <w:r>
        <w:rPr>
          <w:rFonts w:ascii="Times New Roman" w:hAnsi="Times New Roman"/>
          <w:sz w:val="28"/>
          <w:szCs w:val="28"/>
          <w:lang w:eastAsia="ru-RU"/>
        </w:rPr>
        <w:br w:type="page"/>
      </w:r>
    </w:p>
    <w:p w:rsidR="00581E2D" w:rsidRDefault="00581E2D" w:rsidP="00EC23B9">
      <w:pPr>
        <w:spacing w:after="0" w:line="360" w:lineRule="auto"/>
        <w:ind w:firstLine="709"/>
        <w:jc w:val="both"/>
        <w:rPr>
          <w:rFonts w:ascii="Times New Roman" w:hAnsi="Times New Roman"/>
          <w:sz w:val="28"/>
          <w:szCs w:val="28"/>
          <w:lang w:eastAsia="ru-RU"/>
        </w:rPr>
      </w:pPr>
      <w:r w:rsidRPr="00007689">
        <w:rPr>
          <w:rFonts w:ascii="Times New Roman" w:hAnsi="Times New Roman"/>
          <w:b/>
          <w:sz w:val="28"/>
          <w:szCs w:val="28"/>
          <w:lang w:eastAsia="ru-RU"/>
        </w:rPr>
        <w:t>Миссия</w:t>
      </w:r>
      <w:r w:rsidRPr="00D00CE7">
        <w:rPr>
          <w:rFonts w:ascii="Times New Roman" w:hAnsi="Times New Roman"/>
          <w:b/>
          <w:bCs/>
          <w:sz w:val="28"/>
          <w:szCs w:val="28"/>
          <w:lang w:eastAsia="ru-RU"/>
        </w:rPr>
        <w:t xml:space="preserve"> </w:t>
      </w:r>
      <w:r w:rsidRPr="00D00CE7">
        <w:rPr>
          <w:rFonts w:ascii="Times New Roman" w:hAnsi="Times New Roman"/>
          <w:bCs/>
          <w:sz w:val="28"/>
          <w:szCs w:val="28"/>
          <w:lang w:eastAsia="ru-RU"/>
        </w:rPr>
        <w:t>НОУ «СОШ</w:t>
      </w:r>
      <w:r>
        <w:rPr>
          <w:rFonts w:ascii="Times New Roman" w:hAnsi="Times New Roman"/>
          <w:bCs/>
          <w:sz w:val="28"/>
          <w:szCs w:val="28"/>
          <w:lang w:eastAsia="ru-RU"/>
        </w:rPr>
        <w:t>»</w:t>
      </w:r>
      <w:r w:rsidRPr="00D00CE7">
        <w:rPr>
          <w:rFonts w:ascii="Times New Roman" w:hAnsi="Times New Roman"/>
          <w:bCs/>
          <w:sz w:val="28"/>
          <w:szCs w:val="28"/>
          <w:lang w:eastAsia="ru-RU"/>
        </w:rPr>
        <w:t xml:space="preserve"> «Атон»</w:t>
      </w:r>
      <w:r>
        <w:rPr>
          <w:rFonts w:ascii="Times New Roman" w:hAnsi="Times New Roman"/>
          <w:sz w:val="28"/>
          <w:szCs w:val="28"/>
          <w:lang w:eastAsia="ru-RU"/>
        </w:rPr>
        <w:t xml:space="preserve"> -</w:t>
      </w:r>
      <w:r w:rsidRPr="00BB515C">
        <w:rPr>
          <w:sz w:val="28"/>
          <w:szCs w:val="28"/>
          <w:lang w:eastAsia="ru-RU"/>
        </w:rPr>
        <w:t xml:space="preserve"> </w:t>
      </w:r>
      <w:r w:rsidRPr="00BB515C">
        <w:rPr>
          <w:rFonts w:ascii="Times New Roman" w:hAnsi="Times New Roman"/>
          <w:sz w:val="28"/>
          <w:szCs w:val="28"/>
          <w:lang w:eastAsia="ru-RU"/>
        </w:rPr>
        <w:t>состоит в  удовлетворении образовательных потребностей жителей города; обучении и воспитании на основе базовых ценностей школы и всех субъектов образовательного процесса  творческих, свободно осуществляющих свой жизненный выбор личностей, адаптивных к любым изменениям в окружающей среде (социальной, природной), адекватно оценивающих свои способности и возможности в социальной и профессиональной жизни, стремящихся к вершинам жизненного успеха, в том числе профессионального, с целью их социальной и личностной реализации.</w:t>
      </w:r>
    </w:p>
    <w:p w:rsidR="00581E2D" w:rsidRPr="00EF44A2" w:rsidRDefault="00581E2D" w:rsidP="00EC23B9">
      <w:pPr>
        <w:pStyle w:val="ConsNormal"/>
        <w:widowControl/>
        <w:spacing w:line="360" w:lineRule="auto"/>
        <w:ind w:firstLine="567"/>
        <w:jc w:val="both"/>
        <w:rPr>
          <w:rFonts w:ascii="Times New Roman" w:hAnsi="Times New Roman" w:cs="Times New Roman"/>
          <w:sz w:val="28"/>
          <w:szCs w:val="28"/>
        </w:rPr>
      </w:pPr>
      <w:r w:rsidRPr="00DF6065">
        <w:rPr>
          <w:rFonts w:ascii="Times New Roman" w:hAnsi="Times New Roman" w:cs="Times New Roman"/>
          <w:b/>
          <w:iCs/>
          <w:sz w:val="28"/>
          <w:szCs w:val="28"/>
        </w:rPr>
        <w:t xml:space="preserve">Основными целями </w:t>
      </w:r>
      <w:r w:rsidRPr="00EF44A2">
        <w:rPr>
          <w:rFonts w:ascii="Times New Roman" w:hAnsi="Times New Roman" w:cs="Times New Roman"/>
          <w:iCs/>
          <w:sz w:val="28"/>
          <w:szCs w:val="28"/>
        </w:rPr>
        <w:t xml:space="preserve"> деятельности Школы являются</w:t>
      </w:r>
      <w:r w:rsidRPr="00EF44A2">
        <w:rPr>
          <w:rFonts w:ascii="Times New Roman" w:hAnsi="Times New Roman" w:cs="Times New Roman"/>
          <w:sz w:val="28"/>
          <w:szCs w:val="28"/>
        </w:rPr>
        <w:t>:</w:t>
      </w:r>
    </w:p>
    <w:p w:rsidR="00581E2D" w:rsidRPr="00EF44A2" w:rsidRDefault="00581E2D" w:rsidP="00EC23B9">
      <w:pPr>
        <w:pStyle w:val="ConsNormal"/>
        <w:widowControl/>
        <w:spacing w:line="360" w:lineRule="auto"/>
        <w:ind w:firstLine="567"/>
        <w:jc w:val="both"/>
        <w:rPr>
          <w:rFonts w:ascii="Times New Roman" w:hAnsi="Times New Roman" w:cs="Times New Roman"/>
          <w:sz w:val="28"/>
          <w:szCs w:val="28"/>
        </w:rPr>
      </w:pPr>
      <w:r w:rsidRPr="00EF44A2">
        <w:rPr>
          <w:rFonts w:ascii="Times New Roman" w:hAnsi="Times New Roman" w:cs="Times New Roman"/>
          <w:sz w:val="28"/>
          <w:szCs w:val="28"/>
        </w:rPr>
        <w:t>- предоставление образовательных услуг;</w:t>
      </w:r>
    </w:p>
    <w:p w:rsidR="00581E2D" w:rsidRPr="00EF44A2" w:rsidRDefault="00581E2D" w:rsidP="00DF6065">
      <w:pPr>
        <w:pStyle w:val="ConsNormal"/>
        <w:widowControl/>
        <w:spacing w:line="360" w:lineRule="auto"/>
        <w:ind w:firstLine="567"/>
        <w:jc w:val="both"/>
        <w:rPr>
          <w:rFonts w:ascii="Times New Roman" w:hAnsi="Times New Roman" w:cs="Times New Roman"/>
          <w:sz w:val="28"/>
          <w:szCs w:val="28"/>
        </w:rPr>
      </w:pPr>
      <w:r w:rsidRPr="00EF44A2">
        <w:rPr>
          <w:rFonts w:ascii="Times New Roman" w:hAnsi="Times New Roman" w:cs="Times New Roman"/>
          <w:sz w:val="28"/>
          <w:szCs w:val="28"/>
        </w:rPr>
        <w:t>-  формирование общей культуры личности обучающихся на основе усвоения обязательного минимума содержания общеобразовательных программ;</w:t>
      </w:r>
    </w:p>
    <w:p w:rsidR="00581E2D" w:rsidRDefault="00581E2D" w:rsidP="00247394">
      <w:pPr>
        <w:pStyle w:val="ConsNormal"/>
        <w:widowControl/>
        <w:spacing w:line="360" w:lineRule="auto"/>
        <w:ind w:firstLine="567"/>
        <w:jc w:val="both"/>
        <w:rPr>
          <w:rFonts w:ascii="Times New Roman" w:hAnsi="Times New Roman" w:cs="Times New Roman"/>
          <w:sz w:val="28"/>
          <w:szCs w:val="28"/>
        </w:rPr>
      </w:pPr>
      <w:r w:rsidRPr="00EF44A2">
        <w:rPr>
          <w:rFonts w:ascii="Times New Roman" w:hAnsi="Times New Roman" w:cs="Times New Roman"/>
          <w:sz w:val="28"/>
          <w:szCs w:val="28"/>
        </w:rPr>
        <w:t>- создание основы для осознанного выбора и последующего освоения обучающимися профессион</w:t>
      </w:r>
      <w:r>
        <w:rPr>
          <w:rFonts w:ascii="Times New Roman" w:hAnsi="Times New Roman" w:cs="Times New Roman"/>
          <w:sz w:val="28"/>
          <w:szCs w:val="28"/>
        </w:rPr>
        <w:t>альных образовательных программ;</w:t>
      </w:r>
    </w:p>
    <w:p w:rsidR="00581E2D" w:rsidRPr="00EF44A2" w:rsidRDefault="00581E2D" w:rsidP="00247394">
      <w:pPr>
        <w:pStyle w:val="ConsNormal"/>
        <w:widowControl/>
        <w:spacing w:line="360" w:lineRule="auto"/>
        <w:ind w:firstLine="567"/>
        <w:jc w:val="both"/>
        <w:rPr>
          <w:rFonts w:ascii="Times New Roman" w:hAnsi="Times New Roman" w:cs="Times New Roman"/>
          <w:sz w:val="28"/>
          <w:szCs w:val="28"/>
        </w:rPr>
      </w:pPr>
      <w:r w:rsidRPr="00EF44A2">
        <w:rPr>
          <w:rFonts w:ascii="Times New Roman" w:hAnsi="Times New Roman" w:cs="Times New Roman"/>
          <w:sz w:val="28"/>
          <w:szCs w:val="28"/>
        </w:rPr>
        <w:t>- воспитание гражданственности, трудолюбия, уважения к правам и свободам человека, любви к окружающей природе, Родине, семье;</w:t>
      </w:r>
    </w:p>
    <w:p w:rsidR="00581E2D" w:rsidRPr="00EF44A2" w:rsidRDefault="00581E2D" w:rsidP="00247394">
      <w:pPr>
        <w:pStyle w:val="ConsNormal"/>
        <w:widowControl/>
        <w:spacing w:line="360" w:lineRule="auto"/>
        <w:ind w:firstLine="567"/>
        <w:jc w:val="both"/>
        <w:rPr>
          <w:rFonts w:ascii="Times New Roman" w:hAnsi="Times New Roman" w:cs="Times New Roman"/>
          <w:sz w:val="28"/>
          <w:szCs w:val="28"/>
        </w:rPr>
      </w:pPr>
      <w:r w:rsidRPr="00EF44A2">
        <w:rPr>
          <w:rFonts w:ascii="Times New Roman" w:hAnsi="Times New Roman" w:cs="Times New Roman"/>
          <w:sz w:val="28"/>
          <w:szCs w:val="28"/>
        </w:rPr>
        <w:t>-  формирование здорового образа жизни.</w:t>
      </w:r>
    </w:p>
    <w:p w:rsidR="00581E2D" w:rsidRPr="00247394" w:rsidRDefault="00581E2D" w:rsidP="00247394">
      <w:pPr>
        <w:pStyle w:val="ConsNormal"/>
        <w:widowControl/>
        <w:spacing w:line="360" w:lineRule="auto"/>
        <w:ind w:firstLine="567"/>
        <w:jc w:val="both"/>
        <w:rPr>
          <w:rFonts w:ascii="Times New Roman" w:hAnsi="Times New Roman" w:cs="Times New Roman"/>
          <w:sz w:val="28"/>
          <w:szCs w:val="28"/>
        </w:rPr>
      </w:pPr>
    </w:p>
    <w:p w:rsidR="00581E2D" w:rsidRPr="00EC23B9" w:rsidRDefault="00581E2D" w:rsidP="00EC23B9">
      <w:pPr>
        <w:pStyle w:val="ConsNormal"/>
        <w:widowControl/>
        <w:spacing w:line="360" w:lineRule="auto"/>
        <w:ind w:firstLine="567"/>
        <w:jc w:val="both"/>
        <w:rPr>
          <w:rFonts w:ascii="Times New Roman" w:hAnsi="Times New Roman" w:cs="Times New Roman"/>
          <w:sz w:val="28"/>
          <w:szCs w:val="28"/>
          <w:lang w:eastAsia="ru-RU"/>
        </w:rPr>
      </w:pPr>
    </w:p>
    <w:p w:rsidR="00581E2D" w:rsidRPr="00D00CE7" w:rsidRDefault="00581E2D" w:rsidP="00247394">
      <w:pPr>
        <w:keepNext/>
        <w:widowControl w:val="0"/>
        <w:spacing w:after="0" w:line="360" w:lineRule="auto"/>
        <w:jc w:val="both"/>
        <w:rPr>
          <w:rFonts w:ascii="Times New Roman" w:hAnsi="Times New Roman"/>
          <w:sz w:val="28"/>
          <w:szCs w:val="28"/>
          <w:lang w:eastAsia="ru-RU"/>
        </w:rPr>
      </w:pPr>
    </w:p>
    <w:p w:rsidR="00581E2D" w:rsidRPr="00EF44A2" w:rsidRDefault="00581E2D" w:rsidP="00DF6065">
      <w:pPr>
        <w:pStyle w:val="ConsNormal"/>
        <w:widowControl/>
        <w:spacing w:line="360" w:lineRule="auto"/>
        <w:ind w:firstLine="567"/>
        <w:jc w:val="both"/>
        <w:rPr>
          <w:rFonts w:ascii="Times New Roman" w:hAnsi="Times New Roman" w:cs="Times New Roman"/>
          <w:sz w:val="28"/>
          <w:szCs w:val="28"/>
        </w:rPr>
      </w:pPr>
    </w:p>
    <w:p w:rsidR="00581E2D" w:rsidRPr="00555356" w:rsidRDefault="00581E2D" w:rsidP="00555356">
      <w:pPr>
        <w:shd w:val="clear" w:color="auto" w:fill="FFFFFF"/>
        <w:tabs>
          <w:tab w:val="left" w:pos="6765"/>
        </w:tabs>
        <w:jc w:val="center"/>
        <w:outlineLvl w:val="0"/>
        <w:rPr>
          <w:rFonts w:ascii="Times New Roman" w:hAnsi="Times New Roman"/>
          <w:b/>
          <w:sz w:val="28"/>
          <w:szCs w:val="28"/>
          <w:lang w:eastAsia="ru-RU"/>
        </w:rPr>
      </w:pPr>
      <w:r>
        <w:rPr>
          <w:rFonts w:ascii="Times New Roman" w:hAnsi="Times New Roman"/>
          <w:sz w:val="28"/>
          <w:szCs w:val="28"/>
          <w:lang w:eastAsia="ru-RU"/>
        </w:rPr>
        <w:br w:type="page"/>
      </w:r>
      <w:r w:rsidRPr="00555356">
        <w:rPr>
          <w:rFonts w:ascii="Times New Roman" w:hAnsi="Times New Roman"/>
          <w:b/>
          <w:sz w:val="28"/>
          <w:szCs w:val="28"/>
          <w:lang w:eastAsia="ru-RU"/>
        </w:rPr>
        <w:t>Подсистемы управлен</w:t>
      </w:r>
      <w:r>
        <w:rPr>
          <w:rFonts w:ascii="Times New Roman" w:hAnsi="Times New Roman"/>
          <w:b/>
          <w:sz w:val="28"/>
          <w:szCs w:val="28"/>
          <w:lang w:eastAsia="ru-RU"/>
        </w:rPr>
        <w:t xml:space="preserve">ия </w:t>
      </w:r>
      <w:r w:rsidRPr="00555356">
        <w:rPr>
          <w:rFonts w:ascii="Times New Roman" w:hAnsi="Times New Roman"/>
          <w:b/>
          <w:bCs/>
          <w:sz w:val="28"/>
          <w:szCs w:val="28"/>
          <w:lang w:eastAsia="ru-RU"/>
        </w:rPr>
        <w:t>НОУ «СОШ</w:t>
      </w:r>
      <w:r>
        <w:rPr>
          <w:rFonts w:ascii="Times New Roman" w:hAnsi="Times New Roman"/>
          <w:b/>
          <w:bCs/>
          <w:sz w:val="28"/>
          <w:szCs w:val="28"/>
          <w:lang w:eastAsia="ru-RU"/>
        </w:rPr>
        <w:t>» «АТОН</w:t>
      </w:r>
      <w:r w:rsidRPr="00555356">
        <w:rPr>
          <w:rFonts w:ascii="Times New Roman" w:hAnsi="Times New Roman"/>
          <w:b/>
          <w:bCs/>
          <w:sz w:val="28"/>
          <w:szCs w:val="28"/>
          <w:lang w:eastAsia="ru-RU"/>
        </w:rPr>
        <w:t>»</w:t>
      </w:r>
    </w:p>
    <w:p w:rsidR="00581E2D" w:rsidRDefault="00034B4C">
      <w:pPr>
        <w:rPr>
          <w:i/>
          <w:sz w:val="28"/>
          <w:szCs w:val="28"/>
        </w:rPr>
      </w:pPr>
      <w:r>
        <w:rPr>
          <w:noProof/>
          <w:lang w:eastAsia="ru-RU"/>
        </w:rPr>
        <w:pict>
          <v:group id="_x0000_s1051" style="position:absolute;margin-left:-19.35pt;margin-top:7.15pt;width:469.35pt;height:626.7pt;z-index:251670528" coordorigin="1670,1448" coordsize="8556,12000">
            <v:shapetype id="_x0000_t202" coordsize="21600,21600" o:spt="202" path="m,l,21600r21600,l21600,xe">
              <v:stroke joinstyle="miter"/>
              <v:path gradientshapeok="t" o:connecttype="rect"/>
            </v:shapetype>
            <v:shape id="_x0000_s1052" type="#_x0000_t202" style="position:absolute;left:1670;top:1448;width:2702;height:1837" strokeweight="1pt">
              <v:textbox style="mso-next-textbox:#_x0000_s1052" inset="0,0,0,0">
                <w:txbxContent>
                  <w:p w:rsidR="00581E2D" w:rsidRPr="00EC23B9" w:rsidRDefault="00581E2D" w:rsidP="005061DC">
                    <w:pPr>
                      <w:pStyle w:val="af4"/>
                      <w:ind w:left="142"/>
                      <w:rPr>
                        <w:sz w:val="24"/>
                        <w:szCs w:val="24"/>
                      </w:rPr>
                    </w:pPr>
                    <w:r w:rsidRPr="00EC23B9">
                      <w:rPr>
                        <w:sz w:val="24"/>
                        <w:szCs w:val="24"/>
                      </w:rPr>
                      <w:t>Стратегия развития</w:t>
                    </w:r>
                  </w:p>
                  <w:p w:rsidR="00581E2D" w:rsidRPr="00EC23B9" w:rsidRDefault="00581E2D" w:rsidP="00EC23B9">
                    <w:pPr>
                      <w:spacing w:after="0" w:line="240" w:lineRule="auto"/>
                      <w:ind w:left="142"/>
                      <w:rPr>
                        <w:rFonts w:ascii="Times New Roman" w:hAnsi="Times New Roman"/>
                        <w:sz w:val="24"/>
                        <w:szCs w:val="24"/>
                      </w:rPr>
                    </w:pPr>
                    <w:r w:rsidRPr="00EC23B9">
                      <w:rPr>
                        <w:rFonts w:ascii="Times New Roman" w:hAnsi="Times New Roman"/>
                        <w:sz w:val="24"/>
                        <w:szCs w:val="24"/>
                      </w:rPr>
                      <w:t>Организация управления</w:t>
                    </w:r>
                  </w:p>
                  <w:p w:rsidR="00581E2D" w:rsidRPr="00EC23B9" w:rsidRDefault="00581E2D" w:rsidP="00EC23B9">
                    <w:pPr>
                      <w:spacing w:after="0" w:line="240" w:lineRule="auto"/>
                      <w:ind w:left="142"/>
                      <w:rPr>
                        <w:rFonts w:ascii="Times New Roman" w:hAnsi="Times New Roman"/>
                        <w:sz w:val="24"/>
                        <w:szCs w:val="24"/>
                      </w:rPr>
                    </w:pPr>
                    <w:r w:rsidRPr="00EC23B9">
                      <w:rPr>
                        <w:rFonts w:ascii="Times New Roman" w:hAnsi="Times New Roman"/>
                        <w:sz w:val="24"/>
                        <w:szCs w:val="24"/>
                      </w:rPr>
                      <w:t>Информационное обеспечение</w:t>
                    </w:r>
                  </w:p>
                  <w:p w:rsidR="00581E2D" w:rsidRPr="00EC23B9" w:rsidRDefault="00581E2D" w:rsidP="00EC23B9">
                    <w:pPr>
                      <w:spacing w:after="0" w:line="240" w:lineRule="auto"/>
                      <w:ind w:left="142"/>
                      <w:rPr>
                        <w:rFonts w:ascii="Times New Roman" w:hAnsi="Times New Roman"/>
                        <w:spacing w:val="-10"/>
                        <w:sz w:val="24"/>
                        <w:szCs w:val="24"/>
                      </w:rPr>
                    </w:pPr>
                    <w:r w:rsidRPr="00EC23B9">
                      <w:rPr>
                        <w:rFonts w:ascii="Times New Roman" w:hAnsi="Times New Roman"/>
                        <w:spacing w:val="-10"/>
                        <w:sz w:val="24"/>
                        <w:szCs w:val="24"/>
                      </w:rPr>
                      <w:t>Профессиональная этика</w:t>
                    </w:r>
                  </w:p>
                </w:txbxContent>
              </v:textbox>
            </v:shape>
            <v:shape id="_x0000_s1053" type="#_x0000_t202" style="position:absolute;left:4597;top:1448;width:2702;height:1835" strokeweight="1pt">
              <v:textbox style="mso-next-textbox:#_x0000_s1053" inset="0,0,0,0">
                <w:txbxContent>
                  <w:p w:rsidR="00581E2D" w:rsidRPr="00EC23B9" w:rsidRDefault="00581E2D" w:rsidP="005061DC">
                    <w:pPr>
                      <w:pStyle w:val="af4"/>
                      <w:ind w:left="142"/>
                      <w:rPr>
                        <w:sz w:val="24"/>
                        <w:szCs w:val="24"/>
                      </w:rPr>
                    </w:pPr>
                    <w:r w:rsidRPr="00EC23B9">
                      <w:rPr>
                        <w:sz w:val="24"/>
                        <w:szCs w:val="24"/>
                      </w:rPr>
                      <w:t>Материальная база (оборудование, мебель и т.д.)</w:t>
                    </w:r>
                  </w:p>
                  <w:p w:rsidR="00581E2D" w:rsidRPr="00EC23B9" w:rsidRDefault="00581E2D" w:rsidP="005061DC">
                    <w:pPr>
                      <w:pStyle w:val="af4"/>
                      <w:ind w:left="142"/>
                      <w:rPr>
                        <w:sz w:val="24"/>
                        <w:szCs w:val="24"/>
                      </w:rPr>
                    </w:pPr>
                    <w:r w:rsidRPr="00EC23B9">
                      <w:rPr>
                        <w:sz w:val="24"/>
                        <w:szCs w:val="24"/>
                      </w:rPr>
                      <w:t>Управление техникой и техническим развитием</w:t>
                    </w:r>
                    <w:r w:rsidRPr="00EC23B9">
                      <w:rPr>
                        <w:sz w:val="24"/>
                        <w:szCs w:val="24"/>
                      </w:rPr>
                      <w:br/>
                      <w:t>Строительство и ремонт</w:t>
                    </w:r>
                  </w:p>
                  <w:p w:rsidR="00581E2D" w:rsidRDefault="00581E2D" w:rsidP="005061DC">
                    <w:pPr>
                      <w:pStyle w:val="af4"/>
                      <w:rPr>
                        <w:spacing w:val="-2"/>
                        <w:sz w:val="28"/>
                      </w:rPr>
                    </w:pPr>
                  </w:p>
                  <w:p w:rsidR="00581E2D" w:rsidRDefault="00581E2D" w:rsidP="005061DC">
                    <w:pPr>
                      <w:ind w:left="142"/>
                    </w:pPr>
                  </w:p>
                </w:txbxContent>
              </v:textbox>
            </v:shape>
            <v:shape id="_x0000_s1054" type="#_x0000_t202" style="position:absolute;left:7524;top:1448;width:2702;height:1837" strokeweight="1pt">
              <v:textbox style="mso-next-textbox:#_x0000_s1054" inset="0,0,0,0">
                <w:txbxContent>
                  <w:p w:rsidR="00581E2D" w:rsidRPr="005061DC" w:rsidRDefault="00581E2D" w:rsidP="00EC23B9">
                    <w:pPr>
                      <w:spacing w:after="0" w:line="240" w:lineRule="auto"/>
                      <w:ind w:left="142"/>
                      <w:rPr>
                        <w:rFonts w:ascii="Times New Roman" w:hAnsi="Times New Roman"/>
                        <w:spacing w:val="-2"/>
                        <w:szCs w:val="24"/>
                      </w:rPr>
                    </w:pPr>
                    <w:r w:rsidRPr="00EC23B9">
                      <w:rPr>
                        <w:rFonts w:ascii="Times New Roman" w:hAnsi="Times New Roman"/>
                        <w:spacing w:val="-2"/>
                        <w:sz w:val="24"/>
                        <w:szCs w:val="24"/>
                      </w:rPr>
                      <w:t>Подбор</w:t>
                    </w:r>
                    <w:r w:rsidRPr="005061DC">
                      <w:rPr>
                        <w:rFonts w:ascii="Times New Roman" w:hAnsi="Times New Roman"/>
                        <w:spacing w:val="-2"/>
                        <w:szCs w:val="24"/>
                      </w:rPr>
                      <w:t xml:space="preserve"> кадров</w:t>
                    </w:r>
                  </w:p>
                  <w:p w:rsidR="00581E2D" w:rsidRPr="005061DC" w:rsidRDefault="00581E2D" w:rsidP="00EC23B9">
                    <w:pPr>
                      <w:spacing w:after="0" w:line="240" w:lineRule="auto"/>
                      <w:ind w:left="142"/>
                      <w:rPr>
                        <w:rFonts w:ascii="Times New Roman" w:hAnsi="Times New Roman"/>
                        <w:spacing w:val="-2"/>
                        <w:szCs w:val="24"/>
                      </w:rPr>
                    </w:pPr>
                    <w:r w:rsidRPr="005061DC">
                      <w:rPr>
                        <w:rFonts w:ascii="Times New Roman" w:hAnsi="Times New Roman"/>
                        <w:spacing w:val="-2"/>
                        <w:szCs w:val="24"/>
                      </w:rPr>
                      <w:t>Методический процесс</w:t>
                    </w:r>
                  </w:p>
                  <w:p w:rsidR="00581E2D" w:rsidRPr="005061DC" w:rsidRDefault="00581E2D" w:rsidP="00EC23B9">
                    <w:pPr>
                      <w:spacing w:after="0" w:line="240" w:lineRule="auto"/>
                      <w:ind w:left="142"/>
                      <w:rPr>
                        <w:rFonts w:ascii="Times New Roman" w:hAnsi="Times New Roman"/>
                        <w:spacing w:val="-2"/>
                        <w:szCs w:val="24"/>
                      </w:rPr>
                    </w:pPr>
                    <w:r w:rsidRPr="005061DC">
                      <w:rPr>
                        <w:rFonts w:ascii="Times New Roman" w:hAnsi="Times New Roman"/>
                        <w:spacing w:val="-2"/>
                        <w:szCs w:val="24"/>
                      </w:rPr>
                      <w:t>Служебная деятельность</w:t>
                    </w:r>
                  </w:p>
                </w:txbxContent>
              </v:textbox>
            </v:shape>
            <v:shape id="_x0000_s1055" type="#_x0000_t202" style="position:absolute;left:1670;top:11542;width:2702;height:1906" strokeweight="1pt">
              <v:textbox style="mso-next-textbox:#_x0000_s1055" inset="0,0,0,0">
                <w:txbxContent>
                  <w:p w:rsidR="00581E2D" w:rsidRPr="00EC23B9" w:rsidRDefault="00581E2D" w:rsidP="005061DC">
                    <w:pPr>
                      <w:pStyle w:val="af4"/>
                      <w:spacing w:before="40"/>
                      <w:ind w:left="142"/>
                      <w:rPr>
                        <w:sz w:val="24"/>
                        <w:szCs w:val="24"/>
                      </w:rPr>
                    </w:pPr>
                    <w:r w:rsidRPr="00EC23B9">
                      <w:rPr>
                        <w:sz w:val="24"/>
                        <w:szCs w:val="24"/>
                      </w:rPr>
                      <w:t>Предоставление образовательных услуг</w:t>
                    </w:r>
                  </w:p>
                  <w:p w:rsidR="00581E2D" w:rsidRPr="005F5571" w:rsidRDefault="00581E2D" w:rsidP="005061DC">
                    <w:pPr>
                      <w:pStyle w:val="af4"/>
                      <w:spacing w:before="40"/>
                      <w:ind w:left="142"/>
                      <w:rPr>
                        <w:szCs w:val="24"/>
                      </w:rPr>
                    </w:pPr>
                  </w:p>
                </w:txbxContent>
              </v:textbox>
            </v:shape>
            <v:shape id="_x0000_s1056" type="#_x0000_t202" style="position:absolute;left:4597;top:11542;width:2702;height:1904" strokeweight="1pt">
              <v:textbox style="mso-next-textbox:#_x0000_s1056" inset="0,0,0,0">
                <w:txbxContent>
                  <w:p w:rsidR="00581E2D" w:rsidRPr="00EC23B9" w:rsidRDefault="00581E2D" w:rsidP="005061DC">
                    <w:pPr>
                      <w:pStyle w:val="af4"/>
                      <w:spacing w:before="40"/>
                      <w:ind w:left="142"/>
                      <w:rPr>
                        <w:sz w:val="24"/>
                        <w:szCs w:val="24"/>
                      </w:rPr>
                    </w:pPr>
                    <w:r w:rsidRPr="00EC23B9">
                      <w:rPr>
                        <w:sz w:val="24"/>
                        <w:szCs w:val="24"/>
                      </w:rPr>
                      <w:t>Труд и заработная плата</w:t>
                    </w:r>
                  </w:p>
                  <w:p w:rsidR="00581E2D" w:rsidRPr="00EC23B9" w:rsidRDefault="00581E2D" w:rsidP="005061DC">
                    <w:pPr>
                      <w:pStyle w:val="af4"/>
                      <w:spacing w:before="40"/>
                      <w:ind w:left="142"/>
                      <w:rPr>
                        <w:sz w:val="24"/>
                        <w:szCs w:val="24"/>
                      </w:rPr>
                    </w:pPr>
                    <w:r w:rsidRPr="00EC23B9">
                      <w:rPr>
                        <w:sz w:val="24"/>
                        <w:szCs w:val="24"/>
                      </w:rPr>
                      <w:t>Управление экономическим развитием</w:t>
                    </w:r>
                  </w:p>
                  <w:p w:rsidR="00581E2D" w:rsidRPr="00EC23B9" w:rsidRDefault="00581E2D" w:rsidP="005061DC">
                    <w:pPr>
                      <w:pStyle w:val="af4"/>
                      <w:spacing w:before="40"/>
                      <w:ind w:left="142"/>
                      <w:rPr>
                        <w:sz w:val="24"/>
                        <w:szCs w:val="24"/>
                      </w:rPr>
                    </w:pPr>
                    <w:r w:rsidRPr="00EC23B9">
                      <w:rPr>
                        <w:sz w:val="24"/>
                        <w:szCs w:val="24"/>
                      </w:rPr>
                      <w:t>Ведение бухгалтерского учета</w:t>
                    </w:r>
                  </w:p>
                </w:txbxContent>
              </v:textbox>
            </v:shape>
            <v:shape id="_x0000_s1057" type="#_x0000_t202" style="position:absolute;left:7524;top:11542;width:2702;height:1906" strokeweight="1pt">
              <v:textbox style="mso-next-textbox:#_x0000_s1057" inset="0,0,0,0">
                <w:txbxContent>
                  <w:p w:rsidR="00581E2D" w:rsidRPr="00EC23B9" w:rsidRDefault="00581E2D" w:rsidP="005061DC">
                    <w:pPr>
                      <w:pStyle w:val="af4"/>
                      <w:spacing w:before="40"/>
                      <w:ind w:left="142"/>
                      <w:rPr>
                        <w:sz w:val="24"/>
                        <w:szCs w:val="24"/>
                      </w:rPr>
                    </w:pPr>
                    <w:r w:rsidRPr="00EC23B9">
                      <w:rPr>
                        <w:sz w:val="24"/>
                        <w:szCs w:val="24"/>
                      </w:rPr>
                      <w:t>Стимулирование труда</w:t>
                    </w:r>
                  </w:p>
                  <w:p w:rsidR="00581E2D" w:rsidRPr="00EC23B9" w:rsidRDefault="00581E2D" w:rsidP="005061DC">
                    <w:pPr>
                      <w:pStyle w:val="af4"/>
                      <w:spacing w:before="40"/>
                      <w:ind w:left="142"/>
                      <w:rPr>
                        <w:sz w:val="24"/>
                        <w:szCs w:val="24"/>
                      </w:rPr>
                    </w:pPr>
                    <w:r w:rsidRPr="00EC23B9">
                      <w:rPr>
                        <w:sz w:val="24"/>
                        <w:szCs w:val="24"/>
                      </w:rPr>
                      <w:t>Безопасность труда</w:t>
                    </w:r>
                  </w:p>
                  <w:p w:rsidR="00581E2D" w:rsidRPr="00EC23B9" w:rsidRDefault="00581E2D" w:rsidP="005061DC">
                    <w:pPr>
                      <w:pStyle w:val="af4"/>
                      <w:spacing w:before="40"/>
                      <w:ind w:left="142"/>
                      <w:rPr>
                        <w:sz w:val="24"/>
                        <w:szCs w:val="24"/>
                      </w:rPr>
                    </w:pPr>
                    <w:r w:rsidRPr="00EC23B9">
                      <w:rPr>
                        <w:sz w:val="24"/>
                        <w:szCs w:val="24"/>
                      </w:rPr>
                      <w:t>Охрана труда</w:t>
                    </w:r>
                  </w:p>
                  <w:p w:rsidR="00581E2D" w:rsidRPr="00EC23B9" w:rsidRDefault="00581E2D" w:rsidP="005061DC">
                    <w:pPr>
                      <w:pStyle w:val="af4"/>
                      <w:spacing w:before="40"/>
                      <w:ind w:left="142"/>
                      <w:rPr>
                        <w:sz w:val="24"/>
                        <w:szCs w:val="24"/>
                      </w:rPr>
                    </w:pPr>
                    <w:r w:rsidRPr="00EC23B9">
                      <w:rPr>
                        <w:sz w:val="24"/>
                        <w:szCs w:val="24"/>
                      </w:rPr>
                      <w:t>Забота о здоровье персонала</w:t>
                    </w:r>
                  </w:p>
                </w:txbxContent>
              </v:textbox>
            </v:shape>
            <v:oval id="_x0000_s1058" style="position:absolute;left:4830;top:8749;width:2152;height:2154" filled="f" fillcolor="yellow" strokeweight="1.25pt">
              <v:fill focusposition=".5,.5" focussize="" type="gradientRadial"/>
              <v:textbox style="mso-next-textbox:#_x0000_s1058">
                <w:txbxContent>
                  <w:p w:rsidR="00581E2D" w:rsidRDefault="00581E2D" w:rsidP="005061DC">
                    <w:pPr>
                      <w:jc w:val="center"/>
                      <w:rPr>
                        <w:b/>
                        <w:sz w:val="28"/>
                      </w:rPr>
                    </w:pPr>
                  </w:p>
                  <w:p w:rsidR="00581E2D" w:rsidRDefault="00581E2D" w:rsidP="005061DC">
                    <w:pPr>
                      <w:pStyle w:val="af2"/>
                      <w:spacing w:before="120"/>
                    </w:pPr>
                  </w:p>
                </w:txbxContent>
              </v:textbox>
            </v:oval>
            <v:oval id="_x0000_s1059" style="position:absolute;left:4830;top:3742;width:2152;height:2154" filled="f" fillcolor="yellow" strokeweight="1.25pt">
              <v:fill focusposition=".5,.5" focussize="" type="gradientRadial"/>
              <v:textbox style="mso-next-textbox:#_x0000_s1059">
                <w:txbxContent>
                  <w:p w:rsidR="00581E2D" w:rsidRDefault="00581E2D" w:rsidP="005061DC"/>
                </w:txbxContent>
              </v:textbox>
            </v:oval>
            <v:oval id="_x0000_s1060" style="position:absolute;left:2715;top:4939;width:2152;height:2154" filled="f" fillcolor="yellow" strokeweight="1.25pt">
              <v:fill focusposition=".5,.5" focussize="" type="gradientRadial"/>
              <v:textbox style="mso-next-textbox:#_x0000_s1060">
                <w:txbxContent>
                  <w:p w:rsidR="00581E2D" w:rsidRDefault="00581E2D" w:rsidP="005061DC">
                    <w:pPr>
                      <w:jc w:val="center"/>
                      <w:rPr>
                        <w:b/>
                        <w:sz w:val="28"/>
                      </w:rPr>
                    </w:pPr>
                  </w:p>
                </w:txbxContent>
              </v:textbox>
            </v:oval>
            <v:oval id="_x0000_s1061" style="position:absolute;left:6988;top:4939;width:2152;height:2154" filled="f" fillcolor="yellow" strokeweight="1.25pt">
              <v:fill focusposition=".5,.5" focussize="" type="gradientRadial"/>
              <v:textbox style="mso-next-textbox:#_x0000_s1061" inset=".5mm,,.5mm">
                <w:txbxContent>
                  <w:p w:rsidR="00581E2D" w:rsidRDefault="00581E2D" w:rsidP="005061DC"/>
                </w:txbxContent>
              </v:textbox>
            </v:oval>
            <v:oval id="_x0000_s1062" style="position:absolute;left:6988;top:7638;width:2152;height:2154" filled="f" fillcolor="yellow" strokeweight="1.25pt">
              <v:fill focusposition=".5,.5" focussize="" type="gradientRadial"/>
              <v:textbox style="mso-next-textbox:#_x0000_s1062">
                <w:txbxContent>
                  <w:p w:rsidR="00581E2D" w:rsidRDefault="00581E2D" w:rsidP="005061DC"/>
                </w:txbxContent>
              </v:textbox>
            </v:oval>
            <v:oval id="_x0000_s1063" style="position:absolute;left:2715;top:7638;width:2152;height:2154" filled="f" fillcolor="yellow" strokeweight="1.25pt">
              <v:fill focusposition=".5,.5" focussize="" type="gradientRadial"/>
              <v:textbox style="mso-next-textbox:#_x0000_s1063">
                <w:txbxContent>
                  <w:p w:rsidR="00581E2D" w:rsidRDefault="00581E2D" w:rsidP="005061DC">
                    <w:pPr>
                      <w:jc w:val="center"/>
                      <w:rPr>
                        <w:b/>
                        <w:sz w:val="28"/>
                      </w:rPr>
                    </w:pPr>
                  </w:p>
                </w:txbxContent>
              </v:textbox>
            </v:oval>
            <v:oval id="_x0000_s1064" style="position:absolute;left:4433;top:5795;width:3163;height:3161" strokeweight="1.25pt"/>
            <v:rect id="_x0000_s1065" style="position:absolute;left:4653;top:7033;width:2633;height:938" filled="f" stroked="f" strokeweight="1.25pt">
              <v:textbox style="mso-next-textbox:#_x0000_s1065" inset="1pt,1pt,1pt,1pt">
                <w:txbxContent>
                  <w:p w:rsidR="00581E2D" w:rsidRPr="00EC23B9" w:rsidRDefault="00581E2D" w:rsidP="005061DC">
                    <w:pPr>
                      <w:pStyle w:val="8"/>
                      <w:jc w:val="center"/>
                      <w:rPr>
                        <w:rFonts w:ascii="Times New Roman" w:hAnsi="Times New Roman"/>
                        <w:b/>
                        <w:sz w:val="24"/>
                        <w:szCs w:val="24"/>
                      </w:rPr>
                    </w:pPr>
                    <w:r w:rsidRPr="00EC23B9">
                      <w:rPr>
                        <w:rFonts w:ascii="Times New Roman" w:hAnsi="Times New Roman"/>
                        <w:b/>
                        <w:iCs/>
                        <w:sz w:val="24"/>
                        <w:szCs w:val="24"/>
                      </w:rPr>
                      <w:t>НОУ «СОШ» «АТОН»</w:t>
                    </w:r>
                  </w:p>
                </w:txbxContent>
              </v:textbox>
            </v:rect>
            <v:shape id="_x0000_s1066" type="#_x0000_t202" style="position:absolute;left:5016;top:4304;width:1848;height:1594" filled="f" stroked="f">
              <v:textbox style="mso-next-textbox:#_x0000_s1066" inset="0,0,0,0">
                <w:txbxContent>
                  <w:p w:rsidR="00581E2D" w:rsidRDefault="00581E2D" w:rsidP="005061DC">
                    <w:pPr>
                      <w:pStyle w:val="af2"/>
                      <w:jc w:val="center"/>
                    </w:pPr>
                    <w:r>
                      <w:t>Управление</w:t>
                    </w:r>
                    <w:r>
                      <w:br/>
                      <w:t xml:space="preserve"> техническим развитием</w:t>
                    </w:r>
                  </w:p>
                  <w:p w:rsidR="00581E2D" w:rsidRDefault="00581E2D" w:rsidP="005061DC">
                    <w:pPr>
                      <w:jc w:val="center"/>
                    </w:pPr>
                  </w:p>
                </w:txbxContent>
              </v:textbox>
            </v:shape>
            <v:shape id="_x0000_s1067" type="#_x0000_t202" style="position:absolute;left:7234;top:5410;width:1714;height:1500" filled="f" stroked="f">
              <v:textbox style="mso-next-textbox:#_x0000_s1067" inset="0,0,0,0">
                <w:txbxContent>
                  <w:p w:rsidR="00581E2D" w:rsidRDefault="00581E2D" w:rsidP="005061DC">
                    <w:pPr>
                      <w:pStyle w:val="af2"/>
                      <w:jc w:val="center"/>
                    </w:pPr>
                    <w:r>
                      <w:t>Управление организационной деятельностью</w:t>
                    </w:r>
                  </w:p>
                  <w:p w:rsidR="00581E2D" w:rsidRDefault="00581E2D" w:rsidP="005061DC">
                    <w:pPr>
                      <w:pStyle w:val="af2"/>
                      <w:jc w:val="center"/>
                    </w:pPr>
                  </w:p>
                </w:txbxContent>
              </v:textbox>
            </v:shape>
            <v:shape id="_x0000_s1068" type="#_x0000_t202" style="position:absolute;left:3015;top:5766;width:1530;height:1444" filled="f" stroked="f">
              <v:textbox style="mso-next-textbox:#_x0000_s1068" inset="0,0,0,0">
                <w:txbxContent>
                  <w:p w:rsidR="00581E2D" w:rsidRDefault="00581E2D" w:rsidP="005061DC">
                    <w:pPr>
                      <w:pStyle w:val="af2"/>
                      <w:jc w:val="center"/>
                    </w:pPr>
                    <w:r>
                      <w:t xml:space="preserve">Система </w:t>
                    </w:r>
                    <w:r>
                      <w:br/>
                      <w:t>управления</w:t>
                    </w:r>
                  </w:p>
                </w:txbxContent>
              </v:textbox>
            </v:shape>
            <v:shape id="_x0000_s1069" type="#_x0000_t202" style="position:absolute;left:2948;top:8317;width:1715;height:1500" filled="f" stroked="f">
              <v:textbox style="mso-next-textbox:#_x0000_s1069" inset="0,0,0,0">
                <w:txbxContent>
                  <w:p w:rsidR="00581E2D" w:rsidRDefault="00581E2D" w:rsidP="005061DC">
                    <w:pPr>
                      <w:pStyle w:val="af2"/>
                      <w:jc w:val="center"/>
                    </w:pPr>
                    <w:r>
                      <w:t>Система-учебно-вопитательного процесса</w:t>
                    </w:r>
                  </w:p>
                  <w:p w:rsidR="00581E2D" w:rsidRDefault="00581E2D" w:rsidP="005061DC">
                    <w:pPr>
                      <w:pStyle w:val="af2"/>
                      <w:jc w:val="center"/>
                    </w:pPr>
                  </w:p>
                </w:txbxContent>
              </v:textbox>
            </v:shape>
            <v:shape id="_x0000_s1070" type="#_x0000_t202" style="position:absolute;left:5049;top:9461;width:1714;height:1500" filled="f" stroked="f">
              <v:textbox style="mso-next-textbox:#_x0000_s1070" inset="0,0,0,0">
                <w:txbxContent>
                  <w:p w:rsidR="00581E2D" w:rsidRDefault="00581E2D" w:rsidP="005061DC">
                    <w:pPr>
                      <w:pStyle w:val="af2"/>
                      <w:jc w:val="center"/>
                    </w:pPr>
                    <w:r>
                      <w:t>Управление</w:t>
                    </w:r>
                    <w:r>
                      <w:br/>
                      <w:t>экономикой</w:t>
                    </w:r>
                  </w:p>
                  <w:p w:rsidR="00581E2D" w:rsidRDefault="00581E2D" w:rsidP="005061DC"/>
                </w:txbxContent>
              </v:textbox>
            </v:shape>
            <v:shape id="_x0000_s1071" type="#_x0000_t202" style="position:absolute;left:7234;top:8392;width:1714;height:1500" filled="f" stroked="f">
              <v:textbox style="mso-next-textbox:#_x0000_s1071" inset="0,0,0,0">
                <w:txbxContent>
                  <w:p w:rsidR="00581E2D" w:rsidRDefault="00581E2D" w:rsidP="005061DC">
                    <w:pPr>
                      <w:pStyle w:val="af2"/>
                      <w:jc w:val="center"/>
                    </w:pPr>
                    <w:r>
                      <w:t>Управление</w:t>
                    </w:r>
                    <w:r>
                      <w:br/>
                      <w:t>персоналом</w:t>
                    </w:r>
                  </w:p>
                  <w:p w:rsidR="00581E2D" w:rsidRDefault="00581E2D" w:rsidP="005061DC"/>
                </w:txbxContent>
              </v:textbox>
            </v:shape>
            <v:line id="_x0000_s1072" style="position:absolute;flip:y" from="5919,3213" to="5919,3771" strokeweight="1.5pt">
              <v:stroke endarrow="block"/>
            </v:line>
            <v:line id="_x0000_s1073" style="position:absolute;flip:x y" from="2883,3259" to="3732,4931" strokeweight="1.5pt">
              <v:stroke endarrow="block"/>
            </v:line>
            <v:line id="_x0000_s1074" style="position:absolute;flip:y" from="8248,3259" to="9080,4939" strokeweight="1.5pt">
              <v:stroke endarrow="block"/>
            </v:line>
            <v:line id="_x0000_s1075" style="position:absolute" from="5877,10915" to="5877,11534" strokeweight="1.5pt">
              <v:stroke endarrow="block"/>
            </v:line>
            <v:group id="_x0000_s1076" style="position:absolute;left:2978;top:9799;width:5933;height:1735" coordorigin="2978,9799" coordsize="5933,1875">
              <v:line id="_x0000_s1077" style="position:absolute" from="8062,9799" to="8911,11674" strokeweight="1.5pt">
                <v:stroke endarrow="block"/>
              </v:line>
              <v:line id="_x0000_s1078" style="position:absolute;flip:x" from="2978,9799" to="3776,11674" strokeweight="1.5pt">
                <v:stroke endarrow="block"/>
              </v:line>
            </v:group>
          </v:group>
        </w:pict>
      </w:r>
      <w:r w:rsidR="00581E2D">
        <w:rPr>
          <w:i/>
          <w:sz w:val="28"/>
          <w:szCs w:val="28"/>
        </w:rPr>
        <w:br w:type="page"/>
      </w:r>
    </w:p>
    <w:p w:rsidR="00581E2D" w:rsidRDefault="00581E2D" w:rsidP="00CD54CA">
      <w:pPr>
        <w:shd w:val="clear" w:color="auto" w:fill="FFFFFF"/>
        <w:tabs>
          <w:tab w:val="left" w:pos="6765"/>
        </w:tabs>
        <w:jc w:val="center"/>
        <w:outlineLvl w:val="0"/>
        <w:rPr>
          <w:rFonts w:ascii="Times New Roman" w:hAnsi="Times New Roman"/>
          <w:b/>
          <w:bCs/>
          <w:sz w:val="28"/>
          <w:szCs w:val="28"/>
          <w:lang w:eastAsia="ru-RU"/>
        </w:rPr>
      </w:pPr>
      <w:r>
        <w:rPr>
          <w:rFonts w:ascii="Times New Roman" w:hAnsi="Times New Roman"/>
          <w:b/>
          <w:sz w:val="28"/>
        </w:rPr>
        <w:t xml:space="preserve">2.2. </w:t>
      </w:r>
      <w:r w:rsidRPr="00CD54CA">
        <w:rPr>
          <w:rFonts w:ascii="Times New Roman" w:hAnsi="Times New Roman"/>
          <w:b/>
          <w:sz w:val="28"/>
        </w:rPr>
        <w:t>Матрица STEP-анализа внешней среды</w:t>
      </w:r>
      <w:r>
        <w:rPr>
          <w:b/>
          <w:sz w:val="28"/>
        </w:rPr>
        <w:t xml:space="preserve"> </w:t>
      </w:r>
      <w:r w:rsidRPr="00555356">
        <w:rPr>
          <w:rFonts w:ascii="Times New Roman" w:hAnsi="Times New Roman"/>
          <w:b/>
          <w:bCs/>
          <w:sz w:val="28"/>
          <w:szCs w:val="28"/>
          <w:lang w:eastAsia="ru-RU"/>
        </w:rPr>
        <w:t>НОУ «СОШ «Атон»</w:t>
      </w:r>
    </w:p>
    <w:p w:rsidR="00581E2D" w:rsidRPr="00555356" w:rsidRDefault="00581E2D" w:rsidP="00CD54CA">
      <w:pPr>
        <w:shd w:val="clear" w:color="auto" w:fill="FFFFFF"/>
        <w:tabs>
          <w:tab w:val="left" w:pos="6765"/>
        </w:tabs>
        <w:jc w:val="center"/>
        <w:outlineLvl w:val="0"/>
        <w:rPr>
          <w:rFonts w:ascii="Times New Roman" w:hAnsi="Times New Roman"/>
          <w:b/>
          <w:sz w:val="28"/>
          <w:szCs w:val="28"/>
          <w:lang w:eastAsia="ru-RU"/>
        </w:rPr>
      </w:pPr>
    </w:p>
    <w:tbl>
      <w:tblPr>
        <w:tblpPr w:leftFromText="180" w:rightFromText="180" w:vertAnchor="text" w:horzAnchor="page" w:tblpX="639" w:tblpY="136"/>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1"/>
        <w:gridCol w:w="1984"/>
        <w:gridCol w:w="2126"/>
        <w:gridCol w:w="4112"/>
      </w:tblGrid>
      <w:tr w:rsidR="00581E2D" w:rsidRPr="005F3568" w:rsidTr="008D5C80">
        <w:trPr>
          <w:trHeight w:val="1210"/>
        </w:trPr>
        <w:tc>
          <w:tcPr>
            <w:tcW w:w="2801" w:type="dxa"/>
            <w:tcBorders>
              <w:bottom w:val="nil"/>
            </w:tcBorders>
            <w:vAlign w:val="center"/>
          </w:tcPr>
          <w:p w:rsidR="00581E2D" w:rsidRPr="003277D5" w:rsidRDefault="00581E2D" w:rsidP="00A82256">
            <w:pPr>
              <w:pStyle w:val="af2"/>
              <w:jc w:val="center"/>
              <w:rPr>
                <w:b/>
              </w:rPr>
            </w:pPr>
            <w:r w:rsidRPr="003277D5">
              <w:rPr>
                <w:b/>
              </w:rPr>
              <w:t>Группа факторов внешней среды</w:t>
            </w:r>
          </w:p>
        </w:tc>
        <w:tc>
          <w:tcPr>
            <w:tcW w:w="1984" w:type="dxa"/>
            <w:tcBorders>
              <w:bottom w:val="nil"/>
            </w:tcBorders>
            <w:vAlign w:val="center"/>
          </w:tcPr>
          <w:p w:rsidR="00581E2D" w:rsidRPr="003277D5" w:rsidRDefault="00581E2D" w:rsidP="00A82256">
            <w:pPr>
              <w:pStyle w:val="af2"/>
              <w:jc w:val="center"/>
              <w:rPr>
                <w:b/>
              </w:rPr>
            </w:pPr>
            <w:r w:rsidRPr="003277D5">
              <w:rPr>
                <w:b/>
              </w:rPr>
              <w:t>Событие/ Фактор</w:t>
            </w:r>
          </w:p>
        </w:tc>
        <w:tc>
          <w:tcPr>
            <w:tcW w:w="2126" w:type="dxa"/>
            <w:tcBorders>
              <w:bottom w:val="nil"/>
            </w:tcBorders>
            <w:vAlign w:val="center"/>
          </w:tcPr>
          <w:p w:rsidR="00581E2D" w:rsidRPr="003277D5" w:rsidRDefault="00581E2D" w:rsidP="00A82256">
            <w:pPr>
              <w:pStyle w:val="af2"/>
              <w:jc w:val="center"/>
              <w:rPr>
                <w:b/>
              </w:rPr>
            </w:pPr>
            <w:r w:rsidRPr="003277D5">
              <w:rPr>
                <w:b/>
              </w:rPr>
              <w:t>Вероятность события или проявления фактора, его влияние на организацию.</w:t>
            </w:r>
          </w:p>
        </w:tc>
        <w:tc>
          <w:tcPr>
            <w:tcW w:w="4112" w:type="dxa"/>
            <w:tcBorders>
              <w:bottom w:val="nil"/>
            </w:tcBorders>
            <w:vAlign w:val="center"/>
          </w:tcPr>
          <w:p w:rsidR="00581E2D" w:rsidRPr="003277D5" w:rsidRDefault="00581E2D" w:rsidP="00A82256">
            <w:pPr>
              <w:pStyle w:val="af2"/>
              <w:jc w:val="center"/>
              <w:rPr>
                <w:b/>
              </w:rPr>
            </w:pPr>
            <w:r w:rsidRPr="003277D5">
              <w:rPr>
                <w:b/>
              </w:rPr>
              <w:t>Возможные реакции организации</w:t>
            </w:r>
          </w:p>
        </w:tc>
      </w:tr>
      <w:tr w:rsidR="00581E2D" w:rsidRPr="005F3568" w:rsidTr="008D5C80">
        <w:trPr>
          <w:cantSplit/>
          <w:trHeight w:val="355"/>
        </w:trPr>
        <w:tc>
          <w:tcPr>
            <w:tcW w:w="2801" w:type="dxa"/>
          </w:tcPr>
          <w:p w:rsidR="00581E2D" w:rsidRDefault="00581E2D" w:rsidP="00A82256">
            <w:pPr>
              <w:pStyle w:val="af2"/>
              <w:rPr>
                <w:sz w:val="28"/>
              </w:rPr>
            </w:pPr>
            <w:r>
              <w:rPr>
                <w:sz w:val="28"/>
              </w:rPr>
              <w:t>1. Социальные</w:t>
            </w: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tc>
        <w:tc>
          <w:tcPr>
            <w:tcW w:w="1984" w:type="dxa"/>
          </w:tcPr>
          <w:p w:rsidR="00581E2D" w:rsidRDefault="00581E2D" w:rsidP="00A82256">
            <w:pPr>
              <w:pStyle w:val="af2"/>
              <w:rPr>
                <w:sz w:val="28"/>
              </w:rPr>
            </w:pPr>
            <w:r>
              <w:rPr>
                <w:sz w:val="28"/>
              </w:rPr>
              <w:t>Общественные ценности</w:t>
            </w:r>
          </w:p>
        </w:tc>
        <w:tc>
          <w:tcPr>
            <w:tcW w:w="2126" w:type="dxa"/>
          </w:tcPr>
          <w:p w:rsidR="00581E2D" w:rsidRDefault="00581E2D" w:rsidP="00A82256">
            <w:pPr>
              <w:pStyle w:val="af2"/>
              <w:rPr>
                <w:sz w:val="28"/>
              </w:rPr>
            </w:pPr>
            <w:r>
              <w:rPr>
                <w:sz w:val="28"/>
              </w:rPr>
              <w:t>Стремление к материальному благополучию</w:t>
            </w:r>
          </w:p>
        </w:tc>
        <w:tc>
          <w:tcPr>
            <w:tcW w:w="4112" w:type="dxa"/>
          </w:tcPr>
          <w:p w:rsidR="00581E2D" w:rsidRPr="0034425B" w:rsidRDefault="00581E2D" w:rsidP="0034425B">
            <w:pPr>
              <w:tabs>
                <w:tab w:val="left" w:pos="175"/>
                <w:tab w:val="left" w:pos="317"/>
              </w:tabs>
              <w:spacing w:after="0" w:line="240" w:lineRule="auto"/>
              <w:ind w:left="77"/>
              <w:jc w:val="both"/>
              <w:rPr>
                <w:rFonts w:ascii="Times New Roman" w:hAnsi="Times New Roman"/>
                <w:sz w:val="28"/>
                <w:szCs w:val="28"/>
              </w:rPr>
            </w:pPr>
            <w:r w:rsidRPr="0034425B">
              <w:rPr>
                <w:rFonts w:ascii="Times New Roman" w:hAnsi="Times New Roman"/>
                <w:sz w:val="28"/>
                <w:szCs w:val="28"/>
              </w:rPr>
              <w:t>Увеличение заработной платы</w:t>
            </w:r>
          </w:p>
          <w:p w:rsidR="00581E2D" w:rsidRPr="0034425B" w:rsidRDefault="00581E2D" w:rsidP="0034425B">
            <w:pPr>
              <w:tabs>
                <w:tab w:val="left" w:pos="175"/>
                <w:tab w:val="left" w:pos="317"/>
              </w:tabs>
              <w:spacing w:after="0" w:line="240" w:lineRule="auto"/>
              <w:ind w:left="77"/>
              <w:jc w:val="both"/>
              <w:rPr>
                <w:rFonts w:ascii="Times New Roman" w:hAnsi="Times New Roman"/>
                <w:sz w:val="28"/>
                <w:szCs w:val="28"/>
              </w:rPr>
            </w:pPr>
            <w:r w:rsidRPr="0034425B">
              <w:rPr>
                <w:rFonts w:ascii="Times New Roman" w:hAnsi="Times New Roman"/>
                <w:sz w:val="28"/>
                <w:szCs w:val="28"/>
              </w:rPr>
              <w:t>Премии</w:t>
            </w:r>
          </w:p>
          <w:p w:rsidR="00581E2D" w:rsidRDefault="00581E2D" w:rsidP="0034425B">
            <w:pPr>
              <w:pStyle w:val="af2"/>
              <w:rPr>
                <w:sz w:val="28"/>
              </w:rPr>
            </w:pPr>
            <w:r w:rsidRPr="0034425B">
              <w:rPr>
                <w:rFonts w:eastAsia="Times New Roman"/>
                <w:sz w:val="28"/>
                <w:szCs w:val="28"/>
                <w:lang w:eastAsia="en-US"/>
              </w:rPr>
              <w:t xml:space="preserve"> Возможность карьерного роста</w:t>
            </w:r>
          </w:p>
        </w:tc>
      </w:tr>
      <w:tr w:rsidR="00581E2D" w:rsidRPr="005F3568" w:rsidTr="008D5C80">
        <w:trPr>
          <w:cantSplit/>
          <w:trHeight w:val="1514"/>
        </w:trPr>
        <w:tc>
          <w:tcPr>
            <w:tcW w:w="2801" w:type="dxa"/>
          </w:tcPr>
          <w:p w:rsidR="00581E2D" w:rsidRDefault="00581E2D" w:rsidP="00D27338">
            <w:pPr>
              <w:pStyle w:val="af2"/>
              <w:rPr>
                <w:sz w:val="28"/>
              </w:rPr>
            </w:pPr>
            <w:r>
              <w:rPr>
                <w:sz w:val="28"/>
              </w:rPr>
              <w:t>2. Технологические</w:t>
            </w:r>
          </w:p>
          <w:p w:rsidR="00581E2D" w:rsidRPr="005F3568" w:rsidRDefault="00581E2D" w:rsidP="0093611C">
            <w:pPr>
              <w:shd w:val="clear" w:color="auto" w:fill="FFFFFF"/>
              <w:tabs>
                <w:tab w:val="left" w:pos="6765"/>
              </w:tabs>
              <w:jc w:val="center"/>
              <w:outlineLvl w:val="0"/>
              <w:rPr>
                <w:sz w:val="28"/>
              </w:rPr>
            </w:pPr>
          </w:p>
        </w:tc>
        <w:tc>
          <w:tcPr>
            <w:tcW w:w="1984" w:type="dxa"/>
          </w:tcPr>
          <w:p w:rsidR="00581E2D" w:rsidRDefault="00581E2D" w:rsidP="00A82256">
            <w:pPr>
              <w:pStyle w:val="af2"/>
              <w:rPr>
                <w:sz w:val="28"/>
              </w:rPr>
            </w:pPr>
            <w:r>
              <w:rPr>
                <w:sz w:val="28"/>
              </w:rPr>
              <w:t>Мультимедийные технологии обучения</w:t>
            </w:r>
          </w:p>
        </w:tc>
        <w:tc>
          <w:tcPr>
            <w:tcW w:w="2126" w:type="dxa"/>
          </w:tcPr>
          <w:p w:rsidR="00581E2D" w:rsidRDefault="00581E2D" w:rsidP="00A82256">
            <w:pPr>
              <w:pStyle w:val="af2"/>
              <w:rPr>
                <w:sz w:val="28"/>
              </w:rPr>
            </w:pPr>
            <w:r>
              <w:rPr>
                <w:sz w:val="28"/>
              </w:rPr>
              <w:t>Использование в учебном процессе ПК, аудио и видео технику и т.д.</w:t>
            </w:r>
          </w:p>
        </w:tc>
        <w:tc>
          <w:tcPr>
            <w:tcW w:w="4112" w:type="dxa"/>
          </w:tcPr>
          <w:p w:rsidR="00581E2D" w:rsidRDefault="00581E2D" w:rsidP="00D27338">
            <w:pPr>
              <w:pStyle w:val="af2"/>
              <w:rPr>
                <w:sz w:val="28"/>
              </w:rPr>
            </w:pPr>
            <w:r>
              <w:rPr>
                <w:sz w:val="28"/>
              </w:rPr>
              <w:t>Внедрение в учебный процесс ПК, аудио и видео технику</w:t>
            </w:r>
          </w:p>
          <w:p w:rsidR="00581E2D" w:rsidRDefault="00581E2D" w:rsidP="00D27338">
            <w:pPr>
              <w:pStyle w:val="af2"/>
              <w:rPr>
                <w:sz w:val="28"/>
              </w:rPr>
            </w:pPr>
            <w:r>
              <w:rPr>
                <w:sz w:val="28"/>
              </w:rPr>
              <w:t>Мотивация преподавателей на разработку мультимедийных материалов</w:t>
            </w:r>
          </w:p>
          <w:p w:rsidR="00581E2D" w:rsidRPr="0093611C" w:rsidRDefault="00581E2D" w:rsidP="0093611C">
            <w:pPr>
              <w:tabs>
                <w:tab w:val="left" w:pos="175"/>
                <w:tab w:val="left" w:pos="317"/>
              </w:tabs>
              <w:spacing w:after="0" w:line="240" w:lineRule="auto"/>
              <w:jc w:val="both"/>
              <w:rPr>
                <w:rFonts w:ascii="Times New Roman" w:hAnsi="Times New Roman"/>
                <w:sz w:val="28"/>
                <w:szCs w:val="28"/>
              </w:rPr>
            </w:pPr>
            <w:r w:rsidRPr="005F3568">
              <w:rPr>
                <w:rFonts w:ascii="Times New Roman" w:hAnsi="Times New Roman"/>
                <w:sz w:val="28"/>
              </w:rPr>
              <w:t>Разработка новых программ и требований для школьников</w:t>
            </w:r>
          </w:p>
        </w:tc>
      </w:tr>
      <w:tr w:rsidR="00581E2D" w:rsidRPr="005F3568" w:rsidTr="008D5C80">
        <w:trPr>
          <w:cantSplit/>
          <w:trHeight w:val="1151"/>
        </w:trPr>
        <w:tc>
          <w:tcPr>
            <w:tcW w:w="2801" w:type="dxa"/>
          </w:tcPr>
          <w:p w:rsidR="00581E2D" w:rsidRDefault="00581E2D" w:rsidP="00A82256">
            <w:pPr>
              <w:pStyle w:val="af2"/>
              <w:rPr>
                <w:sz w:val="28"/>
              </w:rPr>
            </w:pPr>
          </w:p>
        </w:tc>
        <w:tc>
          <w:tcPr>
            <w:tcW w:w="1984" w:type="dxa"/>
          </w:tcPr>
          <w:p w:rsidR="00581E2D" w:rsidRDefault="00581E2D" w:rsidP="00A82256">
            <w:pPr>
              <w:pStyle w:val="af2"/>
              <w:rPr>
                <w:sz w:val="28"/>
              </w:rPr>
            </w:pPr>
            <w:r>
              <w:rPr>
                <w:sz w:val="28"/>
              </w:rPr>
              <w:t>Инновационные технологии обучения</w:t>
            </w:r>
          </w:p>
        </w:tc>
        <w:tc>
          <w:tcPr>
            <w:tcW w:w="2126" w:type="dxa"/>
          </w:tcPr>
          <w:p w:rsidR="00581E2D" w:rsidRPr="0093611C" w:rsidRDefault="00581E2D" w:rsidP="00A82256">
            <w:pPr>
              <w:pStyle w:val="af2"/>
              <w:rPr>
                <w:sz w:val="28"/>
              </w:rPr>
            </w:pPr>
            <w:r>
              <w:rPr>
                <w:sz w:val="28"/>
                <w:lang w:val="en-US"/>
              </w:rPr>
              <w:t>Online</w:t>
            </w:r>
            <w:r w:rsidRPr="0093611C">
              <w:rPr>
                <w:sz w:val="28"/>
              </w:rPr>
              <w:t xml:space="preserve"> технологии, интерактивные технологии обучения</w:t>
            </w:r>
          </w:p>
        </w:tc>
        <w:tc>
          <w:tcPr>
            <w:tcW w:w="4112" w:type="dxa"/>
          </w:tcPr>
          <w:p w:rsidR="00581E2D" w:rsidRDefault="00581E2D" w:rsidP="00A82256">
            <w:pPr>
              <w:pStyle w:val="af2"/>
              <w:rPr>
                <w:sz w:val="28"/>
              </w:rPr>
            </w:pPr>
            <w:r>
              <w:rPr>
                <w:sz w:val="28"/>
              </w:rPr>
              <w:t>Обновление технической базы школы</w:t>
            </w:r>
          </w:p>
          <w:p w:rsidR="00581E2D" w:rsidRDefault="00581E2D" w:rsidP="00A82256">
            <w:pPr>
              <w:pStyle w:val="af2"/>
              <w:rPr>
                <w:sz w:val="28"/>
              </w:rPr>
            </w:pPr>
            <w:r>
              <w:rPr>
                <w:sz w:val="28"/>
              </w:rPr>
              <w:t>Обучение преподавателей</w:t>
            </w:r>
          </w:p>
        </w:tc>
      </w:tr>
      <w:tr w:rsidR="00581E2D" w:rsidRPr="005F3568" w:rsidTr="008D5C80">
        <w:trPr>
          <w:cantSplit/>
          <w:trHeight w:val="2117"/>
        </w:trPr>
        <w:tc>
          <w:tcPr>
            <w:tcW w:w="2801" w:type="dxa"/>
          </w:tcPr>
          <w:p w:rsidR="00581E2D" w:rsidRDefault="00581E2D" w:rsidP="00A82256">
            <w:pPr>
              <w:pStyle w:val="af2"/>
              <w:rPr>
                <w:sz w:val="28"/>
              </w:rPr>
            </w:pPr>
            <w:r>
              <w:rPr>
                <w:sz w:val="28"/>
              </w:rPr>
              <w:t>3. Экономические</w:t>
            </w: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tc>
        <w:tc>
          <w:tcPr>
            <w:tcW w:w="1984" w:type="dxa"/>
          </w:tcPr>
          <w:p w:rsidR="00581E2D" w:rsidRPr="00085104" w:rsidRDefault="00581E2D" w:rsidP="00A82256">
            <w:pPr>
              <w:pStyle w:val="af2"/>
              <w:rPr>
                <w:sz w:val="28"/>
                <w:szCs w:val="28"/>
              </w:rPr>
            </w:pPr>
            <w:r w:rsidRPr="00085104">
              <w:rPr>
                <w:sz w:val="28"/>
                <w:szCs w:val="28"/>
              </w:rPr>
              <w:t>Экономический рост</w:t>
            </w:r>
          </w:p>
        </w:tc>
        <w:tc>
          <w:tcPr>
            <w:tcW w:w="2126" w:type="dxa"/>
          </w:tcPr>
          <w:p w:rsidR="00581E2D" w:rsidRDefault="00581E2D" w:rsidP="00A82256">
            <w:pPr>
              <w:pStyle w:val="af2"/>
              <w:rPr>
                <w:sz w:val="28"/>
              </w:rPr>
            </w:pPr>
            <w:r>
              <w:rPr>
                <w:sz w:val="28"/>
              </w:rPr>
              <w:t xml:space="preserve">Увеличение спроса,  </w:t>
            </w:r>
            <w:r w:rsidRPr="00085104">
              <w:rPr>
                <w:sz w:val="28"/>
              </w:rPr>
              <w:t>прибыли</w:t>
            </w:r>
          </w:p>
        </w:tc>
        <w:tc>
          <w:tcPr>
            <w:tcW w:w="4112" w:type="dxa"/>
          </w:tcPr>
          <w:p w:rsidR="00581E2D" w:rsidRPr="00085104" w:rsidRDefault="00581E2D" w:rsidP="00085104">
            <w:pPr>
              <w:pStyle w:val="af2"/>
              <w:tabs>
                <w:tab w:val="left" w:pos="317"/>
              </w:tabs>
              <w:spacing w:after="0"/>
              <w:jc w:val="both"/>
              <w:rPr>
                <w:sz w:val="28"/>
                <w:szCs w:val="28"/>
              </w:rPr>
            </w:pPr>
            <w:r>
              <w:rPr>
                <w:sz w:val="28"/>
                <w:szCs w:val="28"/>
              </w:rPr>
              <w:t>Наем новых педагогов</w:t>
            </w:r>
          </w:p>
          <w:p w:rsidR="00581E2D" w:rsidRPr="00085104" w:rsidRDefault="00581E2D" w:rsidP="00085104">
            <w:pPr>
              <w:pStyle w:val="af2"/>
              <w:rPr>
                <w:sz w:val="28"/>
                <w:szCs w:val="28"/>
              </w:rPr>
            </w:pPr>
            <w:r>
              <w:rPr>
                <w:sz w:val="28"/>
                <w:szCs w:val="28"/>
              </w:rPr>
              <w:t>Внедрение новых предметов в учебно-воспитательный план</w:t>
            </w:r>
          </w:p>
        </w:tc>
      </w:tr>
      <w:tr w:rsidR="00581E2D" w:rsidRPr="005F3568" w:rsidTr="008D5C80">
        <w:trPr>
          <w:cantSplit/>
          <w:trHeight w:val="2798"/>
        </w:trPr>
        <w:tc>
          <w:tcPr>
            <w:tcW w:w="2801" w:type="dxa"/>
          </w:tcPr>
          <w:p w:rsidR="00581E2D" w:rsidRDefault="00581E2D" w:rsidP="00A82256">
            <w:pPr>
              <w:pStyle w:val="af2"/>
              <w:rPr>
                <w:sz w:val="28"/>
              </w:rPr>
            </w:pPr>
            <w:r>
              <w:rPr>
                <w:sz w:val="28"/>
              </w:rPr>
              <w:t>4. Политические</w:t>
            </w: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p w:rsidR="00581E2D" w:rsidRDefault="00581E2D" w:rsidP="00A82256">
            <w:pPr>
              <w:pStyle w:val="af2"/>
              <w:rPr>
                <w:sz w:val="28"/>
              </w:rPr>
            </w:pPr>
          </w:p>
        </w:tc>
        <w:tc>
          <w:tcPr>
            <w:tcW w:w="1984" w:type="dxa"/>
          </w:tcPr>
          <w:p w:rsidR="00581E2D" w:rsidRDefault="00581E2D" w:rsidP="00A82256">
            <w:pPr>
              <w:pStyle w:val="af2"/>
              <w:rPr>
                <w:sz w:val="28"/>
              </w:rPr>
            </w:pPr>
            <w:r w:rsidRPr="001124E9">
              <w:rPr>
                <w:sz w:val="28"/>
              </w:rPr>
              <w:t xml:space="preserve">Политика государства в отношении </w:t>
            </w:r>
            <w:r w:rsidRPr="00555356">
              <w:rPr>
                <w:b/>
                <w:bCs/>
                <w:sz w:val="28"/>
                <w:szCs w:val="28"/>
              </w:rPr>
              <w:t xml:space="preserve"> </w:t>
            </w:r>
            <w:r w:rsidRPr="001124E9">
              <w:rPr>
                <w:bCs/>
                <w:sz w:val="28"/>
                <w:szCs w:val="28"/>
              </w:rPr>
              <w:t>НОУ «СОШ «Атон»</w:t>
            </w:r>
          </w:p>
        </w:tc>
        <w:tc>
          <w:tcPr>
            <w:tcW w:w="2126" w:type="dxa"/>
          </w:tcPr>
          <w:p w:rsidR="00581E2D" w:rsidRDefault="00581E2D" w:rsidP="00A82256">
            <w:pPr>
              <w:pStyle w:val="af2"/>
              <w:rPr>
                <w:sz w:val="28"/>
              </w:rPr>
            </w:pPr>
            <w:r w:rsidRPr="001124E9">
              <w:rPr>
                <w:sz w:val="28"/>
              </w:rPr>
              <w:t>Неблагоприятная политика государства</w:t>
            </w:r>
          </w:p>
        </w:tc>
        <w:tc>
          <w:tcPr>
            <w:tcW w:w="4112" w:type="dxa"/>
          </w:tcPr>
          <w:p w:rsidR="00581E2D" w:rsidRPr="001124E9" w:rsidRDefault="00581E2D" w:rsidP="001124E9">
            <w:pPr>
              <w:pStyle w:val="af2"/>
              <w:tabs>
                <w:tab w:val="left" w:pos="317"/>
              </w:tabs>
              <w:spacing w:after="0"/>
              <w:ind w:left="34"/>
              <w:jc w:val="both"/>
              <w:rPr>
                <w:sz w:val="28"/>
                <w:szCs w:val="28"/>
              </w:rPr>
            </w:pPr>
            <w:r w:rsidRPr="001124E9">
              <w:rPr>
                <w:sz w:val="28"/>
                <w:szCs w:val="28"/>
              </w:rPr>
              <w:t>Разработка новых образовательных программ</w:t>
            </w:r>
          </w:p>
          <w:p w:rsidR="00581E2D" w:rsidRPr="001124E9" w:rsidRDefault="00581E2D" w:rsidP="001124E9">
            <w:pPr>
              <w:pStyle w:val="af2"/>
              <w:tabs>
                <w:tab w:val="left" w:pos="317"/>
              </w:tabs>
              <w:spacing w:after="0"/>
              <w:ind w:left="34"/>
              <w:jc w:val="both"/>
              <w:rPr>
                <w:sz w:val="28"/>
                <w:szCs w:val="28"/>
              </w:rPr>
            </w:pPr>
            <w:r w:rsidRPr="001124E9">
              <w:rPr>
                <w:sz w:val="28"/>
                <w:szCs w:val="28"/>
              </w:rPr>
              <w:t>Модернизация учебно-воспитательного процесса</w:t>
            </w:r>
          </w:p>
          <w:p w:rsidR="00581E2D" w:rsidRPr="001124E9" w:rsidRDefault="00581E2D" w:rsidP="001124E9">
            <w:pPr>
              <w:pStyle w:val="af2"/>
              <w:tabs>
                <w:tab w:val="left" w:pos="317"/>
              </w:tabs>
              <w:spacing w:after="0"/>
              <w:ind w:left="34"/>
              <w:jc w:val="both"/>
              <w:rPr>
                <w:sz w:val="28"/>
                <w:szCs w:val="28"/>
              </w:rPr>
            </w:pPr>
            <w:r w:rsidRPr="001124E9">
              <w:rPr>
                <w:sz w:val="28"/>
                <w:szCs w:val="28"/>
              </w:rPr>
              <w:t>Соблюдение правовых норм</w:t>
            </w:r>
          </w:p>
          <w:p w:rsidR="00581E2D" w:rsidRDefault="00581E2D" w:rsidP="001124E9">
            <w:pPr>
              <w:pStyle w:val="af2"/>
              <w:rPr>
                <w:sz w:val="28"/>
              </w:rPr>
            </w:pPr>
            <w:r w:rsidRPr="001124E9">
              <w:rPr>
                <w:sz w:val="28"/>
                <w:szCs w:val="28"/>
              </w:rPr>
              <w:t>Дополнительное стимулирование и гарантии труда преподавателей</w:t>
            </w:r>
          </w:p>
        </w:tc>
      </w:tr>
    </w:tbl>
    <w:p w:rsidR="00581E2D" w:rsidRDefault="00581E2D" w:rsidP="00CD54CA">
      <w:pPr>
        <w:pStyle w:val="af2"/>
        <w:ind w:firstLine="720"/>
        <w:jc w:val="center"/>
        <w:rPr>
          <w:b/>
          <w:sz w:val="28"/>
        </w:rPr>
      </w:pPr>
    </w:p>
    <w:p w:rsidR="00581E2D" w:rsidRDefault="00581E2D" w:rsidP="00CD54CA">
      <w:pPr>
        <w:pStyle w:val="af2"/>
        <w:ind w:firstLine="720"/>
        <w:jc w:val="center"/>
        <w:rPr>
          <w:sz w:val="28"/>
          <w:u w:val="single"/>
        </w:rPr>
      </w:pPr>
    </w:p>
    <w:p w:rsidR="00581E2D" w:rsidRPr="007F1FA7" w:rsidRDefault="00581E2D" w:rsidP="007F1FA7">
      <w:pPr>
        <w:pStyle w:val="3"/>
        <w:ind w:firstLine="720"/>
        <w:rPr>
          <w:b/>
          <w:sz w:val="28"/>
          <w:szCs w:val="28"/>
        </w:rPr>
      </w:pPr>
      <w:r>
        <w:rPr>
          <w:i/>
          <w:sz w:val="28"/>
        </w:rPr>
        <w:br w:type="page"/>
      </w:r>
    </w:p>
    <w:p w:rsidR="00581E2D" w:rsidRPr="008D5C80" w:rsidRDefault="00581E2D" w:rsidP="007F1FA7">
      <w:pPr>
        <w:tabs>
          <w:tab w:val="left" w:pos="1613"/>
        </w:tabs>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2.3.</w:t>
      </w:r>
      <w:r w:rsidRPr="007F1FA7">
        <w:rPr>
          <w:rFonts w:ascii="Times New Roman" w:hAnsi="Times New Roman"/>
          <w:b/>
          <w:sz w:val="28"/>
        </w:rPr>
        <w:t xml:space="preserve"> </w:t>
      </w:r>
      <w:r>
        <w:rPr>
          <w:rFonts w:ascii="Times New Roman" w:hAnsi="Times New Roman"/>
          <w:b/>
          <w:sz w:val="28"/>
        </w:rPr>
        <w:t>Матрица S</w:t>
      </w:r>
      <w:r>
        <w:rPr>
          <w:rFonts w:ascii="Times New Roman" w:hAnsi="Times New Roman"/>
          <w:b/>
          <w:sz w:val="28"/>
          <w:lang w:val="en-US"/>
        </w:rPr>
        <w:t>WOT</w:t>
      </w:r>
      <w:r>
        <w:rPr>
          <w:rFonts w:ascii="Times New Roman" w:hAnsi="Times New Roman"/>
          <w:b/>
          <w:sz w:val="28"/>
        </w:rPr>
        <w:t xml:space="preserve">-анализа </w:t>
      </w:r>
      <w:r>
        <w:rPr>
          <w:b/>
          <w:sz w:val="28"/>
        </w:rPr>
        <w:t xml:space="preserve"> </w:t>
      </w:r>
      <w:r w:rsidRPr="00555356">
        <w:rPr>
          <w:rFonts w:ascii="Times New Roman" w:hAnsi="Times New Roman"/>
          <w:b/>
          <w:bCs/>
          <w:sz w:val="28"/>
          <w:szCs w:val="28"/>
          <w:lang w:eastAsia="ru-RU"/>
        </w:rPr>
        <w:t>НОУ «СОШ</w:t>
      </w:r>
      <w:r>
        <w:rPr>
          <w:rFonts w:ascii="Times New Roman" w:hAnsi="Times New Roman"/>
          <w:b/>
          <w:bCs/>
          <w:sz w:val="28"/>
          <w:szCs w:val="28"/>
          <w:lang w:eastAsia="ru-RU"/>
        </w:rPr>
        <w:t>» «АТОН</w:t>
      </w:r>
      <w:r w:rsidRPr="00555356">
        <w:rPr>
          <w:rFonts w:ascii="Times New Roman" w:hAnsi="Times New Roman"/>
          <w:b/>
          <w:bCs/>
          <w:sz w:val="28"/>
          <w:szCs w:val="28"/>
          <w:lang w:eastAsia="ru-RU"/>
        </w:rPr>
        <w:t>»</w:t>
      </w:r>
    </w:p>
    <w:p w:rsidR="00581E2D" w:rsidRDefault="00581E2D" w:rsidP="008D5C80">
      <w:pPr>
        <w:spacing w:after="0" w:line="240" w:lineRule="auto"/>
        <w:jc w:val="center"/>
        <w:rPr>
          <w:rFonts w:ascii="Times New Roman" w:hAnsi="Times New Roman"/>
          <w:b/>
          <w:color w:val="000000"/>
          <w:sz w:val="28"/>
          <w:szCs w:val="28"/>
          <w:lang w:eastAsia="ru-RU"/>
        </w:rPr>
      </w:pPr>
    </w:p>
    <w:tbl>
      <w:tblPr>
        <w:tblpPr w:leftFromText="180" w:rightFromText="180" w:vertAnchor="page" w:horzAnchor="margin" w:tblpY="2784"/>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3325"/>
        <w:gridCol w:w="3165"/>
      </w:tblGrid>
      <w:tr w:rsidR="00581E2D" w:rsidRPr="005F3568" w:rsidTr="005F3568">
        <w:trPr>
          <w:trHeight w:val="2397"/>
        </w:trPr>
        <w:tc>
          <w:tcPr>
            <w:tcW w:w="3325" w:type="dxa"/>
            <w:tcBorders>
              <w:top w:val="nil"/>
              <w:left w:val="nil"/>
            </w:tcBorders>
          </w:tcPr>
          <w:p w:rsidR="00581E2D" w:rsidRPr="005F3568" w:rsidRDefault="00581E2D" w:rsidP="005F3568">
            <w:pPr>
              <w:spacing w:after="0" w:line="240" w:lineRule="auto"/>
              <w:rPr>
                <w:rFonts w:ascii="Times New Roman" w:hAnsi="Times New Roman"/>
                <w:sz w:val="20"/>
                <w:szCs w:val="20"/>
                <w:lang w:eastAsia="ru-RU"/>
              </w:rPr>
            </w:pPr>
          </w:p>
          <w:p w:rsidR="00581E2D" w:rsidRPr="005F3568" w:rsidRDefault="00581E2D" w:rsidP="005F3568">
            <w:pPr>
              <w:spacing w:after="0" w:line="240" w:lineRule="auto"/>
              <w:rPr>
                <w:rFonts w:ascii="Times New Roman" w:hAnsi="Times New Roman"/>
                <w:sz w:val="20"/>
                <w:szCs w:val="20"/>
                <w:lang w:eastAsia="ru-RU"/>
              </w:rPr>
            </w:pPr>
          </w:p>
          <w:p w:rsidR="00581E2D" w:rsidRPr="005F3568" w:rsidRDefault="00581E2D" w:rsidP="005F3568">
            <w:pPr>
              <w:spacing w:after="0" w:line="240" w:lineRule="auto"/>
              <w:rPr>
                <w:rFonts w:ascii="Times New Roman" w:hAnsi="Times New Roman"/>
                <w:sz w:val="20"/>
                <w:szCs w:val="20"/>
                <w:lang w:eastAsia="ru-RU"/>
              </w:rPr>
            </w:pPr>
          </w:p>
          <w:p w:rsidR="00581E2D" w:rsidRPr="005F3568" w:rsidRDefault="00581E2D" w:rsidP="005F3568">
            <w:pPr>
              <w:spacing w:after="0" w:line="240" w:lineRule="auto"/>
              <w:rPr>
                <w:rFonts w:ascii="Times New Roman" w:hAnsi="Times New Roman"/>
                <w:sz w:val="20"/>
                <w:szCs w:val="20"/>
                <w:lang w:eastAsia="ru-RU"/>
              </w:rPr>
            </w:pPr>
          </w:p>
          <w:p w:rsidR="00581E2D" w:rsidRPr="005F3568" w:rsidRDefault="00581E2D" w:rsidP="005F3568">
            <w:pPr>
              <w:spacing w:after="0" w:line="240" w:lineRule="auto"/>
              <w:rPr>
                <w:rFonts w:ascii="Times New Roman" w:hAnsi="Times New Roman"/>
                <w:sz w:val="20"/>
                <w:szCs w:val="20"/>
                <w:lang w:eastAsia="ru-RU"/>
              </w:rPr>
            </w:pPr>
          </w:p>
          <w:p w:rsidR="00581E2D" w:rsidRPr="005F3568" w:rsidRDefault="00581E2D" w:rsidP="005F3568">
            <w:pPr>
              <w:spacing w:after="0" w:line="240" w:lineRule="auto"/>
              <w:rPr>
                <w:rFonts w:ascii="Times New Roman" w:hAnsi="Times New Roman"/>
                <w:sz w:val="20"/>
                <w:szCs w:val="20"/>
                <w:lang w:eastAsia="ru-RU"/>
              </w:rPr>
            </w:pPr>
          </w:p>
          <w:p w:rsidR="00581E2D" w:rsidRPr="005F3568" w:rsidRDefault="00581E2D" w:rsidP="005F3568">
            <w:pPr>
              <w:spacing w:after="0" w:line="240" w:lineRule="auto"/>
              <w:rPr>
                <w:rFonts w:ascii="Times New Roman" w:hAnsi="Times New Roman"/>
                <w:sz w:val="20"/>
                <w:szCs w:val="20"/>
                <w:lang w:eastAsia="ru-RU"/>
              </w:rPr>
            </w:pPr>
          </w:p>
        </w:tc>
        <w:tc>
          <w:tcPr>
            <w:tcW w:w="3325" w:type="dxa"/>
          </w:tcPr>
          <w:p w:rsidR="00581E2D" w:rsidRPr="005F3568" w:rsidRDefault="00581E2D" w:rsidP="005F3568">
            <w:pPr>
              <w:spacing w:after="0" w:line="240" w:lineRule="auto"/>
              <w:rPr>
                <w:rFonts w:ascii="Times New Roman" w:hAnsi="Times New Roman"/>
                <w:b/>
                <w:sz w:val="24"/>
                <w:szCs w:val="24"/>
                <w:lang w:eastAsia="ru-RU"/>
              </w:rPr>
            </w:pPr>
            <w:r w:rsidRPr="005F3568">
              <w:rPr>
                <w:rFonts w:ascii="Times New Roman" w:hAnsi="Times New Roman"/>
                <w:b/>
                <w:sz w:val="24"/>
                <w:szCs w:val="24"/>
                <w:lang w:eastAsia="ru-RU"/>
              </w:rPr>
              <w:t>Сильные стороны</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1.Удобное место расположения</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2. Возможность самофинансирования</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3. Широкий спектр услуг, удовлетворяющий потребности клиентов</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4. Высокий кадровый потенциал</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 xml:space="preserve">5. Внедрение инновационных методов   работы </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6. Организация тьюторских программ</w:t>
            </w:r>
          </w:p>
          <w:p w:rsidR="00581E2D" w:rsidRPr="005F3568" w:rsidRDefault="00581E2D" w:rsidP="005F3568">
            <w:pPr>
              <w:spacing w:after="0" w:line="240" w:lineRule="auto"/>
              <w:rPr>
                <w:rFonts w:ascii="Times New Roman" w:hAnsi="Times New Roman"/>
                <w:sz w:val="20"/>
                <w:szCs w:val="20"/>
                <w:lang w:eastAsia="ru-RU"/>
              </w:rPr>
            </w:pPr>
          </w:p>
        </w:tc>
        <w:tc>
          <w:tcPr>
            <w:tcW w:w="3165" w:type="dxa"/>
          </w:tcPr>
          <w:p w:rsidR="00581E2D" w:rsidRPr="005F3568" w:rsidRDefault="00581E2D" w:rsidP="005F3568">
            <w:pPr>
              <w:spacing w:after="0" w:line="240" w:lineRule="auto"/>
              <w:rPr>
                <w:rFonts w:ascii="Times New Roman" w:hAnsi="Times New Roman"/>
                <w:b/>
                <w:sz w:val="24"/>
                <w:szCs w:val="24"/>
                <w:lang w:eastAsia="ru-RU"/>
              </w:rPr>
            </w:pPr>
            <w:r w:rsidRPr="005F3568">
              <w:rPr>
                <w:rFonts w:ascii="Times New Roman" w:hAnsi="Times New Roman"/>
                <w:b/>
                <w:sz w:val="24"/>
                <w:szCs w:val="24"/>
                <w:lang w:eastAsia="ru-RU"/>
              </w:rPr>
              <w:t>Слабые стороны</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 xml:space="preserve">1. </w:t>
            </w:r>
            <w:r w:rsidRPr="005F3568">
              <w:rPr>
                <w:rFonts w:ascii="Times New Roman" w:hAnsi="Times New Roman"/>
                <w:color w:val="000000"/>
                <w:sz w:val="24"/>
                <w:szCs w:val="24"/>
                <w:lang w:eastAsia="ru-RU"/>
              </w:rPr>
              <w:t xml:space="preserve"> </w:t>
            </w:r>
            <w:r w:rsidRPr="005F3568">
              <w:rPr>
                <w:rFonts w:ascii="Times New Roman" w:hAnsi="Times New Roman"/>
                <w:sz w:val="24"/>
                <w:szCs w:val="24"/>
                <w:lang w:eastAsia="ru-RU"/>
              </w:rPr>
              <w:t xml:space="preserve">Отсутствие системы постоянного мониторинга рынков труда и образовательных услуг. </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2. Отсутствие службы маркетинга.</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3. Низкая заработная плата</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4. Небольшая вместимость клиентов</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5. Нехватка учебной литературы</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6.Отсутствие собственного помещения</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7. Недостаточное техническое оснащение</w:t>
            </w:r>
          </w:p>
          <w:p w:rsidR="00581E2D" w:rsidRPr="005F3568" w:rsidRDefault="00581E2D" w:rsidP="005F3568">
            <w:pPr>
              <w:spacing w:after="0" w:line="240" w:lineRule="auto"/>
              <w:rPr>
                <w:rFonts w:ascii="Times New Roman" w:hAnsi="Times New Roman"/>
                <w:sz w:val="20"/>
                <w:szCs w:val="20"/>
                <w:lang w:eastAsia="ru-RU"/>
              </w:rPr>
            </w:pPr>
          </w:p>
        </w:tc>
      </w:tr>
      <w:tr w:rsidR="00581E2D" w:rsidRPr="005F3568" w:rsidTr="005F3568">
        <w:trPr>
          <w:trHeight w:val="2629"/>
        </w:trPr>
        <w:tc>
          <w:tcPr>
            <w:tcW w:w="3325" w:type="dxa"/>
          </w:tcPr>
          <w:p w:rsidR="00581E2D" w:rsidRPr="005F3568" w:rsidRDefault="00581E2D" w:rsidP="005F3568">
            <w:pPr>
              <w:spacing w:after="0" w:line="240" w:lineRule="auto"/>
              <w:rPr>
                <w:rFonts w:ascii="Times New Roman" w:hAnsi="Times New Roman"/>
                <w:b/>
                <w:sz w:val="24"/>
                <w:szCs w:val="24"/>
                <w:lang w:eastAsia="ru-RU"/>
              </w:rPr>
            </w:pPr>
          </w:p>
          <w:p w:rsidR="00581E2D" w:rsidRPr="005F3568" w:rsidRDefault="00581E2D" w:rsidP="005F3568">
            <w:pPr>
              <w:spacing w:after="0" w:line="240" w:lineRule="auto"/>
              <w:rPr>
                <w:rFonts w:ascii="Times New Roman" w:hAnsi="Times New Roman"/>
                <w:b/>
                <w:sz w:val="24"/>
                <w:szCs w:val="24"/>
                <w:lang w:eastAsia="ru-RU"/>
              </w:rPr>
            </w:pPr>
            <w:r w:rsidRPr="005F3568">
              <w:rPr>
                <w:rFonts w:ascii="Times New Roman" w:hAnsi="Times New Roman"/>
                <w:b/>
                <w:sz w:val="24"/>
                <w:szCs w:val="24"/>
                <w:lang w:eastAsia="ru-RU"/>
              </w:rPr>
              <w:t>Возможности</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1. Рост доходов населения</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2. Совершенствование и внедрение новых услуг</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3. Повышение квалификации персонала</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4. Инвестиции частных предпринимателей и спонсорская поддержка</w:t>
            </w:r>
          </w:p>
          <w:p w:rsidR="00581E2D" w:rsidRPr="005F3568" w:rsidRDefault="00581E2D" w:rsidP="005F3568">
            <w:pPr>
              <w:spacing w:after="0" w:line="240" w:lineRule="auto"/>
              <w:rPr>
                <w:rFonts w:ascii="Times New Roman" w:hAnsi="Times New Roman"/>
                <w:sz w:val="24"/>
                <w:szCs w:val="24"/>
                <w:lang w:eastAsia="ru-RU"/>
              </w:rPr>
            </w:pPr>
          </w:p>
          <w:p w:rsidR="00581E2D" w:rsidRPr="005F3568" w:rsidRDefault="00581E2D" w:rsidP="005F3568">
            <w:pPr>
              <w:spacing w:after="0" w:line="240" w:lineRule="auto"/>
              <w:rPr>
                <w:rFonts w:ascii="Times New Roman" w:hAnsi="Times New Roman"/>
                <w:sz w:val="20"/>
                <w:szCs w:val="20"/>
                <w:lang w:eastAsia="ru-RU"/>
              </w:rPr>
            </w:pPr>
          </w:p>
        </w:tc>
        <w:tc>
          <w:tcPr>
            <w:tcW w:w="3325" w:type="dxa"/>
          </w:tcPr>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1 Высококвалифицированный персонал может привести к  увеличению количества клиентов</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2.Инвестиции частных предпринимателей и спонсорская поддержка дадут возможность внедрить инновационные методы работы</w:t>
            </w:r>
          </w:p>
          <w:p w:rsidR="00581E2D" w:rsidRPr="005F3568" w:rsidRDefault="00581E2D" w:rsidP="005F3568">
            <w:pPr>
              <w:spacing w:after="0" w:line="240" w:lineRule="auto"/>
              <w:rPr>
                <w:rFonts w:ascii="Times New Roman" w:hAnsi="Times New Roman"/>
                <w:sz w:val="20"/>
                <w:szCs w:val="20"/>
                <w:lang w:eastAsia="ru-RU"/>
              </w:rPr>
            </w:pPr>
            <w:r w:rsidRPr="005F3568">
              <w:rPr>
                <w:rFonts w:ascii="Times New Roman" w:hAnsi="Times New Roman"/>
                <w:sz w:val="24"/>
                <w:szCs w:val="24"/>
                <w:lang w:eastAsia="ru-RU"/>
              </w:rPr>
              <w:t>3.Возможность самофинансирования поможет в совершенствовании и внедрении новых услуг, организации тьюторских программ</w:t>
            </w:r>
          </w:p>
        </w:tc>
        <w:tc>
          <w:tcPr>
            <w:tcW w:w="3165" w:type="dxa"/>
          </w:tcPr>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1.Разработка маркетинговой стратегии школы</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2. Целесообразно совершенствовать и внедрять новые услуги</w:t>
            </w:r>
          </w:p>
          <w:p w:rsidR="00581E2D" w:rsidRPr="005F3568" w:rsidRDefault="00581E2D" w:rsidP="005F3568">
            <w:pPr>
              <w:spacing w:after="0" w:line="240" w:lineRule="auto"/>
              <w:rPr>
                <w:rFonts w:ascii="Times New Roman" w:hAnsi="Times New Roman"/>
                <w:sz w:val="20"/>
                <w:szCs w:val="20"/>
                <w:lang w:eastAsia="ru-RU"/>
              </w:rPr>
            </w:pPr>
            <w:r w:rsidRPr="005F3568">
              <w:rPr>
                <w:rFonts w:ascii="Times New Roman" w:hAnsi="Times New Roman"/>
                <w:sz w:val="24"/>
                <w:szCs w:val="24"/>
                <w:lang w:eastAsia="ru-RU"/>
              </w:rPr>
              <w:t>3. Спонсорская поддержка и инвестиции частных предпринимателей даст возможность получить собственное помещение</w:t>
            </w:r>
          </w:p>
        </w:tc>
      </w:tr>
      <w:tr w:rsidR="00581E2D" w:rsidRPr="005F3568" w:rsidTr="005F3568">
        <w:trPr>
          <w:trHeight w:val="2328"/>
        </w:trPr>
        <w:tc>
          <w:tcPr>
            <w:tcW w:w="3325" w:type="dxa"/>
          </w:tcPr>
          <w:p w:rsidR="00581E2D" w:rsidRPr="005F3568" w:rsidRDefault="00581E2D" w:rsidP="005F3568">
            <w:pPr>
              <w:spacing w:after="0" w:line="240" w:lineRule="auto"/>
              <w:rPr>
                <w:rFonts w:ascii="Times New Roman" w:hAnsi="Times New Roman"/>
                <w:b/>
                <w:sz w:val="24"/>
                <w:szCs w:val="24"/>
                <w:lang w:eastAsia="ru-RU"/>
              </w:rPr>
            </w:pPr>
            <w:r w:rsidRPr="005F3568">
              <w:rPr>
                <w:rFonts w:ascii="Times New Roman" w:hAnsi="Times New Roman"/>
                <w:b/>
                <w:sz w:val="24"/>
                <w:szCs w:val="24"/>
                <w:lang w:eastAsia="ru-RU"/>
              </w:rPr>
              <w:t>Угрозы</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 xml:space="preserve">1. Низкая заработная плата может </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 xml:space="preserve">привести к оттоку квалифицированных кадров  </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 xml:space="preserve">2. Расторжение договора об аренде  </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помещения</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3. Инфляция</w:t>
            </w:r>
          </w:p>
        </w:tc>
        <w:tc>
          <w:tcPr>
            <w:tcW w:w="3325" w:type="dxa"/>
          </w:tcPr>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1. Возможность самофинансирования позволит повысить заработную плату, сохранить от расторжения договор об аренде помещения</w:t>
            </w:r>
          </w:p>
          <w:p w:rsidR="00581E2D" w:rsidRPr="005F3568" w:rsidRDefault="00581E2D" w:rsidP="005F3568">
            <w:pPr>
              <w:spacing w:after="0" w:line="240" w:lineRule="auto"/>
              <w:rPr>
                <w:rFonts w:ascii="Times New Roman" w:hAnsi="Times New Roman"/>
                <w:sz w:val="20"/>
                <w:szCs w:val="20"/>
                <w:lang w:eastAsia="ru-RU"/>
              </w:rPr>
            </w:pPr>
            <w:r w:rsidRPr="005F3568">
              <w:rPr>
                <w:rFonts w:ascii="Times New Roman" w:hAnsi="Times New Roman"/>
                <w:sz w:val="24"/>
                <w:szCs w:val="24"/>
                <w:lang w:eastAsia="ru-RU"/>
              </w:rPr>
              <w:t>2. Качество и широкий спектр услуг, удовлетворяющий потребности клиентов даст возможность сохранить школу в ситуации инфляции</w:t>
            </w:r>
          </w:p>
        </w:tc>
        <w:tc>
          <w:tcPr>
            <w:tcW w:w="3165" w:type="dxa"/>
          </w:tcPr>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 xml:space="preserve">1.Низкая заработная плата может </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 xml:space="preserve">привести к оттоку квалифицированных кадров  </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2.Целесообразно разработать систему постоянного мониторинга рынков труда и образовательных услуг</w:t>
            </w:r>
          </w:p>
          <w:p w:rsidR="00581E2D" w:rsidRPr="005F3568" w:rsidRDefault="00581E2D" w:rsidP="005F3568">
            <w:pPr>
              <w:spacing w:after="0" w:line="240" w:lineRule="auto"/>
              <w:rPr>
                <w:rFonts w:ascii="Times New Roman" w:hAnsi="Times New Roman"/>
                <w:sz w:val="24"/>
                <w:szCs w:val="24"/>
                <w:lang w:eastAsia="ru-RU"/>
              </w:rPr>
            </w:pPr>
            <w:r w:rsidRPr="005F3568">
              <w:rPr>
                <w:rFonts w:ascii="Times New Roman" w:hAnsi="Times New Roman"/>
                <w:sz w:val="24"/>
                <w:szCs w:val="24"/>
                <w:lang w:eastAsia="ru-RU"/>
              </w:rPr>
              <w:t>3.Необходимо приобрести собственное помещение</w:t>
            </w:r>
          </w:p>
          <w:p w:rsidR="00581E2D" w:rsidRPr="005F3568" w:rsidRDefault="00581E2D" w:rsidP="005F3568">
            <w:pPr>
              <w:spacing w:after="0" w:line="240" w:lineRule="auto"/>
              <w:rPr>
                <w:rFonts w:ascii="Times New Roman" w:hAnsi="Times New Roman"/>
                <w:sz w:val="20"/>
                <w:szCs w:val="20"/>
                <w:lang w:eastAsia="ru-RU"/>
              </w:rPr>
            </w:pPr>
            <w:r w:rsidRPr="005F3568">
              <w:rPr>
                <w:rFonts w:ascii="Times New Roman" w:hAnsi="Times New Roman"/>
                <w:sz w:val="24"/>
                <w:szCs w:val="24"/>
                <w:lang w:eastAsia="ru-RU"/>
              </w:rPr>
              <w:t>4.Из-за нехватки учебной литературы и недостаточного технического оснащения усиливаются позиции конкурентов</w:t>
            </w:r>
          </w:p>
        </w:tc>
      </w:tr>
    </w:tbl>
    <w:p w:rsidR="00581E2D" w:rsidRPr="007F1FA7" w:rsidRDefault="00581E2D" w:rsidP="007F1FA7">
      <w:pPr>
        <w:tabs>
          <w:tab w:val="left" w:pos="1613"/>
        </w:tabs>
        <w:spacing w:after="0" w:line="240" w:lineRule="auto"/>
        <w:jc w:val="center"/>
        <w:rPr>
          <w:rFonts w:ascii="Times New Roman" w:hAnsi="Times New Roman"/>
          <w:b/>
          <w:color w:val="000000"/>
          <w:sz w:val="28"/>
          <w:szCs w:val="28"/>
          <w:lang w:eastAsia="ru-RU"/>
        </w:rPr>
      </w:pPr>
    </w:p>
    <w:p w:rsidR="00581E2D" w:rsidRPr="008D5C80" w:rsidRDefault="00581E2D" w:rsidP="007F1FA7">
      <w:pPr>
        <w:spacing w:after="0" w:line="240" w:lineRule="auto"/>
        <w:jc w:val="center"/>
        <w:rPr>
          <w:rFonts w:ascii="Times New Roman" w:hAnsi="Times New Roman"/>
          <w:b/>
          <w:sz w:val="28"/>
          <w:szCs w:val="28"/>
          <w:lang w:eastAsia="ru-RU"/>
        </w:rPr>
      </w:pPr>
    </w:p>
    <w:p w:rsidR="00581E2D" w:rsidRPr="008D5C80" w:rsidRDefault="00581E2D" w:rsidP="008D5C80">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Default="00581E2D" w:rsidP="002F1C3B">
      <w:pPr>
        <w:spacing w:after="0" w:line="360" w:lineRule="auto"/>
        <w:ind w:firstLine="720"/>
        <w:jc w:val="both"/>
        <w:rPr>
          <w:rFonts w:ascii="Times New Roman" w:hAnsi="Times New Roman"/>
          <w:sz w:val="28"/>
          <w:szCs w:val="28"/>
          <w:lang w:eastAsia="ru-RU"/>
        </w:rPr>
      </w:pPr>
    </w:p>
    <w:p w:rsidR="00581E2D" w:rsidRPr="008D5C80" w:rsidRDefault="00581E2D" w:rsidP="002F1C3B">
      <w:pPr>
        <w:spacing w:after="0" w:line="360" w:lineRule="auto"/>
        <w:ind w:firstLine="720"/>
        <w:jc w:val="both"/>
        <w:rPr>
          <w:rFonts w:ascii="Times New Roman" w:hAnsi="Times New Roman"/>
          <w:sz w:val="28"/>
          <w:szCs w:val="28"/>
          <w:lang w:eastAsia="ru-RU"/>
        </w:rPr>
      </w:pPr>
    </w:p>
    <w:p w:rsidR="00581E2D" w:rsidRPr="008D5C80" w:rsidRDefault="00581E2D" w:rsidP="008D5C80">
      <w:pPr>
        <w:spacing w:after="0" w:line="360" w:lineRule="auto"/>
        <w:jc w:val="both"/>
        <w:rPr>
          <w:rFonts w:ascii="Times New Roman" w:hAnsi="Times New Roman"/>
          <w:b/>
          <w:sz w:val="28"/>
          <w:szCs w:val="28"/>
          <w:lang w:eastAsia="ru-RU"/>
        </w:rPr>
      </w:pPr>
    </w:p>
    <w:p w:rsidR="00581E2D" w:rsidRPr="008D5C80" w:rsidRDefault="00581E2D" w:rsidP="008D5C80">
      <w:pPr>
        <w:spacing w:after="120" w:line="360" w:lineRule="auto"/>
        <w:ind w:firstLine="720"/>
        <w:jc w:val="center"/>
        <w:rPr>
          <w:rFonts w:ascii="Times New Roman" w:hAnsi="Times New Roman"/>
          <w:b/>
          <w:sz w:val="28"/>
          <w:szCs w:val="28"/>
          <w:lang w:eastAsia="ru-RU"/>
        </w:rPr>
      </w:pPr>
      <w:r>
        <w:rPr>
          <w:rFonts w:ascii="Times New Roman" w:hAnsi="Times New Roman"/>
          <w:b/>
          <w:sz w:val="28"/>
          <w:szCs w:val="28"/>
          <w:lang w:eastAsia="ru-RU"/>
        </w:rPr>
        <w:t xml:space="preserve">2.4. </w:t>
      </w:r>
      <w:r w:rsidRPr="008D5C80">
        <w:rPr>
          <w:rFonts w:ascii="Times New Roman" w:hAnsi="Times New Roman"/>
          <w:b/>
          <w:sz w:val="28"/>
          <w:szCs w:val="28"/>
          <w:lang w:eastAsia="ru-RU"/>
        </w:rPr>
        <w:t>Ранжирование глобальных проблем организации</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1440"/>
        <w:gridCol w:w="3163"/>
      </w:tblGrid>
      <w:tr w:rsidR="00581E2D" w:rsidRPr="005F3568" w:rsidTr="005F3568">
        <w:trPr>
          <w:trHeight w:val="703"/>
        </w:trPr>
        <w:tc>
          <w:tcPr>
            <w:tcW w:w="50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360" w:lineRule="auto"/>
              <w:jc w:val="center"/>
              <w:rPr>
                <w:rFonts w:ascii="Times New Roman" w:hAnsi="Times New Roman"/>
                <w:b/>
                <w:sz w:val="24"/>
                <w:szCs w:val="24"/>
                <w:lang w:eastAsia="ru-RU"/>
              </w:rPr>
            </w:pPr>
            <w:r w:rsidRPr="005F3568">
              <w:rPr>
                <w:rFonts w:ascii="Times New Roman" w:hAnsi="Times New Roman"/>
                <w:b/>
                <w:sz w:val="24"/>
                <w:szCs w:val="24"/>
                <w:lang w:eastAsia="ru-RU"/>
              </w:rPr>
              <w:t>Глобальные и локальные проблемы</w:t>
            </w:r>
          </w:p>
          <w:p w:rsidR="00581E2D" w:rsidRPr="005F3568" w:rsidRDefault="00581E2D" w:rsidP="005F3568">
            <w:pPr>
              <w:spacing w:after="120" w:line="360" w:lineRule="auto"/>
              <w:jc w:val="center"/>
              <w:rPr>
                <w:rFonts w:ascii="Times New Roman" w:hAnsi="Times New Roman"/>
                <w:b/>
                <w:sz w:val="16"/>
                <w:szCs w:val="16"/>
                <w:lang w:eastAsia="ru-RU"/>
              </w:rPr>
            </w:pPr>
          </w:p>
        </w:tc>
        <w:tc>
          <w:tcPr>
            <w:tcW w:w="14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center"/>
              <w:rPr>
                <w:rFonts w:ascii="Times New Roman" w:hAnsi="Times New Roman"/>
                <w:b/>
                <w:sz w:val="24"/>
                <w:szCs w:val="24"/>
                <w:lang w:eastAsia="ru-RU"/>
              </w:rPr>
            </w:pPr>
            <w:r w:rsidRPr="005F3568">
              <w:rPr>
                <w:rFonts w:ascii="Times New Roman" w:hAnsi="Times New Roman"/>
                <w:b/>
                <w:sz w:val="24"/>
                <w:szCs w:val="24"/>
                <w:lang w:eastAsia="ru-RU"/>
              </w:rPr>
              <w:t>Ранг</w:t>
            </w:r>
          </w:p>
          <w:p w:rsidR="00581E2D" w:rsidRPr="005F3568" w:rsidRDefault="00581E2D" w:rsidP="005F3568">
            <w:pPr>
              <w:spacing w:after="120" w:line="240" w:lineRule="auto"/>
              <w:jc w:val="center"/>
              <w:rPr>
                <w:rFonts w:ascii="Times New Roman" w:hAnsi="Times New Roman"/>
                <w:b/>
                <w:sz w:val="24"/>
                <w:szCs w:val="24"/>
                <w:lang w:eastAsia="ru-RU"/>
              </w:rPr>
            </w:pPr>
            <w:r w:rsidRPr="005F3568">
              <w:rPr>
                <w:rFonts w:ascii="Times New Roman" w:hAnsi="Times New Roman"/>
                <w:b/>
                <w:sz w:val="24"/>
                <w:szCs w:val="24"/>
                <w:lang w:eastAsia="ru-RU"/>
              </w:rPr>
              <w:t>важности</w:t>
            </w:r>
          </w:p>
        </w:tc>
        <w:tc>
          <w:tcPr>
            <w:tcW w:w="316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360" w:lineRule="auto"/>
              <w:jc w:val="center"/>
              <w:rPr>
                <w:rFonts w:ascii="Times New Roman" w:hAnsi="Times New Roman"/>
                <w:b/>
                <w:sz w:val="24"/>
                <w:szCs w:val="24"/>
                <w:lang w:eastAsia="ru-RU"/>
              </w:rPr>
            </w:pPr>
            <w:r w:rsidRPr="005F3568">
              <w:rPr>
                <w:rFonts w:ascii="Times New Roman" w:hAnsi="Times New Roman"/>
                <w:b/>
                <w:sz w:val="24"/>
                <w:szCs w:val="24"/>
                <w:lang w:eastAsia="ru-RU"/>
              </w:rPr>
              <w:t>Комментарии</w:t>
            </w:r>
          </w:p>
        </w:tc>
      </w:tr>
      <w:tr w:rsidR="00581E2D" w:rsidRPr="005F3568" w:rsidTr="005F3568">
        <w:tc>
          <w:tcPr>
            <w:tcW w:w="50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both"/>
              <w:rPr>
                <w:rFonts w:ascii="Times New Roman" w:hAnsi="Times New Roman"/>
                <w:b/>
                <w:sz w:val="24"/>
                <w:szCs w:val="24"/>
                <w:u w:val="single"/>
                <w:lang w:eastAsia="ru-RU"/>
              </w:rPr>
            </w:pPr>
            <w:r w:rsidRPr="005F3568">
              <w:rPr>
                <w:rFonts w:ascii="Times New Roman" w:hAnsi="Times New Roman"/>
                <w:b/>
                <w:sz w:val="24"/>
                <w:szCs w:val="24"/>
                <w:u w:val="single"/>
                <w:lang w:eastAsia="ru-RU"/>
              </w:rPr>
              <w:t>Система управления</w:t>
            </w:r>
          </w:p>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1. Дисбаланс распределения функций и полномочий между структурными звеньями системы управления.</w:t>
            </w:r>
          </w:p>
        </w:tc>
        <w:tc>
          <w:tcPr>
            <w:tcW w:w="14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360" w:lineRule="auto"/>
              <w:jc w:val="center"/>
              <w:rPr>
                <w:rFonts w:ascii="Times New Roman" w:hAnsi="Times New Roman"/>
                <w:sz w:val="24"/>
                <w:szCs w:val="24"/>
                <w:lang w:eastAsia="ru-RU"/>
              </w:rPr>
            </w:pPr>
            <w:r w:rsidRPr="005F3568">
              <w:rPr>
                <w:rFonts w:ascii="Times New Roman" w:hAnsi="Times New Roman"/>
                <w:sz w:val="24"/>
                <w:szCs w:val="24"/>
                <w:lang w:eastAsia="ru-RU"/>
              </w:rPr>
              <w:t>1</w:t>
            </w:r>
          </w:p>
          <w:p w:rsidR="00581E2D" w:rsidRPr="005F3568" w:rsidRDefault="00581E2D" w:rsidP="005F3568">
            <w:pPr>
              <w:spacing w:after="120" w:line="360" w:lineRule="auto"/>
              <w:jc w:val="center"/>
              <w:rPr>
                <w:rFonts w:ascii="Times New Roman" w:hAnsi="Times New Roman"/>
                <w:b/>
                <w:sz w:val="28"/>
                <w:szCs w:val="28"/>
                <w:lang w:eastAsia="ru-RU"/>
              </w:rPr>
            </w:pPr>
          </w:p>
        </w:tc>
        <w:tc>
          <w:tcPr>
            <w:tcW w:w="316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Действующая система управления не позволяет эффективно маневрировать ресурсами школы</w:t>
            </w:r>
          </w:p>
        </w:tc>
      </w:tr>
      <w:tr w:rsidR="00581E2D" w:rsidRPr="005F3568" w:rsidTr="005F3568">
        <w:tc>
          <w:tcPr>
            <w:tcW w:w="50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b/>
                <w:sz w:val="24"/>
                <w:szCs w:val="24"/>
                <w:u w:val="single"/>
                <w:lang w:eastAsia="ru-RU"/>
              </w:rPr>
            </w:pPr>
            <w:r w:rsidRPr="005F3568">
              <w:rPr>
                <w:rFonts w:ascii="Times New Roman" w:hAnsi="Times New Roman"/>
                <w:b/>
                <w:sz w:val="24"/>
                <w:szCs w:val="24"/>
                <w:u w:val="single"/>
                <w:lang w:eastAsia="ru-RU"/>
              </w:rPr>
              <w:t>Управление техническим развитием</w:t>
            </w:r>
          </w:p>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 xml:space="preserve">1. Материально-техническая база не соответствует современному уровню. </w:t>
            </w:r>
          </w:p>
          <w:p w:rsidR="00581E2D" w:rsidRPr="005F3568" w:rsidRDefault="00581E2D" w:rsidP="005F3568">
            <w:pPr>
              <w:spacing w:after="120" w:line="240" w:lineRule="auto"/>
              <w:rPr>
                <w:rFonts w:ascii="Times New Roman" w:hAnsi="Times New Roman"/>
                <w:sz w:val="24"/>
                <w:szCs w:val="24"/>
                <w:lang w:eastAsia="ru-RU"/>
              </w:rPr>
            </w:pPr>
          </w:p>
        </w:tc>
        <w:tc>
          <w:tcPr>
            <w:tcW w:w="14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center"/>
              <w:rPr>
                <w:rFonts w:ascii="Times New Roman" w:hAnsi="Times New Roman"/>
                <w:sz w:val="24"/>
                <w:szCs w:val="24"/>
                <w:lang w:eastAsia="ru-RU"/>
              </w:rPr>
            </w:pPr>
            <w:r w:rsidRPr="005F3568">
              <w:rPr>
                <w:rFonts w:ascii="Times New Roman" w:hAnsi="Times New Roman"/>
                <w:sz w:val="24"/>
                <w:szCs w:val="24"/>
                <w:lang w:eastAsia="ru-RU"/>
              </w:rPr>
              <w:t>2</w:t>
            </w:r>
          </w:p>
        </w:tc>
        <w:tc>
          <w:tcPr>
            <w:tcW w:w="316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Материально-техническая база - необходимое условие реализации программы развития школы.</w:t>
            </w:r>
          </w:p>
        </w:tc>
      </w:tr>
      <w:tr w:rsidR="00581E2D" w:rsidRPr="005F3568" w:rsidTr="005F3568">
        <w:tc>
          <w:tcPr>
            <w:tcW w:w="50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both"/>
              <w:rPr>
                <w:rFonts w:ascii="Times New Roman" w:hAnsi="Times New Roman"/>
                <w:b/>
                <w:sz w:val="24"/>
                <w:szCs w:val="24"/>
                <w:u w:val="single"/>
                <w:lang w:eastAsia="ru-RU"/>
              </w:rPr>
            </w:pPr>
            <w:r w:rsidRPr="005F3568">
              <w:rPr>
                <w:rFonts w:ascii="Times New Roman" w:hAnsi="Times New Roman"/>
                <w:b/>
                <w:sz w:val="24"/>
                <w:szCs w:val="24"/>
                <w:u w:val="single"/>
                <w:lang w:eastAsia="ru-RU"/>
              </w:rPr>
              <w:t>Управление персоналом</w:t>
            </w:r>
          </w:p>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1. Текучесть кадров.</w:t>
            </w:r>
          </w:p>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2. Недостаточная квалификация персонала.</w:t>
            </w:r>
          </w:p>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3. Отсутствие системы, стимулирующей карьерный рост молодых кадров.</w:t>
            </w:r>
          </w:p>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4. Неэффективная система оценки квалификации персонала.</w:t>
            </w:r>
          </w:p>
        </w:tc>
        <w:tc>
          <w:tcPr>
            <w:tcW w:w="14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center"/>
              <w:rPr>
                <w:rFonts w:ascii="Times New Roman" w:hAnsi="Times New Roman"/>
                <w:sz w:val="24"/>
                <w:szCs w:val="24"/>
                <w:lang w:eastAsia="ru-RU"/>
              </w:rPr>
            </w:pPr>
            <w:r w:rsidRPr="005F3568">
              <w:rPr>
                <w:rFonts w:ascii="Times New Roman" w:hAnsi="Times New Roman"/>
                <w:sz w:val="24"/>
                <w:szCs w:val="24"/>
                <w:lang w:eastAsia="ru-RU"/>
              </w:rPr>
              <w:t>4</w:t>
            </w:r>
          </w:p>
        </w:tc>
        <w:tc>
          <w:tcPr>
            <w:tcW w:w="316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Развитие кадрового потенциала является важным условием для выполнения поставленных стратегических целей и задач.</w:t>
            </w:r>
          </w:p>
        </w:tc>
      </w:tr>
      <w:tr w:rsidR="00581E2D" w:rsidRPr="005F3568" w:rsidTr="005F3568">
        <w:tc>
          <w:tcPr>
            <w:tcW w:w="50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both"/>
              <w:rPr>
                <w:rFonts w:ascii="Times New Roman" w:hAnsi="Times New Roman"/>
                <w:b/>
                <w:sz w:val="24"/>
                <w:szCs w:val="24"/>
                <w:u w:val="single"/>
                <w:lang w:eastAsia="ru-RU"/>
              </w:rPr>
            </w:pPr>
            <w:r w:rsidRPr="005F3568">
              <w:rPr>
                <w:rFonts w:ascii="Times New Roman" w:hAnsi="Times New Roman"/>
                <w:b/>
                <w:sz w:val="24"/>
                <w:szCs w:val="24"/>
                <w:u w:val="single"/>
                <w:lang w:eastAsia="ru-RU"/>
              </w:rPr>
              <w:t>Управление экономикой и финансами</w:t>
            </w:r>
          </w:p>
          <w:p w:rsidR="00581E2D" w:rsidRPr="005F3568" w:rsidRDefault="00581E2D" w:rsidP="005F3568">
            <w:pPr>
              <w:spacing w:after="120" w:line="240" w:lineRule="auto"/>
              <w:jc w:val="both"/>
              <w:rPr>
                <w:rFonts w:ascii="Times New Roman" w:hAnsi="Times New Roman"/>
                <w:sz w:val="24"/>
                <w:szCs w:val="24"/>
                <w:lang w:eastAsia="ru-RU"/>
              </w:rPr>
            </w:pPr>
            <w:r w:rsidRPr="005F3568">
              <w:rPr>
                <w:rFonts w:ascii="Times New Roman" w:hAnsi="Times New Roman"/>
                <w:sz w:val="24"/>
                <w:szCs w:val="24"/>
                <w:lang w:eastAsia="ru-RU"/>
              </w:rPr>
              <w:t>1. Низкий уровень заработной платы.</w:t>
            </w:r>
          </w:p>
          <w:p w:rsidR="00581E2D" w:rsidRPr="005F3568" w:rsidRDefault="00581E2D" w:rsidP="005F3568">
            <w:pPr>
              <w:spacing w:after="120" w:line="240" w:lineRule="auto"/>
              <w:jc w:val="both"/>
              <w:rPr>
                <w:rFonts w:ascii="Times New Roman" w:hAnsi="Times New Roman"/>
                <w:sz w:val="24"/>
                <w:szCs w:val="24"/>
                <w:lang w:eastAsia="ru-RU"/>
              </w:rPr>
            </w:pPr>
            <w:r w:rsidRPr="005F3568">
              <w:rPr>
                <w:rFonts w:ascii="Times New Roman" w:hAnsi="Times New Roman"/>
                <w:sz w:val="24"/>
                <w:szCs w:val="24"/>
                <w:lang w:eastAsia="ru-RU"/>
              </w:rPr>
              <w:t>2. Незначительное повышение окладов</w:t>
            </w:r>
          </w:p>
        </w:tc>
        <w:tc>
          <w:tcPr>
            <w:tcW w:w="14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center"/>
              <w:rPr>
                <w:rFonts w:ascii="Times New Roman" w:hAnsi="Times New Roman"/>
                <w:sz w:val="24"/>
                <w:szCs w:val="24"/>
                <w:lang w:eastAsia="ru-RU"/>
              </w:rPr>
            </w:pPr>
            <w:r w:rsidRPr="005F3568">
              <w:rPr>
                <w:rFonts w:ascii="Times New Roman" w:hAnsi="Times New Roman"/>
                <w:sz w:val="24"/>
                <w:szCs w:val="24"/>
                <w:lang w:eastAsia="ru-RU"/>
              </w:rPr>
              <w:t>3</w:t>
            </w:r>
          </w:p>
        </w:tc>
        <w:tc>
          <w:tcPr>
            <w:tcW w:w="316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4"/>
                <w:szCs w:val="24"/>
                <w:lang w:eastAsia="ru-RU"/>
              </w:rPr>
            </w:pPr>
          </w:p>
        </w:tc>
      </w:tr>
      <w:tr w:rsidR="00581E2D" w:rsidRPr="005F3568" w:rsidTr="005F3568">
        <w:tc>
          <w:tcPr>
            <w:tcW w:w="50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both"/>
              <w:rPr>
                <w:rFonts w:ascii="Times New Roman" w:hAnsi="Times New Roman"/>
                <w:b/>
                <w:sz w:val="24"/>
                <w:szCs w:val="24"/>
                <w:u w:val="single"/>
                <w:lang w:eastAsia="ru-RU"/>
              </w:rPr>
            </w:pPr>
            <w:r w:rsidRPr="005F3568">
              <w:rPr>
                <w:rFonts w:ascii="Times New Roman" w:hAnsi="Times New Roman"/>
                <w:b/>
                <w:sz w:val="24"/>
                <w:szCs w:val="24"/>
                <w:u w:val="single"/>
                <w:lang w:eastAsia="ru-RU"/>
              </w:rPr>
              <w:t>Управление хоз. деятельностью</w:t>
            </w:r>
          </w:p>
          <w:p w:rsidR="00581E2D" w:rsidRPr="005F3568" w:rsidRDefault="00581E2D" w:rsidP="005F3568">
            <w:pPr>
              <w:spacing w:after="120" w:line="240" w:lineRule="auto"/>
              <w:rPr>
                <w:rFonts w:ascii="Times New Roman" w:hAnsi="Times New Roman"/>
                <w:sz w:val="24"/>
                <w:szCs w:val="24"/>
                <w:lang w:eastAsia="ru-RU"/>
              </w:rPr>
            </w:pPr>
            <w:r w:rsidRPr="005F3568">
              <w:rPr>
                <w:rFonts w:ascii="Times New Roman" w:hAnsi="Times New Roman"/>
                <w:sz w:val="24"/>
                <w:szCs w:val="24"/>
                <w:lang w:eastAsia="ru-RU"/>
              </w:rPr>
              <w:t>1. Недостаточное количество средств на обустройство здания и ремонтно-строительные работы.</w:t>
            </w:r>
          </w:p>
          <w:p w:rsidR="00581E2D" w:rsidRPr="005F3568" w:rsidRDefault="00581E2D" w:rsidP="005F3568">
            <w:pPr>
              <w:spacing w:after="120" w:line="240" w:lineRule="auto"/>
              <w:rPr>
                <w:rFonts w:ascii="Times New Roman" w:hAnsi="Times New Roman"/>
                <w:sz w:val="24"/>
                <w:szCs w:val="24"/>
                <w:lang w:eastAsia="ru-RU"/>
              </w:rPr>
            </w:pPr>
          </w:p>
        </w:tc>
        <w:tc>
          <w:tcPr>
            <w:tcW w:w="144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center"/>
              <w:rPr>
                <w:rFonts w:ascii="Times New Roman" w:hAnsi="Times New Roman"/>
                <w:sz w:val="24"/>
                <w:szCs w:val="24"/>
                <w:lang w:eastAsia="ru-RU"/>
              </w:rPr>
            </w:pPr>
            <w:r w:rsidRPr="005F3568">
              <w:rPr>
                <w:rFonts w:ascii="Times New Roman" w:hAnsi="Times New Roman"/>
                <w:sz w:val="24"/>
                <w:szCs w:val="24"/>
                <w:lang w:eastAsia="ru-RU"/>
              </w:rPr>
              <w:t>5</w:t>
            </w:r>
          </w:p>
        </w:tc>
        <w:tc>
          <w:tcPr>
            <w:tcW w:w="316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both"/>
              <w:rPr>
                <w:rFonts w:ascii="Times New Roman" w:hAnsi="Times New Roman"/>
                <w:b/>
                <w:sz w:val="28"/>
                <w:szCs w:val="28"/>
                <w:lang w:eastAsia="ru-RU"/>
              </w:rPr>
            </w:pPr>
          </w:p>
        </w:tc>
      </w:tr>
    </w:tbl>
    <w:p w:rsidR="00581E2D" w:rsidRPr="008D5C80" w:rsidRDefault="00581E2D" w:rsidP="008D5C80">
      <w:pPr>
        <w:spacing w:after="120" w:line="240" w:lineRule="auto"/>
        <w:ind w:firstLine="720"/>
        <w:jc w:val="both"/>
        <w:rPr>
          <w:rFonts w:ascii="Times New Roman" w:hAnsi="Times New Roman"/>
          <w:b/>
          <w:sz w:val="28"/>
          <w:szCs w:val="28"/>
          <w:lang w:eastAsia="ru-RU"/>
        </w:rPr>
      </w:pPr>
    </w:p>
    <w:p w:rsidR="00581E2D" w:rsidRDefault="00581E2D" w:rsidP="008D5C80">
      <w:pPr>
        <w:spacing w:after="120" w:line="240" w:lineRule="auto"/>
        <w:ind w:firstLine="720"/>
        <w:jc w:val="both"/>
        <w:rPr>
          <w:rFonts w:ascii="Times New Roman" w:hAnsi="Times New Roman"/>
          <w:b/>
          <w:sz w:val="28"/>
          <w:szCs w:val="28"/>
          <w:lang w:eastAsia="ru-RU"/>
        </w:rPr>
      </w:pPr>
    </w:p>
    <w:p w:rsidR="00581E2D" w:rsidRDefault="00581E2D" w:rsidP="008D5C80">
      <w:pPr>
        <w:spacing w:after="120" w:line="240" w:lineRule="auto"/>
        <w:ind w:firstLine="720"/>
        <w:jc w:val="both"/>
        <w:rPr>
          <w:rFonts w:ascii="Times New Roman" w:hAnsi="Times New Roman"/>
          <w:b/>
          <w:sz w:val="28"/>
          <w:szCs w:val="28"/>
          <w:lang w:eastAsia="ru-RU"/>
        </w:rPr>
      </w:pPr>
    </w:p>
    <w:p w:rsidR="00581E2D" w:rsidRDefault="00581E2D" w:rsidP="008D5C80">
      <w:pPr>
        <w:spacing w:after="120" w:line="240" w:lineRule="auto"/>
        <w:ind w:firstLine="720"/>
        <w:jc w:val="both"/>
        <w:rPr>
          <w:rFonts w:ascii="Times New Roman" w:hAnsi="Times New Roman"/>
          <w:b/>
          <w:sz w:val="28"/>
          <w:szCs w:val="28"/>
          <w:lang w:eastAsia="ru-RU"/>
        </w:rPr>
      </w:pPr>
    </w:p>
    <w:p w:rsidR="00581E2D" w:rsidRDefault="00581E2D" w:rsidP="008D5C80">
      <w:pPr>
        <w:spacing w:after="120" w:line="240" w:lineRule="auto"/>
        <w:ind w:firstLine="720"/>
        <w:jc w:val="both"/>
        <w:rPr>
          <w:rFonts w:ascii="Times New Roman" w:hAnsi="Times New Roman"/>
          <w:b/>
          <w:sz w:val="28"/>
          <w:szCs w:val="28"/>
          <w:lang w:eastAsia="ru-RU"/>
        </w:rPr>
      </w:pPr>
    </w:p>
    <w:p w:rsidR="00581E2D" w:rsidRDefault="00581E2D" w:rsidP="008D5C80">
      <w:pPr>
        <w:spacing w:after="120" w:line="240" w:lineRule="auto"/>
        <w:ind w:firstLine="720"/>
        <w:jc w:val="both"/>
        <w:rPr>
          <w:rFonts w:ascii="Times New Roman" w:hAnsi="Times New Roman"/>
          <w:b/>
          <w:sz w:val="28"/>
          <w:szCs w:val="28"/>
          <w:lang w:eastAsia="ru-RU"/>
        </w:rPr>
      </w:pPr>
    </w:p>
    <w:p w:rsidR="00581E2D" w:rsidRDefault="00581E2D" w:rsidP="008D5C80">
      <w:pPr>
        <w:spacing w:after="120" w:line="240" w:lineRule="auto"/>
        <w:ind w:firstLine="720"/>
        <w:jc w:val="both"/>
        <w:rPr>
          <w:rFonts w:ascii="Times New Roman" w:hAnsi="Times New Roman"/>
          <w:b/>
          <w:sz w:val="28"/>
          <w:szCs w:val="28"/>
          <w:lang w:eastAsia="ru-RU"/>
        </w:rPr>
      </w:pPr>
    </w:p>
    <w:p w:rsidR="00581E2D" w:rsidRDefault="00581E2D" w:rsidP="008D5C80">
      <w:pPr>
        <w:spacing w:after="120" w:line="240" w:lineRule="auto"/>
        <w:ind w:firstLine="720"/>
        <w:jc w:val="both"/>
        <w:rPr>
          <w:rFonts w:ascii="Times New Roman" w:hAnsi="Times New Roman"/>
          <w:b/>
          <w:sz w:val="28"/>
          <w:szCs w:val="28"/>
          <w:lang w:eastAsia="ru-RU"/>
        </w:rPr>
      </w:pPr>
    </w:p>
    <w:p w:rsidR="00581E2D" w:rsidRPr="008D5C80" w:rsidRDefault="00581E2D" w:rsidP="008D5C80">
      <w:pPr>
        <w:spacing w:after="120" w:line="240" w:lineRule="auto"/>
        <w:ind w:firstLine="720"/>
        <w:jc w:val="both"/>
        <w:rPr>
          <w:rFonts w:ascii="Times New Roman" w:hAnsi="Times New Roman"/>
          <w:b/>
          <w:sz w:val="28"/>
          <w:szCs w:val="28"/>
          <w:lang w:eastAsia="ru-RU"/>
        </w:rPr>
      </w:pPr>
    </w:p>
    <w:p w:rsidR="00581E2D" w:rsidRPr="008D5C80" w:rsidRDefault="00581E2D" w:rsidP="003769D8">
      <w:pPr>
        <w:spacing w:after="120" w:line="360" w:lineRule="auto"/>
        <w:ind w:firstLine="720"/>
        <w:jc w:val="center"/>
        <w:rPr>
          <w:rFonts w:ascii="Times New Roman" w:hAnsi="Times New Roman"/>
          <w:b/>
          <w:sz w:val="28"/>
          <w:szCs w:val="28"/>
          <w:lang w:eastAsia="ru-RU"/>
        </w:rPr>
      </w:pPr>
      <w:r>
        <w:rPr>
          <w:rFonts w:ascii="Times New Roman" w:hAnsi="Times New Roman"/>
          <w:b/>
          <w:sz w:val="28"/>
          <w:szCs w:val="28"/>
          <w:lang w:eastAsia="ru-RU"/>
        </w:rPr>
        <w:t xml:space="preserve">2.5. </w:t>
      </w:r>
      <w:r w:rsidRPr="008D5C80">
        <w:rPr>
          <w:rFonts w:ascii="Times New Roman" w:hAnsi="Times New Roman"/>
          <w:b/>
          <w:sz w:val="28"/>
          <w:szCs w:val="28"/>
          <w:lang w:eastAsia="ru-RU"/>
        </w:rPr>
        <w:t>Конкурентные преимущества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222"/>
      </w:tblGrid>
      <w:tr w:rsidR="00581E2D" w:rsidRPr="005F3568" w:rsidTr="005F3568">
        <w:tc>
          <w:tcPr>
            <w:tcW w:w="334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center"/>
              <w:rPr>
                <w:rFonts w:ascii="Times New Roman" w:hAnsi="Times New Roman"/>
                <w:b/>
                <w:sz w:val="28"/>
                <w:szCs w:val="28"/>
                <w:lang w:eastAsia="ru-RU"/>
              </w:rPr>
            </w:pPr>
            <w:r w:rsidRPr="005F3568">
              <w:rPr>
                <w:rFonts w:ascii="Times New Roman" w:hAnsi="Times New Roman"/>
                <w:b/>
                <w:sz w:val="28"/>
                <w:szCs w:val="28"/>
                <w:lang w:eastAsia="ru-RU"/>
              </w:rPr>
              <w:t>Подсистемы организации</w:t>
            </w:r>
          </w:p>
        </w:tc>
        <w:tc>
          <w:tcPr>
            <w:tcW w:w="622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jc w:val="center"/>
              <w:rPr>
                <w:rFonts w:ascii="Times New Roman" w:hAnsi="Times New Roman"/>
                <w:b/>
                <w:sz w:val="28"/>
                <w:szCs w:val="28"/>
                <w:lang w:eastAsia="ru-RU"/>
              </w:rPr>
            </w:pPr>
            <w:r w:rsidRPr="005F3568">
              <w:rPr>
                <w:rFonts w:ascii="Times New Roman" w:hAnsi="Times New Roman"/>
                <w:b/>
                <w:sz w:val="28"/>
                <w:szCs w:val="28"/>
                <w:lang w:eastAsia="ru-RU"/>
              </w:rPr>
              <w:t>Краткая характеристика преимуществ</w:t>
            </w:r>
          </w:p>
        </w:tc>
      </w:tr>
      <w:tr w:rsidR="00581E2D" w:rsidRPr="005F3568" w:rsidTr="005F3568">
        <w:tc>
          <w:tcPr>
            <w:tcW w:w="334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Система управления</w:t>
            </w:r>
          </w:p>
        </w:tc>
        <w:tc>
          <w:tcPr>
            <w:tcW w:w="622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1. Регламентация системы управления.</w:t>
            </w:r>
          </w:p>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2. Эффективная система контроля исполнения управленческих решений.</w:t>
            </w:r>
          </w:p>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3. Эффективная система делегирования полномочий.</w:t>
            </w:r>
          </w:p>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4. Профессиональная этика.</w:t>
            </w:r>
          </w:p>
        </w:tc>
      </w:tr>
      <w:tr w:rsidR="00581E2D" w:rsidRPr="005F3568" w:rsidTr="005F3568">
        <w:tc>
          <w:tcPr>
            <w:tcW w:w="334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Техническое развитие</w:t>
            </w:r>
          </w:p>
        </w:tc>
        <w:tc>
          <w:tcPr>
            <w:tcW w:w="622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 xml:space="preserve">1. </w:t>
            </w:r>
            <w:r w:rsidRPr="005F3568">
              <w:rPr>
                <w:rFonts w:ascii="Times New Roman" w:hAnsi="Times New Roman"/>
                <w:color w:val="000000"/>
                <w:sz w:val="28"/>
                <w:szCs w:val="28"/>
                <w:lang w:eastAsia="ru-RU"/>
              </w:rPr>
              <w:t>Использование возможностей сети Интернет в обучении различным учебным дисциплинам.</w:t>
            </w:r>
          </w:p>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2. Наличие единой автоматизированной базы данных по клиентам.</w:t>
            </w:r>
          </w:p>
        </w:tc>
      </w:tr>
      <w:tr w:rsidR="00581E2D" w:rsidRPr="005F3568" w:rsidTr="005F3568">
        <w:tc>
          <w:tcPr>
            <w:tcW w:w="334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Управление хозяйственной деятельностью</w:t>
            </w:r>
          </w:p>
        </w:tc>
        <w:tc>
          <w:tcPr>
            <w:tcW w:w="622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p>
          <w:p w:rsidR="00581E2D" w:rsidRPr="005F3568" w:rsidRDefault="00581E2D" w:rsidP="005F3568">
            <w:pPr>
              <w:spacing w:after="0" w:line="240" w:lineRule="auto"/>
              <w:jc w:val="both"/>
              <w:rPr>
                <w:rFonts w:ascii="Times New Roman" w:hAnsi="Times New Roman"/>
                <w:sz w:val="28"/>
                <w:szCs w:val="28"/>
                <w:lang w:eastAsia="ru-RU"/>
              </w:rPr>
            </w:pPr>
            <w:r w:rsidRPr="005F3568">
              <w:rPr>
                <w:rFonts w:ascii="Times New Roman" w:hAnsi="Times New Roman"/>
                <w:sz w:val="28"/>
                <w:szCs w:val="28"/>
                <w:lang w:eastAsia="ru-RU"/>
              </w:rPr>
              <w:t>1. Оборудование, мебель.</w:t>
            </w:r>
          </w:p>
          <w:p w:rsidR="00581E2D" w:rsidRPr="005F3568" w:rsidRDefault="00581E2D" w:rsidP="005F3568">
            <w:pPr>
              <w:spacing w:after="120" w:line="240" w:lineRule="auto"/>
              <w:rPr>
                <w:rFonts w:ascii="Times New Roman" w:hAnsi="Times New Roman"/>
                <w:sz w:val="28"/>
                <w:szCs w:val="28"/>
                <w:lang w:eastAsia="ru-RU"/>
              </w:rPr>
            </w:pPr>
          </w:p>
        </w:tc>
      </w:tr>
      <w:tr w:rsidR="00581E2D" w:rsidRPr="005F3568" w:rsidTr="005F3568">
        <w:tc>
          <w:tcPr>
            <w:tcW w:w="334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Управление персоналом</w:t>
            </w:r>
          </w:p>
        </w:tc>
        <w:tc>
          <w:tcPr>
            <w:tcW w:w="622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1. Надежность и стабильность организации.</w:t>
            </w:r>
          </w:p>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2. Социальные гарантии.</w:t>
            </w:r>
          </w:p>
        </w:tc>
      </w:tr>
      <w:tr w:rsidR="00581E2D" w:rsidRPr="005F3568" w:rsidTr="005F3568">
        <w:trPr>
          <w:trHeight w:val="1391"/>
        </w:trPr>
        <w:tc>
          <w:tcPr>
            <w:tcW w:w="334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Экономика и финансы</w:t>
            </w:r>
          </w:p>
        </w:tc>
        <w:tc>
          <w:tcPr>
            <w:tcW w:w="622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1. Своевременная и стабильная выплата заработной платы.</w:t>
            </w:r>
          </w:p>
        </w:tc>
      </w:tr>
      <w:tr w:rsidR="00581E2D" w:rsidRPr="005F3568" w:rsidTr="005F3568">
        <w:trPr>
          <w:trHeight w:val="2943"/>
        </w:trPr>
        <w:tc>
          <w:tcPr>
            <w:tcW w:w="334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Маркетинг и сбыт</w:t>
            </w:r>
          </w:p>
        </w:tc>
        <w:tc>
          <w:tcPr>
            <w:tcW w:w="6223"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1.Удобное месторасположение</w:t>
            </w:r>
          </w:p>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2. Широкий спектр услуг, удовлетворяющий различные потребности клиентов.</w:t>
            </w:r>
          </w:p>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3. Инновационный метод работы.</w:t>
            </w:r>
          </w:p>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4. Активная культурная деятельность.</w:t>
            </w:r>
          </w:p>
          <w:p w:rsidR="00581E2D" w:rsidRPr="005F3568" w:rsidRDefault="00581E2D" w:rsidP="005F3568">
            <w:pPr>
              <w:spacing w:after="120" w:line="240" w:lineRule="auto"/>
              <w:rPr>
                <w:rFonts w:ascii="Times New Roman" w:hAnsi="Times New Roman"/>
                <w:sz w:val="28"/>
                <w:szCs w:val="28"/>
                <w:lang w:eastAsia="ru-RU"/>
              </w:rPr>
            </w:pPr>
            <w:r w:rsidRPr="005F3568">
              <w:rPr>
                <w:rFonts w:ascii="Times New Roman" w:hAnsi="Times New Roman"/>
                <w:sz w:val="28"/>
                <w:szCs w:val="28"/>
                <w:lang w:eastAsia="ru-RU"/>
              </w:rPr>
              <w:t>5. Высококвалифицированный персонал.</w:t>
            </w:r>
          </w:p>
          <w:p w:rsidR="00581E2D" w:rsidRPr="005F3568" w:rsidRDefault="00581E2D" w:rsidP="005F3568">
            <w:pPr>
              <w:spacing w:after="120" w:line="240" w:lineRule="auto"/>
              <w:rPr>
                <w:rFonts w:ascii="Times New Roman" w:hAnsi="Times New Roman"/>
                <w:sz w:val="28"/>
                <w:szCs w:val="28"/>
                <w:lang w:eastAsia="ru-RU"/>
              </w:rPr>
            </w:pPr>
          </w:p>
        </w:tc>
      </w:tr>
    </w:tbl>
    <w:p w:rsidR="00581E2D" w:rsidRDefault="00581E2D" w:rsidP="00555356">
      <w:pPr>
        <w:rPr>
          <w:i/>
          <w:sz w:val="28"/>
          <w:szCs w:val="28"/>
        </w:rPr>
      </w:pPr>
    </w:p>
    <w:p w:rsidR="00581E2D" w:rsidRPr="00C868ED" w:rsidRDefault="00581E2D" w:rsidP="00C868ED">
      <w:pPr>
        <w:rPr>
          <w:sz w:val="28"/>
          <w:szCs w:val="28"/>
        </w:rPr>
      </w:pPr>
    </w:p>
    <w:p w:rsidR="00581E2D" w:rsidRDefault="00581E2D" w:rsidP="0050748C">
      <w:pPr>
        <w:pStyle w:val="15"/>
        <w:spacing w:line="360" w:lineRule="auto"/>
        <w:rPr>
          <w:sz w:val="28"/>
        </w:rPr>
      </w:pPr>
      <w:r w:rsidRPr="0000202B">
        <w:rPr>
          <w:b/>
          <w:sz w:val="28"/>
          <w:szCs w:val="28"/>
        </w:rPr>
        <w:t>Вывод:</w:t>
      </w:r>
      <w:r>
        <w:rPr>
          <w:b/>
          <w:sz w:val="28"/>
          <w:szCs w:val="28"/>
        </w:rPr>
        <w:t xml:space="preserve"> </w:t>
      </w:r>
      <w:r w:rsidRPr="00DA4CED">
        <w:rPr>
          <w:sz w:val="28"/>
          <w:szCs w:val="28"/>
        </w:rPr>
        <w:t>В процессе</w:t>
      </w:r>
      <w:r>
        <w:rPr>
          <w:sz w:val="28"/>
          <w:szCs w:val="28"/>
        </w:rPr>
        <w:t xml:space="preserve"> работы над анализом системы управления негосударственной общеобразовательной школы НОУ «СОШ» «АТОН», была рассмотрена структура и  краткая характеристика школы, выполнен </w:t>
      </w:r>
      <w:r>
        <w:rPr>
          <w:sz w:val="28"/>
          <w:szCs w:val="28"/>
          <w:lang w:val="en-US"/>
        </w:rPr>
        <w:t>STEP</w:t>
      </w:r>
      <w:r>
        <w:rPr>
          <w:sz w:val="28"/>
          <w:szCs w:val="28"/>
        </w:rPr>
        <w:t xml:space="preserve">-анализ внешней среды учреждения, который </w:t>
      </w:r>
      <w:r w:rsidRPr="00DA4CED">
        <w:rPr>
          <w:sz w:val="28"/>
        </w:rPr>
        <w:t>разрабатывался по факторам внешней среды организации (социальные, технологические, экономические и политические – строки матрицы)</w:t>
      </w:r>
      <w:r>
        <w:rPr>
          <w:sz w:val="28"/>
        </w:rPr>
        <w:t>.</w:t>
      </w:r>
    </w:p>
    <w:p w:rsidR="00581E2D" w:rsidRDefault="00581E2D" w:rsidP="0050748C">
      <w:pPr>
        <w:pStyle w:val="15"/>
        <w:spacing w:line="360" w:lineRule="auto"/>
        <w:rPr>
          <w:sz w:val="28"/>
          <w:szCs w:val="28"/>
        </w:rPr>
      </w:pPr>
      <w:r>
        <w:rPr>
          <w:sz w:val="28"/>
          <w:szCs w:val="28"/>
        </w:rPr>
        <w:t xml:space="preserve"> В</w:t>
      </w:r>
      <w:r w:rsidRPr="00F470F9">
        <w:rPr>
          <w:sz w:val="28"/>
          <w:szCs w:val="28"/>
        </w:rPr>
        <w:t xml:space="preserve"> </w:t>
      </w:r>
      <w:r w:rsidRPr="00792D78">
        <w:rPr>
          <w:sz w:val="28"/>
          <w:szCs w:val="28"/>
        </w:rPr>
        <w:t>SWOT</w:t>
      </w:r>
      <w:r>
        <w:rPr>
          <w:i/>
          <w:sz w:val="28"/>
          <w:szCs w:val="28"/>
        </w:rPr>
        <w:t>-</w:t>
      </w:r>
      <w:r w:rsidRPr="00D756DE">
        <w:rPr>
          <w:sz w:val="28"/>
          <w:szCs w:val="28"/>
        </w:rPr>
        <w:t>анализ</w:t>
      </w:r>
      <w:r>
        <w:rPr>
          <w:sz w:val="28"/>
          <w:szCs w:val="28"/>
        </w:rPr>
        <w:t>е</w:t>
      </w:r>
      <w:r w:rsidRPr="00D756DE">
        <w:rPr>
          <w:sz w:val="28"/>
          <w:szCs w:val="28"/>
        </w:rPr>
        <w:t xml:space="preserve"> организации</w:t>
      </w:r>
      <w:r>
        <w:rPr>
          <w:sz w:val="28"/>
          <w:szCs w:val="28"/>
        </w:rPr>
        <w:t xml:space="preserve">  </w:t>
      </w:r>
      <w:r w:rsidRPr="00D756DE">
        <w:rPr>
          <w:sz w:val="28"/>
          <w:szCs w:val="28"/>
        </w:rPr>
        <w:t xml:space="preserve"> проанализированы</w:t>
      </w:r>
      <w:r w:rsidRPr="00E620A8">
        <w:rPr>
          <w:i/>
          <w:sz w:val="28"/>
          <w:szCs w:val="28"/>
        </w:rPr>
        <w:t xml:space="preserve"> </w:t>
      </w:r>
      <w:r>
        <w:rPr>
          <w:sz w:val="28"/>
          <w:szCs w:val="28"/>
        </w:rPr>
        <w:t xml:space="preserve"> сильные и слабые</w:t>
      </w:r>
      <w:r w:rsidRPr="00E620A8">
        <w:rPr>
          <w:sz w:val="28"/>
          <w:szCs w:val="28"/>
        </w:rPr>
        <w:t xml:space="preserve"> сторон</w:t>
      </w:r>
      <w:r>
        <w:rPr>
          <w:sz w:val="28"/>
          <w:szCs w:val="28"/>
        </w:rPr>
        <w:t xml:space="preserve">ы, возможности и угрозы </w:t>
      </w:r>
      <w:r w:rsidRPr="00E620A8">
        <w:rPr>
          <w:sz w:val="28"/>
          <w:szCs w:val="28"/>
        </w:rPr>
        <w:t>в развитии организации. Силь</w:t>
      </w:r>
      <w:r>
        <w:rPr>
          <w:sz w:val="28"/>
          <w:szCs w:val="28"/>
        </w:rPr>
        <w:t>ными сторонами обозначались те ресурсы, которые позволяли</w:t>
      </w:r>
      <w:r w:rsidRPr="00E620A8">
        <w:rPr>
          <w:sz w:val="28"/>
          <w:szCs w:val="28"/>
        </w:rPr>
        <w:t xml:space="preserve"> использовать благоприятные рыночные возм</w:t>
      </w:r>
      <w:r>
        <w:rPr>
          <w:sz w:val="28"/>
          <w:szCs w:val="28"/>
        </w:rPr>
        <w:t>ожности и по которым школа</w:t>
      </w:r>
      <w:r w:rsidRPr="00E620A8">
        <w:rPr>
          <w:sz w:val="28"/>
          <w:szCs w:val="28"/>
        </w:rPr>
        <w:t xml:space="preserve"> име</w:t>
      </w:r>
      <w:r>
        <w:rPr>
          <w:sz w:val="28"/>
          <w:szCs w:val="28"/>
        </w:rPr>
        <w:t xml:space="preserve">ет преимущество перед </w:t>
      </w:r>
      <w:r w:rsidRPr="00E620A8">
        <w:rPr>
          <w:sz w:val="28"/>
          <w:szCs w:val="28"/>
        </w:rPr>
        <w:t xml:space="preserve"> конкурен</w:t>
      </w:r>
      <w:r>
        <w:rPr>
          <w:sz w:val="28"/>
          <w:szCs w:val="28"/>
        </w:rPr>
        <w:t>тами</w:t>
      </w:r>
      <w:r w:rsidRPr="00E620A8">
        <w:rPr>
          <w:sz w:val="28"/>
          <w:szCs w:val="28"/>
        </w:rPr>
        <w:t>.</w:t>
      </w:r>
      <w:r>
        <w:rPr>
          <w:sz w:val="28"/>
          <w:szCs w:val="28"/>
        </w:rPr>
        <w:t xml:space="preserve"> </w:t>
      </w:r>
      <w:r w:rsidRPr="00E620A8">
        <w:rPr>
          <w:sz w:val="28"/>
          <w:szCs w:val="28"/>
        </w:rPr>
        <w:t>Слабые стороны – недостаток необходимых ресурсов, препятствующих реализации рыночных возможностей, ухудшающих конкурентные позиции.</w:t>
      </w:r>
      <w:r>
        <w:rPr>
          <w:sz w:val="28"/>
          <w:szCs w:val="28"/>
        </w:rPr>
        <w:t xml:space="preserve"> К возможностям относились</w:t>
      </w:r>
      <w:r w:rsidRPr="00E620A8">
        <w:rPr>
          <w:sz w:val="28"/>
          <w:szCs w:val="28"/>
        </w:rPr>
        <w:t xml:space="preserve"> те яв</w:t>
      </w:r>
      <w:r>
        <w:rPr>
          <w:sz w:val="28"/>
          <w:szCs w:val="28"/>
        </w:rPr>
        <w:t>ления и тенденции, которые могут</w:t>
      </w:r>
      <w:r w:rsidRPr="00E620A8">
        <w:rPr>
          <w:sz w:val="28"/>
          <w:szCs w:val="28"/>
        </w:rPr>
        <w:t xml:space="preserve"> способствовать укреплению конкурентной позиции организации на рынке, росту реализации и прибыли. Угрозы внешней среды – явления и тенденции, которые могут ослабить конкурен</w:t>
      </w:r>
      <w:r>
        <w:rPr>
          <w:sz w:val="28"/>
          <w:szCs w:val="28"/>
        </w:rPr>
        <w:t xml:space="preserve">тоспособность учреждения. </w:t>
      </w:r>
      <w:r>
        <w:rPr>
          <w:spacing w:val="-2"/>
          <w:sz w:val="28"/>
          <w:szCs w:val="28"/>
        </w:rPr>
        <w:t>Заключительным</w:t>
      </w:r>
      <w:r w:rsidRPr="00E620A8">
        <w:rPr>
          <w:spacing w:val="-2"/>
          <w:sz w:val="28"/>
          <w:szCs w:val="28"/>
        </w:rPr>
        <w:t xml:space="preserve"> шаг</w:t>
      </w:r>
      <w:r>
        <w:rPr>
          <w:spacing w:val="-2"/>
          <w:sz w:val="28"/>
          <w:szCs w:val="28"/>
        </w:rPr>
        <w:t>ом</w:t>
      </w:r>
      <w:r w:rsidRPr="00E620A8">
        <w:rPr>
          <w:spacing w:val="-2"/>
          <w:sz w:val="28"/>
          <w:szCs w:val="28"/>
        </w:rPr>
        <w:t xml:space="preserve"> </w:t>
      </w:r>
      <w:r w:rsidRPr="00E620A8">
        <w:rPr>
          <w:sz w:val="28"/>
          <w:szCs w:val="28"/>
          <w:lang w:val="en-US"/>
        </w:rPr>
        <w:t>SWOT</w:t>
      </w:r>
      <w:r>
        <w:rPr>
          <w:sz w:val="28"/>
          <w:szCs w:val="28"/>
        </w:rPr>
        <w:t>-анализа стала формулировка</w:t>
      </w:r>
      <w:r w:rsidRPr="00E620A8">
        <w:rPr>
          <w:sz w:val="28"/>
          <w:szCs w:val="28"/>
        </w:rPr>
        <w:t xml:space="preserve"> предложений относительно политики развития орган</w:t>
      </w:r>
      <w:r>
        <w:rPr>
          <w:sz w:val="28"/>
          <w:szCs w:val="28"/>
        </w:rPr>
        <w:t>изации.</w:t>
      </w:r>
      <w:r w:rsidRPr="00E620A8">
        <w:rPr>
          <w:sz w:val="28"/>
          <w:szCs w:val="28"/>
        </w:rPr>
        <w:t xml:space="preserve"> В них </w:t>
      </w:r>
      <w:r>
        <w:rPr>
          <w:sz w:val="28"/>
          <w:szCs w:val="28"/>
        </w:rPr>
        <w:t>были обоснованы</w:t>
      </w:r>
      <w:r w:rsidRPr="00E620A8">
        <w:rPr>
          <w:sz w:val="28"/>
          <w:szCs w:val="28"/>
        </w:rPr>
        <w:t xml:space="preserve"> варианты страте</w:t>
      </w:r>
      <w:r>
        <w:rPr>
          <w:sz w:val="28"/>
          <w:szCs w:val="28"/>
        </w:rPr>
        <w:t>гий, указывались</w:t>
      </w:r>
      <w:r w:rsidRPr="00E620A8">
        <w:rPr>
          <w:sz w:val="28"/>
          <w:szCs w:val="28"/>
        </w:rPr>
        <w:t xml:space="preserve"> основные проблемы, с которыми организация может столкнуться в будущем,</w:t>
      </w:r>
      <w:r>
        <w:rPr>
          <w:sz w:val="28"/>
          <w:szCs w:val="28"/>
        </w:rPr>
        <w:t xml:space="preserve"> и меры по их предотвращению и</w:t>
      </w:r>
      <w:r w:rsidRPr="00E620A8">
        <w:rPr>
          <w:sz w:val="28"/>
          <w:szCs w:val="28"/>
        </w:rPr>
        <w:t xml:space="preserve"> ослаблению.</w:t>
      </w:r>
    </w:p>
    <w:p w:rsidR="00581E2D" w:rsidRDefault="00581E2D" w:rsidP="00EC23B9">
      <w:pPr>
        <w:pStyle w:val="15"/>
        <w:spacing w:line="360" w:lineRule="auto"/>
        <w:rPr>
          <w:sz w:val="28"/>
        </w:rPr>
      </w:pPr>
      <w:r>
        <w:rPr>
          <w:sz w:val="28"/>
          <w:szCs w:val="28"/>
        </w:rPr>
        <w:t xml:space="preserve">      </w:t>
      </w:r>
      <w:r w:rsidRPr="0050748C">
        <w:rPr>
          <w:i/>
          <w:spacing w:val="-2"/>
          <w:sz w:val="28"/>
        </w:rPr>
        <w:t xml:space="preserve"> </w:t>
      </w:r>
      <w:r>
        <w:rPr>
          <w:spacing w:val="-2"/>
          <w:sz w:val="28"/>
        </w:rPr>
        <w:t>С помощью ранжирования</w:t>
      </w:r>
      <w:r w:rsidRPr="0050748C">
        <w:rPr>
          <w:spacing w:val="-2"/>
          <w:sz w:val="28"/>
        </w:rPr>
        <w:t xml:space="preserve"> глобальн</w:t>
      </w:r>
      <w:r>
        <w:rPr>
          <w:spacing w:val="-2"/>
          <w:sz w:val="28"/>
        </w:rPr>
        <w:t>ых проблем развития организации были проанализированы глобальные проблемы предприятия (система управления, управление техническим развитием, управление хоз. деятельностью, управление персоналом, управление экономикой и финансами)  и проставлены ранги важности.</w:t>
      </w:r>
      <w:r w:rsidRPr="0050748C">
        <w:rPr>
          <w:sz w:val="28"/>
        </w:rPr>
        <w:t xml:space="preserve"> </w:t>
      </w:r>
      <w:r>
        <w:rPr>
          <w:sz w:val="28"/>
        </w:rPr>
        <w:t>В табличной форме дана краткая характеристика конкурентных преимуществ организации по результатам SWOT-анализа,</w:t>
      </w:r>
      <w:r w:rsidRPr="00F470F9">
        <w:rPr>
          <w:sz w:val="28"/>
        </w:rPr>
        <w:t xml:space="preserve"> </w:t>
      </w:r>
      <w:r>
        <w:rPr>
          <w:sz w:val="28"/>
        </w:rPr>
        <w:t>уделялось внимание качественной характеристике преимуществ организации по отдельным подсис</w:t>
      </w:r>
    </w:p>
    <w:p w:rsidR="00581E2D" w:rsidRDefault="00581E2D" w:rsidP="00EC23B9">
      <w:pPr>
        <w:pStyle w:val="15"/>
        <w:spacing w:line="360" w:lineRule="auto"/>
        <w:rPr>
          <w:sz w:val="28"/>
        </w:rPr>
      </w:pPr>
    </w:p>
    <w:p w:rsidR="00581E2D" w:rsidRDefault="00581E2D" w:rsidP="00EC23B9">
      <w:pPr>
        <w:pStyle w:val="15"/>
        <w:spacing w:line="360" w:lineRule="auto"/>
        <w:rPr>
          <w:sz w:val="28"/>
        </w:rPr>
      </w:pPr>
    </w:p>
    <w:p w:rsidR="00581E2D" w:rsidRPr="00247394" w:rsidRDefault="00581E2D" w:rsidP="00EC23B9">
      <w:pPr>
        <w:pStyle w:val="15"/>
        <w:spacing w:line="360" w:lineRule="auto"/>
        <w:jc w:val="center"/>
        <w:rPr>
          <w:sz w:val="32"/>
          <w:szCs w:val="32"/>
        </w:rPr>
      </w:pPr>
      <w:r>
        <w:rPr>
          <w:b/>
          <w:sz w:val="32"/>
          <w:szCs w:val="32"/>
        </w:rPr>
        <w:t>ГЛАВА 3. РАЗРАБОТКА СТРАТЕГИИ</w:t>
      </w:r>
      <w:r w:rsidRPr="00247394">
        <w:rPr>
          <w:b/>
          <w:sz w:val="32"/>
          <w:szCs w:val="32"/>
        </w:rPr>
        <w:t xml:space="preserve"> </w:t>
      </w:r>
      <w:r w:rsidRPr="00247394">
        <w:rPr>
          <w:b/>
          <w:bCs/>
          <w:sz w:val="32"/>
          <w:szCs w:val="32"/>
        </w:rPr>
        <w:t>НОУ «СОШ» «АТОН»</w:t>
      </w:r>
    </w:p>
    <w:p w:rsidR="00581E2D" w:rsidRDefault="00581E2D" w:rsidP="00EC23B9">
      <w:pPr>
        <w:pStyle w:val="3"/>
        <w:spacing w:line="360" w:lineRule="auto"/>
        <w:ind w:firstLine="720"/>
        <w:jc w:val="center"/>
        <w:rPr>
          <w:b/>
          <w:sz w:val="28"/>
          <w:szCs w:val="28"/>
        </w:rPr>
      </w:pPr>
      <w:r>
        <w:rPr>
          <w:b/>
          <w:sz w:val="28"/>
          <w:szCs w:val="28"/>
        </w:rPr>
        <w:t>3.1. Аргументация стратегических идей развития</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1"/>
        <w:gridCol w:w="2147"/>
        <w:gridCol w:w="1980"/>
        <w:gridCol w:w="1788"/>
        <w:gridCol w:w="2172"/>
      </w:tblGrid>
      <w:tr w:rsidR="00581E2D" w:rsidRPr="005F3568" w:rsidTr="005F3568">
        <w:trPr>
          <w:trHeight w:val="390"/>
        </w:trPr>
        <w:tc>
          <w:tcPr>
            <w:tcW w:w="1741" w:type="dxa"/>
            <w:vMerge w:val="restart"/>
            <w:tcBorders>
              <w:top w:val="single" w:sz="12" w:space="0" w:color="auto"/>
              <w:left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Проблема</w:t>
            </w:r>
          </w:p>
        </w:tc>
        <w:tc>
          <w:tcPr>
            <w:tcW w:w="2147" w:type="dxa"/>
            <w:vMerge w:val="restart"/>
            <w:tcBorders>
              <w:top w:val="single" w:sz="12" w:space="0" w:color="auto"/>
              <w:left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Идея</w:t>
            </w:r>
          </w:p>
        </w:tc>
        <w:tc>
          <w:tcPr>
            <w:tcW w:w="3768" w:type="dxa"/>
            <w:gridSpan w:val="2"/>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Аргументация</w:t>
            </w:r>
          </w:p>
        </w:tc>
        <w:tc>
          <w:tcPr>
            <w:tcW w:w="2172" w:type="dxa"/>
            <w:vMerge w:val="restart"/>
            <w:tcBorders>
              <w:top w:val="single" w:sz="12" w:space="0" w:color="auto"/>
              <w:left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Опыт</w:t>
            </w:r>
          </w:p>
          <w:p w:rsidR="00581E2D" w:rsidRPr="005F3568" w:rsidRDefault="00581E2D" w:rsidP="005F3568">
            <w:pPr>
              <w:pStyle w:val="3"/>
              <w:spacing w:line="360" w:lineRule="auto"/>
              <w:jc w:val="center"/>
              <w:rPr>
                <w:b/>
                <w:sz w:val="28"/>
                <w:szCs w:val="28"/>
              </w:rPr>
            </w:pPr>
          </w:p>
        </w:tc>
      </w:tr>
      <w:tr w:rsidR="00581E2D" w:rsidRPr="005F3568" w:rsidTr="005F3568">
        <w:trPr>
          <w:trHeight w:val="292"/>
        </w:trPr>
        <w:tc>
          <w:tcPr>
            <w:tcW w:w="1741" w:type="dxa"/>
            <w:vMerge/>
            <w:tcBorders>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sz w:val="28"/>
                <w:szCs w:val="28"/>
              </w:rPr>
            </w:pPr>
          </w:p>
        </w:tc>
        <w:tc>
          <w:tcPr>
            <w:tcW w:w="2147" w:type="dxa"/>
            <w:vMerge/>
            <w:tcBorders>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sz w:val="28"/>
                <w:szCs w:val="28"/>
              </w:rPr>
            </w:pPr>
          </w:p>
        </w:tc>
        <w:tc>
          <w:tcPr>
            <w:tcW w:w="198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«За»</w:t>
            </w:r>
          </w:p>
        </w:tc>
        <w:tc>
          <w:tcPr>
            <w:tcW w:w="178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«Против»</w:t>
            </w:r>
          </w:p>
        </w:tc>
        <w:tc>
          <w:tcPr>
            <w:tcW w:w="2172" w:type="dxa"/>
            <w:vMerge/>
            <w:tcBorders>
              <w:left w:val="single" w:sz="12" w:space="0" w:color="auto"/>
              <w:bottom w:val="single" w:sz="12" w:space="0" w:color="auto"/>
              <w:right w:val="single" w:sz="12" w:space="0" w:color="auto"/>
            </w:tcBorders>
          </w:tcPr>
          <w:p w:rsidR="00581E2D" w:rsidRPr="005F3568" w:rsidRDefault="00581E2D" w:rsidP="005F3568">
            <w:pPr>
              <w:pStyle w:val="3"/>
              <w:spacing w:line="360" w:lineRule="auto"/>
              <w:jc w:val="both"/>
              <w:rPr>
                <w:sz w:val="28"/>
                <w:szCs w:val="28"/>
              </w:rPr>
            </w:pPr>
          </w:p>
        </w:tc>
      </w:tr>
      <w:tr w:rsidR="00581E2D" w:rsidRPr="005F3568" w:rsidTr="005F3568">
        <w:tc>
          <w:tcPr>
            <w:tcW w:w="1741"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1</w:t>
            </w:r>
          </w:p>
        </w:tc>
        <w:tc>
          <w:tcPr>
            <w:tcW w:w="2147"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2</w:t>
            </w:r>
          </w:p>
        </w:tc>
        <w:tc>
          <w:tcPr>
            <w:tcW w:w="198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3</w:t>
            </w:r>
          </w:p>
        </w:tc>
        <w:tc>
          <w:tcPr>
            <w:tcW w:w="178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4</w:t>
            </w:r>
          </w:p>
        </w:tc>
        <w:tc>
          <w:tcPr>
            <w:tcW w:w="2172"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5</w:t>
            </w:r>
          </w:p>
        </w:tc>
      </w:tr>
      <w:tr w:rsidR="00581E2D" w:rsidRPr="005F3568" w:rsidTr="005F3568">
        <w:tc>
          <w:tcPr>
            <w:tcW w:w="1741"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jc w:val="both"/>
              <w:rPr>
                <w:sz w:val="28"/>
                <w:szCs w:val="28"/>
              </w:rPr>
            </w:pPr>
            <w:r w:rsidRPr="005F3568">
              <w:rPr>
                <w:sz w:val="28"/>
                <w:szCs w:val="28"/>
              </w:rPr>
              <w:t>Система управления</w:t>
            </w:r>
          </w:p>
          <w:p w:rsidR="00581E2D" w:rsidRPr="005F3568" w:rsidRDefault="00581E2D" w:rsidP="005F3568">
            <w:pPr>
              <w:pStyle w:val="3"/>
              <w:spacing w:line="360" w:lineRule="auto"/>
              <w:jc w:val="both"/>
              <w:rPr>
                <w:sz w:val="28"/>
                <w:szCs w:val="28"/>
              </w:rPr>
            </w:pPr>
          </w:p>
          <w:p w:rsidR="00581E2D" w:rsidRPr="005F3568" w:rsidRDefault="00581E2D" w:rsidP="005F3568">
            <w:pPr>
              <w:pStyle w:val="3"/>
              <w:spacing w:line="360" w:lineRule="auto"/>
              <w:jc w:val="both"/>
              <w:rPr>
                <w:sz w:val="28"/>
                <w:szCs w:val="28"/>
              </w:rPr>
            </w:pPr>
          </w:p>
          <w:p w:rsidR="00581E2D" w:rsidRPr="005F3568" w:rsidRDefault="00581E2D" w:rsidP="005F3568">
            <w:pPr>
              <w:pStyle w:val="3"/>
              <w:spacing w:line="360" w:lineRule="auto"/>
              <w:jc w:val="both"/>
              <w:rPr>
                <w:sz w:val="28"/>
                <w:szCs w:val="28"/>
              </w:rPr>
            </w:pPr>
          </w:p>
          <w:p w:rsidR="00581E2D" w:rsidRPr="005F3568" w:rsidRDefault="00581E2D" w:rsidP="005F3568">
            <w:pPr>
              <w:pStyle w:val="3"/>
              <w:spacing w:line="360" w:lineRule="auto"/>
              <w:jc w:val="both"/>
              <w:rPr>
                <w:sz w:val="28"/>
                <w:szCs w:val="28"/>
              </w:rPr>
            </w:pPr>
          </w:p>
        </w:tc>
        <w:tc>
          <w:tcPr>
            <w:tcW w:w="2147" w:type="dxa"/>
            <w:tcBorders>
              <w:top w:val="single" w:sz="12" w:space="0" w:color="auto"/>
              <w:left w:val="single" w:sz="12" w:space="0" w:color="auto"/>
              <w:bottom w:val="single" w:sz="12" w:space="0" w:color="auto"/>
              <w:right w:val="single" w:sz="12" w:space="0" w:color="auto"/>
            </w:tcBorders>
          </w:tcPr>
          <w:p w:rsidR="00581E2D" w:rsidRPr="005F3568" w:rsidRDefault="00581E2D" w:rsidP="00430B4B">
            <w:pPr>
              <w:pStyle w:val="3"/>
              <w:rPr>
                <w:sz w:val="28"/>
                <w:szCs w:val="28"/>
              </w:rPr>
            </w:pPr>
            <w:r w:rsidRPr="005F3568">
              <w:rPr>
                <w:sz w:val="28"/>
                <w:szCs w:val="28"/>
              </w:rPr>
              <w:t>Навести баланс распределения функций и полномочий между структурными звеньями системы управления</w:t>
            </w:r>
          </w:p>
        </w:tc>
        <w:tc>
          <w:tcPr>
            <w:tcW w:w="1980" w:type="dxa"/>
            <w:tcBorders>
              <w:top w:val="single" w:sz="12" w:space="0" w:color="auto"/>
              <w:left w:val="single" w:sz="12" w:space="0" w:color="auto"/>
              <w:bottom w:val="single" w:sz="12" w:space="0" w:color="auto"/>
              <w:right w:val="single" w:sz="12" w:space="0" w:color="auto"/>
            </w:tcBorders>
          </w:tcPr>
          <w:p w:rsidR="00581E2D" w:rsidRPr="005F3568" w:rsidRDefault="00581E2D" w:rsidP="00430B4B">
            <w:pPr>
              <w:pStyle w:val="3"/>
              <w:rPr>
                <w:sz w:val="28"/>
                <w:szCs w:val="28"/>
              </w:rPr>
            </w:pPr>
            <w:r w:rsidRPr="005F3568">
              <w:rPr>
                <w:sz w:val="28"/>
                <w:szCs w:val="28"/>
              </w:rPr>
              <w:t>Повысит скорость и эффективность управления и решения конкретных задач «на местах»</w:t>
            </w:r>
          </w:p>
        </w:tc>
        <w:tc>
          <w:tcPr>
            <w:tcW w:w="1788" w:type="dxa"/>
            <w:tcBorders>
              <w:top w:val="single" w:sz="12" w:space="0" w:color="auto"/>
              <w:left w:val="single" w:sz="12" w:space="0" w:color="auto"/>
              <w:bottom w:val="single" w:sz="12" w:space="0" w:color="auto"/>
              <w:right w:val="single" w:sz="12" w:space="0" w:color="auto"/>
            </w:tcBorders>
          </w:tcPr>
          <w:p w:rsidR="00581E2D" w:rsidRPr="005F3568" w:rsidRDefault="00581E2D" w:rsidP="00430B4B">
            <w:pPr>
              <w:pStyle w:val="3"/>
              <w:rPr>
                <w:sz w:val="28"/>
                <w:szCs w:val="28"/>
              </w:rPr>
            </w:pPr>
          </w:p>
        </w:tc>
        <w:tc>
          <w:tcPr>
            <w:tcW w:w="2172" w:type="dxa"/>
            <w:tcBorders>
              <w:top w:val="single" w:sz="12" w:space="0" w:color="auto"/>
              <w:left w:val="single" w:sz="12" w:space="0" w:color="auto"/>
              <w:bottom w:val="single" w:sz="12" w:space="0" w:color="auto"/>
              <w:right w:val="single" w:sz="12" w:space="0" w:color="auto"/>
            </w:tcBorders>
          </w:tcPr>
          <w:p w:rsidR="00581E2D" w:rsidRPr="005F3568" w:rsidRDefault="00581E2D" w:rsidP="005A3D6D">
            <w:pPr>
              <w:pStyle w:val="3"/>
              <w:rPr>
                <w:sz w:val="28"/>
                <w:szCs w:val="28"/>
              </w:rPr>
            </w:pPr>
          </w:p>
        </w:tc>
      </w:tr>
      <w:tr w:rsidR="00581E2D" w:rsidRPr="005F3568" w:rsidTr="005F3568">
        <w:tc>
          <w:tcPr>
            <w:tcW w:w="1741"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jc w:val="both"/>
              <w:rPr>
                <w:sz w:val="28"/>
                <w:szCs w:val="28"/>
              </w:rPr>
            </w:pPr>
            <w:r w:rsidRPr="005F3568">
              <w:rPr>
                <w:sz w:val="28"/>
                <w:szCs w:val="28"/>
              </w:rPr>
              <w:t>Техническое развитие</w:t>
            </w:r>
          </w:p>
          <w:p w:rsidR="00581E2D" w:rsidRPr="005F3568" w:rsidRDefault="00581E2D" w:rsidP="005F3568">
            <w:pPr>
              <w:pStyle w:val="3"/>
              <w:spacing w:line="360" w:lineRule="auto"/>
              <w:jc w:val="both"/>
              <w:rPr>
                <w:sz w:val="28"/>
                <w:szCs w:val="28"/>
              </w:rPr>
            </w:pPr>
          </w:p>
          <w:p w:rsidR="00581E2D" w:rsidRPr="005F3568" w:rsidRDefault="00581E2D" w:rsidP="005F3568">
            <w:pPr>
              <w:pStyle w:val="3"/>
              <w:spacing w:line="360" w:lineRule="auto"/>
              <w:jc w:val="both"/>
              <w:rPr>
                <w:sz w:val="28"/>
                <w:szCs w:val="28"/>
              </w:rPr>
            </w:pPr>
          </w:p>
          <w:p w:rsidR="00581E2D" w:rsidRPr="005F3568" w:rsidRDefault="00581E2D" w:rsidP="005F3568">
            <w:pPr>
              <w:pStyle w:val="3"/>
              <w:spacing w:line="360" w:lineRule="auto"/>
              <w:jc w:val="both"/>
              <w:rPr>
                <w:sz w:val="28"/>
                <w:szCs w:val="28"/>
              </w:rPr>
            </w:pPr>
          </w:p>
          <w:p w:rsidR="00581E2D" w:rsidRPr="005F3568" w:rsidRDefault="00581E2D" w:rsidP="005F3568">
            <w:pPr>
              <w:pStyle w:val="3"/>
              <w:jc w:val="both"/>
              <w:rPr>
                <w:sz w:val="28"/>
                <w:szCs w:val="28"/>
              </w:rPr>
            </w:pPr>
          </w:p>
        </w:tc>
        <w:tc>
          <w:tcPr>
            <w:tcW w:w="2147" w:type="dxa"/>
            <w:tcBorders>
              <w:top w:val="single" w:sz="12" w:space="0" w:color="auto"/>
              <w:left w:val="single" w:sz="12" w:space="0" w:color="auto"/>
              <w:bottom w:val="single" w:sz="12" w:space="0" w:color="auto"/>
              <w:right w:val="single" w:sz="12" w:space="0" w:color="auto"/>
            </w:tcBorders>
          </w:tcPr>
          <w:p w:rsidR="00581E2D" w:rsidRPr="005F3568" w:rsidRDefault="00581E2D" w:rsidP="00C74BE8">
            <w:pPr>
              <w:pStyle w:val="3"/>
              <w:rPr>
                <w:sz w:val="28"/>
                <w:szCs w:val="28"/>
              </w:rPr>
            </w:pPr>
            <w:r w:rsidRPr="005F3568">
              <w:rPr>
                <w:sz w:val="28"/>
                <w:szCs w:val="28"/>
              </w:rPr>
              <w:t>Организация материально-технической базы, соответствующей современному уровню</w:t>
            </w:r>
          </w:p>
        </w:tc>
        <w:tc>
          <w:tcPr>
            <w:tcW w:w="1980" w:type="dxa"/>
            <w:tcBorders>
              <w:top w:val="single" w:sz="12" w:space="0" w:color="auto"/>
              <w:left w:val="single" w:sz="12" w:space="0" w:color="auto"/>
              <w:bottom w:val="single" w:sz="12" w:space="0" w:color="auto"/>
              <w:right w:val="single" w:sz="12" w:space="0" w:color="auto"/>
            </w:tcBorders>
          </w:tcPr>
          <w:p w:rsidR="00581E2D" w:rsidRPr="005F3568" w:rsidRDefault="00581E2D" w:rsidP="00430B4B">
            <w:pPr>
              <w:pStyle w:val="3"/>
              <w:rPr>
                <w:sz w:val="28"/>
                <w:szCs w:val="28"/>
              </w:rPr>
            </w:pPr>
            <w:r w:rsidRPr="005F3568">
              <w:rPr>
                <w:color w:val="000000"/>
                <w:sz w:val="28"/>
                <w:szCs w:val="28"/>
              </w:rPr>
              <w:t xml:space="preserve">Внедрение современных информационных технологий позволит создать школе условия для повышения учебных достижений учащихся </w:t>
            </w:r>
          </w:p>
        </w:tc>
        <w:tc>
          <w:tcPr>
            <w:tcW w:w="1788" w:type="dxa"/>
            <w:tcBorders>
              <w:top w:val="single" w:sz="12" w:space="0" w:color="auto"/>
              <w:left w:val="single" w:sz="12" w:space="0" w:color="auto"/>
              <w:bottom w:val="single" w:sz="12" w:space="0" w:color="auto"/>
              <w:right w:val="single" w:sz="12" w:space="0" w:color="auto"/>
            </w:tcBorders>
          </w:tcPr>
          <w:p w:rsidR="00581E2D" w:rsidRPr="005F3568" w:rsidRDefault="00581E2D" w:rsidP="00430B4B">
            <w:pPr>
              <w:pStyle w:val="3"/>
              <w:rPr>
                <w:sz w:val="28"/>
                <w:szCs w:val="28"/>
              </w:rPr>
            </w:pPr>
            <w:r w:rsidRPr="005F3568">
              <w:rPr>
                <w:sz w:val="28"/>
                <w:szCs w:val="28"/>
              </w:rPr>
              <w:t>Требует значительных финансовых средств</w:t>
            </w:r>
          </w:p>
        </w:tc>
        <w:tc>
          <w:tcPr>
            <w:tcW w:w="2172" w:type="dxa"/>
            <w:tcBorders>
              <w:top w:val="single" w:sz="12" w:space="0" w:color="auto"/>
              <w:left w:val="single" w:sz="12" w:space="0" w:color="auto"/>
              <w:bottom w:val="single" w:sz="12" w:space="0" w:color="auto"/>
              <w:right w:val="single" w:sz="12" w:space="0" w:color="auto"/>
            </w:tcBorders>
          </w:tcPr>
          <w:p w:rsidR="00581E2D" w:rsidRPr="005F3568" w:rsidRDefault="00581E2D" w:rsidP="00430B4B">
            <w:pPr>
              <w:pStyle w:val="3"/>
              <w:rPr>
                <w:sz w:val="28"/>
                <w:szCs w:val="28"/>
              </w:rPr>
            </w:pPr>
          </w:p>
        </w:tc>
      </w:tr>
      <w:tr w:rsidR="00581E2D" w:rsidRPr="005F3568" w:rsidTr="005F3568">
        <w:tc>
          <w:tcPr>
            <w:tcW w:w="1741"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both"/>
              <w:rPr>
                <w:sz w:val="28"/>
                <w:szCs w:val="28"/>
              </w:rPr>
            </w:pPr>
            <w:r w:rsidRPr="005F3568">
              <w:rPr>
                <w:sz w:val="28"/>
                <w:szCs w:val="28"/>
              </w:rPr>
              <w:t>Персонал</w:t>
            </w:r>
          </w:p>
          <w:p w:rsidR="00581E2D" w:rsidRPr="005F3568" w:rsidRDefault="00581E2D" w:rsidP="005F3568">
            <w:pPr>
              <w:pStyle w:val="3"/>
              <w:spacing w:line="360" w:lineRule="auto"/>
              <w:jc w:val="both"/>
              <w:rPr>
                <w:sz w:val="28"/>
                <w:szCs w:val="28"/>
              </w:rPr>
            </w:pPr>
          </w:p>
          <w:p w:rsidR="00581E2D" w:rsidRPr="005F3568" w:rsidRDefault="00581E2D" w:rsidP="005F3568">
            <w:pPr>
              <w:pStyle w:val="3"/>
              <w:spacing w:line="360" w:lineRule="auto"/>
              <w:jc w:val="both"/>
              <w:rPr>
                <w:sz w:val="28"/>
                <w:szCs w:val="28"/>
              </w:rPr>
            </w:pPr>
          </w:p>
          <w:p w:rsidR="00581E2D" w:rsidRPr="005F3568" w:rsidRDefault="00581E2D" w:rsidP="005F3568">
            <w:pPr>
              <w:pStyle w:val="3"/>
              <w:spacing w:line="360" w:lineRule="auto"/>
              <w:jc w:val="both"/>
              <w:rPr>
                <w:sz w:val="28"/>
                <w:szCs w:val="28"/>
              </w:rPr>
            </w:pPr>
          </w:p>
          <w:p w:rsidR="00581E2D" w:rsidRPr="005F3568" w:rsidRDefault="00581E2D" w:rsidP="005F3568">
            <w:pPr>
              <w:pStyle w:val="3"/>
              <w:spacing w:line="360" w:lineRule="auto"/>
              <w:jc w:val="both"/>
              <w:rPr>
                <w:sz w:val="28"/>
                <w:szCs w:val="28"/>
              </w:rPr>
            </w:pPr>
          </w:p>
        </w:tc>
        <w:tc>
          <w:tcPr>
            <w:tcW w:w="2147"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jc w:val="both"/>
              <w:rPr>
                <w:sz w:val="28"/>
                <w:szCs w:val="28"/>
              </w:rPr>
            </w:pPr>
            <w:r w:rsidRPr="005F3568">
              <w:rPr>
                <w:sz w:val="28"/>
                <w:szCs w:val="28"/>
              </w:rPr>
              <w:t>Повышение квалификации персонала</w:t>
            </w:r>
          </w:p>
        </w:tc>
        <w:tc>
          <w:tcPr>
            <w:tcW w:w="198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jc w:val="both"/>
              <w:rPr>
                <w:sz w:val="28"/>
                <w:szCs w:val="28"/>
              </w:rPr>
            </w:pPr>
            <w:r w:rsidRPr="005F3568">
              <w:rPr>
                <w:sz w:val="28"/>
                <w:szCs w:val="28"/>
              </w:rPr>
              <w:t>Повышение уровня квалификации повысит качество образовательных услуг и эффективность работы школы в целом</w:t>
            </w:r>
          </w:p>
        </w:tc>
        <w:tc>
          <w:tcPr>
            <w:tcW w:w="178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jc w:val="both"/>
              <w:rPr>
                <w:sz w:val="28"/>
                <w:szCs w:val="28"/>
              </w:rPr>
            </w:pPr>
            <w:r w:rsidRPr="005F3568">
              <w:rPr>
                <w:sz w:val="28"/>
                <w:szCs w:val="28"/>
              </w:rPr>
              <w:t>Приведет к дополнительным финансовым затратам</w:t>
            </w:r>
          </w:p>
        </w:tc>
        <w:tc>
          <w:tcPr>
            <w:tcW w:w="2172"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jc w:val="both"/>
              <w:rPr>
                <w:sz w:val="28"/>
                <w:szCs w:val="28"/>
              </w:rPr>
            </w:pPr>
          </w:p>
        </w:tc>
      </w:tr>
      <w:tr w:rsidR="00581E2D" w:rsidRPr="005F3568" w:rsidTr="005F3568">
        <w:tc>
          <w:tcPr>
            <w:tcW w:w="1741"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jc w:val="both"/>
              <w:rPr>
                <w:sz w:val="28"/>
                <w:szCs w:val="28"/>
              </w:rPr>
            </w:pPr>
            <w:r w:rsidRPr="005F3568">
              <w:rPr>
                <w:sz w:val="28"/>
                <w:szCs w:val="28"/>
              </w:rPr>
              <w:t>Экономика и финансы</w:t>
            </w:r>
          </w:p>
          <w:p w:rsidR="00581E2D" w:rsidRPr="005F3568" w:rsidRDefault="00581E2D" w:rsidP="005F3568">
            <w:pPr>
              <w:pStyle w:val="3"/>
              <w:jc w:val="both"/>
              <w:rPr>
                <w:sz w:val="28"/>
                <w:szCs w:val="28"/>
              </w:rPr>
            </w:pPr>
          </w:p>
          <w:p w:rsidR="00581E2D" w:rsidRPr="005F3568" w:rsidRDefault="00581E2D" w:rsidP="005F3568">
            <w:pPr>
              <w:pStyle w:val="3"/>
              <w:jc w:val="both"/>
              <w:rPr>
                <w:sz w:val="28"/>
                <w:szCs w:val="28"/>
              </w:rPr>
            </w:pPr>
          </w:p>
          <w:p w:rsidR="00581E2D" w:rsidRPr="005F3568" w:rsidRDefault="00581E2D" w:rsidP="005F3568">
            <w:pPr>
              <w:pStyle w:val="3"/>
              <w:jc w:val="both"/>
              <w:rPr>
                <w:sz w:val="28"/>
                <w:szCs w:val="28"/>
              </w:rPr>
            </w:pPr>
          </w:p>
          <w:p w:rsidR="00581E2D" w:rsidRPr="005F3568" w:rsidRDefault="00581E2D" w:rsidP="005F3568">
            <w:pPr>
              <w:pStyle w:val="3"/>
              <w:jc w:val="both"/>
              <w:rPr>
                <w:sz w:val="28"/>
                <w:szCs w:val="28"/>
              </w:rPr>
            </w:pPr>
          </w:p>
          <w:p w:rsidR="00581E2D" w:rsidRPr="005F3568" w:rsidRDefault="00581E2D" w:rsidP="005F3568">
            <w:pPr>
              <w:pStyle w:val="3"/>
              <w:jc w:val="both"/>
              <w:rPr>
                <w:sz w:val="28"/>
                <w:szCs w:val="28"/>
              </w:rPr>
            </w:pPr>
          </w:p>
          <w:p w:rsidR="00581E2D" w:rsidRPr="005F3568" w:rsidRDefault="00581E2D" w:rsidP="005F3568">
            <w:pPr>
              <w:pStyle w:val="3"/>
              <w:jc w:val="both"/>
              <w:rPr>
                <w:sz w:val="28"/>
                <w:szCs w:val="28"/>
              </w:rPr>
            </w:pPr>
          </w:p>
        </w:tc>
        <w:tc>
          <w:tcPr>
            <w:tcW w:w="2147" w:type="dxa"/>
            <w:tcBorders>
              <w:top w:val="single" w:sz="12" w:space="0" w:color="auto"/>
              <w:left w:val="single" w:sz="12" w:space="0" w:color="auto"/>
              <w:bottom w:val="single" w:sz="12" w:space="0" w:color="auto"/>
              <w:right w:val="single" w:sz="12" w:space="0" w:color="auto"/>
            </w:tcBorders>
          </w:tcPr>
          <w:p w:rsidR="00581E2D" w:rsidRPr="005F3568" w:rsidRDefault="00581E2D" w:rsidP="00430B4B">
            <w:pPr>
              <w:pStyle w:val="3"/>
              <w:rPr>
                <w:sz w:val="28"/>
                <w:szCs w:val="28"/>
              </w:rPr>
            </w:pPr>
            <w:r w:rsidRPr="005F3568">
              <w:rPr>
                <w:sz w:val="28"/>
                <w:szCs w:val="28"/>
              </w:rPr>
              <w:t>Привлечение дополнительных средств для реализации образовательных услуг</w:t>
            </w:r>
          </w:p>
        </w:tc>
        <w:tc>
          <w:tcPr>
            <w:tcW w:w="1980" w:type="dxa"/>
            <w:tcBorders>
              <w:top w:val="single" w:sz="12" w:space="0" w:color="auto"/>
              <w:left w:val="single" w:sz="12" w:space="0" w:color="auto"/>
              <w:bottom w:val="single" w:sz="12" w:space="0" w:color="auto"/>
              <w:right w:val="single" w:sz="12" w:space="0" w:color="auto"/>
            </w:tcBorders>
          </w:tcPr>
          <w:p w:rsidR="00581E2D" w:rsidRPr="005F3568" w:rsidRDefault="00581E2D" w:rsidP="00430B4B">
            <w:pPr>
              <w:pStyle w:val="3"/>
              <w:rPr>
                <w:sz w:val="28"/>
                <w:szCs w:val="28"/>
              </w:rPr>
            </w:pPr>
            <w:r w:rsidRPr="005F3568">
              <w:rPr>
                <w:sz w:val="28"/>
                <w:szCs w:val="28"/>
              </w:rPr>
              <w:t>Расширение возможности и спектра образовательных услуг , входящих в перечень гарантированных школой</w:t>
            </w:r>
          </w:p>
        </w:tc>
        <w:tc>
          <w:tcPr>
            <w:tcW w:w="178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jc w:val="both"/>
              <w:rPr>
                <w:sz w:val="28"/>
                <w:szCs w:val="28"/>
              </w:rPr>
            </w:pPr>
          </w:p>
        </w:tc>
        <w:tc>
          <w:tcPr>
            <w:tcW w:w="2172" w:type="dxa"/>
            <w:tcBorders>
              <w:top w:val="single" w:sz="12" w:space="0" w:color="auto"/>
              <w:left w:val="single" w:sz="12" w:space="0" w:color="auto"/>
              <w:bottom w:val="single" w:sz="12" w:space="0" w:color="auto"/>
              <w:right w:val="single" w:sz="12" w:space="0" w:color="auto"/>
            </w:tcBorders>
          </w:tcPr>
          <w:p w:rsidR="00581E2D" w:rsidRPr="005F3568" w:rsidRDefault="00581E2D" w:rsidP="00430B4B">
            <w:pPr>
              <w:pStyle w:val="3"/>
              <w:rPr>
                <w:sz w:val="28"/>
                <w:szCs w:val="28"/>
              </w:rPr>
            </w:pPr>
          </w:p>
        </w:tc>
      </w:tr>
    </w:tbl>
    <w:p w:rsidR="00581E2D" w:rsidRPr="006E3B90" w:rsidRDefault="00581E2D" w:rsidP="00C868ED">
      <w:pPr>
        <w:pStyle w:val="3"/>
        <w:spacing w:line="360" w:lineRule="auto"/>
        <w:ind w:firstLine="720"/>
        <w:jc w:val="both"/>
        <w:rPr>
          <w:sz w:val="28"/>
          <w:szCs w:val="28"/>
        </w:rPr>
      </w:pPr>
    </w:p>
    <w:p w:rsidR="00581E2D" w:rsidRPr="00493A7B" w:rsidRDefault="00581E2D" w:rsidP="00492A14">
      <w:pPr>
        <w:pStyle w:val="3"/>
        <w:spacing w:line="360" w:lineRule="auto"/>
        <w:ind w:firstLine="720"/>
        <w:jc w:val="both"/>
        <w:rPr>
          <w:sz w:val="28"/>
          <w:szCs w:val="28"/>
        </w:rPr>
      </w:pPr>
      <w:r w:rsidRPr="00493A7B">
        <w:rPr>
          <w:sz w:val="28"/>
          <w:szCs w:val="28"/>
        </w:rPr>
        <w:t>Учитывая выше</w:t>
      </w:r>
      <w:r>
        <w:rPr>
          <w:sz w:val="28"/>
          <w:szCs w:val="28"/>
        </w:rPr>
        <w:t xml:space="preserve"> </w:t>
      </w:r>
      <w:r w:rsidRPr="00493A7B">
        <w:rPr>
          <w:sz w:val="28"/>
          <w:szCs w:val="28"/>
        </w:rPr>
        <w:t>перечисленные сильные и слабые стороны</w:t>
      </w:r>
      <w:r w:rsidRPr="004F64B8">
        <w:t xml:space="preserve"> </w:t>
      </w:r>
      <w:r>
        <w:rPr>
          <w:sz w:val="28"/>
          <w:szCs w:val="28"/>
        </w:rPr>
        <w:t>НОУ «СОШ «АТОН</w:t>
      </w:r>
      <w:r w:rsidRPr="004F64B8">
        <w:rPr>
          <w:sz w:val="28"/>
          <w:szCs w:val="28"/>
        </w:rPr>
        <w:t>»</w:t>
      </w:r>
      <w:r w:rsidRPr="00493A7B">
        <w:rPr>
          <w:sz w:val="28"/>
          <w:szCs w:val="28"/>
        </w:rPr>
        <w:t xml:space="preserve">, </w:t>
      </w:r>
      <w:r>
        <w:rPr>
          <w:sz w:val="28"/>
          <w:szCs w:val="28"/>
        </w:rPr>
        <w:t>а также внешние факторы, влияющие на его деятельность, соответствие целям и возможностям, можно предложить НОУ «СОШ «АТОН</w:t>
      </w:r>
      <w:r w:rsidRPr="004F64B8">
        <w:rPr>
          <w:sz w:val="28"/>
          <w:szCs w:val="28"/>
        </w:rPr>
        <w:t>»</w:t>
      </w:r>
      <w:r>
        <w:rPr>
          <w:sz w:val="28"/>
          <w:szCs w:val="28"/>
        </w:rPr>
        <w:t xml:space="preserve">  в качестве стратегической альтернативы стратегию развития, укрепление своих позиций. Данная стратегия заключается в том, что организация стремится улучшить качество своих услуг, производить новые услуги, не меняя при этом отрасли. Также организация ведет поиск возможностей улучшения своего положения.</w:t>
      </w:r>
    </w:p>
    <w:p w:rsidR="00581E2D" w:rsidRPr="00493A7B" w:rsidRDefault="00581E2D" w:rsidP="00C868ED">
      <w:pPr>
        <w:pStyle w:val="3"/>
        <w:spacing w:line="360" w:lineRule="auto"/>
        <w:ind w:firstLine="720"/>
        <w:jc w:val="both"/>
        <w:rPr>
          <w:sz w:val="28"/>
          <w:szCs w:val="28"/>
        </w:rPr>
      </w:pPr>
    </w:p>
    <w:p w:rsidR="00581E2D" w:rsidRDefault="00581E2D">
      <w:pPr>
        <w:rPr>
          <w:sz w:val="28"/>
          <w:szCs w:val="28"/>
        </w:rPr>
      </w:pPr>
      <w:r>
        <w:rPr>
          <w:sz w:val="28"/>
          <w:szCs w:val="28"/>
        </w:rPr>
        <w:br w:type="page"/>
      </w:r>
    </w:p>
    <w:p w:rsidR="00581E2D" w:rsidRDefault="00581E2D" w:rsidP="007874BE">
      <w:pPr>
        <w:pStyle w:val="3"/>
        <w:spacing w:line="360" w:lineRule="auto"/>
        <w:ind w:firstLine="720"/>
        <w:jc w:val="center"/>
        <w:rPr>
          <w:b/>
          <w:sz w:val="28"/>
          <w:szCs w:val="28"/>
        </w:rPr>
      </w:pPr>
      <w:r>
        <w:rPr>
          <w:b/>
          <w:sz w:val="28"/>
          <w:szCs w:val="28"/>
        </w:rPr>
        <w:t>3.2. Мероприятия по реализации стратегии</w:t>
      </w:r>
    </w:p>
    <w:p w:rsidR="00581E2D" w:rsidRDefault="00581E2D" w:rsidP="007874BE">
      <w:pPr>
        <w:pStyle w:val="3"/>
        <w:spacing w:line="360" w:lineRule="auto"/>
        <w:ind w:firstLine="720"/>
        <w:jc w:val="center"/>
        <w:rPr>
          <w:b/>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520"/>
        <w:gridCol w:w="2880"/>
      </w:tblGrid>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Мероприятия</w:t>
            </w: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Сроки</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3"/>
              <w:spacing w:line="360" w:lineRule="auto"/>
              <w:jc w:val="center"/>
              <w:rPr>
                <w:b/>
                <w:sz w:val="28"/>
                <w:szCs w:val="28"/>
              </w:rPr>
            </w:pPr>
            <w:r w:rsidRPr="005F3568">
              <w:rPr>
                <w:b/>
                <w:sz w:val="28"/>
                <w:szCs w:val="28"/>
              </w:rPr>
              <w:t>Ответственный</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1.</w:t>
            </w:r>
            <w:r w:rsidRPr="005F3568">
              <w:rPr>
                <w:rFonts w:ascii="Times New Roman" w:hAnsi="Times New Roman"/>
                <w:color w:val="000000"/>
                <w:sz w:val="24"/>
                <w:szCs w:val="24"/>
                <w:lang w:eastAsia="ru-RU"/>
              </w:rPr>
              <w:t>Ознакомление педагогического коллектива  и введение в учебный процесс современных образовательных технологий:</w:t>
            </w:r>
          </w:p>
          <w:p w:rsidR="00581E2D" w:rsidRPr="005F3568" w:rsidRDefault="00581E2D" w:rsidP="005F3568">
            <w:pPr>
              <w:numPr>
                <w:ilvl w:val="0"/>
                <w:numId w:val="24"/>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модульной технологии</w:t>
            </w:r>
          </w:p>
          <w:p w:rsidR="00581E2D" w:rsidRPr="005F3568" w:rsidRDefault="00581E2D" w:rsidP="005F3568">
            <w:pPr>
              <w:numPr>
                <w:ilvl w:val="0"/>
                <w:numId w:val="24"/>
              </w:numPr>
              <w:tabs>
                <w:tab w:val="left" w:pos="3150"/>
              </w:tabs>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рейтинговой технологии</w:t>
            </w:r>
            <w:r w:rsidRPr="005F3568">
              <w:rPr>
                <w:rFonts w:ascii="Times New Roman" w:hAnsi="Times New Roman"/>
                <w:color w:val="000000"/>
                <w:sz w:val="24"/>
                <w:szCs w:val="24"/>
                <w:lang w:eastAsia="ru-RU"/>
              </w:rPr>
              <w:tab/>
            </w:r>
          </w:p>
          <w:p w:rsidR="00581E2D" w:rsidRPr="005F3568" w:rsidRDefault="00581E2D" w:rsidP="005F3568">
            <w:pPr>
              <w:numPr>
                <w:ilvl w:val="0"/>
                <w:numId w:val="24"/>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информационных технологий</w:t>
            </w:r>
          </w:p>
          <w:p w:rsidR="00581E2D" w:rsidRPr="005F3568" w:rsidRDefault="00581E2D" w:rsidP="005F3568">
            <w:pPr>
              <w:numPr>
                <w:ilvl w:val="0"/>
                <w:numId w:val="24"/>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проектной технологии и т.д.</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2011-2012г.</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Заместитель директора</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2.</w:t>
            </w:r>
            <w:r w:rsidRPr="005F3568">
              <w:rPr>
                <w:rFonts w:ascii="Times New Roman" w:hAnsi="Times New Roman"/>
                <w:color w:val="000000"/>
                <w:sz w:val="24"/>
                <w:szCs w:val="24"/>
                <w:lang w:eastAsia="ru-RU"/>
              </w:rPr>
              <w:t>Внедрение информационных технологий в образовательный процесс:</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внедрение компьютерной программы для составления расписания учебных занятий всех форм</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переход к электронной форме ведения школьной документации</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переход к электронной форме мониторинга качества знаний</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установка связей со школами и другими образовательными учреждениями посредством использования электронной почты</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создание единого информационного пространства школы</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использование возможностей сети Интернет в обучении различным учебным дисциплинам</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создание сайта школы</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создание школьной компьютерной газеты</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создание страницы школы на английском языке</w:t>
            </w:r>
          </w:p>
          <w:p w:rsidR="00581E2D" w:rsidRPr="005F3568" w:rsidRDefault="00581E2D" w:rsidP="005F3568">
            <w:pPr>
              <w:numPr>
                <w:ilvl w:val="0"/>
                <w:numId w:val="25"/>
              </w:num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проведение цикла семинаров «Использование информационных технологий в преподавании предметов учебного плана»</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 xml:space="preserve"> 2011-2014г.</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Директор, заместитель директора, учителя информатики</w:t>
            </w:r>
          </w:p>
          <w:p w:rsidR="00581E2D" w:rsidRPr="005F3568" w:rsidRDefault="00581E2D" w:rsidP="007153B4">
            <w:pPr>
              <w:pStyle w:val="3"/>
              <w:rPr>
                <w:b/>
                <w:sz w:val="24"/>
                <w:szCs w:val="24"/>
              </w:rPr>
            </w:pP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3.</w:t>
            </w:r>
            <w:r w:rsidRPr="005F3568">
              <w:rPr>
                <w:rFonts w:ascii="Times New Roman" w:hAnsi="Times New Roman"/>
                <w:color w:val="000000"/>
                <w:sz w:val="24"/>
                <w:szCs w:val="24"/>
                <w:lang w:eastAsia="ru-RU"/>
              </w:rPr>
              <w:t>Диагностика потребностей педагогических кадров в повышении квалификации</w:t>
            </w:r>
          </w:p>
          <w:p w:rsidR="00581E2D" w:rsidRPr="005F3568" w:rsidRDefault="00581E2D" w:rsidP="007153B4">
            <w:pPr>
              <w:pStyle w:val="3"/>
              <w:rPr>
                <w:sz w:val="24"/>
                <w:szCs w:val="24"/>
              </w:rPr>
            </w:pPr>
          </w:p>
        </w:tc>
        <w:tc>
          <w:tcPr>
            <w:tcW w:w="2520" w:type="dxa"/>
            <w:tcBorders>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Постоянно</w:t>
            </w:r>
          </w:p>
          <w:p w:rsidR="00581E2D" w:rsidRPr="005F3568" w:rsidRDefault="00581E2D" w:rsidP="007153B4">
            <w:pPr>
              <w:pStyle w:val="3"/>
              <w:rPr>
                <w:sz w:val="24"/>
                <w:szCs w:val="24"/>
              </w:rPr>
            </w:pPr>
          </w:p>
        </w:tc>
        <w:tc>
          <w:tcPr>
            <w:tcW w:w="2880" w:type="dxa"/>
            <w:tcBorders>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Директор, заместитель  директора</w:t>
            </w:r>
          </w:p>
          <w:p w:rsidR="00581E2D" w:rsidRPr="005F3568" w:rsidRDefault="00581E2D" w:rsidP="007153B4">
            <w:pPr>
              <w:pStyle w:val="3"/>
              <w:rPr>
                <w:b/>
                <w:sz w:val="24"/>
                <w:szCs w:val="24"/>
              </w:rPr>
            </w:pP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4.</w:t>
            </w:r>
            <w:r w:rsidRPr="005F3568">
              <w:rPr>
                <w:rFonts w:ascii="Times New Roman" w:hAnsi="Times New Roman"/>
                <w:color w:val="000000"/>
                <w:sz w:val="24"/>
                <w:szCs w:val="24"/>
                <w:lang w:eastAsia="ru-RU"/>
              </w:rPr>
              <w:t>Знакомство учителей с дистанционным обучением</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2011-2013г</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Заместитель директора, учителя информатики</w:t>
            </w:r>
          </w:p>
          <w:p w:rsidR="00581E2D" w:rsidRPr="005F3568" w:rsidRDefault="00581E2D" w:rsidP="007153B4">
            <w:pPr>
              <w:pStyle w:val="3"/>
              <w:rPr>
                <w:b/>
                <w:sz w:val="24"/>
                <w:szCs w:val="24"/>
              </w:rPr>
            </w:pP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 xml:space="preserve">5. </w:t>
            </w:r>
            <w:r w:rsidRPr="005F3568">
              <w:rPr>
                <w:rFonts w:ascii="Times New Roman" w:hAnsi="Times New Roman"/>
                <w:color w:val="000000"/>
                <w:sz w:val="24"/>
                <w:szCs w:val="24"/>
                <w:lang w:eastAsia="ru-RU"/>
              </w:rPr>
              <w:t>Мониторинг состояния здоровья учащихся</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Постоянно</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 xml:space="preserve"> </w:t>
            </w:r>
            <w:r w:rsidRPr="005F3568">
              <w:rPr>
                <w:rFonts w:ascii="Times New Roman" w:hAnsi="Times New Roman"/>
                <w:color w:val="000000"/>
                <w:sz w:val="24"/>
                <w:szCs w:val="24"/>
                <w:lang w:eastAsia="ru-RU"/>
              </w:rPr>
              <w:t>Социальный работник, врач</w:t>
            </w:r>
          </w:p>
          <w:p w:rsidR="00581E2D" w:rsidRPr="005F3568" w:rsidRDefault="00581E2D" w:rsidP="007153B4">
            <w:pPr>
              <w:pStyle w:val="3"/>
              <w:rPr>
                <w:sz w:val="24"/>
                <w:szCs w:val="24"/>
              </w:rPr>
            </w:pPr>
          </w:p>
          <w:p w:rsidR="00581E2D" w:rsidRPr="005F3568" w:rsidRDefault="00581E2D" w:rsidP="007153B4">
            <w:pPr>
              <w:pStyle w:val="3"/>
              <w:rPr>
                <w:b/>
                <w:sz w:val="24"/>
                <w:szCs w:val="24"/>
              </w:rPr>
            </w:pP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6.</w:t>
            </w:r>
            <w:r w:rsidRPr="005F3568">
              <w:rPr>
                <w:rFonts w:ascii="Times New Roman" w:hAnsi="Times New Roman"/>
                <w:color w:val="000000"/>
                <w:sz w:val="24"/>
                <w:szCs w:val="24"/>
                <w:lang w:eastAsia="ru-RU"/>
              </w:rPr>
              <w:t>Диагностика интеллектуальной, эмоциональной сферы учащихся</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Постоянно</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Психолог</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 xml:space="preserve">7. </w:t>
            </w:r>
            <w:r w:rsidRPr="005F3568">
              <w:rPr>
                <w:rFonts w:ascii="Times New Roman" w:hAnsi="Times New Roman"/>
                <w:color w:val="000000"/>
                <w:sz w:val="24"/>
                <w:szCs w:val="24"/>
                <w:lang w:eastAsia="ru-RU"/>
              </w:rPr>
              <w:t>Изучение социального заказа родителей:</w:t>
            </w:r>
          </w:p>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 тестирование;</w:t>
            </w:r>
          </w:p>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 собеседование</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Ежегодно</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color w:val="000000"/>
                <w:sz w:val="24"/>
                <w:szCs w:val="24"/>
                <w:lang w:eastAsia="ru-RU"/>
              </w:rPr>
              <w:t>Заместитель директора, кл. руководители</w:t>
            </w:r>
          </w:p>
          <w:p w:rsidR="00581E2D" w:rsidRPr="005F3568" w:rsidRDefault="00581E2D" w:rsidP="007153B4">
            <w:pPr>
              <w:pStyle w:val="3"/>
              <w:rPr>
                <w:b/>
                <w:sz w:val="24"/>
                <w:szCs w:val="24"/>
              </w:rPr>
            </w:pP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 xml:space="preserve">8 </w:t>
            </w:r>
            <w:r w:rsidRPr="005F3568">
              <w:rPr>
                <w:rFonts w:ascii="Times New Roman" w:hAnsi="Times New Roman"/>
                <w:color w:val="000000"/>
                <w:sz w:val="24"/>
                <w:szCs w:val="24"/>
                <w:lang w:eastAsia="ru-RU"/>
              </w:rPr>
              <w:t>Участие педагогов в районных, областных конкурсах</w:t>
            </w:r>
          </w:p>
          <w:p w:rsidR="00581E2D" w:rsidRPr="005F3568" w:rsidRDefault="00581E2D" w:rsidP="007153B4">
            <w:pPr>
              <w:pStyle w:val="3"/>
              <w:rPr>
                <w:sz w:val="24"/>
                <w:szCs w:val="24"/>
              </w:rPr>
            </w:pPr>
            <w:r w:rsidRPr="005F3568">
              <w:rPr>
                <w:sz w:val="24"/>
                <w:szCs w:val="24"/>
              </w:rPr>
              <w:t xml:space="preserve">  </w:t>
            </w: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Ежегодно</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Директор, зам. директора</w:t>
            </w:r>
          </w:p>
        </w:tc>
      </w:tr>
      <w:tr w:rsidR="00581E2D" w:rsidRPr="005F3568" w:rsidTr="005F3568">
        <w:trPr>
          <w:trHeight w:val="1230"/>
        </w:trPr>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9.</w:t>
            </w:r>
            <w:r w:rsidRPr="005F3568">
              <w:rPr>
                <w:rFonts w:ascii="Times New Roman" w:hAnsi="Times New Roman"/>
                <w:color w:val="000000"/>
                <w:sz w:val="24"/>
                <w:szCs w:val="24"/>
                <w:lang w:eastAsia="ru-RU"/>
              </w:rPr>
              <w:t>Обеспечение педагогов программными, учебно- наглядными пособиями</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b/>
                <w:sz w:val="24"/>
                <w:szCs w:val="24"/>
              </w:rPr>
            </w:pPr>
            <w:r w:rsidRPr="005F3568">
              <w:rPr>
                <w:sz w:val="24"/>
                <w:szCs w:val="24"/>
              </w:rPr>
              <w:t>Ежегодно</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 xml:space="preserve">Директор, Зам. директора </w:t>
            </w:r>
          </w:p>
          <w:p w:rsidR="00581E2D" w:rsidRPr="005F3568" w:rsidRDefault="00581E2D" w:rsidP="007153B4">
            <w:pPr>
              <w:pStyle w:val="3"/>
              <w:rPr>
                <w:b/>
                <w:sz w:val="24"/>
                <w:szCs w:val="24"/>
              </w:rPr>
            </w:pPr>
          </w:p>
        </w:tc>
      </w:tr>
      <w:tr w:rsidR="00581E2D" w:rsidRPr="005F3568" w:rsidTr="005F3568">
        <w:trPr>
          <w:trHeight w:val="646"/>
        </w:trPr>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10.</w:t>
            </w:r>
            <w:r w:rsidRPr="005F3568">
              <w:rPr>
                <w:rFonts w:ascii="Times New Roman" w:hAnsi="Times New Roman"/>
                <w:color w:val="000000"/>
                <w:sz w:val="24"/>
                <w:szCs w:val="24"/>
                <w:lang w:eastAsia="ru-RU"/>
              </w:rPr>
              <w:t>Применение положения о стимулировании педагогов, активно внедряющих  инновационные технологии в образовательном процессе</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Ежегодно</w:t>
            </w:r>
          </w:p>
          <w:p w:rsidR="00581E2D" w:rsidRPr="005F3568" w:rsidRDefault="00581E2D" w:rsidP="007153B4">
            <w:pPr>
              <w:pStyle w:val="3"/>
              <w:rPr>
                <w:b/>
                <w:sz w:val="24"/>
                <w:szCs w:val="24"/>
              </w:rPr>
            </w:pP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Директор ,Зам. директора</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11.</w:t>
            </w:r>
            <w:r w:rsidRPr="005F3568">
              <w:rPr>
                <w:rFonts w:ascii="Times New Roman" w:hAnsi="Times New Roman"/>
                <w:color w:val="000000"/>
                <w:sz w:val="24"/>
                <w:szCs w:val="24"/>
                <w:lang w:eastAsia="ru-RU"/>
              </w:rPr>
              <w:t>Формирование портфолио учителей</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2011 – 2012г.</w:t>
            </w:r>
          </w:p>
          <w:p w:rsidR="00581E2D" w:rsidRPr="005F3568" w:rsidRDefault="00581E2D" w:rsidP="007153B4">
            <w:pPr>
              <w:pStyle w:val="3"/>
              <w:rPr>
                <w:b/>
                <w:sz w:val="24"/>
                <w:szCs w:val="24"/>
              </w:rPr>
            </w:pP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Зам. директора</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 xml:space="preserve">12. </w:t>
            </w:r>
            <w:r w:rsidRPr="005F3568">
              <w:rPr>
                <w:rFonts w:ascii="Times New Roman" w:hAnsi="Times New Roman"/>
                <w:color w:val="000000"/>
                <w:sz w:val="24"/>
                <w:szCs w:val="24"/>
                <w:lang w:eastAsia="ru-RU"/>
              </w:rPr>
              <w:t>Предпрофильное обучение в 9 классе через выбор обучающимися элективных курсов</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Ежегодно</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Зам. директора, учителя</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 xml:space="preserve">13. </w:t>
            </w:r>
            <w:r w:rsidRPr="005F3568">
              <w:rPr>
                <w:rFonts w:ascii="Times New Roman" w:hAnsi="Times New Roman"/>
                <w:color w:val="000000"/>
                <w:sz w:val="24"/>
                <w:szCs w:val="24"/>
                <w:lang w:eastAsia="ru-RU"/>
              </w:rPr>
              <w:t>Ведение элективных предметов в 10-11 классах с учётом запросов обучающихся</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Ежегодно</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Зам. директора, учителя</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14.</w:t>
            </w:r>
            <w:r w:rsidRPr="005F3568">
              <w:rPr>
                <w:rFonts w:ascii="Times New Roman" w:hAnsi="Times New Roman"/>
                <w:color w:val="000000"/>
                <w:sz w:val="24"/>
                <w:szCs w:val="24"/>
                <w:lang w:eastAsia="ru-RU"/>
              </w:rPr>
              <w:t>Организация подготовки обучающихся 9 класса к итоговой аттестации в новой форме</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b/>
                <w:sz w:val="24"/>
                <w:szCs w:val="24"/>
              </w:rPr>
            </w:pPr>
            <w:r w:rsidRPr="005F3568">
              <w:rPr>
                <w:sz w:val="24"/>
                <w:szCs w:val="24"/>
              </w:rPr>
              <w:t>Ежегодно</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b/>
                <w:sz w:val="24"/>
                <w:szCs w:val="24"/>
              </w:rPr>
            </w:pPr>
            <w:r w:rsidRPr="005F3568">
              <w:rPr>
                <w:sz w:val="24"/>
                <w:szCs w:val="24"/>
              </w:rPr>
              <w:t>Зам. директора</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15.</w:t>
            </w:r>
            <w:r w:rsidRPr="005F3568">
              <w:rPr>
                <w:rFonts w:ascii="Times New Roman" w:hAnsi="Times New Roman"/>
                <w:color w:val="000000"/>
                <w:sz w:val="24"/>
                <w:szCs w:val="24"/>
                <w:lang w:eastAsia="ru-RU"/>
              </w:rPr>
              <w:t>Организация подготовки обучающихся 11 класса к итоговой аттестации в форме ЕГЭ, введение в практику работы компьютерного тестирования по подготовке к ЕГЭ по математике и русскому языку</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Ежегодно</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Зам. директора</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16. Проведение педсовета «Индивидуализация учебно- воспитательного процесса»</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 xml:space="preserve"> 2011г.</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b/>
                <w:sz w:val="24"/>
                <w:szCs w:val="24"/>
              </w:rPr>
            </w:pPr>
            <w:r w:rsidRPr="005F3568">
              <w:rPr>
                <w:sz w:val="24"/>
                <w:szCs w:val="24"/>
              </w:rPr>
              <w:t>Зам. директора, педагогический коллектив</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af7"/>
              <w:spacing w:after="0" w:line="240" w:lineRule="auto"/>
              <w:rPr>
                <w:lang w:eastAsia="ru-RU"/>
              </w:rPr>
            </w:pPr>
            <w:r w:rsidRPr="005F3568">
              <w:rPr>
                <w:lang w:eastAsia="ru-RU"/>
              </w:rPr>
              <w:t>17. Упорядочить нормативно – правовую базу деятельности школы</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2011-2012г.</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b/>
                <w:sz w:val="24"/>
                <w:szCs w:val="24"/>
              </w:rPr>
            </w:pPr>
            <w:r w:rsidRPr="005F3568">
              <w:rPr>
                <w:sz w:val="24"/>
                <w:szCs w:val="24"/>
              </w:rPr>
              <w:t>Директор, зам. директора</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pStyle w:val="af7"/>
              <w:spacing w:after="0" w:line="240" w:lineRule="auto"/>
              <w:rPr>
                <w:lang w:eastAsia="ru-RU"/>
              </w:rPr>
            </w:pPr>
            <w:r w:rsidRPr="005F3568">
              <w:rPr>
                <w:lang w:eastAsia="ru-RU"/>
              </w:rPr>
              <w:t>18. Обновить действующую систему контроля, диагностику анализа и регулирования учебно – воспитательного процесса</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2011г.</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Директор, зам. директора</w:t>
            </w:r>
          </w:p>
        </w:tc>
      </w:tr>
      <w:tr w:rsidR="00581E2D" w:rsidRPr="005F3568" w:rsidTr="005F3568">
        <w:tc>
          <w:tcPr>
            <w:tcW w:w="4428" w:type="dxa"/>
            <w:tcBorders>
              <w:top w:val="single" w:sz="12" w:space="0" w:color="auto"/>
              <w:left w:val="single" w:sz="12" w:space="0" w:color="auto"/>
              <w:bottom w:val="single" w:sz="12" w:space="0" w:color="auto"/>
              <w:right w:val="single" w:sz="12" w:space="0" w:color="auto"/>
            </w:tcBorders>
          </w:tcPr>
          <w:p w:rsidR="00581E2D" w:rsidRPr="005F3568" w:rsidRDefault="00581E2D" w:rsidP="005F3568">
            <w:pPr>
              <w:spacing w:after="0" w:line="240" w:lineRule="auto"/>
              <w:rPr>
                <w:rFonts w:ascii="Times New Roman" w:hAnsi="Times New Roman"/>
                <w:color w:val="000000"/>
                <w:sz w:val="24"/>
                <w:szCs w:val="24"/>
                <w:lang w:eastAsia="ru-RU"/>
              </w:rPr>
            </w:pPr>
            <w:r w:rsidRPr="005F3568">
              <w:rPr>
                <w:rFonts w:ascii="Times New Roman" w:hAnsi="Times New Roman"/>
                <w:sz w:val="24"/>
                <w:szCs w:val="24"/>
                <w:lang w:eastAsia="ru-RU"/>
              </w:rPr>
              <w:t xml:space="preserve">19. </w:t>
            </w:r>
            <w:r w:rsidRPr="005F3568">
              <w:rPr>
                <w:rFonts w:ascii="Times New Roman" w:hAnsi="Times New Roman"/>
                <w:color w:val="000000"/>
                <w:sz w:val="24"/>
                <w:szCs w:val="24"/>
                <w:lang w:eastAsia="ru-RU"/>
              </w:rPr>
              <w:t>Создание консультативного центра для родителей</w:t>
            </w:r>
          </w:p>
          <w:p w:rsidR="00581E2D" w:rsidRPr="005F3568" w:rsidRDefault="00581E2D" w:rsidP="007153B4">
            <w:pPr>
              <w:pStyle w:val="3"/>
              <w:rPr>
                <w:sz w:val="24"/>
                <w:szCs w:val="24"/>
              </w:rPr>
            </w:pPr>
          </w:p>
        </w:tc>
        <w:tc>
          <w:tcPr>
            <w:tcW w:w="252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2011-2012г.</w:t>
            </w:r>
          </w:p>
        </w:tc>
        <w:tc>
          <w:tcPr>
            <w:tcW w:w="2880" w:type="dxa"/>
            <w:tcBorders>
              <w:top w:val="single" w:sz="12" w:space="0" w:color="auto"/>
              <w:left w:val="single" w:sz="12" w:space="0" w:color="auto"/>
              <w:bottom w:val="single" w:sz="12" w:space="0" w:color="auto"/>
              <w:right w:val="single" w:sz="12" w:space="0" w:color="auto"/>
            </w:tcBorders>
          </w:tcPr>
          <w:p w:rsidR="00581E2D" w:rsidRPr="005F3568" w:rsidRDefault="00581E2D" w:rsidP="007153B4">
            <w:pPr>
              <w:pStyle w:val="3"/>
              <w:rPr>
                <w:sz w:val="24"/>
                <w:szCs w:val="24"/>
              </w:rPr>
            </w:pPr>
            <w:r w:rsidRPr="005F3568">
              <w:rPr>
                <w:sz w:val="24"/>
                <w:szCs w:val="24"/>
              </w:rPr>
              <w:t>Зам. директора, педагогический коллектив, соц. работник, психолог</w:t>
            </w:r>
          </w:p>
        </w:tc>
      </w:tr>
    </w:tbl>
    <w:p w:rsidR="00581E2D" w:rsidRPr="007153B4" w:rsidRDefault="00581E2D" w:rsidP="007153B4">
      <w:pPr>
        <w:rPr>
          <w:rFonts w:ascii="Times New Roman" w:hAnsi="Times New Roman"/>
          <w:sz w:val="24"/>
          <w:szCs w:val="24"/>
        </w:rPr>
      </w:pPr>
    </w:p>
    <w:p w:rsidR="00581E2D" w:rsidRPr="0043314F" w:rsidRDefault="00581E2D" w:rsidP="0043314F">
      <w:pPr>
        <w:rPr>
          <w:sz w:val="28"/>
          <w:szCs w:val="28"/>
        </w:rPr>
      </w:pPr>
    </w:p>
    <w:p w:rsidR="00581E2D" w:rsidRPr="00493A7B" w:rsidRDefault="00581E2D" w:rsidP="00ED0E2E">
      <w:pPr>
        <w:pStyle w:val="3"/>
        <w:spacing w:line="360" w:lineRule="auto"/>
        <w:ind w:firstLine="720"/>
        <w:jc w:val="both"/>
        <w:rPr>
          <w:sz w:val="28"/>
          <w:szCs w:val="28"/>
        </w:rPr>
      </w:pPr>
      <w:r w:rsidRPr="0000202B">
        <w:rPr>
          <w:b/>
          <w:sz w:val="28"/>
          <w:szCs w:val="28"/>
        </w:rPr>
        <w:t>Вывод:</w:t>
      </w:r>
      <w:r w:rsidRPr="00ED0E2E">
        <w:rPr>
          <w:sz w:val="28"/>
          <w:szCs w:val="28"/>
        </w:rPr>
        <w:t xml:space="preserve"> </w:t>
      </w:r>
      <w:r w:rsidRPr="00493A7B">
        <w:rPr>
          <w:sz w:val="28"/>
          <w:szCs w:val="28"/>
        </w:rPr>
        <w:t>Учитывая выше</w:t>
      </w:r>
      <w:r>
        <w:rPr>
          <w:sz w:val="28"/>
          <w:szCs w:val="28"/>
        </w:rPr>
        <w:t xml:space="preserve"> </w:t>
      </w:r>
      <w:r w:rsidRPr="00493A7B">
        <w:rPr>
          <w:sz w:val="28"/>
          <w:szCs w:val="28"/>
        </w:rPr>
        <w:t>перечисленные сильные и слабые стороны</w:t>
      </w:r>
      <w:r w:rsidRPr="004F64B8">
        <w:t xml:space="preserve"> </w:t>
      </w:r>
      <w:r>
        <w:rPr>
          <w:sz w:val="28"/>
          <w:szCs w:val="28"/>
        </w:rPr>
        <w:t>НОУ «СОШ «АТОН</w:t>
      </w:r>
      <w:r w:rsidRPr="004F64B8">
        <w:rPr>
          <w:sz w:val="28"/>
          <w:szCs w:val="28"/>
        </w:rPr>
        <w:t>»</w:t>
      </w:r>
      <w:r w:rsidRPr="00493A7B">
        <w:rPr>
          <w:sz w:val="28"/>
          <w:szCs w:val="28"/>
        </w:rPr>
        <w:t xml:space="preserve">, </w:t>
      </w:r>
      <w:r>
        <w:rPr>
          <w:sz w:val="28"/>
          <w:szCs w:val="28"/>
        </w:rPr>
        <w:t>а также внешние факторы, влияющие на его деятельность, соответствие целям и возможностям, можно предложить НОУ «СОШ «АТОН</w:t>
      </w:r>
      <w:r w:rsidRPr="004F64B8">
        <w:rPr>
          <w:sz w:val="28"/>
          <w:szCs w:val="28"/>
        </w:rPr>
        <w:t>»</w:t>
      </w:r>
      <w:r>
        <w:rPr>
          <w:sz w:val="28"/>
          <w:szCs w:val="28"/>
        </w:rPr>
        <w:t xml:space="preserve">  в качестве стратегической альтернативы стратегию развития, укрепление своих позиций. Данная стратегия заключается в том, что организация стремится улучшить качество своих услуг, производить новые услуги, не меняя при этом отрасли. Также организация ведет поиск возможностей улучшения своего положения.</w:t>
      </w:r>
    </w:p>
    <w:p w:rsidR="00581E2D" w:rsidRDefault="00581E2D" w:rsidP="00EC23B9">
      <w:pPr>
        <w:tabs>
          <w:tab w:val="left" w:pos="1457"/>
        </w:tabs>
        <w:rPr>
          <w:rFonts w:ascii="Times New Roman" w:hAnsi="Times New Roman"/>
          <w:b/>
          <w:sz w:val="28"/>
          <w:szCs w:val="28"/>
        </w:rPr>
      </w:pPr>
    </w:p>
    <w:p w:rsidR="00581E2D" w:rsidRDefault="00581E2D" w:rsidP="00EC23B9">
      <w:pPr>
        <w:tabs>
          <w:tab w:val="left" w:pos="1457"/>
        </w:tabs>
        <w:rPr>
          <w:rFonts w:ascii="Times New Roman" w:hAnsi="Times New Roman"/>
          <w:b/>
          <w:sz w:val="28"/>
          <w:szCs w:val="28"/>
        </w:rPr>
      </w:pPr>
    </w:p>
    <w:p w:rsidR="00581E2D" w:rsidRDefault="00581E2D" w:rsidP="00EC23B9">
      <w:pPr>
        <w:tabs>
          <w:tab w:val="left" w:pos="1457"/>
        </w:tabs>
        <w:rPr>
          <w:rFonts w:ascii="Times New Roman" w:hAnsi="Times New Roman"/>
          <w:b/>
          <w:sz w:val="28"/>
          <w:szCs w:val="28"/>
        </w:rPr>
      </w:pPr>
    </w:p>
    <w:p w:rsidR="00581E2D" w:rsidRDefault="00581E2D" w:rsidP="00EC23B9">
      <w:pPr>
        <w:tabs>
          <w:tab w:val="left" w:pos="1457"/>
        </w:tabs>
        <w:rPr>
          <w:rFonts w:ascii="Times New Roman" w:hAnsi="Times New Roman"/>
          <w:b/>
          <w:sz w:val="28"/>
          <w:szCs w:val="28"/>
        </w:rPr>
      </w:pPr>
    </w:p>
    <w:p w:rsidR="00581E2D" w:rsidRDefault="00581E2D" w:rsidP="00EC23B9">
      <w:pPr>
        <w:tabs>
          <w:tab w:val="left" w:pos="1457"/>
        </w:tabs>
        <w:rPr>
          <w:rFonts w:ascii="Times New Roman" w:hAnsi="Times New Roman"/>
          <w:b/>
          <w:sz w:val="28"/>
          <w:szCs w:val="28"/>
        </w:rPr>
      </w:pPr>
    </w:p>
    <w:p w:rsidR="00581E2D" w:rsidRPr="00EC23B9" w:rsidRDefault="00581E2D" w:rsidP="00EC23B9">
      <w:pPr>
        <w:tabs>
          <w:tab w:val="left" w:pos="1457"/>
        </w:tabs>
        <w:jc w:val="center"/>
        <w:rPr>
          <w:sz w:val="28"/>
          <w:szCs w:val="28"/>
        </w:rPr>
      </w:pPr>
      <w:r w:rsidRPr="0043314F">
        <w:rPr>
          <w:rFonts w:ascii="Times New Roman" w:hAnsi="Times New Roman"/>
          <w:b/>
          <w:sz w:val="32"/>
          <w:szCs w:val="32"/>
          <w:lang w:eastAsia="ru-RU"/>
        </w:rPr>
        <w:t>ЗАКЛЮЧЕНИЕ</w:t>
      </w:r>
    </w:p>
    <w:p w:rsidR="00581E2D" w:rsidRPr="004943AB" w:rsidRDefault="00581E2D" w:rsidP="00E926AA">
      <w:pPr>
        <w:pStyle w:val="af7"/>
        <w:keepNext/>
        <w:spacing w:after="0" w:line="360" w:lineRule="auto"/>
        <w:ind w:firstLine="709"/>
        <w:jc w:val="both"/>
        <w:rPr>
          <w:sz w:val="28"/>
          <w:szCs w:val="28"/>
        </w:rPr>
      </w:pPr>
      <w:r w:rsidRPr="004943AB">
        <w:rPr>
          <w:sz w:val="28"/>
          <w:szCs w:val="28"/>
        </w:rPr>
        <w:t>В</w:t>
      </w:r>
      <w:r>
        <w:rPr>
          <w:sz w:val="28"/>
          <w:szCs w:val="28"/>
        </w:rPr>
        <w:t xml:space="preserve"> </w:t>
      </w:r>
      <w:r w:rsidRPr="004943AB">
        <w:rPr>
          <w:sz w:val="28"/>
          <w:szCs w:val="28"/>
        </w:rPr>
        <w:t>настоящее</w:t>
      </w:r>
      <w:r>
        <w:rPr>
          <w:sz w:val="28"/>
          <w:szCs w:val="28"/>
        </w:rPr>
        <w:t xml:space="preserve"> </w:t>
      </w:r>
      <w:r w:rsidRPr="004943AB">
        <w:rPr>
          <w:sz w:val="28"/>
          <w:szCs w:val="28"/>
        </w:rPr>
        <w:t>время</w:t>
      </w:r>
      <w:r>
        <w:rPr>
          <w:sz w:val="28"/>
          <w:szCs w:val="28"/>
        </w:rPr>
        <w:t xml:space="preserve"> </w:t>
      </w:r>
      <w:r w:rsidRPr="004943AB">
        <w:rPr>
          <w:sz w:val="28"/>
          <w:szCs w:val="28"/>
        </w:rPr>
        <w:t>сложилось</w:t>
      </w:r>
      <w:r>
        <w:rPr>
          <w:sz w:val="28"/>
          <w:szCs w:val="28"/>
        </w:rPr>
        <w:t xml:space="preserve"> </w:t>
      </w:r>
      <w:r w:rsidRPr="004943AB">
        <w:rPr>
          <w:sz w:val="28"/>
          <w:szCs w:val="28"/>
        </w:rPr>
        <w:t>ясное</w:t>
      </w:r>
      <w:r>
        <w:rPr>
          <w:sz w:val="28"/>
          <w:szCs w:val="28"/>
        </w:rPr>
        <w:t xml:space="preserve"> </w:t>
      </w:r>
      <w:r w:rsidRPr="004943AB">
        <w:rPr>
          <w:sz w:val="28"/>
          <w:szCs w:val="28"/>
        </w:rPr>
        <w:t>понимание</w:t>
      </w:r>
      <w:r>
        <w:rPr>
          <w:sz w:val="28"/>
          <w:szCs w:val="28"/>
        </w:rPr>
        <w:t xml:space="preserve"> </w:t>
      </w:r>
      <w:r w:rsidRPr="004943AB">
        <w:rPr>
          <w:sz w:val="28"/>
          <w:szCs w:val="28"/>
        </w:rPr>
        <w:t>того,</w:t>
      </w:r>
      <w:r>
        <w:rPr>
          <w:sz w:val="28"/>
          <w:szCs w:val="28"/>
        </w:rPr>
        <w:t xml:space="preserve"> </w:t>
      </w:r>
      <w:r w:rsidRPr="004943AB">
        <w:rPr>
          <w:sz w:val="28"/>
          <w:szCs w:val="28"/>
        </w:rPr>
        <w:t>что</w:t>
      </w:r>
      <w:r>
        <w:rPr>
          <w:sz w:val="28"/>
          <w:szCs w:val="28"/>
        </w:rPr>
        <w:t xml:space="preserve"> </w:t>
      </w:r>
      <w:r w:rsidRPr="004943AB">
        <w:rPr>
          <w:sz w:val="28"/>
          <w:szCs w:val="28"/>
        </w:rPr>
        <w:t>макроэкономический</w:t>
      </w:r>
      <w:r>
        <w:rPr>
          <w:sz w:val="28"/>
          <w:szCs w:val="28"/>
        </w:rPr>
        <w:t xml:space="preserve"> </w:t>
      </w:r>
      <w:r w:rsidRPr="004943AB">
        <w:rPr>
          <w:sz w:val="28"/>
          <w:szCs w:val="28"/>
        </w:rPr>
        <w:t>рост</w:t>
      </w:r>
      <w:r>
        <w:rPr>
          <w:sz w:val="28"/>
          <w:szCs w:val="28"/>
        </w:rPr>
        <w:t xml:space="preserve"> </w:t>
      </w:r>
      <w:r w:rsidRPr="004943AB">
        <w:rPr>
          <w:sz w:val="28"/>
          <w:szCs w:val="28"/>
        </w:rPr>
        <w:t>и</w:t>
      </w:r>
      <w:r>
        <w:rPr>
          <w:sz w:val="28"/>
          <w:szCs w:val="28"/>
        </w:rPr>
        <w:t xml:space="preserve"> </w:t>
      </w:r>
      <w:r w:rsidRPr="004943AB">
        <w:rPr>
          <w:sz w:val="28"/>
          <w:szCs w:val="28"/>
        </w:rPr>
        <w:t>благосостояние</w:t>
      </w:r>
      <w:r>
        <w:rPr>
          <w:sz w:val="28"/>
          <w:szCs w:val="28"/>
        </w:rPr>
        <w:t xml:space="preserve"> </w:t>
      </w:r>
      <w:r w:rsidRPr="004943AB">
        <w:rPr>
          <w:sz w:val="28"/>
          <w:szCs w:val="28"/>
        </w:rPr>
        <w:t>страны</w:t>
      </w:r>
      <w:r>
        <w:rPr>
          <w:sz w:val="28"/>
          <w:szCs w:val="28"/>
        </w:rPr>
        <w:t xml:space="preserve"> </w:t>
      </w:r>
      <w:r w:rsidRPr="004943AB">
        <w:rPr>
          <w:sz w:val="28"/>
          <w:szCs w:val="28"/>
        </w:rPr>
        <w:t>зависят</w:t>
      </w:r>
      <w:r>
        <w:rPr>
          <w:sz w:val="28"/>
          <w:szCs w:val="28"/>
        </w:rPr>
        <w:t xml:space="preserve"> </w:t>
      </w:r>
      <w:r w:rsidRPr="004943AB">
        <w:rPr>
          <w:sz w:val="28"/>
          <w:szCs w:val="28"/>
        </w:rPr>
        <w:t>от</w:t>
      </w:r>
      <w:r>
        <w:rPr>
          <w:sz w:val="28"/>
          <w:szCs w:val="28"/>
        </w:rPr>
        <w:t xml:space="preserve"> </w:t>
      </w:r>
      <w:r w:rsidRPr="004943AB">
        <w:rPr>
          <w:sz w:val="28"/>
          <w:szCs w:val="28"/>
        </w:rPr>
        <w:t>уровня</w:t>
      </w:r>
      <w:r>
        <w:rPr>
          <w:sz w:val="28"/>
          <w:szCs w:val="28"/>
        </w:rPr>
        <w:t xml:space="preserve"> </w:t>
      </w:r>
      <w:r w:rsidRPr="004943AB">
        <w:rPr>
          <w:sz w:val="28"/>
          <w:szCs w:val="28"/>
        </w:rPr>
        <w:t>развития</w:t>
      </w:r>
      <w:r>
        <w:rPr>
          <w:sz w:val="28"/>
          <w:szCs w:val="28"/>
        </w:rPr>
        <w:t xml:space="preserve"> </w:t>
      </w:r>
      <w:r w:rsidRPr="004943AB">
        <w:rPr>
          <w:sz w:val="28"/>
          <w:szCs w:val="28"/>
        </w:rPr>
        <w:t>базовых</w:t>
      </w:r>
      <w:r>
        <w:rPr>
          <w:sz w:val="28"/>
          <w:szCs w:val="28"/>
        </w:rPr>
        <w:t xml:space="preserve"> </w:t>
      </w:r>
      <w:r w:rsidRPr="004943AB">
        <w:rPr>
          <w:sz w:val="28"/>
          <w:szCs w:val="28"/>
        </w:rPr>
        <w:t>отраслей</w:t>
      </w:r>
      <w:r>
        <w:rPr>
          <w:sz w:val="28"/>
          <w:szCs w:val="28"/>
        </w:rPr>
        <w:t xml:space="preserve"> </w:t>
      </w:r>
      <w:r w:rsidRPr="004943AB">
        <w:rPr>
          <w:sz w:val="28"/>
          <w:szCs w:val="28"/>
        </w:rPr>
        <w:t>общественного</w:t>
      </w:r>
      <w:r>
        <w:rPr>
          <w:sz w:val="28"/>
          <w:szCs w:val="28"/>
        </w:rPr>
        <w:t xml:space="preserve"> </w:t>
      </w:r>
      <w:r w:rsidRPr="004943AB">
        <w:rPr>
          <w:sz w:val="28"/>
          <w:szCs w:val="28"/>
        </w:rPr>
        <w:t>производства,</w:t>
      </w:r>
      <w:r>
        <w:rPr>
          <w:sz w:val="28"/>
          <w:szCs w:val="28"/>
        </w:rPr>
        <w:t xml:space="preserve"> </w:t>
      </w:r>
      <w:r w:rsidRPr="004943AB">
        <w:rPr>
          <w:sz w:val="28"/>
          <w:szCs w:val="28"/>
        </w:rPr>
        <w:t>среди</w:t>
      </w:r>
      <w:r>
        <w:rPr>
          <w:sz w:val="28"/>
          <w:szCs w:val="28"/>
        </w:rPr>
        <w:t xml:space="preserve"> </w:t>
      </w:r>
      <w:r w:rsidRPr="004943AB">
        <w:rPr>
          <w:sz w:val="28"/>
          <w:szCs w:val="28"/>
        </w:rPr>
        <w:t>которых</w:t>
      </w:r>
      <w:r>
        <w:rPr>
          <w:sz w:val="28"/>
          <w:szCs w:val="28"/>
        </w:rPr>
        <w:t xml:space="preserve"> </w:t>
      </w:r>
      <w:r w:rsidRPr="004943AB">
        <w:rPr>
          <w:sz w:val="28"/>
          <w:szCs w:val="28"/>
        </w:rPr>
        <w:t>исключительно</w:t>
      </w:r>
      <w:r>
        <w:rPr>
          <w:sz w:val="28"/>
          <w:szCs w:val="28"/>
        </w:rPr>
        <w:t xml:space="preserve"> </w:t>
      </w:r>
      <w:r w:rsidRPr="004943AB">
        <w:rPr>
          <w:sz w:val="28"/>
          <w:szCs w:val="28"/>
        </w:rPr>
        <w:t>важную</w:t>
      </w:r>
      <w:r>
        <w:rPr>
          <w:sz w:val="28"/>
          <w:szCs w:val="28"/>
        </w:rPr>
        <w:t xml:space="preserve"> </w:t>
      </w:r>
      <w:r w:rsidRPr="004943AB">
        <w:rPr>
          <w:sz w:val="28"/>
          <w:szCs w:val="28"/>
        </w:rPr>
        <w:t>роль</w:t>
      </w:r>
      <w:r>
        <w:rPr>
          <w:sz w:val="28"/>
          <w:szCs w:val="28"/>
        </w:rPr>
        <w:t xml:space="preserve"> </w:t>
      </w:r>
      <w:r w:rsidRPr="004943AB">
        <w:rPr>
          <w:sz w:val="28"/>
          <w:szCs w:val="28"/>
        </w:rPr>
        <w:t>играет</w:t>
      </w:r>
      <w:r>
        <w:rPr>
          <w:sz w:val="28"/>
          <w:szCs w:val="28"/>
        </w:rPr>
        <w:t xml:space="preserve"> </w:t>
      </w:r>
      <w:r w:rsidRPr="004943AB">
        <w:rPr>
          <w:sz w:val="28"/>
          <w:szCs w:val="28"/>
        </w:rPr>
        <w:t>образование.</w:t>
      </w:r>
      <w:r>
        <w:rPr>
          <w:sz w:val="28"/>
          <w:szCs w:val="28"/>
        </w:rPr>
        <w:t xml:space="preserve"> </w:t>
      </w:r>
      <w:r w:rsidRPr="004943AB">
        <w:rPr>
          <w:sz w:val="28"/>
          <w:szCs w:val="28"/>
        </w:rPr>
        <w:t>В</w:t>
      </w:r>
      <w:r>
        <w:rPr>
          <w:sz w:val="28"/>
          <w:szCs w:val="28"/>
        </w:rPr>
        <w:t xml:space="preserve"> </w:t>
      </w:r>
      <w:r w:rsidRPr="004943AB">
        <w:rPr>
          <w:sz w:val="28"/>
          <w:szCs w:val="28"/>
        </w:rPr>
        <w:t>любом</w:t>
      </w:r>
      <w:r>
        <w:rPr>
          <w:sz w:val="28"/>
          <w:szCs w:val="28"/>
        </w:rPr>
        <w:t xml:space="preserve"> </w:t>
      </w:r>
      <w:r w:rsidRPr="004943AB">
        <w:rPr>
          <w:sz w:val="28"/>
          <w:szCs w:val="28"/>
        </w:rPr>
        <w:t>государстве</w:t>
      </w:r>
      <w:r>
        <w:rPr>
          <w:sz w:val="28"/>
          <w:szCs w:val="28"/>
        </w:rPr>
        <w:t xml:space="preserve"> </w:t>
      </w:r>
      <w:r w:rsidRPr="004943AB">
        <w:rPr>
          <w:sz w:val="28"/>
          <w:szCs w:val="28"/>
        </w:rPr>
        <w:t>образование</w:t>
      </w:r>
      <w:r>
        <w:rPr>
          <w:sz w:val="28"/>
          <w:szCs w:val="28"/>
        </w:rPr>
        <w:t xml:space="preserve"> </w:t>
      </w:r>
      <w:r w:rsidRPr="004943AB">
        <w:rPr>
          <w:sz w:val="28"/>
          <w:szCs w:val="28"/>
        </w:rPr>
        <w:t>является</w:t>
      </w:r>
      <w:r>
        <w:rPr>
          <w:sz w:val="28"/>
          <w:szCs w:val="28"/>
        </w:rPr>
        <w:t xml:space="preserve"> </w:t>
      </w:r>
      <w:r w:rsidRPr="004943AB">
        <w:rPr>
          <w:sz w:val="28"/>
          <w:szCs w:val="28"/>
        </w:rPr>
        <w:t>системообразующим</w:t>
      </w:r>
      <w:r>
        <w:rPr>
          <w:sz w:val="28"/>
          <w:szCs w:val="28"/>
        </w:rPr>
        <w:t xml:space="preserve"> </w:t>
      </w:r>
      <w:r w:rsidRPr="004943AB">
        <w:rPr>
          <w:sz w:val="28"/>
          <w:szCs w:val="28"/>
        </w:rPr>
        <w:t>фактором,</w:t>
      </w:r>
      <w:r>
        <w:rPr>
          <w:sz w:val="28"/>
          <w:szCs w:val="28"/>
        </w:rPr>
        <w:t xml:space="preserve"> </w:t>
      </w:r>
      <w:r w:rsidRPr="004943AB">
        <w:rPr>
          <w:sz w:val="28"/>
          <w:szCs w:val="28"/>
        </w:rPr>
        <w:t>а</w:t>
      </w:r>
      <w:r>
        <w:rPr>
          <w:sz w:val="28"/>
          <w:szCs w:val="28"/>
        </w:rPr>
        <w:t xml:space="preserve"> </w:t>
      </w:r>
      <w:r w:rsidRPr="004943AB">
        <w:rPr>
          <w:sz w:val="28"/>
          <w:szCs w:val="28"/>
        </w:rPr>
        <w:t>качественное</w:t>
      </w:r>
      <w:r>
        <w:rPr>
          <w:sz w:val="28"/>
          <w:szCs w:val="28"/>
        </w:rPr>
        <w:t xml:space="preserve"> </w:t>
      </w:r>
      <w:r w:rsidRPr="004943AB">
        <w:rPr>
          <w:sz w:val="28"/>
          <w:szCs w:val="28"/>
        </w:rPr>
        <w:t>образование</w:t>
      </w:r>
      <w:r>
        <w:rPr>
          <w:sz w:val="28"/>
          <w:szCs w:val="28"/>
        </w:rPr>
        <w:t xml:space="preserve"> </w:t>
      </w:r>
      <w:r w:rsidRPr="004943AB">
        <w:rPr>
          <w:sz w:val="28"/>
          <w:szCs w:val="28"/>
        </w:rPr>
        <w:t>-</w:t>
      </w:r>
      <w:r>
        <w:rPr>
          <w:sz w:val="28"/>
          <w:szCs w:val="28"/>
        </w:rPr>
        <w:t xml:space="preserve"> </w:t>
      </w:r>
      <w:r w:rsidRPr="004943AB">
        <w:rPr>
          <w:sz w:val="28"/>
          <w:szCs w:val="28"/>
        </w:rPr>
        <w:t>основой</w:t>
      </w:r>
      <w:r>
        <w:rPr>
          <w:sz w:val="28"/>
          <w:szCs w:val="28"/>
        </w:rPr>
        <w:t xml:space="preserve"> </w:t>
      </w:r>
      <w:r w:rsidRPr="004943AB">
        <w:rPr>
          <w:sz w:val="28"/>
          <w:szCs w:val="28"/>
        </w:rPr>
        <w:t>социального</w:t>
      </w:r>
      <w:r>
        <w:rPr>
          <w:sz w:val="28"/>
          <w:szCs w:val="28"/>
        </w:rPr>
        <w:t xml:space="preserve"> </w:t>
      </w:r>
      <w:r w:rsidRPr="004943AB">
        <w:rPr>
          <w:sz w:val="28"/>
          <w:szCs w:val="28"/>
        </w:rPr>
        <w:t>развития</w:t>
      </w:r>
      <w:r>
        <w:rPr>
          <w:sz w:val="28"/>
          <w:szCs w:val="28"/>
        </w:rPr>
        <w:t xml:space="preserve"> </w:t>
      </w:r>
      <w:r w:rsidRPr="004943AB">
        <w:rPr>
          <w:sz w:val="28"/>
          <w:szCs w:val="28"/>
        </w:rPr>
        <w:t>и</w:t>
      </w:r>
      <w:r>
        <w:rPr>
          <w:sz w:val="28"/>
          <w:szCs w:val="28"/>
        </w:rPr>
        <w:t xml:space="preserve"> </w:t>
      </w:r>
      <w:r w:rsidRPr="004943AB">
        <w:rPr>
          <w:sz w:val="28"/>
          <w:szCs w:val="28"/>
        </w:rPr>
        <w:t>устойчивого</w:t>
      </w:r>
      <w:r>
        <w:rPr>
          <w:sz w:val="28"/>
          <w:szCs w:val="28"/>
        </w:rPr>
        <w:t xml:space="preserve"> </w:t>
      </w:r>
      <w:r w:rsidRPr="004943AB">
        <w:rPr>
          <w:sz w:val="28"/>
          <w:szCs w:val="28"/>
        </w:rPr>
        <w:t>экономического</w:t>
      </w:r>
      <w:r>
        <w:rPr>
          <w:sz w:val="28"/>
          <w:szCs w:val="28"/>
        </w:rPr>
        <w:t xml:space="preserve"> </w:t>
      </w:r>
      <w:r w:rsidRPr="004943AB">
        <w:rPr>
          <w:sz w:val="28"/>
          <w:szCs w:val="28"/>
        </w:rPr>
        <w:t>роста.</w:t>
      </w:r>
      <w:r>
        <w:rPr>
          <w:sz w:val="28"/>
          <w:szCs w:val="28"/>
        </w:rPr>
        <w:t xml:space="preserve"> </w:t>
      </w:r>
    </w:p>
    <w:p w:rsidR="00581E2D" w:rsidRPr="0043314F" w:rsidRDefault="00581E2D" w:rsidP="00E926AA">
      <w:pPr>
        <w:pStyle w:val="af7"/>
        <w:keepNext/>
        <w:spacing w:after="0" w:line="360" w:lineRule="auto"/>
        <w:ind w:firstLine="709"/>
        <w:jc w:val="both"/>
        <w:rPr>
          <w:sz w:val="28"/>
          <w:szCs w:val="28"/>
        </w:rPr>
      </w:pPr>
      <w:r w:rsidRPr="004943AB">
        <w:rPr>
          <w:sz w:val="28"/>
          <w:szCs w:val="28"/>
        </w:rPr>
        <w:t>Формирование</w:t>
      </w:r>
      <w:r>
        <w:rPr>
          <w:sz w:val="28"/>
          <w:szCs w:val="28"/>
        </w:rPr>
        <w:t xml:space="preserve"> </w:t>
      </w:r>
      <w:r w:rsidRPr="004943AB">
        <w:rPr>
          <w:sz w:val="28"/>
          <w:szCs w:val="28"/>
        </w:rPr>
        <w:t>многоукладной</w:t>
      </w:r>
      <w:r>
        <w:rPr>
          <w:sz w:val="28"/>
          <w:szCs w:val="28"/>
        </w:rPr>
        <w:t xml:space="preserve"> </w:t>
      </w:r>
      <w:r w:rsidRPr="004943AB">
        <w:rPr>
          <w:sz w:val="28"/>
          <w:szCs w:val="28"/>
        </w:rPr>
        <w:t>образовательной</w:t>
      </w:r>
      <w:r>
        <w:rPr>
          <w:sz w:val="28"/>
          <w:szCs w:val="28"/>
        </w:rPr>
        <w:t xml:space="preserve"> </w:t>
      </w:r>
      <w:r w:rsidRPr="004943AB">
        <w:rPr>
          <w:sz w:val="28"/>
          <w:szCs w:val="28"/>
        </w:rPr>
        <w:t>системы</w:t>
      </w:r>
      <w:r>
        <w:rPr>
          <w:sz w:val="28"/>
          <w:szCs w:val="28"/>
        </w:rPr>
        <w:t xml:space="preserve"> </w:t>
      </w:r>
      <w:r w:rsidRPr="004943AB">
        <w:rPr>
          <w:sz w:val="28"/>
          <w:szCs w:val="28"/>
        </w:rPr>
        <w:t>и</w:t>
      </w:r>
      <w:r>
        <w:rPr>
          <w:sz w:val="28"/>
          <w:szCs w:val="28"/>
        </w:rPr>
        <w:t xml:space="preserve"> </w:t>
      </w:r>
      <w:r w:rsidRPr="004943AB">
        <w:rPr>
          <w:sz w:val="28"/>
          <w:szCs w:val="28"/>
        </w:rPr>
        <w:t>становление</w:t>
      </w:r>
      <w:r>
        <w:rPr>
          <w:sz w:val="28"/>
          <w:szCs w:val="28"/>
        </w:rPr>
        <w:t xml:space="preserve"> </w:t>
      </w:r>
      <w:r w:rsidRPr="004943AB">
        <w:rPr>
          <w:sz w:val="28"/>
          <w:szCs w:val="28"/>
        </w:rPr>
        <w:t>рынка</w:t>
      </w:r>
      <w:r>
        <w:rPr>
          <w:sz w:val="28"/>
          <w:szCs w:val="28"/>
        </w:rPr>
        <w:t xml:space="preserve"> </w:t>
      </w:r>
      <w:r w:rsidRPr="004943AB">
        <w:rPr>
          <w:sz w:val="28"/>
          <w:szCs w:val="28"/>
        </w:rPr>
        <w:t>образовательных</w:t>
      </w:r>
      <w:r>
        <w:rPr>
          <w:sz w:val="28"/>
          <w:szCs w:val="28"/>
        </w:rPr>
        <w:t xml:space="preserve"> </w:t>
      </w:r>
      <w:r w:rsidRPr="004943AB">
        <w:rPr>
          <w:sz w:val="28"/>
          <w:szCs w:val="28"/>
        </w:rPr>
        <w:t>услуг</w:t>
      </w:r>
      <w:r>
        <w:rPr>
          <w:sz w:val="28"/>
          <w:szCs w:val="28"/>
        </w:rPr>
        <w:t xml:space="preserve"> </w:t>
      </w:r>
      <w:r w:rsidRPr="004943AB">
        <w:rPr>
          <w:sz w:val="28"/>
          <w:szCs w:val="28"/>
        </w:rPr>
        <w:t>поставили</w:t>
      </w:r>
      <w:r>
        <w:rPr>
          <w:sz w:val="28"/>
          <w:szCs w:val="28"/>
        </w:rPr>
        <w:t xml:space="preserve"> </w:t>
      </w:r>
      <w:r w:rsidRPr="004943AB">
        <w:rPr>
          <w:sz w:val="28"/>
          <w:szCs w:val="28"/>
        </w:rPr>
        <w:t>перед</w:t>
      </w:r>
      <w:r>
        <w:rPr>
          <w:sz w:val="28"/>
          <w:szCs w:val="28"/>
        </w:rPr>
        <w:t xml:space="preserve"> </w:t>
      </w:r>
      <w:r w:rsidRPr="004943AB">
        <w:rPr>
          <w:sz w:val="28"/>
          <w:szCs w:val="28"/>
        </w:rPr>
        <w:t>высшими</w:t>
      </w:r>
      <w:r>
        <w:rPr>
          <w:sz w:val="28"/>
          <w:szCs w:val="28"/>
        </w:rPr>
        <w:t xml:space="preserve"> </w:t>
      </w:r>
      <w:r w:rsidRPr="004943AB">
        <w:rPr>
          <w:sz w:val="28"/>
          <w:szCs w:val="28"/>
        </w:rPr>
        <w:t>учебными</w:t>
      </w:r>
      <w:r>
        <w:rPr>
          <w:sz w:val="28"/>
          <w:szCs w:val="28"/>
        </w:rPr>
        <w:t xml:space="preserve"> </w:t>
      </w:r>
      <w:r w:rsidRPr="004943AB">
        <w:rPr>
          <w:sz w:val="28"/>
          <w:szCs w:val="28"/>
        </w:rPr>
        <w:t>заведениями</w:t>
      </w:r>
      <w:r>
        <w:rPr>
          <w:sz w:val="28"/>
          <w:szCs w:val="28"/>
        </w:rPr>
        <w:t xml:space="preserve"> </w:t>
      </w:r>
      <w:r w:rsidRPr="004943AB">
        <w:rPr>
          <w:sz w:val="28"/>
          <w:szCs w:val="28"/>
        </w:rPr>
        <w:t>страны</w:t>
      </w:r>
      <w:r>
        <w:rPr>
          <w:sz w:val="28"/>
          <w:szCs w:val="28"/>
        </w:rPr>
        <w:t xml:space="preserve"> </w:t>
      </w:r>
      <w:r w:rsidRPr="004943AB">
        <w:rPr>
          <w:sz w:val="28"/>
          <w:szCs w:val="28"/>
        </w:rPr>
        <w:t>целый</w:t>
      </w:r>
      <w:r>
        <w:rPr>
          <w:sz w:val="28"/>
          <w:szCs w:val="28"/>
        </w:rPr>
        <w:t xml:space="preserve"> </w:t>
      </w:r>
      <w:r w:rsidRPr="004943AB">
        <w:rPr>
          <w:sz w:val="28"/>
          <w:szCs w:val="28"/>
        </w:rPr>
        <w:t>ряд</w:t>
      </w:r>
      <w:r>
        <w:rPr>
          <w:sz w:val="28"/>
          <w:szCs w:val="28"/>
        </w:rPr>
        <w:t xml:space="preserve"> </w:t>
      </w:r>
      <w:r w:rsidRPr="004943AB">
        <w:rPr>
          <w:sz w:val="28"/>
          <w:szCs w:val="28"/>
        </w:rPr>
        <w:t>проблем,</w:t>
      </w:r>
      <w:r>
        <w:rPr>
          <w:sz w:val="28"/>
          <w:szCs w:val="28"/>
        </w:rPr>
        <w:t xml:space="preserve"> </w:t>
      </w:r>
      <w:r w:rsidRPr="004943AB">
        <w:rPr>
          <w:sz w:val="28"/>
          <w:szCs w:val="28"/>
        </w:rPr>
        <w:t>имеющих</w:t>
      </w:r>
      <w:r>
        <w:rPr>
          <w:sz w:val="28"/>
          <w:szCs w:val="28"/>
        </w:rPr>
        <w:t xml:space="preserve"> </w:t>
      </w:r>
      <w:r w:rsidRPr="004943AB">
        <w:rPr>
          <w:sz w:val="28"/>
          <w:szCs w:val="28"/>
        </w:rPr>
        <w:t>как</w:t>
      </w:r>
      <w:r>
        <w:rPr>
          <w:sz w:val="28"/>
          <w:szCs w:val="28"/>
        </w:rPr>
        <w:t xml:space="preserve"> </w:t>
      </w:r>
      <w:r w:rsidRPr="004943AB">
        <w:rPr>
          <w:sz w:val="28"/>
          <w:szCs w:val="28"/>
        </w:rPr>
        <w:t>теоретическое,</w:t>
      </w:r>
      <w:r>
        <w:rPr>
          <w:sz w:val="28"/>
          <w:szCs w:val="28"/>
        </w:rPr>
        <w:t xml:space="preserve"> </w:t>
      </w:r>
      <w:r w:rsidRPr="004943AB">
        <w:rPr>
          <w:sz w:val="28"/>
          <w:szCs w:val="28"/>
        </w:rPr>
        <w:t>так</w:t>
      </w:r>
      <w:r>
        <w:rPr>
          <w:sz w:val="28"/>
          <w:szCs w:val="28"/>
        </w:rPr>
        <w:t xml:space="preserve"> </w:t>
      </w:r>
      <w:r w:rsidRPr="004943AB">
        <w:rPr>
          <w:sz w:val="28"/>
          <w:szCs w:val="28"/>
        </w:rPr>
        <w:t>и</w:t>
      </w:r>
      <w:r>
        <w:rPr>
          <w:sz w:val="28"/>
          <w:szCs w:val="28"/>
        </w:rPr>
        <w:t xml:space="preserve"> </w:t>
      </w:r>
      <w:r w:rsidRPr="004943AB">
        <w:rPr>
          <w:sz w:val="28"/>
          <w:szCs w:val="28"/>
        </w:rPr>
        <w:t>организационно-методическое</w:t>
      </w:r>
      <w:r>
        <w:rPr>
          <w:sz w:val="28"/>
          <w:szCs w:val="28"/>
        </w:rPr>
        <w:t xml:space="preserve"> </w:t>
      </w:r>
      <w:r w:rsidRPr="004943AB">
        <w:rPr>
          <w:sz w:val="28"/>
          <w:szCs w:val="28"/>
        </w:rPr>
        <w:t>значение,</w:t>
      </w:r>
      <w:r>
        <w:rPr>
          <w:sz w:val="28"/>
          <w:szCs w:val="28"/>
        </w:rPr>
        <w:t xml:space="preserve"> </w:t>
      </w:r>
      <w:r w:rsidRPr="004943AB">
        <w:rPr>
          <w:sz w:val="28"/>
          <w:szCs w:val="28"/>
        </w:rPr>
        <w:t>что</w:t>
      </w:r>
      <w:r>
        <w:rPr>
          <w:sz w:val="28"/>
          <w:szCs w:val="28"/>
        </w:rPr>
        <w:t xml:space="preserve"> </w:t>
      </w:r>
      <w:r w:rsidRPr="004943AB">
        <w:rPr>
          <w:sz w:val="28"/>
          <w:szCs w:val="28"/>
        </w:rPr>
        <w:t>вызывает</w:t>
      </w:r>
      <w:r>
        <w:rPr>
          <w:sz w:val="28"/>
          <w:szCs w:val="28"/>
        </w:rPr>
        <w:t xml:space="preserve"> </w:t>
      </w:r>
      <w:r w:rsidRPr="004943AB">
        <w:rPr>
          <w:sz w:val="28"/>
          <w:szCs w:val="28"/>
        </w:rPr>
        <w:t>необходимость</w:t>
      </w:r>
      <w:r>
        <w:rPr>
          <w:sz w:val="28"/>
          <w:szCs w:val="28"/>
        </w:rPr>
        <w:t xml:space="preserve"> </w:t>
      </w:r>
      <w:r w:rsidRPr="004943AB">
        <w:rPr>
          <w:sz w:val="28"/>
          <w:szCs w:val="28"/>
        </w:rPr>
        <w:t>пересмотра</w:t>
      </w:r>
      <w:r>
        <w:rPr>
          <w:sz w:val="28"/>
          <w:szCs w:val="28"/>
        </w:rPr>
        <w:t xml:space="preserve"> </w:t>
      </w:r>
      <w:r w:rsidRPr="004943AB">
        <w:rPr>
          <w:sz w:val="28"/>
          <w:szCs w:val="28"/>
        </w:rPr>
        <w:t>традиционных</w:t>
      </w:r>
      <w:r>
        <w:rPr>
          <w:sz w:val="28"/>
          <w:szCs w:val="28"/>
        </w:rPr>
        <w:t xml:space="preserve"> </w:t>
      </w:r>
      <w:r w:rsidRPr="004943AB">
        <w:rPr>
          <w:sz w:val="28"/>
          <w:szCs w:val="28"/>
        </w:rPr>
        <w:t>подходов</w:t>
      </w:r>
      <w:r>
        <w:rPr>
          <w:sz w:val="28"/>
          <w:szCs w:val="28"/>
        </w:rPr>
        <w:t xml:space="preserve"> </w:t>
      </w:r>
      <w:r w:rsidRPr="004943AB">
        <w:rPr>
          <w:sz w:val="28"/>
          <w:szCs w:val="28"/>
        </w:rPr>
        <w:t>к</w:t>
      </w:r>
      <w:r>
        <w:rPr>
          <w:sz w:val="28"/>
          <w:szCs w:val="28"/>
        </w:rPr>
        <w:t xml:space="preserve"> </w:t>
      </w:r>
      <w:r w:rsidRPr="004943AB">
        <w:rPr>
          <w:sz w:val="28"/>
          <w:szCs w:val="28"/>
        </w:rPr>
        <w:t>управлению</w:t>
      </w:r>
      <w:r>
        <w:rPr>
          <w:sz w:val="28"/>
          <w:szCs w:val="28"/>
        </w:rPr>
        <w:t xml:space="preserve"> </w:t>
      </w:r>
      <w:r w:rsidRPr="004943AB">
        <w:rPr>
          <w:sz w:val="28"/>
          <w:szCs w:val="28"/>
        </w:rPr>
        <w:t>образовательным</w:t>
      </w:r>
      <w:r>
        <w:rPr>
          <w:sz w:val="28"/>
          <w:szCs w:val="28"/>
        </w:rPr>
        <w:t xml:space="preserve"> </w:t>
      </w:r>
      <w:r w:rsidRPr="004943AB">
        <w:rPr>
          <w:sz w:val="28"/>
          <w:szCs w:val="28"/>
        </w:rPr>
        <w:t>процессом</w:t>
      </w:r>
      <w:r>
        <w:rPr>
          <w:sz w:val="28"/>
          <w:szCs w:val="28"/>
        </w:rPr>
        <w:t xml:space="preserve"> </w:t>
      </w:r>
      <w:r w:rsidRPr="004943AB">
        <w:rPr>
          <w:sz w:val="28"/>
          <w:szCs w:val="28"/>
        </w:rPr>
        <w:t>с</w:t>
      </w:r>
      <w:r>
        <w:rPr>
          <w:sz w:val="28"/>
          <w:szCs w:val="28"/>
        </w:rPr>
        <w:t xml:space="preserve"> </w:t>
      </w:r>
      <w:r w:rsidRPr="004943AB">
        <w:rPr>
          <w:sz w:val="28"/>
          <w:szCs w:val="28"/>
        </w:rPr>
        <w:t>учетом</w:t>
      </w:r>
      <w:r>
        <w:rPr>
          <w:sz w:val="28"/>
          <w:szCs w:val="28"/>
        </w:rPr>
        <w:t xml:space="preserve"> </w:t>
      </w:r>
      <w:r w:rsidRPr="004943AB">
        <w:rPr>
          <w:sz w:val="28"/>
          <w:szCs w:val="28"/>
        </w:rPr>
        <w:t>современных</w:t>
      </w:r>
      <w:r>
        <w:rPr>
          <w:sz w:val="28"/>
          <w:szCs w:val="28"/>
        </w:rPr>
        <w:t xml:space="preserve"> </w:t>
      </w:r>
      <w:r w:rsidRPr="004943AB">
        <w:rPr>
          <w:sz w:val="28"/>
          <w:szCs w:val="28"/>
        </w:rPr>
        <w:t>требований</w:t>
      </w:r>
      <w:r>
        <w:rPr>
          <w:sz w:val="28"/>
          <w:szCs w:val="28"/>
        </w:rPr>
        <w:t xml:space="preserve"> </w:t>
      </w:r>
      <w:r w:rsidRPr="004943AB">
        <w:rPr>
          <w:sz w:val="28"/>
          <w:szCs w:val="28"/>
        </w:rPr>
        <w:t>рынка.</w:t>
      </w:r>
      <w:r>
        <w:rPr>
          <w:sz w:val="28"/>
          <w:szCs w:val="28"/>
        </w:rPr>
        <w:t xml:space="preserve"> </w:t>
      </w:r>
    </w:p>
    <w:p w:rsidR="00581E2D" w:rsidRPr="00E75FC3" w:rsidRDefault="00581E2D" w:rsidP="00E75FC3">
      <w:pPr>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В данной курсовой работе</w:t>
      </w:r>
      <w:r w:rsidRPr="0043314F">
        <w:rPr>
          <w:rFonts w:ascii="Times New Roman" w:hAnsi="Times New Roman"/>
          <w:sz w:val="28"/>
          <w:szCs w:val="28"/>
          <w:lang w:eastAsia="ru-RU"/>
        </w:rPr>
        <w:t xml:space="preserve"> разработаны вопросы</w:t>
      </w:r>
      <w:r>
        <w:rPr>
          <w:rFonts w:ascii="Times New Roman" w:hAnsi="Times New Roman"/>
          <w:sz w:val="28"/>
          <w:szCs w:val="28"/>
          <w:lang w:eastAsia="ru-RU"/>
        </w:rPr>
        <w:t xml:space="preserve"> стратегического управления в коммерческом  учреждении</w:t>
      </w:r>
      <w:r w:rsidRPr="0043314F">
        <w:rPr>
          <w:rFonts w:ascii="Times New Roman" w:hAnsi="Times New Roman"/>
          <w:sz w:val="28"/>
          <w:szCs w:val="28"/>
          <w:lang w:eastAsia="ru-RU"/>
        </w:rPr>
        <w:t xml:space="preserve"> </w:t>
      </w:r>
      <w:r w:rsidRPr="00E75FC3">
        <w:rPr>
          <w:rFonts w:ascii="Times New Roman" w:hAnsi="Times New Roman"/>
          <w:sz w:val="28"/>
          <w:szCs w:val="28"/>
          <w:lang w:eastAsia="ru-RU"/>
        </w:rPr>
        <w:t>«НОУ «СОШ» АТОН» - негосударственное общеобразовательное учреждение Средняя общеобразовательная школа «АТОН»</w:t>
      </w:r>
    </w:p>
    <w:p w:rsidR="00581E2D" w:rsidRPr="0043314F" w:rsidRDefault="00581E2D" w:rsidP="0043314F">
      <w:pPr>
        <w:spacing w:after="0" w:line="360" w:lineRule="auto"/>
        <w:ind w:firstLine="720"/>
        <w:jc w:val="both"/>
        <w:rPr>
          <w:rFonts w:ascii="Times New Roman" w:hAnsi="Times New Roman"/>
          <w:sz w:val="28"/>
          <w:szCs w:val="28"/>
          <w:lang w:eastAsia="ru-RU"/>
        </w:rPr>
      </w:pPr>
      <w:r w:rsidRPr="0043314F">
        <w:rPr>
          <w:rFonts w:ascii="Times New Roman" w:hAnsi="Times New Roman"/>
          <w:sz w:val="28"/>
          <w:szCs w:val="28"/>
          <w:lang w:eastAsia="ru-RU"/>
        </w:rPr>
        <w:t xml:space="preserve"> Был про</w:t>
      </w:r>
      <w:r>
        <w:rPr>
          <w:rFonts w:ascii="Times New Roman" w:hAnsi="Times New Roman"/>
          <w:sz w:val="28"/>
          <w:szCs w:val="28"/>
          <w:lang w:eastAsia="ru-RU"/>
        </w:rPr>
        <w:t xml:space="preserve">веден STEP и </w:t>
      </w:r>
      <w:r w:rsidRPr="006F3949">
        <w:rPr>
          <w:rFonts w:ascii="Times New Roman" w:hAnsi="Times New Roman"/>
          <w:sz w:val="28"/>
          <w:szCs w:val="28"/>
          <w:lang w:val="en-US" w:eastAsia="ru-RU"/>
        </w:rPr>
        <w:t>SWOT</w:t>
      </w:r>
      <w:r>
        <w:rPr>
          <w:rFonts w:ascii="Times New Roman" w:hAnsi="Times New Roman"/>
          <w:sz w:val="28"/>
          <w:szCs w:val="28"/>
          <w:lang w:eastAsia="ru-RU"/>
        </w:rPr>
        <w:t xml:space="preserve">-анализ, ранжирование глобальных проблем, дана краткая характеристика </w:t>
      </w:r>
      <w:r w:rsidRPr="0043314F">
        <w:rPr>
          <w:rFonts w:ascii="Times New Roman" w:hAnsi="Times New Roman"/>
          <w:sz w:val="28"/>
          <w:szCs w:val="28"/>
          <w:lang w:eastAsia="ru-RU"/>
        </w:rPr>
        <w:t>конк</w:t>
      </w:r>
      <w:r>
        <w:rPr>
          <w:rFonts w:ascii="Times New Roman" w:hAnsi="Times New Roman"/>
          <w:sz w:val="28"/>
          <w:szCs w:val="28"/>
          <w:lang w:eastAsia="ru-RU"/>
        </w:rPr>
        <w:t xml:space="preserve">урентных преимуществ </w:t>
      </w:r>
      <w:r w:rsidRPr="00E75FC3">
        <w:rPr>
          <w:rFonts w:ascii="Times New Roman" w:hAnsi="Times New Roman"/>
          <w:sz w:val="28"/>
          <w:szCs w:val="28"/>
          <w:lang w:eastAsia="ru-RU"/>
        </w:rPr>
        <w:t>«НОУ «СОШ» АТОН»</w:t>
      </w:r>
      <w:r>
        <w:rPr>
          <w:rFonts w:ascii="Times New Roman" w:hAnsi="Times New Roman"/>
          <w:sz w:val="28"/>
          <w:szCs w:val="28"/>
          <w:lang w:eastAsia="ru-RU"/>
        </w:rPr>
        <w:t xml:space="preserve">, </w:t>
      </w:r>
      <w:r w:rsidRPr="0043314F">
        <w:rPr>
          <w:rFonts w:ascii="Times New Roman" w:hAnsi="Times New Roman"/>
          <w:sz w:val="28"/>
          <w:szCs w:val="28"/>
          <w:lang w:eastAsia="ru-RU"/>
        </w:rPr>
        <w:t xml:space="preserve"> разработана стратегия развития и конкретные мероприятия по ее реализации.</w:t>
      </w:r>
    </w:p>
    <w:p w:rsidR="00581E2D" w:rsidRDefault="00581E2D" w:rsidP="00E926AA">
      <w:pPr>
        <w:spacing w:after="0" w:line="360" w:lineRule="auto"/>
        <w:ind w:firstLine="720"/>
        <w:jc w:val="both"/>
        <w:rPr>
          <w:rFonts w:ascii="Times New Roman" w:hAnsi="Times New Roman"/>
          <w:sz w:val="28"/>
          <w:szCs w:val="28"/>
          <w:lang w:eastAsia="ru-RU"/>
        </w:rPr>
      </w:pPr>
      <w:r w:rsidRPr="0043314F">
        <w:rPr>
          <w:rFonts w:ascii="Times New Roman" w:hAnsi="Times New Roman"/>
          <w:sz w:val="28"/>
          <w:szCs w:val="28"/>
          <w:lang w:eastAsia="ru-RU"/>
        </w:rPr>
        <w:t xml:space="preserve">  </w:t>
      </w:r>
    </w:p>
    <w:p w:rsidR="00581E2D" w:rsidRDefault="00581E2D">
      <w:pPr>
        <w:rPr>
          <w:rFonts w:ascii="Times New Roman" w:hAnsi="Times New Roman"/>
          <w:sz w:val="28"/>
          <w:szCs w:val="28"/>
          <w:lang w:eastAsia="ru-RU"/>
        </w:rPr>
      </w:pPr>
      <w:r>
        <w:rPr>
          <w:rFonts w:ascii="Times New Roman" w:hAnsi="Times New Roman"/>
          <w:sz w:val="28"/>
          <w:szCs w:val="28"/>
          <w:lang w:eastAsia="ru-RU"/>
        </w:rPr>
        <w:br w:type="page"/>
      </w:r>
    </w:p>
    <w:p w:rsidR="00581E2D" w:rsidRPr="00144540" w:rsidRDefault="00581E2D" w:rsidP="00144540">
      <w:pPr>
        <w:spacing w:after="0" w:line="360" w:lineRule="auto"/>
        <w:jc w:val="center"/>
        <w:rPr>
          <w:rFonts w:ascii="Times New Roman" w:hAnsi="Times New Roman"/>
          <w:b/>
          <w:sz w:val="32"/>
          <w:szCs w:val="32"/>
          <w:lang w:eastAsia="ru-RU"/>
        </w:rPr>
      </w:pPr>
      <w:r w:rsidRPr="00144540">
        <w:rPr>
          <w:rFonts w:ascii="Times New Roman" w:hAnsi="Times New Roman"/>
          <w:b/>
          <w:sz w:val="32"/>
          <w:szCs w:val="32"/>
          <w:lang w:eastAsia="ru-RU"/>
        </w:rPr>
        <w:t>СПИСОК ИСПОЛЬЗОВАННОЙ ЛИТЕРАТУРЫ</w:t>
      </w:r>
    </w:p>
    <w:p w:rsidR="00581E2D" w:rsidRPr="00144540" w:rsidRDefault="00581E2D" w:rsidP="00144540">
      <w:pPr>
        <w:spacing w:after="0" w:line="360" w:lineRule="auto"/>
        <w:ind w:firstLine="720"/>
        <w:jc w:val="both"/>
        <w:rPr>
          <w:rFonts w:ascii="Times New Roman" w:hAnsi="Times New Roman"/>
          <w:b/>
          <w:sz w:val="28"/>
          <w:szCs w:val="28"/>
          <w:lang w:eastAsia="ru-RU"/>
        </w:rPr>
      </w:pPr>
      <w:r w:rsidRPr="00144540">
        <w:rPr>
          <w:rFonts w:ascii="Times New Roman" w:hAnsi="Times New Roman"/>
          <w:b/>
          <w:sz w:val="28"/>
          <w:szCs w:val="28"/>
          <w:lang w:eastAsia="ru-RU"/>
        </w:rPr>
        <w:t>Нормативно-правовые источники:</w:t>
      </w:r>
    </w:p>
    <w:p w:rsidR="00581E2D" w:rsidRPr="00144540" w:rsidRDefault="00581E2D" w:rsidP="00144540">
      <w:pPr>
        <w:spacing w:after="0" w:line="360" w:lineRule="auto"/>
        <w:jc w:val="both"/>
        <w:rPr>
          <w:rFonts w:ascii="Times New Roman" w:hAnsi="Times New Roman"/>
          <w:sz w:val="32"/>
          <w:szCs w:val="32"/>
          <w:lang w:eastAsia="ru-RU"/>
        </w:rPr>
      </w:pPr>
      <w:r w:rsidRPr="00144540">
        <w:rPr>
          <w:rFonts w:ascii="Times New Roman" w:hAnsi="Times New Roman"/>
          <w:sz w:val="28"/>
          <w:szCs w:val="28"/>
          <w:lang w:eastAsia="ru-RU"/>
        </w:rPr>
        <w:t xml:space="preserve">    1. Конституция Российской Федерации [Текст]: официальное издание.- М.:      </w:t>
      </w:r>
    </w:p>
    <w:p w:rsidR="00581E2D" w:rsidRPr="00144540" w:rsidRDefault="00581E2D" w:rsidP="00144540">
      <w:pPr>
        <w:spacing w:after="0" w:line="360" w:lineRule="auto"/>
        <w:ind w:firstLine="360"/>
        <w:jc w:val="both"/>
        <w:rPr>
          <w:rFonts w:ascii="Times New Roman" w:hAnsi="Times New Roman"/>
          <w:sz w:val="28"/>
          <w:szCs w:val="28"/>
          <w:lang w:eastAsia="ru-RU"/>
        </w:rPr>
      </w:pPr>
      <w:r w:rsidRPr="00144540">
        <w:rPr>
          <w:rFonts w:ascii="Times New Roman" w:hAnsi="Times New Roman"/>
          <w:sz w:val="28"/>
          <w:szCs w:val="28"/>
          <w:lang w:eastAsia="ru-RU"/>
        </w:rPr>
        <w:t>Юридическая литература, 2008.</w:t>
      </w:r>
    </w:p>
    <w:p w:rsidR="00581E2D" w:rsidRPr="00144540" w:rsidRDefault="00581E2D" w:rsidP="00144540">
      <w:pPr>
        <w:tabs>
          <w:tab w:val="left" w:pos="6090"/>
        </w:tabs>
        <w:spacing w:after="0" w:line="360" w:lineRule="auto"/>
        <w:jc w:val="both"/>
        <w:rPr>
          <w:rFonts w:ascii="Times New Roman" w:hAnsi="Times New Roman"/>
          <w:sz w:val="28"/>
          <w:szCs w:val="28"/>
          <w:lang w:eastAsia="ru-RU"/>
        </w:rPr>
      </w:pPr>
      <w:r w:rsidRPr="00144540">
        <w:rPr>
          <w:rFonts w:ascii="Times New Roman" w:hAnsi="Times New Roman"/>
          <w:sz w:val="28"/>
          <w:szCs w:val="28"/>
          <w:lang w:eastAsia="ru-RU"/>
        </w:rPr>
        <w:t xml:space="preserve">    2.Федеральный закон РФ «Об образовании»,  № 3266-1 от 10.07.1992г.</w:t>
      </w:r>
    </w:p>
    <w:p w:rsidR="00581E2D" w:rsidRPr="00144540" w:rsidRDefault="00581E2D" w:rsidP="00144540">
      <w:pPr>
        <w:tabs>
          <w:tab w:val="left" w:pos="6090"/>
        </w:tabs>
        <w:spacing w:after="0" w:line="360" w:lineRule="auto"/>
        <w:ind w:firstLine="720"/>
        <w:jc w:val="both"/>
        <w:rPr>
          <w:rFonts w:ascii="Times New Roman" w:hAnsi="Times New Roman"/>
          <w:sz w:val="28"/>
          <w:szCs w:val="28"/>
          <w:lang w:eastAsia="ru-RU"/>
        </w:rPr>
      </w:pPr>
      <w:r w:rsidRPr="00144540">
        <w:rPr>
          <w:rFonts w:ascii="Times New Roman" w:hAnsi="Times New Roman"/>
          <w:b/>
          <w:sz w:val="28"/>
          <w:szCs w:val="28"/>
          <w:lang w:eastAsia="ru-RU"/>
        </w:rPr>
        <w:t>Учебники и монографии:</w:t>
      </w:r>
    </w:p>
    <w:p w:rsidR="00581E2D" w:rsidRPr="00144540" w:rsidRDefault="00581E2D" w:rsidP="00144540">
      <w:pPr>
        <w:spacing w:after="0" w:line="360" w:lineRule="auto"/>
        <w:ind w:left="360"/>
        <w:jc w:val="both"/>
        <w:rPr>
          <w:rFonts w:ascii="Times New Roman" w:hAnsi="Times New Roman"/>
          <w:sz w:val="28"/>
          <w:szCs w:val="28"/>
          <w:lang w:eastAsia="ru-RU"/>
        </w:rPr>
      </w:pPr>
      <w:r w:rsidRPr="00144540">
        <w:rPr>
          <w:rFonts w:ascii="Times New Roman" w:hAnsi="Times New Roman"/>
          <w:sz w:val="28"/>
          <w:szCs w:val="28"/>
          <w:lang w:eastAsia="ru-RU"/>
        </w:rPr>
        <w:t>3.Алексеева М.М. Планирование деятельности фирмы: Учебно-методическое пособие. – М.: Финансы и статистика, 2007. -248 с.</w:t>
      </w:r>
    </w:p>
    <w:p w:rsidR="00581E2D" w:rsidRPr="00144540" w:rsidRDefault="00581E2D" w:rsidP="00144540">
      <w:pPr>
        <w:spacing w:after="0" w:line="360" w:lineRule="auto"/>
        <w:ind w:left="360"/>
        <w:jc w:val="both"/>
        <w:rPr>
          <w:rFonts w:ascii="Times New Roman" w:hAnsi="Times New Roman"/>
          <w:sz w:val="28"/>
          <w:szCs w:val="28"/>
          <w:lang w:eastAsia="ru-RU"/>
        </w:rPr>
      </w:pPr>
      <w:r w:rsidRPr="00144540">
        <w:rPr>
          <w:rFonts w:ascii="Times New Roman" w:hAnsi="Times New Roman"/>
          <w:sz w:val="28"/>
          <w:szCs w:val="28"/>
          <w:lang w:eastAsia="ru-RU"/>
        </w:rPr>
        <w:t xml:space="preserve">4.Ансофф И. Стратегическое управление: Пер. с англ. / Научн. Ред. И вст. Ст. Л. И. </w:t>
      </w:r>
      <w:r>
        <w:rPr>
          <w:rFonts w:ascii="Times New Roman" w:hAnsi="Times New Roman"/>
          <w:sz w:val="28"/>
          <w:szCs w:val="28"/>
          <w:lang w:eastAsia="ru-RU"/>
        </w:rPr>
        <w:t>Евенко. – М.: Экономика, 2007</w:t>
      </w:r>
      <w:r w:rsidRPr="00144540">
        <w:rPr>
          <w:rFonts w:ascii="Times New Roman" w:hAnsi="Times New Roman"/>
          <w:sz w:val="28"/>
          <w:szCs w:val="28"/>
          <w:lang w:eastAsia="ru-RU"/>
        </w:rPr>
        <w:t>. – 579 с.</w:t>
      </w:r>
    </w:p>
    <w:p w:rsidR="00581E2D" w:rsidRPr="00144540" w:rsidRDefault="00581E2D" w:rsidP="00144540">
      <w:pPr>
        <w:spacing w:after="0" w:line="360" w:lineRule="auto"/>
        <w:ind w:left="360"/>
        <w:jc w:val="both"/>
        <w:rPr>
          <w:rFonts w:ascii="Times New Roman" w:hAnsi="Times New Roman"/>
          <w:sz w:val="28"/>
          <w:szCs w:val="28"/>
          <w:lang w:eastAsia="ru-RU"/>
        </w:rPr>
      </w:pPr>
      <w:r w:rsidRPr="00144540">
        <w:rPr>
          <w:rFonts w:ascii="Times New Roman" w:hAnsi="Times New Roman"/>
          <w:sz w:val="28"/>
          <w:szCs w:val="28"/>
          <w:lang w:eastAsia="ru-RU"/>
        </w:rPr>
        <w:t>5.Баринов В.А., Харченко В.Л. Стратегический менеджмент: Учебн. пособие. – М.: ИНФРА-М, 2008. – 285 с.</w:t>
      </w:r>
    </w:p>
    <w:p w:rsidR="00581E2D" w:rsidRPr="00144540" w:rsidRDefault="00581E2D" w:rsidP="00144540">
      <w:pPr>
        <w:spacing w:after="0" w:line="360" w:lineRule="auto"/>
        <w:ind w:left="360"/>
        <w:jc w:val="both"/>
        <w:rPr>
          <w:rFonts w:ascii="Times New Roman" w:hAnsi="Times New Roman"/>
          <w:sz w:val="28"/>
          <w:szCs w:val="28"/>
          <w:lang w:eastAsia="ru-RU"/>
        </w:rPr>
      </w:pPr>
      <w:r w:rsidRPr="00144540">
        <w:rPr>
          <w:rFonts w:ascii="Times New Roman" w:hAnsi="Times New Roman"/>
          <w:sz w:val="28"/>
          <w:szCs w:val="28"/>
          <w:lang w:eastAsia="ru-RU"/>
        </w:rPr>
        <w:t>6.Веснин В.Р., Кафидов В.В. Стратегическое управление: Учебное пособие. – СПб.: Питер, 2009. – 256 с.</w:t>
      </w:r>
    </w:p>
    <w:p w:rsidR="00581E2D" w:rsidRPr="00144540" w:rsidRDefault="00581E2D" w:rsidP="00144540">
      <w:pPr>
        <w:spacing w:after="0" w:line="360" w:lineRule="auto"/>
        <w:ind w:left="360"/>
        <w:jc w:val="both"/>
        <w:rPr>
          <w:rFonts w:ascii="Times New Roman" w:hAnsi="Times New Roman"/>
          <w:sz w:val="28"/>
          <w:szCs w:val="28"/>
          <w:lang w:eastAsia="ru-RU"/>
        </w:rPr>
      </w:pPr>
      <w:r w:rsidRPr="00144540">
        <w:rPr>
          <w:rFonts w:ascii="Times New Roman" w:hAnsi="Times New Roman"/>
          <w:sz w:val="28"/>
          <w:szCs w:val="28"/>
          <w:lang w:eastAsia="ru-RU"/>
        </w:rPr>
        <w:t>7.Дойль П., Штерн Ф. Маркетинг, менеджмент и стратегии. – СПб.: Питер, 2007. – 544 с.</w:t>
      </w:r>
    </w:p>
    <w:p w:rsidR="00581E2D" w:rsidRPr="00144540" w:rsidRDefault="00581E2D" w:rsidP="00144540">
      <w:pPr>
        <w:tabs>
          <w:tab w:val="num" w:pos="720"/>
        </w:tabs>
        <w:spacing w:after="0" w:line="360" w:lineRule="auto"/>
        <w:ind w:left="360"/>
        <w:jc w:val="both"/>
        <w:rPr>
          <w:rFonts w:ascii="Times New Roman" w:hAnsi="Times New Roman"/>
          <w:sz w:val="28"/>
          <w:szCs w:val="28"/>
          <w:lang w:eastAsia="ru-RU"/>
        </w:rPr>
      </w:pPr>
      <w:r w:rsidRPr="00144540">
        <w:rPr>
          <w:rFonts w:ascii="Times New Roman" w:hAnsi="Times New Roman"/>
          <w:sz w:val="28"/>
          <w:szCs w:val="28"/>
          <w:lang w:eastAsia="ru-RU"/>
        </w:rPr>
        <w:t xml:space="preserve">8..Инновационный менеджмент: Учебник для вузов/Под ред. </w:t>
      </w:r>
      <w:r w:rsidRPr="00144540">
        <w:rPr>
          <w:rFonts w:ascii="Times New Roman" w:hAnsi="Times New Roman"/>
          <w:sz w:val="28"/>
          <w:szCs w:val="28"/>
          <w:lang w:eastAsia="ru-RU"/>
        </w:rPr>
        <w:br/>
        <w:t xml:space="preserve">С. Д. Ильенковой. </w:t>
      </w:r>
      <w:r w:rsidRPr="00144540">
        <w:rPr>
          <w:rFonts w:ascii="Times New Roman" w:hAnsi="Times New Roman"/>
          <w:sz w:val="28"/>
          <w:szCs w:val="28"/>
          <w:lang w:eastAsia="ru-RU"/>
        </w:rPr>
        <w:sym w:font="Symbol" w:char="F02D"/>
      </w:r>
      <w:r w:rsidRPr="00144540">
        <w:rPr>
          <w:rFonts w:ascii="Times New Roman" w:hAnsi="Times New Roman"/>
          <w:sz w:val="28"/>
          <w:szCs w:val="28"/>
          <w:lang w:eastAsia="ru-RU"/>
        </w:rPr>
        <w:t xml:space="preserve"> М.: Банки и биржи, ЮНИТИ, 2009. </w:t>
      </w:r>
      <w:r w:rsidRPr="00144540">
        <w:rPr>
          <w:rFonts w:ascii="Times New Roman" w:hAnsi="Times New Roman"/>
          <w:sz w:val="28"/>
          <w:szCs w:val="28"/>
          <w:lang w:eastAsia="ru-RU"/>
        </w:rPr>
        <w:sym w:font="Symbol" w:char="F02D"/>
      </w:r>
      <w:r w:rsidRPr="00144540">
        <w:rPr>
          <w:rFonts w:ascii="Times New Roman" w:hAnsi="Times New Roman"/>
          <w:sz w:val="28"/>
          <w:szCs w:val="28"/>
          <w:lang w:eastAsia="ru-RU"/>
        </w:rPr>
        <w:t xml:space="preserve"> 327 с. </w:t>
      </w:r>
    </w:p>
    <w:p w:rsidR="00581E2D" w:rsidRPr="00144540" w:rsidRDefault="00581E2D" w:rsidP="00144540">
      <w:pPr>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 xml:space="preserve"> 9.Ламбен Ж.-Ж. и др. Менеджмент, ориентированный на рынок. 2-е изд. / Пер. с англ. – СПб.: Питер, 2008. – 720 с.</w:t>
      </w:r>
    </w:p>
    <w:p w:rsidR="00581E2D" w:rsidRPr="00144540" w:rsidRDefault="00581E2D" w:rsidP="00144540">
      <w:pPr>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 xml:space="preserve"> 10.Лебедев О.Е. Управление образовательными системами: Учеб. -метод.пособие для вузов. – М.: Литературное агентство «Университетская книга»,2007. – 136 с.</w:t>
      </w:r>
    </w:p>
    <w:p w:rsidR="00581E2D" w:rsidRPr="00144540" w:rsidRDefault="00581E2D" w:rsidP="00144540">
      <w:pPr>
        <w:tabs>
          <w:tab w:val="num" w:pos="720"/>
        </w:tabs>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11.Менеджмент, маркетинг и экономика образования: Учебное пособие/Под ред. А.П.Егоршина. – Н. Новгород: НИМБ, 2008. – 624 с.</w:t>
      </w:r>
    </w:p>
    <w:p w:rsidR="00581E2D" w:rsidRPr="00144540" w:rsidRDefault="00581E2D" w:rsidP="00144540">
      <w:pPr>
        <w:tabs>
          <w:tab w:val="num" w:pos="720"/>
        </w:tabs>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12.Мескон М., Альберт М., Хедоури Ф. Основы менеджмента/Пер. с англ. – М.: Дело, 1998. – 800 с.</w:t>
      </w:r>
    </w:p>
    <w:p w:rsidR="00581E2D" w:rsidRPr="00144540" w:rsidRDefault="00581E2D" w:rsidP="00144540">
      <w:pPr>
        <w:tabs>
          <w:tab w:val="num" w:pos="720"/>
        </w:tabs>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13.Панферова Н.Н. Управление в системе образования. – Ростов н./Д: Феникс., 2010. – 248 с.</w:t>
      </w:r>
    </w:p>
    <w:p w:rsidR="00581E2D" w:rsidRPr="00144540" w:rsidRDefault="00581E2D" w:rsidP="00144540">
      <w:pPr>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14.Стратегический менеджмент. Основы стратегического управления /М.А. Чернышев и др. – Ростов н/Д: Феникс, 2009. – 508 с.</w:t>
      </w:r>
    </w:p>
    <w:p w:rsidR="00581E2D" w:rsidRPr="00144540" w:rsidRDefault="00581E2D" w:rsidP="00144540">
      <w:pPr>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15.Стратегическое планирование / Под ред. Уткина Э.А. – М.: Тандем, ЭКМОС, 2007. – 440 с.</w:t>
      </w:r>
    </w:p>
    <w:p w:rsidR="00581E2D" w:rsidRPr="00144540" w:rsidRDefault="00581E2D" w:rsidP="00144540">
      <w:pPr>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16.Стратегическое планирование и управление: Учебное пособие / Под ред. А.Н.Петрова. – Санкт-Петербург: СПб УЭФ, 2007. – 146 с.</w:t>
      </w:r>
    </w:p>
    <w:p w:rsidR="00581E2D" w:rsidRPr="00144540" w:rsidRDefault="00581E2D" w:rsidP="00144540">
      <w:pPr>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17.Фатхутдинов Р.А. Инновационный менеджмент. – М.: Интел-Синтез, 2008. – 448 с.</w:t>
      </w:r>
    </w:p>
    <w:p w:rsidR="00581E2D" w:rsidRPr="00144540" w:rsidRDefault="00581E2D" w:rsidP="00144540">
      <w:pPr>
        <w:tabs>
          <w:tab w:val="num" w:pos="720"/>
        </w:tabs>
        <w:spacing w:after="0" w:line="360" w:lineRule="auto"/>
        <w:ind w:left="284"/>
        <w:jc w:val="both"/>
        <w:rPr>
          <w:rFonts w:ascii="Times New Roman" w:hAnsi="Times New Roman"/>
          <w:sz w:val="28"/>
          <w:szCs w:val="28"/>
          <w:lang w:eastAsia="ru-RU"/>
        </w:rPr>
      </w:pPr>
      <w:r w:rsidRPr="00144540">
        <w:rPr>
          <w:rFonts w:ascii="Times New Roman" w:hAnsi="Times New Roman"/>
          <w:sz w:val="28"/>
          <w:szCs w:val="28"/>
          <w:lang w:eastAsia="ru-RU"/>
        </w:rPr>
        <w:t>18.Фатхутдинов Р.А. Стратегический менеджмент. – М.: Интел-Синтез, 2008. – 448 с.</w:t>
      </w:r>
    </w:p>
    <w:p w:rsidR="00581E2D" w:rsidRPr="00144540" w:rsidRDefault="00581E2D" w:rsidP="00144540">
      <w:pPr>
        <w:tabs>
          <w:tab w:val="left" w:pos="6090"/>
        </w:tabs>
        <w:spacing w:after="0" w:line="360" w:lineRule="auto"/>
        <w:ind w:firstLine="720"/>
        <w:jc w:val="both"/>
        <w:rPr>
          <w:rFonts w:ascii="Times New Roman" w:hAnsi="Times New Roman"/>
          <w:sz w:val="28"/>
          <w:szCs w:val="28"/>
          <w:lang w:eastAsia="ru-RU"/>
        </w:rPr>
      </w:pPr>
      <w:r w:rsidRPr="00144540">
        <w:rPr>
          <w:rFonts w:ascii="Times New Roman" w:hAnsi="Times New Roman"/>
          <w:b/>
          <w:sz w:val="28"/>
          <w:szCs w:val="28"/>
          <w:lang w:eastAsia="ru-RU"/>
        </w:rPr>
        <w:t>Сетевые ресурсы:</w:t>
      </w:r>
    </w:p>
    <w:p w:rsidR="00581E2D" w:rsidRPr="00144540" w:rsidRDefault="00581E2D" w:rsidP="00144540">
      <w:pPr>
        <w:spacing w:after="0" w:line="360" w:lineRule="auto"/>
        <w:jc w:val="both"/>
        <w:rPr>
          <w:rFonts w:ascii="Times New Roman" w:hAnsi="Times New Roman"/>
          <w:b/>
          <w:sz w:val="28"/>
          <w:szCs w:val="28"/>
          <w:lang w:eastAsia="ru-RU"/>
        </w:rPr>
      </w:pPr>
      <w:r w:rsidRPr="00144540">
        <w:rPr>
          <w:rFonts w:ascii="Times New Roman" w:hAnsi="Times New Roman"/>
          <w:sz w:val="28"/>
          <w:szCs w:val="28"/>
          <w:lang w:eastAsia="ru-RU"/>
        </w:rPr>
        <w:t xml:space="preserve">    19. Сайт департамента образования города Москвы [Электронный ресурс]. </w:t>
      </w:r>
      <w:r>
        <w:rPr>
          <w:rFonts w:ascii="Times New Roman" w:hAnsi="Times New Roman"/>
          <w:sz w:val="28"/>
          <w:szCs w:val="28"/>
          <w:lang w:eastAsia="ru-RU"/>
        </w:rPr>
        <w:t xml:space="preserve">    </w:t>
      </w:r>
      <w:r w:rsidRPr="00144540">
        <w:rPr>
          <w:rFonts w:ascii="Times New Roman" w:hAnsi="Times New Roman"/>
          <w:sz w:val="28"/>
          <w:szCs w:val="28"/>
          <w:lang w:eastAsia="ru-RU"/>
        </w:rPr>
        <w:t>–</w:t>
      </w:r>
      <w:r w:rsidRPr="00144540">
        <w:rPr>
          <w:rFonts w:ascii="Times New Roman" w:hAnsi="Times New Roman"/>
        </w:rPr>
        <w:t xml:space="preserve"> </w:t>
      </w:r>
      <w:r w:rsidRPr="00034B4C">
        <w:rPr>
          <w:rFonts w:ascii="Times New Roman" w:hAnsi="Times New Roman"/>
          <w:sz w:val="28"/>
          <w:szCs w:val="28"/>
          <w:lang w:eastAsia="ru-RU"/>
        </w:rPr>
        <w:t>http://www.educom.ru/ru/yurist/doc/federal/zakon_ob_obrazovanii.php</w:t>
      </w:r>
      <w:r w:rsidRPr="00144540">
        <w:rPr>
          <w:rFonts w:ascii="Times New Roman" w:hAnsi="Times New Roman"/>
          <w:sz w:val="28"/>
          <w:szCs w:val="28"/>
          <w:lang w:eastAsia="ru-RU"/>
        </w:rPr>
        <w:t xml:space="preserve">. </w:t>
      </w:r>
    </w:p>
    <w:p w:rsidR="00581E2D" w:rsidRPr="00144540" w:rsidRDefault="00581E2D" w:rsidP="00144540">
      <w:pPr>
        <w:tabs>
          <w:tab w:val="num" w:pos="720"/>
        </w:tabs>
        <w:spacing w:after="0" w:line="360" w:lineRule="auto"/>
        <w:ind w:left="284"/>
        <w:jc w:val="both"/>
        <w:rPr>
          <w:rFonts w:ascii="Times New Roman" w:hAnsi="Times New Roman"/>
          <w:sz w:val="28"/>
          <w:szCs w:val="28"/>
          <w:lang w:eastAsia="ru-RU"/>
        </w:rPr>
      </w:pPr>
    </w:p>
    <w:p w:rsidR="00581E2D" w:rsidRPr="00144540" w:rsidRDefault="00581E2D" w:rsidP="00144540">
      <w:pPr>
        <w:tabs>
          <w:tab w:val="left" w:pos="6090"/>
        </w:tabs>
        <w:spacing w:after="0" w:line="360" w:lineRule="auto"/>
        <w:jc w:val="both"/>
        <w:rPr>
          <w:rFonts w:ascii="Times New Roman" w:hAnsi="Times New Roman"/>
          <w:sz w:val="28"/>
          <w:szCs w:val="28"/>
          <w:lang w:eastAsia="ru-RU"/>
        </w:rPr>
      </w:pPr>
      <w:r w:rsidRPr="00144540">
        <w:rPr>
          <w:rFonts w:ascii="Times New Roman" w:hAnsi="Times New Roman"/>
          <w:sz w:val="24"/>
          <w:szCs w:val="20"/>
          <w:lang w:eastAsia="ru-RU"/>
        </w:rPr>
        <w:br w:type="page"/>
      </w:r>
    </w:p>
    <w:p w:rsidR="00581E2D" w:rsidRPr="00E926AA" w:rsidRDefault="00581E2D" w:rsidP="00E926AA">
      <w:pPr>
        <w:spacing w:after="0" w:line="360" w:lineRule="auto"/>
        <w:ind w:firstLine="720"/>
        <w:jc w:val="both"/>
        <w:rPr>
          <w:rFonts w:ascii="Times New Roman" w:hAnsi="Times New Roman"/>
          <w:sz w:val="28"/>
          <w:szCs w:val="28"/>
          <w:lang w:eastAsia="ru-RU"/>
        </w:rPr>
      </w:pPr>
      <w:bookmarkStart w:id="0" w:name="_GoBack"/>
      <w:bookmarkEnd w:id="0"/>
    </w:p>
    <w:sectPr w:rsidR="00581E2D" w:rsidRPr="00E926AA" w:rsidSect="00220230">
      <w:headerReference w:type="default" r:id="rId8"/>
      <w:pgSz w:w="11906" w:h="16838"/>
      <w:pgMar w:top="1134" w:right="851" w:bottom="993"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E2D" w:rsidRDefault="00581E2D" w:rsidP="00C0785A">
      <w:pPr>
        <w:spacing w:after="0" w:line="240" w:lineRule="auto"/>
      </w:pPr>
      <w:r>
        <w:separator/>
      </w:r>
    </w:p>
  </w:endnote>
  <w:endnote w:type="continuationSeparator" w:id="0">
    <w:p w:rsidR="00581E2D" w:rsidRDefault="00581E2D" w:rsidP="00C07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E2D" w:rsidRDefault="00581E2D" w:rsidP="00C0785A">
      <w:pPr>
        <w:spacing w:after="0" w:line="240" w:lineRule="auto"/>
      </w:pPr>
      <w:r>
        <w:separator/>
      </w:r>
    </w:p>
  </w:footnote>
  <w:footnote w:type="continuationSeparator" w:id="0">
    <w:p w:rsidR="00581E2D" w:rsidRDefault="00581E2D" w:rsidP="00C0785A">
      <w:pPr>
        <w:spacing w:after="0" w:line="240" w:lineRule="auto"/>
      </w:pPr>
      <w:r>
        <w:continuationSeparator/>
      </w:r>
    </w:p>
  </w:footnote>
  <w:footnote w:id="1">
    <w:p w:rsidR="00581E2D" w:rsidRDefault="00581E2D">
      <w:pPr>
        <w:pStyle w:val="a5"/>
      </w:pPr>
      <w:r>
        <w:rPr>
          <w:rStyle w:val="a7"/>
        </w:rPr>
        <w:footnoteRef/>
      </w:r>
      <w:r>
        <w:t>См.:</w:t>
      </w:r>
      <w:r w:rsidRPr="002626F9">
        <w:rPr>
          <w:sz w:val="28"/>
          <w:szCs w:val="28"/>
        </w:rPr>
        <w:t xml:space="preserve"> </w:t>
      </w:r>
      <w:r w:rsidRPr="002626F9">
        <w:t>Панферова Н.Н. Управление в системе образования. – Р</w:t>
      </w:r>
      <w:r>
        <w:t>остов н./Д: Феникс., 2010. – С.128</w:t>
      </w:r>
      <w:r w:rsidRPr="002626F9">
        <w:t>.</w:t>
      </w:r>
    </w:p>
  </w:footnote>
  <w:footnote w:id="2">
    <w:p w:rsidR="00581E2D" w:rsidRDefault="00581E2D" w:rsidP="002626F9">
      <w:pPr>
        <w:pStyle w:val="a5"/>
      </w:pPr>
      <w:r>
        <w:rPr>
          <w:rStyle w:val="a7"/>
        </w:rPr>
        <w:footnoteRef/>
      </w:r>
      <w:r>
        <w:t xml:space="preserve"> См.:</w:t>
      </w:r>
      <w:r w:rsidRPr="002626F9">
        <w:rPr>
          <w:sz w:val="28"/>
          <w:szCs w:val="28"/>
        </w:rPr>
        <w:t xml:space="preserve"> </w:t>
      </w:r>
      <w:r w:rsidRPr="002626F9">
        <w:t>Панферова Н.Н. Управление в системе образования. – Р</w:t>
      </w:r>
      <w:r>
        <w:t>остов н./Д: Феникс., 2010. – С.128</w:t>
      </w:r>
      <w:r w:rsidRPr="002626F9">
        <w:t>.</w:t>
      </w:r>
    </w:p>
    <w:p w:rsidR="00581E2D" w:rsidRDefault="00581E2D">
      <w:pPr>
        <w:pStyle w:val="a5"/>
      </w:pPr>
    </w:p>
    <w:p w:rsidR="00581E2D" w:rsidRDefault="00581E2D">
      <w:pPr>
        <w:pStyle w:val="a5"/>
      </w:pPr>
    </w:p>
  </w:footnote>
  <w:footnote w:id="3">
    <w:p w:rsidR="00581E2D" w:rsidRDefault="00581E2D" w:rsidP="002626F9">
      <w:pPr>
        <w:pStyle w:val="a5"/>
      </w:pPr>
      <w:r>
        <w:rPr>
          <w:rStyle w:val="a7"/>
        </w:rPr>
        <w:footnoteRef/>
      </w:r>
      <w:r>
        <w:t xml:space="preserve"> См.:</w:t>
      </w:r>
      <w:r w:rsidRPr="002626F9">
        <w:rPr>
          <w:sz w:val="28"/>
          <w:szCs w:val="28"/>
        </w:rPr>
        <w:t xml:space="preserve"> </w:t>
      </w:r>
      <w:r w:rsidRPr="002626F9">
        <w:t>Панферова Н.Н. Управление в системе образования. – Р</w:t>
      </w:r>
      <w:r>
        <w:t>остов н./Д: Феникс., 2010. – С.129</w:t>
      </w:r>
      <w:r w:rsidRPr="002626F9">
        <w:t>.</w:t>
      </w:r>
    </w:p>
    <w:p w:rsidR="00581E2D" w:rsidRDefault="00581E2D" w:rsidP="002626F9">
      <w:pPr>
        <w:pStyle w:val="a5"/>
      </w:pPr>
    </w:p>
  </w:footnote>
  <w:footnote w:id="4">
    <w:p w:rsidR="00581E2D" w:rsidRDefault="00581E2D">
      <w:pPr>
        <w:pStyle w:val="a5"/>
      </w:pPr>
      <w:r>
        <w:rPr>
          <w:rStyle w:val="a7"/>
        </w:rPr>
        <w:footnoteRef/>
      </w:r>
      <w:r>
        <w:t xml:space="preserve"> См.:</w:t>
      </w:r>
      <w:r w:rsidRPr="002626F9">
        <w:rPr>
          <w:sz w:val="28"/>
          <w:szCs w:val="28"/>
        </w:rPr>
        <w:t xml:space="preserve"> </w:t>
      </w:r>
      <w:r w:rsidRPr="002626F9">
        <w:t>Панферова Н.Н. Управление в системе образования. – Р</w:t>
      </w:r>
      <w:r>
        <w:t>остов н./Д: Феникс., 2010. – С.129</w:t>
      </w:r>
      <w:r w:rsidRPr="002626F9">
        <w:t>.</w:t>
      </w:r>
    </w:p>
    <w:p w:rsidR="00581E2D" w:rsidRDefault="00581E2D">
      <w:pPr>
        <w:pStyle w:val="a5"/>
      </w:pPr>
    </w:p>
  </w:footnote>
  <w:footnote w:id="5">
    <w:p w:rsidR="00581E2D" w:rsidRDefault="00581E2D">
      <w:pPr>
        <w:pStyle w:val="a5"/>
      </w:pPr>
      <w:r>
        <w:rPr>
          <w:rStyle w:val="a7"/>
        </w:rPr>
        <w:footnoteRef/>
      </w:r>
      <w:r>
        <w:t xml:space="preserve"> Там же.-С.129</w:t>
      </w:r>
    </w:p>
  </w:footnote>
  <w:footnote w:id="6">
    <w:p w:rsidR="00581E2D" w:rsidRDefault="00581E2D">
      <w:pPr>
        <w:pStyle w:val="a5"/>
      </w:pPr>
      <w:r>
        <w:rPr>
          <w:rStyle w:val="a7"/>
        </w:rPr>
        <w:footnoteRef/>
      </w:r>
      <w:r>
        <w:t xml:space="preserve"> См.: </w:t>
      </w:r>
      <w:r w:rsidRPr="00D86C12">
        <w:t>Сайт департамента образования города Москвы</w:t>
      </w:r>
      <w:r w:rsidRPr="003A41F0">
        <w:t xml:space="preserve"> [Электронн</w:t>
      </w:r>
      <w:r>
        <w:t xml:space="preserve">ый ресурс]. – </w:t>
      </w:r>
      <w:r w:rsidRPr="00D86C12">
        <w:t xml:space="preserve">http://www.educom.ru </w:t>
      </w:r>
      <w:r w:rsidRPr="003A41F0">
        <w:t>/.</w:t>
      </w:r>
    </w:p>
  </w:footnote>
  <w:footnote w:id="7">
    <w:p w:rsidR="00581E2D" w:rsidRDefault="00581E2D">
      <w:pPr>
        <w:pStyle w:val="a5"/>
      </w:pPr>
      <w:r>
        <w:rPr>
          <w:rStyle w:val="a7"/>
        </w:rPr>
        <w:footnoteRef/>
      </w:r>
      <w:r>
        <w:t xml:space="preserve"> См.: </w:t>
      </w:r>
      <w:r w:rsidRPr="00D86C12">
        <w:t>Сайт департамента образования города Москвы</w:t>
      </w:r>
      <w:r w:rsidRPr="003A41F0">
        <w:t xml:space="preserve"> [Электронн</w:t>
      </w:r>
      <w:r>
        <w:t xml:space="preserve">ый ресурс]. – </w:t>
      </w:r>
      <w:r w:rsidRPr="00D86C12">
        <w:t xml:space="preserve">http://www.educom.ru </w:t>
      </w:r>
      <w:r w:rsidRPr="003A41F0">
        <w:t>/.</w:t>
      </w:r>
    </w:p>
  </w:footnote>
  <w:footnote w:id="8">
    <w:p w:rsidR="00581E2D" w:rsidRDefault="00581E2D" w:rsidP="00D86C12">
      <w:pPr>
        <w:pStyle w:val="a5"/>
      </w:pPr>
      <w:r>
        <w:rPr>
          <w:rStyle w:val="a7"/>
        </w:rPr>
        <w:footnoteRef/>
      </w:r>
      <w:r>
        <w:t xml:space="preserve"> Там же</w:t>
      </w:r>
    </w:p>
    <w:p w:rsidR="00581E2D" w:rsidRDefault="00581E2D" w:rsidP="00D86C12">
      <w:pPr>
        <w:pStyle w:val="a5"/>
      </w:pPr>
    </w:p>
  </w:footnote>
  <w:footnote w:id="9">
    <w:p w:rsidR="00581E2D" w:rsidRDefault="00581E2D" w:rsidP="00D86C12">
      <w:pPr>
        <w:pStyle w:val="a5"/>
      </w:pPr>
      <w:r>
        <w:rPr>
          <w:rStyle w:val="a7"/>
        </w:rPr>
        <w:footnoteRef/>
      </w:r>
      <w:r>
        <w:t xml:space="preserve"> См.: </w:t>
      </w:r>
      <w:r w:rsidRPr="00D86C12">
        <w:t>Сайт департамента образования города Москвы</w:t>
      </w:r>
      <w:r w:rsidRPr="003A41F0">
        <w:t xml:space="preserve"> [Электронн</w:t>
      </w:r>
      <w:r>
        <w:t xml:space="preserve">ый ресурс]. – </w:t>
      </w:r>
      <w:r w:rsidRPr="00D86C12">
        <w:t xml:space="preserve">http://www.educom.ru </w:t>
      </w:r>
      <w:r w:rsidRPr="003A41F0">
        <w:t>/.</w:t>
      </w:r>
    </w:p>
    <w:p w:rsidR="00581E2D" w:rsidRDefault="00581E2D" w:rsidP="00D86C12">
      <w:pPr>
        <w:pStyle w:val="a5"/>
      </w:pPr>
    </w:p>
  </w:footnote>
  <w:footnote w:id="10">
    <w:p w:rsidR="00581E2D" w:rsidRDefault="00581E2D" w:rsidP="00D86C12">
      <w:pPr>
        <w:pStyle w:val="a5"/>
      </w:pPr>
      <w:r>
        <w:rPr>
          <w:rStyle w:val="a7"/>
        </w:rPr>
        <w:footnoteRef/>
      </w:r>
      <w:r>
        <w:t xml:space="preserve"> См.: </w:t>
      </w:r>
      <w:r w:rsidRPr="00D86C12">
        <w:t>Сайт департамента образования города Москвы</w:t>
      </w:r>
      <w:r w:rsidRPr="003A41F0">
        <w:t xml:space="preserve"> [Электронн</w:t>
      </w:r>
      <w:r>
        <w:t xml:space="preserve">ый ресурс]. – </w:t>
      </w:r>
      <w:r w:rsidRPr="00D86C12">
        <w:t xml:space="preserve">http://www.educom.ru </w:t>
      </w:r>
      <w:r w:rsidRPr="003A41F0">
        <w:t>/.</w:t>
      </w:r>
    </w:p>
    <w:p w:rsidR="00581E2D" w:rsidRDefault="00581E2D" w:rsidP="00D86C12">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E2D" w:rsidRDefault="00581E2D">
    <w:pPr>
      <w:pStyle w:val="af4"/>
    </w:pPr>
  </w:p>
  <w:p w:rsidR="00581E2D" w:rsidRDefault="00581E2D">
    <w:pPr>
      <w:pStyle w:val="af4"/>
    </w:pPr>
  </w:p>
  <w:p w:rsidR="00581E2D" w:rsidRDefault="00581E2D">
    <w:pPr>
      <w:pStyle w:val="af4"/>
    </w:pPr>
  </w:p>
  <w:p w:rsidR="00581E2D" w:rsidRDefault="00581E2D">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D027D72"/>
    <w:lvl w:ilvl="0">
      <w:numFmt w:val="decimal"/>
      <w:lvlText w:val="*"/>
      <w:lvlJc w:val="left"/>
      <w:rPr>
        <w:rFonts w:cs="Times New Roman"/>
      </w:rPr>
    </w:lvl>
  </w:abstractNum>
  <w:abstractNum w:abstractNumId="1">
    <w:nsid w:val="05A00673"/>
    <w:multiLevelType w:val="multilevel"/>
    <w:tmpl w:val="40800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75302"/>
    <w:multiLevelType w:val="hybridMultilevel"/>
    <w:tmpl w:val="1646E8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C955DC9"/>
    <w:multiLevelType w:val="hybridMultilevel"/>
    <w:tmpl w:val="83445E44"/>
    <w:lvl w:ilvl="0" w:tplc="04190001">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2310"/>
        </w:tabs>
        <w:ind w:left="2310" w:hanging="360"/>
      </w:pPr>
      <w:rPr>
        <w:rFonts w:ascii="Courier New" w:hAnsi="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4">
    <w:nsid w:val="11411E1F"/>
    <w:multiLevelType w:val="hybridMultilevel"/>
    <w:tmpl w:val="82DE22E8"/>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5">
    <w:nsid w:val="16281EF8"/>
    <w:multiLevelType w:val="singleLevel"/>
    <w:tmpl w:val="E4287A74"/>
    <w:lvl w:ilvl="0">
      <w:start w:val="1"/>
      <w:numFmt w:val="decimal"/>
      <w:lvlText w:val="%1."/>
      <w:legacy w:legacy="1" w:legacySpace="0" w:legacyIndent="360"/>
      <w:lvlJc w:val="left"/>
      <w:rPr>
        <w:rFonts w:ascii="Times New Roman" w:hAnsi="Times New Roman" w:cs="Times New Roman" w:hint="default"/>
      </w:rPr>
    </w:lvl>
  </w:abstractNum>
  <w:abstractNum w:abstractNumId="6">
    <w:nsid w:val="177340E3"/>
    <w:multiLevelType w:val="singleLevel"/>
    <w:tmpl w:val="E4287A74"/>
    <w:lvl w:ilvl="0">
      <w:start w:val="3"/>
      <w:numFmt w:val="decimal"/>
      <w:lvlText w:val="%1."/>
      <w:legacy w:legacy="1" w:legacySpace="0" w:legacyIndent="408"/>
      <w:lvlJc w:val="left"/>
      <w:rPr>
        <w:rFonts w:ascii="Times New Roman" w:hAnsi="Times New Roman" w:cs="Times New Roman" w:hint="default"/>
      </w:rPr>
    </w:lvl>
  </w:abstractNum>
  <w:abstractNum w:abstractNumId="7">
    <w:nsid w:val="17D501AE"/>
    <w:multiLevelType w:val="hybridMultilevel"/>
    <w:tmpl w:val="37AE73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DF86BAF"/>
    <w:multiLevelType w:val="hybridMultilevel"/>
    <w:tmpl w:val="E356DABE"/>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nsid w:val="1FC75C17"/>
    <w:multiLevelType w:val="hybridMultilevel"/>
    <w:tmpl w:val="65A296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8F5F98"/>
    <w:multiLevelType w:val="singleLevel"/>
    <w:tmpl w:val="E4287A74"/>
    <w:lvl w:ilvl="0">
      <w:start w:val="1"/>
      <w:numFmt w:val="decimal"/>
      <w:lvlText w:val="%1."/>
      <w:legacy w:legacy="1" w:legacySpace="0" w:legacyIndent="365"/>
      <w:lvlJc w:val="left"/>
      <w:rPr>
        <w:rFonts w:ascii="Times New Roman" w:hAnsi="Times New Roman" w:cs="Times New Roman" w:hint="default"/>
      </w:rPr>
    </w:lvl>
  </w:abstractNum>
  <w:abstractNum w:abstractNumId="11">
    <w:nsid w:val="329D6906"/>
    <w:multiLevelType w:val="hybridMultilevel"/>
    <w:tmpl w:val="BB2C0F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54440B"/>
    <w:multiLevelType w:val="hybridMultilevel"/>
    <w:tmpl w:val="F17EF148"/>
    <w:lvl w:ilvl="0" w:tplc="032E6986">
      <w:start w:val="1"/>
      <w:numFmt w:val="decimal"/>
      <w:lvlText w:val="%1."/>
      <w:lvlJc w:val="left"/>
      <w:pPr>
        <w:tabs>
          <w:tab w:val="num" w:pos="975"/>
        </w:tabs>
        <w:ind w:left="975" w:hanging="615"/>
      </w:pPr>
      <w:rPr>
        <w:rFonts w:cs="Times New Roman" w:hint="default"/>
      </w:rPr>
    </w:lvl>
    <w:lvl w:ilvl="1" w:tplc="A4724780">
      <w:numFmt w:val="none"/>
      <w:lvlText w:val=""/>
      <w:lvlJc w:val="left"/>
      <w:pPr>
        <w:tabs>
          <w:tab w:val="num" w:pos="360"/>
        </w:tabs>
      </w:pPr>
      <w:rPr>
        <w:rFonts w:cs="Times New Roman"/>
      </w:rPr>
    </w:lvl>
    <w:lvl w:ilvl="2" w:tplc="7D048062">
      <w:numFmt w:val="none"/>
      <w:lvlText w:val=""/>
      <w:lvlJc w:val="left"/>
      <w:pPr>
        <w:tabs>
          <w:tab w:val="num" w:pos="360"/>
        </w:tabs>
      </w:pPr>
      <w:rPr>
        <w:rFonts w:cs="Times New Roman"/>
      </w:rPr>
    </w:lvl>
    <w:lvl w:ilvl="3" w:tplc="B1383CD6">
      <w:numFmt w:val="none"/>
      <w:lvlText w:val=""/>
      <w:lvlJc w:val="left"/>
      <w:pPr>
        <w:tabs>
          <w:tab w:val="num" w:pos="360"/>
        </w:tabs>
      </w:pPr>
      <w:rPr>
        <w:rFonts w:cs="Times New Roman"/>
      </w:rPr>
    </w:lvl>
    <w:lvl w:ilvl="4" w:tplc="54C207F0">
      <w:numFmt w:val="none"/>
      <w:lvlText w:val=""/>
      <w:lvlJc w:val="left"/>
      <w:pPr>
        <w:tabs>
          <w:tab w:val="num" w:pos="360"/>
        </w:tabs>
      </w:pPr>
      <w:rPr>
        <w:rFonts w:cs="Times New Roman"/>
      </w:rPr>
    </w:lvl>
    <w:lvl w:ilvl="5" w:tplc="D3B440A4">
      <w:numFmt w:val="none"/>
      <w:lvlText w:val=""/>
      <w:lvlJc w:val="left"/>
      <w:pPr>
        <w:tabs>
          <w:tab w:val="num" w:pos="360"/>
        </w:tabs>
      </w:pPr>
      <w:rPr>
        <w:rFonts w:cs="Times New Roman"/>
      </w:rPr>
    </w:lvl>
    <w:lvl w:ilvl="6" w:tplc="498A8264">
      <w:numFmt w:val="none"/>
      <w:lvlText w:val=""/>
      <w:lvlJc w:val="left"/>
      <w:pPr>
        <w:tabs>
          <w:tab w:val="num" w:pos="360"/>
        </w:tabs>
      </w:pPr>
      <w:rPr>
        <w:rFonts w:cs="Times New Roman"/>
      </w:rPr>
    </w:lvl>
    <w:lvl w:ilvl="7" w:tplc="9D3C7B0A">
      <w:numFmt w:val="none"/>
      <w:lvlText w:val=""/>
      <w:lvlJc w:val="left"/>
      <w:pPr>
        <w:tabs>
          <w:tab w:val="num" w:pos="360"/>
        </w:tabs>
      </w:pPr>
      <w:rPr>
        <w:rFonts w:cs="Times New Roman"/>
      </w:rPr>
    </w:lvl>
    <w:lvl w:ilvl="8" w:tplc="8EB65390">
      <w:numFmt w:val="none"/>
      <w:lvlText w:val=""/>
      <w:lvlJc w:val="left"/>
      <w:pPr>
        <w:tabs>
          <w:tab w:val="num" w:pos="360"/>
        </w:tabs>
      </w:pPr>
      <w:rPr>
        <w:rFonts w:cs="Times New Roman"/>
      </w:rPr>
    </w:lvl>
  </w:abstractNum>
  <w:abstractNum w:abstractNumId="13">
    <w:nsid w:val="3BC109AA"/>
    <w:multiLevelType w:val="singleLevel"/>
    <w:tmpl w:val="E4287A74"/>
    <w:lvl w:ilvl="0">
      <w:start w:val="6"/>
      <w:numFmt w:val="decimal"/>
      <w:lvlText w:val="%1."/>
      <w:legacy w:legacy="1" w:legacySpace="0" w:legacyIndent="360"/>
      <w:lvlJc w:val="left"/>
      <w:rPr>
        <w:rFonts w:ascii="Times New Roman" w:hAnsi="Times New Roman" w:cs="Times New Roman" w:hint="default"/>
      </w:rPr>
    </w:lvl>
  </w:abstractNum>
  <w:abstractNum w:abstractNumId="14">
    <w:nsid w:val="3F7767F7"/>
    <w:multiLevelType w:val="multilevel"/>
    <w:tmpl w:val="56EC1662"/>
    <w:lvl w:ilvl="0">
      <w:start w:val="1"/>
      <w:numFmt w:val="decimal"/>
      <w:lvlText w:val="%1."/>
      <w:lvlJc w:val="left"/>
      <w:pPr>
        <w:tabs>
          <w:tab w:val="num" w:pos="927"/>
        </w:tabs>
        <w:ind w:left="927" w:hanging="360"/>
      </w:pPr>
      <w:rPr>
        <w:rFonts w:cs="Times New Roman" w:hint="default"/>
        <w:i w:val="0"/>
      </w:rPr>
    </w:lvl>
    <w:lvl w:ilvl="1">
      <w:start w:val="9"/>
      <w:numFmt w:val="decimal"/>
      <w:isLgl/>
      <w:lvlText w:val="%1.%2"/>
      <w:lvlJc w:val="left"/>
      <w:pPr>
        <w:tabs>
          <w:tab w:val="num" w:pos="1002"/>
        </w:tabs>
        <w:ind w:left="1002" w:hanging="435"/>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367"/>
        </w:tabs>
        <w:ind w:left="2367" w:hanging="1800"/>
      </w:pPr>
      <w:rPr>
        <w:rFonts w:cs="Times New Roman" w:hint="default"/>
      </w:rPr>
    </w:lvl>
    <w:lvl w:ilvl="8">
      <w:start w:val="1"/>
      <w:numFmt w:val="decimal"/>
      <w:isLgl/>
      <w:lvlText w:val="%1.%2.%3.%4.%5.%6.%7.%8.%9"/>
      <w:lvlJc w:val="left"/>
      <w:pPr>
        <w:tabs>
          <w:tab w:val="num" w:pos="2727"/>
        </w:tabs>
        <w:ind w:left="2727" w:hanging="2160"/>
      </w:pPr>
      <w:rPr>
        <w:rFonts w:cs="Times New Roman" w:hint="default"/>
      </w:rPr>
    </w:lvl>
  </w:abstractNum>
  <w:abstractNum w:abstractNumId="15">
    <w:nsid w:val="48581C53"/>
    <w:multiLevelType w:val="hybridMultilevel"/>
    <w:tmpl w:val="E9E6E44E"/>
    <w:lvl w:ilvl="0" w:tplc="803033F0">
      <w:start w:val="1"/>
      <w:numFmt w:val="decimal"/>
      <w:lvlText w:val="%1."/>
      <w:lvlJc w:val="left"/>
      <w:pPr>
        <w:ind w:left="1125" w:hanging="45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16">
    <w:nsid w:val="4B2A57A0"/>
    <w:multiLevelType w:val="multilevel"/>
    <w:tmpl w:val="D9205B1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695"/>
        </w:tabs>
        <w:ind w:left="1695" w:hanging="435"/>
      </w:pPr>
      <w:rPr>
        <w:rFonts w:cs="Times New Roman" w:hint="default"/>
      </w:rPr>
    </w:lvl>
    <w:lvl w:ilvl="2">
      <w:start w:val="1"/>
      <w:numFmt w:val="decimal"/>
      <w:lvlText w:val="%1.%2.%3"/>
      <w:lvlJc w:val="left"/>
      <w:pPr>
        <w:tabs>
          <w:tab w:val="num" w:pos="3030"/>
        </w:tabs>
        <w:ind w:left="3030" w:hanging="720"/>
      </w:pPr>
      <w:rPr>
        <w:rFonts w:cs="Times New Roman" w:hint="default"/>
      </w:rPr>
    </w:lvl>
    <w:lvl w:ilvl="3">
      <w:start w:val="1"/>
      <w:numFmt w:val="decimal"/>
      <w:lvlText w:val="%1.%2.%3.%4"/>
      <w:lvlJc w:val="left"/>
      <w:pPr>
        <w:tabs>
          <w:tab w:val="num" w:pos="4545"/>
        </w:tabs>
        <w:ind w:left="4545" w:hanging="1080"/>
      </w:pPr>
      <w:rPr>
        <w:rFonts w:cs="Times New Roman" w:hint="default"/>
      </w:rPr>
    </w:lvl>
    <w:lvl w:ilvl="4">
      <w:start w:val="1"/>
      <w:numFmt w:val="decimal"/>
      <w:lvlText w:val="%1.%2.%3.%4.%5"/>
      <w:lvlJc w:val="left"/>
      <w:pPr>
        <w:tabs>
          <w:tab w:val="num" w:pos="5700"/>
        </w:tabs>
        <w:ind w:left="5700" w:hanging="1080"/>
      </w:pPr>
      <w:rPr>
        <w:rFonts w:cs="Times New Roman" w:hint="default"/>
      </w:rPr>
    </w:lvl>
    <w:lvl w:ilvl="5">
      <w:start w:val="1"/>
      <w:numFmt w:val="decimal"/>
      <w:lvlText w:val="%1.%2.%3.%4.%5.%6"/>
      <w:lvlJc w:val="left"/>
      <w:pPr>
        <w:tabs>
          <w:tab w:val="num" w:pos="7215"/>
        </w:tabs>
        <w:ind w:left="7215" w:hanging="1440"/>
      </w:pPr>
      <w:rPr>
        <w:rFonts w:cs="Times New Roman" w:hint="default"/>
      </w:rPr>
    </w:lvl>
    <w:lvl w:ilvl="6">
      <w:start w:val="1"/>
      <w:numFmt w:val="decimal"/>
      <w:lvlText w:val="%1.%2.%3.%4.%5.%6.%7"/>
      <w:lvlJc w:val="left"/>
      <w:pPr>
        <w:tabs>
          <w:tab w:val="num" w:pos="8370"/>
        </w:tabs>
        <w:ind w:left="8370" w:hanging="1440"/>
      </w:pPr>
      <w:rPr>
        <w:rFonts w:cs="Times New Roman" w:hint="default"/>
      </w:rPr>
    </w:lvl>
    <w:lvl w:ilvl="7">
      <w:start w:val="1"/>
      <w:numFmt w:val="decimal"/>
      <w:lvlText w:val="%1.%2.%3.%4.%5.%6.%7.%8"/>
      <w:lvlJc w:val="left"/>
      <w:pPr>
        <w:tabs>
          <w:tab w:val="num" w:pos="9885"/>
        </w:tabs>
        <w:ind w:left="9885" w:hanging="1800"/>
      </w:pPr>
      <w:rPr>
        <w:rFonts w:cs="Times New Roman" w:hint="default"/>
      </w:rPr>
    </w:lvl>
    <w:lvl w:ilvl="8">
      <w:start w:val="1"/>
      <w:numFmt w:val="decimal"/>
      <w:lvlText w:val="%1.%2.%3.%4.%5.%6.%7.%8.%9"/>
      <w:lvlJc w:val="left"/>
      <w:pPr>
        <w:tabs>
          <w:tab w:val="num" w:pos="11400"/>
        </w:tabs>
        <w:ind w:left="11400" w:hanging="2160"/>
      </w:pPr>
      <w:rPr>
        <w:rFonts w:cs="Times New Roman" w:hint="default"/>
      </w:rPr>
    </w:lvl>
  </w:abstractNum>
  <w:abstractNum w:abstractNumId="17">
    <w:nsid w:val="6B235C7B"/>
    <w:multiLevelType w:val="hybridMultilevel"/>
    <w:tmpl w:val="90CEA790"/>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1307BC3"/>
    <w:multiLevelType w:val="hybridMultilevel"/>
    <w:tmpl w:val="98C8B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F0788A"/>
    <w:multiLevelType w:val="hybridMultilevel"/>
    <w:tmpl w:val="3B4431E2"/>
    <w:lvl w:ilvl="0" w:tplc="E04E9F04">
      <w:start w:val="1"/>
      <w:numFmt w:val="bullet"/>
      <w:lvlText w:val=""/>
      <w:lvlJc w:val="left"/>
      <w:pPr>
        <w:tabs>
          <w:tab w:val="num" w:pos="360"/>
        </w:tabs>
      </w:pPr>
      <w:rPr>
        <w:rFonts w:ascii="Wingdings" w:hAnsi="Wingdings" w:hint="default"/>
      </w:rPr>
    </w:lvl>
    <w:lvl w:ilvl="1" w:tplc="CE4EFA7A">
      <w:start w:val="1"/>
      <w:numFmt w:val="bullet"/>
      <w:lvlText w:val="o"/>
      <w:lvlJc w:val="left"/>
      <w:pPr>
        <w:tabs>
          <w:tab w:val="num" w:pos="1440"/>
        </w:tabs>
        <w:ind w:left="1440" w:hanging="360"/>
      </w:pPr>
      <w:rPr>
        <w:rFonts w:ascii="Courier New" w:hAnsi="Courier New" w:hint="default"/>
      </w:rPr>
    </w:lvl>
    <w:lvl w:ilvl="2" w:tplc="DAE4DF30">
      <w:start w:val="1"/>
      <w:numFmt w:val="bullet"/>
      <w:lvlText w:val=""/>
      <w:lvlJc w:val="left"/>
      <w:pPr>
        <w:tabs>
          <w:tab w:val="num" w:pos="2160"/>
        </w:tabs>
        <w:ind w:left="2160" w:hanging="360"/>
      </w:pPr>
      <w:rPr>
        <w:rFonts w:ascii="Wingdings" w:hAnsi="Wingdings" w:hint="default"/>
      </w:rPr>
    </w:lvl>
    <w:lvl w:ilvl="3" w:tplc="BF6E8924">
      <w:start w:val="1"/>
      <w:numFmt w:val="decimal"/>
      <w:lvlText w:val="%4."/>
      <w:lvlJc w:val="left"/>
      <w:pPr>
        <w:tabs>
          <w:tab w:val="num" w:pos="2880"/>
        </w:tabs>
        <w:ind w:left="2880" w:hanging="360"/>
      </w:pPr>
      <w:rPr>
        <w:rFonts w:cs="Times New Roman"/>
      </w:rPr>
    </w:lvl>
    <w:lvl w:ilvl="4" w:tplc="B38C901A">
      <w:start w:val="1"/>
      <w:numFmt w:val="decimal"/>
      <w:lvlText w:val="%5."/>
      <w:lvlJc w:val="left"/>
      <w:pPr>
        <w:tabs>
          <w:tab w:val="num" w:pos="3600"/>
        </w:tabs>
        <w:ind w:left="3600" w:hanging="360"/>
      </w:pPr>
      <w:rPr>
        <w:rFonts w:cs="Times New Roman"/>
      </w:rPr>
    </w:lvl>
    <w:lvl w:ilvl="5" w:tplc="D7A20B32">
      <w:start w:val="1"/>
      <w:numFmt w:val="decimal"/>
      <w:lvlText w:val="%6."/>
      <w:lvlJc w:val="left"/>
      <w:pPr>
        <w:tabs>
          <w:tab w:val="num" w:pos="4320"/>
        </w:tabs>
        <w:ind w:left="4320" w:hanging="360"/>
      </w:pPr>
      <w:rPr>
        <w:rFonts w:cs="Times New Roman"/>
      </w:rPr>
    </w:lvl>
    <w:lvl w:ilvl="6" w:tplc="D9A2B8FC">
      <w:start w:val="1"/>
      <w:numFmt w:val="decimal"/>
      <w:lvlText w:val="%7."/>
      <w:lvlJc w:val="left"/>
      <w:pPr>
        <w:tabs>
          <w:tab w:val="num" w:pos="5040"/>
        </w:tabs>
        <w:ind w:left="5040" w:hanging="360"/>
      </w:pPr>
      <w:rPr>
        <w:rFonts w:cs="Times New Roman"/>
      </w:rPr>
    </w:lvl>
    <w:lvl w:ilvl="7" w:tplc="2C541700">
      <w:start w:val="1"/>
      <w:numFmt w:val="decimal"/>
      <w:lvlText w:val="%8."/>
      <w:lvlJc w:val="left"/>
      <w:pPr>
        <w:tabs>
          <w:tab w:val="num" w:pos="5760"/>
        </w:tabs>
        <w:ind w:left="5760" w:hanging="360"/>
      </w:pPr>
      <w:rPr>
        <w:rFonts w:cs="Times New Roman"/>
      </w:rPr>
    </w:lvl>
    <w:lvl w:ilvl="8" w:tplc="A2202422">
      <w:start w:val="1"/>
      <w:numFmt w:val="decimal"/>
      <w:lvlText w:val="%9."/>
      <w:lvlJc w:val="left"/>
      <w:pPr>
        <w:tabs>
          <w:tab w:val="num" w:pos="6480"/>
        </w:tabs>
        <w:ind w:left="6480" w:hanging="360"/>
      </w:pPr>
      <w:rPr>
        <w:rFonts w:cs="Times New Roman"/>
      </w:rPr>
    </w:lvl>
  </w:abstractNum>
  <w:abstractNum w:abstractNumId="20">
    <w:nsid w:val="76D344FC"/>
    <w:multiLevelType w:val="singleLevel"/>
    <w:tmpl w:val="E4287A74"/>
    <w:lvl w:ilvl="0">
      <w:start w:val="1"/>
      <w:numFmt w:val="decimal"/>
      <w:lvlText w:val="%1."/>
      <w:legacy w:legacy="1" w:legacySpace="0" w:legacyIndent="355"/>
      <w:lvlJc w:val="left"/>
      <w:rPr>
        <w:rFonts w:ascii="Times New Roman" w:hAnsi="Times New Roman" w:cs="Times New Roman" w:hint="default"/>
      </w:rPr>
    </w:lvl>
  </w:abstractNum>
  <w:abstractNum w:abstractNumId="21">
    <w:nsid w:val="7ABC55CD"/>
    <w:multiLevelType w:val="hybridMultilevel"/>
    <w:tmpl w:val="CBB46C52"/>
    <w:lvl w:ilvl="0" w:tplc="035E780E">
      <w:start w:val="1"/>
      <w:numFmt w:val="bullet"/>
      <w:lvlText w:val=""/>
      <w:lvlJc w:val="left"/>
      <w:pPr>
        <w:tabs>
          <w:tab w:val="num" w:pos="360"/>
        </w:tabs>
      </w:pPr>
      <w:rPr>
        <w:rFonts w:ascii="Wingdings" w:hAnsi="Wingdings" w:hint="default"/>
      </w:rPr>
    </w:lvl>
    <w:lvl w:ilvl="1" w:tplc="0419000F">
      <w:start w:val="1"/>
      <w:numFmt w:val="bullet"/>
      <w:lvlText w:val="o"/>
      <w:lvlJc w:val="left"/>
      <w:pPr>
        <w:tabs>
          <w:tab w:val="num" w:pos="1440"/>
        </w:tabs>
        <w:ind w:left="1440" w:hanging="360"/>
      </w:pPr>
      <w:rPr>
        <w:rFonts w:ascii="Courier New" w:hAnsi="Courier New" w:hint="default"/>
      </w:rPr>
    </w:lvl>
    <w:lvl w:ilvl="2" w:tplc="4CF819F8">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7B070413"/>
    <w:multiLevelType w:val="singleLevel"/>
    <w:tmpl w:val="E4287A74"/>
    <w:lvl w:ilvl="0">
      <w:start w:val="1"/>
      <w:numFmt w:val="decimal"/>
      <w:lvlText w:val="%1."/>
      <w:legacy w:legacy="1" w:legacySpace="0" w:legacyIndent="355"/>
      <w:lvlJc w:val="left"/>
      <w:rPr>
        <w:rFonts w:ascii="Times New Roman" w:hAnsi="Times New Roman" w:cs="Times New Roman" w:hint="default"/>
      </w:rPr>
    </w:lvl>
  </w:abstractNum>
  <w:abstractNum w:abstractNumId="23">
    <w:nsid w:val="7CF6478E"/>
    <w:multiLevelType w:val="hybridMultilevel"/>
    <w:tmpl w:val="5E728E1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3"/>
  </w:num>
  <w:num w:numId="2">
    <w:abstractNumId w:val="16"/>
  </w:num>
  <w:num w:numId="3">
    <w:abstractNumId w:val="3"/>
  </w:num>
  <w:num w:numId="4">
    <w:abstractNumId w:val="4"/>
  </w:num>
  <w:num w:numId="5">
    <w:abstractNumId w:val="17"/>
  </w:num>
  <w:num w:numId="6">
    <w:abstractNumId w:val="22"/>
  </w:num>
  <w:num w:numId="7">
    <w:abstractNumId w:val="20"/>
  </w:num>
  <w:num w:numId="8">
    <w:abstractNumId w:val="10"/>
  </w:num>
  <w:num w:numId="9">
    <w:abstractNumId w:val="0"/>
    <w:lvlOverride w:ilvl="0">
      <w:lvl w:ilvl="0">
        <w:numFmt w:val="bullet"/>
        <w:lvlText w:val="-"/>
        <w:legacy w:legacy="1" w:legacySpace="0" w:legacyIndent="317"/>
        <w:lvlJc w:val="left"/>
        <w:rPr>
          <w:rFonts w:ascii="Times New Roman" w:hAnsi="Times New Roman" w:hint="default"/>
        </w:rPr>
      </w:lvl>
    </w:lvlOverride>
  </w:num>
  <w:num w:numId="10">
    <w:abstractNumId w:val="0"/>
    <w:lvlOverride w:ilvl="0">
      <w:lvl w:ilvl="0">
        <w:numFmt w:val="bullet"/>
        <w:lvlText w:val="-"/>
        <w:legacy w:legacy="1" w:legacySpace="0" w:legacyIndent="326"/>
        <w:lvlJc w:val="left"/>
        <w:rPr>
          <w:rFonts w:ascii="Times New Roman" w:hAnsi="Times New Roman" w:hint="default"/>
        </w:rPr>
      </w:lvl>
    </w:lvlOverride>
  </w:num>
  <w:num w:numId="11">
    <w:abstractNumId w:val="0"/>
    <w:lvlOverride w:ilvl="0">
      <w:lvl w:ilvl="0">
        <w:numFmt w:val="bullet"/>
        <w:lvlText w:val="-"/>
        <w:legacy w:legacy="1" w:legacySpace="0" w:legacyIndent="327"/>
        <w:lvlJc w:val="left"/>
        <w:rPr>
          <w:rFonts w:ascii="Times New Roman" w:hAnsi="Times New Roman" w:hint="default"/>
        </w:rPr>
      </w:lvl>
    </w:lvlOverride>
  </w:num>
  <w:num w:numId="12">
    <w:abstractNumId w:val="6"/>
  </w:num>
  <w:num w:numId="13">
    <w:abstractNumId w:val="5"/>
  </w:num>
  <w:num w:numId="14">
    <w:abstractNumId w:val="13"/>
  </w:num>
  <w:num w:numId="15">
    <w:abstractNumId w:val="14"/>
  </w:num>
  <w:num w:numId="16">
    <w:abstractNumId w:val="2"/>
  </w:num>
  <w:num w:numId="17">
    <w:abstractNumId w:val="7"/>
  </w:num>
  <w:num w:numId="18">
    <w:abstractNumId w:val="15"/>
  </w:num>
  <w:num w:numId="19">
    <w:abstractNumId w:val="1"/>
  </w:num>
  <w:num w:numId="20">
    <w:abstractNumId w:val="12"/>
  </w:num>
  <w:num w:numId="21">
    <w:abstractNumId w:val="11"/>
  </w:num>
  <w:num w:numId="22">
    <w:abstractNumId w:val="9"/>
  </w:num>
  <w:num w:numId="23">
    <w:abstractNumId w:val="18"/>
  </w:num>
  <w:num w:numId="24">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85A"/>
    <w:rsid w:val="0000202B"/>
    <w:rsid w:val="00007689"/>
    <w:rsid w:val="0002075A"/>
    <w:rsid w:val="000322EA"/>
    <w:rsid w:val="00034B4C"/>
    <w:rsid w:val="00040C22"/>
    <w:rsid w:val="00085104"/>
    <w:rsid w:val="00097156"/>
    <w:rsid w:val="000A3FA9"/>
    <w:rsid w:val="000A69B0"/>
    <w:rsid w:val="000D2CDD"/>
    <w:rsid w:val="000F30DA"/>
    <w:rsid w:val="001124E9"/>
    <w:rsid w:val="00131957"/>
    <w:rsid w:val="00144540"/>
    <w:rsid w:val="001528B1"/>
    <w:rsid w:val="00153A6E"/>
    <w:rsid w:val="0016468B"/>
    <w:rsid w:val="001727CC"/>
    <w:rsid w:val="00180DE0"/>
    <w:rsid w:val="001866C8"/>
    <w:rsid w:val="001B3F7E"/>
    <w:rsid w:val="001E2E62"/>
    <w:rsid w:val="0020574F"/>
    <w:rsid w:val="00210433"/>
    <w:rsid w:val="00220230"/>
    <w:rsid w:val="0024015B"/>
    <w:rsid w:val="00247394"/>
    <w:rsid w:val="002506B8"/>
    <w:rsid w:val="002626F9"/>
    <w:rsid w:val="002659B7"/>
    <w:rsid w:val="002874CA"/>
    <w:rsid w:val="002A5E50"/>
    <w:rsid w:val="002C23A9"/>
    <w:rsid w:val="002C4F38"/>
    <w:rsid w:val="002F1C3B"/>
    <w:rsid w:val="002F52C6"/>
    <w:rsid w:val="003277D5"/>
    <w:rsid w:val="0034425B"/>
    <w:rsid w:val="003769D8"/>
    <w:rsid w:val="00376B44"/>
    <w:rsid w:val="003A41F0"/>
    <w:rsid w:val="003E2448"/>
    <w:rsid w:val="00414E7D"/>
    <w:rsid w:val="00430B4B"/>
    <w:rsid w:val="0043314F"/>
    <w:rsid w:val="00444E27"/>
    <w:rsid w:val="00445AC2"/>
    <w:rsid w:val="00445F25"/>
    <w:rsid w:val="00446F04"/>
    <w:rsid w:val="00492A14"/>
    <w:rsid w:val="00493A7B"/>
    <w:rsid w:val="004943AB"/>
    <w:rsid w:val="00497888"/>
    <w:rsid w:val="004A3DB9"/>
    <w:rsid w:val="004C6E53"/>
    <w:rsid w:val="004E46D5"/>
    <w:rsid w:val="004F64B8"/>
    <w:rsid w:val="004F6D41"/>
    <w:rsid w:val="005061DC"/>
    <w:rsid w:val="0050748C"/>
    <w:rsid w:val="00555356"/>
    <w:rsid w:val="005712E8"/>
    <w:rsid w:val="00581E2D"/>
    <w:rsid w:val="005A3D6D"/>
    <w:rsid w:val="005D3B35"/>
    <w:rsid w:val="005E6902"/>
    <w:rsid w:val="005F3568"/>
    <w:rsid w:val="005F5571"/>
    <w:rsid w:val="00612A97"/>
    <w:rsid w:val="00630701"/>
    <w:rsid w:val="0063294A"/>
    <w:rsid w:val="006420D4"/>
    <w:rsid w:val="00647957"/>
    <w:rsid w:val="0065660E"/>
    <w:rsid w:val="00672B9D"/>
    <w:rsid w:val="0067704B"/>
    <w:rsid w:val="0068449C"/>
    <w:rsid w:val="00690A78"/>
    <w:rsid w:val="0069273D"/>
    <w:rsid w:val="006D1AA7"/>
    <w:rsid w:val="006E3B90"/>
    <w:rsid w:val="006F3949"/>
    <w:rsid w:val="00704436"/>
    <w:rsid w:val="007153B4"/>
    <w:rsid w:val="00726547"/>
    <w:rsid w:val="0074186C"/>
    <w:rsid w:val="00763668"/>
    <w:rsid w:val="007874BE"/>
    <w:rsid w:val="00790C6D"/>
    <w:rsid w:val="00792D78"/>
    <w:rsid w:val="007B4F2E"/>
    <w:rsid w:val="007B52DE"/>
    <w:rsid w:val="007C4B73"/>
    <w:rsid w:val="007C4FCA"/>
    <w:rsid w:val="007F1C1C"/>
    <w:rsid w:val="007F1FA7"/>
    <w:rsid w:val="007F73D5"/>
    <w:rsid w:val="00843789"/>
    <w:rsid w:val="008C1A69"/>
    <w:rsid w:val="008C5FC5"/>
    <w:rsid w:val="008D5C80"/>
    <w:rsid w:val="00913A22"/>
    <w:rsid w:val="00921584"/>
    <w:rsid w:val="0093611C"/>
    <w:rsid w:val="009406BF"/>
    <w:rsid w:val="00971EB6"/>
    <w:rsid w:val="009B23CE"/>
    <w:rsid w:val="009D56CA"/>
    <w:rsid w:val="009E5FB1"/>
    <w:rsid w:val="009F36B7"/>
    <w:rsid w:val="009F505E"/>
    <w:rsid w:val="00A25541"/>
    <w:rsid w:val="00A341D9"/>
    <w:rsid w:val="00A741DF"/>
    <w:rsid w:val="00A76366"/>
    <w:rsid w:val="00A82256"/>
    <w:rsid w:val="00A82F19"/>
    <w:rsid w:val="00AA1B07"/>
    <w:rsid w:val="00AD0263"/>
    <w:rsid w:val="00AD6BF1"/>
    <w:rsid w:val="00AE21C3"/>
    <w:rsid w:val="00AF222D"/>
    <w:rsid w:val="00B25C7B"/>
    <w:rsid w:val="00B33605"/>
    <w:rsid w:val="00B43F01"/>
    <w:rsid w:val="00B759BB"/>
    <w:rsid w:val="00BB0242"/>
    <w:rsid w:val="00BB515C"/>
    <w:rsid w:val="00BC476B"/>
    <w:rsid w:val="00C0785A"/>
    <w:rsid w:val="00C14B12"/>
    <w:rsid w:val="00C24DA3"/>
    <w:rsid w:val="00C24E6F"/>
    <w:rsid w:val="00C3480A"/>
    <w:rsid w:val="00C74BE8"/>
    <w:rsid w:val="00C868ED"/>
    <w:rsid w:val="00C86DA8"/>
    <w:rsid w:val="00C9154C"/>
    <w:rsid w:val="00CD2036"/>
    <w:rsid w:val="00CD54CA"/>
    <w:rsid w:val="00D00CE7"/>
    <w:rsid w:val="00D27338"/>
    <w:rsid w:val="00D50809"/>
    <w:rsid w:val="00D756DE"/>
    <w:rsid w:val="00D86C12"/>
    <w:rsid w:val="00D95086"/>
    <w:rsid w:val="00DA4CED"/>
    <w:rsid w:val="00DD7234"/>
    <w:rsid w:val="00DF6065"/>
    <w:rsid w:val="00E02E09"/>
    <w:rsid w:val="00E213B8"/>
    <w:rsid w:val="00E620A8"/>
    <w:rsid w:val="00E64773"/>
    <w:rsid w:val="00E75FC3"/>
    <w:rsid w:val="00E926AA"/>
    <w:rsid w:val="00EB4635"/>
    <w:rsid w:val="00EC23B9"/>
    <w:rsid w:val="00ED0E2E"/>
    <w:rsid w:val="00EE2AD3"/>
    <w:rsid w:val="00EF44A2"/>
    <w:rsid w:val="00F2418A"/>
    <w:rsid w:val="00F470F9"/>
    <w:rsid w:val="00F76616"/>
    <w:rsid w:val="00F92B3C"/>
    <w:rsid w:val="00FD7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1"/>
    <o:shapelayout v:ext="edit">
      <o:idmap v:ext="edit" data="1"/>
      <o:rules v:ext="edit">
        <o:r id="V:Rule1" type="connector" idref="#_x0000_s1026"/>
        <o:r id="V:Rule2" type="connector" idref="#_x0000_s1027"/>
        <o:r id="V:Rule3" type="connector" idref="#_x0000_s1029"/>
        <o:r id="V:Rule4" type="connector" idref="#_x0000_s1031"/>
        <o:r id="V:Rule5" type="connector" idref="#_x0000_s1032"/>
        <o:r id="V:Rule6" type="connector" idref="#_x0000_s1033"/>
        <o:r id="V:Rule7" type="connector" idref="#_x0000_s1035"/>
        <o:r id="V:Rule8" type="connector" idref="#_x0000_s1037"/>
        <o:r id="V:Rule9" type="connector" idref="#_x0000_s1039"/>
        <o:r id="V:Rule10" type="connector" idref="#_x0000_s1041"/>
        <o:r id="V:Rule11" type="connector" idref="#_x0000_s1043"/>
        <o:r id="V:Rule12" type="connector" idref="#_x0000_s1047"/>
        <o:r id="V:Rule13" type="connector" idref="#_x0000_s1048"/>
      </o:rules>
    </o:shapelayout>
  </w:shapeDefaults>
  <w:decimalSymbol w:val=","/>
  <w:listSeparator w:val=";"/>
  <w15:chartTrackingRefBased/>
  <w15:docId w15:val="{9AD04485-78FB-475C-BBE7-912775998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semiHidden="1" w:unhideWhenUsed="1" w:qFormat="1"/>
    <w:lsdException w:name="footnote reference" w:locked="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3" w:locked="1"/>
    <w:lsdException w:name="Body Text Indent 2" w:locked="1"/>
    <w:lsdException w:name="Strong" w:locked="1" w:qFormat="1"/>
    <w:lsdException w:name="Emphasis" w:locked="1" w:qFormat="1"/>
    <w:lsdException w:name="Normal Table" w:semiHidden="1" w:unhideWhenUsed="1"/>
    <w:lsdException w:name="annotation subjec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263"/>
    <w:pPr>
      <w:spacing w:after="200" w:line="276" w:lineRule="auto"/>
    </w:pPr>
    <w:rPr>
      <w:rFonts w:eastAsia="Times New Roman"/>
      <w:sz w:val="22"/>
      <w:szCs w:val="22"/>
      <w:lang w:eastAsia="en-US"/>
    </w:rPr>
  </w:style>
  <w:style w:type="paragraph" w:styleId="1">
    <w:name w:val="heading 1"/>
    <w:basedOn w:val="a"/>
    <w:next w:val="a"/>
    <w:link w:val="10"/>
    <w:qFormat/>
    <w:rsid w:val="00C0785A"/>
    <w:pPr>
      <w:keepNext/>
      <w:spacing w:after="0" w:line="360" w:lineRule="auto"/>
      <w:jc w:val="center"/>
      <w:outlineLvl w:val="0"/>
    </w:pPr>
    <w:rPr>
      <w:rFonts w:ascii="Times New Roman" w:eastAsia="Calibri" w:hAnsi="Times New Roman"/>
      <w:sz w:val="28"/>
      <w:szCs w:val="24"/>
      <w:lang w:eastAsia="ru-RU"/>
    </w:rPr>
  </w:style>
  <w:style w:type="paragraph" w:styleId="2">
    <w:name w:val="heading 2"/>
    <w:basedOn w:val="a"/>
    <w:next w:val="a"/>
    <w:link w:val="20"/>
    <w:qFormat/>
    <w:rsid w:val="00C0785A"/>
    <w:pPr>
      <w:keepNext/>
      <w:spacing w:before="240" w:after="60" w:line="240" w:lineRule="auto"/>
      <w:outlineLvl w:val="1"/>
    </w:pPr>
    <w:rPr>
      <w:rFonts w:ascii="Arial" w:eastAsia="Calibri" w:hAnsi="Arial" w:cs="Arial"/>
      <w:b/>
      <w:bCs/>
      <w:i/>
      <w:iCs/>
      <w:sz w:val="28"/>
      <w:szCs w:val="28"/>
      <w:lang w:eastAsia="ru-RU"/>
    </w:rPr>
  </w:style>
  <w:style w:type="paragraph" w:styleId="8">
    <w:name w:val="heading 8"/>
    <w:basedOn w:val="a"/>
    <w:next w:val="a"/>
    <w:link w:val="80"/>
    <w:qFormat/>
    <w:rsid w:val="00555356"/>
    <w:pPr>
      <w:keepNext/>
      <w:keepLines/>
      <w:spacing w:before="200" w:after="0"/>
      <w:outlineLvl w:val="7"/>
    </w:pPr>
    <w:rPr>
      <w:rFonts w:ascii="Cambria" w:eastAsia="Calibri"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0785A"/>
    <w:rPr>
      <w:rFonts w:ascii="Times New Roman" w:hAnsi="Times New Roman" w:cs="Times New Roman"/>
      <w:sz w:val="24"/>
      <w:szCs w:val="24"/>
      <w:lang w:val="x-none" w:eastAsia="ru-RU"/>
    </w:rPr>
  </w:style>
  <w:style w:type="character" w:customStyle="1" w:styleId="20">
    <w:name w:val="Заголовок 2 Знак"/>
    <w:basedOn w:val="a0"/>
    <w:link w:val="2"/>
    <w:locked/>
    <w:rsid w:val="00C0785A"/>
    <w:rPr>
      <w:rFonts w:ascii="Arial" w:hAnsi="Arial" w:cs="Arial"/>
      <w:b/>
      <w:bCs/>
      <w:i/>
      <w:iCs/>
      <w:sz w:val="28"/>
      <w:szCs w:val="28"/>
      <w:lang w:val="x-none" w:eastAsia="ru-RU"/>
    </w:rPr>
  </w:style>
  <w:style w:type="paragraph" w:styleId="a3">
    <w:name w:val="Body Text Indent"/>
    <w:basedOn w:val="a"/>
    <w:link w:val="a4"/>
    <w:rsid w:val="00C0785A"/>
    <w:pPr>
      <w:spacing w:after="0" w:line="240" w:lineRule="auto"/>
      <w:ind w:firstLine="720"/>
    </w:pPr>
    <w:rPr>
      <w:rFonts w:ascii="Times New Roman" w:eastAsia="Calibri" w:hAnsi="Times New Roman"/>
      <w:sz w:val="28"/>
      <w:szCs w:val="20"/>
      <w:lang w:eastAsia="ru-RU"/>
    </w:rPr>
  </w:style>
  <w:style w:type="character" w:customStyle="1" w:styleId="a4">
    <w:name w:val="Основний текст з відступом Знак"/>
    <w:basedOn w:val="a0"/>
    <w:link w:val="a3"/>
    <w:locked/>
    <w:rsid w:val="00C0785A"/>
    <w:rPr>
      <w:rFonts w:ascii="Times New Roman" w:hAnsi="Times New Roman" w:cs="Times New Roman"/>
      <w:sz w:val="20"/>
      <w:szCs w:val="20"/>
      <w:lang w:val="x-none" w:eastAsia="ru-RU"/>
    </w:rPr>
  </w:style>
  <w:style w:type="paragraph" w:styleId="a5">
    <w:name w:val="footnote text"/>
    <w:basedOn w:val="a"/>
    <w:link w:val="a6"/>
    <w:semiHidden/>
    <w:rsid w:val="00C0785A"/>
    <w:pPr>
      <w:spacing w:after="0" w:line="240" w:lineRule="auto"/>
    </w:pPr>
    <w:rPr>
      <w:rFonts w:ascii="Times New Roman" w:eastAsia="Calibri" w:hAnsi="Times New Roman"/>
      <w:sz w:val="20"/>
      <w:szCs w:val="20"/>
      <w:lang w:eastAsia="ru-RU"/>
    </w:rPr>
  </w:style>
  <w:style w:type="character" w:customStyle="1" w:styleId="a6">
    <w:name w:val="Текст виноски Знак"/>
    <w:basedOn w:val="a0"/>
    <w:link w:val="a5"/>
    <w:semiHidden/>
    <w:locked/>
    <w:rsid w:val="00C0785A"/>
    <w:rPr>
      <w:rFonts w:ascii="Times New Roman" w:hAnsi="Times New Roman" w:cs="Times New Roman"/>
      <w:sz w:val="20"/>
      <w:szCs w:val="20"/>
      <w:lang w:val="x-none" w:eastAsia="ru-RU"/>
    </w:rPr>
  </w:style>
  <w:style w:type="character" w:styleId="a7">
    <w:name w:val="footnote reference"/>
    <w:basedOn w:val="a0"/>
    <w:semiHidden/>
    <w:rsid w:val="00C0785A"/>
    <w:rPr>
      <w:rFonts w:cs="Times New Roman"/>
      <w:vertAlign w:val="superscript"/>
    </w:rPr>
  </w:style>
  <w:style w:type="paragraph" w:styleId="3">
    <w:name w:val="Body Text 3"/>
    <w:basedOn w:val="a"/>
    <w:link w:val="30"/>
    <w:rsid w:val="00C0785A"/>
    <w:pPr>
      <w:spacing w:after="120" w:line="240" w:lineRule="auto"/>
    </w:pPr>
    <w:rPr>
      <w:rFonts w:ascii="Times New Roman" w:eastAsia="Calibri" w:hAnsi="Times New Roman"/>
      <w:sz w:val="16"/>
      <w:szCs w:val="16"/>
      <w:lang w:eastAsia="ru-RU"/>
    </w:rPr>
  </w:style>
  <w:style w:type="character" w:customStyle="1" w:styleId="30">
    <w:name w:val="Основний текст 3 Знак"/>
    <w:basedOn w:val="a0"/>
    <w:link w:val="3"/>
    <w:locked/>
    <w:rsid w:val="00C0785A"/>
    <w:rPr>
      <w:rFonts w:ascii="Times New Roman" w:hAnsi="Times New Roman" w:cs="Times New Roman"/>
      <w:sz w:val="16"/>
      <w:szCs w:val="16"/>
      <w:lang w:val="x-none" w:eastAsia="ru-RU"/>
    </w:rPr>
  </w:style>
  <w:style w:type="paragraph" w:styleId="a8">
    <w:name w:val="footer"/>
    <w:basedOn w:val="a"/>
    <w:link w:val="a9"/>
    <w:rsid w:val="00C0785A"/>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9">
    <w:name w:val="Нижній колонтитул Знак"/>
    <w:basedOn w:val="a0"/>
    <w:link w:val="a8"/>
    <w:locked/>
    <w:rsid w:val="00C0785A"/>
    <w:rPr>
      <w:rFonts w:ascii="Times New Roman" w:hAnsi="Times New Roman" w:cs="Times New Roman"/>
      <w:sz w:val="20"/>
      <w:szCs w:val="20"/>
      <w:lang w:val="x-none" w:eastAsia="ru-RU"/>
    </w:rPr>
  </w:style>
  <w:style w:type="character" w:styleId="aa">
    <w:name w:val="page number"/>
    <w:basedOn w:val="a0"/>
    <w:rsid w:val="00C0785A"/>
    <w:rPr>
      <w:rFonts w:cs="Times New Roman"/>
    </w:rPr>
  </w:style>
  <w:style w:type="character" w:styleId="ab">
    <w:name w:val="annotation reference"/>
    <w:basedOn w:val="a0"/>
    <w:semiHidden/>
    <w:rsid w:val="00C0785A"/>
    <w:rPr>
      <w:rFonts w:cs="Times New Roman"/>
      <w:sz w:val="16"/>
      <w:szCs w:val="16"/>
    </w:rPr>
  </w:style>
  <w:style w:type="paragraph" w:styleId="ac">
    <w:name w:val="annotation text"/>
    <w:basedOn w:val="a"/>
    <w:link w:val="ad"/>
    <w:semiHidden/>
    <w:rsid w:val="00C0785A"/>
    <w:pPr>
      <w:spacing w:after="0" w:line="240" w:lineRule="auto"/>
    </w:pPr>
    <w:rPr>
      <w:rFonts w:ascii="Times New Roman" w:eastAsia="Calibri" w:hAnsi="Times New Roman"/>
      <w:sz w:val="20"/>
      <w:szCs w:val="20"/>
      <w:lang w:eastAsia="ru-RU"/>
    </w:rPr>
  </w:style>
  <w:style w:type="character" w:customStyle="1" w:styleId="ad">
    <w:name w:val="Текст примітки Знак"/>
    <w:basedOn w:val="a0"/>
    <w:link w:val="ac"/>
    <w:semiHidden/>
    <w:locked/>
    <w:rsid w:val="00C0785A"/>
    <w:rPr>
      <w:rFonts w:ascii="Times New Roman" w:hAnsi="Times New Roman" w:cs="Times New Roman"/>
      <w:sz w:val="20"/>
      <w:szCs w:val="20"/>
      <w:lang w:val="x-none" w:eastAsia="ru-RU"/>
    </w:rPr>
  </w:style>
  <w:style w:type="paragraph" w:styleId="ae">
    <w:name w:val="annotation subject"/>
    <w:basedOn w:val="ac"/>
    <w:next w:val="ac"/>
    <w:link w:val="af"/>
    <w:semiHidden/>
    <w:rsid w:val="00C0785A"/>
    <w:rPr>
      <w:b/>
      <w:bCs/>
    </w:rPr>
  </w:style>
  <w:style w:type="character" w:customStyle="1" w:styleId="af">
    <w:name w:val="Тема примітки Знак"/>
    <w:basedOn w:val="ad"/>
    <w:link w:val="ae"/>
    <w:semiHidden/>
    <w:locked/>
    <w:rsid w:val="00C0785A"/>
    <w:rPr>
      <w:rFonts w:ascii="Times New Roman" w:hAnsi="Times New Roman" w:cs="Times New Roman"/>
      <w:b/>
      <w:bCs/>
      <w:sz w:val="20"/>
      <w:szCs w:val="20"/>
      <w:lang w:val="x-none" w:eastAsia="ru-RU"/>
    </w:rPr>
  </w:style>
  <w:style w:type="paragraph" w:styleId="af0">
    <w:name w:val="Balloon Text"/>
    <w:basedOn w:val="a"/>
    <w:link w:val="af1"/>
    <w:semiHidden/>
    <w:rsid w:val="00C0785A"/>
    <w:pPr>
      <w:spacing w:after="0" w:line="240" w:lineRule="auto"/>
    </w:pPr>
    <w:rPr>
      <w:rFonts w:ascii="Tahoma" w:eastAsia="Calibri" w:hAnsi="Tahoma" w:cs="Tahoma"/>
      <w:sz w:val="16"/>
      <w:szCs w:val="16"/>
      <w:lang w:eastAsia="ru-RU"/>
    </w:rPr>
  </w:style>
  <w:style w:type="character" w:customStyle="1" w:styleId="af1">
    <w:name w:val="Текст у виносці Знак"/>
    <w:basedOn w:val="a0"/>
    <w:link w:val="af0"/>
    <w:semiHidden/>
    <w:locked/>
    <w:rsid w:val="00C0785A"/>
    <w:rPr>
      <w:rFonts w:ascii="Tahoma" w:hAnsi="Tahoma" w:cs="Tahoma"/>
      <w:sz w:val="16"/>
      <w:szCs w:val="16"/>
      <w:lang w:val="x-none" w:eastAsia="ru-RU"/>
    </w:rPr>
  </w:style>
  <w:style w:type="paragraph" w:styleId="af2">
    <w:name w:val="Body Text"/>
    <w:basedOn w:val="a"/>
    <w:link w:val="af3"/>
    <w:rsid w:val="00C0785A"/>
    <w:pPr>
      <w:spacing w:after="120" w:line="240" w:lineRule="auto"/>
    </w:pPr>
    <w:rPr>
      <w:rFonts w:ascii="Times New Roman" w:eastAsia="Calibri" w:hAnsi="Times New Roman"/>
      <w:sz w:val="24"/>
      <w:szCs w:val="24"/>
      <w:lang w:eastAsia="ru-RU"/>
    </w:rPr>
  </w:style>
  <w:style w:type="character" w:customStyle="1" w:styleId="af3">
    <w:name w:val="Основний текст Знак"/>
    <w:basedOn w:val="a0"/>
    <w:link w:val="af2"/>
    <w:locked/>
    <w:rsid w:val="00C0785A"/>
    <w:rPr>
      <w:rFonts w:ascii="Times New Roman" w:hAnsi="Times New Roman" w:cs="Times New Roman"/>
      <w:sz w:val="24"/>
      <w:szCs w:val="24"/>
      <w:lang w:val="x-none" w:eastAsia="ru-RU"/>
    </w:rPr>
  </w:style>
  <w:style w:type="paragraph" w:styleId="af4">
    <w:name w:val="header"/>
    <w:basedOn w:val="a"/>
    <w:link w:val="af5"/>
    <w:rsid w:val="00C0785A"/>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f5">
    <w:name w:val="Верхній колонтитул Знак"/>
    <w:basedOn w:val="a0"/>
    <w:link w:val="af4"/>
    <w:locked/>
    <w:rsid w:val="00C0785A"/>
    <w:rPr>
      <w:rFonts w:ascii="Times New Roman" w:hAnsi="Times New Roman" w:cs="Times New Roman"/>
      <w:sz w:val="20"/>
      <w:szCs w:val="20"/>
      <w:lang w:val="x-none" w:eastAsia="ru-RU"/>
    </w:rPr>
  </w:style>
  <w:style w:type="paragraph" w:customStyle="1" w:styleId="11">
    <w:name w:val="1_Табл Название"/>
    <w:basedOn w:val="1"/>
    <w:rsid w:val="00C0785A"/>
    <w:pPr>
      <w:spacing w:after="120" w:line="240" w:lineRule="auto"/>
      <w:outlineLvl w:val="9"/>
    </w:pPr>
    <w:rPr>
      <w:b/>
      <w:szCs w:val="20"/>
    </w:rPr>
  </w:style>
  <w:style w:type="paragraph" w:customStyle="1" w:styleId="12">
    <w:name w:val="1_Заголовок Таблицы"/>
    <w:basedOn w:val="13"/>
    <w:rsid w:val="00C0785A"/>
    <w:pPr>
      <w:spacing w:before="40" w:after="40"/>
      <w:jc w:val="center"/>
    </w:pPr>
    <w:rPr>
      <w:b/>
    </w:rPr>
  </w:style>
  <w:style w:type="paragraph" w:customStyle="1" w:styleId="13">
    <w:name w:val="1_Текст Таблицы"/>
    <w:basedOn w:val="2"/>
    <w:rsid w:val="00C0785A"/>
    <w:pPr>
      <w:keepNext w:val="0"/>
      <w:spacing w:before="20" w:after="0"/>
      <w:outlineLvl w:val="9"/>
    </w:pPr>
    <w:rPr>
      <w:rFonts w:ascii="Times New Roman" w:hAnsi="Times New Roman" w:cs="Times New Roman"/>
      <w:b w:val="0"/>
      <w:bCs w:val="0"/>
      <w:i w:val="0"/>
      <w:iCs w:val="0"/>
      <w:sz w:val="24"/>
      <w:szCs w:val="20"/>
    </w:rPr>
  </w:style>
  <w:style w:type="table" w:styleId="af6">
    <w:name w:val="Table Grid"/>
    <w:basedOn w:val="a1"/>
    <w:rsid w:val="00C0785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C0785A"/>
    <w:pPr>
      <w:spacing w:after="120" w:line="480" w:lineRule="auto"/>
      <w:ind w:left="360"/>
    </w:pPr>
    <w:rPr>
      <w:rFonts w:ascii="Times New Roman" w:eastAsia="Calibri" w:hAnsi="Times New Roman"/>
      <w:sz w:val="20"/>
      <w:szCs w:val="20"/>
      <w:lang w:eastAsia="ru-RU"/>
    </w:rPr>
  </w:style>
  <w:style w:type="character" w:customStyle="1" w:styleId="22">
    <w:name w:val="Основний текст з відступом 2 Знак"/>
    <w:basedOn w:val="a0"/>
    <w:link w:val="21"/>
    <w:locked/>
    <w:rsid w:val="00C0785A"/>
    <w:rPr>
      <w:rFonts w:ascii="Times New Roman" w:hAnsi="Times New Roman" w:cs="Times New Roman"/>
      <w:sz w:val="20"/>
      <w:szCs w:val="20"/>
      <w:lang w:val="x-none" w:eastAsia="ru-RU"/>
    </w:rPr>
  </w:style>
  <w:style w:type="paragraph" w:customStyle="1" w:styleId="14">
    <w:name w:val="Абзац списку1"/>
    <w:basedOn w:val="a"/>
    <w:rsid w:val="00097156"/>
    <w:pPr>
      <w:ind w:left="720"/>
      <w:contextualSpacing/>
    </w:pPr>
  </w:style>
  <w:style w:type="paragraph" w:customStyle="1" w:styleId="ConsNormal">
    <w:name w:val="ConsNormal"/>
    <w:rsid w:val="00DF6065"/>
    <w:pPr>
      <w:widowControl w:val="0"/>
      <w:suppressAutoHyphens/>
      <w:autoSpaceDE w:val="0"/>
      <w:ind w:firstLine="720"/>
    </w:pPr>
    <w:rPr>
      <w:rFonts w:ascii="Arial" w:eastAsia="Times New Roman" w:hAnsi="Arial" w:cs="Arial"/>
      <w:lang w:eastAsia="ar-SA"/>
    </w:rPr>
  </w:style>
  <w:style w:type="character" w:customStyle="1" w:styleId="80">
    <w:name w:val="Заголовок 8 Знак"/>
    <w:basedOn w:val="a0"/>
    <w:link w:val="8"/>
    <w:locked/>
    <w:rsid w:val="00555356"/>
    <w:rPr>
      <w:rFonts w:ascii="Cambria" w:hAnsi="Cambria" w:cs="Times New Roman"/>
      <w:color w:val="404040"/>
      <w:sz w:val="20"/>
      <w:szCs w:val="20"/>
    </w:rPr>
  </w:style>
  <w:style w:type="paragraph" w:styleId="af7">
    <w:name w:val="Normal (Web)"/>
    <w:basedOn w:val="a"/>
    <w:rsid w:val="00BB515C"/>
    <w:rPr>
      <w:rFonts w:ascii="Times New Roman" w:hAnsi="Times New Roman"/>
      <w:sz w:val="24"/>
      <w:szCs w:val="24"/>
    </w:rPr>
  </w:style>
  <w:style w:type="character" w:styleId="af8">
    <w:name w:val="Hyperlink"/>
    <w:basedOn w:val="a0"/>
    <w:rsid w:val="00913A22"/>
    <w:rPr>
      <w:rFonts w:cs="Times New Roman"/>
      <w:color w:val="0000FF"/>
      <w:u w:val="single"/>
    </w:rPr>
  </w:style>
  <w:style w:type="paragraph" w:customStyle="1" w:styleId="15">
    <w:name w:val="1_оТ"/>
    <w:basedOn w:val="a"/>
    <w:rsid w:val="00D756DE"/>
    <w:pPr>
      <w:spacing w:after="0" w:line="242" w:lineRule="auto"/>
      <w:ind w:firstLine="284"/>
      <w:jc w:val="both"/>
    </w:pPr>
    <w:rPr>
      <w:rFonts w:ascii="Times New Roman" w:eastAsia="Calibri"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5385</Words>
  <Characters>30697</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  </vt:lpstr>
    </vt:vector>
  </TitlesOfParts>
  <Company/>
  <LinksUpToDate>false</LinksUpToDate>
  <CharactersWithSpaces>36010</CharactersWithSpaces>
  <SharedDoc>false</SharedDoc>
  <HLinks>
    <vt:vector size="6" baseType="variant">
      <vt:variant>
        <vt:i4>4980766</vt:i4>
      </vt:variant>
      <vt:variant>
        <vt:i4>0</vt:i4>
      </vt:variant>
      <vt:variant>
        <vt:i4>0</vt:i4>
      </vt:variant>
      <vt:variant>
        <vt:i4>5</vt:i4>
      </vt:variant>
      <vt:variant>
        <vt:lpwstr>http://www.educom.ru/ru/yurist/doc/federal/zakon_ob_obrazovanii.php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  </dc:title>
  <dc:subject/>
  <dc:creator>elsy_Boykova</dc:creator>
  <cp:keywords/>
  <dc:description/>
  <cp:lastModifiedBy>Irina</cp:lastModifiedBy>
  <cp:revision>2</cp:revision>
  <dcterms:created xsi:type="dcterms:W3CDTF">2014-07-19T15:39:00Z</dcterms:created>
  <dcterms:modified xsi:type="dcterms:W3CDTF">2014-07-19T15:39:00Z</dcterms:modified>
</cp:coreProperties>
</file>