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D0B" w:rsidRDefault="00012D0B" w:rsidP="0014496B">
      <w:pPr>
        <w:widowControl w:val="0"/>
        <w:spacing w:line="360" w:lineRule="auto"/>
        <w:ind w:left="-720" w:firstLine="720"/>
        <w:jc w:val="center"/>
      </w:pPr>
    </w:p>
    <w:p w:rsidR="0014496B" w:rsidRPr="00287FBA" w:rsidRDefault="0014496B" w:rsidP="0014496B">
      <w:pPr>
        <w:widowControl w:val="0"/>
        <w:spacing w:line="360" w:lineRule="auto"/>
        <w:ind w:left="-720" w:firstLine="720"/>
        <w:jc w:val="center"/>
      </w:pPr>
      <w:r w:rsidRPr="00287FBA">
        <w:t xml:space="preserve">ВСЕРОССИЙСКИЙ ЗАОЧНЫЙ ФИНАСОВО-ЭКОНОМИЧЕСКИЙ </w:t>
      </w:r>
      <w:r w:rsidRPr="00287FBA">
        <w:br/>
        <w:t>ИНСТИТУТ</w:t>
      </w:r>
    </w:p>
    <w:p w:rsidR="0014496B" w:rsidRPr="007E3554" w:rsidRDefault="0014496B" w:rsidP="0014496B">
      <w:pPr>
        <w:widowControl w:val="0"/>
        <w:spacing w:line="360" w:lineRule="auto"/>
        <w:ind w:left="-720" w:firstLine="720"/>
        <w:jc w:val="center"/>
        <w:rPr>
          <w:sz w:val="32"/>
          <w:szCs w:val="32"/>
        </w:rPr>
      </w:pPr>
      <w:r w:rsidRPr="007E3554">
        <w:rPr>
          <w:sz w:val="32"/>
          <w:szCs w:val="32"/>
        </w:rPr>
        <w:t>Филиал в г. Брянске</w:t>
      </w:r>
    </w:p>
    <w:p w:rsidR="0014496B" w:rsidRPr="007E3554" w:rsidRDefault="0014496B" w:rsidP="0014496B">
      <w:pPr>
        <w:widowControl w:val="0"/>
        <w:spacing w:line="360" w:lineRule="auto"/>
        <w:ind w:left="-720" w:firstLine="720"/>
        <w:jc w:val="both"/>
        <w:rPr>
          <w:b/>
          <w:sz w:val="28"/>
          <w:szCs w:val="28"/>
        </w:rPr>
      </w:pPr>
    </w:p>
    <w:p w:rsidR="0014496B" w:rsidRPr="007E3554" w:rsidRDefault="0014496B" w:rsidP="0014496B">
      <w:pPr>
        <w:widowControl w:val="0"/>
        <w:spacing w:line="360" w:lineRule="auto"/>
        <w:ind w:left="-720" w:firstLine="720"/>
        <w:jc w:val="both"/>
        <w:rPr>
          <w:b/>
          <w:sz w:val="28"/>
          <w:szCs w:val="28"/>
        </w:rPr>
      </w:pPr>
    </w:p>
    <w:p w:rsidR="0014496B" w:rsidRDefault="0014496B" w:rsidP="0014496B">
      <w:pPr>
        <w:widowControl w:val="0"/>
        <w:spacing w:line="360" w:lineRule="auto"/>
        <w:ind w:left="-720" w:firstLine="720"/>
        <w:jc w:val="both"/>
        <w:rPr>
          <w:b/>
          <w:sz w:val="28"/>
          <w:szCs w:val="28"/>
        </w:rPr>
      </w:pPr>
    </w:p>
    <w:p w:rsidR="009D1CD8" w:rsidRDefault="009D1CD8" w:rsidP="0014496B">
      <w:pPr>
        <w:widowControl w:val="0"/>
        <w:spacing w:line="360" w:lineRule="auto"/>
        <w:ind w:left="-720" w:firstLine="720"/>
        <w:jc w:val="both"/>
        <w:rPr>
          <w:b/>
          <w:sz w:val="28"/>
          <w:szCs w:val="28"/>
        </w:rPr>
      </w:pPr>
    </w:p>
    <w:p w:rsidR="009D1CD8" w:rsidRPr="007E3554" w:rsidRDefault="009D1CD8" w:rsidP="0014496B">
      <w:pPr>
        <w:widowControl w:val="0"/>
        <w:spacing w:line="360" w:lineRule="auto"/>
        <w:ind w:left="-720" w:firstLine="720"/>
        <w:jc w:val="both"/>
        <w:rPr>
          <w:b/>
          <w:sz w:val="28"/>
          <w:szCs w:val="28"/>
        </w:rPr>
      </w:pPr>
    </w:p>
    <w:p w:rsidR="0014496B" w:rsidRPr="00287FBA" w:rsidRDefault="0014496B" w:rsidP="0014496B">
      <w:pPr>
        <w:widowControl w:val="0"/>
        <w:spacing w:line="360" w:lineRule="auto"/>
        <w:ind w:left="-720" w:firstLine="7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КОНТРОЛЬН</w:t>
      </w:r>
      <w:r w:rsidRPr="00287FBA">
        <w:rPr>
          <w:b/>
          <w:sz w:val="36"/>
          <w:szCs w:val="36"/>
        </w:rPr>
        <w:t>АЯ РАБОТА</w:t>
      </w:r>
    </w:p>
    <w:p w:rsidR="0014496B" w:rsidRPr="00287FBA" w:rsidRDefault="0014496B" w:rsidP="0014496B">
      <w:pPr>
        <w:widowControl w:val="0"/>
        <w:spacing w:line="360" w:lineRule="auto"/>
        <w:ind w:left="-720" w:firstLine="720"/>
        <w:jc w:val="center"/>
        <w:rPr>
          <w:sz w:val="36"/>
          <w:szCs w:val="36"/>
        </w:rPr>
      </w:pPr>
      <w:r w:rsidRPr="00287FBA">
        <w:rPr>
          <w:sz w:val="36"/>
          <w:szCs w:val="36"/>
        </w:rPr>
        <w:t>по дисциплине</w:t>
      </w:r>
    </w:p>
    <w:p w:rsidR="0014496B" w:rsidRPr="0046345C" w:rsidRDefault="0014496B" w:rsidP="0014496B">
      <w:pPr>
        <w:spacing w:line="360" w:lineRule="auto"/>
        <w:ind w:left="-720" w:firstLine="720"/>
        <w:jc w:val="center"/>
        <w:rPr>
          <w:b/>
          <w:sz w:val="40"/>
          <w:szCs w:val="28"/>
        </w:rPr>
      </w:pPr>
      <w:r>
        <w:rPr>
          <w:b/>
          <w:sz w:val="40"/>
          <w:szCs w:val="28"/>
        </w:rPr>
        <w:t>«Разработка управленческих решений»</w:t>
      </w:r>
    </w:p>
    <w:p w:rsidR="0014496B" w:rsidRDefault="0014496B" w:rsidP="0014496B">
      <w:pPr>
        <w:widowControl w:val="0"/>
        <w:spacing w:line="360" w:lineRule="auto"/>
        <w:ind w:left="-720" w:firstLine="720"/>
        <w:jc w:val="center"/>
        <w:rPr>
          <w:sz w:val="36"/>
          <w:szCs w:val="36"/>
        </w:rPr>
      </w:pPr>
    </w:p>
    <w:p w:rsidR="0014496B" w:rsidRDefault="0014496B" w:rsidP="0014496B">
      <w:pPr>
        <w:widowControl w:val="0"/>
        <w:spacing w:line="360" w:lineRule="auto"/>
        <w:ind w:left="-720" w:firstLine="720"/>
        <w:jc w:val="center"/>
        <w:rPr>
          <w:sz w:val="36"/>
          <w:szCs w:val="36"/>
        </w:rPr>
      </w:pPr>
    </w:p>
    <w:p w:rsidR="0014496B" w:rsidRDefault="0014496B" w:rsidP="0014496B">
      <w:pPr>
        <w:widowControl w:val="0"/>
        <w:spacing w:line="360" w:lineRule="auto"/>
        <w:ind w:left="-720" w:firstLine="720"/>
        <w:jc w:val="center"/>
        <w:rPr>
          <w:sz w:val="36"/>
          <w:szCs w:val="36"/>
        </w:rPr>
      </w:pPr>
      <w:r>
        <w:rPr>
          <w:sz w:val="36"/>
          <w:szCs w:val="36"/>
        </w:rPr>
        <w:t>На тему:</w:t>
      </w:r>
    </w:p>
    <w:p w:rsidR="0014496B" w:rsidRPr="00D63151" w:rsidRDefault="0014496B" w:rsidP="0014496B">
      <w:pPr>
        <w:spacing w:line="360" w:lineRule="auto"/>
        <w:ind w:left="-720" w:firstLine="720"/>
        <w:jc w:val="center"/>
        <w:rPr>
          <w:sz w:val="32"/>
          <w:szCs w:val="28"/>
        </w:rPr>
      </w:pPr>
      <w:r w:rsidRPr="00711E28">
        <w:rPr>
          <w:sz w:val="32"/>
          <w:szCs w:val="28"/>
        </w:rPr>
        <w:t>«</w:t>
      </w:r>
      <w:r>
        <w:rPr>
          <w:sz w:val="32"/>
          <w:szCs w:val="28"/>
        </w:rPr>
        <w:t xml:space="preserve"> Вариант – 7. Методы моделирования и оптимизации решений</w:t>
      </w:r>
      <w:r w:rsidRPr="00711E28">
        <w:rPr>
          <w:sz w:val="32"/>
          <w:szCs w:val="28"/>
        </w:rPr>
        <w:t>»</w:t>
      </w:r>
    </w:p>
    <w:p w:rsidR="0014496B" w:rsidRPr="007E3554" w:rsidRDefault="0014496B" w:rsidP="0014496B">
      <w:pPr>
        <w:widowControl w:val="0"/>
        <w:spacing w:line="360" w:lineRule="auto"/>
        <w:ind w:left="-720" w:firstLine="720"/>
        <w:jc w:val="both"/>
        <w:rPr>
          <w:b/>
          <w:sz w:val="28"/>
          <w:szCs w:val="28"/>
        </w:rPr>
      </w:pPr>
    </w:p>
    <w:p w:rsidR="0014496B" w:rsidRDefault="0014496B" w:rsidP="0014496B">
      <w:pPr>
        <w:widowControl w:val="0"/>
        <w:spacing w:line="360" w:lineRule="auto"/>
        <w:ind w:left="-720" w:firstLine="720"/>
        <w:jc w:val="both"/>
        <w:rPr>
          <w:sz w:val="32"/>
          <w:szCs w:val="32"/>
        </w:rPr>
      </w:pPr>
    </w:p>
    <w:p w:rsidR="0014496B" w:rsidRDefault="0014496B" w:rsidP="0014496B">
      <w:pPr>
        <w:widowControl w:val="0"/>
        <w:spacing w:line="360" w:lineRule="auto"/>
        <w:ind w:left="-720" w:firstLine="720"/>
        <w:jc w:val="both"/>
        <w:rPr>
          <w:sz w:val="32"/>
          <w:szCs w:val="32"/>
        </w:rPr>
      </w:pPr>
    </w:p>
    <w:tbl>
      <w:tblPr>
        <w:tblW w:w="7595" w:type="dxa"/>
        <w:jc w:val="right"/>
        <w:tblLayout w:type="fixed"/>
        <w:tblLook w:val="01E0" w:firstRow="1" w:lastRow="1" w:firstColumn="1" w:lastColumn="1" w:noHBand="0" w:noVBand="0"/>
      </w:tblPr>
      <w:tblGrid>
        <w:gridCol w:w="3245"/>
        <w:gridCol w:w="4350"/>
      </w:tblGrid>
      <w:tr w:rsidR="0014496B" w:rsidRPr="00DD430A">
        <w:trPr>
          <w:trHeight w:hRule="exact" w:val="567"/>
          <w:jc w:val="right"/>
        </w:trPr>
        <w:tc>
          <w:tcPr>
            <w:tcW w:w="3245" w:type="dxa"/>
            <w:vAlign w:val="bottom"/>
          </w:tcPr>
          <w:p w:rsidR="0014496B" w:rsidRPr="00DD430A" w:rsidRDefault="0014496B" w:rsidP="00670FEB">
            <w:pPr>
              <w:widowControl w:val="0"/>
              <w:spacing w:line="360" w:lineRule="auto"/>
              <w:ind w:left="-720" w:firstLine="720"/>
              <w:rPr>
                <w:sz w:val="32"/>
                <w:szCs w:val="32"/>
              </w:rPr>
            </w:pPr>
            <w:r w:rsidRPr="00DD430A">
              <w:rPr>
                <w:sz w:val="32"/>
                <w:szCs w:val="32"/>
              </w:rPr>
              <w:t xml:space="preserve">ВЫПОЛНИЛ(А) </w:t>
            </w:r>
          </w:p>
        </w:tc>
        <w:tc>
          <w:tcPr>
            <w:tcW w:w="4350" w:type="dxa"/>
            <w:tcBorders>
              <w:bottom w:val="single" w:sz="4" w:space="0" w:color="auto"/>
            </w:tcBorders>
            <w:vAlign w:val="bottom"/>
          </w:tcPr>
          <w:p w:rsidR="0014496B" w:rsidRPr="00DD430A" w:rsidRDefault="0014496B" w:rsidP="00670FEB">
            <w:pPr>
              <w:widowControl w:val="0"/>
              <w:spacing w:line="360" w:lineRule="auto"/>
              <w:ind w:left="-720" w:firstLine="720"/>
              <w:rPr>
                <w:i/>
                <w:sz w:val="32"/>
                <w:szCs w:val="32"/>
              </w:rPr>
            </w:pPr>
          </w:p>
        </w:tc>
      </w:tr>
      <w:tr w:rsidR="0014496B" w:rsidRPr="00DD430A">
        <w:trPr>
          <w:trHeight w:hRule="exact" w:val="567"/>
          <w:jc w:val="right"/>
        </w:trPr>
        <w:tc>
          <w:tcPr>
            <w:tcW w:w="3245" w:type="dxa"/>
            <w:vAlign w:val="bottom"/>
          </w:tcPr>
          <w:p w:rsidR="0014496B" w:rsidRPr="00DD430A" w:rsidRDefault="0014496B" w:rsidP="00670FEB">
            <w:pPr>
              <w:widowControl w:val="0"/>
              <w:spacing w:line="360" w:lineRule="auto"/>
              <w:ind w:left="-720" w:firstLine="720"/>
              <w:rPr>
                <w:sz w:val="32"/>
                <w:szCs w:val="32"/>
              </w:rPr>
            </w:pPr>
            <w:r w:rsidRPr="00DD430A">
              <w:rPr>
                <w:sz w:val="32"/>
                <w:szCs w:val="32"/>
              </w:rPr>
              <w:t>СТУДЕНТ(КА)</w:t>
            </w:r>
          </w:p>
        </w:tc>
        <w:tc>
          <w:tcPr>
            <w:tcW w:w="4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496B" w:rsidRPr="00DD430A" w:rsidRDefault="0014496B" w:rsidP="00670FEB">
            <w:pPr>
              <w:widowControl w:val="0"/>
              <w:spacing w:line="360" w:lineRule="auto"/>
              <w:ind w:left="-720" w:firstLine="720"/>
              <w:rPr>
                <w:i/>
                <w:sz w:val="32"/>
                <w:szCs w:val="32"/>
              </w:rPr>
            </w:pPr>
            <w:r w:rsidRPr="00DD430A">
              <w:rPr>
                <w:i/>
                <w:sz w:val="32"/>
                <w:szCs w:val="32"/>
              </w:rPr>
              <w:t>5 курса</w:t>
            </w:r>
          </w:p>
        </w:tc>
      </w:tr>
      <w:tr w:rsidR="0014496B" w:rsidRPr="00DD430A">
        <w:trPr>
          <w:trHeight w:hRule="exact" w:val="567"/>
          <w:jc w:val="right"/>
        </w:trPr>
        <w:tc>
          <w:tcPr>
            <w:tcW w:w="3245" w:type="dxa"/>
            <w:vAlign w:val="bottom"/>
          </w:tcPr>
          <w:p w:rsidR="0014496B" w:rsidRPr="00DD430A" w:rsidRDefault="0014496B" w:rsidP="00670FEB">
            <w:pPr>
              <w:widowControl w:val="0"/>
              <w:spacing w:line="360" w:lineRule="auto"/>
              <w:ind w:left="-720" w:firstLine="720"/>
              <w:rPr>
                <w:sz w:val="32"/>
                <w:szCs w:val="32"/>
              </w:rPr>
            </w:pPr>
            <w:r w:rsidRPr="00DD430A">
              <w:rPr>
                <w:sz w:val="32"/>
                <w:szCs w:val="32"/>
              </w:rPr>
              <w:t xml:space="preserve">СПЕЦИАЛЬНОСТЬ </w:t>
            </w:r>
          </w:p>
        </w:tc>
        <w:tc>
          <w:tcPr>
            <w:tcW w:w="4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496B" w:rsidRPr="00DD430A" w:rsidRDefault="0014496B" w:rsidP="00670FEB">
            <w:pPr>
              <w:widowControl w:val="0"/>
              <w:spacing w:line="360" w:lineRule="auto"/>
              <w:ind w:left="-720" w:firstLine="720"/>
              <w:rPr>
                <w:i/>
                <w:sz w:val="32"/>
                <w:szCs w:val="32"/>
              </w:rPr>
            </w:pPr>
            <w:r w:rsidRPr="00DD430A">
              <w:rPr>
                <w:i/>
                <w:sz w:val="32"/>
                <w:szCs w:val="32"/>
              </w:rPr>
              <w:t>ГМУ (день)</w:t>
            </w:r>
          </w:p>
        </w:tc>
      </w:tr>
      <w:tr w:rsidR="0014496B" w:rsidRPr="00DD430A">
        <w:trPr>
          <w:trHeight w:hRule="exact" w:val="567"/>
          <w:jc w:val="right"/>
        </w:trPr>
        <w:tc>
          <w:tcPr>
            <w:tcW w:w="3245" w:type="dxa"/>
            <w:vAlign w:val="bottom"/>
          </w:tcPr>
          <w:p w:rsidR="0014496B" w:rsidRPr="00DD430A" w:rsidRDefault="0014496B" w:rsidP="00670FEB">
            <w:pPr>
              <w:widowControl w:val="0"/>
              <w:spacing w:line="360" w:lineRule="auto"/>
              <w:ind w:left="-720" w:firstLine="720"/>
              <w:rPr>
                <w:sz w:val="32"/>
                <w:szCs w:val="32"/>
              </w:rPr>
            </w:pPr>
            <w:r w:rsidRPr="00DD430A">
              <w:rPr>
                <w:sz w:val="32"/>
                <w:szCs w:val="32"/>
              </w:rPr>
              <w:t xml:space="preserve">№ ЗАЧ. КНИЖКИ </w:t>
            </w:r>
          </w:p>
        </w:tc>
        <w:tc>
          <w:tcPr>
            <w:tcW w:w="4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496B" w:rsidRPr="00DD430A" w:rsidRDefault="0014496B" w:rsidP="00670FEB">
            <w:pPr>
              <w:widowControl w:val="0"/>
              <w:spacing w:line="360" w:lineRule="auto"/>
              <w:ind w:left="-720" w:firstLine="720"/>
              <w:rPr>
                <w:i/>
                <w:sz w:val="32"/>
                <w:szCs w:val="32"/>
              </w:rPr>
            </w:pPr>
          </w:p>
        </w:tc>
      </w:tr>
      <w:tr w:rsidR="0014496B" w:rsidRPr="00DD430A">
        <w:trPr>
          <w:trHeight w:hRule="exact" w:val="740"/>
          <w:jc w:val="right"/>
        </w:trPr>
        <w:tc>
          <w:tcPr>
            <w:tcW w:w="3245" w:type="dxa"/>
            <w:vAlign w:val="bottom"/>
          </w:tcPr>
          <w:p w:rsidR="0014496B" w:rsidRPr="00DD430A" w:rsidRDefault="0014496B" w:rsidP="00670FEB">
            <w:pPr>
              <w:widowControl w:val="0"/>
              <w:spacing w:line="360" w:lineRule="auto"/>
              <w:ind w:left="-720" w:firstLine="720"/>
              <w:rPr>
                <w:sz w:val="32"/>
                <w:szCs w:val="32"/>
              </w:rPr>
            </w:pPr>
            <w:r w:rsidRPr="00DD430A">
              <w:rPr>
                <w:sz w:val="32"/>
                <w:szCs w:val="32"/>
              </w:rPr>
              <w:t xml:space="preserve">ПРЕПОДАВАТЕЛЬ </w:t>
            </w:r>
          </w:p>
        </w:tc>
        <w:tc>
          <w:tcPr>
            <w:tcW w:w="4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496B" w:rsidRPr="00DD430A" w:rsidRDefault="0014496B" w:rsidP="00670FEB">
            <w:pPr>
              <w:widowControl w:val="0"/>
              <w:spacing w:line="360" w:lineRule="auto"/>
              <w:ind w:left="-720" w:firstLine="720"/>
              <w:rPr>
                <w:i/>
                <w:sz w:val="32"/>
                <w:szCs w:val="32"/>
              </w:rPr>
            </w:pPr>
          </w:p>
        </w:tc>
      </w:tr>
    </w:tbl>
    <w:p w:rsidR="0014496B" w:rsidRDefault="0014496B" w:rsidP="0014496B">
      <w:pPr>
        <w:widowControl w:val="0"/>
        <w:spacing w:line="360" w:lineRule="auto"/>
        <w:ind w:left="-720" w:firstLine="720"/>
        <w:jc w:val="both"/>
        <w:rPr>
          <w:b/>
          <w:sz w:val="32"/>
          <w:szCs w:val="32"/>
        </w:rPr>
      </w:pPr>
    </w:p>
    <w:p w:rsidR="009D1CD8" w:rsidRPr="007E3554" w:rsidRDefault="009D1CD8" w:rsidP="0014496B">
      <w:pPr>
        <w:widowControl w:val="0"/>
        <w:spacing w:line="360" w:lineRule="auto"/>
        <w:ind w:left="-720" w:firstLine="720"/>
        <w:jc w:val="both"/>
        <w:rPr>
          <w:b/>
          <w:sz w:val="32"/>
          <w:szCs w:val="32"/>
        </w:rPr>
      </w:pPr>
    </w:p>
    <w:p w:rsidR="0014496B" w:rsidRPr="00233B5A" w:rsidRDefault="0014496B" w:rsidP="0014496B">
      <w:pPr>
        <w:widowControl w:val="0"/>
        <w:spacing w:line="360" w:lineRule="auto"/>
        <w:ind w:left="-720" w:firstLine="720"/>
        <w:jc w:val="center"/>
        <w:rPr>
          <w:sz w:val="32"/>
          <w:szCs w:val="32"/>
        </w:rPr>
      </w:pPr>
      <w:r w:rsidRPr="007E3554">
        <w:rPr>
          <w:sz w:val="32"/>
          <w:szCs w:val="32"/>
        </w:rPr>
        <w:t>— 20</w:t>
      </w:r>
      <w:r>
        <w:rPr>
          <w:sz w:val="32"/>
          <w:szCs w:val="32"/>
        </w:rPr>
        <w:t>10</w:t>
      </w:r>
    </w:p>
    <w:p w:rsidR="0014496B" w:rsidRDefault="009D1CD8" w:rsidP="009D1CD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План.</w:t>
      </w:r>
    </w:p>
    <w:p w:rsidR="009D1CD8" w:rsidRPr="00505974" w:rsidRDefault="00505974" w:rsidP="00505974">
      <w:pPr>
        <w:spacing w:line="360" w:lineRule="auto"/>
        <w:rPr>
          <w:sz w:val="28"/>
          <w:szCs w:val="28"/>
        </w:rPr>
      </w:pPr>
      <w:r w:rsidRPr="00505974">
        <w:rPr>
          <w:sz w:val="28"/>
          <w:szCs w:val="28"/>
        </w:rPr>
        <w:t>- Введение</w:t>
      </w:r>
    </w:p>
    <w:p w:rsidR="009D1CD8" w:rsidRDefault="009D1CD8" w:rsidP="0014496B">
      <w:pPr>
        <w:spacing w:line="360" w:lineRule="auto"/>
        <w:rPr>
          <w:sz w:val="28"/>
          <w:szCs w:val="28"/>
        </w:rPr>
      </w:pPr>
      <w:r w:rsidRPr="009D1CD8">
        <w:rPr>
          <w:sz w:val="28"/>
          <w:szCs w:val="28"/>
        </w:rPr>
        <w:t>-</w:t>
      </w:r>
      <w:r>
        <w:rPr>
          <w:sz w:val="28"/>
          <w:szCs w:val="28"/>
        </w:rPr>
        <w:t xml:space="preserve"> К</w:t>
      </w:r>
      <w:r w:rsidRPr="009D1CD8">
        <w:rPr>
          <w:sz w:val="28"/>
          <w:szCs w:val="28"/>
        </w:rPr>
        <w:t>лассификация методов принятия решений. Методы принятия структурированных проблем  методы моделирования (исследования операций)</w:t>
      </w:r>
    </w:p>
    <w:p w:rsidR="009D1CD8" w:rsidRDefault="009D1CD8" w:rsidP="001449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Модели теории игр, их возможности в практике управления. Модели теории массового обслуживания, их назначение. Модели управления запасами. Модели линейного программирования. Статистические модели.</w:t>
      </w:r>
    </w:p>
    <w:p w:rsidR="009D1CD8" w:rsidRDefault="009D1CD8" w:rsidP="001449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Заключение</w:t>
      </w:r>
    </w:p>
    <w:p w:rsidR="009D1CD8" w:rsidRDefault="009D1CD8" w:rsidP="001449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Список литературы</w:t>
      </w:r>
    </w:p>
    <w:p w:rsidR="00C94CDF" w:rsidRPr="009D1CD8" w:rsidRDefault="00C94CDF" w:rsidP="001449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 Тесты</w:t>
      </w:r>
    </w:p>
    <w:p w:rsidR="009D1CD8" w:rsidRPr="0014496B" w:rsidRDefault="009D1CD8" w:rsidP="0014496B">
      <w:pPr>
        <w:spacing w:line="360" w:lineRule="auto"/>
        <w:rPr>
          <w:b/>
          <w:sz w:val="28"/>
          <w:szCs w:val="28"/>
        </w:rPr>
      </w:pPr>
    </w:p>
    <w:p w:rsidR="0014496B" w:rsidRDefault="0014496B" w:rsidP="0014496B">
      <w:pPr>
        <w:spacing w:line="360" w:lineRule="auto"/>
        <w:rPr>
          <w:b/>
          <w:sz w:val="28"/>
          <w:szCs w:val="28"/>
        </w:rPr>
      </w:pPr>
    </w:p>
    <w:p w:rsidR="009D1CD8" w:rsidRDefault="009D1CD8" w:rsidP="0014496B">
      <w:pPr>
        <w:spacing w:line="360" w:lineRule="auto"/>
        <w:rPr>
          <w:b/>
          <w:sz w:val="28"/>
          <w:szCs w:val="28"/>
        </w:rPr>
      </w:pPr>
    </w:p>
    <w:p w:rsidR="009D1CD8" w:rsidRDefault="009D1CD8" w:rsidP="0014496B">
      <w:pPr>
        <w:spacing w:line="360" w:lineRule="auto"/>
        <w:rPr>
          <w:b/>
          <w:sz w:val="28"/>
          <w:szCs w:val="28"/>
        </w:rPr>
      </w:pPr>
    </w:p>
    <w:p w:rsidR="009D1CD8" w:rsidRDefault="009D1CD8" w:rsidP="0014496B">
      <w:pPr>
        <w:spacing w:line="360" w:lineRule="auto"/>
        <w:rPr>
          <w:b/>
          <w:sz w:val="28"/>
          <w:szCs w:val="28"/>
        </w:rPr>
      </w:pPr>
    </w:p>
    <w:p w:rsidR="009D1CD8" w:rsidRDefault="009D1CD8" w:rsidP="0014496B">
      <w:pPr>
        <w:spacing w:line="360" w:lineRule="auto"/>
        <w:rPr>
          <w:b/>
          <w:sz w:val="28"/>
          <w:szCs w:val="28"/>
        </w:rPr>
      </w:pPr>
    </w:p>
    <w:p w:rsidR="009D1CD8" w:rsidRDefault="009D1CD8" w:rsidP="0014496B">
      <w:pPr>
        <w:spacing w:line="360" w:lineRule="auto"/>
        <w:rPr>
          <w:b/>
          <w:sz w:val="28"/>
          <w:szCs w:val="28"/>
        </w:rPr>
      </w:pPr>
    </w:p>
    <w:p w:rsidR="009D1CD8" w:rsidRDefault="009D1CD8" w:rsidP="0014496B">
      <w:pPr>
        <w:spacing w:line="360" w:lineRule="auto"/>
        <w:rPr>
          <w:b/>
          <w:sz w:val="28"/>
          <w:szCs w:val="28"/>
        </w:rPr>
      </w:pPr>
    </w:p>
    <w:p w:rsidR="009D1CD8" w:rsidRDefault="009D1CD8" w:rsidP="0014496B">
      <w:pPr>
        <w:spacing w:line="360" w:lineRule="auto"/>
        <w:rPr>
          <w:b/>
          <w:sz w:val="28"/>
          <w:szCs w:val="28"/>
        </w:rPr>
      </w:pPr>
    </w:p>
    <w:p w:rsidR="009D1CD8" w:rsidRDefault="009D1CD8" w:rsidP="0014496B">
      <w:pPr>
        <w:spacing w:line="360" w:lineRule="auto"/>
        <w:rPr>
          <w:b/>
          <w:sz w:val="28"/>
          <w:szCs w:val="28"/>
        </w:rPr>
      </w:pPr>
    </w:p>
    <w:p w:rsidR="009D1CD8" w:rsidRDefault="009D1CD8" w:rsidP="0014496B">
      <w:pPr>
        <w:spacing w:line="360" w:lineRule="auto"/>
        <w:rPr>
          <w:b/>
          <w:sz w:val="28"/>
          <w:szCs w:val="28"/>
        </w:rPr>
      </w:pPr>
    </w:p>
    <w:p w:rsidR="009D1CD8" w:rsidRDefault="009D1CD8" w:rsidP="0014496B">
      <w:pPr>
        <w:spacing w:line="360" w:lineRule="auto"/>
        <w:rPr>
          <w:b/>
          <w:sz w:val="28"/>
          <w:szCs w:val="28"/>
        </w:rPr>
      </w:pPr>
    </w:p>
    <w:p w:rsidR="009D1CD8" w:rsidRDefault="009D1CD8" w:rsidP="0014496B">
      <w:pPr>
        <w:spacing w:line="360" w:lineRule="auto"/>
        <w:rPr>
          <w:b/>
          <w:sz w:val="28"/>
          <w:szCs w:val="28"/>
        </w:rPr>
      </w:pPr>
    </w:p>
    <w:p w:rsidR="009D1CD8" w:rsidRDefault="009D1CD8" w:rsidP="0014496B">
      <w:pPr>
        <w:spacing w:line="360" w:lineRule="auto"/>
        <w:rPr>
          <w:b/>
          <w:sz w:val="28"/>
          <w:szCs w:val="28"/>
        </w:rPr>
      </w:pPr>
    </w:p>
    <w:p w:rsidR="009D1CD8" w:rsidRDefault="009D1CD8" w:rsidP="0014496B">
      <w:pPr>
        <w:spacing w:line="360" w:lineRule="auto"/>
        <w:rPr>
          <w:b/>
          <w:sz w:val="28"/>
          <w:szCs w:val="28"/>
        </w:rPr>
      </w:pPr>
    </w:p>
    <w:p w:rsidR="009D1CD8" w:rsidRDefault="009D1CD8" w:rsidP="0014496B">
      <w:pPr>
        <w:spacing w:line="360" w:lineRule="auto"/>
        <w:rPr>
          <w:b/>
          <w:sz w:val="28"/>
          <w:szCs w:val="28"/>
        </w:rPr>
      </w:pPr>
    </w:p>
    <w:p w:rsidR="00505974" w:rsidRDefault="00505974" w:rsidP="00C94CDF">
      <w:pPr>
        <w:pStyle w:val="a5"/>
        <w:ind w:right="75" w:firstLine="0"/>
        <w:jc w:val="both"/>
        <w:rPr>
          <w:b/>
          <w:sz w:val="28"/>
          <w:szCs w:val="28"/>
        </w:rPr>
      </w:pPr>
    </w:p>
    <w:p w:rsidR="00C94CDF" w:rsidRDefault="00C94CDF" w:rsidP="00C94CDF">
      <w:pPr>
        <w:pStyle w:val="a5"/>
        <w:ind w:right="75" w:firstLine="0"/>
        <w:jc w:val="both"/>
        <w:rPr>
          <w:rFonts w:ascii="Courier New" w:hAnsi="Courier New" w:cs="Courier New"/>
          <w:sz w:val="18"/>
          <w:szCs w:val="18"/>
        </w:rPr>
      </w:pPr>
    </w:p>
    <w:p w:rsidR="00505974" w:rsidRPr="00505974" w:rsidRDefault="00505974" w:rsidP="00505974">
      <w:pPr>
        <w:pStyle w:val="a5"/>
        <w:ind w:left="75" w:right="75"/>
        <w:jc w:val="center"/>
        <w:rPr>
          <w:b/>
          <w:i/>
          <w:sz w:val="32"/>
          <w:szCs w:val="32"/>
        </w:rPr>
      </w:pPr>
      <w:r w:rsidRPr="00505974">
        <w:rPr>
          <w:b/>
          <w:i/>
          <w:sz w:val="32"/>
          <w:szCs w:val="32"/>
        </w:rPr>
        <w:t>Введение</w:t>
      </w:r>
    </w:p>
    <w:p w:rsidR="00505974" w:rsidRPr="00505974" w:rsidRDefault="00663B2B" w:rsidP="00663B2B">
      <w:pPr>
        <w:pStyle w:val="a5"/>
        <w:spacing w:line="360" w:lineRule="auto"/>
        <w:ind w:left="75" w:right="74"/>
        <w:jc w:val="both"/>
        <w:rPr>
          <w:sz w:val="28"/>
          <w:szCs w:val="28"/>
        </w:rPr>
      </w:pPr>
      <w:r w:rsidRPr="00663B2B">
        <w:rPr>
          <w:sz w:val="28"/>
          <w:szCs w:val="28"/>
        </w:rPr>
        <w:t xml:space="preserve"> </w:t>
      </w:r>
      <w:r w:rsidR="00505974" w:rsidRPr="00505974">
        <w:rPr>
          <w:sz w:val="28"/>
          <w:szCs w:val="28"/>
        </w:rPr>
        <w:t>Принятие решений является важной частью любой управленческой деятельности. Эффективность управления во многом обусловлена качеством таких решений. В решениях фиксируется вся совокупность отношений, возникающих в процессе трудовой деятельности и управления организацией.</w:t>
      </w:r>
      <w:r w:rsidR="00505974" w:rsidRPr="00505974">
        <w:rPr>
          <w:sz w:val="28"/>
          <w:szCs w:val="28"/>
        </w:rPr>
        <w:br/>
      </w:r>
      <w:r w:rsidRPr="00663B2B">
        <w:rPr>
          <w:sz w:val="28"/>
          <w:szCs w:val="28"/>
        </w:rPr>
        <w:t xml:space="preserve">    </w:t>
      </w:r>
      <w:r w:rsidR="00505974" w:rsidRPr="00505974">
        <w:rPr>
          <w:sz w:val="28"/>
          <w:szCs w:val="28"/>
        </w:rPr>
        <w:t>Если коммуникации - своего рода «стержень», пронизывающий любую деятельность в организации, то принятие решений – это «центр», вокруг которого вращается жизнь организации. Эффективное принятие решений необходимо для выполнения управленческих функций. Совершенствование процесса принятия обоснованных объективных решений в ситуациях исключительной сложности достигается путем использования научного подхода к данному процессу, моделей и количественных методов принятия решений.</w:t>
      </w:r>
    </w:p>
    <w:p w:rsidR="00505974" w:rsidRDefault="00505974" w:rsidP="00505974">
      <w:pPr>
        <w:pStyle w:val="a5"/>
        <w:spacing w:line="360" w:lineRule="auto"/>
        <w:ind w:left="74" w:right="74" w:firstLine="301"/>
        <w:jc w:val="both"/>
        <w:rPr>
          <w:sz w:val="28"/>
          <w:szCs w:val="28"/>
        </w:rPr>
      </w:pPr>
      <w:r w:rsidRPr="00505974">
        <w:rPr>
          <w:sz w:val="28"/>
          <w:szCs w:val="28"/>
        </w:rPr>
        <w:t>Существуют разнообразные точки зрения на то, какие решения, принимаемые человеком в организации, считать управленческими. Некоторые специалисты относят к таковым, например, решение о поступлении человека на работу, решение об увольнении с неё и т.п. оправданной представляется точка зрения, согласно которой к управленческим следует относить лишь те решения, которые затрагивают отношения в организации.</w:t>
      </w:r>
    </w:p>
    <w:p w:rsidR="00505974" w:rsidRDefault="00505974" w:rsidP="00505974">
      <w:pPr>
        <w:pStyle w:val="a5"/>
        <w:spacing w:line="360" w:lineRule="auto"/>
        <w:ind w:left="74" w:right="74" w:firstLine="301"/>
        <w:jc w:val="both"/>
        <w:rPr>
          <w:sz w:val="28"/>
          <w:szCs w:val="28"/>
        </w:rPr>
      </w:pPr>
    </w:p>
    <w:p w:rsidR="00505974" w:rsidRDefault="00505974" w:rsidP="00505974">
      <w:pPr>
        <w:pStyle w:val="a5"/>
        <w:spacing w:line="360" w:lineRule="auto"/>
        <w:ind w:left="74" w:right="74" w:firstLine="301"/>
        <w:jc w:val="both"/>
        <w:rPr>
          <w:sz w:val="28"/>
          <w:szCs w:val="28"/>
        </w:rPr>
      </w:pPr>
    </w:p>
    <w:p w:rsidR="00505974" w:rsidRDefault="00505974" w:rsidP="00505974">
      <w:pPr>
        <w:pStyle w:val="a5"/>
        <w:spacing w:line="360" w:lineRule="auto"/>
        <w:ind w:left="74" w:right="74" w:firstLine="301"/>
        <w:jc w:val="both"/>
        <w:rPr>
          <w:sz w:val="28"/>
          <w:szCs w:val="28"/>
        </w:rPr>
      </w:pPr>
    </w:p>
    <w:p w:rsidR="00505974" w:rsidRPr="00505974" w:rsidRDefault="00505974" w:rsidP="00505974">
      <w:pPr>
        <w:pStyle w:val="a5"/>
        <w:ind w:right="75" w:firstLine="0"/>
        <w:jc w:val="both"/>
        <w:rPr>
          <w:sz w:val="28"/>
          <w:szCs w:val="28"/>
        </w:rPr>
      </w:pPr>
    </w:p>
    <w:p w:rsidR="00505974" w:rsidRDefault="00505974" w:rsidP="0014496B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</w:p>
    <w:p w:rsidR="00505974" w:rsidRDefault="00505974" w:rsidP="0014496B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</w:p>
    <w:p w:rsidR="00505974" w:rsidRDefault="00505974" w:rsidP="00505974">
      <w:pPr>
        <w:pStyle w:val="a4"/>
        <w:spacing w:line="360" w:lineRule="auto"/>
        <w:ind w:firstLine="708"/>
        <w:rPr>
          <w:rFonts w:ascii="Times New Roman" w:hAnsi="Times New Roman" w:cs="Times New Roman"/>
          <w:bCs w:val="0"/>
          <w:iCs w:val="0"/>
          <w:color w:val="000000"/>
          <w:sz w:val="32"/>
          <w:szCs w:val="32"/>
        </w:rPr>
      </w:pPr>
      <w:r w:rsidRPr="00505974">
        <w:rPr>
          <w:rFonts w:ascii="Times New Roman" w:hAnsi="Times New Roman" w:cs="Times New Roman"/>
          <w:bCs w:val="0"/>
          <w:iCs w:val="0"/>
          <w:color w:val="000000"/>
          <w:sz w:val="32"/>
          <w:szCs w:val="32"/>
        </w:rPr>
        <w:t>Классификация методов принятия решений</w:t>
      </w:r>
    </w:p>
    <w:p w:rsidR="00505974" w:rsidRPr="00505974" w:rsidRDefault="00505974" w:rsidP="00505974">
      <w:pPr>
        <w:pStyle w:val="a4"/>
        <w:spacing w:line="360" w:lineRule="auto"/>
        <w:ind w:firstLine="708"/>
        <w:rPr>
          <w:rFonts w:ascii="Times New Roman" w:hAnsi="Times New Roman" w:cs="Times New Roman"/>
          <w:bCs w:val="0"/>
          <w:iCs w:val="0"/>
          <w:color w:val="000000"/>
          <w:sz w:val="32"/>
          <w:szCs w:val="32"/>
        </w:rPr>
      </w:pPr>
    </w:p>
    <w:p w:rsidR="0014496B" w:rsidRPr="0014496B" w:rsidRDefault="0014496B" w:rsidP="0014496B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r w:rsidRPr="0014496B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Принятие решений – составная часть любой управленческой функции. Необходимость принятия решения пронизывает все, что делает управляющий, формируя цели и добиваясь их достижения. Поэтому понимание природы принятия решений чрезвычайно важно для всякого, кто хочет преуспеть в искусстве управления.</w:t>
      </w:r>
    </w:p>
    <w:p w:rsidR="0014496B" w:rsidRPr="0014496B" w:rsidRDefault="0014496B" w:rsidP="0014496B">
      <w:pPr>
        <w:pStyle w:val="a4"/>
        <w:spacing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r w:rsidRPr="0014496B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ab/>
        <w:t>Принятие решений необходимо для выполнения управленческих функций. Процесс принятия обоснованных объективных решений в ситуациях исключительной сложности достигается путем использования научного подхода к данному процессу, моделей и количественных методов принятия решений.</w:t>
      </w:r>
    </w:p>
    <w:p w:rsidR="0014496B" w:rsidRPr="0014496B" w:rsidRDefault="0014496B" w:rsidP="0014496B">
      <w:pPr>
        <w:pStyle w:val="a4"/>
        <w:spacing w:line="360" w:lineRule="auto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14496B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ab/>
        <w:t>Менеджеру известно, что хорошо структурированные проблемы имеют многовариантные решения. Оптимальное решение для таких проблем может быть найдено с помощью методов исследования операций и моделирования. Например, выбор оптимального варианта развития и реконструкции предприятия, расчет оптимальной загрузки производственных мощностей, разработка оптимальных режимов технологических процессов.</w:t>
      </w:r>
      <w:r w:rsidRPr="0014496B"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</w:p>
    <w:p w:rsidR="0014496B" w:rsidRPr="0014496B" w:rsidRDefault="0014496B" w:rsidP="0014496B">
      <w:pPr>
        <w:spacing w:line="360" w:lineRule="auto"/>
        <w:ind w:firstLine="407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 xml:space="preserve">Классификация управленческих решений необходима для определения общих и конкретно-специфических подходов к их разработке, реализации и оценке, что позволяет повысить их качество, эффективность и преемственность. Управленческие решения могут быть классифицированы самыми разнообразными способами. Наиболее распространенными являются следующие принципы классификации: </w:t>
      </w:r>
    </w:p>
    <w:p w:rsidR="0014496B" w:rsidRPr="0014496B" w:rsidRDefault="0014496B" w:rsidP="0014496B">
      <w:pPr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по функциональному содержанию;</w:t>
      </w:r>
    </w:p>
    <w:p w:rsidR="0014496B" w:rsidRPr="0014496B" w:rsidRDefault="0014496B" w:rsidP="0014496B">
      <w:pPr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по характеру решаемых задач (сфере действия);</w:t>
      </w:r>
    </w:p>
    <w:p w:rsidR="0014496B" w:rsidRPr="0014496B" w:rsidRDefault="0014496B" w:rsidP="0014496B">
      <w:pPr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по иерархии управления;</w:t>
      </w:r>
    </w:p>
    <w:p w:rsidR="0014496B" w:rsidRPr="0014496B" w:rsidRDefault="0014496B" w:rsidP="0014496B">
      <w:pPr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по характеру организации разработки;</w:t>
      </w:r>
    </w:p>
    <w:p w:rsidR="0014496B" w:rsidRPr="0014496B" w:rsidRDefault="0014496B" w:rsidP="0014496B">
      <w:pPr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по характеру целей;</w:t>
      </w:r>
    </w:p>
    <w:p w:rsidR="0014496B" w:rsidRPr="0014496B" w:rsidRDefault="0014496B" w:rsidP="0014496B">
      <w:pPr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по причинам возникновения;</w:t>
      </w:r>
    </w:p>
    <w:p w:rsidR="0014496B" w:rsidRPr="0014496B" w:rsidRDefault="0014496B" w:rsidP="0014496B">
      <w:pPr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по исходным методам разработки;</w:t>
      </w:r>
    </w:p>
    <w:p w:rsidR="0014496B" w:rsidRPr="0014496B" w:rsidRDefault="0014496B" w:rsidP="0014496B">
      <w:pPr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по организационному оформлению.</w:t>
      </w:r>
    </w:p>
    <w:p w:rsidR="0014496B" w:rsidRPr="0014496B" w:rsidRDefault="0014496B" w:rsidP="0014496B">
      <w:pPr>
        <w:spacing w:line="360" w:lineRule="auto"/>
        <w:ind w:firstLine="300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Управленческие решения могут быть классифицированы по функциональному содержанию, т.е. по отношению к общим функциям управления, например:</w:t>
      </w:r>
    </w:p>
    <w:p w:rsidR="0014496B" w:rsidRPr="0014496B" w:rsidRDefault="0014496B" w:rsidP="0014496B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решения плановые;</w:t>
      </w:r>
    </w:p>
    <w:p w:rsidR="0014496B" w:rsidRPr="0014496B" w:rsidRDefault="0014496B" w:rsidP="0014496B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организационные;</w:t>
      </w:r>
    </w:p>
    <w:p w:rsidR="0014496B" w:rsidRPr="0014496B" w:rsidRDefault="0014496B" w:rsidP="0014496B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контролирующие;</w:t>
      </w:r>
    </w:p>
    <w:p w:rsidR="0014496B" w:rsidRPr="0014496B" w:rsidRDefault="0014496B" w:rsidP="0014496B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прогнозирующие.</w:t>
      </w:r>
    </w:p>
    <w:p w:rsidR="0014496B" w:rsidRDefault="0014496B" w:rsidP="0014496B">
      <w:pPr>
        <w:spacing w:line="360" w:lineRule="auto"/>
        <w:ind w:firstLine="300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 xml:space="preserve">Обычно такие решения затрагивают в той или иной мере все функции управления, однако в каждом из них можно выделить основное ядро, связанное с какой-то основной функцией. </w:t>
      </w:r>
    </w:p>
    <w:p w:rsidR="009D1CD8" w:rsidRPr="0014496B" w:rsidRDefault="009D1CD8" w:rsidP="0014496B">
      <w:pPr>
        <w:spacing w:line="360" w:lineRule="auto"/>
        <w:ind w:firstLine="300"/>
        <w:jc w:val="both"/>
        <w:rPr>
          <w:color w:val="000000"/>
          <w:sz w:val="28"/>
          <w:szCs w:val="28"/>
        </w:rPr>
      </w:pPr>
    </w:p>
    <w:p w:rsidR="0014496B" w:rsidRPr="0014496B" w:rsidRDefault="0014496B" w:rsidP="0014496B">
      <w:pPr>
        <w:spacing w:line="360" w:lineRule="auto"/>
        <w:ind w:firstLine="300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Другой принцип классификации связан с характером решаемых задач:</w:t>
      </w:r>
    </w:p>
    <w:p w:rsidR="0014496B" w:rsidRPr="0014496B" w:rsidRDefault="0014496B" w:rsidP="0014496B">
      <w:pPr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экономических;</w:t>
      </w:r>
    </w:p>
    <w:p w:rsidR="0014496B" w:rsidRPr="0014496B" w:rsidRDefault="0014496B" w:rsidP="0014496B">
      <w:pPr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организационных;</w:t>
      </w:r>
    </w:p>
    <w:p w:rsidR="0014496B" w:rsidRPr="0014496B" w:rsidRDefault="0014496B" w:rsidP="0014496B">
      <w:pPr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технологических;</w:t>
      </w:r>
    </w:p>
    <w:p w:rsidR="0014496B" w:rsidRPr="0014496B" w:rsidRDefault="0014496B" w:rsidP="0014496B">
      <w:pPr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технических;</w:t>
      </w:r>
    </w:p>
    <w:p w:rsidR="0014496B" w:rsidRPr="0014496B" w:rsidRDefault="0014496B" w:rsidP="0014496B">
      <w:pPr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экологических и прочих.</w:t>
      </w:r>
    </w:p>
    <w:p w:rsidR="0014496B" w:rsidRPr="0014496B" w:rsidRDefault="0014496B" w:rsidP="0014496B">
      <w:pPr>
        <w:spacing w:line="360" w:lineRule="auto"/>
        <w:ind w:firstLine="300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Чаще всего управленческие решения связаны не с одной, а с рядом задач, в той или иной степени имея комплексный характер.</w:t>
      </w:r>
    </w:p>
    <w:p w:rsidR="0014496B" w:rsidRPr="0014496B" w:rsidRDefault="0014496B" w:rsidP="0014496B">
      <w:pPr>
        <w:spacing w:line="360" w:lineRule="auto"/>
        <w:ind w:firstLine="300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По уровням иерархии систем управления выделяют управленческие решения на уровне базовой системы; на уровне подсистем; на уровне отдельных элементов системы. Обычно инициируются общесистемные решения, которые затем доводятся до элементарного уровня, однако возможен и обратный вариант.</w:t>
      </w:r>
    </w:p>
    <w:p w:rsidR="0014496B" w:rsidRPr="0014496B" w:rsidRDefault="0014496B" w:rsidP="0014496B">
      <w:pPr>
        <w:spacing w:line="360" w:lineRule="auto"/>
        <w:ind w:firstLine="300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В зависимости от организации разработки решений выделяются следующие управленческие решения:</w:t>
      </w:r>
    </w:p>
    <w:p w:rsidR="0014496B" w:rsidRPr="0014496B" w:rsidRDefault="0014496B" w:rsidP="0014496B">
      <w:pPr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единоличные;</w:t>
      </w:r>
    </w:p>
    <w:p w:rsidR="0014496B" w:rsidRPr="0014496B" w:rsidRDefault="0014496B" w:rsidP="0014496B">
      <w:pPr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коллегиальные;</w:t>
      </w:r>
    </w:p>
    <w:p w:rsidR="0014496B" w:rsidRPr="0014496B" w:rsidRDefault="0014496B" w:rsidP="0014496B">
      <w:pPr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коллективные.</w:t>
      </w:r>
    </w:p>
    <w:p w:rsidR="0014496B" w:rsidRPr="0014496B" w:rsidRDefault="0014496B" w:rsidP="0014496B">
      <w:pPr>
        <w:spacing w:line="360" w:lineRule="auto"/>
        <w:ind w:firstLine="300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 xml:space="preserve">Предпочтение способа организации выработки управленческого решения зависит от многих причин: </w:t>
      </w:r>
    </w:p>
    <w:p w:rsidR="0014496B" w:rsidRPr="0014496B" w:rsidRDefault="0014496B" w:rsidP="0014496B">
      <w:pPr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 xml:space="preserve">компетентности руководителя; </w:t>
      </w:r>
    </w:p>
    <w:p w:rsidR="0014496B" w:rsidRPr="0014496B" w:rsidRDefault="0014496B" w:rsidP="0014496B">
      <w:pPr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 xml:space="preserve">уровня квалификации коллектива; </w:t>
      </w:r>
    </w:p>
    <w:p w:rsidR="0014496B" w:rsidRPr="0014496B" w:rsidRDefault="0014496B" w:rsidP="0014496B">
      <w:pPr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 xml:space="preserve">характера задач; </w:t>
      </w:r>
    </w:p>
    <w:p w:rsidR="0014496B" w:rsidRPr="0014496B" w:rsidRDefault="0014496B" w:rsidP="0014496B">
      <w:pPr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ресурсов и т.д.</w:t>
      </w:r>
    </w:p>
    <w:p w:rsidR="0014496B" w:rsidRPr="0014496B" w:rsidRDefault="0014496B" w:rsidP="0014496B">
      <w:pPr>
        <w:spacing w:line="360" w:lineRule="auto"/>
        <w:ind w:firstLine="300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По характеру целей принимаемые решения могут быть представлены как:</w:t>
      </w:r>
    </w:p>
    <w:p w:rsidR="0014496B" w:rsidRPr="0014496B" w:rsidRDefault="0014496B" w:rsidP="0014496B">
      <w:pPr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текущие (оперативные);</w:t>
      </w:r>
    </w:p>
    <w:p w:rsidR="0014496B" w:rsidRPr="0014496B" w:rsidRDefault="0014496B" w:rsidP="0014496B">
      <w:pPr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тактические;</w:t>
      </w:r>
    </w:p>
    <w:p w:rsidR="0014496B" w:rsidRPr="0014496B" w:rsidRDefault="0014496B" w:rsidP="0014496B">
      <w:pPr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стратегические.</w:t>
      </w:r>
    </w:p>
    <w:p w:rsidR="0014496B" w:rsidRPr="0014496B" w:rsidRDefault="0014496B" w:rsidP="0014496B">
      <w:pPr>
        <w:spacing w:line="360" w:lineRule="auto"/>
        <w:ind w:firstLine="300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По причинам возникновения управленческие решения делятся на:</w:t>
      </w:r>
    </w:p>
    <w:p w:rsidR="0014496B" w:rsidRPr="0014496B" w:rsidRDefault="0014496B" w:rsidP="0014496B">
      <w:pPr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ситуационные, связанные с характером возникающих обстоятельств;</w:t>
      </w:r>
    </w:p>
    <w:p w:rsidR="0014496B" w:rsidRPr="0014496B" w:rsidRDefault="0014496B" w:rsidP="0014496B">
      <w:pPr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по предписанию (распоряжению) вышестоящих органов;</w:t>
      </w:r>
    </w:p>
    <w:p w:rsidR="0014496B" w:rsidRPr="0014496B" w:rsidRDefault="0014496B" w:rsidP="0014496B">
      <w:pPr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программные, связанные с включением данного объекта управления в определенную структуру программно-целевых отношений, мероприятий;</w:t>
      </w:r>
    </w:p>
    <w:p w:rsidR="0014496B" w:rsidRPr="0014496B" w:rsidRDefault="0014496B" w:rsidP="0014496B">
      <w:pPr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инициативные, связанные с проявлением инициативы системы, например в сфере производства товаров, услуг, посреднической деятельности;</w:t>
      </w:r>
    </w:p>
    <w:p w:rsidR="0014496B" w:rsidRPr="0014496B" w:rsidRDefault="0014496B" w:rsidP="0014496B">
      <w:pPr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эпизодические и периодические, вытекающие из периодичности воспроизводственных процессов в системе (например, сезонности сельскохозяйственного производства, сплава леса по рекам, геологических работ).</w:t>
      </w:r>
    </w:p>
    <w:p w:rsidR="0014496B" w:rsidRPr="0014496B" w:rsidRDefault="0014496B" w:rsidP="0014496B">
      <w:pPr>
        <w:spacing w:line="360" w:lineRule="auto"/>
        <w:ind w:firstLine="300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Важным классификационным подходом служат исходные методы разработки управленческого решения. К их числу можно отнести:</w:t>
      </w:r>
    </w:p>
    <w:p w:rsidR="0014496B" w:rsidRPr="0014496B" w:rsidRDefault="0014496B" w:rsidP="0014496B">
      <w:pPr>
        <w:numPr>
          <w:ilvl w:val="0"/>
          <w:numId w:val="9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графические, с использованием графоаналитических подходов (сетевых моделей и методов, ленточных графиков, структурных схем, декомпозиции больших систем);</w:t>
      </w:r>
    </w:p>
    <w:p w:rsidR="0014496B" w:rsidRPr="0014496B" w:rsidRDefault="0014496B" w:rsidP="0014496B">
      <w:pPr>
        <w:numPr>
          <w:ilvl w:val="0"/>
          <w:numId w:val="9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математические методы, предполагающие формализацию представлений, отношений, пропорций, сроков, событий, ресурсов;</w:t>
      </w:r>
    </w:p>
    <w:p w:rsidR="0014496B" w:rsidRPr="0014496B" w:rsidRDefault="0014496B" w:rsidP="0014496B">
      <w:pPr>
        <w:numPr>
          <w:ilvl w:val="0"/>
          <w:numId w:val="9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эвристические, связанные с широким использованием экспертных оценок, разработки сценариев, ситуационных моделей.</w:t>
      </w:r>
    </w:p>
    <w:p w:rsidR="0014496B" w:rsidRPr="0014496B" w:rsidRDefault="0014496B" w:rsidP="0014496B">
      <w:pPr>
        <w:spacing w:line="360" w:lineRule="auto"/>
        <w:ind w:firstLine="300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По организационному оформлению управленческие решения делятся на:</w:t>
      </w:r>
    </w:p>
    <w:p w:rsidR="0014496B" w:rsidRPr="0014496B" w:rsidRDefault="0014496B" w:rsidP="0014496B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жёсткие, однозначно задающие дальнейший путь их воплощения;</w:t>
      </w:r>
    </w:p>
    <w:p w:rsidR="0014496B" w:rsidRPr="0014496B" w:rsidRDefault="0014496B" w:rsidP="0014496B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ориентирующие, определяющие направление развития системы;</w:t>
      </w:r>
    </w:p>
    <w:p w:rsidR="0014496B" w:rsidRPr="0014496B" w:rsidRDefault="0014496B" w:rsidP="0014496B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гибкие, изменяющиеся в соответствии с условиями функционирования и развития системы;</w:t>
      </w:r>
    </w:p>
    <w:p w:rsidR="0014496B" w:rsidRPr="0014496B" w:rsidRDefault="0014496B" w:rsidP="0014496B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нормативные, задающие параметры протекания процессов в системе.</w:t>
      </w:r>
    </w:p>
    <w:p w:rsidR="0014496B" w:rsidRPr="0014496B" w:rsidRDefault="0014496B" w:rsidP="0014496B">
      <w:pPr>
        <w:pStyle w:val="a3"/>
        <w:ind w:right="-241" w:firstLine="300"/>
        <w:rPr>
          <w:rFonts w:ascii="Times New Roman" w:hAnsi="Times New Roman" w:cs="Times New Roman"/>
          <w:color w:val="000000"/>
        </w:rPr>
      </w:pPr>
      <w:r w:rsidRPr="0014496B">
        <w:rPr>
          <w:rFonts w:ascii="Times New Roman" w:hAnsi="Times New Roman" w:cs="Times New Roman"/>
          <w:color w:val="000000"/>
        </w:rPr>
        <w:t>Поскольку решения принимаются людьми, то их характер во многом несёт на себе отпечаток личности менеджера, причастного к их появлению на свет. В связи с этим принято различать уравновешенные, импульсивные, инертные, рискованные и осторожные решения.</w:t>
      </w:r>
    </w:p>
    <w:p w:rsidR="0014496B" w:rsidRPr="0014496B" w:rsidRDefault="0014496B" w:rsidP="0014496B">
      <w:pPr>
        <w:spacing w:line="360" w:lineRule="auto"/>
        <w:ind w:right="-241" w:firstLine="300"/>
        <w:jc w:val="both"/>
        <w:rPr>
          <w:color w:val="000000"/>
          <w:sz w:val="28"/>
          <w:szCs w:val="28"/>
        </w:rPr>
      </w:pPr>
      <w:r w:rsidRPr="0014496B">
        <w:rPr>
          <w:bCs/>
          <w:iCs/>
          <w:color w:val="000000"/>
          <w:sz w:val="28"/>
          <w:szCs w:val="28"/>
        </w:rPr>
        <w:t>Уравновешенные решения,</w:t>
      </w:r>
      <w:r w:rsidRPr="0014496B">
        <w:rPr>
          <w:bCs/>
          <w:color w:val="000000"/>
          <w:sz w:val="28"/>
          <w:szCs w:val="28"/>
        </w:rPr>
        <w:t xml:space="preserve"> </w:t>
      </w:r>
      <w:r w:rsidRPr="0014496B">
        <w:rPr>
          <w:color w:val="000000"/>
          <w:sz w:val="28"/>
          <w:szCs w:val="28"/>
        </w:rPr>
        <w:t>принимают менеджеры, внимательно и критически относящиеся к своим действиям, выдвигаемым гипотезам и их проверке. Обычно, прежде чем приступить к принятию решения, они имеют сформулированную исходную идею.</w:t>
      </w:r>
    </w:p>
    <w:p w:rsidR="0014496B" w:rsidRPr="0014496B" w:rsidRDefault="0014496B" w:rsidP="0014496B">
      <w:pPr>
        <w:spacing w:line="360" w:lineRule="auto"/>
        <w:ind w:right="-241" w:firstLine="300"/>
        <w:jc w:val="both"/>
        <w:rPr>
          <w:color w:val="000000"/>
          <w:sz w:val="28"/>
          <w:szCs w:val="28"/>
        </w:rPr>
      </w:pPr>
      <w:r w:rsidRPr="0014496B">
        <w:rPr>
          <w:bCs/>
          <w:iCs/>
          <w:color w:val="000000"/>
          <w:sz w:val="28"/>
          <w:szCs w:val="28"/>
        </w:rPr>
        <w:t>Импульсивные решения</w:t>
      </w:r>
      <w:r w:rsidRPr="0014496B">
        <w:rPr>
          <w:bCs/>
          <w:color w:val="000000"/>
          <w:sz w:val="28"/>
          <w:szCs w:val="28"/>
        </w:rPr>
        <w:t xml:space="preserve">, </w:t>
      </w:r>
      <w:r w:rsidRPr="0014496B">
        <w:rPr>
          <w:color w:val="000000"/>
          <w:sz w:val="28"/>
          <w:szCs w:val="28"/>
        </w:rPr>
        <w:t>авторы которых легко генерируют самые разнообразные идеи в неограниченном количестве, но не в состоянии их как следует проверить, уточнить, оценить. Решения поэтому оказываются недостаточно обоснованными и надёжными, принимаются “с наскока”, “рывками”.</w:t>
      </w:r>
    </w:p>
    <w:p w:rsidR="0014496B" w:rsidRPr="0014496B" w:rsidRDefault="0014496B" w:rsidP="0014496B">
      <w:pPr>
        <w:spacing w:line="360" w:lineRule="auto"/>
        <w:ind w:right="-241" w:firstLine="300"/>
        <w:jc w:val="both"/>
        <w:rPr>
          <w:color w:val="000000"/>
          <w:sz w:val="28"/>
          <w:szCs w:val="28"/>
        </w:rPr>
      </w:pPr>
      <w:r w:rsidRPr="0014496B">
        <w:rPr>
          <w:bCs/>
          <w:iCs/>
          <w:color w:val="000000"/>
          <w:sz w:val="28"/>
          <w:szCs w:val="28"/>
        </w:rPr>
        <w:t>Инертные решения</w:t>
      </w:r>
      <w:r w:rsidRPr="0014496B">
        <w:rPr>
          <w:iCs/>
          <w:color w:val="000000"/>
          <w:sz w:val="28"/>
          <w:szCs w:val="28"/>
        </w:rPr>
        <w:t>,</w:t>
      </w:r>
      <w:r w:rsidRPr="0014496B">
        <w:rPr>
          <w:bCs/>
          <w:color w:val="000000"/>
          <w:sz w:val="28"/>
          <w:szCs w:val="28"/>
        </w:rPr>
        <w:t xml:space="preserve"> </w:t>
      </w:r>
      <w:r w:rsidRPr="0014496B">
        <w:rPr>
          <w:color w:val="000000"/>
          <w:sz w:val="28"/>
          <w:szCs w:val="28"/>
        </w:rPr>
        <w:t>становятся результатом осторожного поиска. В них наоборот контрольные и уточняющие действия преобладают над генерированием идей, поэтому в таких решениях трудно обнаружить оригинальность, блеск, новаторство.</w:t>
      </w:r>
    </w:p>
    <w:p w:rsidR="0014496B" w:rsidRPr="0014496B" w:rsidRDefault="0014496B" w:rsidP="0014496B">
      <w:pPr>
        <w:spacing w:line="360" w:lineRule="auto"/>
        <w:ind w:right="-241" w:firstLine="300"/>
        <w:jc w:val="both"/>
        <w:rPr>
          <w:color w:val="000000"/>
          <w:sz w:val="28"/>
          <w:szCs w:val="28"/>
        </w:rPr>
      </w:pPr>
      <w:r w:rsidRPr="0014496B">
        <w:rPr>
          <w:bCs/>
          <w:iCs/>
          <w:color w:val="000000"/>
          <w:sz w:val="28"/>
          <w:szCs w:val="28"/>
        </w:rPr>
        <w:t>Рискованные решения,</w:t>
      </w:r>
      <w:r w:rsidRPr="0014496B">
        <w:rPr>
          <w:color w:val="000000"/>
          <w:sz w:val="28"/>
          <w:szCs w:val="28"/>
        </w:rPr>
        <w:t xml:space="preserve"> отличаются от импульсивных тем, что их авторы не нуждаются в тщательном обосновании своих гипотез и, если уверены в  себе, могут не испугаться любых опасностей.</w:t>
      </w:r>
    </w:p>
    <w:p w:rsidR="0014496B" w:rsidRPr="0014496B" w:rsidRDefault="0014496B" w:rsidP="0014496B">
      <w:pPr>
        <w:spacing w:line="360" w:lineRule="auto"/>
        <w:ind w:right="-241" w:firstLine="300"/>
        <w:jc w:val="both"/>
        <w:rPr>
          <w:color w:val="000000"/>
          <w:sz w:val="28"/>
          <w:szCs w:val="28"/>
        </w:rPr>
      </w:pPr>
      <w:r w:rsidRPr="0014496B">
        <w:rPr>
          <w:bCs/>
          <w:iCs/>
          <w:color w:val="000000"/>
          <w:sz w:val="28"/>
          <w:szCs w:val="28"/>
        </w:rPr>
        <w:t>Осторожные решения,</w:t>
      </w:r>
      <w:r w:rsidRPr="0014496B">
        <w:rPr>
          <w:bCs/>
          <w:color w:val="000000"/>
          <w:sz w:val="28"/>
          <w:szCs w:val="28"/>
        </w:rPr>
        <w:t xml:space="preserve"> </w:t>
      </w:r>
      <w:r w:rsidRPr="0014496B">
        <w:rPr>
          <w:color w:val="000000"/>
          <w:sz w:val="28"/>
          <w:szCs w:val="28"/>
        </w:rPr>
        <w:t>характеризуются тщательностью оценки менеджером всех вариантов, сверх критичным подходом к делу. Они в ещё меньшей степени, чем инертные, отличаются новизной и оригинальностью.</w:t>
      </w:r>
    </w:p>
    <w:p w:rsidR="009D1CD8" w:rsidRPr="0014496B" w:rsidRDefault="0014496B" w:rsidP="00505974">
      <w:pPr>
        <w:spacing w:line="360" w:lineRule="auto"/>
        <w:ind w:right="-241" w:firstLine="300"/>
        <w:jc w:val="both"/>
        <w:rPr>
          <w:color w:val="000000"/>
          <w:sz w:val="28"/>
          <w:szCs w:val="28"/>
        </w:rPr>
      </w:pPr>
      <w:r w:rsidRPr="0014496B">
        <w:rPr>
          <w:color w:val="000000"/>
          <w:sz w:val="28"/>
          <w:szCs w:val="28"/>
        </w:rPr>
        <w:t>Перечисленные виды решений принимаются, в основном, в процессе оперативного управления. Для стратегического и тактического управления любой подсистемы системы менеджмента принимаются рациональные решения, основанные на методах экономического анализа, обоснования и оптимизации.</w:t>
      </w:r>
    </w:p>
    <w:p w:rsidR="0014496B" w:rsidRPr="0014496B" w:rsidRDefault="0014496B" w:rsidP="0014496B">
      <w:pPr>
        <w:pStyle w:val="a4"/>
        <w:spacing w:line="360" w:lineRule="auto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14496B">
        <w:rPr>
          <w:rFonts w:ascii="Times New Roman" w:hAnsi="Times New Roman" w:cs="Times New Roman"/>
          <w:b w:val="0"/>
          <w:i w:val="0"/>
          <w:color w:val="000000"/>
        </w:rPr>
        <w:t>Схематическая классификация управленческих решений</w:t>
      </w:r>
    </w:p>
    <w:tbl>
      <w:tblPr>
        <w:tblW w:w="9420" w:type="dxa"/>
        <w:tblInd w:w="88" w:type="dxa"/>
        <w:tblLook w:val="0000" w:firstRow="0" w:lastRow="0" w:firstColumn="0" w:lastColumn="0" w:noHBand="0" w:noVBand="0"/>
      </w:tblPr>
      <w:tblGrid>
        <w:gridCol w:w="2189"/>
        <w:gridCol w:w="4031"/>
        <w:gridCol w:w="3200"/>
      </w:tblGrid>
      <w:tr w:rsidR="0014496B" w:rsidRPr="0014496B">
        <w:trPr>
          <w:trHeight w:val="483"/>
        </w:trPr>
        <w:tc>
          <w:tcPr>
            <w:tcW w:w="218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4496B">
              <w:rPr>
                <w:color w:val="000000"/>
                <w:sz w:val="28"/>
                <w:szCs w:val="28"/>
              </w:rPr>
              <w:t xml:space="preserve">Управленческие </w:t>
            </w:r>
            <w:r w:rsidRPr="0014496B">
              <w:rPr>
                <w:color w:val="000000"/>
                <w:sz w:val="28"/>
                <w:szCs w:val="28"/>
              </w:rPr>
              <w:br/>
              <w:t>решения</w:t>
            </w:r>
          </w:p>
        </w:tc>
        <w:tc>
          <w:tcPr>
            <w:tcW w:w="403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4496B">
              <w:rPr>
                <w:color w:val="000000"/>
                <w:sz w:val="28"/>
                <w:szCs w:val="28"/>
              </w:rPr>
              <w:t>По функциональному содержанию</w:t>
            </w:r>
          </w:p>
        </w:tc>
        <w:tc>
          <w:tcPr>
            <w:tcW w:w="32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4496B">
              <w:rPr>
                <w:color w:val="000000"/>
                <w:sz w:val="28"/>
                <w:szCs w:val="28"/>
              </w:rPr>
              <w:t>- плановые</w:t>
            </w:r>
            <w:r w:rsidRPr="0014496B">
              <w:rPr>
                <w:color w:val="000000"/>
                <w:sz w:val="28"/>
                <w:szCs w:val="28"/>
              </w:rPr>
              <w:br/>
              <w:t>- организационные</w:t>
            </w:r>
            <w:r w:rsidRPr="0014496B">
              <w:rPr>
                <w:color w:val="000000"/>
                <w:sz w:val="28"/>
                <w:szCs w:val="28"/>
              </w:rPr>
              <w:br/>
              <w:t>- контролирующие</w:t>
            </w:r>
            <w:r w:rsidRPr="0014496B">
              <w:rPr>
                <w:color w:val="000000"/>
                <w:sz w:val="28"/>
                <w:szCs w:val="28"/>
              </w:rPr>
              <w:br/>
              <w:t>- прогнозные</w:t>
            </w:r>
            <w:r w:rsidRPr="0014496B">
              <w:rPr>
                <w:color w:val="000000"/>
                <w:sz w:val="28"/>
                <w:szCs w:val="28"/>
              </w:rPr>
              <w:br/>
              <w:t>- регулирующие</w:t>
            </w:r>
            <w:r w:rsidRPr="0014496B">
              <w:rPr>
                <w:color w:val="000000"/>
                <w:sz w:val="28"/>
                <w:szCs w:val="28"/>
              </w:rPr>
              <w:br/>
              <w:t>- учетные</w:t>
            </w:r>
            <w:r w:rsidRPr="0014496B">
              <w:rPr>
                <w:color w:val="000000"/>
                <w:sz w:val="28"/>
                <w:szCs w:val="28"/>
              </w:rPr>
              <w:br/>
              <w:t>- аналитические</w:t>
            </w: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4496B">
              <w:rPr>
                <w:color w:val="000000"/>
                <w:sz w:val="28"/>
                <w:szCs w:val="28"/>
              </w:rPr>
              <w:t>По характеру задач</w:t>
            </w:r>
          </w:p>
        </w:tc>
        <w:tc>
          <w:tcPr>
            <w:tcW w:w="32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4496B">
              <w:rPr>
                <w:color w:val="000000"/>
                <w:sz w:val="28"/>
                <w:szCs w:val="28"/>
              </w:rPr>
              <w:t>- экономические</w:t>
            </w:r>
            <w:r w:rsidRPr="0014496B">
              <w:rPr>
                <w:color w:val="000000"/>
                <w:sz w:val="28"/>
                <w:szCs w:val="28"/>
              </w:rPr>
              <w:br/>
              <w:t>- организационные</w:t>
            </w:r>
            <w:r w:rsidRPr="0014496B">
              <w:rPr>
                <w:color w:val="000000"/>
                <w:sz w:val="28"/>
                <w:szCs w:val="28"/>
              </w:rPr>
              <w:br/>
              <w:t>- технологические</w:t>
            </w:r>
            <w:r w:rsidRPr="0014496B">
              <w:rPr>
                <w:color w:val="000000"/>
                <w:sz w:val="28"/>
                <w:szCs w:val="28"/>
              </w:rPr>
              <w:br/>
              <w:t>- технические</w:t>
            </w:r>
            <w:r w:rsidRPr="0014496B">
              <w:rPr>
                <w:color w:val="000000"/>
                <w:sz w:val="28"/>
                <w:szCs w:val="28"/>
              </w:rPr>
              <w:br/>
              <w:t xml:space="preserve">- экологические </w:t>
            </w:r>
            <w:r w:rsidRPr="0014496B">
              <w:rPr>
                <w:color w:val="000000"/>
                <w:sz w:val="28"/>
                <w:szCs w:val="28"/>
              </w:rPr>
              <w:br/>
              <w:t>- прочие</w:t>
            </w: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4496B">
              <w:rPr>
                <w:color w:val="000000"/>
                <w:sz w:val="28"/>
                <w:szCs w:val="28"/>
              </w:rPr>
              <w:t xml:space="preserve">По уровням иерархии </w:t>
            </w:r>
          </w:p>
        </w:tc>
        <w:tc>
          <w:tcPr>
            <w:tcW w:w="32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505974">
            <w:pPr>
              <w:ind w:left="200" w:hanging="200"/>
              <w:jc w:val="both"/>
              <w:rPr>
                <w:color w:val="000000"/>
                <w:sz w:val="28"/>
                <w:szCs w:val="28"/>
              </w:rPr>
            </w:pPr>
            <w:r w:rsidRPr="0014496B">
              <w:rPr>
                <w:color w:val="000000"/>
                <w:sz w:val="28"/>
                <w:szCs w:val="28"/>
              </w:rPr>
              <w:t>- на уровне базовых  систем</w:t>
            </w:r>
          </w:p>
          <w:p w:rsidR="0014496B" w:rsidRPr="0014496B" w:rsidRDefault="0014496B" w:rsidP="00505974">
            <w:pPr>
              <w:ind w:left="200" w:hanging="200"/>
              <w:jc w:val="both"/>
              <w:rPr>
                <w:color w:val="000000"/>
                <w:sz w:val="28"/>
                <w:szCs w:val="28"/>
              </w:rPr>
            </w:pPr>
            <w:r w:rsidRPr="0014496B">
              <w:rPr>
                <w:color w:val="000000"/>
                <w:sz w:val="28"/>
                <w:szCs w:val="28"/>
              </w:rPr>
              <w:t>- на уровне подсистем</w:t>
            </w:r>
          </w:p>
          <w:p w:rsidR="0014496B" w:rsidRPr="0014496B" w:rsidRDefault="0014496B" w:rsidP="00505974">
            <w:pPr>
              <w:ind w:left="200" w:hanging="200"/>
              <w:jc w:val="both"/>
              <w:rPr>
                <w:color w:val="000000"/>
                <w:sz w:val="28"/>
                <w:szCs w:val="28"/>
              </w:rPr>
            </w:pPr>
            <w:r w:rsidRPr="0014496B">
              <w:rPr>
                <w:color w:val="000000"/>
                <w:sz w:val="28"/>
                <w:szCs w:val="28"/>
              </w:rPr>
              <w:t>- на элементарном уровне</w:t>
            </w: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4496B">
              <w:rPr>
                <w:color w:val="000000"/>
                <w:sz w:val="28"/>
                <w:szCs w:val="28"/>
              </w:rPr>
              <w:t>По характеру организации разработки</w:t>
            </w:r>
          </w:p>
        </w:tc>
        <w:tc>
          <w:tcPr>
            <w:tcW w:w="32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4496B">
              <w:rPr>
                <w:color w:val="000000"/>
                <w:sz w:val="28"/>
                <w:szCs w:val="28"/>
              </w:rPr>
              <w:t>- единоличные</w:t>
            </w:r>
            <w:r w:rsidRPr="0014496B">
              <w:rPr>
                <w:color w:val="000000"/>
                <w:sz w:val="28"/>
                <w:szCs w:val="28"/>
              </w:rPr>
              <w:br/>
              <w:t xml:space="preserve">- коллегиальные </w:t>
            </w:r>
            <w:r w:rsidRPr="0014496B">
              <w:rPr>
                <w:color w:val="000000"/>
                <w:sz w:val="28"/>
                <w:szCs w:val="28"/>
              </w:rPr>
              <w:br/>
              <w:t>- коллективные</w:t>
            </w: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4496B">
              <w:rPr>
                <w:color w:val="000000"/>
                <w:sz w:val="28"/>
                <w:szCs w:val="28"/>
              </w:rPr>
              <w:t>По характеру целей</w:t>
            </w:r>
          </w:p>
        </w:tc>
        <w:tc>
          <w:tcPr>
            <w:tcW w:w="32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4496B">
              <w:rPr>
                <w:color w:val="000000"/>
                <w:sz w:val="28"/>
                <w:szCs w:val="28"/>
              </w:rPr>
              <w:t>- текущие</w:t>
            </w:r>
            <w:r w:rsidRPr="0014496B">
              <w:rPr>
                <w:color w:val="000000"/>
                <w:sz w:val="28"/>
                <w:szCs w:val="28"/>
              </w:rPr>
              <w:br/>
              <w:t>- тактические</w:t>
            </w:r>
            <w:r w:rsidRPr="0014496B">
              <w:rPr>
                <w:color w:val="000000"/>
                <w:sz w:val="28"/>
                <w:szCs w:val="28"/>
              </w:rPr>
              <w:br/>
              <w:t>- стратегические</w:t>
            </w: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4496B">
              <w:rPr>
                <w:color w:val="000000"/>
                <w:sz w:val="28"/>
                <w:szCs w:val="28"/>
              </w:rPr>
              <w:t>По причинам возникновения</w:t>
            </w:r>
          </w:p>
        </w:tc>
        <w:tc>
          <w:tcPr>
            <w:tcW w:w="32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4496B">
              <w:rPr>
                <w:color w:val="000000"/>
                <w:sz w:val="28"/>
                <w:szCs w:val="28"/>
              </w:rPr>
              <w:t>- ситуационные</w:t>
            </w:r>
            <w:r w:rsidRPr="0014496B">
              <w:rPr>
                <w:color w:val="000000"/>
                <w:sz w:val="28"/>
                <w:szCs w:val="28"/>
              </w:rPr>
              <w:br/>
              <w:t xml:space="preserve">- по предписанию </w:t>
            </w:r>
            <w:r w:rsidRPr="0014496B">
              <w:rPr>
                <w:color w:val="000000"/>
                <w:sz w:val="28"/>
                <w:szCs w:val="28"/>
              </w:rPr>
              <w:br/>
              <w:t>- программные</w:t>
            </w:r>
            <w:r w:rsidRPr="0014496B">
              <w:rPr>
                <w:color w:val="000000"/>
                <w:sz w:val="28"/>
                <w:szCs w:val="28"/>
              </w:rPr>
              <w:br/>
              <w:t>- инициативные</w:t>
            </w:r>
            <w:r w:rsidRPr="0014496B">
              <w:rPr>
                <w:color w:val="000000"/>
                <w:sz w:val="28"/>
                <w:szCs w:val="28"/>
              </w:rPr>
              <w:br/>
              <w:t>- эпизодические</w:t>
            </w: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4496B">
              <w:rPr>
                <w:color w:val="000000"/>
                <w:sz w:val="28"/>
                <w:szCs w:val="28"/>
              </w:rPr>
              <w:t>По исходным методам разработки</w:t>
            </w:r>
          </w:p>
        </w:tc>
        <w:tc>
          <w:tcPr>
            <w:tcW w:w="32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4496B">
              <w:rPr>
                <w:color w:val="000000"/>
                <w:sz w:val="28"/>
                <w:szCs w:val="28"/>
              </w:rPr>
              <w:t>- графические</w:t>
            </w:r>
            <w:r w:rsidRPr="0014496B">
              <w:rPr>
                <w:color w:val="000000"/>
                <w:sz w:val="28"/>
                <w:szCs w:val="28"/>
              </w:rPr>
              <w:br/>
              <w:t>- математические</w:t>
            </w:r>
            <w:r w:rsidRPr="0014496B">
              <w:rPr>
                <w:color w:val="000000"/>
                <w:sz w:val="28"/>
                <w:szCs w:val="28"/>
              </w:rPr>
              <w:br/>
              <w:t>- эвристические</w:t>
            </w: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4496B">
              <w:rPr>
                <w:color w:val="000000"/>
                <w:sz w:val="28"/>
                <w:szCs w:val="28"/>
              </w:rPr>
              <w:t>По организационному оформлению</w:t>
            </w:r>
          </w:p>
        </w:tc>
        <w:tc>
          <w:tcPr>
            <w:tcW w:w="32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6B" w:rsidRPr="0014496B" w:rsidRDefault="0014496B" w:rsidP="00C94CDF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4496B">
              <w:rPr>
                <w:color w:val="000000"/>
                <w:sz w:val="28"/>
                <w:szCs w:val="28"/>
              </w:rPr>
              <w:t>- жесткие</w:t>
            </w:r>
            <w:r w:rsidRPr="0014496B">
              <w:rPr>
                <w:color w:val="000000"/>
                <w:sz w:val="28"/>
                <w:szCs w:val="28"/>
              </w:rPr>
              <w:br/>
              <w:t>- ориентирующие</w:t>
            </w:r>
            <w:r w:rsidRPr="0014496B">
              <w:rPr>
                <w:color w:val="000000"/>
                <w:sz w:val="28"/>
                <w:szCs w:val="28"/>
              </w:rPr>
              <w:br/>
              <w:t>- гибкие</w:t>
            </w:r>
            <w:r w:rsidRPr="0014496B">
              <w:rPr>
                <w:color w:val="000000"/>
                <w:sz w:val="28"/>
                <w:szCs w:val="28"/>
              </w:rPr>
              <w:br/>
              <w:t>- нормативные</w:t>
            </w: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4496B" w:rsidRPr="0014496B">
        <w:trPr>
          <w:trHeight w:val="483"/>
        </w:trPr>
        <w:tc>
          <w:tcPr>
            <w:tcW w:w="21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496B" w:rsidRPr="0014496B" w:rsidRDefault="0014496B" w:rsidP="001449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14496B" w:rsidRPr="0014496B" w:rsidRDefault="0014496B" w:rsidP="0014496B">
      <w:pPr>
        <w:pStyle w:val="a4"/>
        <w:spacing w:line="360" w:lineRule="auto"/>
        <w:jc w:val="both"/>
        <w:rPr>
          <w:rFonts w:ascii="Times New Roman" w:hAnsi="Times New Roman" w:cs="Times New Roman"/>
          <w:b w:val="0"/>
          <w:i w:val="0"/>
          <w:color w:val="000000"/>
        </w:rPr>
      </w:pPr>
    </w:p>
    <w:p w:rsidR="0014496B" w:rsidRDefault="0014496B" w:rsidP="0014496B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iCs/>
          <w:color w:val="000000"/>
          <w:kern w:val="0"/>
          <w:sz w:val="28"/>
          <w:szCs w:val="28"/>
        </w:rPr>
      </w:pPr>
      <w:bookmarkStart w:id="0" w:name="_Глава_2__Модели_принятия_управленче"/>
      <w:bookmarkEnd w:id="0"/>
    </w:p>
    <w:p w:rsidR="009D1CD8" w:rsidRDefault="009D1CD8" w:rsidP="009D1CD8"/>
    <w:p w:rsidR="009D1CD8" w:rsidRDefault="009D1CD8" w:rsidP="009D1CD8"/>
    <w:p w:rsidR="009D1CD8" w:rsidRDefault="009D1CD8" w:rsidP="009D1CD8"/>
    <w:p w:rsidR="009D1CD8" w:rsidRDefault="009D1CD8" w:rsidP="009D1CD8"/>
    <w:p w:rsidR="009D1CD8" w:rsidRDefault="009D1CD8" w:rsidP="009D1CD8"/>
    <w:p w:rsidR="009D1CD8" w:rsidRDefault="009D1CD8" w:rsidP="009D1CD8"/>
    <w:p w:rsidR="009D1CD8" w:rsidRDefault="009D1CD8" w:rsidP="009D1CD8"/>
    <w:p w:rsidR="009D1CD8" w:rsidRDefault="009D1CD8" w:rsidP="009D1CD8"/>
    <w:p w:rsidR="009D1CD8" w:rsidRDefault="009D1CD8" w:rsidP="009D1CD8"/>
    <w:p w:rsidR="009D1CD8" w:rsidRDefault="009D1CD8" w:rsidP="009D1CD8"/>
    <w:p w:rsidR="009D1CD8" w:rsidRDefault="009D1CD8" w:rsidP="009D1CD8"/>
    <w:p w:rsidR="009D1CD8" w:rsidRPr="009D1CD8" w:rsidRDefault="009D1CD8" w:rsidP="009D1CD8"/>
    <w:p w:rsidR="0014496B" w:rsidRPr="00E41217" w:rsidRDefault="0014496B" w:rsidP="009D1CD8">
      <w:pPr>
        <w:pStyle w:val="1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41217">
        <w:rPr>
          <w:rFonts w:ascii="Times New Roman" w:hAnsi="Times New Roman" w:cs="Times New Roman"/>
          <w:iCs/>
          <w:color w:val="000000"/>
          <w:sz w:val="28"/>
          <w:szCs w:val="28"/>
        </w:rPr>
        <w:t>Модели принятия управленческих решений</w:t>
      </w:r>
    </w:p>
    <w:p w:rsidR="0014496B" w:rsidRPr="00E41217" w:rsidRDefault="0014496B" w:rsidP="0014496B">
      <w:pPr>
        <w:spacing w:line="360" w:lineRule="auto"/>
        <w:jc w:val="both"/>
        <w:rPr>
          <w:bCs/>
          <w:color w:val="000000"/>
          <w:u w:val="single"/>
        </w:rPr>
      </w:pPr>
    </w:p>
    <w:p w:rsidR="0014496B" w:rsidRPr="009D1CD8" w:rsidRDefault="0014496B" w:rsidP="0014496B">
      <w:pPr>
        <w:pStyle w:val="a3"/>
        <w:ind w:right="-241" w:firstLine="300"/>
        <w:rPr>
          <w:rFonts w:ascii="Times New Roman" w:eastAsia="Batang" w:hAnsi="Times New Roman" w:cs="Times New Roman"/>
          <w:color w:val="000000"/>
        </w:rPr>
      </w:pPr>
      <w:r w:rsidRPr="009D1CD8">
        <w:rPr>
          <w:rFonts w:ascii="Times New Roman" w:eastAsia="Batang" w:hAnsi="Times New Roman" w:cs="Times New Roman"/>
          <w:color w:val="000000"/>
        </w:rPr>
        <w:t>Модель это представление объекта системы или идеи в некоторой форме отличной от самой целостности. Она является упрощенным изображением конкретной жизненной (управленческой) ситуации. Другими словами, в моделях определенным образом отображаются реальные события, обстоятельства и т.д. Существует ряд причин обусловливающих использование модели вместо попыток прямого воздействия с реальным миром:</w:t>
      </w:r>
    </w:p>
    <w:p w:rsidR="0014496B" w:rsidRPr="009D1CD8" w:rsidRDefault="0014496B" w:rsidP="0014496B">
      <w:pPr>
        <w:pStyle w:val="a3"/>
        <w:numPr>
          <w:ilvl w:val="0"/>
          <w:numId w:val="12"/>
        </w:numPr>
        <w:ind w:right="-241"/>
        <w:rPr>
          <w:rFonts w:ascii="Times New Roman" w:hAnsi="Times New Roman" w:cs="Times New Roman"/>
          <w:color w:val="000000"/>
        </w:rPr>
      </w:pPr>
      <w:r w:rsidRPr="009D1CD8">
        <w:rPr>
          <w:rFonts w:ascii="Times New Roman" w:hAnsi="Times New Roman" w:cs="Times New Roman"/>
          <w:color w:val="000000"/>
        </w:rPr>
        <w:t>сложност</w:t>
      </w:r>
      <w:r w:rsidRPr="009D1CD8">
        <w:rPr>
          <w:rFonts w:ascii="Times New Roman" w:hAnsi="Times New Roman" w:cs="Times New Roman"/>
          <w:iCs/>
          <w:color w:val="000000"/>
        </w:rPr>
        <w:t xml:space="preserve">ь </w:t>
      </w:r>
      <w:r w:rsidRPr="009D1CD8">
        <w:rPr>
          <w:rFonts w:ascii="Times New Roman" w:hAnsi="Times New Roman" w:cs="Times New Roman"/>
          <w:color w:val="000000"/>
        </w:rPr>
        <w:t>реального мира (реальный мир организации исключительно сложен и фактическое число перемены, относящихся к конкретной проблеме, значительно превосходит возможности любого человека, и постичь его можно упростив реальный мир с помощью моделирования);</w:t>
      </w:r>
    </w:p>
    <w:p w:rsidR="0014496B" w:rsidRPr="009D1CD8" w:rsidRDefault="0014496B" w:rsidP="0014496B">
      <w:pPr>
        <w:pStyle w:val="a3"/>
        <w:numPr>
          <w:ilvl w:val="0"/>
          <w:numId w:val="12"/>
        </w:numPr>
        <w:ind w:right="-241"/>
        <w:rPr>
          <w:rFonts w:ascii="Times New Roman" w:hAnsi="Times New Roman" w:cs="Times New Roman"/>
          <w:color w:val="000000"/>
        </w:rPr>
      </w:pPr>
      <w:r w:rsidRPr="009D1CD8">
        <w:rPr>
          <w:rFonts w:ascii="Times New Roman" w:hAnsi="Times New Roman" w:cs="Times New Roman"/>
          <w:color w:val="000000"/>
        </w:rPr>
        <w:t>экспериментирование (встречается множество управленческих ситуаций, в которых желательно опробовать и экспериментально проверить альтернативные варианты решения проблемы. Определенные эксперименты в условиях реального мира могут и должны быть выполнены. Когда фирма “Боинг” проектирует новый самолет, “Ниссан” новый автомобиль, “Ай Би Эм” - новую модель компьютера, они всегда изготавливают образец, проверяют его в реальных условиях и только потом начинают полномасштабное производство.  Но прямое экспериментирование такого типа дорого стоит и требует времени. Существуют бесчисленные критические ситуации, когда требуется принять решение, но нельзя экспериментировать в реальной жизни.);</w:t>
      </w:r>
    </w:p>
    <w:p w:rsidR="0014496B" w:rsidRPr="009D1CD8" w:rsidRDefault="0014496B" w:rsidP="0014496B">
      <w:pPr>
        <w:pStyle w:val="a3"/>
        <w:numPr>
          <w:ilvl w:val="0"/>
          <w:numId w:val="12"/>
        </w:numPr>
        <w:ind w:right="-241"/>
        <w:rPr>
          <w:rFonts w:ascii="Times New Roman" w:hAnsi="Times New Roman" w:cs="Times New Roman"/>
          <w:color w:val="000000"/>
        </w:rPr>
      </w:pPr>
      <w:r w:rsidRPr="009D1CD8">
        <w:rPr>
          <w:rFonts w:ascii="Times New Roman" w:hAnsi="Times New Roman" w:cs="Times New Roman"/>
          <w:color w:val="000000"/>
        </w:rPr>
        <w:t xml:space="preserve">ориентация управления на будущее (невозможно наблюдать явление, которое еще не существует и может быть никогда не состоится, как и проводить прямые эксперименты. Однако многие руководители стремятся рассматривать только реальные и осязаемые, и это, в конечном счете должно выразиться в их повороте к чему-то видимому. Моделирование – единственный к настоящему времени систематизированный способ увидеть варианты будущего и определить потенциальные последствия альтернативных решений,  что позволяет их объективно сравнивать.). </w:t>
      </w:r>
    </w:p>
    <w:p w:rsidR="0014496B" w:rsidRPr="009D1CD8" w:rsidRDefault="0014496B" w:rsidP="0014496B">
      <w:pPr>
        <w:pStyle w:val="a3"/>
        <w:ind w:right="-241" w:firstLine="300"/>
        <w:rPr>
          <w:rFonts w:ascii="Times New Roman" w:hAnsi="Times New Roman" w:cs="Times New Roman"/>
          <w:color w:val="000000"/>
        </w:rPr>
      </w:pPr>
      <w:r w:rsidRPr="009D1CD8">
        <w:rPr>
          <w:rFonts w:ascii="Times New Roman" w:hAnsi="Times New Roman" w:cs="Times New Roman"/>
          <w:color w:val="000000"/>
        </w:rPr>
        <w:t xml:space="preserve">Число всевозможных конкретных моделей почти также велико, как и число проблем, для разрешения которых они были разработаны. Самые распространенные будут описаны ниже. </w:t>
      </w:r>
    </w:p>
    <w:p w:rsidR="0014496B" w:rsidRPr="009D1CD8" w:rsidRDefault="0014496B" w:rsidP="0014496B">
      <w:pPr>
        <w:pStyle w:val="a3"/>
        <w:ind w:right="-241" w:firstLine="300"/>
        <w:rPr>
          <w:rFonts w:ascii="Times New Roman" w:hAnsi="Times New Roman" w:cs="Times New Roman"/>
          <w:color w:val="000000"/>
        </w:rPr>
      </w:pPr>
      <w:r w:rsidRPr="009D1CD8"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  <w:t>Теория игр</w:t>
      </w:r>
      <w:r w:rsidRPr="009D1CD8">
        <w:rPr>
          <w:rFonts w:ascii="Times New Roman" w:hAnsi="Times New Roman" w:cs="Times New Roman"/>
          <w:bCs/>
          <w:iCs/>
          <w:color w:val="000000"/>
        </w:rPr>
        <w:t>.</w:t>
      </w:r>
      <w:r w:rsidRPr="009D1CD8">
        <w:rPr>
          <w:rFonts w:ascii="Times New Roman" w:hAnsi="Times New Roman" w:cs="Times New Roman"/>
          <w:color w:val="000000"/>
        </w:rPr>
        <w:t xml:space="preserve"> Одна из важнейших переменных, от которой зависит успех организации, - конкурентоспособности. Очевидно, способность прогнозировать действия конкурентов означает преимущество для любой организации. Теория игр – метод моделирования оценки воздействия принятого решения на конкурентов. </w:t>
      </w:r>
    </w:p>
    <w:p w:rsidR="0014496B" w:rsidRPr="009D1CD8" w:rsidRDefault="0014496B" w:rsidP="0014496B">
      <w:pPr>
        <w:pStyle w:val="a3"/>
        <w:ind w:right="-241" w:firstLine="300"/>
        <w:rPr>
          <w:rFonts w:ascii="Times New Roman" w:hAnsi="Times New Roman" w:cs="Times New Roman"/>
          <w:color w:val="000000"/>
        </w:rPr>
      </w:pPr>
      <w:r w:rsidRPr="009D1CD8">
        <w:rPr>
          <w:rFonts w:ascii="Times New Roman" w:hAnsi="Times New Roman" w:cs="Times New Roman"/>
          <w:color w:val="000000"/>
        </w:rPr>
        <w:t xml:space="preserve">Теорию игр изначально разработали военные с тем, чтобы в стратегии можно было учесть возможные действия противника. В бизнесе игровые модели используются для прогнозирования реакции конкурентов на изменение цен, новые компании поддержки сбыта, предложения дополнительного обслуживания, модификацию и освоение новой продукции. Если, например, с помощью теории игр руководство устанавливает, что при повышении цен конкуренты не сделает того же, оно, вероятно, должно отказаться от этого шага, чтобы не попасть в невыгодное положение в конкурентной борьбе. </w:t>
      </w:r>
    </w:p>
    <w:p w:rsidR="0014496B" w:rsidRPr="009D1CD8" w:rsidRDefault="0014496B" w:rsidP="0014496B">
      <w:pPr>
        <w:pStyle w:val="a3"/>
        <w:ind w:right="-241" w:firstLine="300"/>
        <w:rPr>
          <w:rFonts w:ascii="Times New Roman" w:hAnsi="Times New Roman" w:cs="Times New Roman"/>
          <w:color w:val="000000"/>
        </w:rPr>
      </w:pPr>
      <w:r w:rsidRPr="009D1CD8">
        <w:rPr>
          <w:rFonts w:ascii="Times New Roman" w:hAnsi="Times New Roman" w:cs="Times New Roman"/>
          <w:color w:val="000000"/>
        </w:rPr>
        <w:t xml:space="preserve">Теория игр используется не так часто, как другие модели. К сожалению, ситуации реального мира зачастую очень  сложны и на столько быстро изменяются, что невозможно точно спрогнозировать, как отреагируют конкуренты на изменение тактики фирмы. Тем не менее, теория игр полезна, когда требуется определить наиболее важные и требующие учета факторы в ситуации принятия решений в условиях конкурентной борьбы. Эта информация важна, поскольку позволяет руководству учесть дополнительные переменные или факторы, могут повлиять на ситуацию, и тем самым повышает эффективность решения. </w:t>
      </w:r>
    </w:p>
    <w:p w:rsidR="00370F10" w:rsidRPr="009D1CD8" w:rsidRDefault="00370F10" w:rsidP="0014496B">
      <w:pPr>
        <w:spacing w:line="360" w:lineRule="auto"/>
        <w:ind w:firstLine="300"/>
        <w:rPr>
          <w:sz w:val="28"/>
          <w:szCs w:val="28"/>
        </w:rPr>
      </w:pPr>
      <w:r w:rsidRPr="009D1CD8">
        <w:rPr>
          <w:sz w:val="28"/>
          <w:szCs w:val="28"/>
        </w:rPr>
        <w:t xml:space="preserve">Одна из важнейших переменных, от которой зависит успех организации, - конкурентоспособности. Очевидно, способность прогнозировать действия конкурентов означает преимущество для любой организации. Теория игр – метод моделирования оценки воздействия принятого решения на конкурентов. </w:t>
      </w:r>
    </w:p>
    <w:p w:rsidR="00370F10" w:rsidRPr="0014496B" w:rsidRDefault="00370F10" w:rsidP="00F12F3F">
      <w:pPr>
        <w:spacing w:line="360" w:lineRule="auto"/>
        <w:ind w:firstLine="300"/>
        <w:rPr>
          <w:sz w:val="28"/>
          <w:szCs w:val="28"/>
        </w:rPr>
      </w:pPr>
      <w:r w:rsidRPr="009D1CD8">
        <w:rPr>
          <w:sz w:val="28"/>
          <w:szCs w:val="28"/>
        </w:rPr>
        <w:t>Теорию игр изначально разработали военные с тем, чтобы в стратегии можно было учесть возможные действия противника. В бизнесе игровые модели используются для прогнозирования реакции конкурентов на изменение цен,</w:t>
      </w:r>
      <w:r w:rsidRPr="0014496B">
        <w:rPr>
          <w:sz w:val="28"/>
          <w:szCs w:val="28"/>
        </w:rPr>
        <w:t xml:space="preserve"> новые компании поддержки сбыта, предложения дополнительного обслуживания, модификацию и освоение новой продукции. Если, например, с помощью теории игр руководство устанавливает, что при повышении цен конкуренты не сделает того же, оно, вероятно, должно отказаться от этого шага, чтобы не попасть в невыгодное положение в конкурентной борьбе. </w:t>
      </w:r>
    </w:p>
    <w:p w:rsidR="00370F10" w:rsidRPr="0014496B" w:rsidRDefault="00370F10" w:rsidP="00F12F3F">
      <w:pPr>
        <w:spacing w:line="360" w:lineRule="auto"/>
        <w:ind w:firstLine="300"/>
        <w:rPr>
          <w:sz w:val="28"/>
          <w:szCs w:val="28"/>
        </w:rPr>
      </w:pPr>
      <w:r w:rsidRPr="0014496B">
        <w:rPr>
          <w:sz w:val="28"/>
          <w:szCs w:val="28"/>
        </w:rPr>
        <w:t>Теория игр используется не так часто, как другие модели. К сожалению, ситуации реального мира зачастую очень  сложны и на столько быстро изменяются, что невозможно точно спрогнозировать, как отреагируют конкуренты на изменение тактики фирмы. Тем не менее, теория игр полезна, когда требуется определить наиболее важные и требующие учета факторы в ситуации принятия решений в условиях конкурентной борьбы. Эта информация важна, поскольку позволяет руководству учесть дополнительные переменные или факторы, могут повлиять на ситуацию, и тем самым повышает эффективность решения.</w:t>
      </w:r>
    </w:p>
    <w:p w:rsidR="00370F10" w:rsidRPr="0014496B" w:rsidRDefault="00370F10" w:rsidP="0014496B">
      <w:pPr>
        <w:pStyle w:val="a3"/>
        <w:ind w:right="-241" w:firstLine="300"/>
        <w:rPr>
          <w:rFonts w:ascii="Times New Roman" w:hAnsi="Times New Roman" w:cs="Times New Roman"/>
          <w:color w:val="000000"/>
        </w:rPr>
      </w:pPr>
      <w:r w:rsidRPr="009D1CD8"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  <w:t>Модели управления запасами</w:t>
      </w:r>
      <w:r w:rsidRPr="009D1CD8">
        <w:rPr>
          <w:rFonts w:ascii="Times New Roman" w:hAnsi="Times New Roman" w:cs="Times New Roman"/>
          <w:bCs/>
          <w:i/>
          <w:iCs/>
          <w:color w:val="000000"/>
          <w:sz w:val="32"/>
          <w:szCs w:val="32"/>
        </w:rPr>
        <w:t>.</w:t>
      </w:r>
      <w:r w:rsidRPr="0014496B">
        <w:rPr>
          <w:rFonts w:ascii="Times New Roman" w:hAnsi="Times New Roman" w:cs="Times New Roman"/>
          <w:bCs/>
          <w:color w:val="000000"/>
        </w:rPr>
        <w:t xml:space="preserve"> </w:t>
      </w:r>
      <w:r w:rsidRPr="0014496B">
        <w:rPr>
          <w:rFonts w:ascii="Times New Roman" w:hAnsi="Times New Roman" w:cs="Times New Roman"/>
          <w:color w:val="000000"/>
        </w:rPr>
        <w:t>Модель управления запасами используется для определения времени размещения заказов на ресурсы и их количества, а также массы готовой продукции на складах.. Любая организация должна поддерживать некоторый уровень запасов во избежание задержек на производстве и в сбыте.</w:t>
      </w:r>
    </w:p>
    <w:p w:rsidR="00370F10" w:rsidRPr="0014496B" w:rsidRDefault="00370F10" w:rsidP="0014496B">
      <w:pPr>
        <w:pStyle w:val="a3"/>
        <w:ind w:right="-241" w:firstLine="300"/>
        <w:rPr>
          <w:rFonts w:ascii="Times New Roman" w:hAnsi="Times New Roman" w:cs="Times New Roman"/>
          <w:color w:val="000000"/>
        </w:rPr>
      </w:pPr>
      <w:r w:rsidRPr="0014496B">
        <w:rPr>
          <w:rFonts w:ascii="Times New Roman" w:hAnsi="Times New Roman" w:cs="Times New Roman"/>
          <w:color w:val="000000"/>
        </w:rPr>
        <w:t>Цель данной модели – сведение к минимуму отрицательных последствий накопления запасов, что выражается в определённых издержках. Эти издержки бывают трех основных видов: на размещение заказов, на хранение, а также потери, связанные с недостаточным уровнем запасов. В этом случае продажа готовой продукции или предоставление обслуживания становятся невозможными, а также возникают потери от простоя производственных линий, в частности, в связи с необходимостью оплаты труда работников, хотя они не работают в данный момент.</w:t>
      </w:r>
    </w:p>
    <w:p w:rsidR="00370F10" w:rsidRPr="0014496B" w:rsidRDefault="00370F10" w:rsidP="0014496B">
      <w:pPr>
        <w:pStyle w:val="a3"/>
        <w:ind w:right="-241" w:firstLine="300"/>
        <w:rPr>
          <w:rFonts w:ascii="Times New Roman" w:hAnsi="Times New Roman" w:cs="Times New Roman"/>
          <w:color w:val="000000"/>
        </w:rPr>
      </w:pPr>
      <w:r w:rsidRPr="0014496B">
        <w:rPr>
          <w:rFonts w:ascii="Times New Roman" w:hAnsi="Times New Roman" w:cs="Times New Roman"/>
          <w:color w:val="000000"/>
        </w:rPr>
        <w:t xml:space="preserve">Поддержание высокого уровня запасов избавляет от потерь, обуславливаемых их нехваткой. Закупка в больших количествах материалов, необходимых для создания запасов, во многих случаях сводит к минимуму издержки на размещение заказов, поскольку фирма может получить соответствующие скидки и снизить объем “бумажной работы”. Однако эти потенциальные выгоды перекрываются дополнительными издержками типа расходов на хранение, перегрузку, выплату процентов, затрат на страхование, потерь от порчи, воровства и т.д. </w:t>
      </w:r>
    </w:p>
    <w:p w:rsidR="00370F10" w:rsidRPr="0014496B" w:rsidRDefault="00370F10" w:rsidP="0014496B">
      <w:pPr>
        <w:pStyle w:val="a3"/>
        <w:ind w:right="-241" w:firstLine="300"/>
        <w:rPr>
          <w:rFonts w:ascii="Times New Roman" w:hAnsi="Times New Roman" w:cs="Times New Roman"/>
          <w:color w:val="000000"/>
        </w:rPr>
      </w:pPr>
      <w:r w:rsidRPr="009D1CD8"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  <w:t>Модель линейного программирования.</w:t>
      </w:r>
      <w:r w:rsidRPr="0014496B">
        <w:rPr>
          <w:rFonts w:ascii="Times New Roman" w:hAnsi="Times New Roman" w:cs="Times New Roman"/>
          <w:color w:val="000000"/>
        </w:rPr>
        <w:t xml:space="preserve"> Применяют для определения оптимального способа распределения дефицитных ресурсов при наличии конкурирующих потребностей. Линейное программирование обычно используют специалисты штабных подразделений для разрешения производственных трудностей. </w:t>
      </w:r>
    </w:p>
    <w:p w:rsidR="00370F10" w:rsidRPr="0014496B" w:rsidRDefault="00370F10" w:rsidP="0014496B">
      <w:pPr>
        <w:pStyle w:val="a3"/>
        <w:ind w:right="-241" w:firstLine="300"/>
        <w:rPr>
          <w:rFonts w:ascii="Times New Roman" w:hAnsi="Times New Roman" w:cs="Times New Roman"/>
          <w:color w:val="000000"/>
        </w:rPr>
      </w:pPr>
      <w:r w:rsidRPr="0014496B">
        <w:rPr>
          <w:rFonts w:ascii="Times New Roman" w:hAnsi="Times New Roman" w:cs="Times New Roman"/>
          <w:color w:val="000000"/>
        </w:rPr>
        <w:t>Типичные варианты применения линейного программирования в управлении производством:</w:t>
      </w:r>
    </w:p>
    <w:p w:rsidR="00370F10" w:rsidRPr="0014496B" w:rsidRDefault="00370F10" w:rsidP="0014496B">
      <w:pPr>
        <w:pStyle w:val="a3"/>
        <w:numPr>
          <w:ilvl w:val="0"/>
          <w:numId w:val="1"/>
        </w:numPr>
        <w:ind w:right="-241"/>
        <w:rPr>
          <w:rFonts w:ascii="Times New Roman" w:hAnsi="Times New Roman" w:cs="Times New Roman"/>
          <w:color w:val="000000"/>
        </w:rPr>
      </w:pPr>
      <w:r w:rsidRPr="0014496B">
        <w:rPr>
          <w:rFonts w:ascii="Times New Roman" w:hAnsi="Times New Roman" w:cs="Times New Roman"/>
          <w:color w:val="000000"/>
        </w:rPr>
        <w:t>укрупненное планирование производства (составление графиков производства, минимизирующих общие издержки с учетом издержек в связи с изменением ставки процента, заданных ограничений по трудовым ресурсам и уровням запасов);</w:t>
      </w:r>
    </w:p>
    <w:p w:rsidR="00370F10" w:rsidRPr="0014496B" w:rsidRDefault="00370F10" w:rsidP="0014496B">
      <w:pPr>
        <w:pStyle w:val="a3"/>
        <w:numPr>
          <w:ilvl w:val="0"/>
          <w:numId w:val="1"/>
        </w:numPr>
        <w:ind w:right="-241"/>
        <w:rPr>
          <w:rFonts w:ascii="Times New Roman" w:hAnsi="Times New Roman" w:cs="Times New Roman"/>
          <w:color w:val="000000"/>
        </w:rPr>
      </w:pPr>
      <w:r w:rsidRPr="0014496B">
        <w:rPr>
          <w:rFonts w:ascii="Times New Roman" w:hAnsi="Times New Roman" w:cs="Times New Roman"/>
          <w:color w:val="000000"/>
        </w:rPr>
        <w:t>планирование ассортимента изделий (определение оптимального ассортимента продукции, в котором каждому ее виду свойственны свои издержки и потребности в ресурсах);</w:t>
      </w:r>
    </w:p>
    <w:p w:rsidR="00370F10" w:rsidRPr="0014496B" w:rsidRDefault="00370F10" w:rsidP="0014496B">
      <w:pPr>
        <w:pStyle w:val="a3"/>
        <w:numPr>
          <w:ilvl w:val="0"/>
          <w:numId w:val="1"/>
        </w:numPr>
        <w:ind w:right="-241"/>
        <w:rPr>
          <w:rFonts w:ascii="Times New Roman" w:hAnsi="Times New Roman" w:cs="Times New Roman"/>
          <w:color w:val="000000"/>
        </w:rPr>
      </w:pPr>
      <w:r w:rsidRPr="0014496B">
        <w:rPr>
          <w:rFonts w:ascii="Times New Roman" w:hAnsi="Times New Roman" w:cs="Times New Roman"/>
          <w:color w:val="000000"/>
        </w:rPr>
        <w:t>маршрутизация производства изделия (определение оптимального технологического маршрута изготовления изделия, которое должно быть последовательно пропущено через несколько обрабатывающих центров, причем каждая операция центра характеризуется своими издержками и производительностью);</w:t>
      </w:r>
    </w:p>
    <w:p w:rsidR="00370F10" w:rsidRPr="0014496B" w:rsidRDefault="00370F10" w:rsidP="0014496B">
      <w:pPr>
        <w:pStyle w:val="a3"/>
        <w:numPr>
          <w:ilvl w:val="0"/>
          <w:numId w:val="1"/>
        </w:numPr>
        <w:ind w:right="-241"/>
        <w:rPr>
          <w:rFonts w:ascii="Times New Roman" w:hAnsi="Times New Roman" w:cs="Times New Roman"/>
          <w:color w:val="000000"/>
        </w:rPr>
      </w:pPr>
      <w:r w:rsidRPr="0014496B">
        <w:rPr>
          <w:rFonts w:ascii="Times New Roman" w:hAnsi="Times New Roman" w:cs="Times New Roman"/>
          <w:color w:val="000000"/>
        </w:rPr>
        <w:t>управление технологическим процессом (сведение к минимуму выхода стружки при резке стали, отходов кожи или ткани в рулоне или полотнище);</w:t>
      </w:r>
    </w:p>
    <w:p w:rsidR="00370F10" w:rsidRPr="0014496B" w:rsidRDefault="00370F10" w:rsidP="0014496B">
      <w:pPr>
        <w:pStyle w:val="a3"/>
        <w:numPr>
          <w:ilvl w:val="0"/>
          <w:numId w:val="1"/>
        </w:numPr>
        <w:ind w:right="-241"/>
        <w:rPr>
          <w:rFonts w:ascii="Times New Roman" w:hAnsi="Times New Roman" w:cs="Times New Roman"/>
          <w:color w:val="000000"/>
        </w:rPr>
      </w:pPr>
      <w:r w:rsidRPr="0014496B">
        <w:rPr>
          <w:rFonts w:ascii="Times New Roman" w:hAnsi="Times New Roman" w:cs="Times New Roman"/>
          <w:color w:val="000000"/>
        </w:rPr>
        <w:t>регулирование запасов (определение оптимального сочетания продуктов на складе или в хранилище);</w:t>
      </w:r>
    </w:p>
    <w:p w:rsidR="00370F10" w:rsidRPr="0014496B" w:rsidRDefault="00370F10" w:rsidP="0014496B">
      <w:pPr>
        <w:pStyle w:val="a3"/>
        <w:numPr>
          <w:ilvl w:val="0"/>
          <w:numId w:val="1"/>
        </w:numPr>
        <w:ind w:right="-241"/>
        <w:rPr>
          <w:rFonts w:ascii="Times New Roman" w:hAnsi="Times New Roman" w:cs="Times New Roman"/>
          <w:color w:val="000000"/>
        </w:rPr>
      </w:pPr>
      <w:r w:rsidRPr="0014496B">
        <w:rPr>
          <w:rFonts w:ascii="Times New Roman" w:hAnsi="Times New Roman" w:cs="Times New Roman"/>
          <w:color w:val="000000"/>
        </w:rPr>
        <w:t>календарное планирование производства (составление календарных планов, минимизирующих  издержки с учетом расходов на содержание запасов, оплата сверхурочной работы и заказов на стороне);</w:t>
      </w:r>
    </w:p>
    <w:p w:rsidR="00370F10" w:rsidRPr="0014496B" w:rsidRDefault="00370F10" w:rsidP="0014496B">
      <w:pPr>
        <w:pStyle w:val="a3"/>
        <w:numPr>
          <w:ilvl w:val="0"/>
          <w:numId w:val="1"/>
        </w:numPr>
        <w:ind w:right="-241"/>
        <w:rPr>
          <w:rFonts w:ascii="Times New Roman" w:hAnsi="Times New Roman" w:cs="Times New Roman"/>
          <w:color w:val="000000"/>
        </w:rPr>
      </w:pPr>
      <w:r w:rsidRPr="0014496B">
        <w:rPr>
          <w:rFonts w:ascii="Times New Roman" w:hAnsi="Times New Roman" w:cs="Times New Roman"/>
          <w:color w:val="000000"/>
        </w:rPr>
        <w:t>планирование распределения продукции (составление оптимального графика отгрузки с учетом распределения продукции между производственными предприятиями и складами, складами и магазинами розничной торговли);</w:t>
      </w:r>
    </w:p>
    <w:p w:rsidR="00370F10" w:rsidRPr="0014496B" w:rsidRDefault="00370F10" w:rsidP="0014496B">
      <w:pPr>
        <w:pStyle w:val="a3"/>
        <w:numPr>
          <w:ilvl w:val="0"/>
          <w:numId w:val="1"/>
        </w:numPr>
        <w:ind w:right="-241"/>
        <w:rPr>
          <w:rFonts w:ascii="Times New Roman" w:hAnsi="Times New Roman" w:cs="Times New Roman"/>
          <w:color w:val="000000"/>
        </w:rPr>
      </w:pPr>
      <w:r w:rsidRPr="0014496B">
        <w:rPr>
          <w:rFonts w:ascii="Times New Roman" w:hAnsi="Times New Roman" w:cs="Times New Roman"/>
          <w:color w:val="000000"/>
        </w:rPr>
        <w:t xml:space="preserve">определение оптимального местоположения нового завода (определение наилучшего пункта местоположения путем оценки затрат на транспортировку между альтернативными местами размещения нового завода и местами его снабжения и сбыта готовой продукции); </w:t>
      </w:r>
    </w:p>
    <w:p w:rsidR="00370F10" w:rsidRPr="0014496B" w:rsidRDefault="00370F10" w:rsidP="0014496B">
      <w:pPr>
        <w:pStyle w:val="a3"/>
        <w:numPr>
          <w:ilvl w:val="0"/>
          <w:numId w:val="1"/>
        </w:numPr>
        <w:ind w:right="-241"/>
        <w:rPr>
          <w:rFonts w:ascii="Times New Roman" w:hAnsi="Times New Roman" w:cs="Times New Roman"/>
          <w:color w:val="000000"/>
        </w:rPr>
      </w:pPr>
      <w:r w:rsidRPr="0014496B">
        <w:rPr>
          <w:rFonts w:ascii="Times New Roman" w:hAnsi="Times New Roman" w:cs="Times New Roman"/>
          <w:color w:val="000000"/>
        </w:rPr>
        <w:t>календарное планирование транспорта (минимизация издержек подачи грузовиков под погрузку и транспортных судов к погрузочным причалам);</w:t>
      </w:r>
    </w:p>
    <w:p w:rsidR="00370F10" w:rsidRPr="0014496B" w:rsidRDefault="00370F10" w:rsidP="0014496B">
      <w:pPr>
        <w:pStyle w:val="a3"/>
        <w:numPr>
          <w:ilvl w:val="0"/>
          <w:numId w:val="1"/>
        </w:numPr>
        <w:ind w:right="-241"/>
        <w:rPr>
          <w:rFonts w:ascii="Times New Roman" w:hAnsi="Times New Roman" w:cs="Times New Roman"/>
          <w:color w:val="000000"/>
        </w:rPr>
      </w:pPr>
      <w:r w:rsidRPr="0014496B">
        <w:rPr>
          <w:rFonts w:ascii="Times New Roman" w:hAnsi="Times New Roman" w:cs="Times New Roman"/>
          <w:color w:val="000000"/>
        </w:rPr>
        <w:t>распределения рабочих (минимизация издержек при распределении рабочих по станкам и рабочим местам);</w:t>
      </w:r>
    </w:p>
    <w:p w:rsidR="00370F10" w:rsidRPr="0014496B" w:rsidRDefault="00370F10" w:rsidP="0014496B">
      <w:pPr>
        <w:pStyle w:val="a3"/>
        <w:numPr>
          <w:ilvl w:val="0"/>
          <w:numId w:val="1"/>
        </w:numPr>
        <w:ind w:right="-241"/>
        <w:rPr>
          <w:rFonts w:ascii="Times New Roman" w:hAnsi="Times New Roman" w:cs="Times New Roman"/>
          <w:color w:val="000000"/>
        </w:rPr>
      </w:pPr>
      <w:r w:rsidRPr="0014496B">
        <w:rPr>
          <w:rFonts w:ascii="Times New Roman" w:hAnsi="Times New Roman" w:cs="Times New Roman"/>
          <w:color w:val="000000"/>
        </w:rPr>
        <w:t>перегрузка материалов (минимизация издержек при маршрутизации движения средств перегрузки материалов, например, автопогрузчиков, между отделениями завода и доставке материалов с открытого склада к местам их переработки на грузовых автомобилях разной грузоподъемности с разными ТЭХ).</w:t>
      </w:r>
    </w:p>
    <w:p w:rsidR="00370F10" w:rsidRPr="0014496B" w:rsidRDefault="00370F10" w:rsidP="0014496B">
      <w:pPr>
        <w:pStyle w:val="a3"/>
        <w:ind w:right="-241" w:firstLine="300"/>
        <w:rPr>
          <w:rFonts w:ascii="Times New Roman" w:hAnsi="Times New Roman" w:cs="Times New Roman"/>
          <w:color w:val="000000"/>
        </w:rPr>
      </w:pPr>
    </w:p>
    <w:p w:rsidR="00370F10" w:rsidRPr="0014496B" w:rsidRDefault="00370F10" w:rsidP="0014496B">
      <w:pPr>
        <w:spacing w:line="360" w:lineRule="auto"/>
        <w:rPr>
          <w:sz w:val="28"/>
          <w:szCs w:val="28"/>
        </w:rPr>
      </w:pPr>
    </w:p>
    <w:p w:rsidR="00370F10" w:rsidRPr="0014496B" w:rsidRDefault="00370F10" w:rsidP="0014496B">
      <w:pPr>
        <w:spacing w:line="360" w:lineRule="auto"/>
        <w:rPr>
          <w:sz w:val="28"/>
          <w:szCs w:val="28"/>
        </w:rPr>
      </w:pPr>
    </w:p>
    <w:p w:rsidR="00370F10" w:rsidRPr="0014496B" w:rsidRDefault="00370F10" w:rsidP="0014496B">
      <w:pPr>
        <w:spacing w:line="360" w:lineRule="auto"/>
        <w:ind w:firstLine="708"/>
        <w:rPr>
          <w:sz w:val="28"/>
          <w:szCs w:val="28"/>
        </w:rPr>
      </w:pPr>
      <w:r w:rsidRPr="009D1CD8">
        <w:rPr>
          <w:b/>
          <w:i/>
          <w:sz w:val="30"/>
          <w:szCs w:val="30"/>
        </w:rPr>
        <w:t>К статистическим моделям</w:t>
      </w:r>
      <w:r w:rsidRPr="0014496B">
        <w:rPr>
          <w:sz w:val="28"/>
          <w:szCs w:val="28"/>
        </w:rPr>
        <w:t xml:space="preserve"> относятся модели последовательного анализа, метода статистических испытаний (Монте-Карло) и др. Сюда же можно отнести и методы случайного поиска.</w:t>
      </w:r>
    </w:p>
    <w:p w:rsidR="00370F10" w:rsidRPr="0014496B" w:rsidRDefault="00370F10" w:rsidP="0014496B">
      <w:pPr>
        <w:spacing w:line="360" w:lineRule="auto"/>
        <w:ind w:firstLine="708"/>
        <w:rPr>
          <w:sz w:val="28"/>
          <w:szCs w:val="28"/>
        </w:rPr>
      </w:pPr>
      <w:r w:rsidRPr="0014496B">
        <w:rPr>
          <w:sz w:val="28"/>
          <w:szCs w:val="28"/>
        </w:rPr>
        <w:t>Метод статистических испытаний заключается в том, что ход той или иной операции проигрывается, как бы копируется с помощью компьютера, со всеми присущими данной операции случайностями, например при моделировании организационных задач, сложных форм кооперации различных предприятий и т. п. Применение данного метода называют имитационным моделированием.</w:t>
      </w:r>
    </w:p>
    <w:p w:rsidR="00370F10" w:rsidRPr="0014496B" w:rsidRDefault="00370F10" w:rsidP="009D1CD8">
      <w:pPr>
        <w:spacing w:line="360" w:lineRule="auto"/>
        <w:ind w:firstLine="708"/>
        <w:rPr>
          <w:sz w:val="28"/>
          <w:szCs w:val="28"/>
        </w:rPr>
      </w:pPr>
      <w:r w:rsidRPr="0014496B">
        <w:rPr>
          <w:sz w:val="28"/>
          <w:szCs w:val="28"/>
        </w:rPr>
        <w:t>Методы случайного поиска применяются для нахождения экстремальных значений сложных функций, зависящих от большого числа аргументов. В основе этих методов лежит использование механизма случайного выбора аргументов, по которым осуществляется минимизация. Методы случайного поиска находят применение, например, при моделировании организационных структур управления.</w:t>
      </w:r>
    </w:p>
    <w:p w:rsidR="00370F10" w:rsidRPr="0014496B" w:rsidRDefault="00370F10" w:rsidP="0014496B">
      <w:pPr>
        <w:spacing w:line="360" w:lineRule="auto"/>
        <w:rPr>
          <w:sz w:val="28"/>
          <w:szCs w:val="28"/>
        </w:rPr>
      </w:pPr>
    </w:p>
    <w:p w:rsidR="00370F10" w:rsidRPr="0014496B" w:rsidRDefault="00370F10" w:rsidP="00F12F3F">
      <w:pPr>
        <w:spacing w:line="360" w:lineRule="auto"/>
        <w:ind w:firstLine="708"/>
        <w:rPr>
          <w:sz w:val="28"/>
          <w:szCs w:val="28"/>
        </w:rPr>
      </w:pPr>
      <w:r w:rsidRPr="0014496B">
        <w:rPr>
          <w:sz w:val="28"/>
          <w:szCs w:val="28"/>
        </w:rPr>
        <w:t xml:space="preserve">В качестве математического аппарата моделирования организационных структур управления применяется теория </w:t>
      </w:r>
      <w:r w:rsidR="009D1CD8">
        <w:rPr>
          <w:sz w:val="28"/>
          <w:szCs w:val="28"/>
        </w:rPr>
        <w:t xml:space="preserve"> </w:t>
      </w:r>
      <w:r w:rsidRPr="009D1CD8">
        <w:rPr>
          <w:b/>
          <w:i/>
          <w:sz w:val="30"/>
          <w:szCs w:val="30"/>
        </w:rPr>
        <w:t>массового обслуживания</w:t>
      </w:r>
      <w:r w:rsidRPr="0014496B">
        <w:rPr>
          <w:sz w:val="28"/>
          <w:szCs w:val="28"/>
        </w:rPr>
        <w:t>. При этом элементы системы массового обслуживания принимаются как элементы системы управления, каждый из которых предназначен для решения определенной управленческой задачи. Для всех задач-элементов предусматривается система приоритетов в очередности решения. Для каждой задачи и</w:t>
      </w:r>
      <w:r w:rsidR="00F12F3F">
        <w:rPr>
          <w:sz w:val="28"/>
          <w:szCs w:val="28"/>
        </w:rPr>
        <w:t>з</w:t>
      </w:r>
      <w:r w:rsidRPr="0014496B">
        <w:rPr>
          <w:sz w:val="28"/>
          <w:szCs w:val="28"/>
        </w:rPr>
        <w:t>вестны также и характеристики входящих потоков требований на обслуживание - решение соответствующих задач управления.</w:t>
      </w:r>
    </w:p>
    <w:p w:rsidR="009D1CD8" w:rsidRDefault="00370F10" w:rsidP="00F12F3F">
      <w:pPr>
        <w:spacing w:line="360" w:lineRule="auto"/>
        <w:ind w:firstLine="708"/>
        <w:rPr>
          <w:sz w:val="28"/>
          <w:szCs w:val="28"/>
        </w:rPr>
      </w:pPr>
      <w:r w:rsidRPr="0014496B">
        <w:rPr>
          <w:sz w:val="28"/>
          <w:szCs w:val="28"/>
        </w:rPr>
        <w:t>Элемент системы управления, решающий ту или иную задачу, располагает одним или несколькими преобразователями ин­формации, в качестве которых выступают либо специалисты определенной квалификации, либо технические средства.</w:t>
      </w:r>
    </w:p>
    <w:p w:rsidR="00370F10" w:rsidRPr="0014496B" w:rsidRDefault="00370F10" w:rsidP="009D1CD8">
      <w:pPr>
        <w:spacing w:line="360" w:lineRule="auto"/>
        <w:ind w:firstLine="708"/>
        <w:rPr>
          <w:sz w:val="28"/>
          <w:szCs w:val="28"/>
        </w:rPr>
      </w:pPr>
      <w:r w:rsidRPr="0014496B">
        <w:rPr>
          <w:sz w:val="28"/>
          <w:szCs w:val="28"/>
        </w:rPr>
        <w:t>Эффективность работы системы управления оценивается по качеству и длительности обслуживания решения задач управления, с учетом их приоритетов и сложности.</w:t>
      </w:r>
    </w:p>
    <w:p w:rsidR="00370F10" w:rsidRPr="0014496B" w:rsidRDefault="00370F10" w:rsidP="009D1CD8">
      <w:pPr>
        <w:spacing w:line="360" w:lineRule="auto"/>
        <w:ind w:firstLine="708"/>
        <w:rPr>
          <w:sz w:val="28"/>
          <w:szCs w:val="28"/>
        </w:rPr>
      </w:pPr>
      <w:r w:rsidRPr="0014496B">
        <w:rPr>
          <w:sz w:val="28"/>
          <w:szCs w:val="28"/>
        </w:rPr>
        <w:t>Моделирование систем массового обслуживания может выполняться как аналитическими, так и статистическими метода­ми. Наибольшее применение при моделировании организационных структур управления получил статистический метод, так называемый метод статистических испытаний (метод Монте-Карло). Этому методу отдается предпочтение на том основании, что он позволяет решать задачи большой сложности, для которых не существует аналитического (формульного) описания или последнее обладает чрезвычайной сложностью.</w:t>
      </w:r>
    </w:p>
    <w:p w:rsidR="00370F10" w:rsidRPr="0014496B" w:rsidRDefault="00370F10" w:rsidP="009D1CD8">
      <w:pPr>
        <w:spacing w:line="360" w:lineRule="auto"/>
        <w:ind w:firstLine="708"/>
        <w:rPr>
          <w:sz w:val="28"/>
          <w:szCs w:val="28"/>
        </w:rPr>
      </w:pPr>
      <w:r w:rsidRPr="0014496B">
        <w:rPr>
          <w:sz w:val="28"/>
          <w:szCs w:val="28"/>
        </w:rPr>
        <w:t>Статистическая модель позволяет поставить математический эксперимент, аналогичный натурному, произвести имитацию организационной структуры управления наиболее дешевым способом и в приемлемое время. Вместе с тем необходимо учитывать и специфические недостатки метода статистических испытаний, из которых главными являются относительно большое время моделирования и частный характер получаемых решений, определяемый фиксированными значениями параметров системы массового обслуживания.</w:t>
      </w:r>
    </w:p>
    <w:p w:rsidR="00370F10" w:rsidRPr="0014496B" w:rsidRDefault="00370F10" w:rsidP="009D1CD8">
      <w:pPr>
        <w:spacing w:line="360" w:lineRule="auto"/>
        <w:ind w:firstLine="708"/>
        <w:rPr>
          <w:sz w:val="28"/>
          <w:szCs w:val="28"/>
        </w:rPr>
      </w:pPr>
      <w:r w:rsidRPr="0014496B">
        <w:rPr>
          <w:sz w:val="28"/>
          <w:szCs w:val="28"/>
        </w:rPr>
        <w:t>При моделирован</w:t>
      </w:r>
      <w:r w:rsidR="009D1CD8">
        <w:rPr>
          <w:sz w:val="28"/>
          <w:szCs w:val="28"/>
        </w:rPr>
        <w:t>ии с помощью математического апп</w:t>
      </w:r>
      <w:r w:rsidRPr="0014496B">
        <w:rPr>
          <w:sz w:val="28"/>
          <w:szCs w:val="28"/>
        </w:rPr>
        <w:t>арата теории массового обслуживания структура системы управления предприятием рассматривается как совокупность взаимосвязано функционирующих элементов. Такими элементами в реальной системе являются дирекция и функциональные отделы управления: производственно-технический, плановый и др.</w:t>
      </w:r>
    </w:p>
    <w:p w:rsidR="00370F10" w:rsidRPr="0014496B" w:rsidRDefault="00370F10" w:rsidP="009D1CD8">
      <w:pPr>
        <w:spacing w:line="360" w:lineRule="auto"/>
        <w:ind w:firstLine="708"/>
        <w:rPr>
          <w:sz w:val="28"/>
          <w:szCs w:val="28"/>
        </w:rPr>
      </w:pPr>
      <w:r w:rsidRPr="0014496B">
        <w:rPr>
          <w:sz w:val="28"/>
          <w:szCs w:val="28"/>
        </w:rPr>
        <w:t>В результате совместного функционирования указанных элементов в системе управления осуществляется преобразование информации состояния в командную информацию, являющуюся основой управления организацией.</w:t>
      </w:r>
    </w:p>
    <w:p w:rsidR="00370F10" w:rsidRDefault="00370F10" w:rsidP="0014496B">
      <w:pPr>
        <w:spacing w:line="360" w:lineRule="auto"/>
        <w:rPr>
          <w:sz w:val="28"/>
          <w:szCs w:val="28"/>
        </w:rPr>
      </w:pPr>
      <w:r w:rsidRPr="0014496B">
        <w:rPr>
          <w:sz w:val="28"/>
          <w:szCs w:val="28"/>
        </w:rPr>
        <w:t>Упомянутые элементы - подразделения системы управления составляют цепь, анализ функционирования которой может быть достаточно формализован с целью оптимизации процесса управления. Простейшей цепью, дающей хорошее приближение к реальности, является строго последовательная цепь элементов. При моделировании такой цепи возможны два похода: квазирегулярное и случайное представление. В квазирегулярной моде­ли моделирование осуществляется по каждому элементу отдельно по усредненным показателям. В случайной модели рассчитываются статистические оценки для каждого запроса на обслуживание, проходящего не по отдельным элементам, а по системе в целом.</w:t>
      </w:r>
    </w:p>
    <w:p w:rsidR="00F12F3F" w:rsidRPr="0014496B" w:rsidRDefault="00F12F3F" w:rsidP="0014496B">
      <w:pPr>
        <w:spacing w:line="360" w:lineRule="auto"/>
        <w:rPr>
          <w:sz w:val="28"/>
          <w:szCs w:val="28"/>
        </w:rPr>
      </w:pPr>
    </w:p>
    <w:p w:rsidR="00F12F3F" w:rsidRDefault="00F12F3F" w:rsidP="0014496B">
      <w:pPr>
        <w:spacing w:line="360" w:lineRule="auto"/>
        <w:rPr>
          <w:sz w:val="28"/>
          <w:szCs w:val="28"/>
        </w:rPr>
      </w:pPr>
    </w:p>
    <w:p w:rsidR="00F12F3F" w:rsidRPr="00F12F3F" w:rsidRDefault="00F12F3F" w:rsidP="00F12F3F">
      <w:pPr>
        <w:rPr>
          <w:sz w:val="28"/>
          <w:szCs w:val="28"/>
        </w:rPr>
      </w:pPr>
    </w:p>
    <w:p w:rsidR="00F12F3F" w:rsidRPr="00F12F3F" w:rsidRDefault="00F12F3F" w:rsidP="00F12F3F">
      <w:pPr>
        <w:rPr>
          <w:sz w:val="28"/>
          <w:szCs w:val="28"/>
        </w:rPr>
      </w:pPr>
    </w:p>
    <w:p w:rsidR="00F12F3F" w:rsidRPr="00F12F3F" w:rsidRDefault="00F12F3F" w:rsidP="00F12F3F">
      <w:pPr>
        <w:rPr>
          <w:sz w:val="28"/>
          <w:szCs w:val="28"/>
        </w:rPr>
      </w:pPr>
    </w:p>
    <w:p w:rsidR="00F12F3F" w:rsidRPr="00F12F3F" w:rsidRDefault="00F12F3F" w:rsidP="00F12F3F">
      <w:pPr>
        <w:rPr>
          <w:sz w:val="28"/>
          <w:szCs w:val="28"/>
        </w:rPr>
      </w:pPr>
    </w:p>
    <w:p w:rsidR="00F12F3F" w:rsidRPr="00F12F3F" w:rsidRDefault="00F12F3F" w:rsidP="00F12F3F">
      <w:pPr>
        <w:rPr>
          <w:sz w:val="28"/>
          <w:szCs w:val="28"/>
        </w:rPr>
      </w:pPr>
    </w:p>
    <w:p w:rsidR="00F12F3F" w:rsidRPr="00F12F3F" w:rsidRDefault="00F12F3F" w:rsidP="00F12F3F">
      <w:pPr>
        <w:rPr>
          <w:sz w:val="28"/>
          <w:szCs w:val="28"/>
        </w:rPr>
      </w:pPr>
    </w:p>
    <w:p w:rsidR="00F12F3F" w:rsidRPr="00F12F3F" w:rsidRDefault="00F12F3F" w:rsidP="00F12F3F">
      <w:pPr>
        <w:rPr>
          <w:sz w:val="28"/>
          <w:szCs w:val="28"/>
        </w:rPr>
      </w:pPr>
    </w:p>
    <w:p w:rsidR="00F12F3F" w:rsidRPr="00F12F3F" w:rsidRDefault="00F12F3F" w:rsidP="00F12F3F">
      <w:pPr>
        <w:rPr>
          <w:sz w:val="28"/>
          <w:szCs w:val="28"/>
        </w:rPr>
      </w:pPr>
    </w:p>
    <w:p w:rsidR="00F12F3F" w:rsidRPr="00F12F3F" w:rsidRDefault="00F12F3F" w:rsidP="00F12F3F">
      <w:pPr>
        <w:rPr>
          <w:sz w:val="28"/>
          <w:szCs w:val="28"/>
        </w:rPr>
      </w:pPr>
    </w:p>
    <w:p w:rsidR="00F12F3F" w:rsidRPr="00F12F3F" w:rsidRDefault="00F12F3F" w:rsidP="00F12F3F">
      <w:pPr>
        <w:rPr>
          <w:sz w:val="28"/>
          <w:szCs w:val="28"/>
        </w:rPr>
      </w:pPr>
    </w:p>
    <w:p w:rsidR="00F12F3F" w:rsidRPr="00F12F3F" w:rsidRDefault="00F12F3F" w:rsidP="00F12F3F">
      <w:pPr>
        <w:rPr>
          <w:sz w:val="28"/>
          <w:szCs w:val="28"/>
        </w:rPr>
      </w:pPr>
    </w:p>
    <w:p w:rsidR="00F12F3F" w:rsidRPr="00F12F3F" w:rsidRDefault="00F12F3F" w:rsidP="00F12F3F">
      <w:pPr>
        <w:rPr>
          <w:sz w:val="28"/>
          <w:szCs w:val="28"/>
        </w:rPr>
      </w:pPr>
    </w:p>
    <w:p w:rsidR="00F12F3F" w:rsidRPr="00F12F3F" w:rsidRDefault="00F12F3F" w:rsidP="00F12F3F">
      <w:pPr>
        <w:rPr>
          <w:sz w:val="28"/>
          <w:szCs w:val="28"/>
        </w:rPr>
      </w:pPr>
    </w:p>
    <w:p w:rsidR="00F12F3F" w:rsidRPr="00F12F3F" w:rsidRDefault="00F12F3F" w:rsidP="00F12F3F">
      <w:pPr>
        <w:rPr>
          <w:sz w:val="28"/>
          <w:szCs w:val="28"/>
        </w:rPr>
      </w:pPr>
    </w:p>
    <w:p w:rsidR="00F12F3F" w:rsidRPr="00F12F3F" w:rsidRDefault="00F12F3F" w:rsidP="00F12F3F">
      <w:pPr>
        <w:rPr>
          <w:sz w:val="28"/>
          <w:szCs w:val="28"/>
        </w:rPr>
      </w:pPr>
    </w:p>
    <w:p w:rsidR="00F12F3F" w:rsidRPr="00F12F3F" w:rsidRDefault="00F12F3F" w:rsidP="00F12F3F">
      <w:pPr>
        <w:rPr>
          <w:sz w:val="28"/>
          <w:szCs w:val="28"/>
        </w:rPr>
      </w:pPr>
    </w:p>
    <w:p w:rsidR="00F12F3F" w:rsidRPr="00F12F3F" w:rsidRDefault="00F12F3F" w:rsidP="00F12F3F">
      <w:pPr>
        <w:rPr>
          <w:sz w:val="28"/>
          <w:szCs w:val="28"/>
        </w:rPr>
      </w:pPr>
    </w:p>
    <w:p w:rsidR="00F12F3F" w:rsidRPr="00F12F3F" w:rsidRDefault="00F12F3F" w:rsidP="00F12F3F">
      <w:pPr>
        <w:rPr>
          <w:sz w:val="28"/>
          <w:szCs w:val="28"/>
        </w:rPr>
      </w:pPr>
    </w:p>
    <w:p w:rsidR="00F12F3F" w:rsidRPr="00F12F3F" w:rsidRDefault="00F12F3F" w:rsidP="00F12F3F">
      <w:pPr>
        <w:rPr>
          <w:sz w:val="28"/>
          <w:szCs w:val="28"/>
        </w:rPr>
      </w:pPr>
    </w:p>
    <w:p w:rsidR="00F12F3F" w:rsidRPr="00F12F3F" w:rsidRDefault="00F12F3F" w:rsidP="00F12F3F">
      <w:pPr>
        <w:rPr>
          <w:sz w:val="28"/>
          <w:szCs w:val="28"/>
        </w:rPr>
      </w:pPr>
    </w:p>
    <w:p w:rsidR="00F12F3F" w:rsidRDefault="00F12F3F" w:rsidP="00F12F3F">
      <w:pPr>
        <w:rPr>
          <w:sz w:val="28"/>
          <w:szCs w:val="28"/>
        </w:rPr>
      </w:pPr>
    </w:p>
    <w:p w:rsidR="00F12F3F" w:rsidRDefault="00F12F3F" w:rsidP="00F12F3F">
      <w:pPr>
        <w:rPr>
          <w:sz w:val="28"/>
          <w:szCs w:val="28"/>
        </w:rPr>
      </w:pPr>
    </w:p>
    <w:p w:rsidR="00370F10" w:rsidRDefault="00F12F3F" w:rsidP="00F12F3F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12F3F" w:rsidRDefault="00F12F3F" w:rsidP="00F12F3F">
      <w:pPr>
        <w:tabs>
          <w:tab w:val="left" w:pos="2370"/>
        </w:tabs>
        <w:rPr>
          <w:sz w:val="28"/>
          <w:szCs w:val="28"/>
        </w:rPr>
      </w:pPr>
    </w:p>
    <w:p w:rsidR="00F12F3F" w:rsidRDefault="00F12F3F" w:rsidP="00F12F3F">
      <w:pPr>
        <w:tabs>
          <w:tab w:val="left" w:pos="2370"/>
        </w:tabs>
        <w:rPr>
          <w:sz w:val="28"/>
          <w:szCs w:val="28"/>
        </w:rPr>
      </w:pPr>
    </w:p>
    <w:p w:rsidR="00F12F3F" w:rsidRDefault="00F12F3F" w:rsidP="00F12F3F">
      <w:pPr>
        <w:tabs>
          <w:tab w:val="left" w:pos="2370"/>
        </w:tabs>
        <w:rPr>
          <w:sz w:val="28"/>
          <w:szCs w:val="28"/>
        </w:rPr>
      </w:pPr>
    </w:p>
    <w:p w:rsidR="00F12F3F" w:rsidRDefault="00F12F3F" w:rsidP="00F12F3F">
      <w:pPr>
        <w:tabs>
          <w:tab w:val="left" w:pos="2370"/>
        </w:tabs>
        <w:rPr>
          <w:sz w:val="28"/>
          <w:szCs w:val="28"/>
        </w:rPr>
      </w:pPr>
    </w:p>
    <w:p w:rsidR="00F12F3F" w:rsidRDefault="00F12F3F" w:rsidP="00F12F3F">
      <w:pPr>
        <w:tabs>
          <w:tab w:val="left" w:pos="2370"/>
        </w:tabs>
        <w:rPr>
          <w:sz w:val="28"/>
          <w:szCs w:val="28"/>
        </w:rPr>
      </w:pPr>
    </w:p>
    <w:p w:rsidR="00F12F3F" w:rsidRDefault="00F12F3F" w:rsidP="00F12F3F">
      <w:pPr>
        <w:tabs>
          <w:tab w:val="left" w:pos="2370"/>
        </w:tabs>
        <w:rPr>
          <w:sz w:val="28"/>
          <w:szCs w:val="28"/>
        </w:rPr>
      </w:pPr>
    </w:p>
    <w:p w:rsidR="00F12F3F" w:rsidRDefault="00F12F3F" w:rsidP="00F12F3F">
      <w:pPr>
        <w:pStyle w:val="a3"/>
        <w:ind w:firstLine="300"/>
        <w:rPr>
          <w:rFonts w:ascii="Times New Roman" w:hAnsi="Times New Roman" w:cs="Times New Roman"/>
          <w:color w:val="000000"/>
          <w:sz w:val="24"/>
          <w:szCs w:val="24"/>
        </w:rPr>
      </w:pPr>
    </w:p>
    <w:p w:rsidR="00505974" w:rsidRPr="00505974" w:rsidRDefault="00505974" w:rsidP="00505974">
      <w:pPr>
        <w:pStyle w:val="a5"/>
        <w:ind w:left="75" w:right="75"/>
        <w:jc w:val="center"/>
        <w:rPr>
          <w:b/>
          <w:i/>
          <w:sz w:val="32"/>
          <w:szCs w:val="32"/>
        </w:rPr>
      </w:pPr>
      <w:r w:rsidRPr="00505974">
        <w:rPr>
          <w:b/>
          <w:i/>
          <w:sz w:val="32"/>
          <w:szCs w:val="32"/>
        </w:rPr>
        <w:t>Заключение.</w:t>
      </w:r>
    </w:p>
    <w:p w:rsidR="00505974" w:rsidRDefault="00505974" w:rsidP="00505974">
      <w:pPr>
        <w:pStyle w:val="a5"/>
        <w:spacing w:line="360" w:lineRule="auto"/>
        <w:ind w:left="75" w:right="74" w:firstLine="450"/>
        <w:rPr>
          <w:sz w:val="28"/>
          <w:szCs w:val="28"/>
        </w:rPr>
      </w:pPr>
      <w:r w:rsidRPr="00505974">
        <w:rPr>
          <w:sz w:val="28"/>
          <w:szCs w:val="28"/>
        </w:rPr>
        <w:t>Разработка и принятие решения – это, по существу, выбор из нескольких возможных решений данной проблемы. Варианты принимаемых решений могут быть реальными, оптимистическими и пессимистическими. Признаком научной организации управления, научного стиля и методов работы руководителя является выбор лучшего варианта решений из нескольких возможных.</w:t>
      </w:r>
      <w:r w:rsidRPr="00505974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Pr="00505974">
        <w:rPr>
          <w:sz w:val="28"/>
          <w:szCs w:val="28"/>
        </w:rPr>
        <w:t xml:space="preserve">Окончательное решение проблемы наступает после «проигрывания» различных вариантов, группировки их по значимости , отклонения заведомо непригодных и нереальных. Следует также остерегаться стремления ускорить процесс принятия решений, что влечёт за собой подчас неточности и искажения в принимаемых решениях. Выбирая окончательный вариант решения, необходимо учитывать огромное множество различных влияний и возможностей просчёта, объясняемого как субъективными данными самого работника, так и некоторыми объективными данными самого механизма точности расчётов. </w:t>
      </w:r>
      <w:r>
        <w:rPr>
          <w:sz w:val="28"/>
          <w:szCs w:val="28"/>
        </w:rPr>
        <w:t xml:space="preserve">              </w:t>
      </w:r>
    </w:p>
    <w:p w:rsidR="00505974" w:rsidRDefault="00505974" w:rsidP="00505974">
      <w:pPr>
        <w:pStyle w:val="a5"/>
        <w:spacing w:line="360" w:lineRule="auto"/>
        <w:ind w:left="75" w:right="74" w:firstLine="450"/>
        <w:rPr>
          <w:sz w:val="28"/>
          <w:szCs w:val="28"/>
        </w:rPr>
      </w:pPr>
      <w:r w:rsidRPr="00505974">
        <w:rPr>
          <w:sz w:val="28"/>
          <w:szCs w:val="28"/>
        </w:rPr>
        <w:t>Руководитель должен учитывать, что в практической, реальной действительности редко возникает возможность осуществления лишь одного варианта, который имеет явное и значительное преимущество перед другими . Принимая окончательное решение , необходимо предвидеть также возможность лишь частичного успеха или неуспеха принимаемого решения, а поэтому рекомендуется предварительно запланировать вспомогательные (резервные) мероприятия, которые в случае неудачи принятого решения могут быть проведены взамен намеченным.</w:t>
      </w:r>
    </w:p>
    <w:p w:rsidR="00505974" w:rsidRDefault="00505974" w:rsidP="00505974">
      <w:pPr>
        <w:pStyle w:val="a5"/>
        <w:spacing w:line="360" w:lineRule="auto"/>
        <w:ind w:left="75" w:right="74" w:firstLine="450"/>
        <w:rPr>
          <w:sz w:val="28"/>
          <w:szCs w:val="28"/>
        </w:rPr>
      </w:pPr>
    </w:p>
    <w:p w:rsidR="00505974" w:rsidRDefault="00505974" w:rsidP="00505974">
      <w:pPr>
        <w:pStyle w:val="a5"/>
        <w:spacing w:line="360" w:lineRule="auto"/>
        <w:ind w:left="75" w:right="74" w:firstLine="450"/>
        <w:rPr>
          <w:sz w:val="28"/>
          <w:szCs w:val="28"/>
        </w:rPr>
      </w:pPr>
    </w:p>
    <w:p w:rsidR="00505974" w:rsidRPr="00505974" w:rsidRDefault="00505974" w:rsidP="00505974">
      <w:pPr>
        <w:pStyle w:val="a5"/>
        <w:spacing w:line="360" w:lineRule="auto"/>
        <w:ind w:left="75" w:right="74" w:firstLine="450"/>
        <w:rPr>
          <w:sz w:val="28"/>
          <w:szCs w:val="28"/>
        </w:rPr>
      </w:pPr>
    </w:p>
    <w:p w:rsidR="00505974" w:rsidRPr="00505974" w:rsidRDefault="00505974" w:rsidP="00505974">
      <w:pPr>
        <w:pStyle w:val="a5"/>
        <w:ind w:left="75" w:right="75"/>
        <w:jc w:val="center"/>
        <w:rPr>
          <w:b/>
          <w:i/>
          <w:sz w:val="32"/>
          <w:szCs w:val="32"/>
        </w:rPr>
      </w:pPr>
      <w:r w:rsidRPr="00505974">
        <w:rPr>
          <w:b/>
          <w:i/>
          <w:sz w:val="32"/>
          <w:szCs w:val="32"/>
        </w:rPr>
        <w:t>Список литературы:</w:t>
      </w:r>
    </w:p>
    <w:p w:rsidR="00505974" w:rsidRPr="00505974" w:rsidRDefault="00505974" w:rsidP="00505974">
      <w:pPr>
        <w:pStyle w:val="a5"/>
        <w:ind w:left="75" w:right="75"/>
        <w:rPr>
          <w:sz w:val="28"/>
          <w:szCs w:val="28"/>
        </w:rPr>
      </w:pPr>
      <w:r w:rsidRPr="00505974">
        <w:rPr>
          <w:sz w:val="28"/>
          <w:szCs w:val="28"/>
        </w:rPr>
        <w:t>О.С. Виханский, А.И. Наумов Менеджмент: учебник – М.: Гардарики,</w:t>
      </w:r>
      <w:r w:rsidRPr="00505974">
        <w:rPr>
          <w:sz w:val="28"/>
          <w:szCs w:val="28"/>
        </w:rPr>
        <w:br/>
        <w:t>2002.</w:t>
      </w:r>
    </w:p>
    <w:p w:rsidR="00505974" w:rsidRPr="00505974" w:rsidRDefault="00505974" w:rsidP="00505974">
      <w:pPr>
        <w:pStyle w:val="a5"/>
        <w:ind w:left="75" w:right="75"/>
        <w:rPr>
          <w:sz w:val="28"/>
          <w:szCs w:val="28"/>
        </w:rPr>
      </w:pPr>
      <w:r w:rsidRPr="00505974">
        <w:rPr>
          <w:sz w:val="28"/>
          <w:szCs w:val="28"/>
        </w:rPr>
        <w:t>Е.Л. Драчева, Л.И. Юликов Менеджмент: Учебное пособие. - 2-е изд., стер. – М.: Издательский центр «Академия»: Мастерство, 2002.</w:t>
      </w:r>
    </w:p>
    <w:p w:rsidR="00505974" w:rsidRPr="00505974" w:rsidRDefault="00505974" w:rsidP="00505974">
      <w:pPr>
        <w:pStyle w:val="a5"/>
        <w:ind w:left="75" w:right="75"/>
        <w:rPr>
          <w:sz w:val="28"/>
          <w:szCs w:val="28"/>
        </w:rPr>
      </w:pPr>
      <w:r w:rsidRPr="00505974">
        <w:rPr>
          <w:sz w:val="28"/>
          <w:szCs w:val="28"/>
        </w:rPr>
        <w:t>Основы менеджмента. Уч. Пособие для вузов/ Под науч. Ред. А.А.</w:t>
      </w:r>
      <w:r w:rsidRPr="00505974">
        <w:rPr>
          <w:sz w:val="28"/>
          <w:szCs w:val="28"/>
        </w:rPr>
        <w:br/>
        <w:t>Радугина. – М.: Центр, 1998.</w:t>
      </w:r>
    </w:p>
    <w:p w:rsidR="00505974" w:rsidRPr="00505974" w:rsidRDefault="00505974" w:rsidP="00505974">
      <w:pPr>
        <w:pStyle w:val="a5"/>
        <w:ind w:left="75" w:right="75"/>
        <w:rPr>
          <w:sz w:val="28"/>
          <w:szCs w:val="28"/>
        </w:rPr>
      </w:pPr>
      <w:r w:rsidRPr="00505974">
        <w:rPr>
          <w:sz w:val="28"/>
          <w:szCs w:val="28"/>
        </w:rPr>
        <w:t>Смирнов Э.А. Разработка управленческих решений: Учебник для вузов. –</w:t>
      </w:r>
      <w:r w:rsidRPr="00505974">
        <w:rPr>
          <w:sz w:val="28"/>
          <w:szCs w:val="28"/>
        </w:rPr>
        <w:br/>
        <w:t>М.: ЮНИТИ-ДАНА, 2000.</w:t>
      </w:r>
    </w:p>
    <w:p w:rsidR="00C94CDF" w:rsidRDefault="00C94CDF" w:rsidP="00505974">
      <w:pPr>
        <w:pStyle w:val="a3"/>
        <w:ind w:firstLine="300"/>
        <w:jc w:val="left"/>
      </w:pPr>
    </w:p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Pr="00C94CDF" w:rsidRDefault="00C94CDF" w:rsidP="00C94CDF"/>
    <w:p w:rsidR="00C94CDF" w:rsidRDefault="00C94CDF" w:rsidP="00C94CDF"/>
    <w:p w:rsidR="00C94CDF" w:rsidRPr="00C94CDF" w:rsidRDefault="00C94CDF" w:rsidP="00C94CDF"/>
    <w:p w:rsidR="00C94CDF" w:rsidRDefault="00C94CDF" w:rsidP="00C94CDF"/>
    <w:p w:rsidR="00F12F3F" w:rsidRPr="00C94CDF" w:rsidRDefault="00C94CDF" w:rsidP="00C94CDF">
      <w:pPr>
        <w:tabs>
          <w:tab w:val="left" w:pos="2940"/>
        </w:tabs>
      </w:pPr>
      <w:r>
        <w:tab/>
      </w:r>
      <w:bookmarkStart w:id="1" w:name="_GoBack"/>
      <w:bookmarkEnd w:id="1"/>
    </w:p>
    <w:sectPr w:rsidR="00F12F3F" w:rsidRPr="00C94CDF" w:rsidSect="00C94CDF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830" w:rsidRDefault="00503830">
      <w:r>
        <w:separator/>
      </w:r>
    </w:p>
  </w:endnote>
  <w:endnote w:type="continuationSeparator" w:id="0">
    <w:p w:rsidR="00503830" w:rsidRDefault="00503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CDF" w:rsidRDefault="00C94CDF" w:rsidP="00670FE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94CDF" w:rsidRDefault="00C94CDF" w:rsidP="00C94CD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CDF" w:rsidRDefault="00C94CDF" w:rsidP="00670FE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D6FD7">
      <w:rPr>
        <w:rStyle w:val="a7"/>
        <w:noProof/>
      </w:rPr>
      <w:t>2</w:t>
    </w:r>
    <w:r>
      <w:rPr>
        <w:rStyle w:val="a7"/>
      </w:rPr>
      <w:fldChar w:fldCharType="end"/>
    </w:r>
  </w:p>
  <w:p w:rsidR="00C94CDF" w:rsidRDefault="00C94CDF" w:rsidP="00C94CD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830" w:rsidRDefault="00503830">
      <w:r>
        <w:separator/>
      </w:r>
    </w:p>
  </w:footnote>
  <w:footnote w:type="continuationSeparator" w:id="0">
    <w:p w:rsidR="00503830" w:rsidRDefault="00503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959F1"/>
    <w:multiLevelType w:val="hybridMultilevel"/>
    <w:tmpl w:val="3962DDC8"/>
    <w:lvl w:ilvl="0" w:tplc="5B8EAC8E">
      <w:start w:val="1"/>
      <w:numFmt w:val="bullet"/>
      <w:lvlText w:val=""/>
      <w:lvlJc w:val="left"/>
      <w:pPr>
        <w:tabs>
          <w:tab w:val="num" w:pos="767"/>
        </w:tabs>
        <w:ind w:left="7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A57593"/>
    <w:multiLevelType w:val="hybridMultilevel"/>
    <w:tmpl w:val="B50ADB2A"/>
    <w:lvl w:ilvl="0" w:tplc="5B8EAC8E">
      <w:start w:val="1"/>
      <w:numFmt w:val="bullet"/>
      <w:lvlText w:val=""/>
      <w:lvlJc w:val="left"/>
      <w:pPr>
        <w:tabs>
          <w:tab w:val="num" w:pos="767"/>
        </w:tabs>
        <w:ind w:left="7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BD19EB"/>
    <w:multiLevelType w:val="hybridMultilevel"/>
    <w:tmpl w:val="23002C4E"/>
    <w:lvl w:ilvl="0" w:tplc="5B8EAC8E">
      <w:start w:val="1"/>
      <w:numFmt w:val="bullet"/>
      <w:lvlText w:val=""/>
      <w:lvlJc w:val="left"/>
      <w:pPr>
        <w:tabs>
          <w:tab w:val="num" w:pos="767"/>
        </w:tabs>
        <w:ind w:left="7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FB1E19"/>
    <w:multiLevelType w:val="hybridMultilevel"/>
    <w:tmpl w:val="960E0F82"/>
    <w:lvl w:ilvl="0" w:tplc="5B8EAC8E">
      <w:start w:val="1"/>
      <w:numFmt w:val="bullet"/>
      <w:lvlText w:val=""/>
      <w:lvlJc w:val="left"/>
      <w:pPr>
        <w:tabs>
          <w:tab w:val="num" w:pos="767"/>
        </w:tabs>
        <w:ind w:left="7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041A23"/>
    <w:multiLevelType w:val="hybridMultilevel"/>
    <w:tmpl w:val="D29AF576"/>
    <w:lvl w:ilvl="0" w:tplc="5B8EAC8E">
      <w:start w:val="1"/>
      <w:numFmt w:val="bullet"/>
      <w:lvlText w:val=""/>
      <w:lvlJc w:val="left"/>
      <w:pPr>
        <w:tabs>
          <w:tab w:val="num" w:pos="767"/>
        </w:tabs>
        <w:ind w:left="7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1B3DE3"/>
    <w:multiLevelType w:val="hybridMultilevel"/>
    <w:tmpl w:val="D8E2F97A"/>
    <w:lvl w:ilvl="0" w:tplc="5B8EAC8E">
      <w:start w:val="1"/>
      <w:numFmt w:val="bullet"/>
      <w:lvlText w:val=""/>
      <w:lvlJc w:val="left"/>
      <w:pPr>
        <w:tabs>
          <w:tab w:val="num" w:pos="767"/>
        </w:tabs>
        <w:ind w:left="7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DE7A76"/>
    <w:multiLevelType w:val="hybridMultilevel"/>
    <w:tmpl w:val="9FF85914"/>
    <w:lvl w:ilvl="0" w:tplc="5B8EAC8E">
      <w:start w:val="1"/>
      <w:numFmt w:val="bullet"/>
      <w:lvlText w:val=""/>
      <w:lvlJc w:val="left"/>
      <w:pPr>
        <w:tabs>
          <w:tab w:val="num" w:pos="767"/>
        </w:tabs>
        <w:ind w:left="7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D45546"/>
    <w:multiLevelType w:val="hybridMultilevel"/>
    <w:tmpl w:val="39828CC8"/>
    <w:lvl w:ilvl="0" w:tplc="5B8EAC8E">
      <w:start w:val="1"/>
      <w:numFmt w:val="bullet"/>
      <w:lvlText w:val=""/>
      <w:lvlJc w:val="left"/>
      <w:pPr>
        <w:tabs>
          <w:tab w:val="num" w:pos="767"/>
        </w:tabs>
        <w:ind w:left="7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5D7426"/>
    <w:multiLevelType w:val="hybridMultilevel"/>
    <w:tmpl w:val="27D22D60"/>
    <w:lvl w:ilvl="0" w:tplc="5B8EAC8E">
      <w:start w:val="1"/>
      <w:numFmt w:val="bullet"/>
      <w:lvlText w:val=""/>
      <w:lvlJc w:val="left"/>
      <w:pPr>
        <w:tabs>
          <w:tab w:val="num" w:pos="767"/>
        </w:tabs>
        <w:ind w:left="7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554A91"/>
    <w:multiLevelType w:val="hybridMultilevel"/>
    <w:tmpl w:val="A9966E42"/>
    <w:lvl w:ilvl="0" w:tplc="5B8EAC8E">
      <w:start w:val="1"/>
      <w:numFmt w:val="bullet"/>
      <w:lvlText w:val=""/>
      <w:lvlJc w:val="left"/>
      <w:pPr>
        <w:tabs>
          <w:tab w:val="num" w:pos="767"/>
        </w:tabs>
        <w:ind w:left="7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9B04C0E"/>
    <w:multiLevelType w:val="hybridMultilevel"/>
    <w:tmpl w:val="B254C546"/>
    <w:lvl w:ilvl="0" w:tplc="5B8EAC8E">
      <w:start w:val="1"/>
      <w:numFmt w:val="bullet"/>
      <w:lvlText w:val=""/>
      <w:lvlJc w:val="left"/>
      <w:pPr>
        <w:tabs>
          <w:tab w:val="num" w:pos="767"/>
        </w:tabs>
        <w:ind w:left="7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9B755D"/>
    <w:multiLevelType w:val="hybridMultilevel"/>
    <w:tmpl w:val="F8020F42"/>
    <w:lvl w:ilvl="0" w:tplc="5B8EAC8E">
      <w:start w:val="1"/>
      <w:numFmt w:val="bullet"/>
      <w:lvlText w:val=""/>
      <w:lvlJc w:val="left"/>
      <w:pPr>
        <w:tabs>
          <w:tab w:val="num" w:pos="767"/>
        </w:tabs>
        <w:ind w:left="7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C7532D"/>
    <w:multiLevelType w:val="hybridMultilevel"/>
    <w:tmpl w:val="EC3A07CA"/>
    <w:lvl w:ilvl="0" w:tplc="5B8EAC8E">
      <w:start w:val="1"/>
      <w:numFmt w:val="bullet"/>
      <w:lvlText w:val=""/>
      <w:lvlJc w:val="left"/>
      <w:pPr>
        <w:tabs>
          <w:tab w:val="num" w:pos="767"/>
        </w:tabs>
        <w:ind w:left="7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4"/>
  </w:num>
  <w:num w:numId="5">
    <w:abstractNumId w:val="6"/>
  </w:num>
  <w:num w:numId="6">
    <w:abstractNumId w:val="8"/>
  </w:num>
  <w:num w:numId="7">
    <w:abstractNumId w:val="3"/>
  </w:num>
  <w:num w:numId="8">
    <w:abstractNumId w:val="1"/>
  </w:num>
  <w:num w:numId="9">
    <w:abstractNumId w:val="7"/>
  </w:num>
  <w:num w:numId="10">
    <w:abstractNumId w:val="2"/>
  </w:num>
  <w:num w:numId="11">
    <w:abstractNumId w:val="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0F10"/>
    <w:rsid w:val="00012D0B"/>
    <w:rsid w:val="0014496B"/>
    <w:rsid w:val="001D390C"/>
    <w:rsid w:val="001D560C"/>
    <w:rsid w:val="00370F10"/>
    <w:rsid w:val="004D6FD7"/>
    <w:rsid w:val="00503830"/>
    <w:rsid w:val="00505974"/>
    <w:rsid w:val="00663B2B"/>
    <w:rsid w:val="00670FEB"/>
    <w:rsid w:val="009D1CD8"/>
    <w:rsid w:val="00C94CDF"/>
    <w:rsid w:val="00CE2F43"/>
    <w:rsid w:val="00F1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BF33FE-321F-4588-AC65-E656384B7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1449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70F10"/>
    <w:pPr>
      <w:autoSpaceDE w:val="0"/>
      <w:autoSpaceDN w:val="0"/>
      <w:spacing w:line="360" w:lineRule="auto"/>
      <w:ind w:firstLine="720"/>
      <w:jc w:val="both"/>
    </w:pPr>
    <w:rPr>
      <w:rFonts w:ascii="Arial" w:hAnsi="Arial" w:cs="Arial"/>
      <w:sz w:val="28"/>
      <w:szCs w:val="28"/>
    </w:rPr>
  </w:style>
  <w:style w:type="paragraph" w:styleId="a4">
    <w:name w:val="Title"/>
    <w:basedOn w:val="a"/>
    <w:qFormat/>
    <w:rsid w:val="0014496B"/>
    <w:pPr>
      <w:autoSpaceDE w:val="0"/>
      <w:autoSpaceDN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paragraph" w:styleId="a5">
    <w:name w:val="Normal (Web)"/>
    <w:basedOn w:val="a"/>
    <w:rsid w:val="00505974"/>
    <w:pPr>
      <w:spacing w:before="100" w:beforeAutospacing="1" w:after="100" w:afterAutospacing="1"/>
      <w:ind w:firstLine="300"/>
    </w:pPr>
  </w:style>
  <w:style w:type="paragraph" w:styleId="a6">
    <w:name w:val="footer"/>
    <w:basedOn w:val="a"/>
    <w:rsid w:val="00C94C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94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3512</Words>
  <Characters>20019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ВСЕРОССИЙСКИЙ ЗАОЧНЫЙ ФИНАСОВО-ЭКОНОМИЧЕСКИЙ </vt:lpstr>
    </vt:vector>
  </TitlesOfParts>
  <Company>Microsoft</Company>
  <LinksUpToDate>false</LinksUpToDate>
  <CharactersWithSpaces>23485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ВСЕРОССИЙСКИЙ ЗАОЧНЫЙ ФИНАСОВО-ЭКОНОМИЧЕСКИЙ </dc:title>
  <dc:subject/>
  <dc:creator>Admin</dc:creator>
  <cp:keywords/>
  <dc:description/>
  <cp:lastModifiedBy>Irina</cp:lastModifiedBy>
  <cp:revision>2</cp:revision>
  <dcterms:created xsi:type="dcterms:W3CDTF">2014-07-19T01:55:00Z</dcterms:created>
  <dcterms:modified xsi:type="dcterms:W3CDTF">2014-07-19T01:55:00Z</dcterms:modified>
</cp:coreProperties>
</file>