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054" w:rsidRDefault="00F95054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Министерство образования Республики Беларусь</w:t>
      </w:r>
    </w:p>
    <w:p w:rsidR="00393733" w:rsidRDefault="00393733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Гомельский государственный технический университет</w:t>
      </w:r>
    </w:p>
    <w:p w:rsidR="00393733" w:rsidRDefault="00393733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имени П.О. Сухого </w:t>
      </w: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AC6046">
      <w:pPr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Pr="00393733" w:rsidRDefault="00393733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Кафедра </w:t>
      </w:r>
      <w:r w:rsidRPr="00393733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Менеджмент</w:t>
      </w:r>
      <w:r w:rsidRPr="00393733">
        <w:rPr>
          <w:b/>
          <w:sz w:val="32"/>
          <w:szCs w:val="32"/>
        </w:rPr>
        <w:t>”</w:t>
      </w: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AC6046" w:rsidRDefault="00AC6046" w:rsidP="00393733">
      <w:pPr>
        <w:jc w:val="center"/>
        <w:rPr>
          <w:b/>
          <w:sz w:val="32"/>
          <w:szCs w:val="32"/>
        </w:rPr>
      </w:pPr>
    </w:p>
    <w:p w:rsidR="00AC6046" w:rsidRDefault="00AC6046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78244C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 на тему:</w:t>
      </w:r>
    </w:p>
    <w:p w:rsidR="00906AD5" w:rsidRDefault="0078244C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Исследование путей повышения эффективности работы </w:t>
      </w:r>
    </w:p>
    <w:p w:rsidR="0078244C" w:rsidRDefault="0078244C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обрабатывающих производственных подразделений </w:t>
      </w:r>
    </w:p>
    <w:p w:rsidR="00393733" w:rsidRDefault="0078244C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(на примере РУП </w:t>
      </w:r>
      <w:r w:rsidRPr="0078244C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ГЗЛиН</w:t>
      </w:r>
      <w:r w:rsidRPr="0078244C">
        <w:rPr>
          <w:b/>
          <w:sz w:val="32"/>
          <w:szCs w:val="32"/>
        </w:rPr>
        <w:t>”</w:t>
      </w:r>
      <w:r>
        <w:rPr>
          <w:b/>
          <w:sz w:val="32"/>
          <w:szCs w:val="32"/>
        </w:rPr>
        <w:t>)</w:t>
      </w: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78244C" w:rsidP="0078244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Выполнила: студентка </w:t>
      </w:r>
    </w:p>
    <w:p w:rsidR="00A04ACF" w:rsidRDefault="00A04ACF" w:rsidP="0078244C">
      <w:pPr>
        <w:jc w:val="right"/>
        <w:rPr>
          <w:b/>
          <w:sz w:val="32"/>
          <w:szCs w:val="32"/>
        </w:rPr>
      </w:pPr>
    </w:p>
    <w:p w:rsidR="00393733" w:rsidRDefault="0078244C" w:rsidP="0078244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Проверил:</w:t>
      </w:r>
    </w:p>
    <w:p w:rsidR="006A5BC2" w:rsidRDefault="006A5BC2" w:rsidP="0078244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преподаватель</w:t>
      </w:r>
    </w:p>
    <w:p w:rsidR="0078244C" w:rsidRDefault="0078244C" w:rsidP="0078244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Комков С.Ю.</w:t>
      </w: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393733" w:rsidRDefault="00393733" w:rsidP="00393733">
      <w:pPr>
        <w:jc w:val="center"/>
        <w:rPr>
          <w:b/>
          <w:sz w:val="32"/>
          <w:szCs w:val="32"/>
        </w:rPr>
      </w:pPr>
    </w:p>
    <w:p w:rsidR="0078244C" w:rsidRDefault="0078244C" w:rsidP="00393733">
      <w:pPr>
        <w:jc w:val="center"/>
        <w:rPr>
          <w:b/>
          <w:sz w:val="32"/>
          <w:szCs w:val="32"/>
        </w:rPr>
      </w:pPr>
    </w:p>
    <w:p w:rsidR="00AC6046" w:rsidRDefault="0078244C" w:rsidP="006A5B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Гомель, 2006</w:t>
      </w:r>
    </w:p>
    <w:p w:rsidR="00A04ACF" w:rsidRDefault="00A04ACF" w:rsidP="00393733">
      <w:pPr>
        <w:jc w:val="center"/>
        <w:rPr>
          <w:b/>
          <w:sz w:val="32"/>
          <w:szCs w:val="32"/>
        </w:rPr>
      </w:pPr>
    </w:p>
    <w:p w:rsidR="0078244C" w:rsidRDefault="0078244C" w:rsidP="003937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AC6046" w:rsidRDefault="00AC6046" w:rsidP="00393733">
      <w:pPr>
        <w:jc w:val="center"/>
        <w:rPr>
          <w:b/>
          <w:sz w:val="32"/>
          <w:szCs w:val="32"/>
        </w:rPr>
      </w:pPr>
    </w:p>
    <w:p w:rsidR="0078244C" w:rsidRDefault="005249EF" w:rsidP="005249EF">
      <w:p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Введение…………………………………………………………………………….</w:t>
      </w:r>
    </w:p>
    <w:p w:rsidR="005249EF" w:rsidRPr="005249EF" w:rsidRDefault="005249EF" w:rsidP="005249EF">
      <w:pPr>
        <w:rPr>
          <w:sz w:val="28"/>
          <w:szCs w:val="28"/>
        </w:rPr>
      </w:pPr>
      <w:r w:rsidRPr="005249EF">
        <w:rPr>
          <w:sz w:val="28"/>
          <w:szCs w:val="28"/>
        </w:rPr>
        <w:t>Глава 1. Специфика, принципы и методы организации обрабатывающей стадии производственного процесса, методы оценки ее эффективности и общие направления совершенствования</w:t>
      </w:r>
      <w:r>
        <w:rPr>
          <w:sz w:val="28"/>
          <w:szCs w:val="28"/>
        </w:rPr>
        <w:t>………………………………………………….</w:t>
      </w:r>
    </w:p>
    <w:p w:rsidR="005249EF" w:rsidRPr="005249EF" w:rsidRDefault="005249EF" w:rsidP="005249EF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70B2B">
        <w:rPr>
          <w:sz w:val="28"/>
          <w:szCs w:val="28"/>
        </w:rPr>
        <w:t xml:space="preserve">    </w:t>
      </w:r>
      <w:r w:rsidRPr="005249EF">
        <w:rPr>
          <w:sz w:val="28"/>
          <w:szCs w:val="28"/>
        </w:rPr>
        <w:t>1.1. Особенности организации производственного процесса в обрабатывающих цехах</w:t>
      </w:r>
      <w:r>
        <w:rPr>
          <w:sz w:val="28"/>
          <w:szCs w:val="28"/>
        </w:rPr>
        <w:t>……………………………………………………………………</w:t>
      </w:r>
    </w:p>
    <w:p w:rsidR="0078244C" w:rsidRPr="005249EF" w:rsidRDefault="005249EF" w:rsidP="00E70B2B">
      <w:pPr>
        <w:rPr>
          <w:sz w:val="28"/>
          <w:szCs w:val="28"/>
        </w:rPr>
      </w:pPr>
      <w:r w:rsidRPr="00E70B2B">
        <w:rPr>
          <w:sz w:val="28"/>
          <w:szCs w:val="28"/>
        </w:rPr>
        <w:t xml:space="preserve">          </w:t>
      </w:r>
      <w:r w:rsidR="00E70B2B">
        <w:rPr>
          <w:sz w:val="28"/>
          <w:szCs w:val="28"/>
        </w:rPr>
        <w:t xml:space="preserve">    </w:t>
      </w:r>
      <w:r w:rsidRPr="00E70B2B">
        <w:rPr>
          <w:sz w:val="28"/>
          <w:szCs w:val="28"/>
        </w:rPr>
        <w:t>1.2. Значение и особенности механического цеха</w:t>
      </w:r>
      <w:r w:rsidR="00E70B2B">
        <w:rPr>
          <w:sz w:val="28"/>
          <w:szCs w:val="28"/>
        </w:rPr>
        <w:t>……………………..</w:t>
      </w:r>
    </w:p>
    <w:p w:rsidR="005249EF" w:rsidRPr="005249EF" w:rsidRDefault="00E70B2B" w:rsidP="00E70B2B">
      <w:pPr>
        <w:autoSpaceDE w:val="0"/>
        <w:autoSpaceDN w:val="0"/>
        <w:adjustRightInd w:val="0"/>
        <w:ind w:firstLine="2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5249EF" w:rsidRPr="005249EF">
        <w:rPr>
          <w:rFonts w:ascii="Times New Roman CYR" w:hAnsi="Times New Roman CYR" w:cs="Times New Roman CYR"/>
          <w:sz w:val="28"/>
          <w:szCs w:val="28"/>
        </w:rPr>
        <w:t>1.3. Рабочий состав механического цеха и определение его численности</w:t>
      </w:r>
      <w:r>
        <w:rPr>
          <w:rFonts w:ascii="Times New Roman CYR" w:hAnsi="Times New Roman CYR" w:cs="Times New Roman CYR"/>
          <w:sz w:val="28"/>
          <w:szCs w:val="28"/>
        </w:rPr>
        <w:t>………………………………………………………………………………......</w:t>
      </w:r>
    </w:p>
    <w:p w:rsidR="00E70B2B" w:rsidRPr="00E70B2B" w:rsidRDefault="00E70B2B" w:rsidP="00E70B2B">
      <w:pPr>
        <w:pStyle w:val="21"/>
        <w:spacing w:line="240" w:lineRule="auto"/>
        <w:ind w:left="0"/>
        <w:rPr>
          <w:sz w:val="28"/>
          <w:szCs w:val="28"/>
        </w:rPr>
      </w:pPr>
      <w:r w:rsidRPr="00E70B2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5249EF" w:rsidRPr="00E70B2B">
        <w:rPr>
          <w:sz w:val="28"/>
          <w:szCs w:val="28"/>
        </w:rPr>
        <w:t>1.4. Оценка технико-экономической эффективности технологического процесса механической обработки</w:t>
      </w:r>
      <w:r w:rsidRPr="00E70B2B">
        <w:rPr>
          <w:sz w:val="28"/>
          <w:szCs w:val="28"/>
        </w:rPr>
        <w:t>……………………………………………</w:t>
      </w:r>
      <w:r>
        <w:rPr>
          <w:sz w:val="28"/>
          <w:szCs w:val="28"/>
        </w:rPr>
        <w:t>.</w:t>
      </w:r>
    </w:p>
    <w:p w:rsidR="00E70B2B" w:rsidRPr="00E70B2B" w:rsidRDefault="00E70B2B" w:rsidP="00E70B2B">
      <w:pPr>
        <w:pStyle w:val="21"/>
        <w:spacing w:line="240" w:lineRule="auto"/>
        <w:ind w:left="0"/>
        <w:rPr>
          <w:sz w:val="28"/>
          <w:szCs w:val="28"/>
        </w:rPr>
      </w:pPr>
      <w:r w:rsidRPr="00E70B2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5249EF" w:rsidRPr="00E70B2B">
        <w:rPr>
          <w:sz w:val="28"/>
          <w:szCs w:val="28"/>
        </w:rPr>
        <w:t>1.5. Основные пути повышения технико-экономической эффективности технологического процесса механической обработки</w:t>
      </w:r>
      <w:r w:rsidRPr="00E70B2B">
        <w:rPr>
          <w:sz w:val="28"/>
          <w:szCs w:val="28"/>
        </w:rPr>
        <w:t>………………………</w:t>
      </w:r>
    </w:p>
    <w:p w:rsidR="00E70B2B" w:rsidRPr="00E70B2B" w:rsidRDefault="005249EF" w:rsidP="00E70B2B">
      <w:pPr>
        <w:pStyle w:val="21"/>
        <w:spacing w:line="240" w:lineRule="auto"/>
        <w:ind w:left="0"/>
        <w:rPr>
          <w:sz w:val="28"/>
          <w:szCs w:val="28"/>
        </w:rPr>
      </w:pPr>
      <w:r w:rsidRPr="00E70B2B">
        <w:rPr>
          <w:sz w:val="28"/>
          <w:szCs w:val="28"/>
        </w:rPr>
        <w:t>Глава 2. Анализ эффективности работы обрабатывающих  производственных подразделений РУП “ГЗЛиН”</w:t>
      </w:r>
      <w:r w:rsidR="00E70B2B">
        <w:rPr>
          <w:sz w:val="28"/>
          <w:szCs w:val="28"/>
        </w:rPr>
        <w:t>……………………………………………………..</w:t>
      </w:r>
    </w:p>
    <w:p w:rsidR="005249EF" w:rsidRPr="00E70B2B" w:rsidRDefault="00E70B2B" w:rsidP="00E70B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249EF" w:rsidRPr="00E70B2B">
        <w:rPr>
          <w:sz w:val="28"/>
          <w:szCs w:val="28"/>
        </w:rPr>
        <w:t>2.1. Общая характеристи</w:t>
      </w:r>
      <w:r>
        <w:rPr>
          <w:sz w:val="28"/>
          <w:szCs w:val="28"/>
        </w:rPr>
        <w:t>ка предприятия и анализ технико-</w:t>
      </w:r>
      <w:r w:rsidR="005249EF" w:rsidRPr="00E70B2B">
        <w:rPr>
          <w:sz w:val="28"/>
          <w:szCs w:val="28"/>
        </w:rPr>
        <w:t>экономических показателей его работы</w:t>
      </w:r>
      <w:r>
        <w:rPr>
          <w:sz w:val="28"/>
          <w:szCs w:val="28"/>
        </w:rPr>
        <w:t>…………………………………………..</w:t>
      </w:r>
    </w:p>
    <w:p w:rsidR="005249EF" w:rsidRPr="00E70B2B" w:rsidRDefault="00E70B2B" w:rsidP="00E70B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5249EF" w:rsidRPr="00E70B2B">
        <w:rPr>
          <w:sz w:val="28"/>
          <w:szCs w:val="28"/>
        </w:rPr>
        <w:t>2.1.1 Характеристика РУП “ГЗЛиН”</w:t>
      </w:r>
      <w:r>
        <w:rPr>
          <w:sz w:val="28"/>
          <w:szCs w:val="28"/>
        </w:rPr>
        <w:t>……………………………..</w:t>
      </w:r>
    </w:p>
    <w:p w:rsidR="0078244C" w:rsidRPr="00E70B2B" w:rsidRDefault="00E70B2B" w:rsidP="00E70B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5249EF" w:rsidRPr="00E70B2B">
        <w:rPr>
          <w:sz w:val="28"/>
          <w:szCs w:val="28"/>
        </w:rPr>
        <w:t>2.1.2. Анализ основных те</w:t>
      </w:r>
      <w:r>
        <w:rPr>
          <w:sz w:val="28"/>
          <w:szCs w:val="28"/>
        </w:rPr>
        <w:t>хнико-экономических показателей…</w:t>
      </w:r>
    </w:p>
    <w:p w:rsidR="0078244C" w:rsidRPr="00E70B2B" w:rsidRDefault="00E70B2B" w:rsidP="00E70B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249EF" w:rsidRPr="00E70B2B">
        <w:rPr>
          <w:sz w:val="28"/>
          <w:szCs w:val="28"/>
        </w:rPr>
        <w:t>2.2. Анализ технико-экономической эффективности технологического процесса механической обработки</w:t>
      </w:r>
      <w:r>
        <w:rPr>
          <w:sz w:val="28"/>
          <w:szCs w:val="28"/>
        </w:rPr>
        <w:t>…………………………………………….</w:t>
      </w:r>
    </w:p>
    <w:p w:rsidR="005249EF" w:rsidRPr="00E70B2B" w:rsidRDefault="00E70B2B" w:rsidP="00E70B2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49EF" w:rsidRPr="00E70B2B">
        <w:rPr>
          <w:sz w:val="28"/>
          <w:szCs w:val="28"/>
        </w:rPr>
        <w:t>2.3. Факторный анализ эффективности технологического процесса механического цеха МЦ-5</w:t>
      </w:r>
      <w:r>
        <w:rPr>
          <w:sz w:val="28"/>
          <w:szCs w:val="28"/>
        </w:rPr>
        <w:t>…………………………………………………………</w:t>
      </w:r>
    </w:p>
    <w:p w:rsidR="00E70B2B" w:rsidRDefault="00E70B2B" w:rsidP="00E70B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0B2B">
        <w:rPr>
          <w:sz w:val="28"/>
          <w:szCs w:val="28"/>
        </w:rPr>
        <w:t>Глава 3. Анализ возможностей повышения эффективности работы обрабатывающих подразделений РУП “ГЗЛиН”</w:t>
      </w:r>
      <w:r>
        <w:rPr>
          <w:sz w:val="28"/>
          <w:szCs w:val="28"/>
        </w:rPr>
        <w:t>………………………………………...</w:t>
      </w:r>
    </w:p>
    <w:p w:rsidR="0062557D" w:rsidRDefault="0062557D" w:rsidP="0062557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71068">
        <w:rPr>
          <w:sz w:val="28"/>
          <w:szCs w:val="28"/>
        </w:rPr>
        <w:t>3.1. Проект по внедрению</w:t>
      </w:r>
      <w:r w:rsidRPr="0062557D">
        <w:rPr>
          <w:sz w:val="28"/>
          <w:szCs w:val="28"/>
        </w:rPr>
        <w:t xml:space="preserve"> оборудования в обрабатывающий цех предприятия</w:t>
      </w:r>
      <w:r>
        <w:rPr>
          <w:sz w:val="28"/>
          <w:szCs w:val="28"/>
        </w:rPr>
        <w:t>……………………………………………………………………</w:t>
      </w:r>
    </w:p>
    <w:p w:rsidR="0078244C" w:rsidRDefault="00D31287" w:rsidP="00E70B2B">
      <w:p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Заключение………………………………………………………………………….</w:t>
      </w:r>
    </w:p>
    <w:p w:rsidR="00D31287" w:rsidRDefault="00D31287" w:rsidP="00E70B2B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литературы………………………………………………...</w:t>
      </w:r>
    </w:p>
    <w:p w:rsidR="00D31287" w:rsidRPr="00E70B2B" w:rsidRDefault="00D31287" w:rsidP="00E70B2B">
      <w:pPr>
        <w:rPr>
          <w:sz w:val="28"/>
          <w:szCs w:val="28"/>
        </w:rPr>
      </w:pPr>
      <w:r>
        <w:rPr>
          <w:sz w:val="28"/>
          <w:szCs w:val="28"/>
        </w:rPr>
        <w:t>Приложение…………………………………………………………………………</w:t>
      </w:r>
    </w:p>
    <w:p w:rsidR="0078244C" w:rsidRPr="00E70B2B" w:rsidRDefault="0078244C" w:rsidP="00E70B2B">
      <w:pPr>
        <w:rPr>
          <w:sz w:val="28"/>
          <w:szCs w:val="28"/>
        </w:rPr>
      </w:pPr>
    </w:p>
    <w:p w:rsidR="0078244C" w:rsidRPr="00E70B2B" w:rsidRDefault="0078244C" w:rsidP="00E70B2B">
      <w:pPr>
        <w:rPr>
          <w:sz w:val="28"/>
          <w:szCs w:val="28"/>
        </w:rPr>
      </w:pPr>
    </w:p>
    <w:p w:rsidR="00E70B2B" w:rsidRPr="00E70B2B" w:rsidRDefault="00E70B2B" w:rsidP="00E70B2B">
      <w:pPr>
        <w:ind w:firstLine="708"/>
        <w:rPr>
          <w:sz w:val="28"/>
          <w:szCs w:val="28"/>
        </w:rPr>
      </w:pPr>
    </w:p>
    <w:p w:rsidR="0078244C" w:rsidRPr="00E70B2B" w:rsidRDefault="0078244C" w:rsidP="00E70B2B">
      <w:pPr>
        <w:rPr>
          <w:sz w:val="28"/>
          <w:szCs w:val="28"/>
        </w:rPr>
      </w:pPr>
    </w:p>
    <w:p w:rsidR="0078244C" w:rsidRDefault="0078244C" w:rsidP="00393733">
      <w:pPr>
        <w:jc w:val="center"/>
        <w:rPr>
          <w:b/>
          <w:sz w:val="32"/>
          <w:szCs w:val="32"/>
        </w:rPr>
      </w:pPr>
    </w:p>
    <w:p w:rsidR="0078244C" w:rsidRDefault="0078244C" w:rsidP="00393733">
      <w:pPr>
        <w:jc w:val="center"/>
        <w:rPr>
          <w:b/>
          <w:sz w:val="32"/>
          <w:szCs w:val="32"/>
        </w:rPr>
      </w:pPr>
    </w:p>
    <w:p w:rsidR="0078244C" w:rsidRDefault="0078244C" w:rsidP="00393733">
      <w:pPr>
        <w:jc w:val="center"/>
        <w:rPr>
          <w:b/>
          <w:sz w:val="32"/>
          <w:szCs w:val="32"/>
          <w:lang w:val="en-US"/>
        </w:rPr>
      </w:pPr>
    </w:p>
    <w:p w:rsidR="00603524" w:rsidRDefault="00603524" w:rsidP="00393733">
      <w:pPr>
        <w:jc w:val="center"/>
        <w:rPr>
          <w:b/>
          <w:sz w:val="32"/>
          <w:szCs w:val="32"/>
          <w:lang w:val="en-US"/>
        </w:rPr>
      </w:pPr>
    </w:p>
    <w:p w:rsidR="00603524" w:rsidRPr="00603524" w:rsidRDefault="00603524" w:rsidP="00393733">
      <w:pPr>
        <w:jc w:val="center"/>
        <w:rPr>
          <w:b/>
          <w:sz w:val="32"/>
          <w:szCs w:val="32"/>
          <w:lang w:val="en-US"/>
        </w:rPr>
      </w:pPr>
    </w:p>
    <w:p w:rsidR="0078244C" w:rsidRDefault="0078244C" w:rsidP="00393733">
      <w:pPr>
        <w:jc w:val="center"/>
        <w:rPr>
          <w:b/>
          <w:sz w:val="32"/>
          <w:szCs w:val="32"/>
        </w:rPr>
      </w:pPr>
    </w:p>
    <w:p w:rsidR="00D31287" w:rsidRDefault="00D31287" w:rsidP="00AC6046">
      <w:pPr>
        <w:rPr>
          <w:b/>
          <w:sz w:val="32"/>
          <w:szCs w:val="32"/>
        </w:rPr>
      </w:pPr>
    </w:p>
    <w:p w:rsidR="00906AD5" w:rsidRDefault="005E4803" w:rsidP="006C1441">
      <w:pPr>
        <w:jc w:val="center"/>
        <w:rPr>
          <w:b/>
          <w:sz w:val="32"/>
          <w:szCs w:val="32"/>
        </w:rPr>
      </w:pPr>
      <w:r w:rsidRPr="00393733">
        <w:rPr>
          <w:b/>
          <w:sz w:val="32"/>
          <w:szCs w:val="32"/>
        </w:rPr>
        <w:t>Глава 1</w:t>
      </w:r>
      <w:r w:rsidR="00393733">
        <w:rPr>
          <w:b/>
          <w:sz w:val="32"/>
          <w:szCs w:val="32"/>
        </w:rPr>
        <w:t>.</w:t>
      </w:r>
      <w:r w:rsidRPr="00393733">
        <w:rPr>
          <w:b/>
          <w:sz w:val="32"/>
          <w:szCs w:val="32"/>
        </w:rPr>
        <w:t xml:space="preserve"> Специфика, принципы и методы организации </w:t>
      </w:r>
    </w:p>
    <w:p w:rsidR="00906AD5" w:rsidRDefault="005E4803" w:rsidP="006C1441">
      <w:pPr>
        <w:jc w:val="center"/>
        <w:rPr>
          <w:b/>
          <w:sz w:val="32"/>
          <w:szCs w:val="32"/>
        </w:rPr>
      </w:pPr>
      <w:r w:rsidRPr="00393733">
        <w:rPr>
          <w:b/>
          <w:sz w:val="32"/>
          <w:szCs w:val="32"/>
        </w:rPr>
        <w:t xml:space="preserve">обрабатывающей стадии производственного процесса, методы оценки ее эффективности и общие направления </w:t>
      </w:r>
    </w:p>
    <w:p w:rsidR="00393733" w:rsidRDefault="005E4803" w:rsidP="00906AD5">
      <w:pPr>
        <w:jc w:val="center"/>
        <w:rPr>
          <w:b/>
          <w:sz w:val="32"/>
          <w:szCs w:val="32"/>
        </w:rPr>
      </w:pPr>
      <w:r w:rsidRPr="00393733">
        <w:rPr>
          <w:b/>
          <w:sz w:val="32"/>
          <w:szCs w:val="32"/>
        </w:rPr>
        <w:t>совершенствования</w:t>
      </w:r>
    </w:p>
    <w:p w:rsidR="00393733" w:rsidRDefault="005E4803" w:rsidP="006C1441">
      <w:pPr>
        <w:jc w:val="center"/>
        <w:rPr>
          <w:b/>
          <w:sz w:val="32"/>
          <w:szCs w:val="32"/>
        </w:rPr>
      </w:pPr>
      <w:r w:rsidRPr="00393733">
        <w:rPr>
          <w:b/>
          <w:sz w:val="32"/>
          <w:szCs w:val="32"/>
        </w:rPr>
        <w:t>1.1</w:t>
      </w:r>
      <w:r w:rsidR="00393733">
        <w:rPr>
          <w:b/>
          <w:sz w:val="32"/>
          <w:szCs w:val="32"/>
        </w:rPr>
        <w:t>.</w:t>
      </w:r>
      <w:r w:rsidRPr="00393733">
        <w:rPr>
          <w:b/>
          <w:sz w:val="32"/>
          <w:szCs w:val="32"/>
        </w:rPr>
        <w:t xml:space="preserve"> Особенности организации производственного процесса в обрабатывающих цехах</w:t>
      </w:r>
    </w:p>
    <w:p w:rsidR="00906AD5" w:rsidRPr="00393733" w:rsidRDefault="00906AD5" w:rsidP="00906AD5">
      <w:pPr>
        <w:rPr>
          <w:b/>
          <w:sz w:val="32"/>
          <w:szCs w:val="32"/>
        </w:rPr>
      </w:pPr>
    </w:p>
    <w:p w:rsidR="00D14078" w:rsidRDefault="005E4803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Обрабатывающие цеха являются основным элементом производственной структуры современных промышленных предприятий. Они выполняют операции по преобразованию ранее изготовленных или закупленных у сторонних поставщиков заготовок в готовые детали, предназначенных для последующей сборки. На сегодняшний день обрабатывающие операции являются наиболее затратоемким элементом общего производственного процесса. В зависимости от отраслевой принадлежности предприятия удельный вес обрабатывающей операции в общей трудоемкости изготовления изделий колеблется в пределах 40-60%, а доля затрат на </w:t>
      </w:r>
      <w:r w:rsidR="00D14078">
        <w:rPr>
          <w:sz w:val="28"/>
          <w:szCs w:val="28"/>
        </w:rPr>
        <w:t>обработку деталей в общей производственной себестоимости может достигать 70%.</w:t>
      </w:r>
    </w:p>
    <w:p w:rsidR="00D14078" w:rsidRDefault="00D14078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несколько обрабатывающих цехов, специализированных по технологическому и продуктовому принципу. В условиях серийного производства часто создаются объединенные механосборочные цеха, в которых выполняются не только операции по изготовлению отдельных деталей, но и реализуются процессы сборки отдельных узлов или готовых изделий. </w:t>
      </w:r>
    </w:p>
    <w:p w:rsidR="00D14078" w:rsidRDefault="00D14078" w:rsidP="006C1441">
      <w:pPr>
        <w:ind w:firstLine="708"/>
        <w:jc w:val="both"/>
        <w:rPr>
          <w:sz w:val="28"/>
          <w:szCs w:val="28"/>
        </w:rPr>
      </w:pPr>
      <w:r w:rsidRPr="006A5BC2">
        <w:rPr>
          <w:sz w:val="28"/>
          <w:szCs w:val="28"/>
        </w:rPr>
        <w:t>Основными особенностями производственного процесса</w:t>
      </w:r>
      <w:r>
        <w:rPr>
          <w:sz w:val="28"/>
          <w:szCs w:val="28"/>
        </w:rPr>
        <w:t xml:space="preserve"> в обрабатывающих цехах являются следующие:</w:t>
      </w:r>
    </w:p>
    <w:p w:rsidR="00D14078" w:rsidRDefault="00D14078" w:rsidP="006C14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Широкая номенклатура изготавливаемых деталей;</w:t>
      </w:r>
    </w:p>
    <w:p w:rsidR="00D14078" w:rsidRDefault="00D14078" w:rsidP="006C14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большое количество технологических операций выполняемых для каждой детали;</w:t>
      </w:r>
    </w:p>
    <w:p w:rsidR="005E4803" w:rsidRDefault="00D14078" w:rsidP="006C14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Высокий уровень разделения труда.</w:t>
      </w:r>
    </w:p>
    <w:p w:rsidR="00D14078" w:rsidRDefault="00D14078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структура механообрабатывающих цехов в общем случае состоит из набора о</w:t>
      </w:r>
      <w:r w:rsidR="00EE7712">
        <w:rPr>
          <w:sz w:val="28"/>
          <w:szCs w:val="28"/>
        </w:rPr>
        <w:t xml:space="preserve">сновных участков, внутрицеховых </w:t>
      </w:r>
      <w:r>
        <w:rPr>
          <w:sz w:val="28"/>
          <w:szCs w:val="28"/>
        </w:rPr>
        <w:t>вспомогательных подразделений, а также служб и хозяйственно-бытовых помещений.</w:t>
      </w:r>
    </w:p>
    <w:p w:rsidR="00EE7712" w:rsidRDefault="00EE7712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производственные участки обрабатывающих цехов могут быть специализированы по технологическому, предметному или смешанному принципу.</w:t>
      </w:r>
    </w:p>
    <w:p w:rsidR="00EE7712" w:rsidRDefault="00EE7712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технологической форме цех разбивается на большое количество участков, в каждый из которых включено оборудование схожего типа, близкое по габаритам. Данная форма специализации облегчает выполнение ремонтных работ, так же дает возможность замены ремонтируемых единиц оборудования станками дублерами.</w:t>
      </w:r>
    </w:p>
    <w:p w:rsidR="00EE7712" w:rsidRDefault="00EE7712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предметной форме специализации цех разбивается на ограниченное число участков, каждый из которых обеспечивает полное или частичное изготовление конкретного вида деталей. Основное преимущество такого способа работы состоит в сокращении длительности цикла изготовления деталей, а также в более четком распределении ответственности за качество получаемой продукции.</w:t>
      </w:r>
    </w:p>
    <w:p w:rsidR="003F2B3C" w:rsidRPr="006A5BC2" w:rsidRDefault="003F2B3C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Предметно-замкнутые участки-участки, которые имеют максимально </w:t>
      </w:r>
      <w:r w:rsidRPr="006A5BC2">
        <w:rPr>
          <w:sz w:val="28"/>
          <w:szCs w:val="28"/>
        </w:rPr>
        <w:t>узкую специализацию. Традиционно выделяют следующие разновидности предметно-замкнутых участков:</w:t>
      </w:r>
    </w:p>
    <w:p w:rsidR="003F2B3C" w:rsidRPr="006A5BC2" w:rsidRDefault="003F2B3C" w:rsidP="006C1441">
      <w:pPr>
        <w:ind w:left="708"/>
        <w:jc w:val="both"/>
        <w:rPr>
          <w:sz w:val="28"/>
          <w:szCs w:val="28"/>
        </w:rPr>
      </w:pPr>
      <w:r w:rsidRPr="006A5BC2">
        <w:rPr>
          <w:sz w:val="28"/>
          <w:szCs w:val="28"/>
        </w:rPr>
        <w:t xml:space="preserve">1. Участки обработки деталей схожих по своей конструкции и по технологическому маршруту изготовления;                                    </w:t>
      </w:r>
    </w:p>
    <w:p w:rsidR="003F2B3C" w:rsidRPr="006A5BC2" w:rsidRDefault="003F2B3C" w:rsidP="006C1441">
      <w:pPr>
        <w:ind w:left="708"/>
        <w:jc w:val="both"/>
        <w:rPr>
          <w:sz w:val="28"/>
          <w:szCs w:val="28"/>
        </w:rPr>
      </w:pPr>
      <w:r w:rsidRPr="006A5BC2">
        <w:rPr>
          <w:sz w:val="28"/>
          <w:szCs w:val="28"/>
        </w:rPr>
        <w:t>2. Участки по изготовлению деталей близких по форме и габаритам;</w:t>
      </w:r>
    </w:p>
    <w:p w:rsidR="003F2B3C" w:rsidRPr="006A5BC2" w:rsidRDefault="003F2B3C" w:rsidP="006C1441">
      <w:pPr>
        <w:ind w:left="708"/>
        <w:jc w:val="both"/>
        <w:rPr>
          <w:sz w:val="28"/>
          <w:szCs w:val="28"/>
        </w:rPr>
      </w:pPr>
      <w:r w:rsidRPr="006A5BC2">
        <w:rPr>
          <w:sz w:val="28"/>
          <w:szCs w:val="28"/>
        </w:rPr>
        <w:t>3. Участки по производству деталей из конкретного вида заготовок или вида конструкционного материала.</w:t>
      </w:r>
    </w:p>
    <w:p w:rsidR="00F9475D" w:rsidRDefault="003F2B3C" w:rsidP="006C1441">
      <w:pPr>
        <w:ind w:firstLine="708"/>
        <w:jc w:val="both"/>
        <w:rPr>
          <w:sz w:val="28"/>
          <w:szCs w:val="28"/>
        </w:rPr>
      </w:pPr>
      <w:r w:rsidRPr="006A5BC2">
        <w:rPr>
          <w:sz w:val="28"/>
          <w:szCs w:val="28"/>
        </w:rPr>
        <w:t>Предметно-групповые участки отличаются от ПЗУ тем, что они предполагают обработку деталей различных</w:t>
      </w:r>
      <w:r>
        <w:rPr>
          <w:sz w:val="28"/>
          <w:szCs w:val="28"/>
        </w:rPr>
        <w:t xml:space="preserve"> видов с помощью таких технологий и </w:t>
      </w:r>
      <w:r w:rsidR="00F9475D">
        <w:rPr>
          <w:sz w:val="28"/>
          <w:szCs w:val="28"/>
        </w:rPr>
        <w:t>оснастки, которые не требуют переналадки оборудования при изменении предметов труда.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смешанной форме специализации наиболее трудоемкие детали изготавливаются на предметно-специализированных участках цеха, а все прочие детали – на технологически-специализированных.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распространенными видами вспомогательных подразделений обрабатывающих цехов являются: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участки предварительной подготовки заготовок и раскроев вспомогательных материалов;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инструментально-раздаточные кладовые;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участки централизованной заточки и ремонта инструмента;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участки ремонта оснастки;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ремонтно-механические участки;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контрольно-проверочные пункты ОТК;</w:t>
      </w:r>
    </w:p>
    <w:p w:rsidR="00F9475D" w:rsidRDefault="00F9475D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внутрицеховые склады заготовок вспомогательных материалов и готовой детали.</w:t>
      </w:r>
    </w:p>
    <w:p w:rsidR="00F9475D" w:rsidRDefault="00F9475D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Первичной функцией управления работой обрабатывающих цехов является их проектирование, в ходе которого решаются три основные задачи:</w:t>
      </w:r>
    </w:p>
    <w:p w:rsidR="00F9475D" w:rsidRDefault="00F9475D" w:rsidP="006C14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 необходимого числа оборудования;</w:t>
      </w:r>
    </w:p>
    <w:p w:rsidR="00CE21C2" w:rsidRDefault="00CE21C2" w:rsidP="006C14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производственных площадей;</w:t>
      </w:r>
    </w:p>
    <w:p w:rsidR="00CE21C2" w:rsidRDefault="00CE21C2" w:rsidP="006C144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пространственных планировок.</w:t>
      </w:r>
    </w:p>
    <w:p w:rsidR="00CE21C2" w:rsidRDefault="00CE21C2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необходимого числа единиц оборудования может осуществляться детализированным и укрупненным методом. Детализированный метод применяется в условиях крупносерийного и массового производства при относительно стабильной номенклатуре продукции.</w:t>
      </w:r>
    </w:p>
    <w:p w:rsidR="003F2B3C" w:rsidRDefault="003F2B3C" w:rsidP="006C1441">
      <w:pPr>
        <w:jc w:val="both"/>
        <w:rPr>
          <w:sz w:val="28"/>
          <w:szCs w:val="28"/>
        </w:rPr>
      </w:pPr>
    </w:p>
    <w:p w:rsidR="00CE21C2" w:rsidRPr="006C1441" w:rsidRDefault="006C1441" w:rsidP="006C1441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</w:t>
      </w:r>
      <w:r w:rsidR="00CE21C2" w:rsidRPr="00CE21C2">
        <w:rPr>
          <w:sz w:val="36"/>
          <w:szCs w:val="36"/>
        </w:rPr>
        <w:t>К</w:t>
      </w:r>
      <w:r w:rsidR="00CE21C2" w:rsidRPr="00CE21C2">
        <w:rPr>
          <w:sz w:val="36"/>
          <w:szCs w:val="36"/>
          <w:vertAlign w:val="subscript"/>
        </w:rPr>
        <w:t>об</w:t>
      </w:r>
      <w:r w:rsidR="00CE21C2" w:rsidRPr="00CE21C2">
        <w:rPr>
          <w:sz w:val="36"/>
          <w:szCs w:val="36"/>
          <w:vertAlign w:val="subscript"/>
          <w:lang w:val="en-US"/>
        </w:rPr>
        <w:t>j</w:t>
      </w:r>
      <w:r w:rsidR="00CE21C2" w:rsidRPr="00CE21C2">
        <w:rPr>
          <w:sz w:val="36"/>
          <w:szCs w:val="36"/>
        </w:rPr>
        <w:t xml:space="preserve"> = </w:t>
      </w:r>
      <w:r w:rsidR="00CE21C2" w:rsidRPr="00CE21C2">
        <w:rPr>
          <w:position w:val="-34"/>
          <w:sz w:val="36"/>
          <w:szCs w:val="36"/>
        </w:rPr>
        <w:object w:dxaOrig="138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64.5pt" o:ole="">
            <v:imagedata r:id="rId5" o:title=""/>
          </v:shape>
          <o:OLEObject Type="Embed" ProgID="Equation.3" ShapeID="_x0000_i1025" DrawAspect="Content" ObjectID="_1470811914" r:id="rId6"/>
        </w:object>
      </w:r>
      <w:r>
        <w:rPr>
          <w:sz w:val="36"/>
          <w:szCs w:val="36"/>
        </w:rPr>
        <w:t xml:space="preserve">                             </w:t>
      </w:r>
      <w:r w:rsidRPr="006C1441">
        <w:rPr>
          <w:sz w:val="28"/>
          <w:szCs w:val="28"/>
        </w:rPr>
        <w:t>(1.1.1)</w:t>
      </w:r>
    </w:p>
    <w:p w:rsidR="003F2B3C" w:rsidRPr="00CE21C2" w:rsidRDefault="003F2B3C" w:rsidP="006C1441">
      <w:pPr>
        <w:ind w:left="708"/>
        <w:jc w:val="both"/>
        <w:rPr>
          <w:sz w:val="36"/>
          <w:szCs w:val="36"/>
        </w:rPr>
      </w:pPr>
    </w:p>
    <w:p w:rsidR="00592B7A" w:rsidRDefault="00CE21C2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E21C2">
        <w:rPr>
          <w:sz w:val="36"/>
          <w:szCs w:val="36"/>
        </w:rPr>
        <w:t>К</w:t>
      </w:r>
      <w:r w:rsidRPr="00CE21C2">
        <w:rPr>
          <w:sz w:val="36"/>
          <w:szCs w:val="36"/>
          <w:vertAlign w:val="subscript"/>
        </w:rPr>
        <w:t>об</w:t>
      </w:r>
      <w:r w:rsidRPr="00CE21C2">
        <w:rPr>
          <w:sz w:val="36"/>
          <w:szCs w:val="36"/>
          <w:vertAlign w:val="subscript"/>
          <w:lang w:val="en-US"/>
        </w:rPr>
        <w:t>j</w:t>
      </w:r>
      <w:r>
        <w:rPr>
          <w:sz w:val="36"/>
          <w:szCs w:val="36"/>
          <w:vertAlign w:val="subscript"/>
        </w:rPr>
        <w:t xml:space="preserve"> </w:t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- </w:t>
      </w:r>
      <w:r w:rsidR="00592B7A">
        <w:rPr>
          <w:sz w:val="28"/>
          <w:szCs w:val="28"/>
        </w:rPr>
        <w:t xml:space="preserve">необходимое количество единиц оборудования </w:t>
      </w:r>
      <w:r w:rsidR="00592B7A">
        <w:rPr>
          <w:sz w:val="28"/>
          <w:szCs w:val="28"/>
          <w:lang w:val="en-US"/>
        </w:rPr>
        <w:t>j</w:t>
      </w:r>
      <w:r w:rsidR="00592B7A" w:rsidRPr="00592B7A">
        <w:rPr>
          <w:sz w:val="28"/>
          <w:szCs w:val="28"/>
        </w:rPr>
        <w:t>-</w:t>
      </w:r>
      <w:r w:rsidR="00592B7A">
        <w:rPr>
          <w:sz w:val="28"/>
          <w:szCs w:val="28"/>
        </w:rPr>
        <w:t>й группы;</w:t>
      </w:r>
    </w:p>
    <w:p w:rsidR="00592B7A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937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n</w:t>
      </w:r>
      <w:r w:rsidRPr="00592B7A">
        <w:rPr>
          <w:sz w:val="28"/>
          <w:szCs w:val="28"/>
        </w:rPr>
        <w:t xml:space="preserve"> – </w:t>
      </w:r>
      <w:r>
        <w:rPr>
          <w:sz w:val="28"/>
          <w:szCs w:val="28"/>
        </w:rPr>
        <w:t>общая номенклатура изделий, подлежащих обработке на оборудовании данной группы;</w:t>
      </w:r>
    </w:p>
    <w:p w:rsidR="00592B7A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93733"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запланируемый объем выпуска продукции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–й группы;</w:t>
      </w:r>
    </w:p>
    <w:p w:rsidR="00592B7A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937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маш</w:t>
      </w:r>
      <w:r w:rsidRPr="00592B7A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– норма машинного времени на обработку единицы продукции </w:t>
      </w:r>
      <w:r>
        <w:rPr>
          <w:sz w:val="28"/>
          <w:szCs w:val="28"/>
          <w:lang w:val="en-US"/>
        </w:rPr>
        <w:t>i</w:t>
      </w:r>
      <w:r w:rsidRPr="00592B7A">
        <w:rPr>
          <w:sz w:val="28"/>
          <w:szCs w:val="28"/>
        </w:rPr>
        <w:t>-</w:t>
      </w:r>
      <w:r>
        <w:rPr>
          <w:sz w:val="28"/>
          <w:szCs w:val="28"/>
        </w:rPr>
        <w:t xml:space="preserve">го вида оборудования </w:t>
      </w:r>
      <w:r>
        <w:rPr>
          <w:sz w:val="28"/>
          <w:szCs w:val="28"/>
          <w:lang w:val="en-US"/>
        </w:rPr>
        <w:t>j</w:t>
      </w:r>
      <w:r w:rsidRPr="00592B7A">
        <w:rPr>
          <w:sz w:val="28"/>
          <w:szCs w:val="28"/>
        </w:rPr>
        <w:t>-</w:t>
      </w:r>
      <w:r>
        <w:rPr>
          <w:sz w:val="28"/>
          <w:szCs w:val="28"/>
        </w:rPr>
        <w:t>й группы;</w:t>
      </w:r>
    </w:p>
    <w:p w:rsidR="00592B7A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937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эф.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– эффективный фонд времени;</w:t>
      </w:r>
    </w:p>
    <w:p w:rsidR="00592B7A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93733">
        <w:rPr>
          <w:sz w:val="28"/>
          <w:szCs w:val="28"/>
        </w:rPr>
        <w:t xml:space="preserve">           </w:t>
      </w:r>
      <w:r w:rsidR="00782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</w:t>
      </w:r>
      <w:r>
        <w:rPr>
          <w:sz w:val="28"/>
          <w:szCs w:val="28"/>
          <w:vertAlign w:val="subscript"/>
        </w:rPr>
        <w:t>в.н.</w:t>
      </w:r>
      <w:r>
        <w:rPr>
          <w:sz w:val="28"/>
          <w:szCs w:val="28"/>
        </w:rPr>
        <w:t xml:space="preserve"> – планируемый коэффициент выполнения нормы.</w:t>
      </w:r>
    </w:p>
    <w:p w:rsidR="00DB2FA3" w:rsidRDefault="00592B7A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мелкосери</w:t>
      </w:r>
      <w:r w:rsidR="003B63B7">
        <w:rPr>
          <w:sz w:val="28"/>
          <w:szCs w:val="28"/>
        </w:rPr>
        <w:t>йного и единичного производства детализированный расчет потребности в оборудовании</w:t>
      </w:r>
      <w:r w:rsidR="00DB2FA3">
        <w:rPr>
          <w:sz w:val="28"/>
          <w:szCs w:val="28"/>
        </w:rPr>
        <w:t xml:space="preserve"> зачастую не возможен, так как на момент расчета данные о номенклатуре объемов выпуска продукции и технологическом процессе ее изготовления могут отсутствовать. В таких условиях расчеты обычно проводятся укрупненным методом на основе специальных статистических  показателей.</w:t>
      </w:r>
    </w:p>
    <w:p w:rsidR="00592B7A" w:rsidRDefault="00592B7A" w:rsidP="006C1441">
      <w:pPr>
        <w:jc w:val="both"/>
        <w:rPr>
          <w:sz w:val="28"/>
          <w:szCs w:val="28"/>
        </w:rPr>
      </w:pPr>
    </w:p>
    <w:p w:rsidR="00DB2FA3" w:rsidRPr="00592B7A" w:rsidRDefault="006C1441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C34B8" w:rsidRPr="00DB2FA3">
        <w:rPr>
          <w:position w:val="-34"/>
          <w:sz w:val="28"/>
          <w:szCs w:val="28"/>
        </w:rPr>
        <w:object w:dxaOrig="1579" w:dyaOrig="720">
          <v:shape id="_x0000_i1026" type="#_x0000_t75" style="width:117.75pt;height:54.75pt" o:ole="">
            <v:imagedata r:id="rId7" o:title=""/>
          </v:shape>
          <o:OLEObject Type="Embed" ProgID="Equation.3" ShapeID="_x0000_i1026" DrawAspect="Content" ObjectID="_1470811915" r:id="rId8"/>
        </w:object>
      </w:r>
      <w:r>
        <w:rPr>
          <w:sz w:val="28"/>
          <w:szCs w:val="28"/>
        </w:rPr>
        <w:t xml:space="preserve">                                      (1.1.2)</w:t>
      </w:r>
    </w:p>
    <w:p w:rsidR="00BC34B8" w:rsidRDefault="00592B7A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34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DB2FA3">
        <w:rPr>
          <w:sz w:val="28"/>
          <w:szCs w:val="28"/>
        </w:rPr>
        <w:t xml:space="preserve">Где </w:t>
      </w:r>
      <w:r w:rsidR="00DB2FA3">
        <w:rPr>
          <w:sz w:val="28"/>
          <w:szCs w:val="28"/>
          <w:lang w:val="en-US"/>
        </w:rPr>
        <w:t>V</w:t>
      </w:r>
      <w:r w:rsidR="00DB2FA3">
        <w:rPr>
          <w:sz w:val="28"/>
          <w:szCs w:val="28"/>
          <w:vertAlign w:val="subscript"/>
        </w:rPr>
        <w:t>план.</w:t>
      </w:r>
      <w:r w:rsidR="00DB2FA3">
        <w:rPr>
          <w:sz w:val="28"/>
          <w:szCs w:val="28"/>
        </w:rPr>
        <w:t xml:space="preserve"> – </w:t>
      </w:r>
      <w:r w:rsidR="00BC34B8">
        <w:rPr>
          <w:sz w:val="28"/>
          <w:szCs w:val="28"/>
        </w:rPr>
        <w:t>за</w:t>
      </w:r>
      <w:r w:rsidR="00DB2FA3">
        <w:rPr>
          <w:sz w:val="28"/>
          <w:szCs w:val="28"/>
        </w:rPr>
        <w:t>планируемый на период общий</w:t>
      </w:r>
      <w:r w:rsidR="00BC34B8">
        <w:rPr>
          <w:sz w:val="28"/>
          <w:szCs w:val="28"/>
        </w:rPr>
        <w:t xml:space="preserve"> объем выпуска деталей соответствующей группы;</w:t>
      </w:r>
    </w:p>
    <w:p w:rsidR="00BC34B8" w:rsidRDefault="00BC34B8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уд.</w:t>
      </w:r>
      <w:r>
        <w:rPr>
          <w:sz w:val="28"/>
          <w:szCs w:val="28"/>
        </w:rPr>
        <w:t xml:space="preserve"> – статистический норматив выпуска деталей с одного станка;</w:t>
      </w:r>
    </w:p>
    <w:p w:rsidR="00EE7712" w:rsidRDefault="00BC34B8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2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К</w:t>
      </w:r>
      <w:r>
        <w:rPr>
          <w:sz w:val="28"/>
          <w:szCs w:val="28"/>
          <w:vertAlign w:val="subscript"/>
        </w:rPr>
        <w:t>п.в.</w:t>
      </w:r>
      <w:r>
        <w:rPr>
          <w:sz w:val="28"/>
          <w:szCs w:val="28"/>
        </w:rPr>
        <w:t xml:space="preserve"> – коэффициент пересчета фонда времени работы оборудования.</w:t>
      </w:r>
    </w:p>
    <w:p w:rsidR="00BC34B8" w:rsidRDefault="00BC34B8" w:rsidP="006C1441">
      <w:pPr>
        <w:jc w:val="both"/>
        <w:rPr>
          <w:sz w:val="28"/>
          <w:szCs w:val="28"/>
        </w:rPr>
      </w:pPr>
    </w:p>
    <w:p w:rsidR="00BC34B8" w:rsidRDefault="006C1441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BC34B8" w:rsidRPr="00BC34B8">
        <w:rPr>
          <w:position w:val="-32"/>
          <w:sz w:val="28"/>
          <w:szCs w:val="28"/>
        </w:rPr>
        <w:object w:dxaOrig="1180" w:dyaOrig="740">
          <v:shape id="_x0000_i1027" type="#_x0000_t75" style="width:76.5pt;height:48pt" o:ole="">
            <v:imagedata r:id="rId9" o:title=""/>
          </v:shape>
          <o:OLEObject Type="Embed" ProgID="Equation.3" ShapeID="_x0000_i1027" DrawAspect="Content" ObjectID="_1470811916" r:id="rId10"/>
        </w:object>
      </w:r>
      <w:r>
        <w:rPr>
          <w:sz w:val="28"/>
          <w:szCs w:val="28"/>
        </w:rPr>
        <w:t xml:space="preserve">                                            (1.1.3)</w:t>
      </w:r>
    </w:p>
    <w:p w:rsidR="00BC34B8" w:rsidRDefault="00BC34B8" w:rsidP="006C1441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Где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– фиксированный фонд времени, учтенный при определении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уд.</w:t>
      </w:r>
    </w:p>
    <w:p w:rsidR="00393733" w:rsidRDefault="00BC34B8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860EB" w:rsidRDefault="00BC34B8" w:rsidP="006C1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производственной площади обрабатывающих цехов ведется параллельно с разработкой их пространственных планировок, и основан на суммировании величины площадей, необходимых для установки оборудования, внутриучастковых проходов и проездов; и площадей, необходимых для размещения вспомогательных подразделений цеха.</w:t>
      </w:r>
    </w:p>
    <w:p w:rsidR="00F860EB" w:rsidRDefault="00F860EB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Площади под техническое оборудование определяются исходя из принятого количества единиц такого оборудования и его паспортных габаритов, с учетом дополнительной площади, необходимой для создания рабочих мест на базе такого оборудования.</w:t>
      </w:r>
    </w:p>
    <w:p w:rsidR="00F860EB" w:rsidRDefault="00F860EB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Площади под проходы и проезды определяются исходя из протяженности соответствующих коммуникаций.</w:t>
      </w:r>
    </w:p>
    <w:p w:rsidR="00F860EB" w:rsidRDefault="00F860EB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Площади под вспомогательные подразделения цеха могут быть рассчитаны детализированным или укрупненным методом.</w:t>
      </w:r>
    </w:p>
    <w:p w:rsidR="00F860EB" w:rsidRDefault="00F860EB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пространственной планировки обрабатывающих цехов осуществляется в три стадии:</w:t>
      </w:r>
    </w:p>
    <w:p w:rsidR="00F860EB" w:rsidRDefault="00F860EB" w:rsidP="006C1441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разрабатывается схема размещения основных участков и вспомогательных служб цеха;</w:t>
      </w:r>
    </w:p>
    <w:p w:rsidR="00F860EB" w:rsidRDefault="00F860EB" w:rsidP="006C1441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проектируется размещение рабочих мест внутри каждого рабочего участка;</w:t>
      </w:r>
    </w:p>
    <w:p w:rsidR="00F860EB" w:rsidRDefault="00F860EB" w:rsidP="006C1441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разрабатывается индивидуальна планировка каждого рабочего места.</w:t>
      </w:r>
    </w:p>
    <w:p w:rsidR="00BC34B8" w:rsidRDefault="00F860EB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C34B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Основными направлениями совершенствования производственного процесса в обрабатывающих цехах являются:</w:t>
      </w:r>
    </w:p>
    <w:p w:rsidR="00F860EB" w:rsidRDefault="003B7F9C" w:rsidP="006C1441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длительности производственного цикла за счет:</w:t>
      </w:r>
    </w:p>
    <w:p w:rsidR="003B7F9C" w:rsidRDefault="003B7F9C" w:rsidP="006C1441">
      <w:pPr>
        <w:ind w:left="1440" w:hanging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применения прогрессивных способов сочетания операций во  времени    </w:t>
      </w:r>
    </w:p>
    <w:p w:rsidR="003B7F9C" w:rsidRDefault="003B7F9C" w:rsidP="006C1441">
      <w:pPr>
        <w:ind w:left="1440" w:hanging="27"/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многоинструментальных методов обработки и интенсификация ее режимов;</w:t>
      </w:r>
    </w:p>
    <w:p w:rsidR="003B7F9C" w:rsidRDefault="003B7F9C" w:rsidP="006C1441">
      <w:pPr>
        <w:ind w:left="1440" w:hanging="27"/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групповых технологий и групповой оснастки, позволяющих сократить подготовительно-заключительное время.</w:t>
      </w:r>
    </w:p>
    <w:p w:rsidR="003B7F9C" w:rsidRDefault="003B7F9C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Повышение степени точности обработки деталей и их качественных характеристик за счет:</w:t>
      </w:r>
    </w:p>
    <w:p w:rsidR="003B7F9C" w:rsidRDefault="003B7F9C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применения высоко</w:t>
      </w:r>
      <w:r w:rsidR="00393733">
        <w:rPr>
          <w:sz w:val="28"/>
          <w:szCs w:val="28"/>
        </w:rPr>
        <w:t>точного технологического оборудования;</w:t>
      </w:r>
    </w:p>
    <w:p w:rsidR="00393733" w:rsidRDefault="00393733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использования автоматизации технологических процессов;</w:t>
      </w:r>
    </w:p>
    <w:p w:rsidR="00393733" w:rsidRDefault="00393733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Минимизация величины незавершенного производства за счет:</w:t>
      </w:r>
    </w:p>
    <w:p w:rsidR="00393733" w:rsidRDefault="00393733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перехода к использованию поточных методов производства;</w:t>
      </w:r>
    </w:p>
    <w:p w:rsidR="00393733" w:rsidRDefault="00393733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применения групповых технологий обработки;</w:t>
      </w:r>
    </w:p>
    <w:p w:rsidR="00393733" w:rsidRDefault="00393733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синхронизации пропускной способности за счет корректировки технологических</w:t>
      </w:r>
      <w:r w:rsidR="00D9201E">
        <w:rPr>
          <w:sz w:val="28"/>
          <w:szCs w:val="28"/>
        </w:rPr>
        <w:t xml:space="preserve"> режимов и изменения фронта работы.</w:t>
      </w:r>
    </w:p>
    <w:p w:rsidR="003B7F9C" w:rsidRDefault="003B7F9C" w:rsidP="006C1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7C89" w:rsidRPr="00857C89" w:rsidRDefault="00857C89" w:rsidP="006C1441">
      <w:pPr>
        <w:pStyle w:val="a4"/>
        <w:ind w:firstLine="660"/>
        <w:jc w:val="center"/>
        <w:rPr>
          <w:b/>
          <w:sz w:val="32"/>
          <w:szCs w:val="32"/>
        </w:rPr>
      </w:pPr>
      <w:r w:rsidRPr="00857C89">
        <w:rPr>
          <w:b/>
          <w:sz w:val="32"/>
          <w:szCs w:val="32"/>
        </w:rPr>
        <w:t>1.2. Значение и особенности механического цеха</w:t>
      </w:r>
    </w:p>
    <w:p w:rsidR="00857C89" w:rsidRDefault="00857C89" w:rsidP="006C1441">
      <w:pPr>
        <w:pStyle w:val="a4"/>
        <w:ind w:firstLine="660"/>
      </w:pPr>
      <w:r>
        <w:t>Значительная часть деталей машин, технологического оборудования, транспортных средств подвергается механической обработке</w:t>
      </w:r>
      <w:r w:rsidRPr="007840B5">
        <w:t xml:space="preserve">. </w:t>
      </w:r>
      <w:r w:rsidRPr="007840B5">
        <w:rPr>
          <w:iCs/>
        </w:rPr>
        <w:t>Механическая обработка</w:t>
      </w:r>
      <w:r>
        <w:t xml:space="preserve"> характеризуется:</w:t>
      </w:r>
    </w:p>
    <w:p w:rsidR="00857C89" w:rsidRDefault="00857C89" w:rsidP="006C144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коэффициентом использования металлов: 0,5—0,8 (с </w:t>
      </w:r>
      <w:r w:rsidR="00790EFF">
        <w:rPr>
          <w:rFonts w:ascii="Times New Roman CYR" w:hAnsi="Times New Roman CYR" w:cs="Times New Roman CYR"/>
          <w:sz w:val="28"/>
          <w:szCs w:val="28"/>
        </w:rPr>
        <w:t xml:space="preserve">повышением </w:t>
      </w:r>
      <w:r>
        <w:rPr>
          <w:rFonts w:ascii="Times New Roman CYR" w:hAnsi="Times New Roman CYR" w:cs="Times New Roman CYR"/>
          <w:sz w:val="28"/>
          <w:szCs w:val="28"/>
        </w:rPr>
        <w:t xml:space="preserve">серийности производства коэффициент повышается); </w:t>
      </w:r>
    </w:p>
    <w:p w:rsidR="00857C89" w:rsidRDefault="00857C89" w:rsidP="006C144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высокой трудоемкостью и  зарплатоемкостью обработки;</w:t>
      </w:r>
    </w:p>
    <w:p w:rsidR="00857C89" w:rsidRDefault="00857C89" w:rsidP="006C144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многооперационностью технологических процессов обработки;</w:t>
      </w:r>
    </w:p>
    <w:p w:rsidR="00857C89" w:rsidRDefault="00857C89" w:rsidP="006C144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высокими требованиями к качеству технологического оборудования и организованности процессов;</w:t>
      </w:r>
    </w:p>
    <w:p w:rsidR="00857C89" w:rsidRDefault="00857C89" w:rsidP="006C1441">
      <w:pPr>
        <w:autoSpaceDE w:val="0"/>
        <w:autoSpaceDN w:val="0"/>
        <w:adjustRightInd w:val="0"/>
        <w:ind w:left="1080" w:hanging="37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5) </w:t>
      </w:r>
      <w:r w:rsidR="00790EF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высокими требованиями к качеству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изготовления детали в </w:t>
      </w:r>
      <w:r w:rsidR="00790EFF">
        <w:rPr>
          <w:rFonts w:ascii="Times New Roman CYR" w:hAnsi="Times New Roman CYR" w:cs="Times New Roman CYR"/>
          <w:sz w:val="28"/>
          <w:szCs w:val="28"/>
        </w:rPr>
        <w:t xml:space="preserve"> соответствии с технологическим процессом.  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6711B">
        <w:rPr>
          <w:rFonts w:ascii="Times New Roman CYR" w:hAnsi="Times New Roman CYR" w:cs="Times New Roman CYR"/>
          <w:iCs/>
          <w:sz w:val="28"/>
          <w:szCs w:val="28"/>
        </w:rPr>
        <w:t>В механических цехах</w:t>
      </w:r>
      <w:r>
        <w:rPr>
          <w:rFonts w:ascii="Times New Roman CYR" w:hAnsi="Times New Roman CYR" w:cs="Times New Roman CYR"/>
          <w:sz w:val="28"/>
          <w:szCs w:val="28"/>
        </w:rPr>
        <w:t xml:space="preserve"> обрабатывается широкая номенклатура разнообразных деталей, насчитывающая сотни и тысячи наименований. Эти детали отличаются видом материала, методом получения заготовки, серийностью производства, сложностью, габаритными размерами, конфигурацией, весом, точностью обработки и чистотой поверхности и другими характеристиками. Широкая номенклатура и разнообразие выпускаемой продукции, а также многооперационность технологических процессов выдвигают на первый план необходимость целесообразной специализации цехов и участков на базе унификации и стандартизации изделий, сборочных единиц, деталей и конструктивных элементов, типизации технологических процессов и рационального кооперирования предприятий. Несмотря на то, что в механических цехах осуществляется, как правило, лишь обработка металлов резанием, различие продукции и масштабов ее производства обусловливает необходимость применения разнообразного металлорежущего оборудования. Это создает дополнительные трудности при планировании и организации производства в механических цехах и обязывает уделять особое внимание вопросам организации эксплуатации и ремонта оборудования.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механических цехах используются сотни и тысячи типоразмеров технологической оснастки. Поэтому большое значение имеют вопросы организации инструментального хозяйства и, в частности, организации обеспечения рабочих мест технологической оснасткой, Технология механической обработки наиболее гибка. Поэтому в механических цехах необходимо оценивать каждое изменение объема производства (по конкретным деталям) с тем, чтобы своевременно внести соответствующие изменения в технологические процессы, а возможно, и в организацию производства. Многооперационность маршрутов, высокая производительность оборудования требуют четкой планировки оборудования и организации транспортировки предметов труда в процессе производства.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Эксплуатация металлорежущего оборудования отличается относительно высоким удельным весом машинного времени в штучном времени. Это позволяет использовать многостаночное обслуживание и совмещение профессий. Многодетальность, многооперационность технологических процессов и большое разнообразие используемого оборудования в индивидуальном и серийном производстве обусловливают, как правило, необходимость пролеживания деталей в ожидании освобождения станка, что приводит к образованию относительно больших заделов и соответственно незавершенного производства. Это обстоятельство, наряду с другими, определяет необходимость создания промежуточных кладовых, помогающих осуществлению функций диспетчерского руководства.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Механические цехи можно классифицировать по тем же признакам, что и заготовительные: тип производства, вес заготовки, конструктивно-технологические особенности обрабатываемых деталей. </w:t>
      </w:r>
      <w:r w:rsidRPr="005248BA">
        <w:rPr>
          <w:rFonts w:ascii="Times New Roman CYR" w:hAnsi="Times New Roman CYR" w:cs="Times New Roman CYR"/>
          <w:iCs/>
          <w:sz w:val="28"/>
          <w:szCs w:val="28"/>
        </w:rPr>
        <w:t>Механические цехи единичного и мелкосерийного производства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отличаются широкой и разнообразной номенклатурой деталей, изготовляемых в небольшом количестве. Производство в таких цехах должно быть достаточно гибким и приспособленным к выполнению различных заданий. Технологические процессы разрабатываются без особой детализации (чаще оформляются в виде маршрутных карт). Они предусматривают максимальную концентрацию операций, выполняемых на одном рабочем месте, использование параллельно-последовательного движения партии деталей, специализацию рабочих мест. Цехи оснащаются как универсальными, так и специальными станками. Доля специального и высокопроизводительного оборудования увеличивается по мере перехода к крупносерийному производству. В этих цехах преобладают предметно замкнутые участки и организуются поточные линии. Наряду с универсальной оснасткой широко используются специальные транспортные средства и транспортные системы.   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 w:rsidRPr="005248BA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5248BA">
        <w:rPr>
          <w:rFonts w:ascii="Times New Roman CYR" w:hAnsi="Times New Roman CYR" w:cs="Times New Roman CYR"/>
          <w:iCs/>
          <w:sz w:val="28"/>
          <w:szCs w:val="28"/>
        </w:rPr>
        <w:t>механических цехах массового производства</w:t>
      </w:r>
      <w:r>
        <w:rPr>
          <w:rFonts w:ascii="Times New Roman CYR" w:hAnsi="Times New Roman CYR" w:cs="Times New Roman CYR"/>
          <w:sz w:val="28"/>
          <w:szCs w:val="28"/>
        </w:rPr>
        <w:t xml:space="preserve"> изготовляется узкая номенклатура деталей в больших количествах, с высоким уровнем специализации рабочих мест. Технологические процессы значительно дифференцированы. Постоянство и ограниченность номенклатуры изготовляемых деталей создают предпосылки для комплексной механизации и автоматизации, широкого применения специальной высокопроизводительной технологической оснастки, механизированного и автоматизированного специального транспорта. По мере углубления и развития специализации предприятий и цехов одним из важнейших признаков классификации становится конструктивное и технологическое подобие деталей. Подетально-специализированные цехи и участки обеспечивают максимальную эффективность производства только при достижении определенного оптимального объема. 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Определение оптимальных объемов производства обеспечивает возможность типизации проектных вариантов без ограничения их отраслевой принадлежностью. Поэтому при проектировании механических цехов и участков необходимо располагать данными об оптимальных объемах производства при разном уровне применяемой техники и технологии. Они устанавливаются на основе исследования зависимости между изменением объема производства и себестоимостью единицы продукции.</w:t>
      </w:r>
    </w:p>
    <w:p w:rsidR="00857C89" w:rsidRPr="005248BA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Перспективы совершенствования работы механических цехов определяются общими тенденциями развития машиностроения. В связи с созданием новых высокопроизводительных и точных машин и приборов повышаются требования к точности обработки деталей, чистоте поверхности, стабильности признаков качества в партии одинаковых деталей. Вместе с тем стремление к максимальному снижению затрат на производство обязывает сокращать трудоемкость механической обработки. Решение этой задачи идет по пути как организации производства наиболее точных заготовок, максимально приближающихся по форме и размерам к форме и размерам готовой детали, так и совершенствования самой механической обработки.</w:t>
      </w:r>
    </w:p>
    <w:p w:rsidR="00857C89" w:rsidRPr="005248BA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248BA">
        <w:rPr>
          <w:rFonts w:ascii="Times New Roman CYR" w:hAnsi="Times New Roman CYR" w:cs="Times New Roman CYR"/>
          <w:sz w:val="28"/>
          <w:szCs w:val="28"/>
        </w:rPr>
        <w:t xml:space="preserve">По уровню и характеру специализации можно выделить </w:t>
      </w:r>
      <w:r w:rsidRPr="005248BA">
        <w:rPr>
          <w:rFonts w:ascii="Times New Roman CYR" w:hAnsi="Times New Roman CYR" w:cs="Times New Roman CYR"/>
          <w:iCs/>
          <w:sz w:val="28"/>
          <w:szCs w:val="28"/>
        </w:rPr>
        <w:t>следующие основные группы механических цехов: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а) подетально-специализированные цехи, изготовляющие узкую номенклатуру конструктивно и технологически подобных деталей в больших масштабах;                        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цехи, специализированные на изготовлении комплекта оригинальных деталей, входящих в определенный узел или агрегат машины;</w:t>
      </w:r>
    </w:p>
    <w:p w:rsidR="00857C89" w:rsidRDefault="00857C89" w:rsidP="006C1441">
      <w:pPr>
        <w:autoSpaceDE w:val="0"/>
        <w:autoSpaceDN w:val="0"/>
        <w:adjustRightInd w:val="0"/>
        <w:ind w:firstLine="3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в) цехи, специализированные на производстве однотипных деталей и отличающиеся от цехов первой группы более широкой номенклатурой изготовляемых деталей и меньшими масштабами производства по каждой номенклатурной позиции;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г) цехи универсального профиля.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Механические цехи подетальной специализации организуются для производства деталей массового применения. Они характеризуются наиболее высоким уровнем специализации, оптимальными объемами производства и наибольшей эффективностью. По агрегатному (узловому) признаку создаются цехи автомобильных заводов (цехи двигателей, коробки передач, шасси, задних и передних мостов) и механические цехи заводов серийного и массового производства. Третья группа цехов организуется обычно на заводах серийного производства для механической обработки оригинальных деталей. В этом случае, наряду с поточными и автоматическими линиями, широко используются предметно-замкнутые участки с разным уровнем специализации.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ряде предприятий совершенствование механообработки связано с осуществлением технического перевооружения и, в первую очередь, с заменой старого изношенного оборудования и созданием комплексно механизированных и автоматизированных участков и цехов. Совершенствование технологии механической обработки идет по пути снижения удельного веса черновых операций, все более широкого использования процессов электрообработки, ультразвуковой обработки, электрофизических и электрохимических методов обработки, лазерной обработки и т. д. </w:t>
      </w:r>
    </w:p>
    <w:p w:rsidR="00857C89" w:rsidRDefault="00857C89" w:rsidP="006C1441">
      <w:pPr>
        <w:autoSpaceDE w:val="0"/>
        <w:autoSpaceDN w:val="0"/>
        <w:adjustRightInd w:val="0"/>
        <w:ind w:firstLine="400"/>
        <w:jc w:val="both"/>
        <w:rPr>
          <w:rFonts w:ascii="Times New Roman CYR" w:hAnsi="Times New Roman CYR" w:cs="Times New Roman CYR"/>
          <w:sz w:val="28"/>
          <w:szCs w:val="28"/>
        </w:rPr>
      </w:pPr>
      <w:r w:rsidRPr="005248BA">
        <w:rPr>
          <w:iCs/>
          <w:sz w:val="28"/>
          <w:szCs w:val="28"/>
        </w:rPr>
        <w:t>Основными этапами работ и технико-экономических расчетов,</w:t>
      </w:r>
      <w:r>
        <w:rPr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связанных с проектированием новых и реорганизацией действующих механических цехов, являются:</w:t>
      </w:r>
    </w:p>
    <w:p w:rsidR="00857C89" w:rsidRDefault="00857C89" w:rsidP="006C1441">
      <w:pPr>
        <w:autoSpaceDE w:val="0"/>
        <w:autoSpaceDN w:val="0"/>
        <w:adjustRightInd w:val="0"/>
        <w:ind w:firstLine="4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1) определение производственной программы цеха на основе маркетинговых исследований;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2) определение производственной структуры цеха;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разработка мероприятий по совершенствованию технологичности выпускаемой продукции;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разработка мероприятий по совершенствованию технологических процессов, системы норм и нормативов, организации труда;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проектирование производственных участков;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6) проектирование вспомогательных отделений, служебных и бытовых помещений, компоновка площадей;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7) разработка системы планирования;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8) разработка системы менеджмента цеха;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9) расчет технико-экономических показателей цеха;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10) оценка эффективности проекта и функционирования цеха.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</w:t>
      </w:r>
      <w:r w:rsidRPr="005248BA">
        <w:rPr>
          <w:rFonts w:ascii="Times New Roman CYR" w:hAnsi="Times New Roman CYR" w:cs="Times New Roman CYR"/>
          <w:iCs/>
          <w:sz w:val="28"/>
          <w:szCs w:val="28"/>
        </w:rPr>
        <w:t>вспомогательным службам цеха</w:t>
      </w:r>
      <w:r>
        <w:rPr>
          <w:rFonts w:ascii="Times New Roman CYR" w:hAnsi="Times New Roman CYR" w:cs="Times New Roman CYR"/>
          <w:sz w:val="28"/>
          <w:szCs w:val="28"/>
        </w:rPr>
        <w:t xml:space="preserve"> относят: инструментальное хозяйство в составе инструментально-раздаточной кладовой (ИРК), кладовой приспособлений и абразивов, отделения заточки, мастерской по ремонту приспособлений и оснастки; ремонтное хозяйство в составе цеховой базы по текущему ремонту оборудования и соответствующих кладовых (масел, запчастей и т. п.); складское хозяйство (склады металла и заготовок, межоперационного хранения деталей, хранения готовых деталей, кладовые вспомогательных материалов); бюро технического контроля; службы по сбору, пере работке и удалению отходов и т. п. Состав вспомогательных отделений определяется в зависимости от объема соответствующих работ и особенностей организации общезаводских служб.</w:t>
      </w:r>
    </w:p>
    <w:p w:rsidR="00857C89" w:rsidRDefault="00857C89" w:rsidP="006C1441">
      <w:pPr>
        <w:autoSpaceDE w:val="0"/>
        <w:autoSpaceDN w:val="0"/>
        <w:adjustRightInd w:val="0"/>
        <w:ind w:left="40" w:firstLine="66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механических цехах существуют все разновидности производ-ственных участков, начиная от универсальных, образованных по принципу однородности технологического оборудования, до автоматических линий. Выбор типа производственного участка производится в зависимости от номенклатуры и объема производства по каждой номенклатурной позиции, предварительной группировки этих данных и ориентировочного определения на этой основе уровня специализации рабочих мест</w:t>
      </w:r>
      <w:r w:rsidRPr="005248BA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5248BA">
        <w:rPr>
          <w:rFonts w:ascii="Times New Roman CYR" w:hAnsi="Times New Roman CYR" w:cs="Times New Roman CYR"/>
          <w:iCs/>
          <w:sz w:val="28"/>
          <w:szCs w:val="28"/>
        </w:rPr>
        <w:t xml:space="preserve">Уровень специализации рабочих мест </w:t>
      </w:r>
      <w:r w:rsidRPr="005248BA">
        <w:rPr>
          <w:rFonts w:ascii="Times New Roman CYR" w:hAnsi="Times New Roman CYR" w:cs="Times New Roman CYR"/>
          <w:sz w:val="28"/>
          <w:szCs w:val="28"/>
        </w:rPr>
        <w:t>определяется с помощью коэффициента специализации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857C89" w:rsidRDefault="00857C89" w:rsidP="006C1441">
      <w:pPr>
        <w:autoSpaceDE w:val="0"/>
        <w:autoSpaceDN w:val="0"/>
        <w:adjustRightInd w:val="0"/>
        <w:spacing w:before="320"/>
        <w:jc w:val="both"/>
        <w:rPr>
          <w:rFonts w:ascii="Arial CYR" w:hAnsi="Arial CYR" w:cs="Arial CYR"/>
          <w:sz w:val="28"/>
          <w:szCs w:val="28"/>
        </w:rPr>
      </w:pPr>
      <w:r>
        <w:rPr>
          <w:rFonts w:ascii="Arial CYR" w:hAnsi="Arial CYR" w:cs="Arial CYR"/>
          <w:sz w:val="28"/>
          <w:szCs w:val="28"/>
        </w:rPr>
        <w:t xml:space="preserve">                                      </w:t>
      </w:r>
      <w:r w:rsidR="00906AD5" w:rsidRPr="00CC00D2">
        <w:rPr>
          <w:rFonts w:ascii="Arial CYR" w:hAnsi="Arial CYR" w:cs="Arial CYR"/>
          <w:position w:val="-30"/>
          <w:sz w:val="28"/>
          <w:szCs w:val="28"/>
        </w:rPr>
        <w:object w:dxaOrig="1080" w:dyaOrig="680">
          <v:shape id="_x0000_i1028" type="#_x0000_t75" style="width:68.25pt;height:43.5pt" o:ole="">
            <v:imagedata r:id="rId11" o:title=""/>
          </v:shape>
          <o:OLEObject Type="Embed" ProgID="Equation.3" ShapeID="_x0000_i1028" DrawAspect="Content" ObjectID="_1470811917" r:id="rId12"/>
        </w:object>
      </w:r>
      <w:r>
        <w:rPr>
          <w:rFonts w:ascii="Arial CYR" w:hAnsi="Arial CYR" w:cs="Arial CYR"/>
          <w:sz w:val="28"/>
          <w:szCs w:val="28"/>
        </w:rPr>
        <w:t xml:space="preserve">                                                (1.2.1)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Arial CYR" w:hAnsi="Arial CYR" w:cs="Arial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</w:t>
      </w:r>
      <w:r>
        <w:rPr>
          <w:rFonts w:ascii="Times New Roman CYR" w:hAnsi="Times New Roman CYR" w:cs="Times New Roman CYR"/>
          <w:i/>
          <w:iCs/>
          <w:sz w:val="28"/>
          <w:szCs w:val="28"/>
          <w:vertAlign w:val="subscript"/>
        </w:rPr>
        <w:t>сн</w:t>
      </w:r>
      <w:r>
        <w:rPr>
          <w:rFonts w:ascii="Times New Roman CYR" w:hAnsi="Times New Roman CYR" w:cs="Times New Roman CYR"/>
          <w:sz w:val="28"/>
          <w:szCs w:val="28"/>
        </w:rPr>
        <w:t xml:space="preserve">— коэффициент специализации, характеризующий число операций, </w:t>
      </w:r>
    </w:p>
    <w:p w:rsidR="00857C89" w:rsidRDefault="00857C89" w:rsidP="006C1441">
      <w:pPr>
        <w:autoSpaceDE w:val="0"/>
        <w:autoSpaceDN w:val="0"/>
        <w:adjustRightInd w:val="0"/>
        <w:ind w:left="320" w:hanging="3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закрепленных за единицей технологического оборудования</w:t>
      </w:r>
    </w:p>
    <w:p w:rsidR="00857C89" w:rsidRDefault="00857C89" w:rsidP="006C1441">
      <w:pPr>
        <w:autoSpaceDE w:val="0"/>
        <w:autoSpaceDN w:val="0"/>
        <w:adjustRightInd w:val="0"/>
        <w:ind w:left="320" w:hanging="3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т —</w:t>
      </w:r>
      <w:r>
        <w:rPr>
          <w:rFonts w:ascii="Times New Roman CYR" w:hAnsi="Times New Roman CYR" w:cs="Times New Roman CYR"/>
          <w:sz w:val="28"/>
          <w:szCs w:val="28"/>
        </w:rPr>
        <w:t xml:space="preserve"> общее количество операций;</w:t>
      </w:r>
    </w:p>
    <w:p w:rsidR="00857C89" w:rsidRDefault="00857C89" w:rsidP="006C1441">
      <w:pPr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С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об</w:t>
      </w:r>
      <w:r>
        <w:rPr>
          <w:rFonts w:ascii="Times New Roman CYR" w:hAnsi="Times New Roman CYR" w:cs="Times New Roman CYR"/>
          <w:sz w:val="28"/>
          <w:szCs w:val="28"/>
        </w:rPr>
        <w:t xml:space="preserve"> — количество установленного оборудования.</w:t>
      </w:r>
    </w:p>
    <w:p w:rsidR="00857C89" w:rsidRDefault="00857C89" w:rsidP="006C1441">
      <w:pPr>
        <w:autoSpaceDE w:val="0"/>
        <w:autoSpaceDN w:val="0"/>
        <w:adjustRightInd w:val="0"/>
        <w:ind w:right="1000"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AC6046">
      <w:pPr>
        <w:autoSpaceDE w:val="0"/>
        <w:autoSpaceDN w:val="0"/>
        <w:adjustRightInd w:val="0"/>
        <w:ind w:right="1000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Соответствующие значения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</w:t>
      </w:r>
      <w:r>
        <w:rPr>
          <w:rFonts w:ascii="Times New Roman CYR" w:hAnsi="Times New Roman CYR" w:cs="Times New Roman CYR"/>
          <w:i/>
          <w:iCs/>
          <w:sz w:val="28"/>
          <w:szCs w:val="28"/>
          <w:vertAlign w:val="subscript"/>
        </w:rPr>
        <w:t>сн</w:t>
      </w:r>
      <w:r>
        <w:rPr>
          <w:rFonts w:ascii="Times New Roman CYR" w:hAnsi="Times New Roman CYR" w:cs="Times New Roman CYR"/>
          <w:sz w:val="28"/>
          <w:szCs w:val="28"/>
        </w:rPr>
        <w:t xml:space="preserve"> по типам производства и типы производственных участков приведены в табл. 1.1</w:t>
      </w:r>
    </w:p>
    <w:p w:rsidR="00857C89" w:rsidRPr="00AC6046" w:rsidRDefault="00AC6046" w:rsidP="00AC6046">
      <w:pPr>
        <w:pStyle w:val="2"/>
        <w:ind w:left="0" w:firstLine="0"/>
      </w:pPr>
      <w:r>
        <w:t xml:space="preserve">   </w:t>
      </w:r>
      <w:r w:rsidR="00857C89">
        <w:t>Таблица 1.2.1</w:t>
      </w:r>
    </w:p>
    <w:p w:rsidR="00857C89" w:rsidRPr="006C1441" w:rsidRDefault="00857C89" w:rsidP="006C1441">
      <w:pPr>
        <w:pStyle w:val="20"/>
        <w:spacing w:line="240" w:lineRule="auto"/>
        <w:jc w:val="center"/>
        <w:rPr>
          <w:bCs/>
          <w:i/>
          <w:sz w:val="28"/>
          <w:szCs w:val="28"/>
        </w:rPr>
      </w:pPr>
      <w:r w:rsidRPr="006C1441">
        <w:rPr>
          <w:sz w:val="28"/>
          <w:szCs w:val="28"/>
        </w:rPr>
        <w:t>Значения коэффициента специализации и типы участков по типам производства</w:t>
      </w:r>
    </w:p>
    <w:p w:rsidR="00857C89" w:rsidRDefault="00857C89" w:rsidP="006C1441">
      <w:pPr>
        <w:jc w:val="both"/>
      </w:pPr>
    </w:p>
    <w:tbl>
      <w:tblPr>
        <w:tblW w:w="0" w:type="auto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1"/>
        <w:gridCol w:w="1541"/>
        <w:gridCol w:w="1801"/>
        <w:gridCol w:w="1801"/>
        <w:gridCol w:w="1802"/>
      </w:tblGrid>
      <w:tr w:rsidR="00857C89">
        <w:trPr>
          <w:trHeight w:val="232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Параметры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 xml:space="preserve">                      Тип производства:</w:t>
            </w:r>
          </w:p>
        </w:tc>
      </w:tr>
      <w:tr w:rsidR="00857C89">
        <w:trPr>
          <w:trHeight w:val="557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Массовое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Крупно-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серийное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Средне-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серийное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Мелкосерий-ное и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906AD5">
              <w:rPr>
                <w:b/>
                <w:i/>
                <w:iCs/>
                <w:sz w:val="28"/>
                <w:szCs w:val="28"/>
              </w:rPr>
              <w:t>единичное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57C89">
        <w:trPr>
          <w:trHeight w:val="1904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vertAlign w:val="subscript"/>
              </w:rPr>
            </w:pPr>
            <w:r w:rsidRPr="00906AD5">
              <w:rPr>
                <w:b/>
                <w:sz w:val="28"/>
                <w:szCs w:val="28"/>
              </w:rPr>
              <w:t>К</w:t>
            </w:r>
            <w:r w:rsidRPr="00906AD5">
              <w:rPr>
                <w:b/>
                <w:sz w:val="28"/>
                <w:szCs w:val="28"/>
                <w:vertAlign w:val="subscript"/>
              </w:rPr>
              <w:t>сп</w:t>
            </w:r>
          </w:p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06AD5">
              <w:rPr>
                <w:b/>
                <w:sz w:val="28"/>
                <w:szCs w:val="28"/>
              </w:rPr>
              <w:t>Тип участка</w:t>
            </w:r>
          </w:p>
          <w:p w:rsidR="00857C89" w:rsidRPr="00906AD5" w:rsidRDefault="00857C89" w:rsidP="006C1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1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Автомати-ческие линии, поточные линии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2-10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Поточные линии, автоматичес-кие линии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11-20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Предметно-замкнутые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участки, по-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точные линии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Свыше 21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Универсаль-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ные, предметно-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замкнутые</w:t>
            </w:r>
          </w:p>
          <w:p w:rsidR="00857C89" w:rsidRPr="00906AD5" w:rsidRDefault="00857C89" w:rsidP="00B122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06AD5">
              <w:rPr>
                <w:sz w:val="28"/>
                <w:szCs w:val="28"/>
              </w:rPr>
              <w:t>участки</w:t>
            </w:r>
          </w:p>
        </w:tc>
      </w:tr>
    </w:tbl>
    <w:p w:rsidR="00857C89" w:rsidRDefault="00857C89" w:rsidP="006C1441">
      <w:pPr>
        <w:tabs>
          <w:tab w:val="right" w:pos="7600"/>
        </w:tabs>
        <w:autoSpaceDE w:val="0"/>
        <w:autoSpaceDN w:val="0"/>
        <w:adjustRightInd w:val="0"/>
        <w:spacing w:befor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При проектировании и реконструкции механических цехов необходимо располагать типовыми технологическими процессами,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соответствующими различным объемам производства. Методика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выполнения работ по проектированию и технико-экономические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расчеты изменяются в зависимости от типа производственного участка. В поточном производстве – по соотношению штучного времени по каждой операции такта линии. Численность рабочих-станочников определяется по трудоемкости обработки или исходя из ко-личества оборудования и принятой сменности (в поточном производстве на основе плана-графика работы линии). Выбор того или иного варианта расположения оборудования обусловливается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требование наилучшего использования площадей при соблюдении норм, обеспечивающих безопасность работы и удобство обслуживания оборудования (ремонт, обслуживание транспортом и т. п.). Ширина проездов и проходов между станками определяется габаритами применяемых транспортных средств.</w:t>
      </w:r>
    </w:p>
    <w:p w:rsidR="00857C89" w:rsidRPr="00CC00D2" w:rsidRDefault="00857C89" w:rsidP="006C1441">
      <w:pPr>
        <w:tabs>
          <w:tab w:val="right" w:pos="7600"/>
        </w:tabs>
        <w:autoSpaceDE w:val="0"/>
        <w:autoSpaceDN w:val="0"/>
        <w:adjustRightInd w:val="0"/>
        <w:ind w:left="120" w:firstLine="300"/>
        <w:jc w:val="both"/>
        <w:rPr>
          <w:sz w:val="28"/>
          <w:szCs w:val="28"/>
        </w:rPr>
      </w:pPr>
      <w:r>
        <w:rPr>
          <w:rFonts w:ascii="Arial CYR" w:hAnsi="Arial CYR" w:cs="Arial CYR"/>
          <w:i/>
          <w:iCs/>
          <w:sz w:val="28"/>
          <w:szCs w:val="28"/>
        </w:rPr>
        <w:tab/>
      </w:r>
      <w:r w:rsidRPr="00CC00D2">
        <w:rPr>
          <w:iCs/>
          <w:sz w:val="28"/>
          <w:szCs w:val="28"/>
        </w:rPr>
        <w:t xml:space="preserve">   Основными направлениями совершенствования работы механических цехов являются:</w:t>
      </w:r>
      <w:r w:rsidRPr="00CC00D2">
        <w:rPr>
          <w:sz w:val="28"/>
          <w:szCs w:val="28"/>
        </w:rPr>
        <w:tab/>
      </w:r>
    </w:p>
    <w:p w:rsidR="00857C89" w:rsidRDefault="00857C89" w:rsidP="006C1441">
      <w:pPr>
        <w:tabs>
          <w:tab w:val="right" w:pos="7600"/>
        </w:tabs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     • повышение уровня специализации и концентрации производства однотипных деталей на основе унификации изделий, сборочных единиц, деталей на стадии их конструирования;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857C89" w:rsidRDefault="00857C89" w:rsidP="006C1441">
      <w:pPr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   •</w:t>
      </w:r>
      <w:r>
        <w:rPr>
          <w:rFonts w:ascii="Times New Roman CYR" w:hAnsi="Times New Roman CYR" w:cs="Times New Roman CYR"/>
          <w:sz w:val="28"/>
          <w:szCs w:val="28"/>
        </w:rPr>
        <w:t xml:space="preserve"> применение групповых методов изготовления деталей;</w:t>
      </w:r>
    </w:p>
    <w:p w:rsidR="00857C89" w:rsidRDefault="00857C89" w:rsidP="006C1441">
      <w:pPr>
        <w:tabs>
          <w:tab w:val="right" w:pos="7600"/>
        </w:tabs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• применение безотходных малооперационных технологий; </w:t>
      </w:r>
    </w:p>
    <w:p w:rsidR="00857C89" w:rsidRDefault="00857C89" w:rsidP="006C1441">
      <w:pPr>
        <w:tabs>
          <w:tab w:val="right" w:pos="7600"/>
        </w:tabs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• механизация и автоматизация производства;</w:t>
      </w:r>
    </w:p>
    <w:p w:rsidR="00857C89" w:rsidRDefault="00857C89" w:rsidP="006C1441">
      <w:pPr>
        <w:tabs>
          <w:tab w:val="right" w:pos="7600"/>
        </w:tabs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• анализ и соблюдение принципов рационализации структур и процессов;</w:t>
      </w:r>
    </w:p>
    <w:p w:rsidR="00857C89" w:rsidRDefault="00B1221C" w:rsidP="006C1441">
      <w:pPr>
        <w:tabs>
          <w:tab w:val="right" w:pos="7600"/>
        </w:tabs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• </w:t>
      </w:r>
      <w:r w:rsidR="00857C89">
        <w:rPr>
          <w:rFonts w:ascii="Times New Roman CYR" w:hAnsi="Times New Roman CYR" w:cs="Times New Roman CYR"/>
          <w:sz w:val="28"/>
          <w:szCs w:val="28"/>
        </w:rPr>
        <w:t>анализ и применение современных методов менеджмента и др.</w:t>
      </w:r>
      <w:r w:rsidR="00857C89">
        <w:rPr>
          <w:rFonts w:ascii="Times New Roman CYR" w:hAnsi="Times New Roman CYR" w:cs="Times New Roman CYR"/>
          <w:sz w:val="28"/>
          <w:szCs w:val="28"/>
        </w:rPr>
        <w:tab/>
      </w:r>
    </w:p>
    <w:p w:rsidR="00857C89" w:rsidRDefault="00857C89" w:rsidP="006C1441">
      <w:pPr>
        <w:autoSpaceDE w:val="0"/>
        <w:autoSpaceDN w:val="0"/>
        <w:adjustRightInd w:val="0"/>
        <w:ind w:left="80" w:firstLine="2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Pr="006C1441" w:rsidRDefault="00857C89" w:rsidP="00B1221C">
      <w:pPr>
        <w:autoSpaceDE w:val="0"/>
        <w:autoSpaceDN w:val="0"/>
        <w:adjustRightInd w:val="0"/>
        <w:ind w:firstLine="28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6C1441">
        <w:rPr>
          <w:rFonts w:ascii="Times New Roman CYR" w:hAnsi="Times New Roman CYR" w:cs="Times New Roman CYR"/>
          <w:b/>
          <w:sz w:val="32"/>
          <w:szCs w:val="32"/>
        </w:rPr>
        <w:t>1.3. Рабочий состав механического цеха и определение его численности</w:t>
      </w:r>
    </w:p>
    <w:p w:rsidR="00857C89" w:rsidRDefault="00857C89" w:rsidP="00B1221C">
      <w:pPr>
        <w:autoSpaceDE w:val="0"/>
        <w:autoSpaceDN w:val="0"/>
        <w:adjustRightInd w:val="0"/>
        <w:ind w:firstLine="28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57C89" w:rsidRPr="006C1441" w:rsidRDefault="00857C89" w:rsidP="006C1441">
      <w:pPr>
        <w:pStyle w:val="a5"/>
        <w:ind w:left="0" w:firstLine="708"/>
        <w:jc w:val="both"/>
        <w:rPr>
          <w:sz w:val="28"/>
          <w:szCs w:val="28"/>
        </w:rPr>
      </w:pPr>
      <w:r w:rsidRPr="006C1441">
        <w:rPr>
          <w:sz w:val="28"/>
          <w:szCs w:val="28"/>
        </w:rPr>
        <w:t>Общее количество участвующих в работе механического цеха составляют: а) производственные рабочие, главным образом станочники; б) вспомогательные рабочие; в) младший обслуживающий персонал (МОП); г) служащие; инженерно-технические работники (ИТР) и счетно-конторский персонал (СКП).</w:t>
      </w:r>
    </w:p>
    <w:p w:rsidR="00857C89" w:rsidRPr="006C1441" w:rsidRDefault="00857C89" w:rsidP="006C14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1441">
        <w:rPr>
          <w:sz w:val="28"/>
          <w:szCs w:val="28"/>
        </w:rPr>
        <w:t>Для единичного и серийного производства определение количества производственных рабочих-станочников по виду работы (специальности) и по квалификации (разрядам) может производиться двумя способами:</w:t>
      </w:r>
    </w:p>
    <w:p w:rsidR="00857C89" w:rsidRPr="006C1441" w:rsidRDefault="00857C89" w:rsidP="006C1441">
      <w:pPr>
        <w:pStyle w:val="3"/>
        <w:ind w:firstLine="708"/>
        <w:jc w:val="both"/>
        <w:rPr>
          <w:sz w:val="28"/>
          <w:szCs w:val="28"/>
        </w:rPr>
      </w:pPr>
      <w:r w:rsidRPr="006C1441">
        <w:rPr>
          <w:sz w:val="28"/>
          <w:szCs w:val="28"/>
        </w:rPr>
        <w:t>1) по общему нормировочному времени, потребному на изготовление годового количества изделий;</w:t>
      </w:r>
    </w:p>
    <w:p w:rsidR="00857C89" w:rsidRPr="006C1441" w:rsidRDefault="00857C89" w:rsidP="006C14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1441">
        <w:rPr>
          <w:sz w:val="28"/>
          <w:szCs w:val="28"/>
        </w:rPr>
        <w:t>2) по заданному количеству станков.</w:t>
      </w:r>
    </w:p>
    <w:p w:rsidR="00857C89" w:rsidRPr="00AC6046" w:rsidRDefault="00857C89" w:rsidP="006C14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1441">
        <w:rPr>
          <w:sz w:val="28"/>
          <w:szCs w:val="28"/>
        </w:rPr>
        <w:t xml:space="preserve">   </w:t>
      </w:r>
      <w:r w:rsidRPr="006C1441">
        <w:rPr>
          <w:sz w:val="28"/>
          <w:szCs w:val="28"/>
        </w:rPr>
        <w:tab/>
        <w:t>По общему нормировочному времени количество  рабочих-станочников определяется на основе суммарного штучно- калькуляционного времени на каждую операцию, указанного в технологических картах, по формуле: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6C1441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5248BA" w:rsidRPr="000842A1">
        <w:rPr>
          <w:rFonts w:ascii="Times New Roman CYR" w:hAnsi="Times New Roman CYR" w:cs="Times New Roman CYR"/>
          <w:position w:val="-40"/>
          <w:sz w:val="28"/>
          <w:szCs w:val="28"/>
        </w:rPr>
        <w:object w:dxaOrig="2439" w:dyaOrig="840">
          <v:shape id="_x0000_i1029" type="#_x0000_t75" style="width:207pt;height:70.5pt" o:ole="">
            <v:imagedata r:id="rId13" o:title=""/>
          </v:shape>
          <o:OLEObject Type="Embed" ProgID="Equation.3" ShapeID="_x0000_i1029" DrawAspect="Content" ObjectID="_1470811918" r:id="rId14"/>
        </w:object>
      </w:r>
      <w:r w:rsidR="006C1441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>
        <w:rPr>
          <w:rFonts w:ascii="Times New Roman CYR" w:hAnsi="Times New Roman CYR" w:cs="Times New Roman CYR"/>
          <w:sz w:val="28"/>
          <w:szCs w:val="28"/>
        </w:rPr>
        <w:t>(1.3.1)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где  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sym w:font="Symbol" w:char="F053"/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>– суммарное нормирование  штучно-калькуляционное время, необходимое для обработки на станках данного типа годового количества деталей;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д.р.</w:t>
      </w:r>
      <w:r>
        <w:rPr>
          <w:rFonts w:ascii="Times New Roman CYR" w:hAnsi="Times New Roman CYR" w:cs="Times New Roman CYR"/>
          <w:sz w:val="28"/>
          <w:szCs w:val="28"/>
        </w:rPr>
        <w:t xml:space="preserve"> – действительное количество часов работы одного рабочего в год;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  <w:lang w:val="en-US"/>
        </w:rPr>
        <w:t>p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– количество станков, на которых может одновременно работать один рабочий;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 xml:space="preserve"> - штучно-калькуляционное время на обработку одной детали, мин.;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 xml:space="preserve"> – количество одноименных деталей, обрабатываемых в год на станках данного типоразмера.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Для подсчета количества рабочих-станочников единичного и серийного производства принимается калькуляционное время, так как при этих видах производства подготовка и наладка станка и другие  подготовительно-заключительные действия выполняются частично или полностью самим рабочим-станочником. Величина подготовительно-заключительного времени, входящего в калькуляционное время, незначительна при крупносерийном производстве и очень увеличивается при мелкосерийном и единичном производстве.</w:t>
      </w:r>
    </w:p>
    <w:p w:rsidR="00857C89" w:rsidRPr="000842A1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По заданному количеству станков количество  рабочих-станочников определяется исходя из заданного или принятого количества станков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</w:t>
      </w:r>
      <w:r w:rsidR="006C1441" w:rsidRPr="000842A1">
        <w:rPr>
          <w:rFonts w:ascii="Times New Roman CYR" w:hAnsi="Times New Roman CYR" w:cs="Times New Roman CYR"/>
          <w:position w:val="-32"/>
          <w:sz w:val="28"/>
          <w:szCs w:val="28"/>
        </w:rPr>
        <w:object w:dxaOrig="1680" w:dyaOrig="740">
          <v:shape id="_x0000_i1030" type="#_x0000_t75" style="width:116.25pt;height:51.75pt" o:ole="">
            <v:imagedata r:id="rId15" o:title=""/>
          </v:shape>
          <o:OLEObject Type="Embed" ProgID="Equation.3" ShapeID="_x0000_i1030" DrawAspect="Content" ObjectID="_1470811919" r:id="rId16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(1.3.2)                                                                     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 xml:space="preserve"> – действительное (расчетное) число часов работы одного станка при работе в одну смену;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</w:t>
      </w:r>
      <w:r>
        <w:rPr>
          <w:rFonts w:ascii="Times New Roman CYR" w:hAnsi="Times New Roman CYR" w:cs="Times New Roman CYR"/>
          <w:sz w:val="28"/>
          <w:szCs w:val="28"/>
        </w:rPr>
        <w:t xml:space="preserve"> –</w:t>
      </w:r>
      <w:r w:rsidRPr="000842A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количество рабочих смен;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пр</w:t>
      </w:r>
      <w:r>
        <w:rPr>
          <w:rFonts w:ascii="Times New Roman CYR" w:hAnsi="Times New Roman CYR" w:cs="Times New Roman CYR"/>
          <w:sz w:val="28"/>
          <w:szCs w:val="28"/>
        </w:rPr>
        <w:t xml:space="preserve"> – принятое количество станков;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Pr="000842A1">
        <w:rPr>
          <w:rFonts w:ascii="Times New Roman CYR" w:hAnsi="Times New Roman CYR" w:cs="Times New Roman CYR"/>
          <w:position w:val="-12"/>
          <w:sz w:val="28"/>
          <w:szCs w:val="28"/>
        </w:rPr>
        <w:object w:dxaOrig="260" w:dyaOrig="360">
          <v:shape id="_x0000_i1031" type="#_x0000_t75" style="width:16.5pt;height:22.5pt" o:ole="">
            <v:imagedata r:id="rId17" o:title=""/>
          </v:shape>
          <o:OLEObject Type="Embed" ProgID="Equation.3" ShapeID="_x0000_i1031" DrawAspect="Content" ObjectID="_1470811920" r:id="rId18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- коэффициент загрузки станка по времени 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Если количество рабочих-станочников при подсчете по формулам (1.3.1) и (1.3.2) получится дробное, то его надо округлить до целого числа. При малой дроби вместо округления следует использовать возможность совмещения работ разных профессий.   </w:t>
      </w:r>
    </w:p>
    <w:p w:rsidR="00857C89" w:rsidRDefault="00857C89" w:rsidP="00AC604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6AD5" w:rsidRDefault="00857C89" w:rsidP="00906AD5">
      <w:pPr>
        <w:pStyle w:val="21"/>
        <w:numPr>
          <w:ilvl w:val="1"/>
          <w:numId w:val="4"/>
        </w:numPr>
        <w:spacing w:line="240" w:lineRule="auto"/>
        <w:jc w:val="center"/>
        <w:rPr>
          <w:b/>
          <w:sz w:val="32"/>
          <w:szCs w:val="32"/>
        </w:rPr>
      </w:pPr>
      <w:r w:rsidRPr="006C1441">
        <w:rPr>
          <w:b/>
          <w:sz w:val="32"/>
          <w:szCs w:val="32"/>
        </w:rPr>
        <w:t xml:space="preserve">Оценка технико-экономической эффективности </w:t>
      </w:r>
    </w:p>
    <w:p w:rsidR="00857C89" w:rsidRPr="006C1441" w:rsidRDefault="00857C89" w:rsidP="00906AD5">
      <w:pPr>
        <w:pStyle w:val="21"/>
        <w:spacing w:line="240" w:lineRule="auto"/>
        <w:ind w:left="705"/>
        <w:jc w:val="center"/>
        <w:rPr>
          <w:b/>
          <w:sz w:val="32"/>
          <w:szCs w:val="32"/>
        </w:rPr>
      </w:pPr>
      <w:r w:rsidRPr="006C1441">
        <w:rPr>
          <w:b/>
          <w:sz w:val="32"/>
          <w:szCs w:val="32"/>
        </w:rPr>
        <w:t>технологического процесса механической обработки</w:t>
      </w:r>
    </w:p>
    <w:p w:rsidR="00857C89" w:rsidRPr="006C1441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6C1441" w:rsidRDefault="00857C89" w:rsidP="006C1441">
      <w:pPr>
        <w:pStyle w:val="30"/>
        <w:ind w:left="0" w:firstLine="283"/>
        <w:jc w:val="both"/>
        <w:rPr>
          <w:sz w:val="28"/>
          <w:szCs w:val="28"/>
        </w:rPr>
      </w:pPr>
      <w:r w:rsidRPr="006C1441">
        <w:rPr>
          <w:sz w:val="28"/>
          <w:szCs w:val="28"/>
        </w:rPr>
        <w:tab/>
        <w:t xml:space="preserve">После разработки технологического процесса необходимо произвести оценку технико-экономической эффективности спроектированных процессов обработки деталей. </w:t>
      </w:r>
    </w:p>
    <w:p w:rsidR="00857C89" w:rsidRPr="006C1441" w:rsidRDefault="00857C89" w:rsidP="006C1441">
      <w:pPr>
        <w:pStyle w:val="30"/>
        <w:ind w:left="0" w:firstLine="283"/>
        <w:jc w:val="both"/>
        <w:rPr>
          <w:sz w:val="28"/>
          <w:szCs w:val="28"/>
        </w:rPr>
      </w:pPr>
      <w:r w:rsidRPr="006C1441">
        <w:rPr>
          <w:sz w:val="28"/>
          <w:szCs w:val="28"/>
        </w:rPr>
        <w:t>Для этого на данной стадии проектирования могут служить наиболее характерные технико-экономические показатели, к числу которых относятся следующие:</w:t>
      </w:r>
    </w:p>
    <w:p w:rsidR="00857C89" w:rsidRPr="006C1441" w:rsidRDefault="00857C89" w:rsidP="006C1441">
      <w:pPr>
        <w:pStyle w:val="30"/>
        <w:ind w:left="0"/>
        <w:jc w:val="both"/>
        <w:rPr>
          <w:sz w:val="28"/>
          <w:szCs w:val="28"/>
        </w:rPr>
      </w:pPr>
      <w:r w:rsidRPr="006C1441">
        <w:rPr>
          <w:sz w:val="28"/>
          <w:szCs w:val="28"/>
        </w:rPr>
        <w:tab/>
        <w:t xml:space="preserve">1. Себестоимость детали </w:t>
      </w:r>
      <w:r w:rsidRPr="006C1441">
        <w:rPr>
          <w:sz w:val="28"/>
          <w:szCs w:val="28"/>
          <w:lang w:val="en-US"/>
        </w:rPr>
        <w:t>S</w:t>
      </w:r>
      <w:r w:rsidRPr="006C1441">
        <w:rPr>
          <w:sz w:val="28"/>
          <w:szCs w:val="28"/>
        </w:rPr>
        <w:t xml:space="preserve">, слагающая из затрат на материал М, основной заработной платы производственных рабочих Р и цеховых накладных расходов </w:t>
      </w:r>
      <w:r w:rsidRPr="006C1441">
        <w:rPr>
          <w:sz w:val="28"/>
          <w:szCs w:val="28"/>
          <w:lang w:val="en-US"/>
        </w:rPr>
        <w:t>R</w:t>
      </w:r>
      <w:r w:rsidRPr="006C1441">
        <w:rPr>
          <w:sz w:val="28"/>
          <w:szCs w:val="28"/>
        </w:rPr>
        <w:t>:</w:t>
      </w:r>
    </w:p>
    <w:p w:rsidR="00857C89" w:rsidRPr="006C1441" w:rsidRDefault="00857C89" w:rsidP="006C1441">
      <w:pPr>
        <w:pStyle w:val="30"/>
        <w:jc w:val="both"/>
        <w:rPr>
          <w:sz w:val="28"/>
          <w:szCs w:val="28"/>
        </w:rPr>
      </w:pPr>
      <w:r w:rsidRPr="006C1441">
        <w:rPr>
          <w:sz w:val="28"/>
          <w:szCs w:val="28"/>
        </w:rPr>
        <w:t xml:space="preserve">                                    </w:t>
      </w:r>
      <w:r w:rsidR="00D31287">
        <w:rPr>
          <w:sz w:val="28"/>
          <w:szCs w:val="28"/>
        </w:rPr>
        <w:t xml:space="preserve">        </w:t>
      </w:r>
      <w:r w:rsidRPr="006C1441">
        <w:rPr>
          <w:sz w:val="28"/>
          <w:szCs w:val="28"/>
        </w:rPr>
        <w:t xml:space="preserve"> </w:t>
      </w:r>
      <w:r w:rsidRPr="006C1441">
        <w:rPr>
          <w:sz w:val="28"/>
          <w:szCs w:val="28"/>
          <w:lang w:val="en-US"/>
        </w:rPr>
        <w:t>S</w:t>
      </w:r>
      <w:r w:rsidRPr="006C1441">
        <w:rPr>
          <w:sz w:val="28"/>
          <w:szCs w:val="28"/>
        </w:rPr>
        <w:t xml:space="preserve"> = </w:t>
      </w:r>
      <w:r w:rsidRPr="006C1441">
        <w:rPr>
          <w:sz w:val="28"/>
          <w:szCs w:val="28"/>
          <w:lang w:val="en-US"/>
        </w:rPr>
        <w:t>M</w:t>
      </w:r>
      <w:r w:rsidRPr="006C1441">
        <w:rPr>
          <w:sz w:val="28"/>
          <w:szCs w:val="28"/>
        </w:rPr>
        <w:t xml:space="preserve"> + </w:t>
      </w:r>
      <w:r w:rsidRPr="006C1441">
        <w:rPr>
          <w:sz w:val="28"/>
          <w:szCs w:val="28"/>
          <w:lang w:val="en-US"/>
        </w:rPr>
        <w:t>P</w:t>
      </w:r>
      <w:r w:rsidRPr="006C1441">
        <w:rPr>
          <w:sz w:val="28"/>
          <w:szCs w:val="28"/>
        </w:rPr>
        <w:t xml:space="preserve"> + </w:t>
      </w:r>
      <w:r w:rsidRPr="006C1441">
        <w:rPr>
          <w:sz w:val="28"/>
          <w:szCs w:val="28"/>
          <w:lang w:val="en-US"/>
        </w:rPr>
        <w:t>R</w:t>
      </w:r>
      <w:r w:rsidRPr="006C1441">
        <w:rPr>
          <w:sz w:val="28"/>
          <w:szCs w:val="28"/>
        </w:rPr>
        <w:t xml:space="preserve">.                                           </w:t>
      </w:r>
      <w:r w:rsidR="00D31287">
        <w:rPr>
          <w:sz w:val="28"/>
          <w:szCs w:val="28"/>
        </w:rPr>
        <w:t xml:space="preserve"> </w:t>
      </w:r>
      <w:r w:rsidRPr="006C1441">
        <w:rPr>
          <w:sz w:val="28"/>
          <w:szCs w:val="28"/>
        </w:rPr>
        <w:t xml:space="preserve">     (1.4.1)</w:t>
      </w:r>
    </w:p>
    <w:p w:rsidR="00857C89" w:rsidRPr="000842A1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 w:rsidRPr="000842A1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2. Себестоимость обработки детали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обр.</w:t>
      </w:r>
      <w:r>
        <w:rPr>
          <w:rFonts w:ascii="Times New Roman CYR" w:hAnsi="Times New Roman CYR" w:cs="Times New Roman CYR"/>
          <w:sz w:val="28"/>
          <w:szCs w:val="28"/>
        </w:rPr>
        <w:t>, слагающая из величины основной заработной платы производственных рабочих и цеховых накладных расходов: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обр. </w:t>
      </w:r>
      <w:r>
        <w:rPr>
          <w:rFonts w:ascii="Times New Roman CYR" w:hAnsi="Times New Roman CYR" w:cs="Times New Roman CYR"/>
          <w:sz w:val="28"/>
          <w:szCs w:val="28"/>
        </w:rPr>
        <w:t xml:space="preserve">=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P</w:t>
      </w:r>
      <w:r>
        <w:rPr>
          <w:rFonts w:ascii="Times New Roman CYR" w:hAnsi="Times New Roman CYR" w:cs="Times New Roman CYR"/>
          <w:sz w:val="28"/>
          <w:szCs w:val="28"/>
        </w:rPr>
        <w:t xml:space="preserve"> +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sz w:val="28"/>
          <w:szCs w:val="28"/>
        </w:rPr>
        <w:t>.                                                      (1.4.2)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AC6046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 w:rsidRPr="000842A1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3. Норма штучного и штучно-калькуляционного времени полной обработки детали: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шт.</w:t>
      </w:r>
      <w:r>
        <w:rPr>
          <w:rFonts w:ascii="Times New Roman CYR" w:hAnsi="Times New Roman CYR" w:cs="Times New Roman CYR"/>
          <w:sz w:val="28"/>
          <w:szCs w:val="28"/>
        </w:rPr>
        <w:t xml:space="preserve"> = </w:t>
      </w:r>
      <w:r w:rsidRPr="00AE5408">
        <w:rPr>
          <w:rFonts w:ascii="Times New Roman CYR" w:hAnsi="Times New Roman CYR" w:cs="Times New Roman CYR"/>
          <w:position w:val="-28"/>
          <w:sz w:val="28"/>
          <w:szCs w:val="28"/>
        </w:rPr>
        <w:object w:dxaOrig="680" w:dyaOrig="680">
          <v:shape id="_x0000_i1032" type="#_x0000_t75" style="width:47.25pt;height:47.25pt" o:ole="">
            <v:imagedata r:id="rId19" o:title=""/>
          </v:shape>
          <o:OLEObject Type="Embed" ProgID="Equation.3" ShapeID="_x0000_i1032" DrawAspect="Content" ObjectID="_1470811921" r:id="rId20"/>
        </w:object>
      </w:r>
      <w:r>
        <w:rPr>
          <w:rFonts w:ascii="Times New Roman CYR" w:hAnsi="Times New Roman CYR" w:cs="Times New Roman CYR"/>
          <w:sz w:val="28"/>
          <w:szCs w:val="28"/>
        </w:rPr>
        <w:t>;                                                   (1.4.3)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</w:t>
      </w:r>
      <w:r>
        <w:rPr>
          <w:rFonts w:ascii="Times New Roman CYR" w:hAnsi="Times New Roman CYR" w:cs="Times New Roman CYR"/>
          <w:sz w:val="28"/>
          <w:szCs w:val="28"/>
          <w:vertAlign w:val="subscript"/>
          <w:lang w:val="en-US"/>
        </w:rPr>
        <w:t>k</w:t>
      </w:r>
      <w:r>
        <w:rPr>
          <w:rFonts w:ascii="Times New Roman CYR" w:hAnsi="Times New Roman CYR" w:cs="Times New Roman CYR"/>
          <w:sz w:val="28"/>
          <w:szCs w:val="28"/>
        </w:rPr>
        <w:t xml:space="preserve"> = </w:t>
      </w:r>
      <w:r w:rsidRPr="00AE5408">
        <w:rPr>
          <w:rFonts w:ascii="Times New Roman CYR" w:hAnsi="Times New Roman CYR" w:cs="Times New Roman CYR"/>
          <w:position w:val="-28"/>
          <w:sz w:val="28"/>
          <w:szCs w:val="28"/>
          <w:lang w:val="en-US"/>
        </w:rPr>
        <w:object w:dxaOrig="540" w:dyaOrig="680">
          <v:shape id="_x0000_i1033" type="#_x0000_t75" style="width:36pt;height:45.75pt" o:ole="">
            <v:imagedata r:id="rId21" o:title=""/>
          </v:shape>
          <o:OLEObject Type="Embed" ProgID="Equation.3" ShapeID="_x0000_i1033" DrawAspect="Content" ObjectID="_1470811922" r:id="rId22"/>
        </w:object>
      </w:r>
      <w:r>
        <w:rPr>
          <w:rFonts w:ascii="Times New Roman CYR" w:hAnsi="Times New Roman CYR" w:cs="Times New Roman CYR"/>
          <w:sz w:val="28"/>
          <w:szCs w:val="28"/>
        </w:rPr>
        <w:t>,                                                        (1.4.4)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Где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шт.</w:t>
      </w:r>
      <w:r>
        <w:rPr>
          <w:rFonts w:ascii="Times New Roman CYR" w:hAnsi="Times New Roman CYR" w:cs="Times New Roman CYR"/>
          <w:sz w:val="28"/>
          <w:szCs w:val="28"/>
        </w:rPr>
        <w:t xml:space="preserve"> – штучное время на выполнение всех операций обработки данной детали;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шт.</w:t>
      </w:r>
      <w:r>
        <w:rPr>
          <w:rFonts w:ascii="Times New Roman CYR" w:hAnsi="Times New Roman CYR" w:cs="Times New Roman CYR"/>
          <w:sz w:val="28"/>
          <w:szCs w:val="28"/>
        </w:rPr>
        <w:t xml:space="preserve"> – штучное время одной операции;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>- штучно-калькуляционное время на выполнение всех операций обработки данной детали (для единичного и серийного производства);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 xml:space="preserve"> - штучно-калькуляционное время одной операции обработки.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Основное (технологическое) время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 по всем операциям данной детали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Т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 = </w:t>
      </w:r>
      <w:r w:rsidRPr="00AE5408">
        <w:rPr>
          <w:rFonts w:ascii="Times New Roman CYR" w:hAnsi="Times New Roman CYR" w:cs="Times New Roman CYR"/>
          <w:position w:val="-28"/>
          <w:sz w:val="28"/>
          <w:szCs w:val="28"/>
        </w:rPr>
        <w:object w:dxaOrig="540" w:dyaOrig="680">
          <v:shape id="_x0000_i1034" type="#_x0000_t75" style="width:34.5pt;height:43.5pt" o:ole="">
            <v:imagedata r:id="rId23" o:title=""/>
          </v:shape>
          <o:OLEObject Type="Embed" ProgID="Equation.3" ShapeID="_x0000_i1034" DrawAspect="Content" ObjectID="_1470811923" r:id="rId24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,       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(1.4.5)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Где 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</w:t>
      </w:r>
      <w:r>
        <w:rPr>
          <w:rFonts w:ascii="Times New Roman CYR" w:hAnsi="Times New Roman CYR" w:cs="Times New Roman CYR"/>
          <w:sz w:val="28"/>
          <w:szCs w:val="28"/>
          <w:vertAlign w:val="subscript"/>
          <w:lang w:val="en-US"/>
        </w:rPr>
        <w:t>o</w:t>
      </w:r>
      <w:r>
        <w:rPr>
          <w:rFonts w:ascii="Times New Roman CYR" w:hAnsi="Times New Roman CYR" w:cs="Times New Roman CYR"/>
          <w:sz w:val="28"/>
          <w:szCs w:val="28"/>
        </w:rPr>
        <w:t xml:space="preserve"> – основное (технологическое) время одной операции обработки.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 Коэффициент </w:t>
      </w:r>
      <w:r w:rsidRPr="00AE5408">
        <w:rPr>
          <w:rFonts w:ascii="Times New Roman CYR" w:hAnsi="Times New Roman CYR" w:cs="Times New Roman CYR"/>
          <w:position w:val="-12"/>
          <w:sz w:val="28"/>
          <w:szCs w:val="28"/>
        </w:rPr>
        <w:object w:dxaOrig="279" w:dyaOrig="360">
          <v:shape id="_x0000_i1035" type="#_x0000_t75" style="width:20.25pt;height:27pt" o:ole="">
            <v:imagedata r:id="rId25" o:title=""/>
          </v:shape>
          <o:OLEObject Type="Embed" ProgID="Equation.3" ShapeID="_x0000_i1035" DrawAspect="Content" ObjectID="_1470811924" r:id="rId26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использования станка по основному (технологическому) времени, характеризующий долю машинного времени к штучному (для массового производства) или штучно-калькуляционному (для единичного или серийного производства), т.е. 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  <w:r w:rsidRPr="00AE5408">
        <w:rPr>
          <w:rFonts w:ascii="Times New Roman CYR" w:hAnsi="Times New Roman CYR" w:cs="Times New Roman CYR"/>
          <w:position w:val="-30"/>
          <w:sz w:val="28"/>
          <w:szCs w:val="28"/>
        </w:rPr>
        <w:object w:dxaOrig="999" w:dyaOrig="700">
          <v:shape id="_x0000_i1036" type="#_x0000_t75" style="width:66.75pt;height:47.25pt" o:ole="">
            <v:imagedata r:id="rId27" o:title=""/>
          </v:shape>
          <o:OLEObject Type="Embed" ProgID="Equation.3" ShapeID="_x0000_i1036" DrawAspect="Content" ObjectID="_1470811925" r:id="rId28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и  </w:t>
      </w:r>
      <w:r w:rsidRPr="00AE5408">
        <w:rPr>
          <w:rFonts w:ascii="Times New Roman CYR" w:hAnsi="Times New Roman CYR" w:cs="Times New Roman CYR"/>
          <w:position w:val="-30"/>
          <w:sz w:val="28"/>
          <w:szCs w:val="28"/>
        </w:rPr>
        <w:object w:dxaOrig="859" w:dyaOrig="700">
          <v:shape id="_x0000_i1037" type="#_x0000_t75" style="width:57.75pt;height:47.25pt" o:ole="">
            <v:imagedata r:id="rId29" o:title=""/>
          </v:shape>
          <o:OLEObject Type="Embed" ProgID="Equation.3" ShapeID="_x0000_i1037" DrawAspect="Content" ObjectID="_1470811926" r:id="rId30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.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3128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(1.4.6)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Необходимо стремиться к тому, чтобы этот коэффициент был возможно выше, т.е. ближе к единице. Чем выше этот коэффициент, тем большее удельное значение в структуре нормы имеет основное (машинное) время; это значит, что в общей затрате времени на обработку относительно большее время приходится на работу машины (станка), чем на вспомогательные (ручные) действия, что доказывает более эффективное использование машины (станка) и высокую степень механизации и автоматизации процесса обработки. При этом, разумеется, работа станка должна идти с оптимальными режимами резания и наименьшей затратой машинного времени, вспомогательного и всего остального времени на все связанные с выполнением работы действия оборудования и рабочего.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Величина этого коэффициента больше в поточно-массовом производстве, чем в серийном, по той причине, что в поточно-массовом производстве вспомогательное время меньше, так как здесь выше степень автоматизации процесса обработки и ручные действия не имеют места или сведены до минимума, и поэтому станок в большей мере используется для машинной работы.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серийном производстве величина этого коэффициента в среднем по цеху должна быть не менее 0,65, в поточно-массовом – не менее 0,75.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6. коэффициент </w:t>
      </w:r>
      <w:r w:rsidRPr="00AE5408">
        <w:rPr>
          <w:rFonts w:ascii="Times New Roman CYR" w:hAnsi="Times New Roman CYR" w:cs="Times New Roman CYR"/>
          <w:position w:val="-12"/>
          <w:sz w:val="28"/>
          <w:szCs w:val="28"/>
        </w:rPr>
        <w:object w:dxaOrig="279" w:dyaOrig="360">
          <v:shape id="_x0000_i1038" type="#_x0000_t75" style="width:14.25pt;height:24.75pt" o:ole="">
            <v:imagedata r:id="rId31" o:title=""/>
          </v:shape>
          <o:OLEObject Type="Embed" ProgID="Equation.3" ShapeID="_x0000_i1038" DrawAspect="Content" ObjectID="_1470811927" r:id="rId32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загрузки оборудования по времени, характеризующий занятость оборудования, равен отношению расчетного количества станков С к принятому (фактическому) количеству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пр</w:t>
      </w:r>
      <w:r>
        <w:rPr>
          <w:rFonts w:ascii="Times New Roman CYR" w:hAnsi="Times New Roman CYR" w:cs="Times New Roman CYR"/>
          <w:sz w:val="28"/>
          <w:szCs w:val="28"/>
        </w:rPr>
        <w:t>, т. е.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</w:t>
      </w:r>
      <w:r w:rsidRPr="00AE5408">
        <w:rPr>
          <w:rFonts w:ascii="Times New Roman CYR" w:hAnsi="Times New Roman CYR" w:cs="Times New Roman CYR"/>
          <w:position w:val="-12"/>
          <w:sz w:val="28"/>
          <w:szCs w:val="28"/>
        </w:rPr>
        <w:object w:dxaOrig="279" w:dyaOrig="360">
          <v:shape id="_x0000_i1039" type="#_x0000_t75" style="width:21.75pt;height:27.75pt" o:ole="">
            <v:imagedata r:id="rId31" o:title=""/>
          </v:shape>
          <o:OLEObject Type="Embed" ProgID="Equation.3" ShapeID="_x0000_i1039" DrawAspect="Content" ObjectID="_1470811928" r:id="rId33"/>
        </w:object>
      </w:r>
      <w:r>
        <w:rPr>
          <w:rFonts w:ascii="Times New Roman CYR" w:hAnsi="Times New Roman CYR" w:cs="Times New Roman CYR"/>
          <w:sz w:val="28"/>
          <w:szCs w:val="28"/>
        </w:rPr>
        <w:t>=</w:t>
      </w:r>
      <w:r w:rsidRPr="00AE5408">
        <w:rPr>
          <w:rFonts w:ascii="Times New Roman CYR" w:hAnsi="Times New Roman CYR" w:cs="Times New Roman CYR"/>
          <w:position w:val="-32"/>
          <w:sz w:val="28"/>
          <w:szCs w:val="28"/>
        </w:rPr>
        <w:object w:dxaOrig="440" w:dyaOrig="700">
          <v:shape id="_x0000_i1040" type="#_x0000_t75" style="width:32.25pt;height:52.5pt" o:ole="">
            <v:imagedata r:id="rId34" o:title=""/>
          </v:shape>
          <o:OLEObject Type="Embed" ProgID="Equation.3" ShapeID="_x0000_i1040" DrawAspect="Content" ObjectID="_1470811929" r:id="rId35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(1.4.7)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Величина этого коэффициента при серийном производстве может ближе подходить к единице, чем при поточно-массовом производстве, т. к. в этом случае можно догружать станки обработкой других деталей; при поточно-массовом производстве станки специализированы, предназначены для изготовления определенной детали и налажены на выполнение определенной операции и поэтому даже при малом коэффициенте загрузки станков (при малой затрате времени на операцию) не представляется возможным их догружать другими деталями.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Необходимо стремиться, чтобы во всех случаях величина этого коэффициента была ближе к единице; при серийном производстве величина его в среднем по цеху должна быть не менее 0,85, при поточно-массовом производстве – не менее 0,80.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Чем ближе величина этого коэффициента к единице, тем в большей мере загружено и использовано оборудование.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7. Степень автоматизации производства, которая характеризуется коэффициентом </w:t>
      </w:r>
      <w:r w:rsidRPr="00AE5408">
        <w:rPr>
          <w:rFonts w:ascii="Times New Roman CYR" w:hAnsi="Times New Roman CYR" w:cs="Times New Roman CYR"/>
          <w:position w:val="-12"/>
          <w:sz w:val="28"/>
          <w:szCs w:val="28"/>
        </w:rPr>
        <w:object w:dxaOrig="279" w:dyaOrig="360">
          <v:shape id="_x0000_i1041" type="#_x0000_t75" style="width:20.25pt;height:27pt" o:ole="">
            <v:imagedata r:id="rId31" o:title=""/>
          </v:shape>
          <o:OLEObject Type="Embed" ProgID="Equation.3" ShapeID="_x0000_i1041" DrawAspect="Content" ObjectID="_1470811930" r:id="rId36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, выражающим отношение числа производственных станков с автоматизацией установки и снятия деталей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 к общему числу единиц производственного оборудования цеха, отделения, участка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>общ</w:t>
      </w:r>
      <w:r>
        <w:rPr>
          <w:rFonts w:ascii="Times New Roman CYR" w:hAnsi="Times New Roman CYR" w:cs="Times New Roman CYR"/>
          <w:sz w:val="28"/>
          <w:szCs w:val="28"/>
        </w:rPr>
        <w:t>, т. е.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</w:t>
      </w:r>
      <w:r w:rsidRPr="00AE5408">
        <w:rPr>
          <w:rFonts w:ascii="Times New Roman CYR" w:hAnsi="Times New Roman CYR" w:cs="Times New Roman CYR"/>
          <w:position w:val="-32"/>
          <w:sz w:val="28"/>
          <w:szCs w:val="28"/>
        </w:rPr>
        <w:object w:dxaOrig="1040" w:dyaOrig="720">
          <v:shape id="_x0000_i1042" type="#_x0000_t75" style="width:66.75pt;height:46.5pt" o:ole="">
            <v:imagedata r:id="rId37" o:title=""/>
          </v:shape>
          <o:OLEObject Type="Embed" ProgID="Equation.3" ShapeID="_x0000_i1042" DrawAspect="Content" ObjectID="_1470811931" r:id="rId38"/>
        </w:object>
      </w:r>
      <w:r>
        <w:rPr>
          <w:rFonts w:ascii="Times New Roman CYR" w:hAnsi="Times New Roman CYR" w:cs="Times New Roman CYR"/>
          <w:sz w:val="28"/>
          <w:szCs w:val="28"/>
        </w:rPr>
        <w:t xml:space="preserve">,                                                </w:t>
      </w:r>
      <w:r w:rsidR="00B1221C"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>(1.4.8)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число оборудования с автоматизацией установки и снятия деталей входят прутковые и трубные автоматы, станки с магазинной и бункерной загрузкой и автооператорами, автоматические станочные линии, которые характеризуются количеством позиций – рабочих и контрольных.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Помимо указанных показателей, для оценки технико-экономической эффективности технологического процесса служит ряд других, например выпуск продукции в рублях, штуках или тоннах на одного производственного рабочего (характеризует производительность труда), на единицу оборудования (характеризует использования оборудования) и др. Оценивать технико-экономическую эффективность следует по комплексу показателей, в числе которых себестоимость детали и зла, механизма, машины является основным и решающим критерием. 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Оценка технико-экономической эффективности  технологического процесса по полученным величинам показателей производится путем анализа и сравнения их с показателями действующих передовых предприятий с прогрессивной технологией и организацией производственного процесса, с показателями, полученными в утвержденных и реализованных проектах для аналогичного производства, или с показателями различных вариантов изготовления и обработки деталей, узлов, механизмов, машин.</w:t>
      </w:r>
    </w:p>
    <w:p w:rsidR="00857C89" w:rsidRDefault="00857C89" w:rsidP="006C144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случае получения недостаточных величин указанных технико-экономических показателей необходимо произвести анализ, установить факторы, приведшие к неудовлетворительным результатам, наметить пути повышения производительности оборудования и труда и внести соответствующие изменения в проектируемый технологический процесс.</w:t>
      </w:r>
    </w:p>
    <w:p w:rsidR="00857C89" w:rsidRDefault="00857C89" w:rsidP="00B1221C">
      <w:pPr>
        <w:autoSpaceDE w:val="0"/>
        <w:autoSpaceDN w:val="0"/>
        <w:adjustRightInd w:val="0"/>
        <w:ind w:firstLine="28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06AD5" w:rsidRDefault="00857C89" w:rsidP="00906AD5">
      <w:pPr>
        <w:numPr>
          <w:ilvl w:val="1"/>
          <w:numId w:val="4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6C1441">
        <w:rPr>
          <w:rFonts w:ascii="Times New Roman CYR" w:hAnsi="Times New Roman CYR" w:cs="Times New Roman CYR"/>
          <w:b/>
          <w:sz w:val="32"/>
          <w:szCs w:val="32"/>
        </w:rPr>
        <w:t xml:space="preserve">Основные пути повышения технико-экономической </w:t>
      </w:r>
    </w:p>
    <w:p w:rsidR="00857C89" w:rsidRPr="006C1441" w:rsidRDefault="00857C89" w:rsidP="00906AD5">
      <w:pPr>
        <w:autoSpaceDE w:val="0"/>
        <w:autoSpaceDN w:val="0"/>
        <w:adjustRightInd w:val="0"/>
        <w:ind w:left="705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6C1441">
        <w:rPr>
          <w:rFonts w:ascii="Times New Roman CYR" w:hAnsi="Times New Roman CYR" w:cs="Times New Roman CYR"/>
          <w:b/>
          <w:sz w:val="32"/>
          <w:szCs w:val="32"/>
        </w:rPr>
        <w:t>эффективности технологического процесса механической обработки</w:t>
      </w:r>
    </w:p>
    <w:p w:rsidR="00857C89" w:rsidRDefault="00857C89" w:rsidP="00B1221C">
      <w:pPr>
        <w:autoSpaceDE w:val="0"/>
        <w:autoSpaceDN w:val="0"/>
        <w:adjustRightInd w:val="0"/>
        <w:ind w:firstLine="28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Повышение технико-экономической эффективности технологического процесса механической обработки можно достигнуть следующими организационными и технологическими мероприятиями: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1. Рациональная организации рабочего места, предусматривающая надлежащую предварительную подготовку его и выполняемой работы, а также своевременное и четкое обслуживание его в процессе работы и наиболее совершенную его планировку. Это может дать уменьшение подготовительно-заключительного и вспомогательного времени и времени на обслуживание рабочего места в процессе работы.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2. Применения режимов резания металла, обеспечивающих наибольшую производительность труда и оборудования при наименьшей себестоимости обработки; при этом должно быть достигнуто максимальное использование станков по мощности времени и  наиболее экономичное использование инструмента, в результате чего может быть достигнуто снижение затрат на обработку.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3. Применение режущего инструмента, оснащенного сплавами, допускающими обработку на повышенных режимах резания, в результате чего уменьшается машинное время.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4. Максимальное сокращение вспомогательного времени за счет применения специальных инструментов, быстродействующих приспособлений, поворотных столов и т.п., автоматизации и механизации станков, контроля деталей и других усовершенствований производственной оснастки.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5. Применение специального комбинированного режущего инструмента, одновременная обработка нескольких поверхностей несколькими инструментами, одновременная обработка нескольких деталей.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6. Одновременная работа на нескольких станках и совмещение профессий.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7. применение специальных, агрегатных, мнопозиционных, непрерывного действия станков и автоматов, автоматических участков и линий (при условии технико-экономической целесообразности).</w:t>
      </w:r>
    </w:p>
    <w:p w:rsidR="00857C89" w:rsidRDefault="00857C89" w:rsidP="006C14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Все эти технические и организационные мероприятия дают возможность добиться снижения затрат времени на обработку, лучшего использования оборудования, снижения себестоимости обработки деталей и изготовления изделий.</w:t>
      </w: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57C89" w:rsidRDefault="00857C89" w:rsidP="006C1441">
      <w:pPr>
        <w:autoSpaceDE w:val="0"/>
        <w:autoSpaceDN w:val="0"/>
        <w:adjustRightInd w:val="0"/>
        <w:ind w:firstLine="28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B7F9C" w:rsidRDefault="003B7F9C" w:rsidP="006C1441">
      <w:pPr>
        <w:jc w:val="both"/>
        <w:rPr>
          <w:sz w:val="28"/>
          <w:szCs w:val="28"/>
        </w:rPr>
      </w:pPr>
    </w:p>
    <w:p w:rsidR="0078244C" w:rsidRDefault="0078244C" w:rsidP="006C1441">
      <w:pPr>
        <w:jc w:val="both"/>
        <w:rPr>
          <w:sz w:val="28"/>
          <w:szCs w:val="28"/>
        </w:rPr>
      </w:pPr>
    </w:p>
    <w:p w:rsidR="0078244C" w:rsidRDefault="0078244C" w:rsidP="006C1441">
      <w:pPr>
        <w:jc w:val="both"/>
        <w:rPr>
          <w:sz w:val="28"/>
          <w:szCs w:val="28"/>
        </w:rPr>
      </w:pPr>
    </w:p>
    <w:p w:rsidR="0078244C" w:rsidRDefault="0078244C" w:rsidP="006C1441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78244C" w:rsidRDefault="0078244C" w:rsidP="00393733">
      <w:pPr>
        <w:jc w:val="both"/>
        <w:rPr>
          <w:sz w:val="28"/>
          <w:szCs w:val="28"/>
        </w:rPr>
      </w:pPr>
    </w:p>
    <w:p w:rsidR="00857C89" w:rsidRDefault="00857C89" w:rsidP="006C1441">
      <w:pPr>
        <w:rPr>
          <w:b/>
          <w:sz w:val="32"/>
          <w:szCs w:val="32"/>
        </w:rPr>
      </w:pPr>
    </w:p>
    <w:p w:rsidR="006B41B8" w:rsidRDefault="006B41B8" w:rsidP="006C1441">
      <w:pPr>
        <w:rPr>
          <w:b/>
          <w:sz w:val="32"/>
          <w:szCs w:val="32"/>
        </w:rPr>
      </w:pPr>
    </w:p>
    <w:p w:rsidR="006B41B8" w:rsidRDefault="006B41B8" w:rsidP="006C1441">
      <w:pPr>
        <w:rPr>
          <w:b/>
          <w:sz w:val="32"/>
          <w:szCs w:val="32"/>
        </w:rPr>
      </w:pPr>
    </w:p>
    <w:p w:rsidR="00AC6046" w:rsidRDefault="00AC6046" w:rsidP="006C1441">
      <w:pPr>
        <w:rPr>
          <w:b/>
          <w:sz w:val="32"/>
          <w:szCs w:val="32"/>
        </w:rPr>
      </w:pPr>
    </w:p>
    <w:p w:rsidR="00AC6046" w:rsidRDefault="00AC6046" w:rsidP="006C1441">
      <w:pPr>
        <w:rPr>
          <w:b/>
          <w:sz w:val="32"/>
          <w:szCs w:val="32"/>
        </w:rPr>
      </w:pPr>
    </w:p>
    <w:p w:rsidR="00AC6046" w:rsidRDefault="00AC6046" w:rsidP="006C1441">
      <w:pPr>
        <w:rPr>
          <w:b/>
          <w:sz w:val="32"/>
          <w:szCs w:val="32"/>
        </w:rPr>
      </w:pPr>
    </w:p>
    <w:p w:rsidR="00906AD5" w:rsidRDefault="00906AD5" w:rsidP="006C1441">
      <w:pPr>
        <w:rPr>
          <w:b/>
          <w:sz w:val="32"/>
          <w:szCs w:val="32"/>
        </w:rPr>
      </w:pPr>
    </w:p>
    <w:p w:rsidR="00906AD5" w:rsidRDefault="0078244C" w:rsidP="0078244C">
      <w:pPr>
        <w:jc w:val="center"/>
        <w:rPr>
          <w:b/>
          <w:sz w:val="32"/>
          <w:szCs w:val="32"/>
        </w:rPr>
      </w:pPr>
      <w:r w:rsidRPr="0078244C">
        <w:rPr>
          <w:b/>
          <w:sz w:val="32"/>
          <w:szCs w:val="32"/>
        </w:rPr>
        <w:t>Глава 2.</w:t>
      </w:r>
      <w:r>
        <w:rPr>
          <w:b/>
          <w:sz w:val="32"/>
          <w:szCs w:val="32"/>
        </w:rPr>
        <w:t xml:space="preserve"> </w:t>
      </w:r>
      <w:r w:rsidR="00427586">
        <w:rPr>
          <w:b/>
          <w:sz w:val="32"/>
          <w:szCs w:val="32"/>
        </w:rPr>
        <w:t xml:space="preserve">Анализ эффективности работы обрабатывающих  </w:t>
      </w:r>
    </w:p>
    <w:p w:rsidR="0078244C" w:rsidRPr="00427586" w:rsidRDefault="00427586" w:rsidP="007824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производственных подразделений РУП </w:t>
      </w:r>
      <w:r w:rsidRPr="00427586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ГЗЛиН</w:t>
      </w:r>
      <w:r w:rsidRPr="00427586">
        <w:rPr>
          <w:b/>
          <w:sz w:val="32"/>
          <w:szCs w:val="32"/>
        </w:rPr>
        <w:t>”</w:t>
      </w:r>
    </w:p>
    <w:p w:rsidR="00427586" w:rsidRDefault="00427586" w:rsidP="007824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2.1. Общая характеристика предприятия и анализ технико-экономических показателей его работы</w:t>
      </w:r>
    </w:p>
    <w:p w:rsidR="00427586" w:rsidRDefault="001A6FDA" w:rsidP="007824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2.1.1 Характеристика РУП</w:t>
      </w:r>
      <w:r w:rsidR="00427586">
        <w:rPr>
          <w:b/>
          <w:sz w:val="32"/>
          <w:szCs w:val="32"/>
        </w:rPr>
        <w:t xml:space="preserve"> </w:t>
      </w:r>
      <w:r w:rsidR="00427586" w:rsidRPr="00427586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Г</w:t>
      </w:r>
      <w:r w:rsidR="00427586">
        <w:rPr>
          <w:b/>
          <w:sz w:val="32"/>
          <w:szCs w:val="32"/>
        </w:rPr>
        <w:t>ЗЛиН</w:t>
      </w:r>
      <w:r w:rsidR="00427586" w:rsidRPr="00427586">
        <w:rPr>
          <w:b/>
          <w:sz w:val="32"/>
          <w:szCs w:val="32"/>
        </w:rPr>
        <w:t>”</w:t>
      </w:r>
    </w:p>
    <w:p w:rsidR="00AC6046" w:rsidRPr="00427586" w:rsidRDefault="00AC6046" w:rsidP="0078244C">
      <w:pPr>
        <w:jc w:val="center"/>
        <w:rPr>
          <w:b/>
          <w:sz w:val="32"/>
          <w:szCs w:val="32"/>
        </w:rPr>
      </w:pPr>
    </w:p>
    <w:p w:rsidR="00427586" w:rsidRDefault="00427586" w:rsidP="00427586">
      <w:pPr>
        <w:ind w:firstLine="708"/>
        <w:jc w:val="both"/>
        <w:rPr>
          <w:sz w:val="28"/>
          <w:szCs w:val="28"/>
        </w:rPr>
      </w:pPr>
      <w:r w:rsidRPr="00976802">
        <w:rPr>
          <w:sz w:val="28"/>
          <w:szCs w:val="28"/>
        </w:rPr>
        <w:t>Производ</w:t>
      </w:r>
      <w:r w:rsidR="00603524">
        <w:rPr>
          <w:sz w:val="28"/>
          <w:szCs w:val="28"/>
        </w:rPr>
        <w:t>ственное объединение “ГЗЛиН</w:t>
      </w:r>
      <w:r w:rsidRPr="00976802">
        <w:rPr>
          <w:sz w:val="28"/>
          <w:szCs w:val="28"/>
        </w:rPr>
        <w:t>” один из крупнейших производителей сельскохозяйственной техники в Европе</w:t>
      </w:r>
      <w:r>
        <w:rPr>
          <w:sz w:val="28"/>
          <w:szCs w:val="28"/>
        </w:rPr>
        <w:t xml:space="preserve">, входит в четверку крупнейших машиностроительных предприятий Беларуси, определяющих промышленный потенциал страны, выпускает уборочные комплексы на базе универсальных энергосредств, применение которых обеспечивает уборку кормов, зерновых культур и сахарной свеклы в оптимальные агротехнические сроки, с максимальной сохранностью урожая и с минимальными удельными затратами. ПО </w:t>
      </w:r>
      <w:r w:rsidRPr="00B019A8">
        <w:rPr>
          <w:sz w:val="28"/>
          <w:szCs w:val="28"/>
        </w:rPr>
        <w:t>“</w:t>
      </w:r>
      <w:r>
        <w:rPr>
          <w:sz w:val="28"/>
          <w:szCs w:val="28"/>
        </w:rPr>
        <w:t>Гомсельмаш</w:t>
      </w:r>
      <w:r w:rsidRPr="00B019A8">
        <w:rPr>
          <w:sz w:val="28"/>
          <w:szCs w:val="28"/>
        </w:rPr>
        <w:t>”</w:t>
      </w:r>
      <w:r>
        <w:rPr>
          <w:sz w:val="28"/>
          <w:szCs w:val="28"/>
        </w:rPr>
        <w:t xml:space="preserve"> через непосредственное участие в производстве на своих заводах,  а также через свои заказы обеспечивает работой десятки тысяч людей в Беларуси, России, Украине, Германии, Франции, Швейцарии, Венгрии, Болгарии, Польше, США, Литве.</w:t>
      </w:r>
    </w:p>
    <w:p w:rsidR="00427586" w:rsidRDefault="00427586" w:rsidP="004275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структуру производственного объединения входит ряд подразделений, имеющих статус юридических лиц, крупнейшими из которых являются: 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Гомельский завод сельскохозяйственного машиностроения </w:t>
      </w:r>
      <w:r w:rsidRPr="00500597">
        <w:rPr>
          <w:sz w:val="28"/>
          <w:szCs w:val="28"/>
        </w:rPr>
        <w:t>“</w:t>
      </w:r>
      <w:r>
        <w:rPr>
          <w:sz w:val="28"/>
          <w:szCs w:val="28"/>
        </w:rPr>
        <w:t>Гомсельмаш</w:t>
      </w:r>
      <w:r w:rsidRPr="00500597">
        <w:rPr>
          <w:sz w:val="28"/>
          <w:szCs w:val="28"/>
        </w:rPr>
        <w:t>”</w:t>
      </w:r>
      <w:r>
        <w:rPr>
          <w:sz w:val="28"/>
          <w:szCs w:val="28"/>
        </w:rPr>
        <w:t>;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Головное специализированное конструкторское бюро по комплексу зерноуборочных и кормоуборочных машин;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Гомельский завод самоходных комбайнов;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Гомельский завод зерноуборочных комбайнов;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Гомельский завод литья и нормалей.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Гомельский завод литья и нормалей создан в 1979 году согласно приказу Министерства машиностроения для животноводства и кормопроизводства СССР от 9 октября 1979 года №272.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приказом Министерства машиностроения для животноводства и кормопроизводства от 11 февраля 1987 года №44 заводу представлен статус самостоятельного предприятия в составе производственного объединения </w:t>
      </w:r>
      <w:r w:rsidRPr="00212400">
        <w:rPr>
          <w:sz w:val="28"/>
          <w:szCs w:val="28"/>
        </w:rPr>
        <w:t>“</w:t>
      </w:r>
      <w:r>
        <w:rPr>
          <w:sz w:val="28"/>
          <w:szCs w:val="28"/>
        </w:rPr>
        <w:t>Гомсельмаш</w:t>
      </w:r>
      <w:r w:rsidRPr="00212400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Местонахождение завода: 246010, Республика Беларусь, г. Гомель ул. Могилевская, 16.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Сегодня производство на заводах, входящих в состав ПО </w:t>
      </w:r>
      <w:r w:rsidRPr="00A96B78">
        <w:rPr>
          <w:sz w:val="28"/>
          <w:szCs w:val="28"/>
        </w:rPr>
        <w:t>“</w:t>
      </w:r>
      <w:r>
        <w:rPr>
          <w:sz w:val="28"/>
          <w:szCs w:val="28"/>
        </w:rPr>
        <w:t>Гомсельмаш</w:t>
      </w:r>
      <w:r w:rsidRPr="00A96B78">
        <w:rPr>
          <w:sz w:val="28"/>
          <w:szCs w:val="28"/>
        </w:rPr>
        <w:t>”</w:t>
      </w:r>
      <w:r>
        <w:rPr>
          <w:sz w:val="28"/>
          <w:szCs w:val="28"/>
        </w:rPr>
        <w:t xml:space="preserve"> представляет собой сложный сбалансированный механизм. Это сборочные конвейеры самоходных машин, жаток: ряд цехов основного производства, в котором сосредоточено заготовительное, механосборочное, сварочное, термическое, окрасочное и другие производства, а также вспомогательные цеха и службы.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Весь производственный механизм работает в едином ритме, обеспечивая бесперебойный выпуск большой номенклатуры сложных сельскохозяйственных машин.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1998 года объединение находится на новом этапе технического перевооружения производства. Идет переоформление мощностей под выпуск новой продукции. Активно внедряются новые технологии, позволяющие улучшить качество и повысить надежность выпускаемых машин.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конструкции новых машин применяется большая номенклатура деталей, к которым применяются высокие требования по прочности, твердости, износостойкости. Для решения этой проблемы внедряются установки ионного азотирования, что позволяет достичь требуемого качества продукции, снизить расход электроэнергии и трудоемкость изготовления.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конечном счете, модернизация выпускаемой техники и освоение новых моделей сельскохозяйственных машин, создание гибких производственных комплексов, сертификация продукции и реально работающая система управления качеством, направлено на решение главной задачи – выпуск сельхозмашин высокого технологического уровня.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Главными потребителями зерноуборочной техники являются сельские хозяйства, специализирующиеся на выращивании, заготовке и переработки зерновых культур. Конечные потребители предъявляют высокие требования к покупаемой технике. Основные из них – это надежность, низкие потери во время уборки урожая, удобство в эксплуатации и ремонте, наличии гарантии и послегарантийное обслуживание.</w:t>
      </w:r>
    </w:p>
    <w:p w:rsidR="00427586" w:rsidRDefault="00427586" w:rsidP="004275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Предъявляемые требования и платежеспособность конечных покупателей играет большую роль при выборе покупке продукции того или иного предприятия.</w:t>
      </w:r>
    </w:p>
    <w:p w:rsidR="00427586" w:rsidRDefault="00427586" w:rsidP="006035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7586" w:rsidRDefault="00C570F5" w:rsidP="004275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2.1.2. Анализ о</w:t>
      </w:r>
      <w:r w:rsidR="00427586">
        <w:rPr>
          <w:b/>
          <w:sz w:val="32"/>
          <w:szCs w:val="32"/>
        </w:rPr>
        <w:t>сновных технико-экономических показателей</w:t>
      </w:r>
    </w:p>
    <w:p w:rsidR="00427586" w:rsidRPr="00D31287" w:rsidRDefault="00D31287" w:rsidP="00D31287">
      <w:pPr>
        <w:jc w:val="right"/>
        <w:rPr>
          <w:sz w:val="28"/>
          <w:szCs w:val="28"/>
        </w:rPr>
      </w:pPr>
      <w:r w:rsidRPr="00D31287">
        <w:rPr>
          <w:sz w:val="28"/>
          <w:szCs w:val="28"/>
        </w:rPr>
        <w:t xml:space="preserve">Таблица </w:t>
      </w:r>
      <w:r w:rsidR="009131E0">
        <w:rPr>
          <w:sz w:val="28"/>
          <w:szCs w:val="28"/>
        </w:rPr>
        <w:t>2.1.2</w:t>
      </w:r>
    </w:p>
    <w:p w:rsidR="00C570F5" w:rsidRPr="00D31287" w:rsidRDefault="00427586" w:rsidP="00C570F5">
      <w:pPr>
        <w:spacing w:line="26" w:lineRule="atLeast"/>
        <w:jc w:val="center"/>
        <w:rPr>
          <w:sz w:val="28"/>
          <w:szCs w:val="28"/>
        </w:rPr>
      </w:pPr>
      <w:r w:rsidRPr="00D31287">
        <w:rPr>
          <w:sz w:val="32"/>
          <w:szCs w:val="32"/>
        </w:rPr>
        <w:t xml:space="preserve"> </w:t>
      </w:r>
      <w:r w:rsidR="00C570F5" w:rsidRPr="00D31287">
        <w:rPr>
          <w:sz w:val="28"/>
          <w:szCs w:val="28"/>
        </w:rPr>
        <w:t>Основные целевые показатели социально-экономического развития</w:t>
      </w:r>
    </w:p>
    <w:p w:rsidR="00C570F5" w:rsidRPr="00D31287" w:rsidRDefault="00C570F5" w:rsidP="00C570F5">
      <w:pPr>
        <w:spacing w:line="26" w:lineRule="atLeast"/>
        <w:jc w:val="center"/>
        <w:rPr>
          <w:sz w:val="28"/>
          <w:szCs w:val="28"/>
        </w:rPr>
      </w:pPr>
      <w:r w:rsidRPr="00D31287">
        <w:rPr>
          <w:sz w:val="28"/>
          <w:szCs w:val="28"/>
        </w:rPr>
        <w:t>РУП «ГЗЛиН» на 2005 год</w:t>
      </w:r>
    </w:p>
    <w:p w:rsidR="00C570F5" w:rsidRDefault="00C570F5" w:rsidP="00C570F5">
      <w:pPr>
        <w:jc w:val="both"/>
        <w:rPr>
          <w:sz w:val="28"/>
          <w:szCs w:val="28"/>
        </w:rPr>
      </w:pPr>
    </w:p>
    <w:tbl>
      <w:tblPr>
        <w:tblW w:w="9595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7"/>
        <w:gridCol w:w="1086"/>
        <w:gridCol w:w="1103"/>
        <w:gridCol w:w="1211"/>
        <w:gridCol w:w="1414"/>
        <w:gridCol w:w="1414"/>
      </w:tblGrid>
      <w:tr w:rsidR="00C570F5" w:rsidRPr="00603524" w:rsidTr="00603524">
        <w:trPr>
          <w:trHeight w:val="363"/>
        </w:trPr>
        <w:tc>
          <w:tcPr>
            <w:tcW w:w="3367" w:type="dxa"/>
            <w:vMerge w:val="restart"/>
          </w:tcPr>
          <w:p w:rsidR="00C570F5" w:rsidRPr="00603524" w:rsidRDefault="00C570F5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Показатели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6" w:type="dxa"/>
            <w:vMerge w:val="restart"/>
          </w:tcPr>
          <w:p w:rsidR="00C570F5" w:rsidRPr="00603524" w:rsidRDefault="00C570F5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2003</w:t>
            </w:r>
          </w:p>
        </w:tc>
        <w:tc>
          <w:tcPr>
            <w:tcW w:w="1103" w:type="dxa"/>
            <w:vMerge w:val="restart"/>
          </w:tcPr>
          <w:p w:rsidR="00C570F5" w:rsidRPr="00603524" w:rsidRDefault="009131E0" w:rsidP="00603524">
            <w:pPr>
              <w:ind w:right="-465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 xml:space="preserve">  2004</w:t>
            </w:r>
          </w:p>
        </w:tc>
        <w:tc>
          <w:tcPr>
            <w:tcW w:w="1211" w:type="dxa"/>
            <w:vMerge w:val="restart"/>
          </w:tcPr>
          <w:p w:rsidR="00C570F5" w:rsidRPr="00603524" w:rsidRDefault="00C570F5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2005</w:t>
            </w:r>
          </w:p>
        </w:tc>
        <w:tc>
          <w:tcPr>
            <w:tcW w:w="2828" w:type="dxa"/>
            <w:gridSpan w:val="2"/>
          </w:tcPr>
          <w:p w:rsidR="00C570F5" w:rsidRPr="00603524" w:rsidRDefault="00C570F5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Темп роста</w:t>
            </w:r>
          </w:p>
        </w:tc>
      </w:tr>
      <w:tr w:rsidR="00C570F5" w:rsidRPr="00603524" w:rsidTr="00603524">
        <w:trPr>
          <w:trHeight w:val="280"/>
        </w:trPr>
        <w:tc>
          <w:tcPr>
            <w:tcW w:w="3367" w:type="dxa"/>
            <w:vMerge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86" w:type="dxa"/>
            <w:vMerge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  <w:vMerge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1" w:type="dxa"/>
            <w:vMerge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2004/2003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both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2005/2004</w:t>
            </w:r>
          </w:p>
        </w:tc>
      </w:tr>
      <w:tr w:rsidR="009131E0" w:rsidRPr="00603524" w:rsidTr="00603524">
        <w:trPr>
          <w:trHeight w:val="486"/>
        </w:trPr>
        <w:tc>
          <w:tcPr>
            <w:tcW w:w="3367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ind w:right="-465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6</w:t>
            </w:r>
          </w:p>
        </w:tc>
      </w:tr>
      <w:tr w:rsidR="00C570F5" w:rsidRPr="00603524" w:rsidTr="00603524">
        <w:trPr>
          <w:trHeight w:val="1230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1. Объем производства в действующих ценах, млн. руб.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52986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86629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131765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163,49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152,10</w:t>
            </w:r>
          </w:p>
        </w:tc>
      </w:tr>
      <w:tr w:rsidR="00C570F5" w:rsidRPr="00603524" w:rsidTr="00603524">
        <w:trPr>
          <w:trHeight w:val="1064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2. Объем производства в сопоставимых ценах, млн. руб.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47783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78131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127823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163,51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163,60</w:t>
            </w:r>
          </w:p>
        </w:tc>
      </w:tr>
      <w:tr w:rsidR="00C570F5" w:rsidRPr="00603524" w:rsidTr="00603524">
        <w:trPr>
          <w:trHeight w:val="802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3. Среднесписочная численность, чел.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4248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4556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4824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-108,25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105,88</w:t>
            </w:r>
          </w:p>
        </w:tc>
      </w:tr>
      <w:tr w:rsidR="00C570F5" w:rsidRPr="00603524" w:rsidTr="00603524">
        <w:trPr>
          <w:trHeight w:val="725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4. Основные средства, млн. руб.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59850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75672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68528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126,43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-90,56</w:t>
            </w:r>
          </w:p>
        </w:tc>
      </w:tr>
      <w:tr w:rsidR="00C570F5" w:rsidRPr="00603524" w:rsidTr="00603524">
        <w:trPr>
          <w:trHeight w:val="363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5. Производительность труда в действующих ценах, млн. руб.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12,5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19,0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27,3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152,00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143,68</w:t>
            </w:r>
          </w:p>
        </w:tc>
      </w:tr>
      <w:tr w:rsidR="00C570F5" w:rsidRPr="00603524" w:rsidTr="00603524">
        <w:trPr>
          <w:trHeight w:val="340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6. Производительность труда в сопоставимых ценах, млн. руб.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11,2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17,1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26,5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152,68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</w:p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154,97</w:t>
            </w:r>
          </w:p>
        </w:tc>
      </w:tr>
      <w:tr w:rsidR="00C570F5" w:rsidRPr="00603524" w:rsidTr="00603524">
        <w:trPr>
          <w:trHeight w:val="267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7. Фондоотдача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1,14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1,53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1,62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128,09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168,42</w:t>
            </w:r>
          </w:p>
        </w:tc>
      </w:tr>
      <w:tr w:rsidR="00C570F5" w:rsidRPr="00603524" w:rsidTr="00603524">
        <w:trPr>
          <w:trHeight w:val="456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8. Рентабельность продаж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2,36</w:t>
            </w:r>
          </w:p>
        </w:tc>
        <w:tc>
          <w:tcPr>
            <w:tcW w:w="1103" w:type="dxa"/>
          </w:tcPr>
          <w:p w:rsidR="00C570F5" w:rsidRPr="00603524" w:rsidRDefault="00C570F5" w:rsidP="00C570F5">
            <w:pPr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8,58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9,98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363,55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116,31</w:t>
            </w:r>
          </w:p>
        </w:tc>
      </w:tr>
      <w:tr w:rsidR="00C570F5" w:rsidRPr="00603524" w:rsidTr="00603524">
        <w:trPr>
          <w:trHeight w:val="700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9. Рентабельность продукции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0,13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9,12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9,45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7015,38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103,61</w:t>
            </w:r>
          </w:p>
        </w:tc>
      </w:tr>
      <w:tr w:rsidR="00C570F5" w:rsidRPr="00603524" w:rsidTr="00603524">
        <w:trPr>
          <w:trHeight w:val="520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10. Рентабельность активов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0,32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6,14</w:t>
            </w: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14,22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1918,75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231,59</w:t>
            </w:r>
          </w:p>
        </w:tc>
      </w:tr>
      <w:tr w:rsidR="00C570F5" w:rsidRPr="00603524" w:rsidTr="00603524">
        <w:trPr>
          <w:trHeight w:val="640"/>
        </w:trPr>
        <w:tc>
          <w:tcPr>
            <w:tcW w:w="3367" w:type="dxa"/>
          </w:tcPr>
          <w:p w:rsidR="00C570F5" w:rsidRPr="00603524" w:rsidRDefault="00C570F5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11. Чистая рентабельность производства</w:t>
            </w:r>
          </w:p>
        </w:tc>
        <w:tc>
          <w:tcPr>
            <w:tcW w:w="1086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0,42</w:t>
            </w:r>
          </w:p>
        </w:tc>
        <w:tc>
          <w:tcPr>
            <w:tcW w:w="1103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0,75</w:t>
            </w:r>
          </w:p>
          <w:p w:rsidR="00DB5213" w:rsidRPr="00603524" w:rsidRDefault="00DB5213" w:rsidP="006035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1,55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178,57</w:t>
            </w:r>
          </w:p>
        </w:tc>
        <w:tc>
          <w:tcPr>
            <w:tcW w:w="1414" w:type="dxa"/>
          </w:tcPr>
          <w:p w:rsidR="00C570F5" w:rsidRPr="00603524" w:rsidRDefault="00C570F5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206,67</w:t>
            </w:r>
          </w:p>
        </w:tc>
      </w:tr>
    </w:tbl>
    <w:p w:rsidR="00D31287" w:rsidRDefault="00D31287" w:rsidP="00393733">
      <w:pPr>
        <w:jc w:val="both"/>
        <w:rPr>
          <w:sz w:val="28"/>
          <w:szCs w:val="28"/>
        </w:rPr>
      </w:pPr>
    </w:p>
    <w:p w:rsidR="00D31287" w:rsidRDefault="009131E0" w:rsidP="009131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табл.2.1.1</w:t>
      </w:r>
    </w:p>
    <w:p w:rsidR="009131E0" w:rsidRDefault="009131E0" w:rsidP="009131E0">
      <w:pPr>
        <w:jc w:val="right"/>
        <w:rPr>
          <w:sz w:val="28"/>
          <w:szCs w:val="28"/>
        </w:rPr>
      </w:pPr>
    </w:p>
    <w:tbl>
      <w:tblPr>
        <w:tblW w:w="9595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7"/>
        <w:gridCol w:w="1086"/>
        <w:gridCol w:w="1103"/>
        <w:gridCol w:w="1211"/>
        <w:gridCol w:w="1414"/>
        <w:gridCol w:w="1414"/>
      </w:tblGrid>
      <w:tr w:rsidR="009131E0" w:rsidRPr="00603524" w:rsidTr="00603524">
        <w:trPr>
          <w:trHeight w:val="376"/>
        </w:trPr>
        <w:tc>
          <w:tcPr>
            <w:tcW w:w="3367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3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4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5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6</w:t>
            </w:r>
          </w:p>
          <w:p w:rsidR="009131E0" w:rsidRPr="00603524" w:rsidRDefault="009131E0" w:rsidP="0060352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131E0" w:rsidRPr="00603524" w:rsidTr="00603524">
        <w:trPr>
          <w:trHeight w:val="800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12. Коэффициент текущей ликвидности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1,88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1,23</w:t>
            </w: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1,39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65,42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113,00</w:t>
            </w:r>
          </w:p>
        </w:tc>
      </w:tr>
      <w:tr w:rsidR="009131E0" w:rsidRPr="00603524" w:rsidTr="00603524">
        <w:trPr>
          <w:trHeight w:val="520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13. Коэффициент “критической” ликвидности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0,43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0,1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0,28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23,26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280</w:t>
            </w: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</w:tc>
      </w:tr>
      <w:tr w:rsidR="009131E0" w:rsidRPr="00603524" w:rsidTr="00603524">
        <w:trPr>
          <w:trHeight w:val="697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14. Коэффициент абсолютной ликвидности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0,43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0,1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0,28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23,26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280</w:t>
            </w:r>
          </w:p>
        </w:tc>
      </w:tr>
      <w:tr w:rsidR="009131E0" w:rsidRPr="00603524" w:rsidTr="00603524">
        <w:trPr>
          <w:trHeight w:val="897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15. Коэффициент маневренности собственных средств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0,5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0,55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0,79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110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143,64</w:t>
            </w:r>
          </w:p>
        </w:tc>
      </w:tr>
      <w:tr w:rsidR="009131E0" w:rsidRPr="00603524" w:rsidTr="00603524">
        <w:trPr>
          <w:trHeight w:val="692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16..Выручка от реализации продукции, млн.. руб.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106816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86883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165210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-81,34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190,15</w:t>
            </w:r>
          </w:p>
        </w:tc>
      </w:tr>
      <w:tr w:rsidR="009131E0" w:rsidRPr="00603524" w:rsidTr="00603524">
        <w:trPr>
          <w:trHeight w:val="1012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17. Коэффициент обеспеченности собственными средствами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-1,11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0,12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0,18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-10,81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</w:p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150</w:t>
            </w:r>
          </w:p>
        </w:tc>
      </w:tr>
      <w:tr w:rsidR="009131E0" w:rsidRPr="00603524" w:rsidTr="00603524">
        <w:trPr>
          <w:trHeight w:val="750"/>
        </w:trPr>
        <w:tc>
          <w:tcPr>
            <w:tcW w:w="3367" w:type="dxa"/>
          </w:tcPr>
          <w:p w:rsidR="009131E0" w:rsidRPr="00603524" w:rsidRDefault="009131E0" w:rsidP="00603524">
            <w:pPr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18. Прибыль от реализации продукции, млн. руб.</w:t>
            </w:r>
          </w:p>
        </w:tc>
        <w:tc>
          <w:tcPr>
            <w:tcW w:w="1086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330</w:t>
            </w:r>
          </w:p>
        </w:tc>
        <w:tc>
          <w:tcPr>
            <w:tcW w:w="1103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7478</w:t>
            </w:r>
          </w:p>
        </w:tc>
        <w:tc>
          <w:tcPr>
            <w:tcW w:w="1211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16489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2266,06</w:t>
            </w:r>
          </w:p>
        </w:tc>
        <w:tc>
          <w:tcPr>
            <w:tcW w:w="1414" w:type="dxa"/>
          </w:tcPr>
          <w:p w:rsidR="009131E0" w:rsidRPr="00603524" w:rsidRDefault="009131E0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220,51</w:t>
            </w:r>
          </w:p>
        </w:tc>
      </w:tr>
    </w:tbl>
    <w:p w:rsidR="009131E0" w:rsidRDefault="009131E0" w:rsidP="009131E0">
      <w:pPr>
        <w:ind w:firstLine="708"/>
        <w:jc w:val="both"/>
        <w:rPr>
          <w:sz w:val="28"/>
          <w:szCs w:val="28"/>
        </w:rPr>
      </w:pPr>
    </w:p>
    <w:p w:rsidR="007E111F" w:rsidRDefault="007E111F" w:rsidP="009131E0">
      <w:pPr>
        <w:ind w:firstLine="708"/>
        <w:jc w:val="both"/>
        <w:rPr>
          <w:sz w:val="28"/>
          <w:szCs w:val="28"/>
        </w:rPr>
      </w:pPr>
      <w:r w:rsidRPr="00427D98">
        <w:rPr>
          <w:sz w:val="28"/>
          <w:szCs w:val="28"/>
        </w:rPr>
        <w:t>Наличие высокопроизводительного оборудования</w:t>
      </w:r>
      <w:r>
        <w:rPr>
          <w:sz w:val="28"/>
          <w:szCs w:val="28"/>
        </w:rPr>
        <w:t xml:space="preserve">, рынка сырья и сбыта позволили в 2005 году увеличить </w:t>
      </w:r>
      <w:r w:rsidRPr="005248BA">
        <w:rPr>
          <w:sz w:val="28"/>
          <w:szCs w:val="28"/>
        </w:rPr>
        <w:t>объем производства</w:t>
      </w:r>
      <w:r>
        <w:rPr>
          <w:sz w:val="28"/>
          <w:szCs w:val="28"/>
        </w:rPr>
        <w:t xml:space="preserve"> по сравнению с 2004 годом на 49,7 млн. руб. в сопоставимых ценах. Показатели объема производства и реализации продукции являются основными количественными показателями, характеризующими хозяйственно-экономическую деятельность предприятия. Их размеры позволяют судить о направлении и масштабах деятельности предприятия. </w:t>
      </w:r>
    </w:p>
    <w:p w:rsidR="009131E0" w:rsidRDefault="007E111F" w:rsidP="009131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РУП </w:t>
      </w:r>
      <w:r w:rsidRPr="00954F5F">
        <w:rPr>
          <w:sz w:val="28"/>
          <w:szCs w:val="28"/>
        </w:rPr>
        <w:t>“</w:t>
      </w:r>
      <w:r>
        <w:rPr>
          <w:sz w:val="28"/>
          <w:szCs w:val="28"/>
        </w:rPr>
        <w:t>ГЗЛиН</w:t>
      </w:r>
      <w:r w:rsidRPr="00954F5F">
        <w:rPr>
          <w:sz w:val="28"/>
          <w:szCs w:val="28"/>
        </w:rPr>
        <w:t>”</w:t>
      </w:r>
      <w:r>
        <w:rPr>
          <w:sz w:val="28"/>
          <w:szCs w:val="28"/>
        </w:rPr>
        <w:t xml:space="preserve"> работают свыше 4824 человек, для которых гарантирована своевременная и достаточно высокая заработная плата, качественное медицинское обслуживание, по возможности – кредиты на строительство жилья, оплата за обучение в высших и средних специальных учебных заведениях. Структура предприятия представлена различными категориями работников.</w:t>
      </w:r>
      <w:r w:rsidR="009131E0">
        <w:rPr>
          <w:sz w:val="28"/>
          <w:szCs w:val="28"/>
        </w:rPr>
        <w:t xml:space="preserve"> Структура трудовых ресурсов представлена в таблице 2.2.2 </w:t>
      </w:r>
    </w:p>
    <w:p w:rsidR="009131E0" w:rsidRDefault="009131E0" w:rsidP="009131E0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 xml:space="preserve"> Стоимость основных средств</w:t>
      </w:r>
      <w:r>
        <w:rPr>
          <w:sz w:val="28"/>
          <w:szCs w:val="28"/>
        </w:rPr>
        <w:t xml:space="preserve"> предприятия к 2004 году увеличилась по сравнению с 2003 годом на 15,8 млн. руб., а к 2005 году снизилась на 7,1 млн. руб. и составила 68,5 млн. руб.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9131E0" w:rsidRDefault="009131E0" w:rsidP="007E111F">
      <w:pPr>
        <w:ind w:firstLine="708"/>
        <w:jc w:val="both"/>
        <w:rPr>
          <w:sz w:val="28"/>
          <w:szCs w:val="28"/>
        </w:rPr>
      </w:pPr>
    </w:p>
    <w:p w:rsidR="009131E0" w:rsidRDefault="009131E0" w:rsidP="007E111F">
      <w:pPr>
        <w:ind w:firstLine="708"/>
        <w:jc w:val="both"/>
        <w:rPr>
          <w:sz w:val="28"/>
          <w:szCs w:val="28"/>
        </w:rPr>
      </w:pPr>
    </w:p>
    <w:p w:rsidR="009131E0" w:rsidRDefault="009131E0" w:rsidP="007E111F">
      <w:pPr>
        <w:ind w:firstLine="708"/>
        <w:jc w:val="both"/>
        <w:rPr>
          <w:sz w:val="28"/>
          <w:szCs w:val="28"/>
        </w:rPr>
      </w:pPr>
    </w:p>
    <w:p w:rsidR="009131E0" w:rsidRDefault="009131E0" w:rsidP="007E111F">
      <w:pPr>
        <w:ind w:firstLine="708"/>
        <w:jc w:val="both"/>
        <w:rPr>
          <w:sz w:val="28"/>
          <w:szCs w:val="28"/>
        </w:rPr>
      </w:pPr>
    </w:p>
    <w:p w:rsidR="009131E0" w:rsidRDefault="009131E0" w:rsidP="009131E0">
      <w:pPr>
        <w:jc w:val="both"/>
        <w:rPr>
          <w:sz w:val="28"/>
          <w:szCs w:val="28"/>
        </w:rPr>
      </w:pPr>
    </w:p>
    <w:p w:rsidR="009131E0" w:rsidRPr="009131E0" w:rsidRDefault="009131E0" w:rsidP="009131E0">
      <w:pPr>
        <w:spacing w:line="26" w:lineRule="atLeast"/>
        <w:jc w:val="right"/>
        <w:rPr>
          <w:sz w:val="28"/>
          <w:szCs w:val="28"/>
        </w:rPr>
      </w:pPr>
      <w:r w:rsidRPr="009131E0">
        <w:rPr>
          <w:sz w:val="28"/>
          <w:szCs w:val="28"/>
        </w:rPr>
        <w:t>Таблица 2.1.2</w:t>
      </w:r>
    </w:p>
    <w:p w:rsidR="009131E0" w:rsidRPr="009131E0" w:rsidRDefault="007E111F" w:rsidP="009131E0">
      <w:pPr>
        <w:spacing w:line="26" w:lineRule="atLeast"/>
        <w:jc w:val="center"/>
        <w:rPr>
          <w:sz w:val="28"/>
          <w:szCs w:val="28"/>
        </w:rPr>
      </w:pPr>
      <w:r w:rsidRPr="009131E0">
        <w:rPr>
          <w:sz w:val="28"/>
          <w:szCs w:val="28"/>
        </w:rPr>
        <w:t>Структура трудовых ресурсов РУП «ГЗЛиН»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140"/>
        <w:gridCol w:w="960"/>
        <w:gridCol w:w="960"/>
        <w:gridCol w:w="1620"/>
        <w:gridCol w:w="2033"/>
      </w:tblGrid>
      <w:tr w:rsidR="007E111F" w:rsidRPr="00603524" w:rsidTr="00603524">
        <w:trPr>
          <w:trHeight w:val="127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Категории персонала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2003г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2004г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2005г</w:t>
            </w:r>
          </w:p>
        </w:tc>
        <w:tc>
          <w:tcPr>
            <w:tcW w:w="1620" w:type="dxa"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Темп роста 2004г к 2003г, в %</w:t>
            </w:r>
          </w:p>
        </w:tc>
        <w:tc>
          <w:tcPr>
            <w:tcW w:w="2033" w:type="dxa"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Темп роста 2005г к 2004г, в %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ППП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4248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4556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4824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107,25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105,88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В том числе: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рабочие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3066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3317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3525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108,19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106,27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 xml:space="preserve">служащие 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1182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1239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1299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104,82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104,84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504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541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569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-93,16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105,17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специалисты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662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685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714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103,47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104,23</w:t>
            </w:r>
          </w:p>
        </w:tc>
      </w:tr>
      <w:tr w:rsidR="007E111F" w:rsidRPr="00603524" w:rsidTr="00603524">
        <w:trPr>
          <w:trHeight w:val="255"/>
          <w:jc w:val="center"/>
        </w:trPr>
        <w:tc>
          <w:tcPr>
            <w:tcW w:w="2040" w:type="dxa"/>
            <w:noWrap/>
          </w:tcPr>
          <w:p w:rsidR="007E111F" w:rsidRPr="00603524" w:rsidRDefault="007E111F" w:rsidP="00603524">
            <w:pPr>
              <w:spacing w:line="26" w:lineRule="atLeast"/>
              <w:jc w:val="both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другие служащие</w:t>
            </w:r>
          </w:p>
        </w:tc>
        <w:tc>
          <w:tcPr>
            <w:tcW w:w="114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13</w:t>
            </w:r>
          </w:p>
        </w:tc>
        <w:tc>
          <w:tcPr>
            <w:tcW w:w="96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16</w:t>
            </w:r>
          </w:p>
        </w:tc>
        <w:tc>
          <w:tcPr>
            <w:tcW w:w="1620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-81,25</w:t>
            </w:r>
          </w:p>
        </w:tc>
        <w:tc>
          <w:tcPr>
            <w:tcW w:w="2033" w:type="dxa"/>
            <w:noWrap/>
          </w:tcPr>
          <w:p w:rsidR="007E111F" w:rsidRPr="00603524" w:rsidRDefault="007E111F" w:rsidP="00603524">
            <w:pPr>
              <w:spacing w:line="26" w:lineRule="atLeast"/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123,07</w:t>
            </w:r>
          </w:p>
        </w:tc>
      </w:tr>
    </w:tbl>
    <w:p w:rsidR="009131E0" w:rsidRDefault="009131E0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можем наблюдать, что с каждым последующим годом </w:t>
      </w:r>
      <w:r w:rsidRPr="005248BA">
        <w:rPr>
          <w:sz w:val="28"/>
          <w:szCs w:val="28"/>
        </w:rPr>
        <w:t xml:space="preserve">производительность труда </w:t>
      </w:r>
      <w:r>
        <w:rPr>
          <w:sz w:val="28"/>
          <w:szCs w:val="28"/>
        </w:rPr>
        <w:t>повышается. Темп роста 2004 года по сравнению с 2003 составляет 152 %, а в 2005 году по сравнению с 2004 – 143,68 %.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труда в действующих ценах = объему производительности в действующих ценах / среднесписочную численность.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Пр-сть </w:t>
      </w:r>
      <w:r>
        <w:rPr>
          <w:sz w:val="28"/>
          <w:szCs w:val="28"/>
          <w:vertAlign w:val="subscript"/>
        </w:rPr>
        <w:t>2003</w:t>
      </w:r>
      <w:r>
        <w:rPr>
          <w:sz w:val="28"/>
          <w:szCs w:val="28"/>
        </w:rPr>
        <w:t xml:space="preserve"> = </w:t>
      </w:r>
      <w:r w:rsidRPr="00872C56">
        <w:rPr>
          <w:position w:val="-24"/>
          <w:sz w:val="28"/>
          <w:szCs w:val="28"/>
        </w:rPr>
        <w:object w:dxaOrig="700" w:dyaOrig="620">
          <v:shape id="_x0000_i1043" type="#_x0000_t75" style="width:35.25pt;height:30.75pt" o:ole="">
            <v:imagedata r:id="rId39" o:title=""/>
          </v:shape>
          <o:OLEObject Type="Embed" ProgID="Equation.3" ShapeID="_x0000_i1043" DrawAspect="Content" ObjectID="_1470811932" r:id="rId40"/>
        </w:object>
      </w:r>
      <w:r>
        <w:rPr>
          <w:sz w:val="28"/>
          <w:szCs w:val="28"/>
        </w:rPr>
        <w:t xml:space="preserve"> = 12,5 млн. руб.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Пр-сть </w:t>
      </w:r>
      <w:r>
        <w:rPr>
          <w:sz w:val="28"/>
          <w:szCs w:val="28"/>
          <w:vertAlign w:val="subscript"/>
        </w:rPr>
        <w:t>2004</w:t>
      </w:r>
      <w:r>
        <w:rPr>
          <w:sz w:val="28"/>
          <w:szCs w:val="28"/>
        </w:rPr>
        <w:t xml:space="preserve"> = </w:t>
      </w:r>
      <w:r w:rsidRPr="00872C56">
        <w:rPr>
          <w:position w:val="-24"/>
          <w:sz w:val="28"/>
          <w:szCs w:val="28"/>
        </w:rPr>
        <w:object w:dxaOrig="700" w:dyaOrig="620">
          <v:shape id="_x0000_i1044" type="#_x0000_t75" style="width:35.25pt;height:30.75pt" o:ole="">
            <v:imagedata r:id="rId41" o:title=""/>
          </v:shape>
          <o:OLEObject Type="Embed" ProgID="Equation.3" ShapeID="_x0000_i1044" DrawAspect="Content" ObjectID="_1470811933" r:id="rId42"/>
        </w:object>
      </w:r>
      <w:r>
        <w:rPr>
          <w:sz w:val="28"/>
          <w:szCs w:val="28"/>
        </w:rPr>
        <w:t xml:space="preserve"> = 19,0 млн. руб.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Пр-сть </w:t>
      </w:r>
      <w:r>
        <w:rPr>
          <w:sz w:val="28"/>
          <w:szCs w:val="28"/>
          <w:vertAlign w:val="subscript"/>
        </w:rPr>
        <w:t>2005</w:t>
      </w:r>
      <w:r>
        <w:rPr>
          <w:sz w:val="28"/>
          <w:szCs w:val="28"/>
        </w:rPr>
        <w:t xml:space="preserve"> = </w:t>
      </w:r>
      <w:r w:rsidRPr="00872C56">
        <w:rPr>
          <w:position w:val="-24"/>
          <w:sz w:val="28"/>
          <w:szCs w:val="28"/>
        </w:rPr>
        <w:object w:dxaOrig="800" w:dyaOrig="620">
          <v:shape id="_x0000_i1045" type="#_x0000_t75" style="width:39.75pt;height:30.75pt" o:ole="">
            <v:imagedata r:id="rId43" o:title=""/>
          </v:shape>
          <o:OLEObject Type="Embed" ProgID="Equation.3" ShapeID="_x0000_i1045" DrawAspect="Content" ObjectID="_1470811934" r:id="rId44"/>
        </w:object>
      </w:r>
      <w:r>
        <w:rPr>
          <w:sz w:val="28"/>
          <w:szCs w:val="28"/>
        </w:rPr>
        <w:t xml:space="preserve"> = 27,3 млн. руб.</w:t>
      </w:r>
    </w:p>
    <w:p w:rsidR="007E111F" w:rsidRDefault="007E111F" w:rsidP="007E111F">
      <w:pPr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Коэффициент фондоотдачи</w:t>
      </w:r>
      <w:r>
        <w:rPr>
          <w:sz w:val="28"/>
          <w:szCs w:val="28"/>
        </w:rPr>
        <w:t xml:space="preserve"> показывает эффективность использования основных средств организации. Его рост может быть достигнут или из-за повышения объема реализации продукции, или за счет более высокого технического уровня основных средств. Что мы и можем наблюдать: в 2004 году темп роста по сравнению с 2003 годом составил 128,09 %, а в 2005 году по сравнению с 2004 – 168,42 %.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Фондоотдача = объем производства настоящего года / объем производства предыдущего года.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 </w:t>
      </w:r>
      <w:r>
        <w:rPr>
          <w:sz w:val="28"/>
          <w:szCs w:val="28"/>
          <w:vertAlign w:val="subscript"/>
        </w:rPr>
        <w:t>2003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720" w:dyaOrig="620">
          <v:shape id="_x0000_i1046" type="#_x0000_t75" style="width:36pt;height:30.75pt" o:ole="">
            <v:imagedata r:id="rId45" o:title=""/>
          </v:shape>
          <o:OLEObject Type="Embed" ProgID="Equation.3" ShapeID="_x0000_i1046" DrawAspect="Content" ObjectID="_1470811935" r:id="rId46"/>
        </w:object>
      </w:r>
      <w:r>
        <w:rPr>
          <w:sz w:val="28"/>
          <w:szCs w:val="28"/>
        </w:rPr>
        <w:t xml:space="preserve"> = 1,14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 </w:t>
      </w:r>
      <w:r>
        <w:rPr>
          <w:sz w:val="28"/>
          <w:szCs w:val="28"/>
          <w:vertAlign w:val="subscript"/>
        </w:rPr>
        <w:t>2004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700" w:dyaOrig="620">
          <v:shape id="_x0000_i1047" type="#_x0000_t75" style="width:35.25pt;height:30.75pt" o:ole="">
            <v:imagedata r:id="rId47" o:title=""/>
          </v:shape>
          <o:OLEObject Type="Embed" ProgID="Equation.3" ShapeID="_x0000_i1047" DrawAspect="Content" ObjectID="_1470811936" r:id="rId48"/>
        </w:object>
      </w:r>
      <w:r>
        <w:rPr>
          <w:sz w:val="28"/>
          <w:szCs w:val="28"/>
        </w:rPr>
        <w:t xml:space="preserve"> = 1,53</w:t>
      </w:r>
    </w:p>
    <w:p w:rsidR="007E111F" w:rsidRPr="00890660" w:rsidRDefault="007E111F" w:rsidP="007E111F">
      <w:pPr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 </w:t>
      </w:r>
      <w:r>
        <w:rPr>
          <w:sz w:val="28"/>
          <w:szCs w:val="28"/>
          <w:vertAlign w:val="subscript"/>
        </w:rPr>
        <w:t>2005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800" w:dyaOrig="620">
          <v:shape id="_x0000_i1048" type="#_x0000_t75" style="width:39.75pt;height:30.75pt" o:ole="">
            <v:imagedata r:id="rId49" o:title=""/>
          </v:shape>
          <o:OLEObject Type="Embed" ProgID="Equation.3" ShapeID="_x0000_i1048" DrawAspect="Content" ObjectID="_1470811937" r:id="rId50"/>
        </w:object>
      </w:r>
      <w:r>
        <w:rPr>
          <w:sz w:val="28"/>
          <w:szCs w:val="28"/>
        </w:rPr>
        <w:t xml:space="preserve"> = 1,62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условиях рыночных отношений велика роль показателя рентабельности, который характеризует уровень прибыльности (убыточности) производства.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Рентабельность продаж</w:t>
      </w:r>
      <w:r>
        <w:rPr>
          <w:sz w:val="28"/>
          <w:szCs w:val="28"/>
        </w:rPr>
        <w:t xml:space="preserve"> означает удельный вес прибыли в выручке от реализации. В 2004 году этот показатель составил 8,58, а в 2005 году – 9,98.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продаж = (прибыль от реализации / выручку от реализации)*100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2003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800" w:dyaOrig="620">
          <v:shape id="_x0000_i1049" type="#_x0000_t75" style="width:39.75pt;height:30.75pt" o:ole="">
            <v:imagedata r:id="rId51" o:title=""/>
          </v:shape>
          <o:OLEObject Type="Embed" ProgID="Equation.3" ShapeID="_x0000_i1049" DrawAspect="Content" ObjectID="_1470811938" r:id="rId52"/>
        </w:object>
      </w:r>
      <w:r>
        <w:rPr>
          <w:sz w:val="28"/>
          <w:szCs w:val="28"/>
        </w:rPr>
        <w:t>*100 = 2,36</w:t>
      </w:r>
      <w:r w:rsidRPr="00E43CE5">
        <w:rPr>
          <w:position w:val="-10"/>
          <w:sz w:val="28"/>
          <w:szCs w:val="28"/>
        </w:rPr>
        <w:object w:dxaOrig="180" w:dyaOrig="340">
          <v:shape id="_x0000_i1050" type="#_x0000_t75" style="width:9pt;height:17.25pt" o:ole="">
            <v:imagedata r:id="rId53" o:title=""/>
          </v:shape>
          <o:OLEObject Type="Embed" ProgID="Equation.3" ShapeID="_x0000_i1050" DrawAspect="Content" ObjectID="_1470811939" r:id="rId54"/>
        </w:object>
      </w:r>
    </w:p>
    <w:p w:rsidR="007E111F" w:rsidRDefault="007E111F" w:rsidP="007E111F">
      <w:pPr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2004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700" w:dyaOrig="620">
          <v:shape id="_x0000_i1051" type="#_x0000_t75" style="width:35.25pt;height:30.75pt" o:ole="">
            <v:imagedata r:id="rId55" o:title=""/>
          </v:shape>
          <o:OLEObject Type="Embed" ProgID="Equation.3" ShapeID="_x0000_i1051" DrawAspect="Content" ObjectID="_1470811940" r:id="rId56"/>
        </w:object>
      </w:r>
      <w:r>
        <w:rPr>
          <w:sz w:val="28"/>
          <w:szCs w:val="28"/>
        </w:rPr>
        <w:t xml:space="preserve"> *100= 8,58</w:t>
      </w:r>
      <w:r w:rsidRPr="00E43CE5">
        <w:rPr>
          <w:position w:val="-10"/>
          <w:sz w:val="28"/>
          <w:szCs w:val="28"/>
        </w:rPr>
        <w:object w:dxaOrig="180" w:dyaOrig="340">
          <v:shape id="_x0000_i1052" type="#_x0000_t75" style="width:9pt;height:17.25pt" o:ole="">
            <v:imagedata r:id="rId53" o:title=""/>
          </v:shape>
          <o:OLEObject Type="Embed" ProgID="Equation.3" ShapeID="_x0000_i1052" DrawAspect="Content" ObjectID="_1470811941" r:id="rId57"/>
        </w:objec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2005</w:t>
      </w:r>
      <w:r>
        <w:rPr>
          <w:sz w:val="28"/>
          <w:szCs w:val="28"/>
        </w:rPr>
        <w:t xml:space="preserve"> = </w:t>
      </w:r>
      <w:r w:rsidRPr="00890660">
        <w:rPr>
          <w:position w:val="-24"/>
          <w:sz w:val="28"/>
          <w:szCs w:val="28"/>
        </w:rPr>
        <w:object w:dxaOrig="800" w:dyaOrig="620">
          <v:shape id="_x0000_i1053" type="#_x0000_t75" style="width:39.75pt;height:30.75pt" o:ole="">
            <v:imagedata r:id="rId58" o:title=""/>
          </v:shape>
          <o:OLEObject Type="Embed" ProgID="Equation.3" ShapeID="_x0000_i1053" DrawAspect="Content" ObjectID="_1470811942" r:id="rId59"/>
        </w:object>
      </w:r>
      <w:r>
        <w:rPr>
          <w:sz w:val="28"/>
          <w:szCs w:val="28"/>
        </w:rPr>
        <w:t xml:space="preserve"> *100= 9,98</w:t>
      </w:r>
      <w:r w:rsidRPr="00E43CE5">
        <w:rPr>
          <w:position w:val="-10"/>
          <w:sz w:val="28"/>
          <w:szCs w:val="28"/>
        </w:rPr>
        <w:object w:dxaOrig="180" w:dyaOrig="340">
          <v:shape id="_x0000_i1054" type="#_x0000_t75" style="width:9pt;height:17.25pt" o:ole="">
            <v:imagedata r:id="rId53" o:title=""/>
          </v:shape>
          <o:OLEObject Type="Embed" ProgID="Equation.3" ShapeID="_x0000_i1054" DrawAspect="Content" ObjectID="_1470811943" r:id="rId60"/>
        </w:objec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Рентабельность продукции</w:t>
      </w:r>
      <w:r>
        <w:rPr>
          <w:sz w:val="28"/>
          <w:szCs w:val="28"/>
        </w:rPr>
        <w:t xml:space="preserve"> показывает, сколько прибыли приходится на единицу затрат на производство и сбыт продукции. Этот показатель рентабельности в 2003 году равен 0,13, в 2004 он увеличился и составил 9,12, а в 2005 году – 9,45.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Рентабельность активов</w:t>
      </w:r>
      <w:r>
        <w:rPr>
          <w:sz w:val="28"/>
          <w:szCs w:val="28"/>
        </w:rPr>
        <w:t xml:space="preserve"> = (чистая прибыль / актив баланса) * 100%</w:t>
      </w:r>
    </w:p>
    <w:p w:rsidR="007E111F" w:rsidRDefault="007E111F" w:rsidP="007E111F">
      <w:pPr>
        <w:spacing w:line="26" w:lineRule="atLeast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показывает, сколько денежных единиц чистой прибыли принесла каждая единица активов предприятия. </w:t>
      </w:r>
    </w:p>
    <w:p w:rsidR="007E111F" w:rsidRPr="007565BB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ак</w:t>
      </w:r>
      <w:r>
        <w:rPr>
          <w:sz w:val="28"/>
          <w:szCs w:val="28"/>
        </w:rPr>
        <w:t xml:space="preserve"> = </w:t>
      </w:r>
      <w:r w:rsidRPr="007565BB">
        <w:rPr>
          <w:position w:val="-24"/>
          <w:sz w:val="28"/>
          <w:szCs w:val="28"/>
        </w:rPr>
        <w:object w:dxaOrig="800" w:dyaOrig="620">
          <v:shape id="_x0000_i1055" type="#_x0000_t75" style="width:39.75pt;height:30.75pt" o:ole="">
            <v:imagedata r:id="rId61" o:title=""/>
          </v:shape>
          <o:OLEObject Type="Embed" ProgID="Equation.3" ShapeID="_x0000_i1055" DrawAspect="Content" ObjectID="_1470811944" r:id="rId62"/>
        </w:object>
      </w:r>
      <w:r>
        <w:rPr>
          <w:sz w:val="28"/>
          <w:szCs w:val="28"/>
        </w:rPr>
        <w:t xml:space="preserve"> *100 = 0,32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Pr="007565BB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 xml:space="preserve">ак </w:t>
      </w:r>
      <w:r>
        <w:rPr>
          <w:sz w:val="28"/>
          <w:szCs w:val="28"/>
        </w:rPr>
        <w:t xml:space="preserve">= </w:t>
      </w:r>
      <w:r w:rsidRPr="007565BB">
        <w:rPr>
          <w:position w:val="-24"/>
          <w:sz w:val="28"/>
          <w:szCs w:val="28"/>
        </w:rPr>
        <w:object w:dxaOrig="800" w:dyaOrig="620">
          <v:shape id="_x0000_i1056" type="#_x0000_t75" style="width:39.75pt;height:30.75pt" o:ole="">
            <v:imagedata r:id="rId63" o:title=""/>
          </v:shape>
          <o:OLEObject Type="Embed" ProgID="Equation.3" ShapeID="_x0000_i1056" DrawAspect="Content" ObjectID="_1470811945" r:id="rId64"/>
        </w:object>
      </w:r>
      <w:r>
        <w:rPr>
          <w:sz w:val="28"/>
          <w:szCs w:val="28"/>
        </w:rPr>
        <w:t xml:space="preserve"> *100 = 6,14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Pr="007565BB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ак</w:t>
      </w:r>
      <w:r>
        <w:rPr>
          <w:sz w:val="28"/>
          <w:szCs w:val="28"/>
        </w:rPr>
        <w:t xml:space="preserve"> = </w:t>
      </w:r>
      <w:r w:rsidRPr="007565BB">
        <w:rPr>
          <w:position w:val="-24"/>
          <w:sz w:val="28"/>
          <w:szCs w:val="28"/>
        </w:rPr>
        <w:object w:dxaOrig="800" w:dyaOrig="620">
          <v:shape id="_x0000_i1057" type="#_x0000_t75" style="width:39.75pt;height:30.75pt" o:ole="">
            <v:imagedata r:id="rId65" o:title=""/>
          </v:shape>
          <o:OLEObject Type="Embed" ProgID="Equation.3" ShapeID="_x0000_i1057" DrawAspect="Content" ObjectID="_1470811946" r:id="rId66"/>
        </w:object>
      </w:r>
      <w:r>
        <w:rPr>
          <w:sz w:val="28"/>
          <w:szCs w:val="28"/>
        </w:rPr>
        <w:t xml:space="preserve"> *100 = 14,22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Чистая рентабельность производства</w:t>
      </w:r>
      <w:r>
        <w:rPr>
          <w:sz w:val="28"/>
          <w:szCs w:val="28"/>
        </w:rPr>
        <w:t xml:space="preserve"> = (чистая прибыль / выручка от реализации продукции)*100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Pr="007D067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пз</w:t>
      </w:r>
      <w:r>
        <w:rPr>
          <w:sz w:val="28"/>
          <w:szCs w:val="28"/>
        </w:rPr>
        <w:t xml:space="preserve"> = (459 / 106816) * 100 = 0,42</w:t>
      </w:r>
    </w:p>
    <w:p w:rsidR="007E111F" w:rsidRDefault="007E111F" w:rsidP="007E111F">
      <w:pPr>
        <w:ind w:firstLine="708"/>
        <w:jc w:val="both"/>
        <w:rPr>
          <w:sz w:val="28"/>
          <w:szCs w:val="28"/>
          <w:vertAlign w:val="subscript"/>
        </w:rPr>
      </w:pPr>
    </w:p>
    <w:p w:rsidR="007E111F" w:rsidRPr="007D067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 xml:space="preserve">пз  </w:t>
      </w:r>
      <w:r>
        <w:rPr>
          <w:sz w:val="28"/>
          <w:szCs w:val="28"/>
        </w:rPr>
        <w:t>= (654 / 86883) *100 = 0,75</w:t>
      </w:r>
    </w:p>
    <w:p w:rsidR="007E111F" w:rsidRDefault="007E111F" w:rsidP="007E111F">
      <w:pPr>
        <w:ind w:firstLine="708"/>
        <w:jc w:val="both"/>
        <w:rPr>
          <w:sz w:val="28"/>
          <w:szCs w:val="28"/>
          <w:vertAlign w:val="subscript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 xml:space="preserve">пз  </w:t>
      </w:r>
      <w:r>
        <w:rPr>
          <w:sz w:val="28"/>
          <w:szCs w:val="28"/>
        </w:rPr>
        <w:t>= (2568 / 165210) *100 = 1,55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мы видим, этот показатель с каждым годом увеличивается. В 2003 году он равен 0,42, в 2004 он составил 0,75, а к 2005 году он увеличился до 1,55.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Важная характеристика финансового состояния предприятия содержится в таком показателе, как </w:t>
      </w:r>
      <w:r w:rsidRPr="005248BA">
        <w:rPr>
          <w:sz w:val="28"/>
          <w:szCs w:val="28"/>
        </w:rPr>
        <w:t>коэффициент текущей ликвидности</w:t>
      </w:r>
      <w:r>
        <w:rPr>
          <w:sz w:val="28"/>
          <w:szCs w:val="28"/>
        </w:rPr>
        <w:t>. Он характеризует общую обеспеченность организации собственными оборотными средствами для ведения хозяйственной деятельности и своевременно погашения срочных обязательств. Данный коэффициент определяется как отношение фактической стоимости находящихся в наличии у организации оборотных средств в виде запасов и затрат, налогов по приобретенным ценностям, готовой продукции и товаров, товаров отгруженных, выполненных работ, оказанных услуг, дебиторской задолженности, финансовых вложений, денежных средств и прочих оборотных активов к краткосрочным обязательствам организации.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2003 году коэффициент текущей ликвидности составил 1,88. В 2004 году происходит его снижение до 1,23. В 2005 он увеличился до 1,39.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 w:rsidRPr="005248BA">
        <w:rPr>
          <w:sz w:val="28"/>
          <w:szCs w:val="28"/>
        </w:rPr>
        <w:t>Коэффициент абсолютной ликвидности</w:t>
      </w:r>
      <w:r>
        <w:rPr>
          <w:sz w:val="28"/>
          <w:szCs w:val="28"/>
        </w:rPr>
        <w:t xml:space="preserve"> показывает, какая часть краткосрочных заемных обязательств может быть при необходимости погашена немедленно. Он определяется как отношение денежных средств, легко реализуемых ценных бумаг к краткосрочным пассивам. Теоретически этот показатель считается достаточным, если его величина больше 0,2. Что мы и наблюдаем в 2003 и 2005 годах. Этот показатель равен соответственно 0,43 и 0,28. А в 2004 году он равен 0,1.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48BA">
        <w:rPr>
          <w:sz w:val="28"/>
          <w:szCs w:val="28"/>
        </w:rPr>
        <w:t>Коэффициент маневренности собственных</w:t>
      </w:r>
      <w:r w:rsidRPr="00BB0717">
        <w:rPr>
          <w:b/>
          <w:sz w:val="28"/>
          <w:szCs w:val="28"/>
        </w:rPr>
        <w:t xml:space="preserve"> </w:t>
      </w:r>
      <w:r w:rsidRPr="005248BA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характеризует степень мобилизации использования собственных средств предприятия. С каждым годом мы видим увеличение этого коэффициента. В 2003году он равен 0,5, в 2004 – 0,55, и в 2005году он составил 0,79.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Конечным финансовым результатом финансово-хозяйственной деятельности предприятия является </w:t>
      </w:r>
      <w:r w:rsidRPr="005248BA">
        <w:rPr>
          <w:sz w:val="28"/>
          <w:szCs w:val="28"/>
        </w:rPr>
        <w:t>прибыль.</w:t>
      </w:r>
      <w:r>
        <w:rPr>
          <w:sz w:val="28"/>
          <w:szCs w:val="28"/>
        </w:rPr>
        <w:t xml:space="preserve"> Прибыль помимо всего выступает источником экономического и социального развития, поскольку направляется на развитие материально-технической базы, пополнение собственных оборотных средств, повышение уровня благосостояния работников. Прибыль с каждым годом на РУП </w:t>
      </w:r>
      <w:r w:rsidRPr="000F7181">
        <w:rPr>
          <w:sz w:val="28"/>
          <w:szCs w:val="28"/>
        </w:rPr>
        <w:t>“</w:t>
      </w:r>
      <w:r>
        <w:rPr>
          <w:sz w:val="28"/>
          <w:szCs w:val="28"/>
        </w:rPr>
        <w:t>ГЗЛиН</w:t>
      </w:r>
      <w:r w:rsidRPr="000F7181">
        <w:rPr>
          <w:sz w:val="28"/>
          <w:szCs w:val="28"/>
        </w:rPr>
        <w:t>’</w:t>
      </w:r>
      <w:r>
        <w:rPr>
          <w:sz w:val="28"/>
          <w:szCs w:val="28"/>
        </w:rPr>
        <w:t xml:space="preserve"> увеличивается. В 2003 году она составила 330 млн. руб., в 2004 увеличилась до 7478 млн. руб., а к 2005 году еще до 16489 млн. руб. Предприятие оснащено высокопроизводительным импортным оборудованием, прогрессивной технологией, которые позволяют оперативно менять ассортимент продукции, потребительские свойства, содействующие успешной конкуренции на внешнем рынке.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заключение финансово-экономического анализа можно сделать вывод о том, что финансовое положение можно оценить двояко. С одной стороны, налицо не совсем устойчивое финансовое положение предприятия. Но с другой стороны, предприятие стабильно получает прибыль, что позволяет модернизировать материально-техническую базу, что является залогом успешной деятельности в ближайшей перспективе. </w:t>
      </w:r>
    </w:p>
    <w:p w:rsidR="007E111F" w:rsidRDefault="007E111F" w:rsidP="007E111F">
      <w:pPr>
        <w:ind w:firstLine="708"/>
        <w:jc w:val="both"/>
        <w:rPr>
          <w:sz w:val="28"/>
          <w:szCs w:val="28"/>
        </w:rPr>
      </w:pPr>
    </w:p>
    <w:p w:rsidR="00AD0511" w:rsidRDefault="000008D4" w:rsidP="000008D4">
      <w:pPr>
        <w:ind w:firstLine="708"/>
        <w:jc w:val="center"/>
        <w:rPr>
          <w:b/>
          <w:sz w:val="32"/>
          <w:szCs w:val="32"/>
        </w:rPr>
      </w:pPr>
      <w:r w:rsidRPr="000008D4">
        <w:rPr>
          <w:b/>
          <w:sz w:val="32"/>
          <w:szCs w:val="32"/>
        </w:rPr>
        <w:t>2.2.</w:t>
      </w:r>
      <w:r>
        <w:rPr>
          <w:b/>
          <w:sz w:val="32"/>
          <w:szCs w:val="32"/>
        </w:rPr>
        <w:t xml:space="preserve"> Анализ технико-экономической эффективности </w:t>
      </w:r>
    </w:p>
    <w:p w:rsidR="007E111F" w:rsidRDefault="000008D4" w:rsidP="000008D4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технологического процесса механической обработки</w:t>
      </w:r>
    </w:p>
    <w:p w:rsidR="00AC6046" w:rsidRDefault="00AC6046" w:rsidP="000008D4">
      <w:pPr>
        <w:ind w:firstLine="708"/>
        <w:jc w:val="center"/>
        <w:rPr>
          <w:b/>
          <w:sz w:val="32"/>
          <w:szCs w:val="32"/>
        </w:rPr>
      </w:pPr>
    </w:p>
    <w:p w:rsidR="000008D4" w:rsidRDefault="000008D4" w:rsidP="004D3DF4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sz w:val="28"/>
          <w:szCs w:val="28"/>
        </w:rPr>
        <w:t>Исходя из назначения и характера изготовляемой продукции или выполняемых работ, на предприятии выделяют основное, вспомогательное, обслуживающее и побочное производство и соответственно основные, вспомогательные, обслуживающие и побочные участки, цехи и хозяйства.</w:t>
      </w:r>
    </w:p>
    <w:p w:rsidR="000008D4" w:rsidRDefault="000008D4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цехам основного производства относятся цехи, изготовляющие продукцию предприятия. На машиностроительных заводах к ним относятся литейные, кузнечно-прессовые, механические</w:t>
      </w:r>
      <w:r w:rsidR="004742D0">
        <w:rPr>
          <w:sz w:val="28"/>
          <w:szCs w:val="28"/>
        </w:rPr>
        <w:t>, сборочные; на металлургических – доменные, сталеплавильные</w:t>
      </w:r>
      <w:r w:rsidR="00423FFF">
        <w:rPr>
          <w:sz w:val="28"/>
          <w:szCs w:val="28"/>
        </w:rPr>
        <w:t>, прокатные цехи и т.д.</w:t>
      </w:r>
    </w:p>
    <w:p w:rsidR="00423FFF" w:rsidRDefault="00423FFF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Так, например, на РУП </w:t>
      </w:r>
      <w:r w:rsidRPr="00423FFF">
        <w:rPr>
          <w:sz w:val="28"/>
          <w:szCs w:val="28"/>
        </w:rPr>
        <w:t>“</w:t>
      </w:r>
      <w:r>
        <w:rPr>
          <w:sz w:val="28"/>
          <w:szCs w:val="28"/>
        </w:rPr>
        <w:t>ГЗЛиН</w:t>
      </w:r>
      <w:r w:rsidRPr="00423FFF">
        <w:rPr>
          <w:sz w:val="28"/>
          <w:szCs w:val="28"/>
        </w:rPr>
        <w:t>”</w:t>
      </w:r>
      <w:r>
        <w:rPr>
          <w:sz w:val="28"/>
          <w:szCs w:val="28"/>
        </w:rPr>
        <w:t xml:space="preserve"> механический цех состоит из 5-ти участков:</w:t>
      </w:r>
    </w:p>
    <w:p w:rsidR="00423FFF" w:rsidRDefault="00423FFF" w:rsidP="004D3DF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№10 – линия участков с ЧПУ (числовым программным управлением);</w:t>
      </w:r>
    </w:p>
    <w:p w:rsidR="00423FFF" w:rsidRDefault="00423FFF" w:rsidP="004D3DF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№20 – участок механообработки втулок;</w:t>
      </w:r>
    </w:p>
    <w:p w:rsidR="00423FFF" w:rsidRDefault="003A708E" w:rsidP="004D3DF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№30 – участок сборки колебателей;</w:t>
      </w:r>
    </w:p>
    <w:p w:rsidR="003A708E" w:rsidRDefault="003A708E" w:rsidP="004D3DF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№40 – участок термообработки деталей;</w:t>
      </w:r>
    </w:p>
    <w:p w:rsidR="003A708E" w:rsidRDefault="003A708E" w:rsidP="004D3DF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№50 – участок механообработки валов.</w:t>
      </w:r>
    </w:p>
    <w:p w:rsidR="003A708E" w:rsidRDefault="003A708E" w:rsidP="004D3DF4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Каждый участок оснащен примерно 15-20 станками.</w:t>
      </w:r>
    </w:p>
    <w:p w:rsidR="003A708E" w:rsidRDefault="003A708E" w:rsidP="004D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численность цеха МЦ-5 в 2005 году составляет 236 человек.</w:t>
      </w:r>
    </w:p>
    <w:p w:rsidR="003A708E" w:rsidRDefault="003A708E" w:rsidP="004D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направленность цеха: механическая обработка и термообработка деталей.</w:t>
      </w:r>
    </w:p>
    <w:p w:rsidR="003A708E" w:rsidRDefault="003A708E" w:rsidP="004D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Цех ставит перед собой следующие основные задачи:</w:t>
      </w:r>
    </w:p>
    <w:p w:rsidR="003A708E" w:rsidRDefault="003A708E" w:rsidP="004D3DF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плановых объемов производства;</w:t>
      </w:r>
    </w:p>
    <w:p w:rsidR="003A708E" w:rsidRDefault="003A708E" w:rsidP="004D3DF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темпов роста;</w:t>
      </w:r>
    </w:p>
    <w:p w:rsidR="003A708E" w:rsidRDefault="003A708E" w:rsidP="004D3DF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Снижение затрат на производство;</w:t>
      </w:r>
    </w:p>
    <w:p w:rsidR="003A708E" w:rsidRDefault="003A708E" w:rsidP="004D3DF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выпускаемой продукции и др.</w:t>
      </w:r>
    </w:p>
    <w:p w:rsidR="00D47A96" w:rsidRDefault="00D47A96" w:rsidP="004D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Механическим цехом руководит начальник. Ему подчиняются заместитель по производству, заместитель по подготовке производства. В цеху есть производственно-диспетчерское бюро, которым также заведует начальник. Существует также служба энергетика, служба подготовки производства, бюро организации труда и заработной платы и непосредственно участки цеха, в которых происходит механо- и техобработка деталей и узлов.</w:t>
      </w:r>
    </w:p>
    <w:p w:rsidR="00D47A96" w:rsidRDefault="00D47A96" w:rsidP="004D3DF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анализа технико-экономической эффективности технологического процесса выбираем участок №10 – линию участков с числовым программным управлением (ЧПУ).</w:t>
      </w:r>
    </w:p>
    <w:p w:rsidR="00D47A96" w:rsidRDefault="00D47A96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Заработная плата производственных рабочих на этом участке </w:t>
      </w:r>
      <w:r w:rsidR="0029389A">
        <w:rPr>
          <w:sz w:val="28"/>
          <w:szCs w:val="28"/>
        </w:rPr>
        <w:t xml:space="preserve">составляет 664.700 бел.руб. </w:t>
      </w:r>
    </w:p>
    <w:p w:rsidR="0029389A" w:rsidRDefault="0029389A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Затраты на вспомогательные материалы равны 25.300.000 бел.руб.</w:t>
      </w:r>
    </w:p>
    <w:p w:rsidR="0029389A" w:rsidRDefault="0029389A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Цеховые накладные расходы составляют 908.179 бел.руб.</w:t>
      </w:r>
    </w:p>
    <w:p w:rsidR="0029389A" w:rsidRDefault="0029389A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Основное время на обработку техопераций  (Т</w:t>
      </w:r>
      <w:r>
        <w:rPr>
          <w:sz w:val="28"/>
          <w:szCs w:val="28"/>
          <w:vertAlign w:val="subscript"/>
        </w:rPr>
        <w:t>осн.</w:t>
      </w:r>
      <w:r>
        <w:rPr>
          <w:sz w:val="28"/>
          <w:szCs w:val="28"/>
        </w:rPr>
        <w:t>) равно 6,8 мин.; вспомогательное составляет 0,25мин.; время подготовительно-заключительное 45 мин.</w:t>
      </w:r>
    </w:p>
    <w:p w:rsidR="0029389A" w:rsidRDefault="0029389A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Число смен работы станка в сутки – 3 смены. Количество рабочих дней в году – 253 дня по 8 рабочих часов.</w:t>
      </w:r>
    </w:p>
    <w:p w:rsidR="0029389A" w:rsidRDefault="0029389A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Принятое число станков 2 штуки</w:t>
      </w:r>
      <w:r w:rsidR="004D3DF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</w:t>
      </w:r>
    </w:p>
    <w:p w:rsidR="004D3DF4" w:rsidRDefault="00D47A96" w:rsidP="004D3DF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D3DF4">
        <w:rPr>
          <w:sz w:val="28"/>
          <w:szCs w:val="28"/>
        </w:rPr>
        <w:t>С помощью вышеуказанных данных произведем оценку технико-экономической эффективности обработки деталей.</w:t>
      </w:r>
    </w:p>
    <w:p w:rsidR="00D47A96" w:rsidRDefault="004D3DF4" w:rsidP="004D3D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Найдем себестоимость детали, которая состоит из затрат на материал М, основной заработной платы производственных рабочих Р и цеховых накладных расходов</w:t>
      </w:r>
      <w:r w:rsidRPr="004D3D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:</w:t>
      </w:r>
    </w:p>
    <w:p w:rsidR="004D3DF4" w:rsidRPr="00AC6046" w:rsidRDefault="00AC6046" w:rsidP="000A36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D3DF4">
        <w:rPr>
          <w:sz w:val="28"/>
          <w:szCs w:val="28"/>
          <w:lang w:val="en-US"/>
        </w:rPr>
        <w:t>S = M + P + R</w:t>
      </w:r>
      <w:r>
        <w:rPr>
          <w:sz w:val="28"/>
          <w:szCs w:val="28"/>
        </w:rPr>
        <w:t xml:space="preserve">                                                  (2.2.1)</w:t>
      </w:r>
    </w:p>
    <w:p w:rsidR="003A708E" w:rsidRPr="003717BC" w:rsidRDefault="003A708E" w:rsidP="004D3DF4">
      <w:pPr>
        <w:ind w:left="360"/>
        <w:jc w:val="both"/>
        <w:rPr>
          <w:sz w:val="28"/>
          <w:szCs w:val="28"/>
          <w:lang w:val="en-US"/>
        </w:rPr>
      </w:pPr>
    </w:p>
    <w:p w:rsidR="00423FFF" w:rsidRPr="003717BC" w:rsidRDefault="004D3DF4" w:rsidP="00D01DCC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 = </w:t>
      </w:r>
      <w:r w:rsidRPr="003717BC">
        <w:rPr>
          <w:sz w:val="28"/>
          <w:szCs w:val="28"/>
          <w:lang w:val="en-US"/>
        </w:rPr>
        <w:t>25.300.000 + 664.700 + 908.179 = 26.872.879</w:t>
      </w:r>
      <w:r w:rsidR="003717BC" w:rsidRPr="003717BC">
        <w:rPr>
          <w:sz w:val="28"/>
          <w:szCs w:val="28"/>
          <w:lang w:val="en-US"/>
        </w:rPr>
        <w:t xml:space="preserve"> </w:t>
      </w:r>
      <w:r w:rsidR="003717BC">
        <w:rPr>
          <w:sz w:val="28"/>
          <w:szCs w:val="28"/>
        </w:rPr>
        <w:t>бел</w:t>
      </w:r>
      <w:r w:rsidR="003717BC" w:rsidRPr="003717BC">
        <w:rPr>
          <w:sz w:val="28"/>
          <w:szCs w:val="28"/>
          <w:lang w:val="en-US"/>
        </w:rPr>
        <w:t>.</w:t>
      </w:r>
      <w:r w:rsidR="003717BC">
        <w:rPr>
          <w:sz w:val="28"/>
          <w:szCs w:val="28"/>
        </w:rPr>
        <w:t>руб</w:t>
      </w:r>
      <w:r w:rsidR="003717BC" w:rsidRPr="003717BC">
        <w:rPr>
          <w:sz w:val="28"/>
          <w:szCs w:val="28"/>
          <w:lang w:val="en-US"/>
        </w:rPr>
        <w:t>.</w:t>
      </w:r>
    </w:p>
    <w:p w:rsidR="004D3DF4" w:rsidRPr="003717BC" w:rsidRDefault="004D3DF4" w:rsidP="000008D4">
      <w:pPr>
        <w:rPr>
          <w:sz w:val="28"/>
          <w:szCs w:val="28"/>
          <w:lang w:val="en-US"/>
        </w:rPr>
      </w:pPr>
      <w:r w:rsidRPr="003717BC">
        <w:rPr>
          <w:sz w:val="28"/>
          <w:szCs w:val="28"/>
          <w:lang w:val="en-US"/>
        </w:rPr>
        <w:tab/>
      </w:r>
    </w:p>
    <w:p w:rsidR="004D3DF4" w:rsidRDefault="004D3DF4" w:rsidP="000008D4">
      <w:pPr>
        <w:rPr>
          <w:sz w:val="28"/>
          <w:szCs w:val="28"/>
        </w:rPr>
      </w:pPr>
      <w:r w:rsidRPr="003717BC"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2. </w:t>
      </w:r>
      <w:r w:rsidR="00D01DCC">
        <w:rPr>
          <w:sz w:val="28"/>
          <w:szCs w:val="28"/>
        </w:rPr>
        <w:t xml:space="preserve">Найдем себестоимость детали </w:t>
      </w:r>
      <w:r w:rsidR="00D01DCC">
        <w:rPr>
          <w:sz w:val="28"/>
          <w:szCs w:val="28"/>
          <w:lang w:val="en-US"/>
        </w:rPr>
        <w:t>S</w:t>
      </w:r>
      <w:r w:rsidR="00D01DCC">
        <w:rPr>
          <w:sz w:val="28"/>
          <w:szCs w:val="28"/>
          <w:vertAlign w:val="subscript"/>
        </w:rPr>
        <w:t>обр.</w:t>
      </w:r>
      <w:r w:rsidR="00D01DCC">
        <w:rPr>
          <w:sz w:val="28"/>
          <w:szCs w:val="28"/>
        </w:rPr>
        <w:t>, слагающая из величины основной заработной платы производственных рабочих и цеховых накладных расходов:</w:t>
      </w:r>
    </w:p>
    <w:p w:rsidR="00D01DCC" w:rsidRDefault="00D01DCC" w:rsidP="00D01DCC">
      <w:pPr>
        <w:jc w:val="center"/>
        <w:rPr>
          <w:sz w:val="28"/>
          <w:szCs w:val="28"/>
        </w:rPr>
      </w:pPr>
    </w:p>
    <w:p w:rsidR="00AC6046" w:rsidRDefault="00D01DCC" w:rsidP="000A36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5643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обр.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3717BC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  </w:t>
      </w:r>
      <w:r w:rsidR="00AC6046">
        <w:rPr>
          <w:sz w:val="28"/>
          <w:szCs w:val="28"/>
        </w:rPr>
        <w:t xml:space="preserve">            </w:t>
      </w:r>
      <w:r w:rsidR="005643FC">
        <w:rPr>
          <w:sz w:val="28"/>
          <w:szCs w:val="28"/>
        </w:rPr>
        <w:t xml:space="preserve">     </w:t>
      </w:r>
      <w:r w:rsidR="00AC6046">
        <w:rPr>
          <w:sz w:val="28"/>
          <w:szCs w:val="28"/>
        </w:rPr>
        <w:t xml:space="preserve">                  </w:t>
      </w:r>
      <w:r w:rsidR="005643FC">
        <w:rPr>
          <w:sz w:val="28"/>
          <w:szCs w:val="28"/>
        </w:rPr>
        <w:t xml:space="preserve">    </w:t>
      </w:r>
      <w:r w:rsidR="00AC6046">
        <w:rPr>
          <w:sz w:val="28"/>
          <w:szCs w:val="28"/>
        </w:rPr>
        <w:t xml:space="preserve">          (</w:t>
      </w:r>
      <w:r w:rsidR="005643FC">
        <w:rPr>
          <w:sz w:val="28"/>
          <w:szCs w:val="28"/>
        </w:rPr>
        <w:t>2.2.2</w:t>
      </w:r>
      <w:r w:rsidR="00AC6046">
        <w:rPr>
          <w:sz w:val="28"/>
          <w:szCs w:val="28"/>
        </w:rPr>
        <w:t>)</w:t>
      </w:r>
    </w:p>
    <w:p w:rsidR="00D01DCC" w:rsidRPr="00D01DCC" w:rsidRDefault="00D01DCC" w:rsidP="000A36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7E111F" w:rsidRDefault="00D01DCC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обр.</w:t>
      </w:r>
      <w:r>
        <w:rPr>
          <w:sz w:val="28"/>
          <w:szCs w:val="28"/>
        </w:rPr>
        <w:t xml:space="preserve"> = 664.700 + 908.179 = 1.572.879</w:t>
      </w:r>
      <w:r w:rsidR="003717BC">
        <w:rPr>
          <w:sz w:val="28"/>
          <w:szCs w:val="28"/>
        </w:rPr>
        <w:t xml:space="preserve"> бел. руб.</w:t>
      </w:r>
    </w:p>
    <w:p w:rsidR="00D01DCC" w:rsidRDefault="00D01DCC" w:rsidP="007E111F">
      <w:pPr>
        <w:ind w:firstLine="708"/>
        <w:jc w:val="both"/>
        <w:rPr>
          <w:sz w:val="28"/>
          <w:szCs w:val="28"/>
        </w:rPr>
      </w:pPr>
    </w:p>
    <w:p w:rsidR="00D01DCC" w:rsidRDefault="00D01DCC" w:rsidP="00AC60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Норма штучного и штучно-калькуляционного времени полной обработки детали:</w:t>
      </w:r>
    </w:p>
    <w:p w:rsidR="00D01DCC" w:rsidRDefault="000A3626" w:rsidP="000A362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D01DCC" w:rsidRPr="00D01DCC">
        <w:rPr>
          <w:position w:val="-28"/>
          <w:sz w:val="28"/>
          <w:szCs w:val="28"/>
        </w:rPr>
        <w:object w:dxaOrig="1340" w:dyaOrig="680">
          <v:shape id="_x0000_i1058" type="#_x0000_t75" style="width:96pt;height:50.25pt" o:ole="">
            <v:imagedata r:id="rId67" o:title=""/>
          </v:shape>
          <o:OLEObject Type="Embed" ProgID="Equation.3" ShapeID="_x0000_i1058" DrawAspect="Content" ObjectID="_1470811947" r:id="rId68"/>
        </w:object>
      </w:r>
      <w:r>
        <w:rPr>
          <w:sz w:val="28"/>
          <w:szCs w:val="28"/>
        </w:rPr>
        <w:t xml:space="preserve">       </w:t>
      </w:r>
      <w:r w:rsidR="005643FC">
        <w:rPr>
          <w:sz w:val="28"/>
          <w:szCs w:val="28"/>
        </w:rPr>
        <w:t xml:space="preserve">                                     </w:t>
      </w:r>
      <w:r w:rsidR="005643FC" w:rsidRPr="005643FC">
        <w:rPr>
          <w:sz w:val="28"/>
          <w:szCs w:val="28"/>
        </w:rPr>
        <w:t>(</w:t>
      </w:r>
      <w:r w:rsidR="005643FC">
        <w:rPr>
          <w:sz w:val="28"/>
          <w:szCs w:val="28"/>
        </w:rPr>
        <w:t>2.2.3</w:t>
      </w:r>
      <w:r w:rsidR="005643FC" w:rsidRPr="005643FC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</w:t>
      </w:r>
    </w:p>
    <w:p w:rsidR="001450BE" w:rsidRPr="000A3626" w:rsidRDefault="000A3626" w:rsidP="000A3626">
      <w:pPr>
        <w:ind w:firstLine="708"/>
        <w:rPr>
          <w:sz w:val="28"/>
          <w:szCs w:val="28"/>
        </w:rPr>
      </w:pPr>
      <w:r>
        <w:rPr>
          <w:i/>
          <w:sz w:val="32"/>
          <w:szCs w:val="32"/>
        </w:rPr>
        <w:t xml:space="preserve">                            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 xml:space="preserve">шт </w:t>
      </w:r>
      <w:r w:rsidR="001450BE" w:rsidRPr="001450BE">
        <w:rPr>
          <w:i/>
          <w:sz w:val="32"/>
          <w:szCs w:val="32"/>
        </w:rPr>
        <w:t xml:space="preserve">=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 xml:space="preserve">о </w:t>
      </w:r>
      <w:r w:rsidR="001450BE" w:rsidRPr="001450BE">
        <w:rPr>
          <w:i/>
          <w:sz w:val="32"/>
          <w:szCs w:val="32"/>
        </w:rPr>
        <w:t xml:space="preserve">+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 xml:space="preserve">всп </w:t>
      </w:r>
      <w:r w:rsidR="001450BE" w:rsidRPr="001450BE">
        <w:rPr>
          <w:i/>
          <w:sz w:val="32"/>
          <w:szCs w:val="32"/>
        </w:rPr>
        <w:t xml:space="preserve">+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 xml:space="preserve">т.об </w:t>
      </w:r>
      <w:r w:rsidR="001450BE" w:rsidRPr="001450BE">
        <w:rPr>
          <w:i/>
          <w:sz w:val="32"/>
          <w:szCs w:val="32"/>
        </w:rPr>
        <w:t xml:space="preserve">+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 xml:space="preserve">о.об </w:t>
      </w:r>
      <w:r w:rsidR="001450BE" w:rsidRPr="001450BE">
        <w:rPr>
          <w:i/>
          <w:sz w:val="32"/>
          <w:szCs w:val="32"/>
        </w:rPr>
        <w:t xml:space="preserve">+ </w:t>
      </w:r>
      <w:r w:rsidR="001450BE" w:rsidRP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</w:rPr>
        <w:t>ф</w:t>
      </w:r>
      <w:r>
        <w:rPr>
          <w:i/>
          <w:sz w:val="32"/>
          <w:szCs w:val="32"/>
          <w:vertAlign w:val="subscript"/>
        </w:rPr>
        <w:t xml:space="preserve">                               </w:t>
      </w:r>
    </w:p>
    <w:p w:rsidR="00175C68" w:rsidRDefault="00175C68" w:rsidP="000A3626">
      <w:pPr>
        <w:ind w:firstLine="708"/>
        <w:rPr>
          <w:i/>
          <w:sz w:val="32"/>
          <w:szCs w:val="32"/>
          <w:vertAlign w:val="subscript"/>
        </w:rPr>
      </w:pPr>
    </w:p>
    <w:p w:rsidR="00175C68" w:rsidRPr="00175C68" w:rsidRDefault="00175C68" w:rsidP="00175C6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</w:t>
      </w:r>
      <w:r>
        <w:rPr>
          <w:sz w:val="28"/>
          <w:szCs w:val="28"/>
        </w:rPr>
        <w:t>основное (технологическое) время, мин.</w:t>
      </w:r>
    </w:p>
    <w:p w:rsidR="00175C68" w:rsidRPr="00175C68" w:rsidRDefault="00175C68" w:rsidP="00175C68">
      <w:pPr>
        <w:ind w:firstLine="708"/>
        <w:rPr>
          <w:sz w:val="28"/>
          <w:szCs w:val="28"/>
        </w:rPr>
      </w:pPr>
      <w:r>
        <w:rPr>
          <w:i/>
          <w:sz w:val="32"/>
          <w:szCs w:val="32"/>
          <w:vertAlign w:val="subscript"/>
        </w:rPr>
        <w:t xml:space="preserve">        </w:t>
      </w: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всп</w:t>
      </w:r>
      <w:r>
        <w:rPr>
          <w:i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– вспомогательное время, мин.</w:t>
      </w:r>
    </w:p>
    <w:p w:rsidR="00175C68" w:rsidRPr="00175C68" w:rsidRDefault="00175C68" w:rsidP="00175C68">
      <w:pPr>
        <w:ind w:firstLine="708"/>
        <w:rPr>
          <w:sz w:val="28"/>
          <w:szCs w:val="28"/>
        </w:rPr>
      </w:pPr>
      <w:r>
        <w:rPr>
          <w:i/>
          <w:sz w:val="32"/>
          <w:szCs w:val="32"/>
          <w:vertAlign w:val="subscript"/>
        </w:rPr>
        <w:t xml:space="preserve">        </w:t>
      </w: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т.об</w:t>
      </w:r>
      <w:r>
        <w:rPr>
          <w:i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– время на техническое обслуживание рабочего места, мин.</w:t>
      </w:r>
    </w:p>
    <w:p w:rsidR="00175C68" w:rsidRPr="00175C68" w:rsidRDefault="00175C68" w:rsidP="00175C68">
      <w:pPr>
        <w:ind w:firstLine="708"/>
        <w:rPr>
          <w:sz w:val="28"/>
          <w:szCs w:val="28"/>
        </w:rPr>
      </w:pPr>
      <w:r>
        <w:rPr>
          <w:i/>
          <w:sz w:val="32"/>
          <w:szCs w:val="32"/>
          <w:vertAlign w:val="subscript"/>
        </w:rPr>
        <w:t xml:space="preserve">        </w:t>
      </w: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о.об</w:t>
      </w:r>
      <w:r>
        <w:rPr>
          <w:sz w:val="28"/>
          <w:szCs w:val="28"/>
        </w:rPr>
        <w:t xml:space="preserve"> – время на организацию обслуживания рабочего места, мин.</w:t>
      </w:r>
    </w:p>
    <w:p w:rsidR="00175C68" w:rsidRPr="00175C68" w:rsidRDefault="00175C68" w:rsidP="00175C68">
      <w:pPr>
        <w:ind w:firstLine="708"/>
        <w:rPr>
          <w:sz w:val="28"/>
          <w:szCs w:val="28"/>
        </w:rPr>
      </w:pPr>
      <w:r>
        <w:rPr>
          <w:i/>
          <w:sz w:val="32"/>
          <w:szCs w:val="32"/>
          <w:vertAlign w:val="subscript"/>
        </w:rPr>
        <w:t xml:space="preserve">        </w:t>
      </w: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ф</w:t>
      </w:r>
      <w:r>
        <w:rPr>
          <w:sz w:val="28"/>
          <w:szCs w:val="28"/>
        </w:rPr>
        <w:t xml:space="preserve"> – время на физические потребности, мин.</w:t>
      </w:r>
    </w:p>
    <w:p w:rsidR="001450BE" w:rsidRDefault="001450BE" w:rsidP="00D01DCC">
      <w:pPr>
        <w:ind w:firstLine="708"/>
        <w:jc w:val="center"/>
        <w:rPr>
          <w:i/>
          <w:sz w:val="32"/>
          <w:szCs w:val="32"/>
          <w:vertAlign w:val="subscript"/>
        </w:rPr>
      </w:pPr>
    </w:p>
    <w:p w:rsidR="001450BE" w:rsidRPr="001450BE" w:rsidRDefault="001450BE" w:rsidP="001450B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шт.</w:t>
      </w:r>
      <w:r>
        <w:rPr>
          <w:sz w:val="28"/>
          <w:szCs w:val="28"/>
        </w:rPr>
        <w:t xml:space="preserve"> = 6,8 + 0,25 + 1 + 0,9 + 1 = 9,95 (мин.)</w:t>
      </w:r>
    </w:p>
    <w:p w:rsidR="007E111F" w:rsidRPr="007D067F" w:rsidRDefault="005643FC" w:rsidP="00D01DC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450BE" w:rsidRPr="00D01DCC">
        <w:rPr>
          <w:position w:val="-28"/>
          <w:sz w:val="28"/>
          <w:szCs w:val="28"/>
        </w:rPr>
        <w:object w:dxaOrig="1020" w:dyaOrig="680">
          <v:shape id="_x0000_i1059" type="#_x0000_t75" style="width:81.75pt;height:54.75pt" o:ole="">
            <v:imagedata r:id="rId69" o:title=""/>
          </v:shape>
          <o:OLEObject Type="Embed" ProgID="Equation.3" ShapeID="_x0000_i1059" DrawAspect="Content" ObjectID="_1470811948" r:id="rId70"/>
        </w:object>
      </w:r>
      <w:r w:rsidR="000A362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(2.2.4)</w:t>
      </w:r>
      <w:r w:rsidR="000A3626">
        <w:rPr>
          <w:sz w:val="28"/>
          <w:szCs w:val="28"/>
        </w:rPr>
        <w:t xml:space="preserve">                     </w:t>
      </w:r>
    </w:p>
    <w:p w:rsidR="007E111F" w:rsidRPr="005643FC" w:rsidRDefault="005643FC" w:rsidP="001450BE">
      <w:pPr>
        <w:ind w:firstLine="708"/>
        <w:jc w:val="center"/>
        <w:rPr>
          <w:sz w:val="28"/>
          <w:szCs w:val="28"/>
        </w:rPr>
      </w:pPr>
      <w:r>
        <w:rPr>
          <w:i/>
          <w:sz w:val="32"/>
          <w:szCs w:val="32"/>
        </w:rPr>
        <w:t xml:space="preserve">                                 </w:t>
      </w:r>
      <w:r w:rsidR="001450BE">
        <w:rPr>
          <w:i/>
          <w:sz w:val="32"/>
          <w:szCs w:val="32"/>
          <w:lang w:val="en-US"/>
        </w:rPr>
        <w:t>t</w:t>
      </w:r>
      <w:r w:rsidR="001450BE" w:rsidRPr="001450BE">
        <w:rPr>
          <w:i/>
          <w:sz w:val="32"/>
          <w:szCs w:val="32"/>
          <w:vertAlign w:val="subscript"/>
          <w:lang w:val="en-US"/>
        </w:rPr>
        <w:t>k</w:t>
      </w:r>
      <w:r w:rsidR="001450BE" w:rsidRPr="00AC6046">
        <w:rPr>
          <w:i/>
          <w:sz w:val="32"/>
          <w:szCs w:val="32"/>
        </w:rPr>
        <w:t xml:space="preserve"> = </w:t>
      </w:r>
      <w:r w:rsidR="001450BE" w:rsidRPr="001450BE">
        <w:rPr>
          <w:i/>
          <w:sz w:val="32"/>
          <w:szCs w:val="32"/>
        </w:rPr>
        <w:t>Т</w:t>
      </w:r>
      <w:r w:rsidR="001450BE" w:rsidRPr="001450BE">
        <w:rPr>
          <w:i/>
          <w:sz w:val="32"/>
          <w:szCs w:val="32"/>
          <w:vertAlign w:val="subscript"/>
        </w:rPr>
        <w:t>шт.</w:t>
      </w:r>
      <w:r w:rsidR="001450BE">
        <w:rPr>
          <w:i/>
          <w:sz w:val="28"/>
          <w:szCs w:val="28"/>
        </w:rPr>
        <w:t xml:space="preserve"> + </w:t>
      </w:r>
      <w:r w:rsidR="001450BE" w:rsidRPr="001450BE">
        <w:rPr>
          <w:i/>
          <w:position w:val="-24"/>
          <w:sz w:val="28"/>
          <w:szCs w:val="28"/>
        </w:rPr>
        <w:object w:dxaOrig="480" w:dyaOrig="620">
          <v:shape id="_x0000_i1060" type="#_x0000_t75" style="width:31.5pt;height:40.5pt" o:ole="">
            <v:imagedata r:id="rId71" o:title=""/>
          </v:shape>
          <o:OLEObject Type="Embed" ProgID="Equation.3" ShapeID="_x0000_i1060" DrawAspect="Content" ObjectID="_1470811949" r:id="rId72"/>
        </w:object>
      </w:r>
      <w:r>
        <w:rPr>
          <w:i/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(2.2.5)</w:t>
      </w:r>
    </w:p>
    <w:p w:rsidR="007E111F" w:rsidRPr="003717BC" w:rsidRDefault="001450BE" w:rsidP="007E11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  <w:lang w:val="en-US"/>
        </w:rPr>
        <w:t>k</w:t>
      </w:r>
      <w:r w:rsidRPr="00AC6046">
        <w:rPr>
          <w:sz w:val="28"/>
          <w:szCs w:val="28"/>
        </w:rPr>
        <w:t xml:space="preserve"> = 9,95 + 45/40 = 11,075</w:t>
      </w:r>
      <w:r w:rsidR="003717BC">
        <w:rPr>
          <w:sz w:val="28"/>
          <w:szCs w:val="28"/>
        </w:rPr>
        <w:t xml:space="preserve"> (мин.)</w:t>
      </w:r>
    </w:p>
    <w:p w:rsidR="007E111F" w:rsidRDefault="007E111F" w:rsidP="00393733">
      <w:pPr>
        <w:jc w:val="both"/>
        <w:rPr>
          <w:sz w:val="28"/>
          <w:szCs w:val="28"/>
        </w:rPr>
      </w:pPr>
    </w:p>
    <w:p w:rsidR="001450BE" w:rsidRDefault="001450BE" w:rsidP="00AC60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Основное (технологическое) время </w:t>
      </w:r>
      <w:r w:rsidR="00387659">
        <w:rPr>
          <w:sz w:val="28"/>
          <w:szCs w:val="28"/>
          <w:lang w:val="en-US"/>
        </w:rPr>
        <w:t>T</w:t>
      </w:r>
      <w:r w:rsidR="00387659">
        <w:rPr>
          <w:sz w:val="28"/>
          <w:szCs w:val="28"/>
          <w:vertAlign w:val="subscript"/>
          <w:lang w:val="en-US"/>
        </w:rPr>
        <w:t>o</w:t>
      </w:r>
      <w:r w:rsidR="00387659" w:rsidRPr="00387659">
        <w:rPr>
          <w:sz w:val="28"/>
          <w:szCs w:val="28"/>
        </w:rPr>
        <w:t xml:space="preserve"> </w:t>
      </w:r>
      <w:r w:rsidR="00387659">
        <w:rPr>
          <w:sz w:val="28"/>
          <w:szCs w:val="28"/>
        </w:rPr>
        <w:t>по всем операциям данной детали:</w:t>
      </w:r>
    </w:p>
    <w:p w:rsidR="00387659" w:rsidRDefault="005643FC" w:rsidP="003876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3717BC" w:rsidRPr="00387659">
        <w:rPr>
          <w:position w:val="-14"/>
          <w:sz w:val="28"/>
          <w:szCs w:val="28"/>
        </w:rPr>
        <w:object w:dxaOrig="1020" w:dyaOrig="400">
          <v:shape id="_x0000_i1061" type="#_x0000_t75" style="width:71.25pt;height:27.75pt" o:ole="">
            <v:imagedata r:id="rId73" o:title=""/>
          </v:shape>
          <o:OLEObject Type="Embed" ProgID="Equation.3" ShapeID="_x0000_i1061" DrawAspect="Content" ObjectID="_1470811950" r:id="rId74"/>
        </w:object>
      </w:r>
      <w:r>
        <w:rPr>
          <w:sz w:val="28"/>
          <w:szCs w:val="28"/>
        </w:rPr>
        <w:t xml:space="preserve">                                                  (2.2.6)</w:t>
      </w:r>
    </w:p>
    <w:p w:rsidR="00387659" w:rsidRDefault="003717BC" w:rsidP="00970640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= 6,8 мин.</w:t>
      </w:r>
    </w:p>
    <w:p w:rsidR="003717BC" w:rsidRDefault="003717BC" w:rsidP="00387659">
      <w:pPr>
        <w:rPr>
          <w:sz w:val="28"/>
          <w:szCs w:val="28"/>
        </w:rPr>
      </w:pPr>
    </w:p>
    <w:p w:rsidR="003717BC" w:rsidRDefault="00970640" w:rsidP="009706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717BC">
        <w:rPr>
          <w:sz w:val="28"/>
          <w:szCs w:val="28"/>
        </w:rPr>
        <w:t xml:space="preserve">Коэффициент </w:t>
      </w:r>
      <w:r w:rsidR="00AC028D" w:rsidRPr="003717BC">
        <w:rPr>
          <w:position w:val="-12"/>
          <w:sz w:val="28"/>
          <w:szCs w:val="28"/>
        </w:rPr>
        <w:object w:dxaOrig="279" w:dyaOrig="360">
          <v:shape id="_x0000_i1062" type="#_x0000_t75" style="width:21pt;height:26.25pt" o:ole="">
            <v:imagedata r:id="rId75" o:title=""/>
          </v:shape>
          <o:OLEObject Type="Embed" ProgID="Equation.3" ShapeID="_x0000_i1062" DrawAspect="Content" ObjectID="_1470811951" r:id="rId76"/>
        </w:object>
      </w:r>
      <w:r w:rsidR="003717BC">
        <w:rPr>
          <w:sz w:val="28"/>
          <w:szCs w:val="28"/>
        </w:rPr>
        <w:t>использования станка по основному</w:t>
      </w:r>
      <w:r w:rsidR="00D47D36">
        <w:rPr>
          <w:sz w:val="28"/>
          <w:szCs w:val="28"/>
        </w:rPr>
        <w:t xml:space="preserve"> (технологическому) времени, характеризующий долю машинного времени к штучному, т.е.</w:t>
      </w:r>
    </w:p>
    <w:p w:rsidR="00D47D36" w:rsidRDefault="005643FC" w:rsidP="004B439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585935" w:rsidRPr="003717BC">
        <w:rPr>
          <w:position w:val="-30"/>
          <w:sz w:val="28"/>
          <w:szCs w:val="28"/>
        </w:rPr>
        <w:object w:dxaOrig="960" w:dyaOrig="680">
          <v:shape id="_x0000_i1063" type="#_x0000_t75" style="width:63pt;height:45pt" o:ole="">
            <v:imagedata r:id="rId77" o:title=""/>
          </v:shape>
          <o:OLEObject Type="Embed" ProgID="Equation.3" ShapeID="_x0000_i1063" DrawAspect="Content" ObjectID="_1470811952" r:id="rId78"/>
        </w:object>
      </w:r>
      <w:r>
        <w:rPr>
          <w:sz w:val="28"/>
          <w:szCs w:val="28"/>
        </w:rPr>
        <w:t xml:space="preserve">                                                       (2.2.7)</w:t>
      </w:r>
    </w:p>
    <w:p w:rsidR="00D47D36" w:rsidRDefault="004B4398" w:rsidP="00970640">
      <w:pPr>
        <w:ind w:left="360"/>
        <w:rPr>
          <w:sz w:val="28"/>
          <w:szCs w:val="28"/>
        </w:rPr>
      </w:pPr>
      <w:r w:rsidRPr="004B4398">
        <w:rPr>
          <w:position w:val="-10"/>
          <w:sz w:val="28"/>
          <w:szCs w:val="28"/>
        </w:rPr>
        <w:object w:dxaOrig="200" w:dyaOrig="260">
          <v:shape id="_x0000_i1064" type="#_x0000_t75" style="width:15pt;height:19.5pt" o:ole="">
            <v:imagedata r:id="rId79" o:title=""/>
          </v:shape>
          <o:OLEObject Type="Embed" ProgID="Equation.3" ShapeID="_x0000_i1064" DrawAspect="Content" ObjectID="_1470811953" r:id="rId80"/>
        </w:objec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= </w:t>
      </w:r>
      <w:r w:rsidRPr="004B4398">
        <w:rPr>
          <w:position w:val="-28"/>
          <w:sz w:val="32"/>
          <w:szCs w:val="32"/>
        </w:rPr>
        <w:object w:dxaOrig="520" w:dyaOrig="660">
          <v:shape id="_x0000_i1065" type="#_x0000_t75" style="width:25.5pt;height:33.75pt" o:ole="">
            <v:imagedata r:id="rId81" o:title=""/>
          </v:shape>
          <o:OLEObject Type="Embed" ProgID="Equation.3" ShapeID="_x0000_i1065" DrawAspect="Content" ObjectID="_1470811954" r:id="rId82"/>
        </w:object>
      </w:r>
      <w:r>
        <w:rPr>
          <w:sz w:val="32"/>
          <w:szCs w:val="32"/>
        </w:rPr>
        <w:t xml:space="preserve">= </w:t>
      </w:r>
      <w:r w:rsidRPr="004B4398">
        <w:rPr>
          <w:sz w:val="28"/>
          <w:szCs w:val="28"/>
        </w:rPr>
        <w:t>0,68</w:t>
      </w:r>
    </w:p>
    <w:p w:rsidR="004B4398" w:rsidRDefault="004B4398" w:rsidP="004B4398">
      <w:pPr>
        <w:ind w:left="360"/>
        <w:rPr>
          <w:sz w:val="28"/>
          <w:szCs w:val="28"/>
        </w:rPr>
      </w:pPr>
    </w:p>
    <w:p w:rsidR="004B4398" w:rsidRDefault="004B4398" w:rsidP="009706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Необходимо стремится к тому, чтобы этот коэффициент был возможно выше, т.е. ближе к единице. В поточно-массовом производстве величина этого коэффициента в среднем по цеху должна быть не менее 0,65. Что мы и получили: в данном случае  </w:t>
      </w:r>
      <w:r w:rsidRPr="004B4398">
        <w:rPr>
          <w:position w:val="-10"/>
          <w:sz w:val="28"/>
          <w:szCs w:val="28"/>
        </w:rPr>
        <w:object w:dxaOrig="200" w:dyaOrig="260">
          <v:shape id="_x0000_i1066" type="#_x0000_t75" style="width:15pt;height:19.5pt" o:ole="">
            <v:imagedata r:id="rId79" o:title=""/>
          </v:shape>
          <o:OLEObject Type="Embed" ProgID="Equation.3" ShapeID="_x0000_i1066" DrawAspect="Content" ObjectID="_1470811955" r:id="rId83"/>
        </w:objec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= 0,68. Это значит, что в общей затрате времени на обработку относительно большое время приходится на работу машины (станка)</w:t>
      </w:r>
      <w:r w:rsidR="00177CBB">
        <w:rPr>
          <w:sz w:val="28"/>
          <w:szCs w:val="28"/>
        </w:rPr>
        <w:t>, чем на вспомогательные (ручные) действия, что доказывает более эффективное использование машины (станка) и высокую степень механизации и автоматизации процесса обработки.</w:t>
      </w:r>
    </w:p>
    <w:p w:rsidR="00B24DD4" w:rsidRDefault="00B24DD4" w:rsidP="00970640">
      <w:pPr>
        <w:ind w:firstLine="708"/>
        <w:rPr>
          <w:sz w:val="28"/>
          <w:szCs w:val="28"/>
        </w:rPr>
      </w:pPr>
    </w:p>
    <w:p w:rsidR="00177CBB" w:rsidRDefault="00177CBB" w:rsidP="009706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Коэффициент </w:t>
      </w:r>
      <w:r w:rsidRPr="004B4398">
        <w:rPr>
          <w:position w:val="-10"/>
          <w:sz w:val="28"/>
          <w:szCs w:val="28"/>
        </w:rPr>
        <w:object w:dxaOrig="200" w:dyaOrig="260">
          <v:shape id="_x0000_i1067" type="#_x0000_t75" style="width:15pt;height:19.5pt" o:ole="">
            <v:imagedata r:id="rId79" o:title=""/>
          </v:shape>
          <o:OLEObject Type="Embed" ProgID="Equation.3" ShapeID="_x0000_i1067" DrawAspect="Content" ObjectID="_1470811956" r:id="rId84"/>
        </w:objec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загрузки оборудования по времени, характеризующий занятость оборудования, равен отношению расчетного количества станков С к принятому (фактическому) количеству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пр.</w:t>
      </w:r>
      <w:r>
        <w:rPr>
          <w:sz w:val="28"/>
          <w:szCs w:val="28"/>
        </w:rPr>
        <w:t xml:space="preserve"> , т.е.</w:t>
      </w:r>
    </w:p>
    <w:p w:rsidR="00177CBB" w:rsidRDefault="00177CBB" w:rsidP="004B4398">
      <w:pPr>
        <w:ind w:left="360" w:firstLine="348"/>
        <w:rPr>
          <w:sz w:val="28"/>
          <w:szCs w:val="28"/>
        </w:rPr>
      </w:pPr>
    </w:p>
    <w:p w:rsidR="00177CBB" w:rsidRDefault="005643FC" w:rsidP="00177CBB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177CBB" w:rsidRPr="00177CBB">
        <w:rPr>
          <w:position w:val="-34"/>
          <w:sz w:val="28"/>
          <w:szCs w:val="28"/>
        </w:rPr>
        <w:object w:dxaOrig="920" w:dyaOrig="720">
          <v:shape id="_x0000_i1068" type="#_x0000_t75" style="width:71.25pt;height:55.5pt" o:ole="">
            <v:imagedata r:id="rId85" o:title=""/>
          </v:shape>
          <o:OLEObject Type="Embed" ProgID="Equation.3" ShapeID="_x0000_i1068" DrawAspect="Content" ObjectID="_1470811957" r:id="rId86"/>
        </w:object>
      </w:r>
      <w:r>
        <w:rPr>
          <w:sz w:val="28"/>
          <w:szCs w:val="28"/>
        </w:rPr>
        <w:t xml:space="preserve">                                             (2.2.8)</w:t>
      </w:r>
    </w:p>
    <w:p w:rsidR="00177CBB" w:rsidRDefault="005643FC" w:rsidP="00177CBB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177CBB" w:rsidRPr="00177CBB">
        <w:rPr>
          <w:position w:val="-34"/>
          <w:sz w:val="28"/>
          <w:szCs w:val="28"/>
        </w:rPr>
        <w:object w:dxaOrig="1160" w:dyaOrig="820">
          <v:shape id="_x0000_i1069" type="#_x0000_t75" style="width:71.25pt;height:50.25pt" o:ole="">
            <v:imagedata r:id="rId87" o:title=""/>
          </v:shape>
          <o:OLEObject Type="Embed" ProgID="Equation.3" ShapeID="_x0000_i1069" DrawAspect="Content" ObjectID="_1470811958" r:id="rId88"/>
        </w:object>
      </w:r>
      <w:r>
        <w:rPr>
          <w:sz w:val="28"/>
          <w:szCs w:val="28"/>
        </w:rPr>
        <w:t xml:space="preserve">                                               (2.2.9)</w:t>
      </w:r>
    </w:p>
    <w:p w:rsidR="00177CBB" w:rsidRDefault="00177CBB" w:rsidP="00177CBB">
      <w:pPr>
        <w:ind w:left="360" w:firstLine="348"/>
        <w:jc w:val="center"/>
        <w:rPr>
          <w:sz w:val="28"/>
          <w:szCs w:val="28"/>
        </w:rPr>
      </w:pPr>
    </w:p>
    <w:p w:rsidR="00177CBB" w:rsidRDefault="005643FC" w:rsidP="00177CBB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20FE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82496F" w:rsidRPr="00177CBB">
        <w:rPr>
          <w:position w:val="-24"/>
          <w:sz w:val="28"/>
          <w:szCs w:val="28"/>
        </w:rPr>
        <w:object w:dxaOrig="1640" w:dyaOrig="680">
          <v:shape id="_x0000_i1070" type="#_x0000_t75" style="width:102.75pt;height:42.75pt" o:ole="">
            <v:imagedata r:id="rId89" o:title=""/>
          </v:shape>
          <o:OLEObject Type="Embed" ProgID="Equation.3" ShapeID="_x0000_i1070" DrawAspect="Content" ObjectID="_1470811959" r:id="rId90"/>
        </w:object>
      </w:r>
      <w:r>
        <w:rPr>
          <w:sz w:val="28"/>
          <w:szCs w:val="28"/>
        </w:rPr>
        <w:t xml:space="preserve">                            </w:t>
      </w:r>
      <w:r w:rsidR="00E20FE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(2.2.10)</w:t>
      </w:r>
    </w:p>
    <w:p w:rsidR="00177CBB" w:rsidRDefault="00177CBB" w:rsidP="00177CBB">
      <w:pPr>
        <w:ind w:left="360" w:firstLine="348"/>
        <w:jc w:val="center"/>
        <w:rPr>
          <w:sz w:val="28"/>
          <w:szCs w:val="28"/>
        </w:rPr>
      </w:pPr>
    </w:p>
    <w:p w:rsidR="00177CBB" w:rsidRDefault="00E20FE1" w:rsidP="00177CBB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82496F" w:rsidRPr="0082496F">
        <w:rPr>
          <w:position w:val="-14"/>
          <w:sz w:val="28"/>
          <w:szCs w:val="28"/>
        </w:rPr>
        <w:object w:dxaOrig="1140" w:dyaOrig="380">
          <v:shape id="_x0000_i1071" type="#_x0000_t75" style="width:72.75pt;height:24pt" o:ole="">
            <v:imagedata r:id="rId91" o:title=""/>
          </v:shape>
          <o:OLEObject Type="Embed" ProgID="Equation.3" ShapeID="_x0000_i1071" DrawAspect="Content" ObjectID="_1470811960" r:id="rId92"/>
        </w:object>
      </w:r>
      <w:r w:rsidR="005643F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="005643F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5643FC">
        <w:rPr>
          <w:sz w:val="28"/>
          <w:szCs w:val="28"/>
        </w:rPr>
        <w:t xml:space="preserve">            (2.2.11)</w:t>
      </w:r>
    </w:p>
    <w:p w:rsidR="00177CBB" w:rsidRDefault="0082496F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  <w:r w:rsidR="00AC6046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</w:t>
      </w:r>
      <w:r w:rsidR="00AC604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82496F">
        <w:rPr>
          <w:position w:val="-24"/>
          <w:sz w:val="28"/>
          <w:szCs w:val="28"/>
        </w:rPr>
        <w:object w:dxaOrig="1880" w:dyaOrig="620">
          <v:shape id="_x0000_i1072" type="#_x0000_t75" style="width:117.75pt;height:39pt" o:ole="">
            <v:imagedata r:id="rId93" o:title=""/>
          </v:shape>
          <o:OLEObject Type="Embed" ProgID="Equation.3" ShapeID="_x0000_i1072" DrawAspect="Content" ObjectID="_1470811961" r:id="rId94"/>
        </w:object>
      </w:r>
    </w:p>
    <w:p w:rsidR="0082496F" w:rsidRDefault="0082496F" w:rsidP="0082496F">
      <w:pPr>
        <w:ind w:left="360" w:firstLine="348"/>
        <w:rPr>
          <w:sz w:val="28"/>
          <w:szCs w:val="28"/>
        </w:rPr>
      </w:pPr>
    </w:p>
    <w:p w:rsidR="0082496F" w:rsidRDefault="0082496F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="00F851C4" w:rsidRPr="0082496F">
        <w:rPr>
          <w:position w:val="-20"/>
          <w:sz w:val="28"/>
          <w:szCs w:val="28"/>
        </w:rPr>
        <w:object w:dxaOrig="480" w:dyaOrig="440">
          <v:shape id="_x0000_i1073" type="#_x0000_t75" style="width:36pt;height:33.75pt" o:ole="">
            <v:imagedata r:id="rId95" o:title=""/>
          </v:shape>
          <o:OLEObject Type="Embed" ProgID="Equation.3" ShapeID="_x0000_i1073" DrawAspect="Content" ObjectID="_1470811962" r:id="rId96"/>
        </w:object>
      </w:r>
      <w:r>
        <w:rPr>
          <w:sz w:val="28"/>
          <w:szCs w:val="28"/>
        </w:rPr>
        <w:t>- суммарное нормировочное время, необходимое для обработки на станках данного типа</w:t>
      </w:r>
      <w:r w:rsidR="00F851C4">
        <w:rPr>
          <w:sz w:val="28"/>
          <w:szCs w:val="28"/>
        </w:rPr>
        <w:t xml:space="preserve"> количества деталей;</w:t>
      </w:r>
    </w:p>
    <w:p w:rsidR="00F851C4" w:rsidRDefault="00F851C4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g</w:t>
      </w:r>
      <w:r>
        <w:rPr>
          <w:sz w:val="28"/>
          <w:szCs w:val="28"/>
        </w:rPr>
        <w:t xml:space="preserve"> – расчетное число часов работы одного станка при работе в одну смену;</w:t>
      </w:r>
    </w:p>
    <w:p w:rsidR="00F851C4" w:rsidRDefault="00F851C4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</w:t>
      </w:r>
      <w:r w:rsidRPr="00F851C4">
        <w:rPr>
          <w:sz w:val="28"/>
          <w:szCs w:val="28"/>
        </w:rPr>
        <w:t xml:space="preserve"> </w:t>
      </w:r>
      <w:r>
        <w:rPr>
          <w:sz w:val="28"/>
          <w:szCs w:val="28"/>
        </w:rPr>
        <w:t>число смен работы станка в сутки;</w:t>
      </w:r>
    </w:p>
    <w:p w:rsidR="00F851C4" w:rsidRDefault="00F851C4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D</w:t>
      </w:r>
      <w:r w:rsidRPr="00F851C4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одноименных деталей, обрабатываемых в год на станках данного типоразмера</w:t>
      </w:r>
    </w:p>
    <w:p w:rsidR="00F851C4" w:rsidRDefault="00F851C4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F</w:t>
      </w:r>
      <w:r w:rsidRPr="00F851C4">
        <w:rPr>
          <w:sz w:val="28"/>
          <w:szCs w:val="28"/>
        </w:rPr>
        <w:t xml:space="preserve"> – </w:t>
      </w:r>
      <w:r>
        <w:rPr>
          <w:sz w:val="28"/>
          <w:szCs w:val="28"/>
        </w:rPr>
        <w:t>номинальный годовой фонд времени станка при работе в одну смену;</w:t>
      </w:r>
    </w:p>
    <w:p w:rsidR="00F851C4" w:rsidRDefault="00F851C4" w:rsidP="0082496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К- коэффициент использования номинального фонда времени станка. </w:t>
      </w:r>
    </w:p>
    <w:p w:rsidR="00F851C4" w:rsidRDefault="00E318C7" w:rsidP="00F851C4">
      <w:pPr>
        <w:ind w:left="360" w:firstLine="348"/>
        <w:jc w:val="center"/>
        <w:rPr>
          <w:sz w:val="28"/>
          <w:szCs w:val="28"/>
        </w:rPr>
      </w:pPr>
      <w:r w:rsidRPr="00F851C4">
        <w:rPr>
          <w:position w:val="-28"/>
          <w:sz w:val="28"/>
          <w:szCs w:val="28"/>
        </w:rPr>
        <w:object w:dxaOrig="3379" w:dyaOrig="660">
          <v:shape id="_x0000_i1074" type="#_x0000_t75" style="width:192.75pt;height:37.5pt" o:ole="">
            <v:imagedata r:id="rId97" o:title=""/>
          </v:shape>
          <o:OLEObject Type="Embed" ProgID="Equation.3" ShapeID="_x0000_i1074" DrawAspect="Content" ObjectID="_1470811963" r:id="rId98"/>
        </w:object>
      </w:r>
      <w:r w:rsidR="00F851C4">
        <w:rPr>
          <w:sz w:val="28"/>
          <w:szCs w:val="28"/>
        </w:rPr>
        <w:t xml:space="preserve"> </w:t>
      </w:r>
    </w:p>
    <w:p w:rsidR="00E318C7" w:rsidRDefault="00E318C7" w:rsidP="00F851C4">
      <w:pPr>
        <w:ind w:left="360" w:firstLine="348"/>
        <w:jc w:val="center"/>
        <w:rPr>
          <w:sz w:val="28"/>
          <w:szCs w:val="28"/>
        </w:rPr>
      </w:pPr>
    </w:p>
    <w:p w:rsidR="00E318C7" w:rsidRDefault="00E318C7" w:rsidP="00970640">
      <w:pPr>
        <w:ind w:left="360" w:firstLine="348"/>
        <w:rPr>
          <w:sz w:val="28"/>
          <w:szCs w:val="28"/>
        </w:rPr>
      </w:pPr>
      <w:r w:rsidRPr="00E318C7">
        <w:rPr>
          <w:position w:val="-24"/>
          <w:sz w:val="28"/>
          <w:szCs w:val="28"/>
        </w:rPr>
        <w:object w:dxaOrig="1219" w:dyaOrig="620">
          <v:shape id="_x0000_i1075" type="#_x0000_t75" style="width:84pt;height:42.75pt" o:ole="">
            <v:imagedata r:id="rId99" o:title=""/>
          </v:shape>
          <o:OLEObject Type="Embed" ProgID="Equation.3" ShapeID="_x0000_i1075" DrawAspect="Content" ObjectID="_1470811964" r:id="rId100"/>
        </w:object>
      </w:r>
    </w:p>
    <w:p w:rsidR="00E318C7" w:rsidRDefault="00E318C7" w:rsidP="009706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Чем ближе величина этого коэффициента к единице, тем в большей мере загружено и использовано оборудование. В поточно-массовом производстве коэффициент должен быть не менее 0,80. Таким образом можно сказать, что наш станок полностью загружен. </w:t>
      </w:r>
    </w:p>
    <w:p w:rsidR="00E318C7" w:rsidRDefault="00E318C7" w:rsidP="00E318C7">
      <w:pPr>
        <w:ind w:left="360" w:firstLine="348"/>
        <w:rPr>
          <w:sz w:val="28"/>
          <w:szCs w:val="28"/>
        </w:rPr>
      </w:pPr>
    </w:p>
    <w:p w:rsidR="00E318C7" w:rsidRDefault="00E318C7" w:rsidP="009706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7. Степень автоматизации производства, которая характеризуется коэффициентом </w:t>
      </w:r>
      <w:r w:rsidRPr="00E318C7">
        <w:rPr>
          <w:position w:val="-12"/>
          <w:sz w:val="28"/>
          <w:szCs w:val="28"/>
        </w:rPr>
        <w:object w:dxaOrig="279" w:dyaOrig="360">
          <v:shape id="_x0000_i1076" type="#_x0000_t75" style="width:16.5pt;height:21.75pt" o:ole="">
            <v:imagedata r:id="rId101" o:title=""/>
          </v:shape>
          <o:OLEObject Type="Embed" ProgID="Equation.3" ShapeID="_x0000_i1076" DrawAspect="Content" ObjectID="_1470811965" r:id="rId102"/>
        </w:object>
      </w:r>
      <w:r>
        <w:rPr>
          <w:sz w:val="28"/>
          <w:szCs w:val="28"/>
        </w:rPr>
        <w:t xml:space="preserve">, выражающим отношение числа производственных станков с автоматизацией установки и снятия деталей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 xml:space="preserve"> к общему числу единиц производственного оборудования цеха, отделения, участка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общ.</w:t>
      </w:r>
      <w:r>
        <w:rPr>
          <w:sz w:val="28"/>
          <w:szCs w:val="28"/>
        </w:rPr>
        <w:t>, т.е</w:t>
      </w:r>
    </w:p>
    <w:p w:rsidR="00E318C7" w:rsidRPr="00E318C7" w:rsidRDefault="00E318C7" w:rsidP="00E318C7">
      <w:pPr>
        <w:ind w:left="360" w:firstLine="348"/>
        <w:rPr>
          <w:sz w:val="28"/>
          <w:szCs w:val="28"/>
        </w:rPr>
      </w:pPr>
    </w:p>
    <w:p w:rsidR="00E318C7" w:rsidRDefault="00E20FE1" w:rsidP="00E318C7">
      <w:pPr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70640" w:rsidRPr="00E318C7">
        <w:rPr>
          <w:position w:val="-32"/>
          <w:sz w:val="28"/>
          <w:szCs w:val="28"/>
        </w:rPr>
        <w:object w:dxaOrig="999" w:dyaOrig="700">
          <v:shape id="_x0000_i1077" type="#_x0000_t75" style="width:65.25pt;height:45.75pt" o:ole="">
            <v:imagedata r:id="rId103" o:title=""/>
          </v:shape>
          <o:OLEObject Type="Embed" ProgID="Equation.3" ShapeID="_x0000_i1077" DrawAspect="Content" ObjectID="_1470811966" r:id="rId104"/>
        </w:object>
      </w:r>
      <w:r>
        <w:rPr>
          <w:sz w:val="28"/>
          <w:szCs w:val="28"/>
        </w:rPr>
        <w:t xml:space="preserve">                                              (2.2.12)</w:t>
      </w:r>
    </w:p>
    <w:p w:rsidR="00E318C7" w:rsidRDefault="00E318C7" w:rsidP="00E318C7">
      <w:pPr>
        <w:ind w:left="360" w:firstLine="348"/>
        <w:rPr>
          <w:sz w:val="28"/>
          <w:szCs w:val="28"/>
        </w:rPr>
      </w:pPr>
    </w:p>
    <w:p w:rsidR="00970640" w:rsidRDefault="00970640" w:rsidP="00E318C7">
      <w:pPr>
        <w:ind w:left="360" w:firstLine="348"/>
        <w:rPr>
          <w:sz w:val="28"/>
          <w:szCs w:val="28"/>
        </w:rPr>
      </w:pPr>
      <w:r w:rsidRPr="00970640">
        <w:rPr>
          <w:position w:val="-24"/>
          <w:sz w:val="28"/>
          <w:szCs w:val="28"/>
        </w:rPr>
        <w:object w:dxaOrig="1640" w:dyaOrig="620">
          <v:shape id="_x0000_i1078" type="#_x0000_t75" style="width:108.75pt;height:40.5pt" o:ole="">
            <v:imagedata r:id="rId105" o:title=""/>
          </v:shape>
          <o:OLEObject Type="Embed" ProgID="Equation.3" ShapeID="_x0000_i1078" DrawAspect="Content" ObjectID="_1470811967" r:id="rId106"/>
        </w:object>
      </w:r>
    </w:p>
    <w:p w:rsidR="00970640" w:rsidRDefault="00970640" w:rsidP="00E318C7">
      <w:pPr>
        <w:ind w:left="360" w:firstLine="348"/>
        <w:rPr>
          <w:sz w:val="28"/>
          <w:szCs w:val="28"/>
        </w:rPr>
      </w:pPr>
    </w:p>
    <w:p w:rsidR="004C56EE" w:rsidRPr="005249EF" w:rsidRDefault="005249EF" w:rsidP="004C56EE">
      <w:pPr>
        <w:ind w:firstLine="708"/>
        <w:jc w:val="center"/>
        <w:rPr>
          <w:b/>
          <w:sz w:val="32"/>
          <w:szCs w:val="32"/>
        </w:rPr>
      </w:pPr>
      <w:r w:rsidRPr="005249EF">
        <w:rPr>
          <w:b/>
          <w:sz w:val="32"/>
          <w:szCs w:val="32"/>
        </w:rPr>
        <w:t>2.3.</w:t>
      </w:r>
      <w:r>
        <w:rPr>
          <w:b/>
          <w:sz w:val="28"/>
          <w:szCs w:val="28"/>
        </w:rPr>
        <w:t xml:space="preserve"> </w:t>
      </w:r>
      <w:r w:rsidRPr="005249EF">
        <w:rPr>
          <w:b/>
          <w:sz w:val="32"/>
          <w:szCs w:val="32"/>
        </w:rPr>
        <w:t>Ф</w:t>
      </w:r>
      <w:r w:rsidR="00970640" w:rsidRPr="005249EF">
        <w:rPr>
          <w:b/>
          <w:sz w:val="32"/>
          <w:szCs w:val="32"/>
        </w:rPr>
        <w:t>акторный анализ эффективности технологического процесса механического цеха МЦ-5</w:t>
      </w:r>
    </w:p>
    <w:p w:rsidR="00052D22" w:rsidRPr="00175C68" w:rsidRDefault="00052D22" w:rsidP="004C56EE">
      <w:pPr>
        <w:ind w:firstLine="708"/>
        <w:jc w:val="center"/>
        <w:rPr>
          <w:b/>
          <w:sz w:val="28"/>
          <w:szCs w:val="28"/>
        </w:rPr>
      </w:pPr>
    </w:p>
    <w:p w:rsidR="00970640" w:rsidRDefault="00970640" w:rsidP="00970640">
      <w:pPr>
        <w:ind w:firstLine="708"/>
        <w:rPr>
          <w:sz w:val="28"/>
          <w:szCs w:val="28"/>
        </w:rPr>
      </w:pPr>
      <w:r w:rsidRPr="00175C68">
        <w:rPr>
          <w:b/>
          <w:sz w:val="28"/>
          <w:szCs w:val="28"/>
        </w:rPr>
        <w:t>С помощью</w:t>
      </w:r>
      <w:r w:rsidR="004C56EE" w:rsidRPr="00175C68">
        <w:rPr>
          <w:b/>
          <w:sz w:val="28"/>
          <w:szCs w:val="28"/>
        </w:rPr>
        <w:t xml:space="preserve"> способа цепной подстановки</w:t>
      </w:r>
      <w:r w:rsidR="004C56EE">
        <w:rPr>
          <w:sz w:val="28"/>
          <w:szCs w:val="28"/>
        </w:rPr>
        <w:t xml:space="preserve"> определим влияние отдельных факторов на изменение величины результативного показателя - коэффициента использования станка по основному времени.</w:t>
      </w:r>
      <w:r>
        <w:rPr>
          <w:sz w:val="28"/>
          <w:szCs w:val="28"/>
        </w:rPr>
        <w:t xml:space="preserve"> </w:t>
      </w:r>
    </w:p>
    <w:p w:rsidR="004C56EE" w:rsidRDefault="004C56EE" w:rsidP="00970640">
      <w:pPr>
        <w:ind w:firstLine="708"/>
        <w:rPr>
          <w:sz w:val="28"/>
          <w:szCs w:val="28"/>
        </w:rPr>
      </w:pPr>
    </w:p>
    <w:p w:rsidR="004C56EE" w:rsidRDefault="00E20FE1" w:rsidP="004C56E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C56EE" w:rsidRPr="003717BC">
        <w:rPr>
          <w:position w:val="-30"/>
          <w:sz w:val="28"/>
          <w:szCs w:val="28"/>
        </w:rPr>
        <w:object w:dxaOrig="960" w:dyaOrig="680">
          <v:shape id="_x0000_i1079" type="#_x0000_t75" style="width:63pt;height:45pt" o:ole="">
            <v:imagedata r:id="rId77" o:title=""/>
          </v:shape>
          <o:OLEObject Type="Embed" ProgID="Equation.3" ShapeID="_x0000_i1079" DrawAspect="Content" ObjectID="_1470811968" r:id="rId107"/>
        </w:object>
      </w:r>
      <w:r>
        <w:rPr>
          <w:sz w:val="28"/>
          <w:szCs w:val="28"/>
        </w:rPr>
        <w:t xml:space="preserve">                                                 (2.2.13)</w:t>
      </w:r>
    </w:p>
    <w:p w:rsidR="00970640" w:rsidRDefault="00970640" w:rsidP="0097064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C56EE" w:rsidRDefault="004C56EE" w:rsidP="004C5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Составим вспомогательную таблицу, которая будет содержать данные об основном времени и штучном за три последние года</w:t>
      </w:r>
    </w:p>
    <w:p w:rsidR="004C56EE" w:rsidRDefault="004C56EE" w:rsidP="004C56EE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C56EE" w:rsidRPr="00603524" w:rsidTr="00603524"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603524">
              <w:rPr>
                <w:b/>
                <w:sz w:val="28"/>
                <w:szCs w:val="28"/>
              </w:rPr>
              <w:t>Т</w:t>
            </w:r>
            <w:r w:rsidRPr="00603524">
              <w:rPr>
                <w:b/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b/>
                <w:sz w:val="28"/>
                <w:szCs w:val="28"/>
                <w:vertAlign w:val="subscript"/>
              </w:rPr>
            </w:pPr>
            <w:r w:rsidRPr="00603524">
              <w:rPr>
                <w:b/>
                <w:sz w:val="28"/>
                <w:szCs w:val="28"/>
              </w:rPr>
              <w:t>Т</w:t>
            </w:r>
            <w:r w:rsidRPr="00603524">
              <w:rPr>
                <w:b/>
                <w:sz w:val="28"/>
                <w:szCs w:val="28"/>
                <w:vertAlign w:val="subscript"/>
              </w:rPr>
              <w:t>шт</w:t>
            </w:r>
          </w:p>
        </w:tc>
      </w:tr>
      <w:tr w:rsidR="004C56EE" w:rsidRPr="00603524" w:rsidTr="00603524"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2003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5,3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7,0</w:t>
            </w:r>
          </w:p>
        </w:tc>
      </w:tr>
      <w:tr w:rsidR="004C56EE" w:rsidRPr="00603524" w:rsidTr="00603524"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2004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6,0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8,1</w:t>
            </w:r>
          </w:p>
        </w:tc>
      </w:tr>
      <w:tr w:rsidR="004C56EE" w:rsidRPr="00603524" w:rsidTr="00603524"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2005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6,8</w:t>
            </w:r>
          </w:p>
        </w:tc>
        <w:tc>
          <w:tcPr>
            <w:tcW w:w="3190" w:type="dxa"/>
          </w:tcPr>
          <w:p w:rsidR="004C56EE" w:rsidRPr="00603524" w:rsidRDefault="004C56EE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9,95</w:t>
            </w:r>
          </w:p>
        </w:tc>
      </w:tr>
    </w:tbl>
    <w:p w:rsidR="004C56EE" w:rsidRDefault="004C56EE" w:rsidP="004C5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56EE" w:rsidRDefault="004C56EE" w:rsidP="004C5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Коэффициент использования станка по основному времени зависит от двух факторов: основного времени (Т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) и штучного времени (Т</w:t>
      </w:r>
      <w:r>
        <w:rPr>
          <w:sz w:val="28"/>
          <w:szCs w:val="28"/>
          <w:vertAlign w:val="subscript"/>
        </w:rPr>
        <w:t>шт</w:t>
      </w:r>
      <w:r>
        <w:rPr>
          <w:sz w:val="28"/>
          <w:szCs w:val="28"/>
        </w:rPr>
        <w:t>)</w:t>
      </w:r>
    </w:p>
    <w:p w:rsidR="001C1B66" w:rsidRDefault="001C1B66" w:rsidP="004C56EE">
      <w:pPr>
        <w:ind w:firstLine="708"/>
        <w:rPr>
          <w:sz w:val="28"/>
          <w:szCs w:val="28"/>
        </w:rPr>
      </w:pPr>
    </w:p>
    <w:p w:rsidR="004C56EE" w:rsidRDefault="001C1B66" w:rsidP="004C5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 2003-2004 год:</w:t>
      </w:r>
    </w:p>
    <w:p w:rsidR="004C56EE" w:rsidRDefault="004C56EE" w:rsidP="004C56EE">
      <w:pPr>
        <w:ind w:firstLine="708"/>
        <w:rPr>
          <w:sz w:val="28"/>
          <w:szCs w:val="28"/>
        </w:rPr>
      </w:pPr>
      <w:r w:rsidRPr="004C56EE">
        <w:rPr>
          <w:position w:val="-28"/>
          <w:sz w:val="28"/>
          <w:szCs w:val="28"/>
        </w:rPr>
        <w:object w:dxaOrig="1719" w:dyaOrig="660">
          <v:shape id="_x0000_i1080" type="#_x0000_t75" style="width:108.75pt;height:42pt" o:ole="">
            <v:imagedata r:id="rId108" o:title=""/>
          </v:shape>
          <o:OLEObject Type="Embed" ProgID="Equation.3" ShapeID="_x0000_i1080" DrawAspect="Content" ObjectID="_1470811969" r:id="rId109"/>
        </w:object>
      </w:r>
    </w:p>
    <w:p w:rsidR="004C56EE" w:rsidRDefault="004C56EE" w:rsidP="004C56EE">
      <w:pPr>
        <w:ind w:firstLine="708"/>
        <w:rPr>
          <w:sz w:val="28"/>
          <w:szCs w:val="28"/>
        </w:rPr>
      </w:pPr>
      <w:r w:rsidRPr="004C56EE">
        <w:rPr>
          <w:position w:val="-28"/>
          <w:sz w:val="28"/>
          <w:szCs w:val="28"/>
        </w:rPr>
        <w:object w:dxaOrig="1860" w:dyaOrig="660">
          <v:shape id="_x0000_i1081" type="#_x0000_t75" style="width:117.75pt;height:42pt" o:ole="">
            <v:imagedata r:id="rId110" o:title=""/>
          </v:shape>
          <o:OLEObject Type="Embed" ProgID="Equation.3" ShapeID="_x0000_i1081" DrawAspect="Content" ObjectID="_1470811970" r:id="rId111"/>
        </w:object>
      </w:r>
    </w:p>
    <w:p w:rsidR="004C56EE" w:rsidRDefault="004C56EE" w:rsidP="004C56EE">
      <w:pPr>
        <w:ind w:firstLine="708"/>
        <w:rPr>
          <w:sz w:val="28"/>
          <w:szCs w:val="28"/>
        </w:rPr>
      </w:pPr>
      <w:r w:rsidRPr="004C56EE">
        <w:rPr>
          <w:position w:val="-28"/>
          <w:sz w:val="28"/>
          <w:szCs w:val="28"/>
        </w:rPr>
        <w:object w:dxaOrig="1680" w:dyaOrig="660">
          <v:shape id="_x0000_i1082" type="#_x0000_t75" style="width:108.75pt;height:42.75pt" o:ole="">
            <v:imagedata r:id="rId112" o:title=""/>
          </v:shape>
          <o:OLEObject Type="Embed" ProgID="Equation.3" ShapeID="_x0000_i1082" DrawAspect="Content" ObjectID="_1470811971" r:id="rId113"/>
        </w:object>
      </w:r>
    </w:p>
    <w:p w:rsidR="004C56EE" w:rsidRDefault="004C56EE" w:rsidP="004C56EE">
      <w:pPr>
        <w:ind w:firstLine="708"/>
        <w:rPr>
          <w:sz w:val="28"/>
          <w:szCs w:val="28"/>
        </w:rPr>
      </w:pPr>
    </w:p>
    <w:p w:rsidR="004C56EE" w:rsidRDefault="001C1B66" w:rsidP="004C56EE">
      <w:pPr>
        <w:ind w:firstLine="708"/>
        <w:rPr>
          <w:sz w:val="28"/>
          <w:szCs w:val="28"/>
        </w:rPr>
      </w:pPr>
      <w:r w:rsidRPr="004C56EE">
        <w:rPr>
          <w:position w:val="-14"/>
          <w:sz w:val="28"/>
          <w:szCs w:val="28"/>
        </w:rPr>
        <w:object w:dxaOrig="3019" w:dyaOrig="380">
          <v:shape id="_x0000_i1083" type="#_x0000_t75" style="width:198pt;height:24.75pt" o:ole="">
            <v:imagedata r:id="rId114" o:title=""/>
          </v:shape>
          <o:OLEObject Type="Embed" ProgID="Equation.3" ShapeID="_x0000_i1083" DrawAspect="Content" ObjectID="_1470811972" r:id="rId115"/>
        </w:object>
      </w:r>
    </w:p>
    <w:p w:rsidR="004C56EE" w:rsidRDefault="001C1B66" w:rsidP="004C56EE">
      <w:pPr>
        <w:ind w:firstLine="708"/>
        <w:rPr>
          <w:sz w:val="28"/>
          <w:szCs w:val="28"/>
        </w:rPr>
      </w:pPr>
      <w:r w:rsidRPr="004C56EE">
        <w:rPr>
          <w:position w:val="-14"/>
          <w:sz w:val="28"/>
          <w:szCs w:val="28"/>
        </w:rPr>
        <w:object w:dxaOrig="3260" w:dyaOrig="380">
          <v:shape id="_x0000_i1084" type="#_x0000_t75" style="width:225.75pt;height:26.25pt" o:ole="">
            <v:imagedata r:id="rId116" o:title=""/>
          </v:shape>
          <o:OLEObject Type="Embed" ProgID="Equation.3" ShapeID="_x0000_i1084" DrawAspect="Content" ObjectID="_1470811973" r:id="rId117"/>
        </w:object>
      </w:r>
    </w:p>
    <w:p w:rsidR="004C56EE" w:rsidRDefault="004C56EE" w:rsidP="004C56EE">
      <w:pPr>
        <w:ind w:firstLine="708"/>
        <w:rPr>
          <w:sz w:val="28"/>
          <w:szCs w:val="28"/>
        </w:rPr>
      </w:pPr>
    </w:p>
    <w:p w:rsidR="004C56EE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основного времени в 2004 году коэффициент использования станка увеличился на 0,1.</w:t>
      </w:r>
    </w:p>
    <w:p w:rsidR="001C1B66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штучного времени коэффициент использования станка снизился на 0,12.</w:t>
      </w:r>
    </w:p>
    <w:p w:rsidR="001C1B66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можно сделать, что нам следует увеличить основное время для увеличения коэффициента использования станка. </w:t>
      </w:r>
    </w:p>
    <w:p w:rsidR="001C1B66" w:rsidRDefault="001C1B66" w:rsidP="004C56E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 2004-2005 год:</w:t>
      </w:r>
    </w:p>
    <w:p w:rsidR="001C1B66" w:rsidRDefault="001C1B66" w:rsidP="004C56EE">
      <w:pPr>
        <w:ind w:firstLine="708"/>
        <w:rPr>
          <w:sz w:val="28"/>
          <w:szCs w:val="28"/>
        </w:rPr>
      </w:pPr>
    </w:p>
    <w:p w:rsidR="001C1B66" w:rsidRDefault="001C1B66" w:rsidP="001C1B66">
      <w:pPr>
        <w:ind w:firstLine="708"/>
        <w:rPr>
          <w:sz w:val="28"/>
          <w:szCs w:val="28"/>
        </w:rPr>
      </w:pPr>
      <w:r w:rsidRPr="001C1B66">
        <w:rPr>
          <w:position w:val="-28"/>
          <w:sz w:val="28"/>
          <w:szCs w:val="28"/>
        </w:rPr>
        <w:object w:dxaOrig="1680" w:dyaOrig="660">
          <v:shape id="_x0000_i1085" type="#_x0000_t75" style="width:106.5pt;height:42pt" o:ole="">
            <v:imagedata r:id="rId118" o:title=""/>
          </v:shape>
          <o:OLEObject Type="Embed" ProgID="Equation.3" ShapeID="_x0000_i1085" DrawAspect="Content" ObjectID="_1470811974" r:id="rId119"/>
        </w:object>
      </w:r>
    </w:p>
    <w:p w:rsidR="001C1B66" w:rsidRDefault="001C1B66" w:rsidP="001C1B66">
      <w:pPr>
        <w:ind w:firstLine="708"/>
        <w:rPr>
          <w:sz w:val="28"/>
          <w:szCs w:val="28"/>
        </w:rPr>
      </w:pPr>
      <w:r w:rsidRPr="001C1B66">
        <w:rPr>
          <w:position w:val="-28"/>
          <w:sz w:val="28"/>
          <w:szCs w:val="28"/>
        </w:rPr>
        <w:object w:dxaOrig="1820" w:dyaOrig="660">
          <v:shape id="_x0000_i1086" type="#_x0000_t75" style="width:115.5pt;height:42pt" o:ole="">
            <v:imagedata r:id="rId120" o:title=""/>
          </v:shape>
          <o:OLEObject Type="Embed" ProgID="Equation.3" ShapeID="_x0000_i1086" DrawAspect="Content" ObjectID="_1470811975" r:id="rId121"/>
        </w:object>
      </w:r>
    </w:p>
    <w:p w:rsidR="001C1B66" w:rsidRDefault="001C1B66" w:rsidP="001C1B66">
      <w:pPr>
        <w:ind w:firstLine="708"/>
        <w:rPr>
          <w:sz w:val="28"/>
          <w:szCs w:val="28"/>
        </w:rPr>
      </w:pPr>
      <w:r w:rsidRPr="001C1B66">
        <w:rPr>
          <w:position w:val="-28"/>
          <w:sz w:val="28"/>
          <w:szCs w:val="28"/>
        </w:rPr>
        <w:object w:dxaOrig="1780" w:dyaOrig="660">
          <v:shape id="_x0000_i1087" type="#_x0000_t75" style="width:115.5pt;height:42.75pt" o:ole="">
            <v:imagedata r:id="rId122" o:title=""/>
          </v:shape>
          <o:OLEObject Type="Embed" ProgID="Equation.3" ShapeID="_x0000_i1087" DrawAspect="Content" ObjectID="_1470811976" r:id="rId123"/>
        </w:object>
      </w:r>
    </w:p>
    <w:p w:rsidR="001C1B66" w:rsidRDefault="001C1B66" w:rsidP="001C1B66">
      <w:pPr>
        <w:ind w:firstLine="708"/>
        <w:rPr>
          <w:sz w:val="28"/>
          <w:szCs w:val="28"/>
        </w:rPr>
      </w:pPr>
    </w:p>
    <w:p w:rsidR="001C1B66" w:rsidRDefault="001C1B66" w:rsidP="001C1B66">
      <w:pPr>
        <w:ind w:firstLine="708"/>
        <w:rPr>
          <w:sz w:val="28"/>
          <w:szCs w:val="28"/>
        </w:rPr>
      </w:pPr>
      <w:r w:rsidRPr="004C56EE">
        <w:rPr>
          <w:position w:val="-14"/>
          <w:sz w:val="28"/>
          <w:szCs w:val="28"/>
        </w:rPr>
        <w:object w:dxaOrig="3040" w:dyaOrig="380">
          <v:shape id="_x0000_i1088" type="#_x0000_t75" style="width:198.75pt;height:24.75pt" o:ole="">
            <v:imagedata r:id="rId124" o:title=""/>
          </v:shape>
          <o:OLEObject Type="Embed" ProgID="Equation.3" ShapeID="_x0000_i1088" DrawAspect="Content" ObjectID="_1470811977" r:id="rId125"/>
        </w:object>
      </w:r>
    </w:p>
    <w:p w:rsidR="001C1B66" w:rsidRDefault="001C1B66" w:rsidP="001C1B66">
      <w:pPr>
        <w:ind w:firstLine="708"/>
        <w:rPr>
          <w:sz w:val="28"/>
          <w:szCs w:val="28"/>
        </w:rPr>
      </w:pPr>
      <w:r w:rsidRPr="004C56EE">
        <w:rPr>
          <w:position w:val="-14"/>
          <w:sz w:val="28"/>
          <w:szCs w:val="28"/>
        </w:rPr>
        <w:object w:dxaOrig="3260" w:dyaOrig="380">
          <v:shape id="_x0000_i1089" type="#_x0000_t75" style="width:225.75pt;height:26.25pt" o:ole="">
            <v:imagedata r:id="rId126" o:title=""/>
          </v:shape>
          <o:OLEObject Type="Embed" ProgID="Equation.3" ShapeID="_x0000_i1089" DrawAspect="Content" ObjectID="_1470811978" r:id="rId127"/>
        </w:object>
      </w:r>
    </w:p>
    <w:p w:rsidR="001C1B66" w:rsidRDefault="001C1B66" w:rsidP="001C1B66">
      <w:pPr>
        <w:ind w:firstLine="708"/>
        <w:rPr>
          <w:sz w:val="28"/>
          <w:szCs w:val="28"/>
        </w:rPr>
      </w:pPr>
    </w:p>
    <w:p w:rsidR="001C1B66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основного в 2005 году коэффициент использования станка увеличился на 0,1.</w:t>
      </w:r>
    </w:p>
    <w:p w:rsidR="001C1B66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увеличения штучного времени коэффициент использования станка снизился на 0,16.</w:t>
      </w:r>
    </w:p>
    <w:p w:rsidR="001C1B66" w:rsidRDefault="001C1B66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сделать вывод о том, что при </w:t>
      </w:r>
      <w:r w:rsidR="00175C68">
        <w:rPr>
          <w:sz w:val="28"/>
          <w:szCs w:val="28"/>
        </w:rPr>
        <w:t>увеличении основного времени коэффициент увеличивается, а при увеличении штучного времени - снижается.</w:t>
      </w:r>
    </w:p>
    <w:p w:rsidR="00175C68" w:rsidRDefault="00175C68" w:rsidP="005248BA">
      <w:pPr>
        <w:ind w:firstLine="708"/>
        <w:jc w:val="both"/>
        <w:rPr>
          <w:sz w:val="28"/>
          <w:szCs w:val="28"/>
        </w:rPr>
      </w:pPr>
      <w:r w:rsidRPr="00175C68">
        <w:rPr>
          <w:b/>
          <w:sz w:val="28"/>
          <w:szCs w:val="28"/>
        </w:rPr>
        <w:t>С помощью способа пропорционального деления</w:t>
      </w:r>
      <w:r>
        <w:rPr>
          <w:sz w:val="28"/>
          <w:szCs w:val="28"/>
        </w:rPr>
        <w:t xml:space="preserve"> определим величину влияния факторов на прирост штучного времени полной обработки</w:t>
      </w:r>
      <w:r w:rsidR="005248BA">
        <w:rPr>
          <w:sz w:val="28"/>
          <w:szCs w:val="28"/>
        </w:rPr>
        <w:t xml:space="preserve"> </w:t>
      </w:r>
      <w:r>
        <w:rPr>
          <w:sz w:val="28"/>
          <w:szCs w:val="28"/>
        </w:rPr>
        <w:t>деталей.</w:t>
      </w:r>
    </w:p>
    <w:p w:rsidR="00175C68" w:rsidRDefault="00175C68" w:rsidP="005248BA">
      <w:pPr>
        <w:ind w:firstLine="708"/>
        <w:jc w:val="both"/>
        <w:rPr>
          <w:sz w:val="28"/>
          <w:szCs w:val="28"/>
        </w:rPr>
      </w:pPr>
    </w:p>
    <w:p w:rsidR="00175C68" w:rsidRPr="00E20FE1" w:rsidRDefault="00E20FE1" w:rsidP="00175C68">
      <w:pPr>
        <w:ind w:firstLine="708"/>
        <w:jc w:val="center"/>
        <w:rPr>
          <w:sz w:val="32"/>
          <w:szCs w:val="32"/>
        </w:rPr>
      </w:pPr>
      <w:r>
        <w:rPr>
          <w:i/>
          <w:sz w:val="32"/>
          <w:szCs w:val="32"/>
        </w:rPr>
        <w:t xml:space="preserve">                 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 xml:space="preserve">шт </w:t>
      </w:r>
      <w:r w:rsidR="00175C68" w:rsidRPr="001450BE">
        <w:rPr>
          <w:i/>
          <w:sz w:val="32"/>
          <w:szCs w:val="32"/>
        </w:rPr>
        <w:t xml:space="preserve">=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 xml:space="preserve">о </w:t>
      </w:r>
      <w:r w:rsidR="00175C68" w:rsidRPr="001450BE">
        <w:rPr>
          <w:i/>
          <w:sz w:val="32"/>
          <w:szCs w:val="32"/>
        </w:rPr>
        <w:t xml:space="preserve">+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 xml:space="preserve">всп </w:t>
      </w:r>
      <w:r w:rsidR="00175C68" w:rsidRPr="001450BE">
        <w:rPr>
          <w:i/>
          <w:sz w:val="32"/>
          <w:szCs w:val="32"/>
        </w:rPr>
        <w:t xml:space="preserve">+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 xml:space="preserve">т.об </w:t>
      </w:r>
      <w:r w:rsidR="00175C68" w:rsidRPr="001450BE">
        <w:rPr>
          <w:i/>
          <w:sz w:val="32"/>
          <w:szCs w:val="32"/>
        </w:rPr>
        <w:t xml:space="preserve">+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 xml:space="preserve">о.об </w:t>
      </w:r>
      <w:r w:rsidR="00175C68" w:rsidRPr="001450BE">
        <w:rPr>
          <w:i/>
          <w:sz w:val="32"/>
          <w:szCs w:val="32"/>
        </w:rPr>
        <w:t xml:space="preserve">+ </w:t>
      </w:r>
      <w:r w:rsidR="00175C68" w:rsidRPr="001450BE">
        <w:rPr>
          <w:i/>
          <w:sz w:val="32"/>
          <w:szCs w:val="32"/>
          <w:lang w:val="en-US"/>
        </w:rPr>
        <w:t>t</w:t>
      </w:r>
      <w:r w:rsidR="00175C68" w:rsidRPr="001450BE">
        <w:rPr>
          <w:i/>
          <w:sz w:val="32"/>
          <w:szCs w:val="32"/>
          <w:vertAlign w:val="subscript"/>
        </w:rPr>
        <w:t>ф</w:t>
      </w:r>
      <w:r>
        <w:rPr>
          <w:i/>
          <w:sz w:val="32"/>
          <w:szCs w:val="32"/>
          <w:vertAlign w:val="subscript"/>
        </w:rPr>
        <w:t xml:space="preserve">                </w:t>
      </w:r>
      <w:r>
        <w:rPr>
          <w:sz w:val="32"/>
          <w:szCs w:val="32"/>
        </w:rPr>
        <w:t xml:space="preserve">               (2.2.14)</w:t>
      </w:r>
    </w:p>
    <w:p w:rsidR="00175C68" w:rsidRDefault="00175C68" w:rsidP="00175C68">
      <w:pPr>
        <w:ind w:firstLine="708"/>
        <w:rPr>
          <w:sz w:val="28"/>
          <w:szCs w:val="28"/>
        </w:rPr>
      </w:pPr>
    </w:p>
    <w:p w:rsidR="00B24DD4" w:rsidRDefault="00B24DD4" w:rsidP="00175C6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Условно обозначим каждый показатель:</w:t>
      </w:r>
    </w:p>
    <w:p w:rsidR="00B24DD4" w:rsidRPr="00B24DD4" w:rsidRDefault="00B24DD4" w:rsidP="00175C68">
      <w:pPr>
        <w:ind w:firstLine="708"/>
        <w:rPr>
          <w:sz w:val="28"/>
          <w:szCs w:val="28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шт</w:t>
      </w:r>
      <w:r>
        <w:rPr>
          <w:sz w:val="28"/>
          <w:szCs w:val="28"/>
        </w:rPr>
        <w:t xml:space="preserve"> - ∆</w:t>
      </w:r>
      <w:r>
        <w:rPr>
          <w:sz w:val="28"/>
          <w:szCs w:val="28"/>
          <w:lang w:val="en-US"/>
        </w:rPr>
        <w:t>y</w:t>
      </w:r>
    </w:p>
    <w:p w:rsidR="00B24DD4" w:rsidRPr="00B24DD4" w:rsidRDefault="00B24DD4" w:rsidP="00175C68">
      <w:pPr>
        <w:ind w:firstLine="708"/>
        <w:rPr>
          <w:sz w:val="28"/>
          <w:szCs w:val="28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о</w:t>
      </w:r>
      <w:r>
        <w:rPr>
          <w:sz w:val="28"/>
          <w:szCs w:val="28"/>
        </w:rPr>
        <w:t xml:space="preserve"> - ∆</w:t>
      </w:r>
      <w:r>
        <w:rPr>
          <w:sz w:val="28"/>
          <w:szCs w:val="28"/>
          <w:lang w:val="en-US"/>
        </w:rPr>
        <w:t>a</w:t>
      </w:r>
    </w:p>
    <w:p w:rsidR="00B24DD4" w:rsidRPr="00B24DD4" w:rsidRDefault="00B24DD4" w:rsidP="00175C68">
      <w:pPr>
        <w:ind w:firstLine="708"/>
        <w:rPr>
          <w:sz w:val="28"/>
          <w:szCs w:val="28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всп</w:t>
      </w:r>
      <w:r>
        <w:rPr>
          <w:i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- ∆</w:t>
      </w:r>
      <w:r>
        <w:rPr>
          <w:sz w:val="28"/>
          <w:szCs w:val="28"/>
          <w:lang w:val="en-US"/>
        </w:rPr>
        <w:t>b</w:t>
      </w:r>
    </w:p>
    <w:p w:rsidR="00B24DD4" w:rsidRDefault="00B24DD4" w:rsidP="00175C68">
      <w:pPr>
        <w:ind w:firstLine="708"/>
        <w:rPr>
          <w:sz w:val="28"/>
          <w:szCs w:val="28"/>
          <w:lang w:val="en-US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т.об</w:t>
      </w:r>
      <w:r>
        <w:rPr>
          <w:i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- ∆</w:t>
      </w:r>
      <w:r>
        <w:rPr>
          <w:sz w:val="28"/>
          <w:szCs w:val="28"/>
          <w:lang w:val="en-US"/>
        </w:rPr>
        <w:t>c</w:t>
      </w:r>
    </w:p>
    <w:p w:rsidR="00B24DD4" w:rsidRPr="00B24DD4" w:rsidRDefault="00B24DD4" w:rsidP="00175C68">
      <w:pPr>
        <w:ind w:firstLine="708"/>
        <w:rPr>
          <w:sz w:val="28"/>
          <w:szCs w:val="28"/>
          <w:lang w:val="en-US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о.об</w:t>
      </w:r>
      <w:r>
        <w:rPr>
          <w:i/>
          <w:sz w:val="32"/>
          <w:szCs w:val="32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d</w:t>
      </w:r>
    </w:p>
    <w:p w:rsidR="00B24DD4" w:rsidRDefault="00B24DD4" w:rsidP="00175C68">
      <w:pPr>
        <w:ind w:firstLine="708"/>
        <w:rPr>
          <w:sz w:val="28"/>
          <w:szCs w:val="28"/>
          <w:lang w:val="en-US"/>
        </w:rPr>
      </w:pPr>
      <w:r w:rsidRPr="001450BE">
        <w:rPr>
          <w:i/>
          <w:sz w:val="32"/>
          <w:szCs w:val="32"/>
          <w:lang w:val="en-US"/>
        </w:rPr>
        <w:t>t</w:t>
      </w:r>
      <w:r w:rsidRPr="001450BE">
        <w:rPr>
          <w:i/>
          <w:sz w:val="32"/>
          <w:szCs w:val="32"/>
          <w:vertAlign w:val="subscript"/>
        </w:rPr>
        <w:t>ф</w:t>
      </w:r>
      <w:r>
        <w:rPr>
          <w:i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- ∆</w:t>
      </w:r>
      <w:r>
        <w:rPr>
          <w:sz w:val="28"/>
          <w:szCs w:val="28"/>
          <w:lang w:val="en-US"/>
        </w:rPr>
        <w:t>e</w:t>
      </w:r>
    </w:p>
    <w:p w:rsidR="00B24DD4" w:rsidRDefault="00B24DD4" w:rsidP="00175C68">
      <w:pPr>
        <w:ind w:firstLine="708"/>
        <w:rPr>
          <w:sz w:val="28"/>
          <w:szCs w:val="28"/>
          <w:lang w:val="en-US"/>
        </w:rPr>
      </w:pPr>
    </w:p>
    <w:p w:rsidR="00B24DD4" w:rsidRDefault="00B24DD4" w:rsidP="00E20F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Составим вспомогательную таблицу, которая будет содержать показатели за два последние года:</w:t>
      </w:r>
    </w:p>
    <w:p w:rsidR="00B24DD4" w:rsidRDefault="00B24DD4" w:rsidP="00175C68">
      <w:pPr>
        <w:ind w:firstLine="708"/>
        <w:rPr>
          <w:sz w:val="28"/>
          <w:szCs w:val="28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614"/>
        <w:gridCol w:w="1440"/>
        <w:gridCol w:w="2160"/>
        <w:gridCol w:w="2160"/>
      </w:tblGrid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2004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2005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Изменение (∆)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b/>
                <w:sz w:val="28"/>
                <w:szCs w:val="28"/>
              </w:rPr>
            </w:pPr>
            <w:r w:rsidRPr="00603524">
              <w:rPr>
                <w:b/>
                <w:sz w:val="28"/>
                <w:szCs w:val="28"/>
              </w:rPr>
              <w:t>Темп роста, %</w:t>
            </w:r>
          </w:p>
        </w:tc>
      </w:tr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36"/>
                <w:szCs w:val="36"/>
              </w:rPr>
            </w:pPr>
            <w:r w:rsidRPr="00603524">
              <w:rPr>
                <w:b/>
                <w:i/>
                <w:sz w:val="36"/>
                <w:szCs w:val="36"/>
                <w:lang w:val="en-US"/>
              </w:rPr>
              <w:t>t</w:t>
            </w:r>
            <w:r w:rsidRPr="00603524">
              <w:rPr>
                <w:b/>
                <w:i/>
                <w:sz w:val="36"/>
                <w:szCs w:val="36"/>
                <w:vertAlign w:val="subscript"/>
              </w:rPr>
              <w:t>о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6,0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6,8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0,8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113</w:t>
            </w:r>
          </w:p>
        </w:tc>
      </w:tr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36"/>
                <w:szCs w:val="36"/>
              </w:rPr>
            </w:pPr>
            <w:r w:rsidRPr="00603524">
              <w:rPr>
                <w:b/>
                <w:i/>
                <w:sz w:val="36"/>
                <w:szCs w:val="36"/>
                <w:lang w:val="en-US"/>
              </w:rPr>
              <w:t>t</w:t>
            </w:r>
            <w:r w:rsidRPr="00603524">
              <w:rPr>
                <w:b/>
                <w:i/>
                <w:sz w:val="36"/>
                <w:szCs w:val="36"/>
                <w:vertAlign w:val="subscript"/>
              </w:rPr>
              <w:t>всп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0,25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-0,75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25</w:t>
            </w:r>
          </w:p>
        </w:tc>
      </w:tr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36"/>
                <w:szCs w:val="36"/>
              </w:rPr>
            </w:pPr>
            <w:r w:rsidRPr="00603524">
              <w:rPr>
                <w:b/>
                <w:i/>
                <w:sz w:val="36"/>
                <w:szCs w:val="36"/>
                <w:lang w:val="en-US"/>
              </w:rPr>
              <w:t>t</w:t>
            </w:r>
            <w:r w:rsidRPr="00603524">
              <w:rPr>
                <w:b/>
                <w:i/>
                <w:sz w:val="36"/>
                <w:szCs w:val="36"/>
                <w:vertAlign w:val="subscript"/>
              </w:rPr>
              <w:t>т.об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1,3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-0,3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76,9</w:t>
            </w:r>
          </w:p>
        </w:tc>
      </w:tr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36"/>
                <w:szCs w:val="36"/>
              </w:rPr>
            </w:pPr>
            <w:r w:rsidRPr="00603524">
              <w:rPr>
                <w:b/>
                <w:i/>
                <w:sz w:val="36"/>
                <w:szCs w:val="36"/>
                <w:lang w:val="en-US"/>
              </w:rPr>
              <w:t>t</w:t>
            </w:r>
            <w:r w:rsidRPr="00603524">
              <w:rPr>
                <w:b/>
                <w:i/>
                <w:sz w:val="36"/>
                <w:szCs w:val="36"/>
                <w:vertAlign w:val="subscript"/>
              </w:rPr>
              <w:t>о.об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0,8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0,9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-0,4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112,5</w:t>
            </w:r>
          </w:p>
        </w:tc>
      </w:tr>
      <w:tr w:rsidR="00B24DD4" w:rsidRPr="00603524" w:rsidTr="00603524">
        <w:tc>
          <w:tcPr>
            <w:tcW w:w="2268" w:type="dxa"/>
          </w:tcPr>
          <w:p w:rsidR="00B24DD4" w:rsidRPr="00603524" w:rsidRDefault="00B24DD4" w:rsidP="00603524">
            <w:pPr>
              <w:jc w:val="center"/>
              <w:rPr>
                <w:b/>
                <w:sz w:val="36"/>
                <w:szCs w:val="36"/>
              </w:rPr>
            </w:pPr>
            <w:r w:rsidRPr="00603524">
              <w:rPr>
                <w:b/>
                <w:i/>
                <w:sz w:val="36"/>
                <w:szCs w:val="36"/>
                <w:lang w:val="en-US"/>
              </w:rPr>
              <w:t>t</w:t>
            </w:r>
            <w:r w:rsidRPr="00603524">
              <w:rPr>
                <w:b/>
                <w:i/>
                <w:sz w:val="36"/>
                <w:szCs w:val="36"/>
                <w:vertAlign w:val="subscript"/>
              </w:rPr>
              <w:t>ф</w:t>
            </w:r>
          </w:p>
        </w:tc>
        <w:tc>
          <w:tcPr>
            <w:tcW w:w="1614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0,7</w:t>
            </w:r>
          </w:p>
        </w:tc>
        <w:tc>
          <w:tcPr>
            <w:tcW w:w="144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0,3</w:t>
            </w:r>
          </w:p>
        </w:tc>
        <w:tc>
          <w:tcPr>
            <w:tcW w:w="2160" w:type="dxa"/>
          </w:tcPr>
          <w:p w:rsidR="00B24DD4" w:rsidRPr="00603524" w:rsidRDefault="00B24DD4" w:rsidP="00603524">
            <w:pPr>
              <w:jc w:val="center"/>
              <w:rPr>
                <w:sz w:val="28"/>
                <w:szCs w:val="28"/>
              </w:rPr>
            </w:pPr>
            <w:r w:rsidRPr="00603524">
              <w:rPr>
                <w:sz w:val="28"/>
                <w:szCs w:val="28"/>
              </w:rPr>
              <w:t>142,8</w:t>
            </w:r>
          </w:p>
        </w:tc>
      </w:tr>
    </w:tbl>
    <w:p w:rsidR="00B24DD4" w:rsidRDefault="00B24DD4" w:rsidP="00175C68">
      <w:pPr>
        <w:ind w:firstLine="708"/>
        <w:rPr>
          <w:sz w:val="28"/>
          <w:szCs w:val="28"/>
        </w:rPr>
      </w:pPr>
    </w:p>
    <w:p w:rsidR="005B4608" w:rsidRPr="005B4608" w:rsidRDefault="005B4608" w:rsidP="005B4608">
      <w:pPr>
        <w:ind w:firstLine="708"/>
        <w:rPr>
          <w:sz w:val="28"/>
          <w:szCs w:val="28"/>
        </w:rPr>
      </w:pPr>
      <w:r w:rsidRPr="005B4608">
        <w:rPr>
          <w:position w:val="-24"/>
          <w:sz w:val="28"/>
          <w:szCs w:val="28"/>
        </w:rPr>
        <w:object w:dxaOrig="3460" w:dyaOrig="620">
          <v:shape id="_x0000_i1090" type="#_x0000_t75" style="width:3in;height:38.25pt" o:ole="">
            <v:imagedata r:id="rId128" o:title=""/>
          </v:shape>
          <o:OLEObject Type="Embed" ProgID="Equation.3" ShapeID="_x0000_i1090" DrawAspect="Content" ObjectID="_1470811979" r:id="rId129"/>
        </w:object>
      </w:r>
    </w:p>
    <w:p w:rsidR="005B4608" w:rsidRDefault="005B4608" w:rsidP="00175C68">
      <w:pPr>
        <w:ind w:firstLine="708"/>
        <w:rPr>
          <w:sz w:val="28"/>
          <w:szCs w:val="28"/>
        </w:rPr>
      </w:pPr>
      <w:r w:rsidRPr="005B4608">
        <w:rPr>
          <w:position w:val="-24"/>
          <w:sz w:val="28"/>
          <w:szCs w:val="28"/>
        </w:rPr>
        <w:object w:dxaOrig="3500" w:dyaOrig="620">
          <v:shape id="_x0000_i1091" type="#_x0000_t75" style="width:218.25pt;height:38.25pt" o:ole="">
            <v:imagedata r:id="rId130" o:title=""/>
          </v:shape>
          <o:OLEObject Type="Embed" ProgID="Equation.3" ShapeID="_x0000_i1091" DrawAspect="Content" ObjectID="_1470811980" r:id="rId131"/>
        </w:object>
      </w:r>
    </w:p>
    <w:p w:rsidR="005B4608" w:rsidRDefault="005B4608" w:rsidP="00175C68">
      <w:pPr>
        <w:ind w:firstLine="708"/>
        <w:rPr>
          <w:sz w:val="28"/>
          <w:szCs w:val="28"/>
        </w:rPr>
      </w:pPr>
      <w:r w:rsidRPr="005B4608">
        <w:rPr>
          <w:position w:val="-24"/>
          <w:sz w:val="28"/>
          <w:szCs w:val="28"/>
        </w:rPr>
        <w:object w:dxaOrig="3480" w:dyaOrig="620">
          <v:shape id="_x0000_i1092" type="#_x0000_t75" style="width:217.5pt;height:38.25pt" o:ole="">
            <v:imagedata r:id="rId132" o:title=""/>
          </v:shape>
          <o:OLEObject Type="Embed" ProgID="Equation.3" ShapeID="_x0000_i1092" DrawAspect="Content" ObjectID="_1470811981" r:id="rId133"/>
        </w:object>
      </w:r>
    </w:p>
    <w:p w:rsidR="005B4608" w:rsidRDefault="005B4608" w:rsidP="00175C68">
      <w:pPr>
        <w:ind w:firstLine="708"/>
        <w:rPr>
          <w:sz w:val="28"/>
          <w:szCs w:val="28"/>
        </w:rPr>
      </w:pPr>
      <w:r w:rsidRPr="005B4608">
        <w:rPr>
          <w:position w:val="-24"/>
          <w:sz w:val="28"/>
          <w:szCs w:val="28"/>
        </w:rPr>
        <w:object w:dxaOrig="3560" w:dyaOrig="620">
          <v:shape id="_x0000_i1093" type="#_x0000_t75" style="width:222pt;height:38.25pt" o:ole="">
            <v:imagedata r:id="rId134" o:title=""/>
          </v:shape>
          <o:OLEObject Type="Embed" ProgID="Equation.3" ShapeID="_x0000_i1093" DrawAspect="Content" ObjectID="_1470811982" r:id="rId135"/>
        </w:object>
      </w:r>
    </w:p>
    <w:p w:rsidR="005B4608" w:rsidRDefault="005B4608" w:rsidP="00906AD5">
      <w:pPr>
        <w:ind w:firstLine="708"/>
        <w:rPr>
          <w:sz w:val="28"/>
          <w:szCs w:val="28"/>
        </w:rPr>
      </w:pPr>
      <w:r w:rsidRPr="005B4608">
        <w:rPr>
          <w:position w:val="-24"/>
          <w:sz w:val="28"/>
          <w:szCs w:val="28"/>
        </w:rPr>
        <w:object w:dxaOrig="3480" w:dyaOrig="620">
          <v:shape id="_x0000_i1094" type="#_x0000_t75" style="width:217.5pt;height:38.25pt" o:ole="">
            <v:imagedata r:id="rId136" o:title=""/>
          </v:shape>
          <o:OLEObject Type="Embed" ProgID="Equation.3" ShapeID="_x0000_i1094" DrawAspect="Content" ObjectID="_1470811983" r:id="rId137"/>
        </w:object>
      </w:r>
    </w:p>
    <w:p w:rsidR="005B4608" w:rsidRDefault="00E875E2" w:rsidP="00175C68">
      <w:pPr>
        <w:ind w:firstLine="708"/>
        <w:rPr>
          <w:sz w:val="28"/>
          <w:szCs w:val="28"/>
        </w:rPr>
      </w:pPr>
      <w:r w:rsidRPr="00E875E2">
        <w:rPr>
          <w:position w:val="-28"/>
          <w:sz w:val="28"/>
          <w:szCs w:val="28"/>
        </w:rPr>
        <w:object w:dxaOrig="4599" w:dyaOrig="660">
          <v:shape id="_x0000_i1095" type="#_x0000_t75" style="width:287.25pt;height:41.25pt" o:ole="">
            <v:imagedata r:id="rId138" o:title=""/>
          </v:shape>
          <o:OLEObject Type="Embed" ProgID="Equation.3" ShapeID="_x0000_i1095" DrawAspect="Content" ObjectID="_1470811984" r:id="rId139"/>
        </w:object>
      </w:r>
    </w:p>
    <w:p w:rsidR="005B4608" w:rsidRDefault="00E875E2" w:rsidP="00175C68">
      <w:pPr>
        <w:ind w:firstLine="708"/>
        <w:rPr>
          <w:sz w:val="28"/>
          <w:szCs w:val="28"/>
        </w:rPr>
      </w:pPr>
      <w:r w:rsidRPr="00E875E2">
        <w:rPr>
          <w:position w:val="-28"/>
          <w:sz w:val="28"/>
          <w:szCs w:val="28"/>
        </w:rPr>
        <w:object w:dxaOrig="4860" w:dyaOrig="660">
          <v:shape id="_x0000_i1096" type="#_x0000_t75" style="width:303pt;height:41.25pt" o:ole="">
            <v:imagedata r:id="rId140" o:title=""/>
          </v:shape>
          <o:OLEObject Type="Embed" ProgID="Equation.3" ShapeID="_x0000_i1096" DrawAspect="Content" ObjectID="_1470811985" r:id="rId141"/>
        </w:object>
      </w:r>
    </w:p>
    <w:p w:rsidR="005B4608" w:rsidRDefault="00E875E2" w:rsidP="00175C68">
      <w:pPr>
        <w:ind w:firstLine="708"/>
        <w:rPr>
          <w:sz w:val="28"/>
          <w:szCs w:val="28"/>
        </w:rPr>
      </w:pPr>
      <w:r w:rsidRPr="00E875E2">
        <w:rPr>
          <w:position w:val="-28"/>
          <w:sz w:val="28"/>
          <w:szCs w:val="28"/>
        </w:rPr>
        <w:object w:dxaOrig="4599" w:dyaOrig="660">
          <v:shape id="_x0000_i1097" type="#_x0000_t75" style="width:287.25pt;height:41.25pt" o:ole="">
            <v:imagedata r:id="rId142" o:title=""/>
          </v:shape>
          <o:OLEObject Type="Embed" ProgID="Equation.3" ShapeID="_x0000_i1097" DrawAspect="Content" ObjectID="_1470811986" r:id="rId143"/>
        </w:object>
      </w:r>
    </w:p>
    <w:p w:rsidR="005B4608" w:rsidRDefault="00E875E2" w:rsidP="00175C68">
      <w:pPr>
        <w:ind w:firstLine="708"/>
        <w:rPr>
          <w:sz w:val="28"/>
          <w:szCs w:val="28"/>
        </w:rPr>
      </w:pPr>
      <w:r w:rsidRPr="00E875E2">
        <w:rPr>
          <w:position w:val="-28"/>
          <w:sz w:val="28"/>
          <w:szCs w:val="28"/>
        </w:rPr>
        <w:object w:dxaOrig="4720" w:dyaOrig="660">
          <v:shape id="_x0000_i1098" type="#_x0000_t75" style="width:294.75pt;height:41.25pt" o:ole="">
            <v:imagedata r:id="rId144" o:title=""/>
          </v:shape>
          <o:OLEObject Type="Embed" ProgID="Equation.3" ShapeID="_x0000_i1098" DrawAspect="Content" ObjectID="_1470811987" r:id="rId145"/>
        </w:object>
      </w:r>
    </w:p>
    <w:p w:rsidR="005B4608" w:rsidRDefault="00E875E2" w:rsidP="00175C68">
      <w:pPr>
        <w:ind w:firstLine="708"/>
        <w:rPr>
          <w:sz w:val="28"/>
          <w:szCs w:val="28"/>
        </w:rPr>
      </w:pPr>
      <w:r w:rsidRPr="00E875E2">
        <w:rPr>
          <w:position w:val="-28"/>
          <w:sz w:val="28"/>
          <w:szCs w:val="28"/>
        </w:rPr>
        <w:object w:dxaOrig="4300" w:dyaOrig="660">
          <v:shape id="_x0000_i1099" type="#_x0000_t75" style="width:268.5pt;height:41.25pt" o:ole="">
            <v:imagedata r:id="rId146" o:title=""/>
          </v:shape>
          <o:OLEObject Type="Embed" ProgID="Equation.3" ShapeID="_x0000_i1099" DrawAspect="Content" ObjectID="_1470811988" r:id="rId147"/>
        </w:object>
      </w:r>
    </w:p>
    <w:p w:rsidR="00E875E2" w:rsidRDefault="00E875E2" w:rsidP="00175C68">
      <w:pPr>
        <w:ind w:firstLine="708"/>
        <w:rPr>
          <w:sz w:val="28"/>
          <w:szCs w:val="28"/>
        </w:rPr>
      </w:pPr>
    </w:p>
    <w:p w:rsidR="00E875E2" w:rsidRDefault="00E875E2" w:rsidP="00052D22">
      <w:pPr>
        <w:ind w:firstLine="708"/>
        <w:jc w:val="both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175C68">
      <w:pPr>
        <w:ind w:firstLine="708"/>
        <w:rPr>
          <w:sz w:val="28"/>
          <w:szCs w:val="28"/>
        </w:rPr>
      </w:pPr>
    </w:p>
    <w:p w:rsidR="000A3626" w:rsidRDefault="000A3626" w:rsidP="00052D22">
      <w:pPr>
        <w:rPr>
          <w:sz w:val="28"/>
          <w:szCs w:val="28"/>
        </w:rPr>
      </w:pPr>
    </w:p>
    <w:p w:rsidR="00906AD5" w:rsidRDefault="00906AD5" w:rsidP="00052D22">
      <w:pPr>
        <w:rPr>
          <w:sz w:val="28"/>
          <w:szCs w:val="28"/>
        </w:rPr>
      </w:pPr>
    </w:p>
    <w:p w:rsidR="000A3626" w:rsidRDefault="000A3626" w:rsidP="000A3626">
      <w:pPr>
        <w:ind w:firstLine="708"/>
        <w:jc w:val="center"/>
        <w:rPr>
          <w:b/>
          <w:sz w:val="32"/>
          <w:szCs w:val="32"/>
        </w:rPr>
      </w:pPr>
      <w:r w:rsidRPr="000A3626">
        <w:rPr>
          <w:b/>
          <w:sz w:val="32"/>
          <w:szCs w:val="32"/>
        </w:rPr>
        <w:t>Глава 3. Анализ возможностей повышения эффективности работы обрабатывающих подразделений РУП “ГЗЛиН”</w:t>
      </w:r>
    </w:p>
    <w:p w:rsidR="00052D22" w:rsidRDefault="00052D22" w:rsidP="000A3626">
      <w:pPr>
        <w:ind w:firstLine="708"/>
        <w:jc w:val="center"/>
        <w:rPr>
          <w:b/>
          <w:sz w:val="32"/>
          <w:szCs w:val="32"/>
        </w:rPr>
      </w:pPr>
    </w:p>
    <w:p w:rsidR="00972CE1" w:rsidRPr="009D1073" w:rsidRDefault="00972CE1" w:rsidP="00E20FE1">
      <w:pPr>
        <w:ind w:firstLine="540"/>
        <w:jc w:val="center"/>
        <w:rPr>
          <w:b/>
          <w:sz w:val="28"/>
          <w:szCs w:val="28"/>
        </w:rPr>
      </w:pPr>
      <w:r w:rsidRPr="009D1073">
        <w:rPr>
          <w:b/>
          <w:sz w:val="28"/>
          <w:szCs w:val="28"/>
        </w:rPr>
        <w:t>3.1</w:t>
      </w:r>
      <w:r w:rsidR="00E70B2B">
        <w:rPr>
          <w:b/>
          <w:sz w:val="28"/>
          <w:szCs w:val="28"/>
        </w:rPr>
        <w:t>.</w:t>
      </w:r>
      <w:r w:rsidR="00603524">
        <w:rPr>
          <w:b/>
          <w:sz w:val="28"/>
          <w:szCs w:val="28"/>
        </w:rPr>
        <w:t xml:space="preserve"> Проект по внедрению</w:t>
      </w:r>
      <w:r>
        <w:rPr>
          <w:b/>
          <w:sz w:val="28"/>
          <w:szCs w:val="28"/>
        </w:rPr>
        <w:t xml:space="preserve"> оборудования в обрабатывающий цех предприятия</w:t>
      </w:r>
    </w:p>
    <w:p w:rsidR="00972CE1" w:rsidRDefault="00972CE1" w:rsidP="000A3626">
      <w:pPr>
        <w:ind w:firstLine="708"/>
        <w:jc w:val="center"/>
        <w:rPr>
          <w:b/>
          <w:sz w:val="32"/>
          <w:szCs w:val="32"/>
        </w:rPr>
      </w:pPr>
    </w:p>
    <w:p w:rsidR="00052D22" w:rsidRPr="00FF1D22" w:rsidRDefault="00052D22" w:rsidP="007324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главе был произведен факторный анализ, который показал, что основное время на обработку деталей в механическом цеху </w:t>
      </w:r>
      <w:r w:rsidR="00972CE1">
        <w:rPr>
          <w:sz w:val="28"/>
          <w:szCs w:val="28"/>
        </w:rPr>
        <w:t>является наиболее затратным показателем, и наиболее влияет на штучное время. Я считаю  целесообразным внедрить новое оборудование, благо</w:t>
      </w:r>
      <w:r w:rsidR="00732423">
        <w:rPr>
          <w:sz w:val="28"/>
          <w:szCs w:val="28"/>
        </w:rPr>
        <w:t>да</w:t>
      </w:r>
      <w:r w:rsidR="00972CE1">
        <w:rPr>
          <w:sz w:val="28"/>
          <w:szCs w:val="28"/>
        </w:rPr>
        <w:t xml:space="preserve">ря чему снизится основное время рабочих на обработку деталей. </w:t>
      </w:r>
      <w:r>
        <w:rPr>
          <w:sz w:val="28"/>
          <w:szCs w:val="28"/>
        </w:rPr>
        <w:t xml:space="preserve"> </w:t>
      </w:r>
    </w:p>
    <w:p w:rsidR="00052D22" w:rsidRDefault="00052D22" w:rsidP="00732423">
      <w:pPr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Благодаря более совершенному оборудованию, применению прогрессивных технологий, профессиональной подготовки кадров происходит увеличение конкурентоспособности продукции, тем самым увеличивается доходность предприятия.</w:t>
      </w:r>
    </w:p>
    <w:p w:rsidR="00052D22" w:rsidRDefault="00603524" w:rsidP="00732423">
      <w:pPr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Мое </w:t>
      </w:r>
      <w:r w:rsidR="00052D22">
        <w:rPr>
          <w:sz w:val="28"/>
          <w:szCs w:val="28"/>
        </w:rPr>
        <w:t xml:space="preserve"> мероприятие будет направлено на внедрении нового станка в обрабатывающий цех, т.е. на техническое перевооружение: замена универсального оборудования на</w:t>
      </w:r>
      <w:r w:rsidR="00D51E37">
        <w:rPr>
          <w:sz w:val="28"/>
          <w:szCs w:val="28"/>
        </w:rPr>
        <w:t xml:space="preserve"> токарный станок</w:t>
      </w:r>
      <w:r w:rsidR="00052D22">
        <w:rPr>
          <w:sz w:val="28"/>
          <w:szCs w:val="28"/>
        </w:rPr>
        <w:t xml:space="preserve"> с ЧПУ</w:t>
      </w:r>
      <w:r w:rsidR="00D51E37">
        <w:rPr>
          <w:sz w:val="28"/>
          <w:szCs w:val="28"/>
        </w:rPr>
        <w:t xml:space="preserve"> 5102</w:t>
      </w:r>
      <w:r w:rsidR="00052D22">
        <w:rPr>
          <w:sz w:val="28"/>
          <w:szCs w:val="28"/>
        </w:rPr>
        <w:t xml:space="preserve"> (числовое программное управление </w:t>
      </w:r>
      <w:r w:rsidR="00052D22" w:rsidRPr="00C2243A">
        <w:rPr>
          <w:sz w:val="28"/>
          <w:szCs w:val="28"/>
        </w:rPr>
        <w:t>“</w:t>
      </w:r>
      <w:r w:rsidR="00052D22">
        <w:rPr>
          <w:sz w:val="28"/>
          <w:szCs w:val="28"/>
          <w:lang w:val="en-US"/>
        </w:rPr>
        <w:t>Siemens</w:t>
      </w:r>
      <w:r w:rsidR="00052D22" w:rsidRPr="00C2243A">
        <w:rPr>
          <w:sz w:val="28"/>
          <w:szCs w:val="28"/>
        </w:rPr>
        <w:t>”</w:t>
      </w:r>
      <w:r w:rsidR="00052D22">
        <w:rPr>
          <w:sz w:val="28"/>
          <w:szCs w:val="28"/>
        </w:rPr>
        <w:t>). При этом увеличится уровень механизации, снизится себестоимость, потери от брака, а также за счет человеческого фактора увеличится коэффициент автоматизации, коэффициент загрузки, коэффициент сменности, а также увеличить доходности предприятия.</w:t>
      </w:r>
    </w:p>
    <w:p w:rsidR="00732423" w:rsidRDefault="00D51E37" w:rsidP="00732423">
      <w:pPr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Токарный станок с ЧПУ 5102 будет закупаться в количестве 2 единиц. Это способствует замене старого универсального станка в количестве 4 единиц. </w:t>
      </w:r>
      <w:r w:rsidR="00DF02D1">
        <w:rPr>
          <w:sz w:val="28"/>
          <w:szCs w:val="28"/>
        </w:rPr>
        <w:t>Так как за одним станком работает один человек, то при внедрении нового оборудования мы можем высвободить 2 рабочих.</w:t>
      </w:r>
    </w:p>
    <w:p w:rsidR="00DF02D1" w:rsidRDefault="00DF02D1" w:rsidP="00DF02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Средняя заработная плата производственных рабочих механического цеха составляет 400000 бел. руб. Благодаря этому мы добьемся экономии за счет сокращения численности рабочих:</w:t>
      </w:r>
    </w:p>
    <w:p w:rsidR="00003D9C" w:rsidRDefault="00003D9C" w:rsidP="00DF02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F02D1" w:rsidRPr="00003D9C" w:rsidRDefault="00003D9C" w:rsidP="00DF02D1">
      <w:pPr>
        <w:widowControl w:val="0"/>
        <w:autoSpaceDE w:val="0"/>
        <w:autoSpaceDN w:val="0"/>
        <w:adjustRightInd w:val="0"/>
        <w:ind w:firstLine="540"/>
        <w:jc w:val="center"/>
        <w:rPr>
          <w:i/>
          <w:iCs/>
          <w:sz w:val="32"/>
          <w:szCs w:val="32"/>
        </w:rPr>
      </w:pPr>
      <w:r w:rsidRPr="00003D9C">
        <w:rPr>
          <w:i/>
          <w:iCs/>
          <w:position w:val="-10"/>
          <w:sz w:val="32"/>
          <w:szCs w:val="32"/>
        </w:rPr>
        <w:object w:dxaOrig="3460" w:dyaOrig="320">
          <v:shape id="_x0000_i1100" type="#_x0000_t75" style="width:212.25pt;height:19.5pt" o:ole="">
            <v:imagedata r:id="rId148" o:title=""/>
          </v:shape>
          <o:OLEObject Type="Embed" ProgID="Equation.3" ShapeID="_x0000_i1100" DrawAspect="Content" ObjectID="_1470811989" r:id="rId149"/>
        </w:object>
      </w:r>
    </w:p>
    <w:p w:rsidR="00DF02D1" w:rsidRDefault="00DF02D1" w:rsidP="00DF02D1">
      <w:pPr>
        <w:widowControl w:val="0"/>
        <w:autoSpaceDE w:val="0"/>
        <w:autoSpaceDN w:val="0"/>
        <w:adjustRightInd w:val="0"/>
        <w:ind w:firstLine="540"/>
        <w:jc w:val="center"/>
        <w:rPr>
          <w:i/>
          <w:iCs/>
          <w:sz w:val="28"/>
          <w:szCs w:val="28"/>
        </w:rPr>
      </w:pPr>
    </w:p>
    <w:p w:rsidR="00DF02D1" w:rsidRDefault="00DF02D1" w:rsidP="00003D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можно сделать вывод, что данный инвестиционный проект будет при</w:t>
      </w:r>
      <w:r w:rsidR="00003D9C">
        <w:rPr>
          <w:sz w:val="28"/>
          <w:szCs w:val="28"/>
        </w:rPr>
        <w:t>носить ежегодно 96</w:t>
      </w:r>
      <w:r>
        <w:rPr>
          <w:sz w:val="28"/>
          <w:szCs w:val="28"/>
        </w:rPr>
        <w:t>00000 бел.руб. Это примерно около</w:t>
      </w:r>
      <w:r w:rsidR="00003D9C">
        <w:rPr>
          <w:sz w:val="28"/>
          <w:szCs w:val="28"/>
        </w:rPr>
        <w:t xml:space="preserve"> 4363</w:t>
      </w:r>
      <w:r>
        <w:rPr>
          <w:sz w:val="28"/>
          <w:szCs w:val="28"/>
        </w:rPr>
        <w:t xml:space="preserve">$ США.  </w:t>
      </w:r>
    </w:p>
    <w:p w:rsidR="00732423" w:rsidRDefault="00732423" w:rsidP="00003D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проекта определим при расчетном периоде в </w:t>
      </w:r>
      <w:r w:rsidR="00003D9C">
        <w:rPr>
          <w:sz w:val="28"/>
          <w:szCs w:val="28"/>
        </w:rPr>
        <w:t>8</w:t>
      </w:r>
      <w:r>
        <w:rPr>
          <w:sz w:val="28"/>
          <w:szCs w:val="28"/>
        </w:rPr>
        <w:t xml:space="preserve"> лет. </w:t>
      </w:r>
      <w:r w:rsidRPr="00B11F1F">
        <w:rPr>
          <w:sz w:val="28"/>
          <w:szCs w:val="28"/>
        </w:rPr>
        <w:t>Финансиро</w:t>
      </w:r>
      <w:r w:rsidR="00003D9C">
        <w:rPr>
          <w:sz w:val="28"/>
          <w:szCs w:val="28"/>
        </w:rPr>
        <w:t>вать затраты по проекту можно</w:t>
      </w:r>
      <w:r w:rsidRPr="00B11F1F">
        <w:rPr>
          <w:sz w:val="28"/>
          <w:szCs w:val="28"/>
        </w:rPr>
        <w:t xml:space="preserve"> за счет собственных средств</w:t>
      </w:r>
      <w:r w:rsidR="00003D9C">
        <w:rPr>
          <w:sz w:val="28"/>
          <w:szCs w:val="28"/>
        </w:rPr>
        <w:t>, поскольку предприятие с каждым</w:t>
      </w:r>
      <w:r w:rsidR="006D1DF3">
        <w:rPr>
          <w:sz w:val="28"/>
          <w:szCs w:val="28"/>
        </w:rPr>
        <w:t xml:space="preserve"> годом увеличивает свою прибыль, что позволяет профинансировать покупку нового вида оборудования.</w:t>
      </w:r>
      <w:r w:rsidR="00003D9C">
        <w:rPr>
          <w:sz w:val="28"/>
          <w:szCs w:val="28"/>
        </w:rPr>
        <w:t xml:space="preserve"> </w:t>
      </w:r>
    </w:p>
    <w:p w:rsidR="00052D22" w:rsidRPr="00430E79" w:rsidRDefault="002D479D" w:rsidP="00052D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заметить, что предприятие может получить дополнительную прибыль при продаже старого оборудования, ведь при введении нового станка, старый станок списывается с производства.</w:t>
      </w:r>
      <w:r w:rsidR="00052D22">
        <w:rPr>
          <w:sz w:val="28"/>
          <w:szCs w:val="28"/>
        </w:rPr>
        <w:t xml:space="preserve"> </w:t>
      </w:r>
    </w:p>
    <w:p w:rsidR="00052D22" w:rsidRPr="00B432AD" w:rsidRDefault="00052D22" w:rsidP="00052D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432AD">
        <w:rPr>
          <w:sz w:val="28"/>
          <w:szCs w:val="28"/>
        </w:rPr>
        <w:t>пределим, насколько выгодно проведения данного мероприятия для  РУП «</w:t>
      </w:r>
      <w:r>
        <w:rPr>
          <w:sz w:val="28"/>
          <w:szCs w:val="28"/>
        </w:rPr>
        <w:t>ГЗЛиН</w:t>
      </w:r>
      <w:r w:rsidRPr="00B432AD">
        <w:rPr>
          <w:sz w:val="28"/>
          <w:szCs w:val="28"/>
        </w:rPr>
        <w:t>»</w:t>
      </w:r>
      <w:r w:rsidRPr="00B432AD">
        <w:rPr>
          <w:b/>
          <w:sz w:val="28"/>
          <w:szCs w:val="28"/>
        </w:rPr>
        <w:t xml:space="preserve"> </w:t>
      </w:r>
      <w:r w:rsidRPr="00B432AD">
        <w:rPr>
          <w:sz w:val="28"/>
          <w:szCs w:val="28"/>
        </w:rPr>
        <w:t>путем осуществления расчетов по основным показателям эффективности вложения инвестиций. Исходными данными для расчета будут следующие:</w:t>
      </w:r>
    </w:p>
    <w:p w:rsidR="00052D22" w:rsidRPr="00B432AD" w:rsidRDefault="00052D22" w:rsidP="00052D22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32AD">
        <w:rPr>
          <w:sz w:val="28"/>
          <w:szCs w:val="28"/>
        </w:rPr>
        <w:t>Норма дисконта (Е) – 10%;</w:t>
      </w:r>
    </w:p>
    <w:p w:rsidR="00052D22" w:rsidRPr="00B432AD" w:rsidRDefault="00052D22" w:rsidP="00052D22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32AD">
        <w:rPr>
          <w:sz w:val="28"/>
          <w:szCs w:val="28"/>
        </w:rPr>
        <w:t>Полезный срок эксплуатации оборудования (</w:t>
      </w:r>
      <w:r w:rsidRPr="00B432AD">
        <w:rPr>
          <w:sz w:val="28"/>
          <w:szCs w:val="28"/>
          <w:lang w:val="en-US"/>
        </w:rPr>
        <w:t>t</w:t>
      </w:r>
      <w:r w:rsidRPr="00B432AD">
        <w:rPr>
          <w:sz w:val="28"/>
          <w:szCs w:val="28"/>
        </w:rPr>
        <w:t xml:space="preserve">) – </w:t>
      </w:r>
      <w:r>
        <w:rPr>
          <w:sz w:val="28"/>
          <w:szCs w:val="28"/>
        </w:rPr>
        <w:t>6</w:t>
      </w:r>
      <w:r w:rsidRPr="00B432AD">
        <w:rPr>
          <w:sz w:val="28"/>
          <w:szCs w:val="28"/>
        </w:rPr>
        <w:t xml:space="preserve"> лет.</w:t>
      </w:r>
    </w:p>
    <w:p w:rsidR="00052D22" w:rsidRPr="00B432AD" w:rsidRDefault="00052D22" w:rsidP="00052D22">
      <w:pPr>
        <w:ind w:firstLine="900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Далее составим таблицу для определения накопленного дисконтированного потока наличности. Все поступления и чистый доход будем учитывать $ (здесь и далее). Для расчета накопленного дисконтированного потока наличности нам необходимы будут следующие данные:</w:t>
      </w:r>
    </w:p>
    <w:p w:rsidR="00052D22" w:rsidRPr="00B432AD" w:rsidRDefault="00052D22" w:rsidP="00052D22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32AD">
        <w:rPr>
          <w:sz w:val="28"/>
          <w:szCs w:val="28"/>
        </w:rPr>
        <w:t>Сумма инвестиций (</w:t>
      </w:r>
      <w:r w:rsidRPr="00B432AD">
        <w:rPr>
          <w:sz w:val="28"/>
          <w:szCs w:val="28"/>
          <w:lang w:val="en-US"/>
        </w:rPr>
        <w:t>I</w:t>
      </w:r>
      <w:r w:rsidRPr="00262C6B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10500 </w:t>
      </w:r>
      <w:r w:rsidRPr="00262C6B">
        <w:rPr>
          <w:sz w:val="28"/>
          <w:szCs w:val="28"/>
        </w:rPr>
        <w:t>$)</w:t>
      </w:r>
      <w:r w:rsidRPr="00B432AD">
        <w:rPr>
          <w:sz w:val="28"/>
          <w:szCs w:val="28"/>
        </w:rPr>
        <w:t>;</w:t>
      </w:r>
    </w:p>
    <w:p w:rsidR="00052D22" w:rsidRPr="00B432AD" w:rsidRDefault="00052D22" w:rsidP="00052D22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32AD">
        <w:rPr>
          <w:sz w:val="28"/>
          <w:szCs w:val="28"/>
        </w:rPr>
        <w:t>Чистый доход – определяется путем прогноза;</w:t>
      </w:r>
    </w:p>
    <w:p w:rsidR="00603524" w:rsidRPr="00BE3BB5" w:rsidRDefault="00052D22" w:rsidP="00603524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32AD">
        <w:rPr>
          <w:sz w:val="28"/>
          <w:szCs w:val="28"/>
        </w:rPr>
        <w:t xml:space="preserve">Дисконтный множитель </w:t>
      </w:r>
    </w:p>
    <w:p w:rsidR="00052D22" w:rsidRPr="00B432AD" w:rsidRDefault="00052D22" w:rsidP="00052D22">
      <w:pPr>
        <w:ind w:left="1068"/>
        <w:jc w:val="right"/>
        <w:rPr>
          <w:sz w:val="28"/>
          <w:szCs w:val="28"/>
        </w:rPr>
      </w:pPr>
      <w:r w:rsidRPr="00BE3BB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2D22" w:rsidRPr="005C44AA" w:rsidRDefault="00052D22" w:rsidP="00603524">
      <w:pPr>
        <w:ind w:firstLine="540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Дисконтированный поток наличности (</w:t>
      </w:r>
      <w:r w:rsidRPr="00B432AD">
        <w:rPr>
          <w:position w:val="-12"/>
        </w:rPr>
        <w:object w:dxaOrig="639" w:dyaOrig="360">
          <v:shape id="_x0000_i1101" type="#_x0000_t75" style="width:32.25pt;height:18pt" o:ole="">
            <v:imagedata r:id="rId150" o:title=""/>
          </v:shape>
          <o:OLEObject Type="Embed" ProgID="Equation.3" ShapeID="_x0000_i1101" DrawAspect="Content" ObjectID="_1470811990" r:id="rId151"/>
        </w:object>
      </w:r>
      <w:r w:rsidRPr="00B432AD">
        <w:t xml:space="preserve">) </w:t>
      </w:r>
      <w:r w:rsidRPr="00B432AD">
        <w:rPr>
          <w:sz w:val="28"/>
          <w:szCs w:val="28"/>
        </w:rPr>
        <w:t xml:space="preserve">определяется путем умножения дисконтированного множителя на поток наличности. </w:t>
      </w:r>
    </w:p>
    <w:p w:rsidR="00052D22" w:rsidRPr="00B432AD" w:rsidRDefault="00052D22" w:rsidP="00052D22">
      <w:pPr>
        <w:ind w:firstLine="708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Если чистая текущая стоимость проекта (</w:t>
      </w:r>
      <w:r w:rsidRPr="00B432AD">
        <w:rPr>
          <w:sz w:val="28"/>
          <w:szCs w:val="28"/>
          <w:lang w:val="en-US"/>
        </w:rPr>
        <w:t>NPV</w:t>
      </w:r>
      <w:r w:rsidRPr="00B432AD">
        <w:rPr>
          <w:sz w:val="28"/>
          <w:szCs w:val="28"/>
        </w:rPr>
        <w:t>) положительна, то это означает, что в результате реализации такого проекта ценность фирмы возрастёт и, следовательно, инвестирование пойдёт ей на пользу, т. е. проект может считаться приемлемым.</w:t>
      </w:r>
    </w:p>
    <w:p w:rsidR="00052D22" w:rsidRPr="00B432AD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both"/>
        <w:rPr>
          <w:sz w:val="28"/>
          <w:szCs w:val="28"/>
        </w:rPr>
      </w:pPr>
      <w:r w:rsidRPr="00B432AD">
        <w:rPr>
          <w:sz w:val="28"/>
          <w:szCs w:val="28"/>
        </w:rPr>
        <w:tab/>
        <w:t xml:space="preserve">  Для данного проекта необходимо рассчитать чистую текущую стоимость (</w:t>
      </w:r>
      <w:r w:rsidRPr="00B432AD">
        <w:rPr>
          <w:sz w:val="28"/>
          <w:szCs w:val="28"/>
          <w:lang w:val="en-US"/>
        </w:rPr>
        <w:t>NPV</w:t>
      </w:r>
      <w:r w:rsidRPr="00B432AD">
        <w:rPr>
          <w:sz w:val="28"/>
          <w:szCs w:val="28"/>
        </w:rPr>
        <w:t>). Ее значение позволит судить приемлемости инвестиционного проекта. Величина чистой текущей стоимости определяется по следующей формуле:</w:t>
      </w:r>
    </w:p>
    <w:p w:rsidR="00052D22" w:rsidRPr="00B432AD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right"/>
        <w:rPr>
          <w:sz w:val="28"/>
          <w:szCs w:val="28"/>
        </w:rPr>
      </w:pPr>
      <w:r w:rsidRPr="00B432AD">
        <w:rPr>
          <w:sz w:val="28"/>
          <w:szCs w:val="28"/>
        </w:rPr>
        <w:tab/>
      </w:r>
      <w:r w:rsidRPr="00B432AD">
        <w:rPr>
          <w:position w:val="-28"/>
          <w:sz w:val="28"/>
          <w:szCs w:val="28"/>
        </w:rPr>
        <w:object w:dxaOrig="2060" w:dyaOrig="680">
          <v:shape id="_x0000_i1102" type="#_x0000_t75" style="width:135pt;height:45pt" o:ole="">
            <v:imagedata r:id="rId152" o:title=""/>
          </v:shape>
          <o:OLEObject Type="Embed" ProgID="Equation.3" ShapeID="_x0000_i1102" DrawAspect="Content" ObjectID="_1470811991" r:id="rId153"/>
        </w:objec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</w:p>
    <w:p w:rsidR="00052D22" w:rsidRPr="00B432AD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both"/>
        <w:rPr>
          <w:sz w:val="28"/>
          <w:szCs w:val="28"/>
        </w:rPr>
      </w:pPr>
      <w:r w:rsidRPr="00B432AD">
        <w:rPr>
          <w:sz w:val="28"/>
          <w:szCs w:val="28"/>
        </w:rPr>
        <w:tab/>
        <w:t xml:space="preserve">где </w:t>
      </w:r>
      <w:r w:rsidRPr="00B432AD">
        <w:rPr>
          <w:position w:val="-12"/>
        </w:rPr>
        <w:object w:dxaOrig="639" w:dyaOrig="360">
          <v:shape id="_x0000_i1103" type="#_x0000_t75" style="width:32.25pt;height:18pt" o:ole="">
            <v:imagedata r:id="rId150" o:title=""/>
          </v:shape>
          <o:OLEObject Type="Embed" ProgID="Equation.3" ShapeID="_x0000_i1103" DrawAspect="Content" ObjectID="_1470811992" r:id="rId154"/>
        </w:object>
      </w:r>
      <w:r w:rsidRPr="00B432AD">
        <w:t xml:space="preserve"> - </w:t>
      </w:r>
      <w:r w:rsidRPr="00B432AD">
        <w:rPr>
          <w:sz w:val="28"/>
          <w:szCs w:val="28"/>
        </w:rPr>
        <w:t>дисконтированный поток наличности в t-ом году.</w:t>
      </w:r>
    </w:p>
    <w:p w:rsidR="00052D22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both"/>
        <w:rPr>
          <w:sz w:val="28"/>
          <w:szCs w:val="28"/>
        </w:rPr>
      </w:pPr>
      <w:r w:rsidRPr="00B432AD">
        <w:rPr>
          <w:sz w:val="28"/>
          <w:szCs w:val="28"/>
        </w:rPr>
        <w:tab/>
        <w:t xml:space="preserve">Рассчитаем величину </w:t>
      </w:r>
      <w:r w:rsidRPr="00B432AD">
        <w:rPr>
          <w:sz w:val="28"/>
          <w:szCs w:val="28"/>
          <w:lang w:val="en-US"/>
        </w:rPr>
        <w:t>NPV</w:t>
      </w:r>
      <w:r w:rsidRPr="00B432AD">
        <w:rPr>
          <w:sz w:val="28"/>
          <w:szCs w:val="28"/>
        </w:rPr>
        <w:t>:</w:t>
      </w:r>
    </w:p>
    <w:p w:rsidR="00052D22" w:rsidRPr="00B432AD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both"/>
        <w:rPr>
          <w:sz w:val="28"/>
          <w:szCs w:val="28"/>
        </w:rPr>
      </w:pPr>
    </w:p>
    <w:p w:rsidR="00052D22" w:rsidRPr="00B432AD" w:rsidRDefault="00052D22" w:rsidP="00052D22">
      <w:pPr>
        <w:tabs>
          <w:tab w:val="left" w:pos="540"/>
          <w:tab w:val="left" w:pos="6300"/>
          <w:tab w:val="left" w:pos="7020"/>
          <w:tab w:val="left" w:pos="7200"/>
          <w:tab w:val="left" w:pos="9360"/>
        </w:tabs>
        <w:jc w:val="center"/>
        <w:rPr>
          <w:sz w:val="28"/>
          <w:szCs w:val="28"/>
        </w:rPr>
      </w:pPr>
      <w:r w:rsidRPr="00CA0DCE">
        <w:rPr>
          <w:position w:val="-10"/>
          <w:sz w:val="28"/>
          <w:szCs w:val="28"/>
        </w:rPr>
        <w:object w:dxaOrig="8980" w:dyaOrig="320">
          <v:shape id="_x0000_i1104" type="#_x0000_t75" style="width:449.25pt;height:15.75pt" o:ole="">
            <v:imagedata r:id="rId155" o:title=""/>
          </v:shape>
          <o:OLEObject Type="Embed" ProgID="Equation.3" ShapeID="_x0000_i1104" DrawAspect="Content" ObjectID="_1470811993" r:id="rId156"/>
        </w:object>
      </w:r>
    </w:p>
    <w:p w:rsidR="00052D22" w:rsidRPr="00B432AD" w:rsidRDefault="00052D22" w:rsidP="00052D22">
      <w:pPr>
        <w:ind w:firstLine="540"/>
        <w:jc w:val="both"/>
      </w:pPr>
    </w:p>
    <w:p w:rsidR="00052D22" w:rsidRDefault="00052D22" w:rsidP="00052D22">
      <w:pPr>
        <w:ind w:firstLine="539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Таким образом, рассчитанная величина чистой текущей стоимости является положительной величиной, что говорит о необходимости реализации данного мероприятия, так как оно прин</w:t>
      </w:r>
      <w:r>
        <w:rPr>
          <w:sz w:val="28"/>
          <w:szCs w:val="28"/>
        </w:rPr>
        <w:t>есет прибыль.</w:t>
      </w:r>
    </w:p>
    <w:p w:rsidR="00052D22" w:rsidRPr="00B432AD" w:rsidRDefault="00052D22" w:rsidP="00052D2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32AD">
        <w:rPr>
          <w:sz w:val="28"/>
          <w:szCs w:val="28"/>
        </w:rPr>
        <w:t>Следующим шагом разработки и анализа проекта является ра</w:t>
      </w:r>
      <w:r>
        <w:rPr>
          <w:sz w:val="28"/>
          <w:szCs w:val="28"/>
        </w:rPr>
        <w:t xml:space="preserve">счет </w:t>
      </w:r>
      <w:r w:rsidRPr="00B432AD">
        <w:rPr>
          <w:sz w:val="28"/>
          <w:szCs w:val="28"/>
        </w:rPr>
        <w:t xml:space="preserve"> рентабельности (</w:t>
      </w:r>
      <w:r w:rsidRPr="00B432AD">
        <w:rPr>
          <w:sz w:val="28"/>
          <w:szCs w:val="28"/>
          <w:lang w:val="en-US"/>
        </w:rPr>
        <w:t>R</w:t>
      </w:r>
      <w:r w:rsidRPr="00B432AD">
        <w:rPr>
          <w:sz w:val="28"/>
          <w:szCs w:val="28"/>
        </w:rPr>
        <w:t>), которая определяется по следующей формуле:</w:t>
      </w:r>
    </w:p>
    <w:p w:rsidR="00052D22" w:rsidRPr="00357EFF" w:rsidRDefault="005F4CA8" w:rsidP="00052D22">
      <w:pPr>
        <w:ind w:firstLine="539"/>
        <w:jc w:val="center"/>
        <w:rPr>
          <w:sz w:val="28"/>
          <w:szCs w:val="28"/>
        </w:rPr>
      </w:pPr>
      <w:r w:rsidRPr="00B432AD">
        <w:rPr>
          <w:position w:val="-24"/>
          <w:sz w:val="28"/>
          <w:szCs w:val="28"/>
        </w:rPr>
        <w:object w:dxaOrig="1420" w:dyaOrig="960">
          <v:shape id="_x0000_i1105" type="#_x0000_t75" style="width:92.25pt;height:63pt" o:ole="">
            <v:imagedata r:id="rId157" o:title=""/>
          </v:shape>
          <o:OLEObject Type="Embed" ProgID="Equation.3" ShapeID="_x0000_i1105" DrawAspect="Content" ObjectID="_1470811994" r:id="rId158"/>
        </w:object>
      </w:r>
    </w:p>
    <w:p w:rsidR="00052D22" w:rsidRDefault="00052D22" w:rsidP="00052D22">
      <w:pPr>
        <w:ind w:firstLine="708"/>
        <w:jc w:val="center"/>
      </w:pPr>
      <w:r w:rsidRPr="00B432AD">
        <w:rPr>
          <w:position w:val="-24"/>
        </w:rPr>
        <w:object w:dxaOrig="1980" w:dyaOrig="620">
          <v:shape id="_x0000_i1106" type="#_x0000_t75" style="width:100.5pt;height:30.75pt" o:ole="">
            <v:imagedata r:id="rId159" o:title=""/>
          </v:shape>
          <o:OLEObject Type="Embed" ProgID="Equation.3" ShapeID="_x0000_i1106" DrawAspect="Content" ObjectID="_1470811995" r:id="rId160"/>
        </w:object>
      </w:r>
    </w:p>
    <w:p w:rsidR="005F4CA8" w:rsidRDefault="005F4CA8" w:rsidP="00052D22">
      <w:pPr>
        <w:ind w:firstLine="708"/>
        <w:jc w:val="center"/>
      </w:pPr>
    </w:p>
    <w:p w:rsidR="00052D22" w:rsidRDefault="00052D22" w:rsidP="00052D22">
      <w:pPr>
        <w:ind w:firstLine="708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Таким образом, пр</w:t>
      </w:r>
      <w:r>
        <w:rPr>
          <w:sz w:val="28"/>
          <w:szCs w:val="28"/>
        </w:rPr>
        <w:t>и увеличении инвестиций на 1 доллар</w:t>
      </w:r>
      <w:r w:rsidRPr="00B432AD">
        <w:rPr>
          <w:sz w:val="28"/>
          <w:szCs w:val="28"/>
        </w:rPr>
        <w:t>, ценность фирмы (богатство инвестора) увеличится на</w:t>
      </w:r>
      <w:r>
        <w:rPr>
          <w:sz w:val="28"/>
          <w:szCs w:val="28"/>
        </w:rPr>
        <w:t xml:space="preserve"> 2,41 доллара.</w:t>
      </w:r>
    </w:p>
    <w:p w:rsidR="00052D22" w:rsidRPr="00B432AD" w:rsidRDefault="00052D22" w:rsidP="00052D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</w:t>
      </w:r>
      <w:r w:rsidRPr="00B432AD">
        <w:rPr>
          <w:sz w:val="28"/>
          <w:szCs w:val="28"/>
        </w:rPr>
        <w:t xml:space="preserve"> разработки инвестиционного проекта является расчет срока его окупаемости, т.е. вычисление того периода, за который кумулятивная сумма (сумма нарастающим итогом) денежных поступлений сравняется с суммой первоначальных инвестиций. Другими словами, это  период, в течение которого будут возмещаться инвестиции.  </w:t>
      </w:r>
    </w:p>
    <w:p w:rsidR="00052D22" w:rsidRPr="00B432AD" w:rsidRDefault="00052D22" w:rsidP="00052D22">
      <w:pPr>
        <w:ind w:firstLine="709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Данная величина рассчитывается по формуле:</w:t>
      </w:r>
    </w:p>
    <w:p w:rsidR="00052D22" w:rsidRPr="00B432AD" w:rsidRDefault="00052D22" w:rsidP="00052D2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2D22" w:rsidRDefault="00052D22" w:rsidP="00052D22">
      <w:pPr>
        <w:ind w:firstLine="720"/>
        <w:jc w:val="both"/>
        <w:rPr>
          <w:sz w:val="28"/>
          <w:szCs w:val="28"/>
        </w:rPr>
      </w:pPr>
      <w:r w:rsidRPr="00B432AD">
        <w:rPr>
          <w:sz w:val="28"/>
          <w:szCs w:val="28"/>
        </w:rPr>
        <w:t>Рассчитаем данный показатель:</w:t>
      </w:r>
    </w:p>
    <w:p w:rsidR="005F4CA8" w:rsidRPr="00B432AD" w:rsidRDefault="005F4CA8" w:rsidP="00052D22">
      <w:pPr>
        <w:ind w:firstLine="720"/>
        <w:jc w:val="both"/>
        <w:rPr>
          <w:sz w:val="28"/>
          <w:szCs w:val="28"/>
        </w:rPr>
      </w:pPr>
    </w:p>
    <w:p w:rsidR="00052D22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81401">
        <w:rPr>
          <w:sz w:val="28"/>
          <w:szCs w:val="28"/>
          <w:lang w:val="en-US"/>
        </w:rPr>
        <w:t>PP</w:t>
      </w:r>
      <w:r w:rsidRPr="00981401">
        <w:rPr>
          <w:sz w:val="28"/>
          <w:szCs w:val="28"/>
        </w:rPr>
        <w:t>=</w:t>
      </w:r>
      <w:r w:rsidRPr="00981401">
        <w:rPr>
          <w:position w:val="-12"/>
          <w:sz w:val="28"/>
          <w:szCs w:val="28"/>
          <w:lang w:val="en-US"/>
        </w:rPr>
        <w:object w:dxaOrig="1040" w:dyaOrig="440">
          <v:shape id="_x0000_i1107" type="#_x0000_t75" style="width:65.25pt;height:27.75pt" o:ole="" fillcolor="window">
            <v:imagedata r:id="rId161" o:title=""/>
          </v:shape>
          <o:OLEObject Type="Embed" ProgID="Equation.3" ShapeID="_x0000_i1107" DrawAspect="Content" ObjectID="_1470811996" r:id="rId162"/>
        </w:object>
      </w:r>
      <w:r w:rsidRPr="00981401">
        <w:rPr>
          <w:sz w:val="28"/>
          <w:szCs w:val="28"/>
        </w:rPr>
        <w:t xml:space="preserve">     или  </w:t>
      </w:r>
    </w:p>
    <w:p w:rsidR="00052D22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81401">
        <w:rPr>
          <w:sz w:val="28"/>
          <w:szCs w:val="28"/>
        </w:rPr>
        <w:t xml:space="preserve">  </w:t>
      </w:r>
    </w:p>
    <w:p w:rsidR="00052D22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81401">
        <w:rPr>
          <w:sz w:val="28"/>
          <w:szCs w:val="28"/>
        </w:rPr>
        <w:t xml:space="preserve">  </w:t>
      </w:r>
      <w:r w:rsidRPr="00981401">
        <w:rPr>
          <w:sz w:val="28"/>
          <w:szCs w:val="28"/>
          <w:lang w:val="en-US"/>
        </w:rPr>
        <w:t>PP</w:t>
      </w:r>
      <w:r w:rsidRPr="00981401">
        <w:rPr>
          <w:sz w:val="28"/>
          <w:szCs w:val="28"/>
        </w:rPr>
        <w:t xml:space="preserve">= </w:t>
      </w:r>
      <w:r w:rsidRPr="00981401">
        <w:rPr>
          <w:sz w:val="28"/>
          <w:szCs w:val="28"/>
          <w:lang w:val="en-US"/>
        </w:rPr>
        <w:t>t</w:t>
      </w:r>
      <w:r w:rsidRPr="00981401">
        <w:rPr>
          <w:sz w:val="28"/>
          <w:szCs w:val="28"/>
        </w:rPr>
        <w:t xml:space="preserve">- </w:t>
      </w:r>
      <w:r w:rsidRPr="00981401">
        <w:rPr>
          <w:sz w:val="28"/>
          <w:szCs w:val="28"/>
          <w:lang w:val="en-US"/>
        </w:rPr>
        <w:t>NPVt</w:t>
      </w:r>
      <w:r w:rsidRPr="00981401">
        <w:rPr>
          <w:sz w:val="28"/>
          <w:szCs w:val="28"/>
        </w:rPr>
        <w:t xml:space="preserve"> / </w:t>
      </w:r>
      <w:r w:rsidRPr="00981401">
        <w:rPr>
          <w:sz w:val="28"/>
          <w:szCs w:val="28"/>
          <w:lang w:val="en-US"/>
        </w:rPr>
        <w:t>NPVt</w:t>
      </w:r>
      <w:r w:rsidRPr="00981401">
        <w:rPr>
          <w:sz w:val="28"/>
          <w:szCs w:val="28"/>
        </w:rPr>
        <w:t xml:space="preserve">+1 + </w:t>
      </w:r>
      <w:r w:rsidRPr="00981401">
        <w:rPr>
          <w:sz w:val="28"/>
          <w:szCs w:val="28"/>
          <w:lang w:val="en-US"/>
        </w:rPr>
        <w:t>NPVt</w:t>
      </w:r>
    </w:p>
    <w:p w:rsidR="00052D22" w:rsidRPr="00981401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52D22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РР=2-(-2364,4/1230,4-2364,4)=4,7 </w:t>
      </w:r>
      <w:r w:rsidRPr="00981401">
        <w:rPr>
          <w:iCs/>
          <w:sz w:val="28"/>
          <w:szCs w:val="28"/>
        </w:rPr>
        <w:t>год</w:t>
      </w:r>
    </w:p>
    <w:p w:rsidR="00052D22" w:rsidRDefault="00052D22" w:rsidP="00052D22">
      <w:pPr>
        <w:widowControl w:val="0"/>
        <w:autoSpaceDE w:val="0"/>
        <w:autoSpaceDN w:val="0"/>
        <w:adjustRightInd w:val="0"/>
        <w:ind w:firstLine="540"/>
        <w:jc w:val="center"/>
        <w:rPr>
          <w:iCs/>
          <w:sz w:val="28"/>
          <w:szCs w:val="28"/>
        </w:rPr>
      </w:pPr>
    </w:p>
    <w:p w:rsidR="00052D22" w:rsidRDefault="00052D22" w:rsidP="00052D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проведения расчетов можно сделать вывод, что предприятие будет получать дополнительную прибыль через 5 лет. И, следовательно, предложенный мною проект является целесообразным.</w:t>
      </w: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</w:p>
    <w:p w:rsidR="00381838" w:rsidRDefault="00381838" w:rsidP="00381838">
      <w:pPr>
        <w:ind w:firstLine="708"/>
        <w:rPr>
          <w:sz w:val="28"/>
          <w:szCs w:val="28"/>
        </w:rPr>
      </w:pPr>
      <w:bookmarkStart w:id="0" w:name="_GoBack"/>
      <w:bookmarkEnd w:id="0"/>
    </w:p>
    <w:sectPr w:rsidR="00381838" w:rsidSect="0078244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C4D6F"/>
    <w:multiLevelType w:val="hybridMultilevel"/>
    <w:tmpl w:val="E4423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B822DD"/>
    <w:multiLevelType w:val="multilevel"/>
    <w:tmpl w:val="ABBA92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2">
    <w:nsid w:val="32DB3A12"/>
    <w:multiLevelType w:val="hybridMultilevel"/>
    <w:tmpl w:val="CDCE16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45163299"/>
    <w:multiLevelType w:val="hybridMultilevel"/>
    <w:tmpl w:val="843EA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7B7003"/>
    <w:multiLevelType w:val="hybridMultilevel"/>
    <w:tmpl w:val="9DE293F6"/>
    <w:lvl w:ilvl="0" w:tplc="98A806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86B5BD6"/>
    <w:multiLevelType w:val="multilevel"/>
    <w:tmpl w:val="ED0A580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6">
    <w:nsid w:val="59E90E02"/>
    <w:multiLevelType w:val="hybridMultilevel"/>
    <w:tmpl w:val="A822C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0C12"/>
    <w:multiLevelType w:val="hybridMultilevel"/>
    <w:tmpl w:val="9600EE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224549"/>
    <w:multiLevelType w:val="multilevel"/>
    <w:tmpl w:val="BE8823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9">
    <w:nsid w:val="6F240E6E"/>
    <w:multiLevelType w:val="multilevel"/>
    <w:tmpl w:val="DE7C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D02075"/>
    <w:multiLevelType w:val="multilevel"/>
    <w:tmpl w:val="6F4E6D2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1"/>
        </w:tabs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57"/>
        </w:tabs>
        <w:ind w:left="215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3"/>
        </w:tabs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9"/>
        </w:tabs>
        <w:ind w:left="2889" w:hanging="2160"/>
      </w:pPr>
      <w:rPr>
        <w:rFonts w:hint="default"/>
      </w:rPr>
    </w:lvl>
  </w:abstractNum>
  <w:abstractNum w:abstractNumId="11">
    <w:nsid w:val="7A0D06D2"/>
    <w:multiLevelType w:val="hybridMultilevel"/>
    <w:tmpl w:val="1AF23222"/>
    <w:lvl w:ilvl="0" w:tplc="A7142D8A">
      <w:start w:val="1"/>
      <w:numFmt w:val="decimal"/>
      <w:lvlText w:val="%1)"/>
      <w:lvlJc w:val="left"/>
      <w:pPr>
        <w:tabs>
          <w:tab w:val="num" w:pos="1095"/>
        </w:tabs>
        <w:ind w:left="1095" w:hanging="435"/>
      </w:pPr>
      <w:rPr>
        <w:rFonts w:ascii="Times New Roman CYR" w:eastAsia="Times New Roman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11"/>
  </w:num>
  <w:num w:numId="8">
    <w:abstractNumId w:val="0"/>
  </w:num>
  <w:num w:numId="9">
    <w:abstractNumId w:val="6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803"/>
    <w:rsid w:val="000008D4"/>
    <w:rsid w:val="00003D9C"/>
    <w:rsid w:val="00052D22"/>
    <w:rsid w:val="00056BA2"/>
    <w:rsid w:val="0006230E"/>
    <w:rsid w:val="000A3626"/>
    <w:rsid w:val="000A55C1"/>
    <w:rsid w:val="000F2648"/>
    <w:rsid w:val="001450BE"/>
    <w:rsid w:val="00175C68"/>
    <w:rsid w:val="00177CBB"/>
    <w:rsid w:val="001A6FDA"/>
    <w:rsid w:val="001C1B66"/>
    <w:rsid w:val="001E0861"/>
    <w:rsid w:val="001E1BF7"/>
    <w:rsid w:val="00221623"/>
    <w:rsid w:val="0029389A"/>
    <w:rsid w:val="002D0237"/>
    <w:rsid w:val="002D479D"/>
    <w:rsid w:val="003717BC"/>
    <w:rsid w:val="00381838"/>
    <w:rsid w:val="00387659"/>
    <w:rsid w:val="00391C4F"/>
    <w:rsid w:val="00393733"/>
    <w:rsid w:val="003A708E"/>
    <w:rsid w:val="003B63B7"/>
    <w:rsid w:val="003B7F9C"/>
    <w:rsid w:val="003F2B3C"/>
    <w:rsid w:val="00423FFF"/>
    <w:rsid w:val="00427586"/>
    <w:rsid w:val="004569CF"/>
    <w:rsid w:val="004742D0"/>
    <w:rsid w:val="004A49A1"/>
    <w:rsid w:val="004B4398"/>
    <w:rsid w:val="004B4467"/>
    <w:rsid w:val="004C56EE"/>
    <w:rsid w:val="004D3DF4"/>
    <w:rsid w:val="004F6676"/>
    <w:rsid w:val="005248BA"/>
    <w:rsid w:val="005249EF"/>
    <w:rsid w:val="005643FC"/>
    <w:rsid w:val="00585935"/>
    <w:rsid w:val="00592B7A"/>
    <w:rsid w:val="005B4608"/>
    <w:rsid w:val="005E4803"/>
    <w:rsid w:val="005F4CA8"/>
    <w:rsid w:val="00603524"/>
    <w:rsid w:val="0062557D"/>
    <w:rsid w:val="0064136D"/>
    <w:rsid w:val="006A5BC2"/>
    <w:rsid w:val="006B41B8"/>
    <w:rsid w:val="006C1441"/>
    <w:rsid w:val="006D1DF3"/>
    <w:rsid w:val="00732423"/>
    <w:rsid w:val="00771068"/>
    <w:rsid w:val="0078244C"/>
    <w:rsid w:val="00790EFF"/>
    <w:rsid w:val="007A16B3"/>
    <w:rsid w:val="007E111F"/>
    <w:rsid w:val="0082496F"/>
    <w:rsid w:val="00857C89"/>
    <w:rsid w:val="00881BBE"/>
    <w:rsid w:val="008E3449"/>
    <w:rsid w:val="00906AD5"/>
    <w:rsid w:val="009131E0"/>
    <w:rsid w:val="00970640"/>
    <w:rsid w:val="00972CE1"/>
    <w:rsid w:val="009C43E6"/>
    <w:rsid w:val="00A04ACF"/>
    <w:rsid w:val="00A127D0"/>
    <w:rsid w:val="00AA2E5A"/>
    <w:rsid w:val="00AC028D"/>
    <w:rsid w:val="00AC508F"/>
    <w:rsid w:val="00AC6046"/>
    <w:rsid w:val="00AD0511"/>
    <w:rsid w:val="00B1221C"/>
    <w:rsid w:val="00B22035"/>
    <w:rsid w:val="00B24DD4"/>
    <w:rsid w:val="00B44B9D"/>
    <w:rsid w:val="00BC2420"/>
    <w:rsid w:val="00BC34B8"/>
    <w:rsid w:val="00C037B0"/>
    <w:rsid w:val="00C570F5"/>
    <w:rsid w:val="00CB104C"/>
    <w:rsid w:val="00CC62CD"/>
    <w:rsid w:val="00CE21C2"/>
    <w:rsid w:val="00D01DCC"/>
    <w:rsid w:val="00D14078"/>
    <w:rsid w:val="00D31287"/>
    <w:rsid w:val="00D47A96"/>
    <w:rsid w:val="00D47D36"/>
    <w:rsid w:val="00D5114A"/>
    <w:rsid w:val="00D51E37"/>
    <w:rsid w:val="00D9201E"/>
    <w:rsid w:val="00DB2FA3"/>
    <w:rsid w:val="00DB40A7"/>
    <w:rsid w:val="00DB5213"/>
    <w:rsid w:val="00DF02D1"/>
    <w:rsid w:val="00E20FE1"/>
    <w:rsid w:val="00E318C7"/>
    <w:rsid w:val="00E70B2B"/>
    <w:rsid w:val="00E875E2"/>
    <w:rsid w:val="00EE7712"/>
    <w:rsid w:val="00EE7DBD"/>
    <w:rsid w:val="00EF7021"/>
    <w:rsid w:val="00F7722D"/>
    <w:rsid w:val="00F851C4"/>
    <w:rsid w:val="00F860EB"/>
    <w:rsid w:val="00F9475D"/>
    <w:rsid w:val="00F95054"/>
    <w:rsid w:val="00FE7A2F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9"/>
    <o:shapelayout v:ext="edit">
      <o:idmap v:ext="edit" data="1"/>
    </o:shapelayout>
  </w:shapeDefaults>
  <w:decimalSymbol w:val=","/>
  <w:listSeparator w:val=";"/>
  <w15:chartTrackingRefBased/>
  <w15:docId w15:val="{CD81DCA8-9DEA-4567-8962-5AE3E9FC0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857C89"/>
    <w:pPr>
      <w:keepNext/>
      <w:autoSpaceDE w:val="0"/>
      <w:autoSpaceDN w:val="0"/>
      <w:adjustRightInd w:val="0"/>
      <w:spacing w:before="220" w:after="120"/>
      <w:ind w:left="1120" w:right="800" w:firstLine="3680"/>
      <w:jc w:val="right"/>
      <w:outlineLvl w:val="1"/>
    </w:pPr>
    <w:rPr>
      <w:rFonts w:ascii="Arial CYR" w:hAnsi="Arial CYR" w:cs="Arial CYR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7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056BA2"/>
    <w:pPr>
      <w:autoSpaceDE w:val="0"/>
      <w:autoSpaceDN w:val="0"/>
      <w:adjustRightInd w:val="0"/>
      <w:spacing w:before="200"/>
      <w:jc w:val="both"/>
    </w:pPr>
    <w:rPr>
      <w:rFonts w:ascii="Times New Roman CYR" w:hAnsi="Times New Roman CYR" w:cs="Times New Roman CYR"/>
      <w:sz w:val="28"/>
      <w:szCs w:val="28"/>
    </w:rPr>
  </w:style>
  <w:style w:type="paragraph" w:styleId="20">
    <w:name w:val="Body Text 2"/>
    <w:basedOn w:val="a"/>
    <w:rsid w:val="00857C89"/>
    <w:pPr>
      <w:spacing w:after="120" w:line="480" w:lineRule="auto"/>
    </w:pPr>
  </w:style>
  <w:style w:type="paragraph" w:styleId="a5">
    <w:name w:val="Body Text Indent"/>
    <w:basedOn w:val="a"/>
    <w:rsid w:val="00857C89"/>
    <w:pPr>
      <w:spacing w:after="120"/>
      <w:ind w:left="283"/>
    </w:pPr>
  </w:style>
  <w:style w:type="paragraph" w:styleId="3">
    <w:name w:val="Body Text 3"/>
    <w:basedOn w:val="a"/>
    <w:rsid w:val="00857C89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857C89"/>
    <w:pPr>
      <w:spacing w:after="120" w:line="480" w:lineRule="auto"/>
      <w:ind w:left="283"/>
    </w:pPr>
  </w:style>
  <w:style w:type="paragraph" w:styleId="30">
    <w:name w:val="Body Text Indent 3"/>
    <w:basedOn w:val="a"/>
    <w:rsid w:val="00857C89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9.wmf"/><Relationship Id="rId42" Type="http://schemas.openxmlformats.org/officeDocument/2006/relationships/oleObject" Target="embeddings/oleObject20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3.bin"/><Relationship Id="rId138" Type="http://schemas.openxmlformats.org/officeDocument/2006/relationships/image" Target="media/image64.wmf"/><Relationship Id="rId159" Type="http://schemas.openxmlformats.org/officeDocument/2006/relationships/image" Target="media/image74.wmf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7.bin"/><Relationship Id="rId128" Type="http://schemas.openxmlformats.org/officeDocument/2006/relationships/image" Target="media/image59.wmf"/><Relationship Id="rId149" Type="http://schemas.openxmlformats.org/officeDocument/2006/relationships/oleObject" Target="embeddings/oleObject76.bin"/><Relationship Id="rId5" Type="http://schemas.openxmlformats.org/officeDocument/2006/relationships/image" Target="media/image1.wmf"/><Relationship Id="rId95" Type="http://schemas.openxmlformats.org/officeDocument/2006/relationships/image" Target="media/image43.wmf"/><Relationship Id="rId160" Type="http://schemas.openxmlformats.org/officeDocument/2006/relationships/oleObject" Target="embeddings/oleObject82.bin"/><Relationship Id="rId22" Type="http://schemas.openxmlformats.org/officeDocument/2006/relationships/oleObject" Target="embeddings/oleObject9.bin"/><Relationship Id="rId43" Type="http://schemas.openxmlformats.org/officeDocument/2006/relationships/image" Target="media/image19.wmf"/><Relationship Id="rId64" Type="http://schemas.openxmlformats.org/officeDocument/2006/relationships/oleObject" Target="embeddings/oleObject32.bin"/><Relationship Id="rId118" Type="http://schemas.openxmlformats.org/officeDocument/2006/relationships/image" Target="media/image54.wmf"/><Relationship Id="rId139" Type="http://schemas.openxmlformats.org/officeDocument/2006/relationships/oleObject" Target="embeddings/oleObject71.bin"/><Relationship Id="rId85" Type="http://schemas.openxmlformats.org/officeDocument/2006/relationships/image" Target="media/image38.wmf"/><Relationship Id="rId150" Type="http://schemas.openxmlformats.org/officeDocument/2006/relationships/image" Target="media/image70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7.wmf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4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74.bin"/><Relationship Id="rId161" Type="http://schemas.openxmlformats.org/officeDocument/2006/relationships/image" Target="media/image7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61.bin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4.bin"/><Relationship Id="rId130" Type="http://schemas.openxmlformats.org/officeDocument/2006/relationships/image" Target="media/image60.wmf"/><Relationship Id="rId135" Type="http://schemas.openxmlformats.org/officeDocument/2006/relationships/oleObject" Target="embeddings/oleObject69.bin"/><Relationship Id="rId151" Type="http://schemas.openxmlformats.org/officeDocument/2006/relationships/oleObject" Target="embeddings/oleObject77.bin"/><Relationship Id="rId156" Type="http://schemas.openxmlformats.org/officeDocument/2006/relationships/oleObject" Target="embeddings/oleObject80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6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3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8.wmf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83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3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3.wmf"/><Relationship Id="rId157" Type="http://schemas.openxmlformats.org/officeDocument/2006/relationships/image" Target="media/image73.wmf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152" Type="http://schemas.openxmlformats.org/officeDocument/2006/relationships/image" Target="media/image71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5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6.bin"/><Relationship Id="rId93" Type="http://schemas.openxmlformats.org/officeDocument/2006/relationships/image" Target="media/image42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2.bin"/><Relationship Id="rId142" Type="http://schemas.openxmlformats.org/officeDocument/2006/relationships/image" Target="media/image66.wmf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image" Target="media/image30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70.bin"/><Relationship Id="rId158" Type="http://schemas.openxmlformats.org/officeDocument/2006/relationships/oleObject" Target="embeddings/oleObject8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7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8.bin"/><Relationship Id="rId15" Type="http://schemas.openxmlformats.org/officeDocument/2006/relationships/image" Target="media/image6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6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9.wmf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4.bin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79.bin"/><Relationship Id="rId16" Type="http://schemas.openxmlformats.org/officeDocument/2006/relationships/oleObject" Target="embeddings/oleObject6.bin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3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6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3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8.bin"/><Relationship Id="rId134" Type="http://schemas.openxmlformats.org/officeDocument/2006/relationships/image" Target="media/image62.wmf"/><Relationship Id="rId80" Type="http://schemas.openxmlformats.org/officeDocument/2006/relationships/oleObject" Target="embeddings/oleObject40.bin"/><Relationship Id="rId155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9077</Words>
  <Characters>51739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60695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PC</dc:creator>
  <cp:keywords/>
  <dc:description/>
  <cp:lastModifiedBy>Irina</cp:lastModifiedBy>
  <cp:revision>2</cp:revision>
  <cp:lastPrinted>2007-01-02T17:46:00Z</cp:lastPrinted>
  <dcterms:created xsi:type="dcterms:W3CDTF">2014-08-29T07:03:00Z</dcterms:created>
  <dcterms:modified xsi:type="dcterms:W3CDTF">2014-08-29T07:03:00Z</dcterms:modified>
</cp:coreProperties>
</file>