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6F36" w:rsidRDefault="00386F36" w:rsidP="00386F36">
      <w:pPr>
        <w:jc w:val="center"/>
        <w:rPr>
          <w:sz w:val="36"/>
          <w:szCs w:val="36"/>
        </w:rPr>
      </w:pPr>
      <w:r w:rsidRPr="006777B1">
        <w:rPr>
          <w:sz w:val="36"/>
          <w:szCs w:val="36"/>
        </w:rPr>
        <w:t>Содержание</w:t>
      </w:r>
    </w:p>
    <w:p w:rsidR="00386F36" w:rsidRDefault="00386F36" w:rsidP="00386F36">
      <w:pPr>
        <w:jc w:val="center"/>
        <w:rPr>
          <w:sz w:val="28"/>
          <w:szCs w:val="28"/>
        </w:rPr>
      </w:pPr>
    </w:p>
    <w:p w:rsidR="00386F36" w:rsidRDefault="00386F36" w:rsidP="00386F36">
      <w:pPr>
        <w:spacing w:line="360" w:lineRule="auto"/>
        <w:rPr>
          <w:sz w:val="28"/>
          <w:szCs w:val="28"/>
        </w:rPr>
      </w:pPr>
    </w:p>
    <w:p w:rsidR="00386F36" w:rsidRDefault="00386F36" w:rsidP="00564143">
      <w:pPr>
        <w:numPr>
          <w:ilvl w:val="0"/>
          <w:numId w:val="1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Классификация организаций……………………………………</w:t>
      </w:r>
      <w:r w:rsidR="00564143">
        <w:rPr>
          <w:sz w:val="28"/>
          <w:szCs w:val="28"/>
        </w:rPr>
        <w:t>……………</w:t>
      </w:r>
      <w:r>
        <w:rPr>
          <w:sz w:val="28"/>
          <w:szCs w:val="28"/>
        </w:rPr>
        <w:t>….</w:t>
      </w:r>
      <w:r w:rsidR="00564143">
        <w:rPr>
          <w:sz w:val="28"/>
          <w:szCs w:val="28"/>
        </w:rPr>
        <w:t>3</w:t>
      </w:r>
    </w:p>
    <w:p w:rsidR="00386F36" w:rsidRDefault="00386F36" w:rsidP="00564143">
      <w:pPr>
        <w:numPr>
          <w:ilvl w:val="0"/>
          <w:numId w:val="1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Особенности социально </w:t>
      </w:r>
      <w:r w:rsidR="00564143">
        <w:rPr>
          <w:sz w:val="28"/>
          <w:szCs w:val="28"/>
        </w:rPr>
        <w:t>–</w:t>
      </w:r>
      <w:r>
        <w:rPr>
          <w:sz w:val="28"/>
          <w:szCs w:val="28"/>
        </w:rPr>
        <w:t xml:space="preserve"> экономических</w:t>
      </w:r>
      <w:r w:rsidR="00564143">
        <w:rPr>
          <w:sz w:val="28"/>
          <w:szCs w:val="28"/>
        </w:rPr>
        <w:t xml:space="preserve"> Организаций</w:t>
      </w:r>
      <w:r>
        <w:rPr>
          <w:sz w:val="28"/>
          <w:szCs w:val="28"/>
        </w:rPr>
        <w:t>…</w:t>
      </w:r>
      <w:r w:rsidR="00564143">
        <w:rPr>
          <w:sz w:val="28"/>
          <w:szCs w:val="28"/>
        </w:rPr>
        <w:t>……………………</w:t>
      </w:r>
      <w:r>
        <w:rPr>
          <w:sz w:val="28"/>
          <w:szCs w:val="28"/>
        </w:rPr>
        <w:t>.</w:t>
      </w:r>
      <w:r w:rsidR="00564143">
        <w:rPr>
          <w:sz w:val="28"/>
          <w:szCs w:val="28"/>
        </w:rPr>
        <w:t>6</w:t>
      </w:r>
    </w:p>
    <w:p w:rsidR="00386F36" w:rsidRDefault="00386F36" w:rsidP="00564143">
      <w:pPr>
        <w:numPr>
          <w:ilvl w:val="0"/>
          <w:numId w:val="1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Общие понятия хозяйственной</w:t>
      </w:r>
      <w:r w:rsidR="00564143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Организации…………………</w:t>
      </w:r>
      <w:r w:rsidR="00564143">
        <w:rPr>
          <w:sz w:val="28"/>
          <w:szCs w:val="28"/>
        </w:rPr>
        <w:t>…..</w:t>
      </w:r>
      <w:r>
        <w:rPr>
          <w:sz w:val="28"/>
          <w:szCs w:val="28"/>
        </w:rPr>
        <w:t>…………….</w:t>
      </w:r>
      <w:r w:rsidR="00564143">
        <w:rPr>
          <w:sz w:val="28"/>
          <w:szCs w:val="28"/>
        </w:rPr>
        <w:t>7</w:t>
      </w:r>
    </w:p>
    <w:p w:rsidR="00386F36" w:rsidRDefault="00386F36" w:rsidP="00564143">
      <w:pPr>
        <w:numPr>
          <w:ilvl w:val="0"/>
          <w:numId w:val="1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Организационно-правовые формы</w:t>
      </w:r>
      <w:r w:rsidR="00564143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организаций……</w:t>
      </w:r>
      <w:r w:rsidR="00564143">
        <w:rPr>
          <w:sz w:val="28"/>
          <w:szCs w:val="28"/>
        </w:rPr>
        <w:t>…………………….</w:t>
      </w:r>
      <w:r>
        <w:rPr>
          <w:sz w:val="28"/>
          <w:szCs w:val="28"/>
        </w:rPr>
        <w:t>…….</w:t>
      </w:r>
      <w:r w:rsidR="00564143">
        <w:rPr>
          <w:sz w:val="28"/>
          <w:szCs w:val="28"/>
        </w:rPr>
        <w:t>9</w:t>
      </w:r>
    </w:p>
    <w:p w:rsidR="00386F36" w:rsidRDefault="00386F36" w:rsidP="00564143">
      <w:pPr>
        <w:numPr>
          <w:ilvl w:val="0"/>
          <w:numId w:val="13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Понятие и роль коммуникаций в организации.</w:t>
      </w:r>
      <w:r w:rsidR="00564143">
        <w:rPr>
          <w:sz w:val="28"/>
          <w:szCs w:val="28"/>
        </w:rPr>
        <w:t xml:space="preserve"> </w:t>
      </w:r>
      <w:r>
        <w:rPr>
          <w:sz w:val="28"/>
          <w:szCs w:val="28"/>
        </w:rPr>
        <w:t>Виды организационных коммуникаций……………………………</w:t>
      </w:r>
      <w:r w:rsidR="00564143">
        <w:rPr>
          <w:sz w:val="28"/>
          <w:szCs w:val="28"/>
        </w:rPr>
        <w:t>…………………………………….</w:t>
      </w:r>
      <w:r>
        <w:rPr>
          <w:sz w:val="28"/>
          <w:szCs w:val="28"/>
        </w:rPr>
        <w:t>…</w:t>
      </w:r>
      <w:r w:rsidR="00564143">
        <w:rPr>
          <w:sz w:val="28"/>
          <w:szCs w:val="28"/>
        </w:rPr>
        <w:t>16</w:t>
      </w:r>
    </w:p>
    <w:p w:rsidR="00386F36" w:rsidRDefault="00386F36" w:rsidP="00564143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Тесты…………………………………………………</w:t>
      </w:r>
      <w:r w:rsidR="00564143">
        <w:rPr>
          <w:sz w:val="28"/>
          <w:szCs w:val="28"/>
        </w:rPr>
        <w:t>…………</w:t>
      </w:r>
      <w:r>
        <w:rPr>
          <w:sz w:val="28"/>
          <w:szCs w:val="28"/>
        </w:rPr>
        <w:t>………………</w:t>
      </w:r>
      <w:r w:rsidR="00564143">
        <w:rPr>
          <w:sz w:val="28"/>
          <w:szCs w:val="28"/>
        </w:rPr>
        <w:t>.</w:t>
      </w:r>
      <w:r>
        <w:rPr>
          <w:sz w:val="28"/>
          <w:szCs w:val="28"/>
        </w:rPr>
        <w:t>……</w:t>
      </w:r>
      <w:r w:rsidR="00564143">
        <w:rPr>
          <w:sz w:val="28"/>
          <w:szCs w:val="28"/>
        </w:rPr>
        <w:t>26</w:t>
      </w: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  <w:r>
        <w:rPr>
          <w:sz w:val="28"/>
          <w:szCs w:val="28"/>
        </w:rPr>
        <w:t>Список литературы……………………………………</w:t>
      </w:r>
      <w:r w:rsidR="00564143">
        <w:rPr>
          <w:sz w:val="28"/>
          <w:szCs w:val="28"/>
        </w:rPr>
        <w:t>……..</w:t>
      </w:r>
      <w:r>
        <w:rPr>
          <w:sz w:val="28"/>
          <w:szCs w:val="28"/>
        </w:rPr>
        <w:t>………………</w:t>
      </w:r>
      <w:r w:rsidR="00564143">
        <w:rPr>
          <w:sz w:val="28"/>
          <w:szCs w:val="28"/>
        </w:rPr>
        <w:t>.</w:t>
      </w:r>
      <w:r>
        <w:rPr>
          <w:sz w:val="28"/>
          <w:szCs w:val="28"/>
        </w:rPr>
        <w:t>…</w:t>
      </w:r>
      <w:r w:rsidR="00564143">
        <w:rPr>
          <w:sz w:val="28"/>
          <w:szCs w:val="28"/>
        </w:rPr>
        <w:t>27</w:t>
      </w: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</w:p>
    <w:p w:rsidR="00564143" w:rsidRDefault="00564143" w:rsidP="00386F36">
      <w:pPr>
        <w:ind w:left="540"/>
        <w:rPr>
          <w:b/>
          <w:bCs/>
          <w:i/>
          <w:iCs/>
          <w:sz w:val="32"/>
          <w:szCs w:val="32"/>
        </w:rPr>
      </w:pPr>
    </w:p>
    <w:p w:rsidR="00564143" w:rsidRDefault="00564143" w:rsidP="00386F36">
      <w:pPr>
        <w:ind w:left="540"/>
        <w:rPr>
          <w:b/>
          <w:bCs/>
          <w:i/>
          <w:iCs/>
          <w:sz w:val="32"/>
          <w:szCs w:val="32"/>
        </w:rPr>
      </w:pPr>
    </w:p>
    <w:p w:rsidR="00564143" w:rsidRDefault="00564143" w:rsidP="00386F36">
      <w:pPr>
        <w:ind w:left="540"/>
        <w:rPr>
          <w:b/>
          <w:bCs/>
          <w:i/>
          <w:iCs/>
          <w:sz w:val="32"/>
          <w:szCs w:val="32"/>
        </w:rPr>
      </w:pPr>
    </w:p>
    <w:p w:rsidR="00564143" w:rsidRDefault="00564143" w:rsidP="00386F36">
      <w:pPr>
        <w:ind w:left="540"/>
        <w:rPr>
          <w:b/>
          <w:bCs/>
          <w:i/>
          <w:iCs/>
          <w:sz w:val="32"/>
          <w:szCs w:val="32"/>
        </w:rPr>
      </w:pPr>
    </w:p>
    <w:p w:rsidR="00386F36" w:rsidRDefault="00386F36" w:rsidP="00386F36">
      <w:pPr>
        <w:ind w:left="540"/>
        <w:rPr>
          <w:b/>
          <w:bCs/>
          <w:i/>
          <w:iCs/>
          <w:sz w:val="32"/>
          <w:szCs w:val="32"/>
        </w:rPr>
      </w:pPr>
    </w:p>
    <w:p w:rsidR="00474B3D" w:rsidRPr="00C37471" w:rsidRDefault="00564143" w:rsidP="00386F36">
      <w:pPr>
        <w:ind w:left="540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lastRenderedPageBreak/>
        <w:t xml:space="preserve">1. </w:t>
      </w:r>
      <w:r w:rsidR="00474B3D" w:rsidRPr="00C37471">
        <w:rPr>
          <w:b/>
          <w:bCs/>
          <w:i/>
          <w:iCs/>
          <w:sz w:val="32"/>
          <w:szCs w:val="32"/>
        </w:rPr>
        <w:t>Классификация организаций</w:t>
      </w:r>
    </w:p>
    <w:p w:rsidR="00474B3D" w:rsidRDefault="00474B3D" w:rsidP="00C37471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Организации, составляющие основу любой цивилизации. Можно представить в виде большого набора правовых форм и организационных структур. В любой науке классификация занимает особое место. Классификация организаций важна по трем причинам:</w:t>
      </w:r>
    </w:p>
    <w:p w:rsidR="00474B3D" w:rsidRDefault="00474B3D" w:rsidP="00B5676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Нахождение сходных организаций по каким либо параметрам, это помогает создавать минимум методик для их анализа и совершенствования;</w:t>
      </w:r>
    </w:p>
    <w:p w:rsidR="00474B3D" w:rsidRDefault="00474B3D" w:rsidP="00B5676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Возможность определения их численного распределения по классификации для создания соответствующей инфраструктуры: подготовки кадров, контрольных служб и т.д.;</w:t>
      </w:r>
    </w:p>
    <w:p w:rsidR="00474B3D" w:rsidRDefault="00474B3D" w:rsidP="00B56766">
      <w:pPr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Принадлежность организации к тои или иной группе позволяет определить их отношение к налоговым и другим льготам.</w:t>
      </w:r>
    </w:p>
    <w:p w:rsidR="00474B3D" w:rsidRDefault="00474B3D" w:rsidP="00B56766">
      <w:pPr>
        <w:spacing w:line="360" w:lineRule="auto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Организации могут быть:</w:t>
      </w:r>
    </w:p>
    <w:p w:rsidR="00474B3D" w:rsidRDefault="00474B3D" w:rsidP="00B5676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Правительственные и неправительственные</w:t>
      </w:r>
    </w:p>
    <w:p w:rsidR="00474B3D" w:rsidRDefault="00474B3D" w:rsidP="00B5676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Коммерческие и некоммерческие</w:t>
      </w:r>
      <w:r w:rsidR="00B56766">
        <w:rPr>
          <w:sz w:val="28"/>
          <w:szCs w:val="28"/>
        </w:rPr>
        <w:t>;</w:t>
      </w:r>
    </w:p>
    <w:p w:rsidR="00B56766" w:rsidRDefault="00B56766" w:rsidP="00B5676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Бюджетные и внебюджетные;</w:t>
      </w:r>
    </w:p>
    <w:p w:rsidR="00B56766" w:rsidRDefault="00B56766" w:rsidP="00B5676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Общественные и хозяйственные;</w:t>
      </w:r>
    </w:p>
    <w:p w:rsidR="00B56766" w:rsidRDefault="00B56766" w:rsidP="00B56766">
      <w:pPr>
        <w:numPr>
          <w:ilvl w:val="0"/>
          <w:numId w:val="3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Формальные и неформальные.</w:t>
      </w:r>
    </w:p>
    <w:p w:rsidR="00B56766" w:rsidRDefault="00B56766" w:rsidP="00B56766">
      <w:pPr>
        <w:spacing w:line="360" w:lineRule="auto"/>
        <w:ind w:left="106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Кроме того, различают организации по: </w:t>
      </w:r>
    </w:p>
    <w:p w:rsidR="00B56766" w:rsidRDefault="00B56766" w:rsidP="00B56766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Отраслевой</w:t>
      </w:r>
      <w:r w:rsidR="0062494A">
        <w:rPr>
          <w:sz w:val="28"/>
          <w:szCs w:val="28"/>
        </w:rPr>
        <w:t xml:space="preserve"> </w:t>
      </w:r>
      <w:r>
        <w:rPr>
          <w:sz w:val="28"/>
          <w:szCs w:val="28"/>
        </w:rPr>
        <w:t>принадлежности (промышленные, сельскохозяйственные, транспортные, торговые и др.)</w:t>
      </w:r>
    </w:p>
    <w:p w:rsidR="00B56766" w:rsidRDefault="00B56766" w:rsidP="00B56766">
      <w:pPr>
        <w:numPr>
          <w:ilvl w:val="0"/>
          <w:numId w:val="4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Самостоятельности принятия решений (головные/ материнские, дочерние и зависимые.</w:t>
      </w:r>
    </w:p>
    <w:p w:rsidR="00B56766" w:rsidRPr="00B56766" w:rsidRDefault="00B56766" w:rsidP="00C37471">
      <w:pPr>
        <w:pStyle w:val="1"/>
        <w:keepNext/>
        <w:widowControl/>
        <w:spacing w:line="360" w:lineRule="auto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Могут применяться и дополнительные признаки для класси</w:t>
      </w:r>
      <w:r w:rsidRPr="00B56766">
        <w:rPr>
          <w:rFonts w:ascii="Times New Roman" w:hAnsi="Times New Roman"/>
          <w:sz w:val="28"/>
          <w:szCs w:val="28"/>
        </w:rPr>
        <w:softHyphen/>
        <w:t>фикации.</w:t>
      </w:r>
    </w:p>
    <w:p w:rsidR="00B56766" w:rsidRPr="00B56766" w:rsidRDefault="00B56766" w:rsidP="00C37471">
      <w:pPr>
        <w:pStyle w:val="1"/>
        <w:keepNext/>
        <w:widowControl/>
        <w:spacing w:line="360" w:lineRule="auto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 xml:space="preserve">Статус </w:t>
      </w:r>
      <w:r w:rsidRPr="00B56766">
        <w:rPr>
          <w:rFonts w:ascii="Times New Roman" w:hAnsi="Times New Roman"/>
          <w:b/>
          <w:bCs/>
          <w:i/>
          <w:sz w:val="28"/>
          <w:szCs w:val="28"/>
        </w:rPr>
        <w:t>правительственной организации</w:t>
      </w:r>
      <w:r w:rsidRPr="00B56766">
        <w:rPr>
          <w:rFonts w:ascii="Times New Roman" w:hAnsi="Times New Roman"/>
          <w:sz w:val="28"/>
          <w:szCs w:val="28"/>
        </w:rPr>
        <w:t xml:space="preserve"> дается официальными органами власти. На них распространяются различные приви</w:t>
      </w:r>
      <w:r w:rsidRPr="00B56766">
        <w:rPr>
          <w:rFonts w:ascii="Times New Roman" w:hAnsi="Times New Roman"/>
          <w:sz w:val="28"/>
          <w:szCs w:val="28"/>
        </w:rPr>
        <w:softHyphen/>
        <w:t>легии, льготы и жесткие обязательства. Например, чиновники из аппарата Президента РФ не могут возглавлять коммерческие структуры; чиновники из аппарата Госкомимущества РФ не могут вкладывать свои средства в акции приватизируемых орга</w:t>
      </w:r>
      <w:r w:rsidRPr="00B56766">
        <w:rPr>
          <w:rFonts w:ascii="Times New Roman" w:hAnsi="Times New Roman"/>
          <w:sz w:val="28"/>
          <w:szCs w:val="28"/>
        </w:rPr>
        <w:softHyphen/>
        <w:t xml:space="preserve">низаций. К </w:t>
      </w:r>
      <w:r w:rsidRPr="00B56766">
        <w:rPr>
          <w:rFonts w:ascii="Times New Roman" w:hAnsi="Times New Roman"/>
          <w:i/>
          <w:sz w:val="28"/>
          <w:szCs w:val="28"/>
        </w:rPr>
        <w:t>неправительственным организациям</w:t>
      </w:r>
      <w:r w:rsidRPr="00B56766">
        <w:rPr>
          <w:rFonts w:ascii="Times New Roman" w:hAnsi="Times New Roman"/>
          <w:sz w:val="28"/>
          <w:szCs w:val="28"/>
        </w:rPr>
        <w:t xml:space="preserve"> относятся все другие организации, не имеющие такого статуса.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b/>
          <w:bCs/>
          <w:i/>
          <w:sz w:val="28"/>
          <w:szCs w:val="28"/>
        </w:rPr>
        <w:t>Коммерческие организации</w:t>
      </w:r>
      <w:r w:rsidRPr="00B56766">
        <w:rPr>
          <w:rFonts w:ascii="Times New Roman" w:hAnsi="Times New Roman"/>
          <w:sz w:val="28"/>
          <w:szCs w:val="28"/>
        </w:rPr>
        <w:t xml:space="preserve"> строят свою деятельность на полу</w:t>
      </w:r>
      <w:r w:rsidRPr="00B56766">
        <w:rPr>
          <w:rFonts w:ascii="Times New Roman" w:hAnsi="Times New Roman"/>
          <w:sz w:val="28"/>
          <w:szCs w:val="28"/>
        </w:rPr>
        <w:softHyphen/>
        <w:t xml:space="preserve">чении максимальной прибыли в интересах учредителей, а для </w:t>
      </w:r>
      <w:r w:rsidRPr="00B56766">
        <w:rPr>
          <w:rFonts w:ascii="Times New Roman" w:hAnsi="Times New Roman"/>
          <w:i/>
          <w:sz w:val="28"/>
          <w:szCs w:val="28"/>
        </w:rPr>
        <w:t>некоммерческих</w:t>
      </w:r>
      <w:r w:rsidRPr="00B56766">
        <w:rPr>
          <w:rFonts w:ascii="Times New Roman" w:hAnsi="Times New Roman"/>
          <w:sz w:val="28"/>
          <w:szCs w:val="28"/>
        </w:rPr>
        <w:t xml:space="preserve"> основная цель состоит в удовлетворении общест</w:t>
      </w:r>
      <w:r w:rsidRPr="00B56766">
        <w:rPr>
          <w:rFonts w:ascii="Times New Roman" w:hAnsi="Times New Roman"/>
          <w:sz w:val="28"/>
          <w:szCs w:val="28"/>
        </w:rPr>
        <w:softHyphen/>
        <w:t>венных потребностей, при этом вся прибыль идет не учредите</w:t>
      </w:r>
      <w:r w:rsidRPr="00B56766">
        <w:rPr>
          <w:rFonts w:ascii="Times New Roman" w:hAnsi="Times New Roman"/>
          <w:sz w:val="28"/>
          <w:szCs w:val="28"/>
        </w:rPr>
        <w:softHyphen/>
        <w:t>лям, а на развитие организации. Например, некоммерческое учебное заведение осуществляет свою работу на основе полной оплаты студентами процесса обучения, при этом вся прибыль должна идти на расширение учебной базы, приобретение ком</w:t>
      </w:r>
      <w:r w:rsidRPr="00B56766">
        <w:rPr>
          <w:rFonts w:ascii="Times New Roman" w:hAnsi="Times New Roman"/>
          <w:sz w:val="28"/>
          <w:szCs w:val="28"/>
        </w:rPr>
        <w:softHyphen/>
        <w:t>пьютеров, литературы и др.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b/>
          <w:bCs/>
          <w:i/>
          <w:sz w:val="28"/>
          <w:szCs w:val="28"/>
        </w:rPr>
        <w:t>Бюджетные организации</w:t>
      </w:r>
      <w:r w:rsidRPr="00B56766">
        <w:rPr>
          <w:rFonts w:ascii="Times New Roman" w:hAnsi="Times New Roman"/>
          <w:sz w:val="28"/>
          <w:szCs w:val="28"/>
        </w:rPr>
        <w:t xml:space="preserve"> строят свою деятельность исходя из выделенных государством средств, при этом они освобождаются от уплаты многих налогов, в том числе НДС. </w:t>
      </w:r>
      <w:r w:rsidR="00C37471" w:rsidRPr="00B56766">
        <w:rPr>
          <w:rFonts w:ascii="Times New Roman" w:hAnsi="Times New Roman"/>
          <w:b/>
          <w:bCs/>
          <w:i/>
          <w:sz w:val="28"/>
          <w:szCs w:val="28"/>
        </w:rPr>
        <w:t>Внебюджетные</w:t>
      </w:r>
      <w:r w:rsidRPr="00B56766">
        <w:rPr>
          <w:rFonts w:ascii="Times New Roman" w:hAnsi="Times New Roman"/>
          <w:i/>
          <w:sz w:val="28"/>
          <w:szCs w:val="28"/>
        </w:rPr>
        <w:t xml:space="preserve"> ор</w:t>
      </w:r>
      <w:r w:rsidRPr="00B56766">
        <w:rPr>
          <w:rFonts w:ascii="Times New Roman" w:hAnsi="Times New Roman"/>
          <w:i/>
          <w:sz w:val="28"/>
          <w:szCs w:val="28"/>
        </w:rPr>
        <w:softHyphen/>
        <w:t>ганизации</w:t>
      </w:r>
      <w:r w:rsidRPr="00B56766">
        <w:rPr>
          <w:rFonts w:ascii="Times New Roman" w:hAnsi="Times New Roman"/>
          <w:sz w:val="28"/>
          <w:szCs w:val="28"/>
        </w:rPr>
        <w:t xml:space="preserve"> сами изыскивают источники финансирования. Мно</w:t>
      </w:r>
      <w:r w:rsidRPr="00B56766">
        <w:rPr>
          <w:rFonts w:ascii="Times New Roman" w:hAnsi="Times New Roman"/>
          <w:sz w:val="28"/>
          <w:szCs w:val="28"/>
        </w:rPr>
        <w:softHyphen/>
        <w:t xml:space="preserve">гие организации пытаются привлечь для своего развития как бюджетные, так и </w:t>
      </w:r>
      <w:r w:rsidR="00C37471" w:rsidRPr="00B56766">
        <w:rPr>
          <w:rFonts w:ascii="Times New Roman" w:hAnsi="Times New Roman"/>
          <w:sz w:val="28"/>
          <w:szCs w:val="28"/>
        </w:rPr>
        <w:t>внебюджетные</w:t>
      </w:r>
      <w:r w:rsidRPr="00B56766">
        <w:rPr>
          <w:rFonts w:ascii="Times New Roman" w:hAnsi="Times New Roman"/>
          <w:sz w:val="28"/>
          <w:szCs w:val="28"/>
        </w:rPr>
        <w:t xml:space="preserve"> средства.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b/>
          <w:bCs/>
          <w:i/>
          <w:sz w:val="28"/>
          <w:szCs w:val="28"/>
        </w:rPr>
        <w:t>Общественные организации</w:t>
      </w:r>
      <w:r w:rsidRPr="00B56766">
        <w:rPr>
          <w:rFonts w:ascii="Times New Roman" w:hAnsi="Times New Roman"/>
          <w:sz w:val="28"/>
          <w:szCs w:val="28"/>
        </w:rPr>
        <w:t xml:space="preserve"> строят свою деятельность на основе удовлетворения потребностей своих членов общества (во внутрен</w:t>
      </w:r>
      <w:r w:rsidRPr="00B56766">
        <w:rPr>
          <w:rFonts w:ascii="Times New Roman" w:hAnsi="Times New Roman"/>
          <w:sz w:val="28"/>
          <w:szCs w:val="28"/>
        </w:rPr>
        <w:softHyphen/>
        <w:t xml:space="preserve">ней среде), а </w:t>
      </w:r>
      <w:r w:rsidRPr="00B56766">
        <w:rPr>
          <w:rFonts w:ascii="Times New Roman" w:hAnsi="Times New Roman"/>
          <w:i/>
          <w:sz w:val="28"/>
          <w:szCs w:val="28"/>
        </w:rPr>
        <w:t>хозяйственные — для</w:t>
      </w:r>
      <w:r w:rsidRPr="00B56766">
        <w:rPr>
          <w:rFonts w:ascii="Times New Roman" w:hAnsi="Times New Roman"/>
          <w:sz w:val="28"/>
          <w:szCs w:val="28"/>
        </w:rPr>
        <w:t xml:space="preserve"> удовлетворения потребностей и интересов человека и общества во внешней для организации сре</w:t>
      </w:r>
      <w:r w:rsidRPr="00B56766">
        <w:rPr>
          <w:rFonts w:ascii="Times New Roman" w:hAnsi="Times New Roman"/>
          <w:sz w:val="28"/>
          <w:szCs w:val="28"/>
        </w:rPr>
        <w:softHyphen/>
        <w:t>де. Так, профсоюзы являются общественной организацией, по</w:t>
      </w:r>
      <w:r w:rsidRPr="00B56766">
        <w:rPr>
          <w:rFonts w:ascii="Times New Roman" w:hAnsi="Times New Roman"/>
          <w:sz w:val="28"/>
          <w:szCs w:val="28"/>
        </w:rPr>
        <w:softHyphen/>
        <w:t>скольку все поступившие членские взносы тратятся на удовлетво</w:t>
      </w:r>
      <w:r w:rsidRPr="00B56766">
        <w:rPr>
          <w:rFonts w:ascii="Times New Roman" w:hAnsi="Times New Roman"/>
          <w:sz w:val="28"/>
          <w:szCs w:val="28"/>
        </w:rPr>
        <w:softHyphen/>
        <w:t>рение потребностей своих же членов. Например, АЗЛК — хозяй</w:t>
      </w:r>
      <w:r w:rsidRPr="00B56766">
        <w:rPr>
          <w:rFonts w:ascii="Times New Roman" w:hAnsi="Times New Roman"/>
          <w:sz w:val="28"/>
          <w:szCs w:val="28"/>
        </w:rPr>
        <w:softHyphen/>
        <w:t xml:space="preserve">ственная организация, выпускающая автомобили для широкой продажи. 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b/>
          <w:bCs/>
          <w:i/>
          <w:sz w:val="28"/>
          <w:szCs w:val="28"/>
        </w:rPr>
        <w:t>Формальные организации</w:t>
      </w:r>
      <w:r w:rsidRPr="00B56766">
        <w:rPr>
          <w:rFonts w:ascii="Times New Roman" w:hAnsi="Times New Roman"/>
          <w:i/>
          <w:sz w:val="28"/>
          <w:szCs w:val="28"/>
        </w:rPr>
        <w:t xml:space="preserve"> —</w:t>
      </w:r>
      <w:r w:rsidRPr="00B56766">
        <w:rPr>
          <w:rFonts w:ascii="Times New Roman" w:hAnsi="Times New Roman"/>
          <w:sz w:val="28"/>
          <w:szCs w:val="28"/>
        </w:rPr>
        <w:t xml:space="preserve"> это зарегистрированные в установленном порядке общества, товарищества и т.д., которые выступают как юридические или неюридические лица. </w:t>
      </w:r>
      <w:r w:rsidRPr="00B56766">
        <w:rPr>
          <w:rFonts w:ascii="Times New Roman" w:hAnsi="Times New Roman"/>
          <w:b/>
          <w:bCs/>
          <w:i/>
          <w:sz w:val="28"/>
          <w:szCs w:val="28"/>
        </w:rPr>
        <w:t>Нефор</w:t>
      </w:r>
      <w:r w:rsidRPr="00B56766">
        <w:rPr>
          <w:rFonts w:ascii="Times New Roman" w:hAnsi="Times New Roman"/>
          <w:b/>
          <w:bCs/>
          <w:i/>
          <w:sz w:val="28"/>
          <w:szCs w:val="28"/>
        </w:rPr>
        <w:softHyphen/>
        <w:t>мальные организации</w:t>
      </w:r>
      <w:r w:rsidRPr="00B56766">
        <w:rPr>
          <w:rFonts w:ascii="Times New Roman" w:hAnsi="Times New Roman"/>
          <w:i/>
          <w:sz w:val="28"/>
          <w:szCs w:val="28"/>
        </w:rPr>
        <w:t xml:space="preserve"> —</w:t>
      </w:r>
      <w:r w:rsidRPr="00B56766">
        <w:rPr>
          <w:rFonts w:ascii="Times New Roman" w:hAnsi="Times New Roman"/>
          <w:sz w:val="28"/>
          <w:szCs w:val="28"/>
        </w:rPr>
        <w:t xml:space="preserve"> это незарегистрированные в государствен</w:t>
      </w:r>
      <w:r w:rsidRPr="00B56766">
        <w:rPr>
          <w:rFonts w:ascii="Times New Roman" w:hAnsi="Times New Roman"/>
          <w:sz w:val="28"/>
          <w:szCs w:val="28"/>
        </w:rPr>
        <w:softHyphen/>
        <w:t>ном органе организации либо в силу их малочисленности, либо по каким-то другим причинам. К неформальным организациям относятся объединения людей, связанных личными интересами в области культуры, быта, спорта и др., имеющие лидера и не ве</w:t>
      </w:r>
      <w:r w:rsidRPr="00B56766">
        <w:rPr>
          <w:rFonts w:ascii="Times New Roman" w:hAnsi="Times New Roman"/>
          <w:sz w:val="28"/>
          <w:szCs w:val="28"/>
        </w:rPr>
        <w:softHyphen/>
        <w:t>дущие финансово-хозяйственную деятельность, направленную на получение материальной прибыли. Например, четыре рыбака-любителя постоянно в течение ряда лет совместно готовят снасти, выезжают на рыбалку, обсуждают результаты, получают от этого удовольствие. Это неформальная организация, так как налицо все признаки системы — наличие цели, элементов, иерархии, взаимо</w:t>
      </w:r>
      <w:r w:rsidRPr="00B56766">
        <w:rPr>
          <w:rFonts w:ascii="Times New Roman" w:hAnsi="Times New Roman"/>
          <w:sz w:val="28"/>
          <w:szCs w:val="28"/>
        </w:rPr>
        <w:softHyphen/>
        <w:t>действия. Роль в обществе неформальных организаций очень ве</w:t>
      </w:r>
      <w:r w:rsidRPr="00B56766">
        <w:rPr>
          <w:rFonts w:ascii="Times New Roman" w:hAnsi="Times New Roman"/>
          <w:sz w:val="28"/>
          <w:szCs w:val="28"/>
        </w:rPr>
        <w:softHyphen/>
        <w:t>лика. В них люди в большей мере могут реализовать свои потреб</w:t>
      </w:r>
      <w:r w:rsidRPr="00B56766">
        <w:rPr>
          <w:rFonts w:ascii="Times New Roman" w:hAnsi="Times New Roman"/>
          <w:sz w:val="28"/>
          <w:szCs w:val="28"/>
        </w:rPr>
        <w:softHyphen/>
        <w:t>ности и интересы, чем в формальной; найти свое место в жизни; испробовать различные варианты поведения, отношений и тд.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Помощь и защита коллег, доступ к неформальным каналам ин</w:t>
      </w:r>
      <w:r w:rsidRPr="00B56766">
        <w:rPr>
          <w:rFonts w:ascii="Times New Roman" w:hAnsi="Times New Roman"/>
          <w:sz w:val="28"/>
          <w:szCs w:val="28"/>
        </w:rPr>
        <w:softHyphen/>
        <w:t>формации (слухам и др.) — основные причины вступления в не</w:t>
      </w:r>
      <w:r w:rsidRPr="00B56766">
        <w:rPr>
          <w:rFonts w:ascii="Times New Roman" w:hAnsi="Times New Roman"/>
          <w:sz w:val="28"/>
          <w:szCs w:val="28"/>
        </w:rPr>
        <w:softHyphen/>
        <w:t>формальную организацию.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Однако возможно возникновение неформальной организа</w:t>
      </w:r>
      <w:r w:rsidRPr="00B56766">
        <w:rPr>
          <w:rFonts w:ascii="Times New Roman" w:hAnsi="Times New Roman"/>
          <w:sz w:val="28"/>
          <w:szCs w:val="28"/>
        </w:rPr>
        <w:softHyphen/>
        <w:t>ции внутри формальной. Это естественный процесс, возникаю</w:t>
      </w:r>
      <w:r w:rsidRPr="00B56766">
        <w:rPr>
          <w:rFonts w:ascii="Times New Roman" w:hAnsi="Times New Roman"/>
          <w:sz w:val="28"/>
          <w:szCs w:val="28"/>
        </w:rPr>
        <w:softHyphen/>
        <w:t>щий тогда, когда развитие технологий, профессионализма пер</w:t>
      </w:r>
      <w:r w:rsidRPr="00B56766">
        <w:rPr>
          <w:rFonts w:ascii="Times New Roman" w:hAnsi="Times New Roman"/>
          <w:sz w:val="28"/>
          <w:szCs w:val="28"/>
        </w:rPr>
        <w:softHyphen/>
        <w:t>сонала в организации идет быстрее, чем совершенствование ор</w:t>
      </w:r>
      <w:r w:rsidRPr="00B56766">
        <w:rPr>
          <w:rFonts w:ascii="Times New Roman" w:hAnsi="Times New Roman"/>
          <w:sz w:val="28"/>
          <w:szCs w:val="28"/>
        </w:rPr>
        <w:softHyphen/>
        <w:t>ганизационных форм, функций, стиля и методов управления. Первый признак рождения неформальной организации в пред</w:t>
      </w:r>
      <w:r w:rsidRPr="00B56766">
        <w:rPr>
          <w:rFonts w:ascii="Times New Roman" w:hAnsi="Times New Roman"/>
          <w:sz w:val="28"/>
          <w:szCs w:val="28"/>
        </w:rPr>
        <w:softHyphen/>
        <w:t>метной области формальной организации — это появление не</w:t>
      </w:r>
      <w:r w:rsidRPr="00B56766">
        <w:rPr>
          <w:rFonts w:ascii="Times New Roman" w:hAnsi="Times New Roman"/>
          <w:sz w:val="28"/>
          <w:szCs w:val="28"/>
        </w:rPr>
        <w:softHyphen/>
        <w:t>формального лидера. Как необходимо поступать руководителю, мы уже рассматривали выше. В последнее время в практической деятельности наметилась: тенденция разделения больших орга</w:t>
      </w:r>
      <w:r w:rsidRPr="00B56766">
        <w:rPr>
          <w:rFonts w:ascii="Times New Roman" w:hAnsi="Times New Roman"/>
          <w:sz w:val="28"/>
          <w:szCs w:val="28"/>
        </w:rPr>
        <w:softHyphen/>
        <w:t>низаций на две части: управленческую и предпринимательскую. Причем каждая часть представляет собой юридическое лицо. Управленческая организация в форме «учреждения» сосредото</w:t>
      </w:r>
      <w:r w:rsidRPr="00B56766">
        <w:rPr>
          <w:rFonts w:ascii="Times New Roman" w:hAnsi="Times New Roman"/>
          <w:sz w:val="28"/>
          <w:szCs w:val="28"/>
        </w:rPr>
        <w:softHyphen/>
        <w:t>чивает у себя стратегические управленческие и маркетинговые функции. Предпринимательские организации в форме ООО, ОА, ПТ и другие концентрируют обслуживающие и производст</w:t>
      </w:r>
      <w:r w:rsidRPr="00B56766">
        <w:rPr>
          <w:rFonts w:ascii="Times New Roman" w:hAnsi="Times New Roman"/>
          <w:sz w:val="28"/>
          <w:szCs w:val="28"/>
        </w:rPr>
        <w:softHyphen/>
        <w:t>венные функции. По этому принципу строятся все холдинги. Кроме организационных преимуществ такое разделение умень</w:t>
      </w:r>
      <w:r w:rsidRPr="00B56766">
        <w:rPr>
          <w:rFonts w:ascii="Times New Roman" w:hAnsi="Times New Roman"/>
          <w:sz w:val="28"/>
          <w:szCs w:val="28"/>
        </w:rPr>
        <w:softHyphen/>
        <w:t>шает налогообложение всей организации, так как учреждение не является коммерческой организацией. Например, в апреле 1998г. руководство группой «</w:t>
      </w:r>
      <w:r w:rsidR="0062494A" w:rsidRPr="00B56766">
        <w:rPr>
          <w:rFonts w:ascii="Times New Roman" w:hAnsi="Times New Roman"/>
          <w:sz w:val="28"/>
          <w:szCs w:val="28"/>
        </w:rPr>
        <w:t>ОНЭКСИМ-банк</w:t>
      </w:r>
      <w:r w:rsidRPr="00B56766">
        <w:rPr>
          <w:rFonts w:ascii="Times New Roman" w:hAnsi="Times New Roman"/>
          <w:sz w:val="28"/>
          <w:szCs w:val="28"/>
        </w:rPr>
        <w:t>» приняло решение о соз</w:t>
      </w:r>
      <w:r w:rsidRPr="00B56766">
        <w:rPr>
          <w:rFonts w:ascii="Times New Roman" w:hAnsi="Times New Roman"/>
          <w:sz w:val="28"/>
          <w:szCs w:val="28"/>
        </w:rPr>
        <w:softHyphen/>
        <w:t>дании единой управленческой структуры (учреждения) для ко</w:t>
      </w:r>
      <w:r w:rsidRPr="00B56766">
        <w:rPr>
          <w:rFonts w:ascii="Times New Roman" w:hAnsi="Times New Roman"/>
          <w:sz w:val="28"/>
          <w:szCs w:val="28"/>
        </w:rPr>
        <w:softHyphen/>
        <w:t>ординации работы всех бизнес-единиц этой группы.</w:t>
      </w:r>
    </w:p>
    <w:p w:rsidR="00B56766" w:rsidRPr="00B56766" w:rsidRDefault="00B56766" w:rsidP="00B56766">
      <w:pPr>
        <w:pStyle w:val="2"/>
        <w:spacing w:line="360" w:lineRule="auto"/>
        <w:jc w:val="both"/>
        <w:rPr>
          <w:i/>
        </w:rPr>
      </w:pPr>
      <w:bookmarkStart w:id="0" w:name="_Toc146542927"/>
    </w:p>
    <w:p w:rsidR="00B56766" w:rsidRPr="00B56766" w:rsidRDefault="00B56766" w:rsidP="00B56766">
      <w:pPr>
        <w:pStyle w:val="2"/>
        <w:spacing w:line="360" w:lineRule="auto"/>
        <w:jc w:val="both"/>
        <w:rPr>
          <w:i/>
        </w:rPr>
      </w:pPr>
    </w:p>
    <w:p w:rsidR="00004155" w:rsidRDefault="00004155" w:rsidP="00B56766">
      <w:pPr>
        <w:pStyle w:val="2"/>
        <w:spacing w:line="360" w:lineRule="auto"/>
        <w:jc w:val="both"/>
        <w:rPr>
          <w:i/>
          <w:sz w:val="32"/>
          <w:szCs w:val="32"/>
        </w:rPr>
      </w:pPr>
      <w:bookmarkStart w:id="1" w:name="_Toc214339944"/>
    </w:p>
    <w:p w:rsidR="00B56766" w:rsidRPr="00B56766" w:rsidRDefault="00B56766" w:rsidP="00B56766">
      <w:pPr>
        <w:pStyle w:val="2"/>
        <w:spacing w:line="360" w:lineRule="auto"/>
        <w:jc w:val="both"/>
        <w:rPr>
          <w:i/>
          <w:sz w:val="32"/>
          <w:szCs w:val="32"/>
        </w:rPr>
      </w:pPr>
      <w:r w:rsidRPr="00B56766">
        <w:rPr>
          <w:i/>
          <w:sz w:val="32"/>
          <w:szCs w:val="32"/>
        </w:rPr>
        <w:t>2. Особенности социально-экономических организаци</w:t>
      </w:r>
      <w:bookmarkEnd w:id="0"/>
      <w:bookmarkEnd w:id="1"/>
      <w:r w:rsidR="00E148F8">
        <w:rPr>
          <w:i/>
          <w:sz w:val="32"/>
          <w:szCs w:val="32"/>
        </w:rPr>
        <w:t>й</w:t>
      </w:r>
    </w:p>
    <w:p w:rsidR="00B56766" w:rsidRPr="00B56766" w:rsidRDefault="00B56766" w:rsidP="00004155">
      <w:pPr>
        <w:pStyle w:val="1"/>
        <w:keepNext/>
        <w:widowControl/>
        <w:spacing w:line="360" w:lineRule="auto"/>
        <w:ind w:firstLine="708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Социа</w:t>
      </w:r>
      <w:r w:rsidR="00E148F8">
        <w:rPr>
          <w:rFonts w:ascii="Times New Roman" w:hAnsi="Times New Roman"/>
          <w:sz w:val="28"/>
          <w:szCs w:val="28"/>
        </w:rPr>
        <w:t xml:space="preserve">льно-экономическая организация, </w:t>
      </w:r>
      <w:r w:rsidRPr="00B56766">
        <w:rPr>
          <w:rFonts w:ascii="Times New Roman" w:hAnsi="Times New Roman"/>
          <w:sz w:val="28"/>
          <w:szCs w:val="28"/>
        </w:rPr>
        <w:t>характеризуется наличием социальных и экономиче</w:t>
      </w:r>
      <w:r w:rsidRPr="00B56766">
        <w:rPr>
          <w:rFonts w:ascii="Times New Roman" w:hAnsi="Times New Roman"/>
          <w:sz w:val="28"/>
          <w:szCs w:val="28"/>
        </w:rPr>
        <w:softHyphen/>
        <w:t xml:space="preserve">ских связей между работниками. К </w:t>
      </w:r>
      <w:r w:rsidRPr="00E148F8">
        <w:rPr>
          <w:rFonts w:ascii="Times New Roman" w:hAnsi="Times New Roman"/>
          <w:b/>
          <w:bCs/>
          <w:i/>
          <w:sz w:val="28"/>
          <w:szCs w:val="28"/>
        </w:rPr>
        <w:t>социальным связям</w:t>
      </w:r>
      <w:r w:rsidRPr="00B56766">
        <w:rPr>
          <w:rFonts w:ascii="Times New Roman" w:hAnsi="Times New Roman"/>
          <w:sz w:val="28"/>
          <w:szCs w:val="28"/>
        </w:rPr>
        <w:t xml:space="preserve"> относятся:</w:t>
      </w:r>
    </w:p>
    <w:p w:rsidR="00B56766" w:rsidRPr="00B56766" w:rsidRDefault="00B56766" w:rsidP="00E148F8">
      <w:pPr>
        <w:pStyle w:val="1"/>
        <w:keepNext/>
        <w:widowControl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 xml:space="preserve"> межличностные, бытовые отношения;</w:t>
      </w:r>
    </w:p>
    <w:p w:rsidR="00B56766" w:rsidRPr="00B56766" w:rsidRDefault="00B56766" w:rsidP="00E148F8">
      <w:pPr>
        <w:pStyle w:val="1"/>
        <w:keepNext/>
        <w:widowControl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 xml:space="preserve"> отношения по уровням управления;</w:t>
      </w:r>
    </w:p>
    <w:p w:rsidR="00E148F8" w:rsidRDefault="00B56766" w:rsidP="00E148F8">
      <w:pPr>
        <w:pStyle w:val="1"/>
        <w:keepNext/>
        <w:widowControl/>
        <w:numPr>
          <w:ilvl w:val="0"/>
          <w:numId w:val="5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 xml:space="preserve"> отношения к человеку общественных организаций. </w:t>
      </w:r>
    </w:p>
    <w:p w:rsidR="00B56766" w:rsidRPr="00B56766" w:rsidRDefault="00B56766" w:rsidP="00E148F8">
      <w:pPr>
        <w:pStyle w:val="1"/>
        <w:keepNext/>
        <w:widowControl/>
        <w:spacing w:line="360" w:lineRule="auto"/>
        <w:ind w:left="108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 xml:space="preserve">К </w:t>
      </w:r>
      <w:r w:rsidRPr="00E148F8">
        <w:rPr>
          <w:rFonts w:ascii="Times New Roman" w:hAnsi="Times New Roman"/>
          <w:b/>
          <w:bCs/>
          <w:i/>
          <w:sz w:val="28"/>
          <w:szCs w:val="28"/>
        </w:rPr>
        <w:t>экономическим связям</w:t>
      </w:r>
      <w:r w:rsidRPr="00B56766">
        <w:rPr>
          <w:rFonts w:ascii="Times New Roman" w:hAnsi="Times New Roman"/>
          <w:sz w:val="28"/>
          <w:szCs w:val="28"/>
        </w:rPr>
        <w:t xml:space="preserve"> относятся:</w:t>
      </w:r>
    </w:p>
    <w:p w:rsidR="00B56766" w:rsidRPr="00B56766" w:rsidRDefault="00B56766" w:rsidP="00E148F8">
      <w:pPr>
        <w:pStyle w:val="1"/>
        <w:keepNext/>
        <w:widowControl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 xml:space="preserve"> материальное стимулирование и ответственность;</w:t>
      </w:r>
    </w:p>
    <w:p w:rsidR="00B56766" w:rsidRPr="00B56766" w:rsidRDefault="00B56766" w:rsidP="00E148F8">
      <w:pPr>
        <w:pStyle w:val="1"/>
        <w:keepNext/>
        <w:widowControl/>
        <w:numPr>
          <w:ilvl w:val="0"/>
          <w:numId w:val="6"/>
        </w:numPr>
        <w:spacing w:line="360" w:lineRule="auto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 xml:space="preserve"> прожиточный уровень, льготы и привилегии.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Соотношение этих связей играет решающую роль при созда</w:t>
      </w:r>
      <w:r w:rsidRPr="00B56766">
        <w:rPr>
          <w:rFonts w:ascii="Times New Roman" w:hAnsi="Times New Roman"/>
          <w:sz w:val="28"/>
          <w:szCs w:val="28"/>
        </w:rPr>
        <w:softHyphen/>
        <w:t>нии или диагностике организации.</w:t>
      </w:r>
    </w:p>
    <w:p w:rsidR="00B56766" w:rsidRPr="00B56766" w:rsidRDefault="00E148F8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табл. 1.1</w:t>
      </w:r>
      <w:r w:rsidR="00B56766" w:rsidRPr="00B56766">
        <w:rPr>
          <w:rFonts w:ascii="Times New Roman" w:hAnsi="Times New Roman"/>
          <w:sz w:val="28"/>
          <w:szCs w:val="28"/>
        </w:rPr>
        <w:t xml:space="preserve"> показано соответствие между уровнями названных выше связей и получающихся при этом состояний социально-экономических организаций.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Для социально-культурных или социально-образовательных организаций таблица будет иметь такой же вид, если заменить слова «экономические связи» на культурные или образователь</w:t>
      </w:r>
      <w:r w:rsidRPr="00B56766">
        <w:rPr>
          <w:rFonts w:ascii="Times New Roman" w:hAnsi="Times New Roman"/>
          <w:sz w:val="28"/>
          <w:szCs w:val="28"/>
        </w:rPr>
        <w:softHyphen/>
        <w:t>ные. Эта таблица имеет очень большое практическое значение при организации или диагностике организации, и мы советуем разобраться в ней самостоятельно.</w:t>
      </w:r>
    </w:p>
    <w:tbl>
      <w:tblPr>
        <w:tblpPr w:leftFromText="180" w:rightFromText="180" w:vertAnchor="text" w:horzAnchor="margin" w:tblpY="353"/>
        <w:tblW w:w="9738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65"/>
        <w:gridCol w:w="2899"/>
        <w:gridCol w:w="2705"/>
        <w:gridCol w:w="2569"/>
      </w:tblGrid>
      <w:tr w:rsidR="00004155" w:rsidRPr="00B56766">
        <w:trPr>
          <w:cantSplit/>
          <w:trHeight w:val="452"/>
        </w:trPr>
        <w:tc>
          <w:tcPr>
            <w:tcW w:w="156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04155" w:rsidRPr="00B56766" w:rsidRDefault="00004155" w:rsidP="00004155">
            <w:pPr>
              <w:pStyle w:val="1"/>
              <w:keepNext/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56766">
              <w:rPr>
                <w:rFonts w:ascii="Times New Roman" w:hAnsi="Times New Roman"/>
                <w:i/>
                <w:sz w:val="28"/>
                <w:szCs w:val="28"/>
              </w:rPr>
              <w:t>Социальные связи</w:t>
            </w:r>
          </w:p>
        </w:tc>
        <w:tc>
          <w:tcPr>
            <w:tcW w:w="8173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155" w:rsidRPr="00B56766" w:rsidRDefault="00004155" w:rsidP="00004155">
            <w:pPr>
              <w:pStyle w:val="1"/>
              <w:keepNext/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56766">
              <w:rPr>
                <w:rFonts w:ascii="Times New Roman" w:hAnsi="Times New Roman"/>
                <w:i/>
                <w:sz w:val="28"/>
                <w:szCs w:val="28"/>
              </w:rPr>
              <w:t>Экономические связи</w:t>
            </w:r>
          </w:p>
        </w:tc>
      </w:tr>
      <w:tr w:rsidR="00004155" w:rsidRPr="00B56766">
        <w:trPr>
          <w:cantSplit/>
          <w:trHeight w:val="483"/>
        </w:trPr>
        <w:tc>
          <w:tcPr>
            <w:tcW w:w="156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155" w:rsidRPr="00B56766" w:rsidRDefault="00004155" w:rsidP="00004155">
            <w:pPr>
              <w:pStyle w:val="1"/>
              <w:keepNext/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155" w:rsidRPr="00B56766" w:rsidRDefault="00004155" w:rsidP="00004155">
            <w:pPr>
              <w:pStyle w:val="1"/>
              <w:keepNext/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56766">
              <w:rPr>
                <w:rFonts w:ascii="Times New Roman" w:hAnsi="Times New Roman"/>
                <w:i/>
                <w:sz w:val="28"/>
                <w:szCs w:val="28"/>
              </w:rPr>
              <w:t>Слабые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155" w:rsidRPr="00B56766" w:rsidRDefault="00004155" w:rsidP="00004155">
            <w:pPr>
              <w:pStyle w:val="1"/>
              <w:keepNext/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56766">
              <w:rPr>
                <w:rFonts w:ascii="Times New Roman" w:hAnsi="Times New Roman"/>
                <w:i/>
                <w:sz w:val="28"/>
                <w:szCs w:val="28"/>
              </w:rPr>
              <w:t>Средние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4155" w:rsidRPr="00B56766" w:rsidRDefault="00004155" w:rsidP="00004155">
            <w:pPr>
              <w:pStyle w:val="1"/>
              <w:keepNext/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56766">
              <w:rPr>
                <w:rFonts w:ascii="Times New Roman" w:hAnsi="Times New Roman"/>
                <w:i/>
                <w:sz w:val="28"/>
                <w:szCs w:val="28"/>
              </w:rPr>
              <w:t>Сильные</w:t>
            </w:r>
          </w:p>
        </w:tc>
      </w:tr>
      <w:tr w:rsidR="00004155" w:rsidRPr="00B56766">
        <w:trPr>
          <w:cantSplit/>
          <w:trHeight w:val="935"/>
        </w:trPr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155" w:rsidRPr="00B56766" w:rsidRDefault="00004155" w:rsidP="00004155">
            <w:pPr>
              <w:pStyle w:val="1"/>
              <w:keepNext/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56766">
              <w:rPr>
                <w:rFonts w:ascii="Times New Roman" w:hAnsi="Times New Roman"/>
                <w:sz w:val="28"/>
                <w:szCs w:val="28"/>
              </w:rPr>
              <w:t>Слабые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155" w:rsidRPr="00B56766" w:rsidRDefault="00004155" w:rsidP="00004155">
            <w:pPr>
              <w:pStyle w:val="1"/>
              <w:keepNext/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56766">
              <w:rPr>
                <w:rFonts w:ascii="Times New Roman" w:hAnsi="Times New Roman"/>
                <w:sz w:val="28"/>
                <w:szCs w:val="28"/>
              </w:rPr>
              <w:t>Неустойчивые организации</w:t>
            </w:r>
          </w:p>
        </w:tc>
        <w:tc>
          <w:tcPr>
            <w:tcW w:w="270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004155" w:rsidRPr="00B56766" w:rsidRDefault="00004155" w:rsidP="00004155">
            <w:pPr>
              <w:pStyle w:val="1"/>
              <w:keepNext/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56766">
              <w:rPr>
                <w:rFonts w:ascii="Times New Roman" w:hAnsi="Times New Roman"/>
                <w:sz w:val="28"/>
                <w:szCs w:val="28"/>
              </w:rPr>
              <w:t>Слабые органи</w:t>
            </w:r>
            <w:r w:rsidRPr="00B56766">
              <w:rPr>
                <w:rFonts w:ascii="Times New Roman" w:hAnsi="Times New Roman"/>
                <w:sz w:val="28"/>
                <w:szCs w:val="28"/>
              </w:rPr>
              <w:softHyphen/>
              <w:t>зации</w:t>
            </w:r>
          </w:p>
        </w:tc>
        <w:tc>
          <w:tcPr>
            <w:tcW w:w="2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155" w:rsidRPr="00B56766" w:rsidRDefault="00004155" w:rsidP="00004155">
            <w:pPr>
              <w:pStyle w:val="1"/>
              <w:keepNext/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56766">
              <w:rPr>
                <w:rFonts w:ascii="Times New Roman" w:hAnsi="Times New Roman"/>
                <w:sz w:val="28"/>
                <w:szCs w:val="28"/>
              </w:rPr>
              <w:t>Конфликтные организации</w:t>
            </w:r>
          </w:p>
        </w:tc>
      </w:tr>
      <w:tr w:rsidR="00004155" w:rsidRPr="00B56766">
        <w:trPr>
          <w:cantSplit/>
          <w:trHeight w:val="935"/>
        </w:trPr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155" w:rsidRPr="00B56766" w:rsidRDefault="00004155" w:rsidP="00004155">
            <w:pPr>
              <w:pStyle w:val="1"/>
              <w:keepNext/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56766">
              <w:rPr>
                <w:rFonts w:ascii="Times New Roman" w:hAnsi="Times New Roman"/>
                <w:sz w:val="28"/>
                <w:szCs w:val="28"/>
              </w:rPr>
              <w:t>Средние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4155" w:rsidRPr="00B56766" w:rsidRDefault="00004155" w:rsidP="00004155">
            <w:pPr>
              <w:pStyle w:val="1"/>
              <w:keepNext/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56766">
              <w:rPr>
                <w:rFonts w:ascii="Times New Roman" w:hAnsi="Times New Roman"/>
                <w:sz w:val="28"/>
                <w:szCs w:val="28"/>
              </w:rPr>
              <w:t>Слабые нефор</w:t>
            </w:r>
            <w:r w:rsidRPr="00B56766">
              <w:rPr>
                <w:rFonts w:ascii="Times New Roman" w:hAnsi="Times New Roman"/>
                <w:sz w:val="28"/>
                <w:szCs w:val="28"/>
              </w:rPr>
              <w:softHyphen/>
              <w:t>мальные орга</w:t>
            </w:r>
            <w:r w:rsidRPr="00B56766">
              <w:rPr>
                <w:rFonts w:ascii="Times New Roman" w:hAnsi="Times New Roman"/>
                <w:sz w:val="28"/>
                <w:szCs w:val="28"/>
              </w:rPr>
              <w:softHyphen/>
              <w:t>низации</w:t>
            </w:r>
          </w:p>
        </w:tc>
        <w:tc>
          <w:tcPr>
            <w:tcW w:w="27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4155" w:rsidRPr="00B56766" w:rsidRDefault="00004155" w:rsidP="00004155">
            <w:pPr>
              <w:pStyle w:val="1"/>
              <w:keepNext/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56766">
              <w:rPr>
                <w:rFonts w:ascii="Times New Roman" w:hAnsi="Times New Roman"/>
                <w:sz w:val="28"/>
                <w:szCs w:val="28"/>
              </w:rPr>
              <w:t>Средние организации</w:t>
            </w:r>
          </w:p>
        </w:tc>
        <w:tc>
          <w:tcPr>
            <w:tcW w:w="2569" w:type="dxa"/>
            <w:tcBorders>
              <w:top w:val="single" w:sz="6" w:space="0" w:color="auto"/>
              <w:left w:val="nil"/>
              <w:right w:val="single" w:sz="6" w:space="0" w:color="auto"/>
            </w:tcBorders>
            <w:vAlign w:val="center"/>
          </w:tcPr>
          <w:p w:rsidR="00004155" w:rsidRPr="00B56766" w:rsidRDefault="00004155" w:rsidP="00004155">
            <w:pPr>
              <w:pStyle w:val="1"/>
              <w:keepNext/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04155" w:rsidRPr="00B56766">
        <w:trPr>
          <w:cantSplit/>
          <w:trHeight w:val="951"/>
        </w:trPr>
        <w:tc>
          <w:tcPr>
            <w:tcW w:w="15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155" w:rsidRPr="00B56766" w:rsidRDefault="00004155" w:rsidP="00004155">
            <w:pPr>
              <w:pStyle w:val="1"/>
              <w:keepNext/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56766">
              <w:rPr>
                <w:rFonts w:ascii="Times New Roman" w:hAnsi="Times New Roman"/>
                <w:sz w:val="28"/>
                <w:szCs w:val="28"/>
              </w:rPr>
              <w:t>Сильные</w:t>
            </w:r>
          </w:p>
        </w:tc>
        <w:tc>
          <w:tcPr>
            <w:tcW w:w="28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004155" w:rsidRPr="00B56766" w:rsidRDefault="00004155" w:rsidP="00004155">
            <w:pPr>
              <w:pStyle w:val="1"/>
              <w:keepNext/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56766">
              <w:rPr>
                <w:rFonts w:ascii="Times New Roman" w:hAnsi="Times New Roman"/>
                <w:sz w:val="28"/>
                <w:szCs w:val="28"/>
              </w:rPr>
              <w:t>Сильные не</w:t>
            </w:r>
            <w:r w:rsidRPr="00B56766">
              <w:rPr>
                <w:rFonts w:ascii="Times New Roman" w:hAnsi="Times New Roman"/>
                <w:sz w:val="28"/>
                <w:szCs w:val="28"/>
              </w:rPr>
              <w:softHyphen/>
              <w:t>формальные организации</w:t>
            </w:r>
          </w:p>
        </w:tc>
        <w:tc>
          <w:tcPr>
            <w:tcW w:w="27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4155" w:rsidRPr="00B56766" w:rsidRDefault="00004155" w:rsidP="00004155">
            <w:pPr>
              <w:pStyle w:val="1"/>
              <w:keepNext/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04155" w:rsidRPr="00B56766" w:rsidRDefault="00004155" w:rsidP="00004155">
            <w:pPr>
              <w:pStyle w:val="1"/>
              <w:keepNext/>
              <w:widowControl/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B56766">
              <w:rPr>
                <w:rFonts w:ascii="Times New Roman" w:hAnsi="Times New Roman"/>
                <w:sz w:val="28"/>
                <w:szCs w:val="28"/>
              </w:rPr>
              <w:t>Сильные ор</w:t>
            </w:r>
            <w:r w:rsidRPr="00B56766">
              <w:rPr>
                <w:rFonts w:ascii="Times New Roman" w:hAnsi="Times New Roman"/>
                <w:sz w:val="28"/>
                <w:szCs w:val="28"/>
              </w:rPr>
              <w:softHyphen/>
              <w:t>ганизации</w:t>
            </w:r>
          </w:p>
        </w:tc>
      </w:tr>
    </w:tbl>
    <w:p w:rsidR="00B56766" w:rsidRPr="00B56766" w:rsidRDefault="00E148F8" w:rsidP="00004155">
      <w:pPr>
        <w:pStyle w:val="FR2"/>
        <w:keepNext/>
        <w:widowControl/>
        <w:spacing w:before="0" w:line="360" w:lineRule="auto"/>
        <w:ind w:left="0" w:right="0" w:firstLine="0"/>
        <w:jc w:val="both"/>
      </w:pPr>
      <w:r>
        <w:rPr>
          <w:b/>
        </w:rPr>
        <w:t>Таблица 1.1</w:t>
      </w:r>
      <w:r w:rsidR="00B56766" w:rsidRPr="00B56766">
        <w:rPr>
          <w:b/>
        </w:rPr>
        <w:t xml:space="preserve"> Влияние связей на состояние организаций</w:t>
      </w:r>
    </w:p>
    <w:p w:rsidR="00B56766" w:rsidRPr="00E148F8" w:rsidRDefault="00E148F8" w:rsidP="00E148F8">
      <w:pPr>
        <w:pStyle w:val="2"/>
        <w:spacing w:line="360" w:lineRule="auto"/>
        <w:rPr>
          <w:i/>
          <w:sz w:val="32"/>
          <w:szCs w:val="32"/>
        </w:rPr>
      </w:pPr>
      <w:bookmarkStart w:id="2" w:name="_Toc146542929"/>
      <w:bookmarkStart w:id="3" w:name="_Toc214339946"/>
      <w:r w:rsidRPr="00E148F8">
        <w:rPr>
          <w:i/>
          <w:sz w:val="32"/>
          <w:szCs w:val="32"/>
        </w:rPr>
        <w:t>3</w:t>
      </w:r>
      <w:r w:rsidR="00564143">
        <w:rPr>
          <w:i/>
          <w:sz w:val="32"/>
          <w:szCs w:val="32"/>
        </w:rPr>
        <w:t>.</w:t>
      </w:r>
      <w:r w:rsidR="00B56766" w:rsidRPr="00E148F8">
        <w:rPr>
          <w:i/>
          <w:sz w:val="32"/>
          <w:szCs w:val="32"/>
        </w:rPr>
        <w:t xml:space="preserve"> Общие понятия хозяйственной организации</w:t>
      </w:r>
      <w:bookmarkEnd w:id="2"/>
      <w:bookmarkEnd w:id="3"/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Как уже отмеч</w:t>
      </w:r>
      <w:r w:rsidR="00E148F8">
        <w:rPr>
          <w:rFonts w:ascii="Times New Roman" w:hAnsi="Times New Roman"/>
          <w:sz w:val="28"/>
          <w:szCs w:val="28"/>
        </w:rPr>
        <w:t xml:space="preserve">ено, </w:t>
      </w:r>
      <w:r w:rsidRPr="00B56766">
        <w:rPr>
          <w:rFonts w:ascii="Times New Roman" w:hAnsi="Times New Roman"/>
          <w:sz w:val="28"/>
          <w:szCs w:val="28"/>
        </w:rPr>
        <w:t>хозяйственные организации создаются для удовлетворения потребностей и интересов человека и обще</w:t>
      </w:r>
      <w:r w:rsidRPr="00B56766">
        <w:rPr>
          <w:rFonts w:ascii="Times New Roman" w:hAnsi="Times New Roman"/>
          <w:sz w:val="28"/>
          <w:szCs w:val="28"/>
        </w:rPr>
        <w:softHyphen/>
        <w:t>ства во внешней для организации среде. Данные организации могут производить продукцию в. виде товара, услуг</w:t>
      </w:r>
      <w:r w:rsidR="00E148F8">
        <w:rPr>
          <w:rFonts w:ascii="Times New Roman" w:hAnsi="Times New Roman"/>
          <w:sz w:val="28"/>
          <w:szCs w:val="28"/>
        </w:rPr>
        <w:t xml:space="preserve">, информации или знаний (рис. </w:t>
      </w:r>
      <w:r w:rsidRPr="00B56766">
        <w:rPr>
          <w:rFonts w:ascii="Times New Roman" w:hAnsi="Times New Roman"/>
          <w:sz w:val="28"/>
          <w:szCs w:val="28"/>
        </w:rPr>
        <w:t>1).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</w:p>
    <w:p w:rsidR="00B56766" w:rsidRPr="00B56766" w:rsidRDefault="00420567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3pt;height:75.75pt" fillcolor="window">
            <v:imagedata r:id="rId7" o:title=""/>
          </v:shape>
        </w:pict>
      </w:r>
    </w:p>
    <w:p w:rsidR="00B56766" w:rsidRPr="00B56766" w:rsidRDefault="00B56766" w:rsidP="00B56766">
      <w:pPr>
        <w:pStyle w:val="FR2"/>
        <w:keepNext/>
        <w:widowControl/>
        <w:spacing w:before="0" w:line="360" w:lineRule="auto"/>
        <w:ind w:left="0" w:right="0" w:firstLine="720"/>
        <w:jc w:val="both"/>
      </w:pPr>
      <w:r w:rsidRPr="00B56766">
        <w:rPr>
          <w:b/>
        </w:rPr>
        <w:t xml:space="preserve">Рис. </w:t>
      </w:r>
      <w:r w:rsidR="00C37471">
        <w:rPr>
          <w:b/>
          <w:i/>
        </w:rPr>
        <w:t>1.1</w:t>
      </w:r>
      <w:r w:rsidRPr="00B56766">
        <w:rPr>
          <w:b/>
          <w:i/>
        </w:rPr>
        <w:t>. Виды выпускаемой продукции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К хозяйственным организациям относятся: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• юридические лица всех форм (кроме общественных и ре</w:t>
      </w:r>
      <w:r w:rsidRPr="00B56766">
        <w:rPr>
          <w:rFonts w:ascii="Times New Roman" w:hAnsi="Times New Roman"/>
          <w:sz w:val="28"/>
          <w:szCs w:val="28"/>
        </w:rPr>
        <w:softHyphen/>
        <w:t>лигиозных организаций), в том числе общества с ограни</w:t>
      </w:r>
      <w:r w:rsidRPr="00B56766">
        <w:rPr>
          <w:rFonts w:ascii="Times New Roman" w:hAnsi="Times New Roman"/>
          <w:sz w:val="28"/>
          <w:szCs w:val="28"/>
        </w:rPr>
        <w:softHyphen/>
        <w:t>ченной ответственностью, акционерные общества, потре</w:t>
      </w:r>
      <w:r w:rsidRPr="00B56766">
        <w:rPr>
          <w:rFonts w:ascii="Times New Roman" w:hAnsi="Times New Roman"/>
          <w:sz w:val="28"/>
          <w:szCs w:val="28"/>
        </w:rPr>
        <w:softHyphen/>
        <w:t>бительские кооперативы и т.д.;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• неюридические лица всех форм, в том числе подразделе</w:t>
      </w:r>
      <w:r w:rsidRPr="00B56766">
        <w:rPr>
          <w:rFonts w:ascii="Times New Roman" w:hAnsi="Times New Roman"/>
          <w:sz w:val="28"/>
          <w:szCs w:val="28"/>
        </w:rPr>
        <w:softHyphen/>
        <w:t>ния организаций, организации на базе индивидуально-трудовой деятельности и т.д.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Хозяйственные организации могут иметь следующие формы собственности: государственную, муниципальную, общественную, арендную, частную, групповую. Встречаются организации со сме</w:t>
      </w:r>
      <w:r w:rsidRPr="00B56766">
        <w:rPr>
          <w:rFonts w:ascii="Times New Roman" w:hAnsi="Times New Roman"/>
          <w:sz w:val="28"/>
          <w:szCs w:val="28"/>
        </w:rPr>
        <w:softHyphen/>
        <w:t>шанной формой собственности, например, акционерные общества, в которых государство имеет только часть ее акций, а остальные принадлежат частным лицам — юридическим или физическим.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Хозяйственные организации принято разделять на четыре группы: микро, малые, средние и крупные. Критериями такого разделения могут служить численность персонала, стоимость имущественного комплекса, значение выпускаемой продукции и доля занимаемого рынка в соответствующем секторе. Наиболее полно представлены критерии для отнесения организации к ма</w:t>
      </w:r>
      <w:r w:rsidRPr="00B56766">
        <w:rPr>
          <w:rFonts w:ascii="Times New Roman" w:hAnsi="Times New Roman"/>
          <w:sz w:val="28"/>
          <w:szCs w:val="28"/>
        </w:rPr>
        <w:softHyphen/>
        <w:t>лому предприятию (МП), среди которых: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а) доля уставного капитала (УК) МП, принадлежащая его учредителям, не являющимся субъектами малого предпринима</w:t>
      </w:r>
      <w:r w:rsidRPr="00B56766">
        <w:rPr>
          <w:rFonts w:ascii="Times New Roman" w:hAnsi="Times New Roman"/>
          <w:sz w:val="28"/>
          <w:szCs w:val="28"/>
        </w:rPr>
        <w:softHyphen/>
        <w:t>тельства, не должна превышать 25% от УК МП;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б) предельные значения среднесписочной численности ра</w:t>
      </w:r>
      <w:r w:rsidRPr="00B56766">
        <w:rPr>
          <w:rFonts w:ascii="Times New Roman" w:hAnsi="Times New Roman"/>
          <w:sz w:val="28"/>
          <w:szCs w:val="28"/>
        </w:rPr>
        <w:softHyphen/>
        <w:t>ботников (без совместителей и работников несписочного соста</w:t>
      </w:r>
      <w:r w:rsidRPr="00B56766">
        <w:rPr>
          <w:rFonts w:ascii="Times New Roman" w:hAnsi="Times New Roman"/>
          <w:sz w:val="28"/>
          <w:szCs w:val="28"/>
        </w:rPr>
        <w:softHyphen/>
        <w:t>ва) не должны превышать, чел.: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• в промышленности, строительстве и на транспорте — 100,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• в сельском хозяйстве и инновационной деятельности — 60,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• в науке и научном обслуживании, розничной торговле, общественном питании и бытовом обслуживании — 30,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• в оптовой торговле, в остальных отраслях и других видах деятельности                                   — 50.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Хозяйственные организации с численностью, существенно мень</w:t>
      </w:r>
      <w:r w:rsidRPr="00B56766">
        <w:rPr>
          <w:rFonts w:ascii="Times New Roman" w:hAnsi="Times New Roman"/>
          <w:sz w:val="28"/>
          <w:szCs w:val="28"/>
        </w:rPr>
        <w:softHyphen/>
        <w:t>шей, чем у МП, относят к микроорганизациям, например, аудитор</w:t>
      </w:r>
      <w:r w:rsidRPr="00B56766">
        <w:rPr>
          <w:rFonts w:ascii="Times New Roman" w:hAnsi="Times New Roman"/>
          <w:sz w:val="28"/>
          <w:szCs w:val="28"/>
        </w:rPr>
        <w:softHyphen/>
        <w:t>ская фирма с численностью персонала шесть человек. Хозяйственные организации представляют подавляющее количество организаций в мире, поэтому нас интересует их будущее. Хозяйственные организации (в дальнейшем организации) классифицируются по следующим признакам: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• по времени действия: бессрочные и времен</w:t>
      </w:r>
      <w:r w:rsidRPr="00B56766">
        <w:rPr>
          <w:rFonts w:ascii="Times New Roman" w:hAnsi="Times New Roman"/>
          <w:sz w:val="28"/>
          <w:szCs w:val="28"/>
        </w:rPr>
        <w:softHyphen/>
        <w:t>ные. В регистрационных документах указывается время ее деятельности. Можно зарегистрировать организацию на год, месяц и даже на один день;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• по сезону активного действия: летние, зимние, в сезон дождей и т.д. Этот статус дает возмож</w:t>
      </w:r>
      <w:r w:rsidRPr="00B56766">
        <w:rPr>
          <w:rFonts w:ascii="Times New Roman" w:hAnsi="Times New Roman"/>
          <w:sz w:val="28"/>
          <w:szCs w:val="28"/>
        </w:rPr>
        <w:softHyphen/>
        <w:t>ность организации набирать персонал на определенный циклический срок;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• по масштабу производства: единичное, серийное и массовое производство;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• по специализации производства: спе</w:t>
      </w:r>
      <w:r w:rsidRPr="00B56766">
        <w:rPr>
          <w:rFonts w:ascii="Times New Roman" w:hAnsi="Times New Roman"/>
          <w:sz w:val="28"/>
          <w:szCs w:val="28"/>
        </w:rPr>
        <w:softHyphen/>
        <w:t>циализированное и универсальное;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• по номенклатуре выпуска продук</w:t>
      </w:r>
      <w:r w:rsidRPr="00B56766">
        <w:rPr>
          <w:rFonts w:ascii="Times New Roman" w:hAnsi="Times New Roman"/>
          <w:sz w:val="28"/>
          <w:szCs w:val="28"/>
        </w:rPr>
        <w:softHyphen/>
        <w:t>ции: монономенклатурное и многономенклатурное про</w:t>
      </w:r>
      <w:r w:rsidRPr="00B56766">
        <w:rPr>
          <w:rFonts w:ascii="Times New Roman" w:hAnsi="Times New Roman"/>
          <w:sz w:val="28"/>
          <w:szCs w:val="28"/>
        </w:rPr>
        <w:softHyphen/>
        <w:t>изводство. Например, производство оцинкованных труб для медицинской промышленности, сельского хозяйства.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</w:p>
    <w:p w:rsidR="00B56766" w:rsidRPr="00C37471" w:rsidRDefault="00564143" w:rsidP="00B56766">
      <w:pPr>
        <w:pStyle w:val="2"/>
        <w:spacing w:line="360" w:lineRule="auto"/>
        <w:jc w:val="both"/>
        <w:rPr>
          <w:i/>
          <w:sz w:val="32"/>
          <w:szCs w:val="32"/>
        </w:rPr>
      </w:pPr>
      <w:bookmarkStart w:id="4" w:name="_Toc146542930"/>
      <w:bookmarkStart w:id="5" w:name="_Toc214339947"/>
      <w:r>
        <w:rPr>
          <w:i/>
          <w:sz w:val="32"/>
          <w:szCs w:val="32"/>
        </w:rPr>
        <w:t>4</w:t>
      </w:r>
      <w:r w:rsidR="00B56766" w:rsidRPr="00C37471">
        <w:rPr>
          <w:i/>
          <w:sz w:val="32"/>
          <w:szCs w:val="32"/>
        </w:rPr>
        <w:t>. Организационно-правовые формы организаций</w:t>
      </w:r>
      <w:bookmarkEnd w:id="4"/>
      <w:bookmarkEnd w:id="5"/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Согласно ст. 50 ГК РФ предусматриваются следующие формы организаций: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Коммерческие: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• хозяйственные товарищества и общества,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• производственные кооперативы,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• государственные и муниципальные унитарные предприятия. Некоммерческие: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• потребительские кооперативы,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• общественные или религиозные организации (объединения),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• благотворительные и другие фонды,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• учреждения.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Допускается создание объединений коммерческих и (или) некоммерческих организаций в форме ассоциаций и союзов.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Выше мы уже не раз упоминали о юридических, неюридических и физических лицах. Рассмотрим эти термины более подробно.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Юридическим лицом признается организация, которая: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1) зарегистрирована в установленном порядке;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2) имеет расчетный счет в банке;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3) имеет в собственности, хозяйственном ведении или опе</w:t>
      </w:r>
      <w:r w:rsidRPr="00B56766">
        <w:rPr>
          <w:rFonts w:ascii="Times New Roman" w:hAnsi="Times New Roman"/>
          <w:sz w:val="28"/>
          <w:szCs w:val="28"/>
        </w:rPr>
        <w:softHyphen/>
        <w:t>ративном управлении обособленное имущество;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4) отвечает по своим обязательствам этим имуществом;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5) может от своего имени приобретать и осуществлять иму</w:t>
      </w:r>
      <w:r w:rsidRPr="00B56766">
        <w:rPr>
          <w:rFonts w:ascii="Times New Roman" w:hAnsi="Times New Roman"/>
          <w:sz w:val="28"/>
          <w:szCs w:val="28"/>
        </w:rPr>
        <w:softHyphen/>
        <w:t>щественные и личные неимущественные права;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6) выполняет возложенные обязанности;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7) имеет самостоятельный баланс или смету;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8) может быть истцом и ответчиком в суде.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Неюридическим лицом признается организация, которая в отличие от юридического лица не имеет или не выполняет ка</w:t>
      </w:r>
      <w:r w:rsidRPr="00B56766">
        <w:rPr>
          <w:rFonts w:ascii="Times New Roman" w:hAnsi="Times New Roman"/>
          <w:sz w:val="28"/>
          <w:szCs w:val="28"/>
        </w:rPr>
        <w:softHyphen/>
        <w:t>ких-либо пунктов, перечисленных для юридического лица.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В данном курсе мы будем ориентироваться на организацию как юридическое лицо. Тем не менее, рассмотренный далее ма</w:t>
      </w:r>
      <w:r w:rsidRPr="00B56766">
        <w:rPr>
          <w:rFonts w:ascii="Times New Roman" w:hAnsi="Times New Roman"/>
          <w:sz w:val="28"/>
          <w:szCs w:val="28"/>
        </w:rPr>
        <w:softHyphen/>
        <w:t>териал во многом справедлив и для организаций, выступающих как неюридические лица, и для неформальных организаций.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Рассмотрим формы хозяйственных товариществ и обществ. К ним относятся: полное товарищество, товарищество на вере (коммандитное товарищество), акционерные общества (открытые и закрытые), общества с ограниченной или дополнительной от</w:t>
      </w:r>
      <w:r w:rsidRPr="00B56766">
        <w:rPr>
          <w:rFonts w:ascii="Times New Roman" w:hAnsi="Times New Roman"/>
          <w:sz w:val="28"/>
          <w:szCs w:val="28"/>
        </w:rPr>
        <w:softHyphen/>
        <w:t>ветственностью, зависимые и дочерние общества.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Хозяйственные товарищества и общества реализуются в сле</w:t>
      </w:r>
      <w:r w:rsidRPr="00B56766">
        <w:rPr>
          <w:rFonts w:ascii="Times New Roman" w:hAnsi="Times New Roman"/>
          <w:sz w:val="28"/>
          <w:szCs w:val="28"/>
        </w:rPr>
        <w:softHyphen/>
        <w:t>дующих организационных формах: ассоциация, картель, банк, биржа, венчур, джоббер, комбинат, компания, конгломерат, кондоминиум, консорциум, концерн, концессия, кооператив, корнер, корпорация, общество, объединение, предприятие, пул, синдикат, тендер, товарищество, траст, трест, финансово-промышленная группа (ФПГ), фирма, фонд, франчаиз, холдинг.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Например, банк может быть государственной организацией в форме акционерного общества закрытого типа. Компания может быть частной организацией в форме общества с ограниченной ответственностью.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Несмотря на процесс приватизации, проводимый в РФ, госу</w:t>
      </w:r>
      <w:r w:rsidRPr="00B56766">
        <w:rPr>
          <w:rFonts w:ascii="Times New Roman" w:hAnsi="Times New Roman"/>
          <w:sz w:val="28"/>
          <w:szCs w:val="28"/>
        </w:rPr>
        <w:softHyphen/>
        <w:t>дарство обладает значительной собственностью. На управление и хозяйственное владение государственным предприятием выдается временная доверенность в виде назначения на должность.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Любая форма собственности характеризуется отношениями субъекта и объекта договора к собственности. Различают отно</w:t>
      </w:r>
      <w:r w:rsidRPr="00B56766">
        <w:rPr>
          <w:rFonts w:ascii="Times New Roman" w:hAnsi="Times New Roman"/>
          <w:sz w:val="28"/>
          <w:szCs w:val="28"/>
        </w:rPr>
        <w:softHyphen/>
        <w:t>шения владения, пользования, распоряжения и ответственности.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i/>
          <w:sz w:val="28"/>
          <w:szCs w:val="28"/>
        </w:rPr>
        <w:t>Владение —</w:t>
      </w:r>
      <w:r w:rsidRPr="00B56766">
        <w:rPr>
          <w:rFonts w:ascii="Times New Roman" w:hAnsi="Times New Roman"/>
          <w:sz w:val="28"/>
          <w:szCs w:val="28"/>
        </w:rPr>
        <w:t xml:space="preserve"> это фактическое обладание вещью. Владение может быть законным (титульным) или незаконным, т. е. не имеющим правого обоснования. Законным владельцем может быть и не соб</w:t>
      </w:r>
      <w:r w:rsidRPr="00B56766">
        <w:rPr>
          <w:rFonts w:ascii="Times New Roman" w:hAnsi="Times New Roman"/>
          <w:sz w:val="28"/>
          <w:szCs w:val="28"/>
        </w:rPr>
        <w:softHyphen/>
        <w:t>ственник веши (например, арендатор, залогодержатель).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i/>
          <w:sz w:val="28"/>
          <w:szCs w:val="28"/>
        </w:rPr>
        <w:t>Пользование —</w:t>
      </w:r>
      <w:r w:rsidRPr="00B56766">
        <w:rPr>
          <w:rFonts w:ascii="Times New Roman" w:hAnsi="Times New Roman"/>
          <w:sz w:val="28"/>
          <w:szCs w:val="28"/>
        </w:rPr>
        <w:t xml:space="preserve"> это право потребления вещи с учетом ее на</w:t>
      </w:r>
      <w:r w:rsidRPr="00B56766">
        <w:rPr>
          <w:rFonts w:ascii="Times New Roman" w:hAnsi="Times New Roman"/>
          <w:sz w:val="28"/>
          <w:szCs w:val="28"/>
        </w:rPr>
        <w:softHyphen/>
        <w:t>значения. Здесь имеется в виду эксплуатация оборудования, земли, имущества и получение от нее доходов.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i/>
          <w:sz w:val="28"/>
          <w:szCs w:val="28"/>
        </w:rPr>
        <w:t>Распоряжение —</w:t>
      </w:r>
      <w:r w:rsidRPr="00B56766">
        <w:rPr>
          <w:rFonts w:ascii="Times New Roman" w:hAnsi="Times New Roman"/>
          <w:sz w:val="28"/>
          <w:szCs w:val="28"/>
        </w:rPr>
        <w:t xml:space="preserve"> это право определять юридическую судьбу вещи. Лицо, наделенное правом распоряжения, может совер</w:t>
      </w:r>
      <w:r w:rsidRPr="00B56766">
        <w:rPr>
          <w:rFonts w:ascii="Times New Roman" w:hAnsi="Times New Roman"/>
          <w:sz w:val="28"/>
          <w:szCs w:val="28"/>
        </w:rPr>
        <w:softHyphen/>
        <w:t>шать сделки дарения, продажи, сдачи в наем, уничтожения и т.д. Лишение данного права означает лишение права собствен</w:t>
      </w:r>
      <w:r w:rsidRPr="00B56766">
        <w:rPr>
          <w:rFonts w:ascii="Times New Roman" w:hAnsi="Times New Roman"/>
          <w:sz w:val="28"/>
          <w:szCs w:val="28"/>
        </w:rPr>
        <w:softHyphen/>
        <w:t>ности (вещного права).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i/>
          <w:sz w:val="28"/>
          <w:szCs w:val="28"/>
        </w:rPr>
        <w:t>Ответственность</w:t>
      </w:r>
      <w:r w:rsidRPr="00B56766">
        <w:rPr>
          <w:rFonts w:ascii="Times New Roman" w:hAnsi="Times New Roman"/>
          <w:sz w:val="28"/>
          <w:szCs w:val="28"/>
        </w:rPr>
        <w:t xml:space="preserve"> гражданская (бремя собственности) — это обязанность возмещения убытков, уплаты неустойки за причи</w:t>
      </w:r>
      <w:r w:rsidRPr="00B56766">
        <w:rPr>
          <w:rFonts w:ascii="Times New Roman" w:hAnsi="Times New Roman"/>
          <w:sz w:val="28"/>
          <w:szCs w:val="28"/>
        </w:rPr>
        <w:softHyphen/>
        <w:t>ненный собственнику ущерб. Ответственность может быть доле</w:t>
      </w:r>
      <w:r w:rsidRPr="00B56766">
        <w:rPr>
          <w:rFonts w:ascii="Times New Roman" w:hAnsi="Times New Roman"/>
          <w:sz w:val="28"/>
          <w:szCs w:val="28"/>
        </w:rPr>
        <w:softHyphen/>
        <w:t>вой, солидарной и субсидиарной. Долевая возникает при наличии нескольких должников и вытекающего из договора по</w:t>
      </w:r>
      <w:r w:rsidRPr="00B56766">
        <w:rPr>
          <w:rFonts w:ascii="Times New Roman" w:hAnsi="Times New Roman"/>
          <w:sz w:val="28"/>
          <w:szCs w:val="28"/>
        </w:rPr>
        <w:softHyphen/>
        <w:t>рядка их ответственности. Это могут быть равные доли или до</w:t>
      </w:r>
      <w:r w:rsidRPr="00B56766">
        <w:rPr>
          <w:rFonts w:ascii="Times New Roman" w:hAnsi="Times New Roman"/>
          <w:sz w:val="28"/>
          <w:szCs w:val="28"/>
        </w:rPr>
        <w:softHyphen/>
        <w:t>ли, пропорциональные их вкладам. Солидарная также определяется договором и существует при неделимости предмета обязательства. При этом требования об ответственности могут быть предъявлены как ко всем должникам совместно, так и к любому из них в отдельности. Субсидиарная определяет дополнительную ответственность третьих лиц за надлежащим ис</w:t>
      </w:r>
      <w:r w:rsidRPr="00B56766">
        <w:rPr>
          <w:rFonts w:ascii="Times New Roman" w:hAnsi="Times New Roman"/>
          <w:sz w:val="28"/>
          <w:szCs w:val="28"/>
        </w:rPr>
        <w:softHyphen/>
        <w:t>полнением обязательств, например, организаций или физических лиц — гарантов по договору. Отношения субъекта и объекта к собственности должны быть обязательно отражены в договоре.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С точки зрения правовых форм построения организаций следу</w:t>
      </w:r>
      <w:r w:rsidRPr="00B56766">
        <w:rPr>
          <w:rFonts w:ascii="Times New Roman" w:hAnsi="Times New Roman"/>
          <w:sz w:val="28"/>
          <w:szCs w:val="28"/>
        </w:rPr>
        <w:softHyphen/>
        <w:t>ет отметить особенности прав и ответственности учредителей.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Рассмотрим основные правовые формы организаций.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b/>
          <w:i/>
          <w:sz w:val="28"/>
          <w:szCs w:val="28"/>
        </w:rPr>
        <w:t>Общество с ограниченной ответственностью (ООО) —</w:t>
      </w:r>
      <w:r w:rsidRPr="00B56766">
        <w:rPr>
          <w:rFonts w:ascii="Times New Roman" w:hAnsi="Times New Roman"/>
          <w:sz w:val="28"/>
          <w:szCs w:val="28"/>
        </w:rPr>
        <w:t xml:space="preserve"> объе</w:t>
      </w:r>
      <w:r w:rsidRPr="00B56766">
        <w:rPr>
          <w:rFonts w:ascii="Times New Roman" w:hAnsi="Times New Roman"/>
          <w:sz w:val="28"/>
          <w:szCs w:val="28"/>
        </w:rPr>
        <w:softHyphen/>
        <w:t>динение граждан и (или) юридических лиц для совместной хо</w:t>
      </w:r>
      <w:r w:rsidRPr="00B56766">
        <w:rPr>
          <w:rFonts w:ascii="Times New Roman" w:hAnsi="Times New Roman"/>
          <w:sz w:val="28"/>
          <w:szCs w:val="28"/>
        </w:rPr>
        <w:softHyphen/>
        <w:t>зяйственной деятельности. Уставный капитал образуется только из вкладов (паев) учредителей.</w:t>
      </w:r>
      <w:r w:rsidRPr="00B56766">
        <w:rPr>
          <w:rFonts w:ascii="Times New Roman" w:hAnsi="Times New Roman"/>
          <w:b/>
          <w:sz w:val="28"/>
          <w:szCs w:val="28"/>
        </w:rPr>
        <w:t xml:space="preserve"> </w:t>
      </w:r>
      <w:r w:rsidRPr="00B56766">
        <w:rPr>
          <w:rFonts w:ascii="Times New Roman" w:hAnsi="Times New Roman"/>
          <w:sz w:val="28"/>
          <w:szCs w:val="28"/>
        </w:rPr>
        <w:t>ООО создается и действует на основании учредительного договора и устава; если общество создано одним лицом, то —только устава., Пример фирменного наименования</w:t>
      </w:r>
      <w:r w:rsidRPr="00B56766">
        <w:rPr>
          <w:rFonts w:ascii="Times New Roman" w:hAnsi="Times New Roman"/>
          <w:b/>
          <w:sz w:val="28"/>
          <w:szCs w:val="28"/>
        </w:rPr>
        <w:t xml:space="preserve"> </w:t>
      </w:r>
      <w:r w:rsidRPr="00B56766">
        <w:rPr>
          <w:rFonts w:ascii="Times New Roman" w:hAnsi="Times New Roman"/>
          <w:sz w:val="28"/>
          <w:szCs w:val="28"/>
        </w:rPr>
        <w:t>ООО</w:t>
      </w:r>
      <w:r w:rsidRPr="00B56766">
        <w:rPr>
          <w:rFonts w:ascii="Times New Roman" w:hAnsi="Times New Roman"/>
          <w:b/>
          <w:sz w:val="28"/>
          <w:szCs w:val="28"/>
        </w:rPr>
        <w:t>.</w:t>
      </w:r>
      <w:r w:rsidRPr="00B56766">
        <w:rPr>
          <w:rFonts w:ascii="Times New Roman" w:hAnsi="Times New Roman"/>
          <w:sz w:val="28"/>
          <w:szCs w:val="28"/>
        </w:rPr>
        <w:t xml:space="preserve"> «Фирма «Лотос» — общество с ограничен</w:t>
      </w:r>
      <w:r w:rsidRPr="00B56766">
        <w:rPr>
          <w:rFonts w:ascii="Times New Roman" w:hAnsi="Times New Roman"/>
          <w:sz w:val="28"/>
          <w:szCs w:val="28"/>
        </w:rPr>
        <w:softHyphen/>
        <w:t>ной ответственностью». Число участников 000 не должно пре</w:t>
      </w:r>
      <w:r w:rsidRPr="00B56766">
        <w:rPr>
          <w:rFonts w:ascii="Times New Roman" w:hAnsi="Times New Roman"/>
          <w:sz w:val="28"/>
          <w:szCs w:val="28"/>
        </w:rPr>
        <w:softHyphen/>
        <w:t>вышать 50 человек.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b/>
          <w:i/>
          <w:sz w:val="28"/>
          <w:szCs w:val="28"/>
        </w:rPr>
        <w:t>Общество с дополнительной ответственностью (ОДО)</w:t>
      </w:r>
      <w:r w:rsidRPr="00B56766">
        <w:rPr>
          <w:rFonts w:ascii="Times New Roman" w:hAnsi="Times New Roman"/>
          <w:sz w:val="28"/>
          <w:szCs w:val="28"/>
        </w:rPr>
        <w:t xml:space="preserve"> учреж</w:t>
      </w:r>
      <w:r w:rsidRPr="00B56766">
        <w:rPr>
          <w:rFonts w:ascii="Times New Roman" w:hAnsi="Times New Roman"/>
          <w:sz w:val="28"/>
          <w:szCs w:val="28"/>
        </w:rPr>
        <w:softHyphen/>
        <w:t>дается одним или несколькими лицами. Участники ОДО соли</w:t>
      </w:r>
      <w:r w:rsidRPr="00B56766">
        <w:rPr>
          <w:rFonts w:ascii="Times New Roman" w:hAnsi="Times New Roman"/>
          <w:sz w:val="28"/>
          <w:szCs w:val="28"/>
        </w:rPr>
        <w:softHyphen/>
        <w:t>дарно несут субсидиарную ответственность за убытки, связанные с деятельностью общества. ОДО создается и действует на осно</w:t>
      </w:r>
      <w:r w:rsidRPr="00B56766">
        <w:rPr>
          <w:rFonts w:ascii="Times New Roman" w:hAnsi="Times New Roman"/>
          <w:sz w:val="28"/>
          <w:szCs w:val="28"/>
        </w:rPr>
        <w:softHyphen/>
        <w:t>вании учредительного договора и устава, если общество создано одним лицом, то — только устава.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Пример фирменного наименования ОДО: «Фирма «Колос» — общество с дополнительной ответственностью».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i/>
          <w:sz w:val="28"/>
          <w:szCs w:val="28"/>
        </w:rPr>
        <w:t>Акционерное общество (АО) —</w:t>
      </w:r>
      <w:r w:rsidRPr="00B56766">
        <w:rPr>
          <w:rFonts w:ascii="Times New Roman" w:hAnsi="Times New Roman"/>
          <w:sz w:val="28"/>
          <w:szCs w:val="28"/>
        </w:rPr>
        <w:t xml:space="preserve"> это коммерческая организация, уставный капитал которой разделен на определенное число ак</w:t>
      </w:r>
      <w:r w:rsidRPr="00B56766">
        <w:rPr>
          <w:rFonts w:ascii="Times New Roman" w:hAnsi="Times New Roman"/>
          <w:sz w:val="28"/>
          <w:szCs w:val="28"/>
        </w:rPr>
        <w:softHyphen/>
        <w:t>ций, удостоверяющих обязательные права участников общества (акционеров) по отношению к обществу. Общество может быть открытым (ОАО) или закрытым (ЗАО). Акционеры ОАО могут отчуждать принадлежащие им акции без согласия других акцио</w:t>
      </w:r>
      <w:r w:rsidRPr="00B56766">
        <w:rPr>
          <w:rFonts w:ascii="Times New Roman" w:hAnsi="Times New Roman"/>
          <w:sz w:val="28"/>
          <w:szCs w:val="28"/>
        </w:rPr>
        <w:softHyphen/>
        <w:t>неров общества. Число акционеров ОАО неограничено. В ЗАО акции общества распределяются только среди его учредителей или иного, заранее определенного круга лиц. Число акционеров ЗАО не должно превышать 50 человек.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000, ЗАО и АО несут ответственность по долгам в пределах своего имущества, а акционеры — в пределах своего вклада (ограниченная ответственность). Обычно стоимость имущества превышает сумму вкладов.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b/>
          <w:i/>
          <w:sz w:val="28"/>
          <w:szCs w:val="28"/>
        </w:rPr>
        <w:t>Полное товарищество</w:t>
      </w:r>
      <w:r w:rsidRPr="00B56766">
        <w:rPr>
          <w:rFonts w:ascii="Times New Roman" w:hAnsi="Times New Roman"/>
          <w:i/>
          <w:sz w:val="28"/>
          <w:szCs w:val="28"/>
        </w:rPr>
        <w:t xml:space="preserve"> —</w:t>
      </w:r>
      <w:r w:rsidRPr="00B56766">
        <w:rPr>
          <w:rFonts w:ascii="Times New Roman" w:hAnsi="Times New Roman"/>
          <w:sz w:val="28"/>
          <w:szCs w:val="28"/>
        </w:rPr>
        <w:t xml:space="preserve"> это коммерческая организация, уча</w:t>
      </w:r>
      <w:r w:rsidRPr="00B56766">
        <w:rPr>
          <w:rFonts w:ascii="Times New Roman" w:hAnsi="Times New Roman"/>
          <w:sz w:val="28"/>
          <w:szCs w:val="28"/>
        </w:rPr>
        <w:softHyphen/>
        <w:t>стники которой (полные товарищи) в соответствии с заключен</w:t>
      </w:r>
      <w:r w:rsidRPr="00B56766">
        <w:rPr>
          <w:rFonts w:ascii="Times New Roman" w:hAnsi="Times New Roman"/>
          <w:sz w:val="28"/>
          <w:szCs w:val="28"/>
        </w:rPr>
        <w:softHyphen/>
        <w:t>ным между ними договором занимаются предпринимательской деятельностью и несут полную ответственность всем принадле</w:t>
      </w:r>
      <w:r w:rsidRPr="00B56766">
        <w:rPr>
          <w:rFonts w:ascii="Times New Roman" w:hAnsi="Times New Roman"/>
          <w:sz w:val="28"/>
          <w:szCs w:val="28"/>
        </w:rPr>
        <w:softHyphen/>
        <w:t>жащим им имуществом (в том числе и личным).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i/>
          <w:sz w:val="28"/>
          <w:szCs w:val="28"/>
        </w:rPr>
        <w:t>Товарищество (ТВ) на вере</w:t>
      </w:r>
      <w:r w:rsidRPr="00B56766">
        <w:rPr>
          <w:rFonts w:ascii="Times New Roman" w:hAnsi="Times New Roman"/>
          <w:sz w:val="28"/>
          <w:szCs w:val="28"/>
        </w:rPr>
        <w:t xml:space="preserve"> (коммандитное товарищество) включает полных товарищей и вкладчиков (коммандитистов). Статус полных товарищей аналогичен статусу полного товари</w:t>
      </w:r>
      <w:r w:rsidRPr="00B56766">
        <w:rPr>
          <w:rFonts w:ascii="Times New Roman" w:hAnsi="Times New Roman"/>
          <w:sz w:val="28"/>
          <w:szCs w:val="28"/>
        </w:rPr>
        <w:softHyphen/>
        <w:t>щества. Коммандитисты не принимают участия в предпринима</w:t>
      </w:r>
      <w:r w:rsidRPr="00B56766">
        <w:rPr>
          <w:rFonts w:ascii="Times New Roman" w:hAnsi="Times New Roman"/>
          <w:sz w:val="28"/>
          <w:szCs w:val="28"/>
        </w:rPr>
        <w:softHyphen/>
        <w:t>тельской деятельности и несут риск убытков товарищества в пределах внесенных ими вкладов. ТВ создается и действует на основании учредительного договора, который подписывается только полными товарищами (устава нет).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Примеры фирменного наименования товарищества на вере: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«Иванов и компания — товарищество на вере» (имя или на</w:t>
      </w:r>
      <w:r w:rsidRPr="00B56766">
        <w:rPr>
          <w:rFonts w:ascii="Times New Roman" w:hAnsi="Times New Roman"/>
          <w:sz w:val="28"/>
          <w:szCs w:val="28"/>
        </w:rPr>
        <w:softHyphen/>
        <w:t>именование одного товарища);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«Иванов и компания — коммандитное товарищество» (имя или наименование одного товарища);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«Иванов, Петров, Сидоров — товарищество на вере» (перечень всех полных товарищей).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 xml:space="preserve">Хозяйственное общество считается </w:t>
      </w:r>
      <w:r w:rsidRPr="00B56766">
        <w:rPr>
          <w:rFonts w:ascii="Times New Roman" w:hAnsi="Times New Roman"/>
          <w:i/>
          <w:sz w:val="28"/>
          <w:szCs w:val="28"/>
        </w:rPr>
        <w:t>дочерним,</w:t>
      </w:r>
      <w:r w:rsidRPr="00B56766">
        <w:rPr>
          <w:rFonts w:ascii="Times New Roman" w:hAnsi="Times New Roman"/>
          <w:sz w:val="28"/>
          <w:szCs w:val="28"/>
        </w:rPr>
        <w:t xml:space="preserve"> если другое (основное) хозяйственное общество или товарищество имеет возможность определять его решения. На основное хозяйствен</w:t>
      </w:r>
      <w:r w:rsidRPr="00B56766">
        <w:rPr>
          <w:rFonts w:ascii="Times New Roman" w:hAnsi="Times New Roman"/>
          <w:sz w:val="28"/>
          <w:szCs w:val="28"/>
        </w:rPr>
        <w:softHyphen/>
        <w:t>ное общество или товарищество возлагается полная или субсидиарная ответственность за результаты деятельности дочернего хозяйственного общества.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 xml:space="preserve">Хозяйственное общество признается </w:t>
      </w:r>
      <w:r w:rsidRPr="00B56766">
        <w:rPr>
          <w:rFonts w:ascii="Times New Roman" w:hAnsi="Times New Roman"/>
          <w:i/>
          <w:sz w:val="28"/>
          <w:szCs w:val="28"/>
        </w:rPr>
        <w:t>зависимым,</w:t>
      </w:r>
      <w:r w:rsidRPr="00B56766">
        <w:rPr>
          <w:rFonts w:ascii="Times New Roman" w:hAnsi="Times New Roman"/>
          <w:sz w:val="28"/>
          <w:szCs w:val="28"/>
        </w:rPr>
        <w:t xml:space="preserve"> если другое (участвующее в его делах) общество имеет более 20% голосую</w:t>
      </w:r>
      <w:r w:rsidRPr="00B56766">
        <w:rPr>
          <w:rFonts w:ascii="Times New Roman" w:hAnsi="Times New Roman"/>
          <w:sz w:val="28"/>
          <w:szCs w:val="28"/>
        </w:rPr>
        <w:softHyphen/>
        <w:t>щих акций или 20% уставного капитала общества с ограничен</w:t>
      </w:r>
      <w:r w:rsidRPr="00B56766">
        <w:rPr>
          <w:rFonts w:ascii="Times New Roman" w:hAnsi="Times New Roman"/>
          <w:sz w:val="28"/>
          <w:szCs w:val="28"/>
        </w:rPr>
        <w:softHyphen/>
        <w:t>ной ответственностью. Участвующее общество должно в обяза</w:t>
      </w:r>
      <w:r w:rsidRPr="00B56766">
        <w:rPr>
          <w:rFonts w:ascii="Times New Roman" w:hAnsi="Times New Roman"/>
          <w:sz w:val="28"/>
          <w:szCs w:val="28"/>
        </w:rPr>
        <w:softHyphen/>
        <w:t>тельном порядке опубликовать сведения о зависимых хозяйст</w:t>
      </w:r>
      <w:r w:rsidRPr="00B56766">
        <w:rPr>
          <w:rFonts w:ascii="Times New Roman" w:hAnsi="Times New Roman"/>
          <w:sz w:val="28"/>
          <w:szCs w:val="28"/>
        </w:rPr>
        <w:softHyphen/>
        <w:t>венных обществах.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Новый ГК РФ ориентирован прежде всего на развитие про</w:t>
      </w:r>
      <w:r w:rsidRPr="00B56766">
        <w:rPr>
          <w:rFonts w:ascii="Times New Roman" w:hAnsi="Times New Roman"/>
          <w:sz w:val="28"/>
          <w:szCs w:val="28"/>
        </w:rPr>
        <w:softHyphen/>
        <w:t>изводственной сферы предпринимательства в стране. В этой связи введена новая форма — «производственный кооператив» (артель) — добровольное объединение граждан (не менее пяти) и их имущественных паевых взносов. Часть имущественного комплекса может быть объявлена неделимой. Независимо от ве</w:t>
      </w:r>
      <w:r w:rsidRPr="00B56766">
        <w:rPr>
          <w:rFonts w:ascii="Times New Roman" w:hAnsi="Times New Roman"/>
          <w:sz w:val="28"/>
          <w:szCs w:val="28"/>
        </w:rPr>
        <w:softHyphen/>
        <w:t>личины пая каждый член кооператива имеет один голос. Статус производственного кооператива необходим для внесения опре</w:t>
      </w:r>
      <w:r w:rsidRPr="00B56766">
        <w:rPr>
          <w:rFonts w:ascii="Times New Roman" w:hAnsi="Times New Roman"/>
          <w:sz w:val="28"/>
          <w:szCs w:val="28"/>
        </w:rPr>
        <w:softHyphen/>
        <w:t>деленности при предоставлении налоговых льгот организациям производственной сферы. Производственный кооператив может быть преобразован в хозяйственное товарищество или общество. Кооператив не вправе выпускать акции. Учредительный доку</w:t>
      </w:r>
      <w:r w:rsidRPr="00B56766">
        <w:rPr>
          <w:rFonts w:ascii="Times New Roman" w:hAnsi="Times New Roman"/>
          <w:sz w:val="28"/>
          <w:szCs w:val="28"/>
        </w:rPr>
        <w:softHyphen/>
        <w:t>мент — устав кооператива.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C37471">
        <w:rPr>
          <w:rFonts w:ascii="Times New Roman" w:hAnsi="Times New Roman"/>
          <w:b/>
          <w:bCs/>
          <w:i/>
          <w:sz w:val="28"/>
          <w:szCs w:val="28"/>
        </w:rPr>
        <w:t>Унитарным предприятием (УП)</w:t>
      </w:r>
      <w:r w:rsidRPr="00B56766">
        <w:rPr>
          <w:rFonts w:ascii="Times New Roman" w:hAnsi="Times New Roman"/>
          <w:sz w:val="28"/>
          <w:szCs w:val="28"/>
        </w:rPr>
        <w:t xml:space="preserve"> является коммерческая орга</w:t>
      </w:r>
      <w:r w:rsidRPr="00B56766">
        <w:rPr>
          <w:rFonts w:ascii="Times New Roman" w:hAnsi="Times New Roman"/>
          <w:sz w:val="28"/>
          <w:szCs w:val="28"/>
        </w:rPr>
        <w:softHyphen/>
        <w:t>низация, не наделенная правом собственности на закрепленное за ней собственником имущество. Имущество унитарного пред</w:t>
      </w:r>
      <w:r w:rsidRPr="00B56766">
        <w:rPr>
          <w:rFonts w:ascii="Times New Roman" w:hAnsi="Times New Roman"/>
          <w:sz w:val="28"/>
          <w:szCs w:val="28"/>
        </w:rPr>
        <w:softHyphen/>
        <w:t>приятия неделимо. Имущественный комплекс может принадле</w:t>
      </w:r>
      <w:r w:rsidRPr="00B56766">
        <w:rPr>
          <w:rFonts w:ascii="Times New Roman" w:hAnsi="Times New Roman"/>
          <w:sz w:val="28"/>
          <w:szCs w:val="28"/>
        </w:rPr>
        <w:softHyphen/>
        <w:t>жать предприятию на праве либо хозяйственного ведения, либо оперативного управления. УП являются казенными предпри</w:t>
      </w:r>
      <w:r w:rsidRPr="00B56766">
        <w:rPr>
          <w:rFonts w:ascii="Times New Roman" w:hAnsi="Times New Roman"/>
          <w:sz w:val="28"/>
          <w:szCs w:val="28"/>
        </w:rPr>
        <w:softHyphen/>
        <w:t>ятиями. Федеральное казенное предприятие создается, реорга</w:t>
      </w:r>
      <w:r w:rsidRPr="00B56766">
        <w:rPr>
          <w:rFonts w:ascii="Times New Roman" w:hAnsi="Times New Roman"/>
          <w:sz w:val="28"/>
          <w:szCs w:val="28"/>
        </w:rPr>
        <w:softHyphen/>
        <w:t>низуется и ликвидируется по решению Правительства Россий</w:t>
      </w:r>
      <w:r w:rsidRPr="00B56766">
        <w:rPr>
          <w:rFonts w:ascii="Times New Roman" w:hAnsi="Times New Roman"/>
          <w:sz w:val="28"/>
          <w:szCs w:val="28"/>
        </w:rPr>
        <w:softHyphen/>
        <w:t>ской Федерации, которое несет субсидиарную ответственность за убытки казенного предприятия.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C37471">
        <w:rPr>
          <w:rFonts w:ascii="Times New Roman" w:hAnsi="Times New Roman"/>
          <w:b/>
          <w:bCs/>
          <w:i/>
          <w:sz w:val="28"/>
          <w:szCs w:val="28"/>
        </w:rPr>
        <w:t>Потребительский кооператив (ПК)</w:t>
      </w:r>
      <w:r w:rsidRPr="00B56766">
        <w:rPr>
          <w:rFonts w:ascii="Times New Roman" w:hAnsi="Times New Roman"/>
          <w:i/>
          <w:sz w:val="28"/>
          <w:szCs w:val="28"/>
        </w:rPr>
        <w:t xml:space="preserve"> —</w:t>
      </w:r>
      <w:r w:rsidRPr="00B56766">
        <w:rPr>
          <w:rFonts w:ascii="Times New Roman" w:hAnsi="Times New Roman"/>
          <w:sz w:val="28"/>
          <w:szCs w:val="28"/>
        </w:rPr>
        <w:t xml:space="preserve"> это объединение граж</w:t>
      </w:r>
      <w:r w:rsidRPr="00B56766">
        <w:rPr>
          <w:rFonts w:ascii="Times New Roman" w:hAnsi="Times New Roman"/>
          <w:sz w:val="28"/>
          <w:szCs w:val="28"/>
        </w:rPr>
        <w:softHyphen/>
        <w:t>дан и юридических лиц с целью удовлетворения материальных и иных потребностей его участников. Они вносят паевые взносы и несут субсидиарную ответственность по обязательствам коопера</w:t>
      </w:r>
      <w:r w:rsidRPr="00B56766">
        <w:rPr>
          <w:rFonts w:ascii="Times New Roman" w:hAnsi="Times New Roman"/>
          <w:sz w:val="28"/>
          <w:szCs w:val="28"/>
        </w:rPr>
        <w:softHyphen/>
        <w:t>тива в пределах невнесенной части дополнительного взноса ка</w:t>
      </w:r>
      <w:r w:rsidRPr="00B56766">
        <w:rPr>
          <w:rFonts w:ascii="Times New Roman" w:hAnsi="Times New Roman"/>
          <w:sz w:val="28"/>
          <w:szCs w:val="28"/>
        </w:rPr>
        <w:softHyphen/>
        <w:t>ждого из членов кооператива. Название ПК отражает главную его цель. Учредительным документом является устав. Пример фирменного наименования потребительского кооператива: «Потре</w:t>
      </w:r>
      <w:r w:rsidRPr="00B56766">
        <w:rPr>
          <w:rFonts w:ascii="Times New Roman" w:hAnsi="Times New Roman"/>
          <w:sz w:val="28"/>
          <w:szCs w:val="28"/>
        </w:rPr>
        <w:softHyphen/>
        <w:t>бительский кооператив «Помощь ветеранам» или «Потреби</w:t>
      </w:r>
      <w:r w:rsidRPr="00B56766">
        <w:rPr>
          <w:rFonts w:ascii="Times New Roman" w:hAnsi="Times New Roman"/>
          <w:sz w:val="28"/>
          <w:szCs w:val="28"/>
        </w:rPr>
        <w:softHyphen/>
        <w:t>тельский союз «Помощь ветеранам».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C37471">
        <w:rPr>
          <w:rFonts w:ascii="Times New Roman" w:hAnsi="Times New Roman"/>
          <w:b/>
          <w:bCs/>
          <w:i/>
          <w:sz w:val="28"/>
          <w:szCs w:val="28"/>
        </w:rPr>
        <w:t>Фонд</w:t>
      </w:r>
      <w:r w:rsidRPr="00C37471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B56766">
        <w:rPr>
          <w:rFonts w:ascii="Times New Roman" w:hAnsi="Times New Roman"/>
          <w:sz w:val="28"/>
          <w:szCs w:val="28"/>
        </w:rPr>
        <w:t>— это организация, учрежденная гражданами и (или) юридическими лицами на основе добровольных имущественных взносов, преследующая социальные, благотворительные, куль</w:t>
      </w:r>
      <w:r w:rsidRPr="00B56766">
        <w:rPr>
          <w:rFonts w:ascii="Times New Roman" w:hAnsi="Times New Roman"/>
          <w:sz w:val="28"/>
          <w:szCs w:val="28"/>
        </w:rPr>
        <w:softHyphen/>
        <w:t>турные и иные общественно полезные цели. Фонд не имеет членства. Для реализации своих уставных задач фонд может за</w:t>
      </w:r>
      <w:r w:rsidRPr="00B56766">
        <w:rPr>
          <w:rFonts w:ascii="Times New Roman" w:hAnsi="Times New Roman"/>
          <w:sz w:val="28"/>
          <w:szCs w:val="28"/>
        </w:rPr>
        <w:softHyphen/>
        <w:t>ниматься предпринимательской деятельностью, создавая для этого хозяйственные общества или участвуя в них.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b/>
          <w:i/>
          <w:sz w:val="28"/>
          <w:szCs w:val="28"/>
        </w:rPr>
        <w:t>Учреждение</w:t>
      </w:r>
      <w:r w:rsidRPr="00B56766">
        <w:rPr>
          <w:rFonts w:ascii="Times New Roman" w:hAnsi="Times New Roman"/>
          <w:i/>
          <w:sz w:val="28"/>
          <w:szCs w:val="28"/>
        </w:rPr>
        <w:t xml:space="preserve"> —</w:t>
      </w:r>
      <w:r w:rsidRPr="00B56766">
        <w:rPr>
          <w:rFonts w:ascii="Times New Roman" w:hAnsi="Times New Roman"/>
          <w:sz w:val="28"/>
          <w:szCs w:val="28"/>
        </w:rPr>
        <w:t xml:space="preserve"> это организация, созданная собственником для осуществления управленческих, социально-культурных или иных функций некоммерческого характера и финансируемая им полностью или частично. Эта форма может стать основой для холдинга, финансово-промышленной группы и любого другого объединения предприятий. В учреждении могут быть сконцен</w:t>
      </w:r>
      <w:r w:rsidRPr="00B56766">
        <w:rPr>
          <w:rFonts w:ascii="Times New Roman" w:hAnsi="Times New Roman"/>
          <w:sz w:val="28"/>
          <w:szCs w:val="28"/>
        </w:rPr>
        <w:softHyphen/>
        <w:t>трированы централизованные функции управления и сформиро</w:t>
      </w:r>
      <w:r w:rsidRPr="00B56766">
        <w:rPr>
          <w:rFonts w:ascii="Times New Roman" w:hAnsi="Times New Roman"/>
          <w:sz w:val="28"/>
          <w:szCs w:val="28"/>
        </w:rPr>
        <w:softHyphen/>
        <w:t>ваны структуры страт</w:t>
      </w:r>
      <w:r w:rsidR="0062494A">
        <w:rPr>
          <w:rFonts w:ascii="Times New Roman" w:hAnsi="Times New Roman"/>
          <w:sz w:val="28"/>
          <w:szCs w:val="28"/>
        </w:rPr>
        <w:t>егического управления. На рис. 1</w:t>
      </w:r>
      <w:r w:rsidRPr="00B56766">
        <w:rPr>
          <w:rFonts w:ascii="Times New Roman" w:hAnsi="Times New Roman"/>
          <w:sz w:val="28"/>
          <w:szCs w:val="28"/>
        </w:rPr>
        <w:t>.2. приве</w:t>
      </w:r>
      <w:r w:rsidRPr="00B56766">
        <w:rPr>
          <w:rFonts w:ascii="Times New Roman" w:hAnsi="Times New Roman"/>
          <w:sz w:val="28"/>
          <w:szCs w:val="28"/>
        </w:rPr>
        <w:softHyphen/>
        <w:t>дена структура холдинга, где роль материнской компании играет учреждение как юридическое лицо.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</w:p>
    <w:p w:rsidR="00B56766" w:rsidRPr="00B56766" w:rsidRDefault="00420567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pict>
          <v:shape id="_x0000_i1026" type="#_x0000_t75" style="width:318pt;height:147pt" fillcolor="window">
            <v:imagedata r:id="rId8" o:title=""/>
          </v:shape>
        </w:pict>
      </w:r>
    </w:p>
    <w:p w:rsidR="00B56766" w:rsidRPr="00B56766" w:rsidRDefault="0062494A" w:rsidP="00B56766">
      <w:pPr>
        <w:pStyle w:val="FR2"/>
        <w:keepNext/>
        <w:widowControl/>
        <w:spacing w:before="0" w:line="360" w:lineRule="auto"/>
        <w:ind w:left="0" w:right="0" w:firstLine="720"/>
        <w:jc w:val="both"/>
      </w:pPr>
      <w:r>
        <w:rPr>
          <w:b/>
          <w:i/>
        </w:rPr>
        <w:t>Рис.1</w:t>
      </w:r>
      <w:r w:rsidR="00B56766" w:rsidRPr="00B56766">
        <w:rPr>
          <w:b/>
          <w:i/>
        </w:rPr>
        <w:t>.2. Возможная структура холдинга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Форма «учреждение» дает интересные возможности для сни</w:t>
      </w:r>
      <w:r w:rsidRPr="00B56766">
        <w:rPr>
          <w:rFonts w:ascii="Times New Roman" w:hAnsi="Times New Roman"/>
          <w:sz w:val="28"/>
          <w:szCs w:val="28"/>
        </w:rPr>
        <w:softHyphen/>
        <w:t>жения уровня налогообложения всей системы холдинга.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b/>
          <w:i/>
          <w:sz w:val="28"/>
          <w:szCs w:val="28"/>
        </w:rPr>
        <w:t>Ассоциации и союзы</w:t>
      </w:r>
      <w:r w:rsidRPr="00B56766">
        <w:rPr>
          <w:rFonts w:ascii="Times New Roman" w:hAnsi="Times New Roman"/>
          <w:i/>
          <w:sz w:val="28"/>
          <w:szCs w:val="28"/>
        </w:rPr>
        <w:t xml:space="preserve"> —</w:t>
      </w:r>
      <w:r w:rsidRPr="00B56766">
        <w:rPr>
          <w:rFonts w:ascii="Times New Roman" w:hAnsi="Times New Roman"/>
          <w:sz w:val="28"/>
          <w:szCs w:val="28"/>
        </w:rPr>
        <w:t xml:space="preserve"> это некоммерческие организации, уч</w:t>
      </w:r>
      <w:r w:rsidRPr="00B56766">
        <w:rPr>
          <w:rFonts w:ascii="Times New Roman" w:hAnsi="Times New Roman"/>
          <w:sz w:val="28"/>
          <w:szCs w:val="28"/>
        </w:rPr>
        <w:softHyphen/>
        <w:t>режденные либо группой коммерческих, либо группой неком</w:t>
      </w:r>
      <w:r w:rsidRPr="00B56766">
        <w:rPr>
          <w:rFonts w:ascii="Times New Roman" w:hAnsi="Times New Roman"/>
          <w:sz w:val="28"/>
          <w:szCs w:val="28"/>
        </w:rPr>
        <w:softHyphen/>
        <w:t>мерческих организаций для координации и защиты своих иму</w:t>
      </w:r>
      <w:r w:rsidRPr="00B56766">
        <w:rPr>
          <w:rFonts w:ascii="Times New Roman" w:hAnsi="Times New Roman"/>
          <w:sz w:val="28"/>
          <w:szCs w:val="28"/>
        </w:rPr>
        <w:softHyphen/>
        <w:t>щественных и других интересов. Члены объединения сохраняют свою самостоятельность и права юридического лица, несут суб</w:t>
      </w:r>
      <w:r w:rsidRPr="00B56766">
        <w:rPr>
          <w:rFonts w:ascii="Times New Roman" w:hAnsi="Times New Roman"/>
          <w:sz w:val="28"/>
          <w:szCs w:val="28"/>
        </w:rPr>
        <w:softHyphen/>
        <w:t>сидиарную ответственность, по его обязательствам.</w:t>
      </w:r>
    </w:p>
    <w:p w:rsidR="00B56766" w:rsidRPr="00B56766" w:rsidRDefault="00B56766" w:rsidP="00B56766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  <w:szCs w:val="28"/>
        </w:rPr>
      </w:pPr>
      <w:r w:rsidRPr="00B56766">
        <w:rPr>
          <w:rFonts w:ascii="Times New Roman" w:hAnsi="Times New Roman"/>
          <w:sz w:val="28"/>
          <w:szCs w:val="28"/>
        </w:rPr>
        <w:t>Наименование объединения должно указывать на основной предмет деятельности и включать слова «ассоциация» или «союз». Пример фирменного наименования объединения: «Ассоциация производителей бухгалтерских программ».</w:t>
      </w:r>
    </w:p>
    <w:p w:rsidR="00B56766" w:rsidRDefault="00B56766" w:rsidP="00B56766">
      <w:pPr>
        <w:spacing w:line="360" w:lineRule="auto"/>
        <w:ind w:left="1788"/>
        <w:jc w:val="both"/>
        <w:rPr>
          <w:sz w:val="28"/>
          <w:szCs w:val="28"/>
        </w:rPr>
      </w:pPr>
    </w:p>
    <w:p w:rsidR="003A16FE" w:rsidRDefault="003A16FE" w:rsidP="00B56766">
      <w:pPr>
        <w:spacing w:line="360" w:lineRule="auto"/>
        <w:ind w:left="1788"/>
        <w:jc w:val="both"/>
        <w:rPr>
          <w:sz w:val="28"/>
          <w:szCs w:val="28"/>
        </w:rPr>
      </w:pPr>
    </w:p>
    <w:p w:rsidR="003A16FE" w:rsidRDefault="003A16FE" w:rsidP="00B56766">
      <w:pPr>
        <w:spacing w:line="360" w:lineRule="auto"/>
        <w:ind w:left="1788"/>
        <w:jc w:val="both"/>
        <w:rPr>
          <w:sz w:val="28"/>
          <w:szCs w:val="28"/>
        </w:rPr>
      </w:pPr>
    </w:p>
    <w:p w:rsidR="003A16FE" w:rsidRDefault="003A16FE" w:rsidP="00B56766">
      <w:pPr>
        <w:spacing w:line="360" w:lineRule="auto"/>
        <w:ind w:left="1788"/>
        <w:jc w:val="both"/>
        <w:rPr>
          <w:sz w:val="28"/>
          <w:szCs w:val="28"/>
        </w:rPr>
      </w:pPr>
    </w:p>
    <w:p w:rsidR="003A16FE" w:rsidRDefault="003A16FE" w:rsidP="00B56766">
      <w:pPr>
        <w:spacing w:line="360" w:lineRule="auto"/>
        <w:ind w:left="1788"/>
        <w:jc w:val="both"/>
        <w:rPr>
          <w:sz w:val="28"/>
          <w:szCs w:val="28"/>
        </w:rPr>
      </w:pPr>
    </w:p>
    <w:p w:rsidR="003A16FE" w:rsidRDefault="003A16FE" w:rsidP="00B56766">
      <w:pPr>
        <w:spacing w:line="360" w:lineRule="auto"/>
        <w:ind w:left="1788"/>
        <w:jc w:val="both"/>
        <w:rPr>
          <w:sz w:val="28"/>
          <w:szCs w:val="28"/>
        </w:rPr>
      </w:pPr>
    </w:p>
    <w:p w:rsidR="00050110" w:rsidRDefault="00050110" w:rsidP="003A16FE">
      <w:pPr>
        <w:ind w:left="284" w:hanging="284"/>
        <w:rPr>
          <w:b/>
          <w:bCs/>
          <w:i/>
          <w:iCs/>
          <w:sz w:val="32"/>
          <w:szCs w:val="32"/>
        </w:rPr>
      </w:pPr>
    </w:p>
    <w:p w:rsidR="003A16FE" w:rsidRPr="009B34B5" w:rsidRDefault="00564143" w:rsidP="003A16FE">
      <w:pPr>
        <w:ind w:left="284" w:hanging="284"/>
        <w:rPr>
          <w:b/>
          <w:bCs/>
          <w:i/>
          <w:iCs/>
          <w:sz w:val="32"/>
          <w:szCs w:val="32"/>
        </w:rPr>
      </w:pPr>
      <w:r>
        <w:rPr>
          <w:b/>
          <w:bCs/>
          <w:i/>
          <w:iCs/>
          <w:sz w:val="32"/>
          <w:szCs w:val="32"/>
        </w:rPr>
        <w:t>5</w:t>
      </w:r>
      <w:r w:rsidR="003A16FE" w:rsidRPr="009B34B5">
        <w:rPr>
          <w:b/>
          <w:bCs/>
          <w:i/>
          <w:iCs/>
          <w:sz w:val="32"/>
          <w:szCs w:val="32"/>
        </w:rPr>
        <w:t>. Понятие и роль коммуникаций в организации. Виды организационных коммуникаций.</w:t>
      </w:r>
    </w:p>
    <w:p w:rsidR="003A16FE" w:rsidRPr="009B34B5" w:rsidRDefault="003A16FE" w:rsidP="003A16FE">
      <w:pPr>
        <w:pStyle w:val="2"/>
        <w:tabs>
          <w:tab w:val="left" w:pos="6179"/>
        </w:tabs>
        <w:rPr>
          <w:i/>
          <w:iCs/>
          <w:sz w:val="32"/>
          <w:szCs w:val="32"/>
        </w:rPr>
      </w:pPr>
    </w:p>
    <w:p w:rsidR="003A16FE" w:rsidRDefault="003A16FE" w:rsidP="003A16FE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</w:rPr>
      </w:pPr>
    </w:p>
    <w:p w:rsidR="003A16FE" w:rsidRDefault="003A16FE" w:rsidP="003A16FE">
      <w:pPr>
        <w:pStyle w:val="1"/>
        <w:keepNext/>
        <w:widowControl/>
        <w:spacing w:line="360" w:lineRule="auto"/>
        <w:ind w:firstLine="708"/>
        <w:rPr>
          <w:rFonts w:ascii="Times New Roman" w:hAnsi="Times New Roman"/>
          <w:sz w:val="28"/>
        </w:rPr>
      </w:pPr>
      <w:r w:rsidRPr="00C95342">
        <w:rPr>
          <w:rFonts w:ascii="Times New Roman" w:hAnsi="Times New Roman"/>
          <w:b/>
          <w:bCs/>
          <w:i/>
          <w:iCs/>
          <w:sz w:val="28"/>
        </w:rPr>
        <w:t>Коммуникация</w:t>
      </w:r>
      <w:r>
        <w:rPr>
          <w:rFonts w:ascii="Times New Roman" w:hAnsi="Times New Roman"/>
          <w:sz w:val="28"/>
        </w:rPr>
        <w:t>- это в первую очередь обмен информацией между людьми.</w:t>
      </w:r>
    </w:p>
    <w:p w:rsidR="003A16FE" w:rsidRPr="00CA76AB" w:rsidRDefault="003A16FE" w:rsidP="003A16FE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Трудно переоценить роль эффективных коммуникаций в управлении организацией. Совершенно ясно, что, если люди не смогут обмениваться информацией, они просто не сумеют работать вместе.</w:t>
      </w:r>
      <w:r w:rsidRPr="00CA76AB">
        <w:rPr>
          <w:rFonts w:ascii="Times New Roman" w:hAnsi="Times New Roman"/>
          <w:sz w:val="28"/>
        </w:rPr>
        <w:t xml:space="preserve">{4 </w:t>
      </w:r>
      <w:r>
        <w:rPr>
          <w:rFonts w:ascii="Times New Roman" w:hAnsi="Times New Roman"/>
          <w:sz w:val="28"/>
        </w:rPr>
        <w:t>стр.166</w:t>
      </w:r>
      <w:r w:rsidRPr="00CA76AB">
        <w:rPr>
          <w:rFonts w:ascii="Times New Roman" w:hAnsi="Times New Roman"/>
          <w:sz w:val="28"/>
        </w:rPr>
        <w:t>}</w:t>
      </w:r>
    </w:p>
    <w:p w:rsidR="003A16FE" w:rsidRDefault="003A16FE" w:rsidP="003A16FE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Каждый руководитель компании хотел бы иметь дружный и рабо</w:t>
      </w:r>
      <w:r>
        <w:rPr>
          <w:rFonts w:ascii="Times New Roman" w:hAnsi="Times New Roman"/>
          <w:sz w:val="28"/>
        </w:rPr>
        <w:softHyphen/>
        <w:t>тоспособный коллектив, способный вместе с ним достичь постав</w:t>
      </w:r>
      <w:r>
        <w:rPr>
          <w:rFonts w:ascii="Times New Roman" w:hAnsi="Times New Roman"/>
          <w:sz w:val="28"/>
        </w:rPr>
        <w:softHyphen/>
        <w:t>ленных целей. Работа по созданию и совершенствованию условий для формирования такого коллектива не менее важна, чем произ</w:t>
      </w:r>
      <w:r>
        <w:rPr>
          <w:rFonts w:ascii="Times New Roman" w:hAnsi="Times New Roman"/>
          <w:sz w:val="28"/>
        </w:rPr>
        <w:softHyphen/>
        <w:t>водственная деятельность. Среди этих условий важнейшее — орга</w:t>
      </w:r>
      <w:r>
        <w:rPr>
          <w:rFonts w:ascii="Times New Roman" w:hAnsi="Times New Roman"/>
          <w:sz w:val="28"/>
        </w:rPr>
        <w:softHyphen/>
        <w:t>низация внутренних и внешних связей (коммуникаций).</w:t>
      </w:r>
    </w:p>
    <w:p w:rsidR="003A16FE" w:rsidRDefault="003A16FE" w:rsidP="003A16FE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</w:rPr>
      </w:pPr>
      <w:r w:rsidRPr="009B34B5">
        <w:rPr>
          <w:rFonts w:ascii="Times New Roman" w:hAnsi="Times New Roman"/>
          <w:b/>
          <w:bCs/>
          <w:i/>
          <w:sz w:val="28"/>
        </w:rPr>
        <w:t>Коммуникации</w:t>
      </w:r>
      <w:r>
        <w:rPr>
          <w:rFonts w:ascii="Times New Roman" w:hAnsi="Times New Roman"/>
          <w:sz w:val="28"/>
        </w:rPr>
        <w:t xml:space="preserve"> рассматриваются как явление и как процесс. Как явление коммуникации представляют собой установленные нормы (правила, инструкции, положения) взаимодействия меж</w:t>
      </w:r>
      <w:r>
        <w:rPr>
          <w:rFonts w:ascii="Times New Roman" w:hAnsi="Times New Roman"/>
          <w:sz w:val="28"/>
        </w:rPr>
        <w:softHyphen/>
        <w:t>ду людьми в рамках организаций, соответствующих организаци</w:t>
      </w:r>
      <w:r>
        <w:rPr>
          <w:rFonts w:ascii="Times New Roman" w:hAnsi="Times New Roman"/>
          <w:sz w:val="28"/>
        </w:rPr>
        <w:softHyphen/>
        <w:t>онных форм. Как процесс коммуникации отражают принципы и закономерности отношений между людьми. Эти отношения могут характеризоваться либо полной поддержкой коллег, руко</w:t>
      </w:r>
      <w:r>
        <w:rPr>
          <w:rFonts w:ascii="Times New Roman" w:hAnsi="Times New Roman"/>
          <w:sz w:val="28"/>
        </w:rPr>
        <w:softHyphen/>
        <w:t>водителей или подчиненных, либо наличием противоречий ме</w:t>
      </w:r>
      <w:r>
        <w:rPr>
          <w:rFonts w:ascii="Times New Roman" w:hAnsi="Times New Roman"/>
          <w:sz w:val="28"/>
        </w:rPr>
        <w:softHyphen/>
        <w:t>жду ними.</w:t>
      </w:r>
    </w:p>
    <w:p w:rsidR="003A16FE" w:rsidRDefault="003A16FE" w:rsidP="003A16FE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Принята следующая типология коммуникаций:</w:t>
      </w:r>
    </w:p>
    <w:p w:rsidR="003A16FE" w:rsidRDefault="003A16FE" w:rsidP="003A16FE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между организацией и внешней средой;</w:t>
      </w:r>
    </w:p>
    <w:p w:rsidR="003A16FE" w:rsidRDefault="003A16FE" w:rsidP="003A16FE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между подразделениями;</w:t>
      </w:r>
    </w:p>
    <w:p w:rsidR="003A16FE" w:rsidRDefault="003A16FE" w:rsidP="003A16FE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внутри подразделений по уровням производства и управ</w:t>
      </w:r>
      <w:r>
        <w:rPr>
          <w:rFonts w:ascii="Times New Roman" w:hAnsi="Times New Roman"/>
          <w:sz w:val="28"/>
        </w:rPr>
        <w:softHyphen/>
        <w:t>ления;</w:t>
      </w:r>
    </w:p>
    <w:p w:rsidR="003A16FE" w:rsidRDefault="003A16FE" w:rsidP="003A16FE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межличностные;</w:t>
      </w:r>
    </w:p>
    <w:p w:rsidR="003A16FE" w:rsidRDefault="003A16FE" w:rsidP="003A16FE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• неформальные.</w:t>
      </w:r>
    </w:p>
    <w:p w:rsidR="003A16FE" w:rsidRDefault="003A16FE" w:rsidP="003A16FE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Руководитель, принимая решения и реализуя его среди своих подчиненных, коллег и вышестоящих руководителей, должен управлять возникающими при этом реакциями: либо полной поддержкой, либо проявлениями противоречий. Это определяет</w:t>
      </w:r>
      <w:r>
        <w:rPr>
          <w:rFonts w:ascii="Times New Roman" w:hAnsi="Times New Roman"/>
          <w:sz w:val="28"/>
        </w:rPr>
        <w:softHyphen/>
        <w:t>ся степенью удовлетворения потребностей и интересов как управляющей, так и управляемой систем.</w:t>
      </w:r>
    </w:p>
    <w:p w:rsidR="003A16FE" w:rsidRDefault="003A16FE" w:rsidP="003A16FE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Полная поддержка свидетельствует либо о пассивности под</w:t>
      </w:r>
      <w:r>
        <w:rPr>
          <w:rFonts w:ascii="Times New Roman" w:hAnsi="Times New Roman"/>
          <w:sz w:val="28"/>
        </w:rPr>
        <w:softHyphen/>
        <w:t>чиненных и большом авторитете руководителя, либо об их не</w:t>
      </w:r>
      <w:r>
        <w:rPr>
          <w:rFonts w:ascii="Times New Roman" w:hAnsi="Times New Roman"/>
          <w:sz w:val="28"/>
        </w:rPr>
        <w:softHyphen/>
        <w:t>компетентности. Таким образом, полная поддержка решений руководителя — это серьезный симптом неблагополучия в орга</w:t>
      </w:r>
      <w:r>
        <w:rPr>
          <w:rFonts w:ascii="Times New Roman" w:hAnsi="Times New Roman"/>
          <w:sz w:val="28"/>
        </w:rPr>
        <w:softHyphen/>
        <w:t>низации.</w:t>
      </w:r>
    </w:p>
    <w:p w:rsidR="003A16FE" w:rsidRPr="003A16FE" w:rsidRDefault="003A16FE" w:rsidP="003A16FE"/>
    <w:p w:rsidR="003A16FE" w:rsidRDefault="00420567" w:rsidP="003A16FE">
      <w:pPr>
        <w:rPr>
          <w:b/>
          <w:lang w:val="en-US"/>
        </w:rPr>
      </w:pPr>
      <w:r>
        <w:rPr>
          <w:b/>
        </w:rPr>
        <w:pict>
          <v:shape id="_x0000_i1027" type="#_x0000_t75" style="width:316.5pt;height:174.75pt" fillcolor="window">
            <v:imagedata r:id="rId9" o:title=""/>
          </v:shape>
        </w:pict>
      </w:r>
    </w:p>
    <w:p w:rsidR="003A16FE" w:rsidRDefault="003A16FE" w:rsidP="003A16FE">
      <w:pPr>
        <w:rPr>
          <w:b/>
          <w:lang w:val="en-US"/>
        </w:rPr>
      </w:pPr>
    </w:p>
    <w:p w:rsidR="003A16FE" w:rsidRDefault="003A16FE" w:rsidP="003A16FE">
      <w:pPr>
        <w:rPr>
          <w:b/>
          <w:lang w:val="en-US"/>
        </w:rPr>
      </w:pPr>
    </w:p>
    <w:p w:rsidR="003A16FE" w:rsidRDefault="003A16FE" w:rsidP="003A16FE">
      <w:pPr>
        <w:spacing w:line="360" w:lineRule="auto"/>
        <w:jc w:val="both"/>
        <w:rPr>
          <w:bCs/>
          <w:sz w:val="28"/>
          <w:szCs w:val="28"/>
        </w:rPr>
      </w:pPr>
      <w:r>
        <w:rPr>
          <w:b/>
          <w:lang w:val="en-US"/>
        </w:rPr>
        <w:tab/>
      </w:r>
      <w:r w:rsidRPr="0077321D">
        <w:rPr>
          <w:bCs/>
          <w:sz w:val="28"/>
          <w:szCs w:val="28"/>
        </w:rPr>
        <w:t xml:space="preserve">Процессы коммуникации, в которых учувствуют работники </w:t>
      </w:r>
      <w:r>
        <w:rPr>
          <w:bCs/>
          <w:sz w:val="28"/>
          <w:szCs w:val="28"/>
        </w:rPr>
        <w:t>а</w:t>
      </w:r>
      <w:r w:rsidRPr="0077321D">
        <w:rPr>
          <w:bCs/>
          <w:sz w:val="28"/>
          <w:szCs w:val="28"/>
        </w:rPr>
        <w:t>ппарата управления, являются жизненно важными связующими з</w:t>
      </w:r>
      <w:r>
        <w:rPr>
          <w:bCs/>
          <w:sz w:val="28"/>
          <w:szCs w:val="28"/>
        </w:rPr>
        <w:t>веньями между руководителями и подчиненными, между руководителями одного уровня, между организацией и внешней средой. В повседневной работе руководитель должен использовать информацию от различных доступных источников – вышестоящих руководителей, подчиненных, руководителей того же уровня, заказчиков, поставщиков и т. д. Оперативная деятельность руководителя отличается от его деятельности принятия решений. Эти два существенных вида деятельности взаимосвязаны и зависят от информации, обрабатываемой и передаваемой внутри организации. Процессы коммуникаций позволяют руководителям эффективно выполнять свою работу  и принимать решение о выборе оптимальной стратегии для достижения поставленных целей.</w:t>
      </w:r>
    </w:p>
    <w:p w:rsidR="003A16FE" w:rsidRDefault="003A16FE" w:rsidP="003A16FE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Коммуникации в организационном контексте включают взаимодействие между людьми. Это процесс обмена информацией и обмена сведений между отдельными людьми и группами. Организационная коммуникация – это процесс, с помощью которого руководитель развивает систему предоставления информации большому числу людей внутри организации о отдельным индивидуумам и институтам за ее пределами. Она служит необходимым инструментом в координации деятельности подразделений организации, позволяет получать необходимую информацию на всех уровнях управления.</w:t>
      </w:r>
    </w:p>
    <w:p w:rsidR="003A16FE" w:rsidRDefault="003A16FE" w:rsidP="003A16FE">
      <w:pPr>
        <w:spacing w:line="360" w:lineRule="auto"/>
        <w:jc w:val="both"/>
        <w:rPr>
          <w:b/>
          <w:i/>
          <w:iCs/>
          <w:sz w:val="32"/>
          <w:szCs w:val="32"/>
        </w:rPr>
      </w:pPr>
      <w:r w:rsidRPr="001D7796">
        <w:rPr>
          <w:b/>
          <w:i/>
          <w:iCs/>
          <w:sz w:val="32"/>
          <w:szCs w:val="32"/>
        </w:rPr>
        <w:t>Значение коммуникаций</w:t>
      </w:r>
    </w:p>
    <w:p w:rsidR="003A16FE" w:rsidRDefault="003A16FE" w:rsidP="003A16FE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Коммуникации важны для руководителей по следующим причинам:</w:t>
      </w:r>
    </w:p>
    <w:p w:rsidR="003A16FE" w:rsidRDefault="003A16FE" w:rsidP="003A16FE">
      <w:pPr>
        <w:numPr>
          <w:ilvl w:val="0"/>
          <w:numId w:val="7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Руководители тратят большую часть времени на коммуникации. Согласно данным многих экспертов на это уходит 75-95% времени руководителей. Поэтому они должны быть заинтересованы в улучшении данного вида деятельности;</w:t>
      </w:r>
    </w:p>
    <w:p w:rsidR="003A16FE" w:rsidRDefault="003A16FE" w:rsidP="003A16FE">
      <w:pPr>
        <w:numPr>
          <w:ilvl w:val="0"/>
          <w:numId w:val="7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Коммуникации необходимы для эффективности управления;</w:t>
      </w:r>
    </w:p>
    <w:p w:rsidR="003A16FE" w:rsidRDefault="003A16FE" w:rsidP="003A16FE">
      <w:pPr>
        <w:numPr>
          <w:ilvl w:val="0"/>
          <w:numId w:val="7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Коммуникации необходимы для утверждения авторитета и выражения воли руководителя;</w:t>
      </w:r>
    </w:p>
    <w:p w:rsidR="003A16FE" w:rsidRDefault="003A16FE" w:rsidP="003A16FE">
      <w:pPr>
        <w:numPr>
          <w:ilvl w:val="0"/>
          <w:numId w:val="7"/>
        </w:numPr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Хорошо налаженные коммуникации содействуют обеспечению организационной эффективности. Если организация эффективна в области коммуникаций, она эффективна во всех других видах деятельности.</w:t>
      </w:r>
    </w:p>
    <w:p w:rsidR="003A16FE" w:rsidRDefault="003A16FE" w:rsidP="003A16FE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Принято различать четыре основных функции коммуникативности в группе или организации в целом: контроль, мотивация, эмоциональное выражение и передача информации. С помощью коммуникативности осуществляется </w:t>
      </w:r>
      <w:r w:rsidRPr="00E456B5">
        <w:rPr>
          <w:b/>
          <w:i/>
          <w:iCs/>
          <w:sz w:val="28"/>
          <w:szCs w:val="28"/>
        </w:rPr>
        <w:t>контроль</w:t>
      </w:r>
      <w:r>
        <w:rPr>
          <w:bCs/>
          <w:sz w:val="28"/>
          <w:szCs w:val="28"/>
        </w:rPr>
        <w:t xml:space="preserve"> поведения членов группы. В организациях существует иерархия и формальная соподчиненность, которой работники должны придерживаться. Когда работника, например, просят привести свои действия в соответствие со стратегией компании, коммуникативность выполняет контролирующие функции. В то же время она усиливает мотивацию, доводя до работников информацию о том, что должно быть сделано, как улучшить работу, и т.д.</w:t>
      </w:r>
    </w:p>
    <w:p w:rsidR="003A16FE" w:rsidRDefault="003A16FE" w:rsidP="003A16FE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Для большинства людей их работа является первичным источником социального взаимодействия. Коммуникативность, которая осуществляется в группе, является механизмом, с помощью которого члены группы выражают свое отношение к происходящему. Тем самым коммуникативность способствует эмоциональному выражению работников и позволяет реализовывать социальные потребности. Существенное значение имеет функция коммуникативности, которая с ее ролью в процессе принятия решений. Она позволяет предоставлять данные, которые необходимы индивидуумам и группам для принятия решений, посредством передачи информации для идентификации и оценки альтернативных решений.</w:t>
      </w:r>
    </w:p>
    <w:p w:rsidR="003A16FE" w:rsidRDefault="003A16FE" w:rsidP="003A16FE">
      <w:pPr>
        <w:spacing w:line="360" w:lineRule="auto"/>
        <w:jc w:val="both"/>
        <w:rPr>
          <w:b/>
          <w:i/>
          <w:iCs/>
          <w:sz w:val="32"/>
          <w:szCs w:val="32"/>
        </w:rPr>
      </w:pPr>
      <w:r w:rsidRPr="00E456B5">
        <w:rPr>
          <w:b/>
          <w:i/>
          <w:iCs/>
          <w:sz w:val="32"/>
          <w:szCs w:val="32"/>
        </w:rPr>
        <w:t>Определение коммуникации и ее средства</w:t>
      </w:r>
    </w:p>
    <w:p w:rsidR="003A16FE" w:rsidRPr="00CA76AB" w:rsidRDefault="003A16FE" w:rsidP="003A16FE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Коммуникацию можно определить как использование слов, букв, символов или аналогичных средств для получения информации об объекте или событии. Это широкое понятие, включающих ряд уточненных терминов: семантика коммуникаций относится к значению слов и символов; синтаксис коммуникаций указывает на взаимосвязи между используемыми символами; прагматика коммуникаций связана с их результативностью и эффективностью при достижении определенных целей.</w:t>
      </w:r>
      <w:r w:rsidRPr="00CA76AB">
        <w:rPr>
          <w:bCs/>
          <w:sz w:val="28"/>
          <w:szCs w:val="28"/>
        </w:rPr>
        <w:t xml:space="preserve">{2 </w:t>
      </w:r>
      <w:r>
        <w:rPr>
          <w:bCs/>
          <w:sz w:val="28"/>
          <w:szCs w:val="28"/>
        </w:rPr>
        <w:t>стр.144</w:t>
      </w:r>
      <w:r w:rsidRPr="00CA76AB">
        <w:rPr>
          <w:bCs/>
          <w:sz w:val="28"/>
          <w:szCs w:val="28"/>
        </w:rPr>
        <w:t>}</w:t>
      </w:r>
    </w:p>
    <w:p w:rsidR="003A16FE" w:rsidRPr="009B34B5" w:rsidRDefault="003A16FE" w:rsidP="003A16FE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Существует ряд подходов к группировке средств коммуникаций. Следует различать коммуникации: 1) несловесные персональные; 2)словесные, устные; 3) письменные персональные; 4) письменные групповые внутри организации за ее пределами. На современный подход к коммуникациям в большой степени повлияло развитие кибернетики. Руководитель устанавливает критерии для подчиненных, контролирует результаты действий подчиненных и осуществляет их корректировку. Процесс обратной связи является важным этапом коммуникации и принятия решений.</w:t>
      </w:r>
    </w:p>
    <w:p w:rsidR="003A16FE" w:rsidRDefault="003A16FE" w:rsidP="003A16FE">
      <w:pPr>
        <w:spacing w:line="360" w:lineRule="auto"/>
        <w:jc w:val="both"/>
        <w:rPr>
          <w:b/>
          <w:i/>
          <w:iCs/>
          <w:sz w:val="32"/>
          <w:szCs w:val="32"/>
        </w:rPr>
      </w:pPr>
      <w:r w:rsidRPr="00644C47">
        <w:rPr>
          <w:b/>
          <w:i/>
          <w:iCs/>
          <w:sz w:val="32"/>
          <w:szCs w:val="32"/>
        </w:rPr>
        <w:t>Модели коммуникаций</w:t>
      </w:r>
    </w:p>
    <w:p w:rsidR="003A16FE" w:rsidRDefault="003A16FE" w:rsidP="003A16FE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Коммуникация в организациях – это сложный и динамичный процесс. Он может рассматриваться как действие, как взаимодействие и как собственно процесс. В зависимости от этого различаются модели коммуникаций.</w:t>
      </w:r>
    </w:p>
    <w:p w:rsidR="003A16FE" w:rsidRDefault="003A16FE" w:rsidP="003A16FE">
      <w:pPr>
        <w:spacing w:line="360" w:lineRule="auto"/>
        <w:jc w:val="both"/>
        <w:rPr>
          <w:bCs/>
          <w:sz w:val="28"/>
          <w:szCs w:val="28"/>
        </w:rPr>
      </w:pPr>
      <w:r w:rsidRPr="00644C47">
        <w:rPr>
          <w:b/>
          <w:sz w:val="28"/>
          <w:szCs w:val="28"/>
        </w:rPr>
        <w:t>Коммуникация как действие</w:t>
      </w:r>
      <w:r>
        <w:rPr>
          <w:bCs/>
          <w:sz w:val="28"/>
          <w:szCs w:val="28"/>
        </w:rPr>
        <w:t>: В этой модели источник коммуникации разрабатывает послание, состоящее из символов. Символы затем превращаются в сигналы, или кодируются. Сигналы посылаются через каналы для получателя информации, который их расшифровывает или интерпретирует. Модель также включает звук, который влияет на процесс. Модель без обратной связи.</w:t>
      </w:r>
    </w:p>
    <w:p w:rsidR="003A16FE" w:rsidRDefault="003A16FE" w:rsidP="003A16FE">
      <w:pPr>
        <w:tabs>
          <w:tab w:val="left" w:pos="2780"/>
          <w:tab w:val="left" w:pos="3131"/>
          <w:tab w:val="left" w:pos="6447"/>
        </w:tabs>
        <w:spacing w:line="360" w:lineRule="auto"/>
        <w:ind w:left="1080"/>
        <w:jc w:val="both"/>
        <w:rPr>
          <w:bCs/>
          <w:sz w:val="21"/>
          <w:szCs w:val="21"/>
        </w:rPr>
      </w:pPr>
      <w:r>
        <w:rPr>
          <w:bCs/>
          <w:sz w:val="28"/>
          <w:szCs w:val="28"/>
        </w:rPr>
        <w:tab/>
      </w:r>
      <w:r>
        <w:rPr>
          <w:bCs/>
          <w:sz w:val="21"/>
          <w:szCs w:val="21"/>
        </w:rPr>
        <w:t>Закодированное</w:t>
      </w:r>
      <w:r>
        <w:rPr>
          <w:bCs/>
          <w:sz w:val="21"/>
          <w:szCs w:val="21"/>
        </w:rPr>
        <w:tab/>
        <w:t>расшифрованное</w:t>
      </w:r>
    </w:p>
    <w:p w:rsidR="003A16FE" w:rsidRPr="00D723CA" w:rsidRDefault="00420567" w:rsidP="003A16FE">
      <w:pPr>
        <w:tabs>
          <w:tab w:val="left" w:pos="2780"/>
          <w:tab w:val="left" w:pos="3131"/>
          <w:tab w:val="left" w:pos="6447"/>
        </w:tabs>
        <w:spacing w:line="360" w:lineRule="auto"/>
        <w:ind w:left="1080"/>
        <w:jc w:val="both"/>
        <w:rPr>
          <w:bCs/>
          <w:sz w:val="21"/>
          <w:szCs w:val="21"/>
        </w:rPr>
      </w:pPr>
      <w:r>
        <w:rPr>
          <w:bCs/>
          <w:noProof/>
          <w:sz w:val="28"/>
          <w:szCs w:val="28"/>
        </w:rPr>
        <w:pict>
          <v:rect id="_x0000_s1085" style="position:absolute;left:0;text-align:left;margin-left:396pt;margin-top:1.9pt;width:1in;height:45pt;z-index:251656704">
            <v:textbox style="mso-next-textbox:#_x0000_s1085">
              <w:txbxContent>
                <w:p w:rsidR="003A16FE" w:rsidRDefault="003A16FE" w:rsidP="003A16FE">
                  <w:r>
                    <w:t>Получатель</w:t>
                  </w:r>
                </w:p>
              </w:txbxContent>
            </v:textbox>
          </v:rect>
        </w:pict>
      </w:r>
      <w:r>
        <w:rPr>
          <w:bCs/>
          <w:noProof/>
          <w:sz w:val="28"/>
          <w:szCs w:val="28"/>
        </w:rPr>
        <w:pict>
          <v:rect id="_x0000_s1083" style="position:absolute;left:0;text-align:left;margin-left:54pt;margin-top:1.9pt;width:81pt;height:45pt;z-index:251654656">
            <v:textbox style="mso-next-textbox:#_x0000_s1083">
              <w:txbxContent>
                <w:p w:rsidR="003A16FE" w:rsidRDefault="003A16FE" w:rsidP="003A16FE">
                  <w:r>
                    <w:t>Источник</w:t>
                  </w:r>
                </w:p>
              </w:txbxContent>
            </v:textbox>
          </v:rect>
        </w:pict>
      </w:r>
      <w:r>
        <w:rPr>
          <w:bCs/>
          <w:noProof/>
          <w:sz w:val="28"/>
          <w:szCs w:val="28"/>
        </w:rPr>
        <w:pict>
          <v:rect id="_x0000_s1084" style="position:absolute;left:0;text-align:left;margin-left:234pt;margin-top:1.9pt;width:81pt;height:45pt;z-index:251655680">
            <v:textbox style="mso-next-textbox:#_x0000_s1084">
              <w:txbxContent>
                <w:p w:rsidR="003A16FE" w:rsidRDefault="003A16FE" w:rsidP="003A16FE">
                  <w:r>
                    <w:t>Канал связи</w:t>
                  </w:r>
                </w:p>
              </w:txbxContent>
            </v:textbox>
          </v:rect>
        </w:pict>
      </w:r>
      <w:r w:rsidR="003A16FE">
        <w:rPr>
          <w:bCs/>
          <w:sz w:val="21"/>
          <w:szCs w:val="21"/>
        </w:rPr>
        <w:t xml:space="preserve"> сообщение</w:t>
      </w:r>
      <w:r w:rsidR="003A16FE">
        <w:rPr>
          <w:bCs/>
          <w:sz w:val="28"/>
          <w:szCs w:val="28"/>
        </w:rPr>
        <w:tab/>
      </w:r>
      <w:r w:rsidR="003A16FE">
        <w:rPr>
          <w:bCs/>
          <w:sz w:val="21"/>
          <w:szCs w:val="21"/>
        </w:rPr>
        <w:t>сообщение</w:t>
      </w:r>
      <w:r w:rsidR="003A16FE">
        <w:rPr>
          <w:bCs/>
          <w:sz w:val="21"/>
          <w:szCs w:val="21"/>
        </w:rPr>
        <w:tab/>
        <w:t>сообщение</w:t>
      </w:r>
    </w:p>
    <w:p w:rsidR="003A16FE" w:rsidRPr="00E456B5" w:rsidRDefault="00420567" w:rsidP="003A16FE">
      <w:pPr>
        <w:spacing w:line="360" w:lineRule="auto"/>
        <w:jc w:val="both"/>
        <w:rPr>
          <w:bCs/>
          <w:sz w:val="28"/>
          <w:szCs w:val="28"/>
        </w:rPr>
      </w:pPr>
      <w:r>
        <w:rPr>
          <w:bCs/>
          <w:noProof/>
          <w:sz w:val="28"/>
          <w:szCs w:val="28"/>
        </w:rPr>
        <w:pict>
          <v:line id="_x0000_s1087" style="position:absolute;left:0;text-align:left;z-index:251658752" from="315pt,10.9pt" to="396pt,10.9pt">
            <v:stroke endarrow="block"/>
          </v:line>
        </w:pict>
      </w:r>
      <w:r>
        <w:rPr>
          <w:bCs/>
          <w:noProof/>
          <w:sz w:val="28"/>
          <w:szCs w:val="28"/>
        </w:rPr>
        <w:pict>
          <v:line id="_x0000_s1086" style="position:absolute;left:0;text-align:left;z-index:251657728" from="135pt,10.9pt" to="234pt,10.9pt">
            <v:stroke endarrow="block"/>
          </v:line>
        </w:pict>
      </w:r>
    </w:p>
    <w:p w:rsidR="003A16FE" w:rsidRPr="00E456B5" w:rsidRDefault="003A16FE" w:rsidP="003A16FE">
      <w:pPr>
        <w:spacing w:line="360" w:lineRule="auto"/>
        <w:ind w:left="1080"/>
        <w:jc w:val="both"/>
        <w:rPr>
          <w:bCs/>
          <w:sz w:val="28"/>
          <w:szCs w:val="28"/>
        </w:rPr>
      </w:pPr>
    </w:p>
    <w:p w:rsidR="003A16FE" w:rsidRDefault="003A16FE" w:rsidP="003A16FE">
      <w:pPr>
        <w:tabs>
          <w:tab w:val="left" w:pos="1239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>рис.2.1 Модель коммуникации как действия</w:t>
      </w:r>
    </w:p>
    <w:p w:rsidR="003A16FE" w:rsidRDefault="003A16FE" w:rsidP="003A16FE">
      <w:pPr>
        <w:tabs>
          <w:tab w:val="left" w:pos="1239"/>
        </w:tabs>
        <w:spacing w:line="360" w:lineRule="auto"/>
        <w:jc w:val="both"/>
        <w:rPr>
          <w:bCs/>
          <w:sz w:val="28"/>
          <w:szCs w:val="28"/>
        </w:rPr>
      </w:pPr>
      <w:r w:rsidRPr="00A51B5F">
        <w:rPr>
          <w:b/>
          <w:sz w:val="28"/>
          <w:szCs w:val="28"/>
        </w:rPr>
        <w:t>Коммуникация как взаимодействие</w:t>
      </w:r>
      <w:r>
        <w:rPr>
          <w:bCs/>
          <w:sz w:val="28"/>
          <w:szCs w:val="28"/>
        </w:rPr>
        <w:t>: Введение элемента обратной связи ознаменовало переход ко второму типу модели – коммуникации как взаимодействия. Данная модель неоднократно критиковалась как неточность. Более поздние модели были разработаны таким образом, чтобы отражать весь процесс и динамику коммуникаций между людьми.</w:t>
      </w:r>
    </w:p>
    <w:p w:rsidR="003A16FE" w:rsidRDefault="003A16FE" w:rsidP="003A16FE">
      <w:pPr>
        <w:tabs>
          <w:tab w:val="left" w:pos="1239"/>
        </w:tabs>
        <w:spacing w:line="360" w:lineRule="auto"/>
        <w:jc w:val="both"/>
        <w:rPr>
          <w:bCs/>
          <w:sz w:val="28"/>
          <w:szCs w:val="28"/>
        </w:rPr>
      </w:pPr>
    </w:p>
    <w:p w:rsidR="003A16FE" w:rsidRPr="00D723CA" w:rsidRDefault="00420567" w:rsidP="003A16FE">
      <w:pPr>
        <w:tabs>
          <w:tab w:val="left" w:pos="1239"/>
        </w:tabs>
        <w:spacing w:line="360" w:lineRule="auto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  <w:pict>
          <v:group id="_x0000_s1064" editas="canvas" style="width:441.85pt;height:180.8pt;mso-position-horizontal-relative:char;mso-position-vertical-relative:line" coordorigin="2292,4332" coordsize="6427,2630">
            <o:lock v:ext="edit" aspectratio="t"/>
            <v:shape id="_x0000_s1065" type="#_x0000_t75" style="position:absolute;left:2292;top:4332;width:6427;height:2630" o:preferrelative="f">
              <v:fill o:detectmouseclick="t"/>
              <v:path o:extrusionok="t" o:connecttype="none"/>
              <o:lock v:ext="edit" text="t"/>
            </v:shape>
            <v:rect id="_x0000_s1066" style="position:absolute;left:2560;top:4338;width:1047;height:654">
              <v:textbox>
                <w:txbxContent>
                  <w:p w:rsidR="003A16FE" w:rsidRDefault="003A16FE" w:rsidP="003A16FE">
                    <w:r>
                      <w:t>Источник</w:t>
                    </w:r>
                  </w:p>
                </w:txbxContent>
              </v:textbox>
            </v:rect>
            <v:rect id="_x0000_s1067" style="position:absolute;left:4916;top:4338;width:1047;height:654">
              <v:textbox>
                <w:txbxContent>
                  <w:p w:rsidR="003A16FE" w:rsidRDefault="003A16FE" w:rsidP="003A16FE">
                    <w:r>
                      <w:t>Канал связи</w:t>
                    </w:r>
                  </w:p>
                </w:txbxContent>
              </v:textbox>
            </v:rect>
            <v:rect id="_x0000_s1068" style="position:absolute;left:7011;top:4338;width:1177;height:654">
              <v:textbox>
                <w:txbxContent>
                  <w:p w:rsidR="003A16FE" w:rsidRDefault="003A16FE" w:rsidP="003A16FE">
                    <w:r>
                      <w:t>Получатель</w:t>
                    </w:r>
                  </w:p>
                </w:txbxContent>
              </v:textbox>
            </v:rect>
            <v:rect id="_x0000_s1069" style="position:absolute;left:2560;top:6302;width:1178;height:654">
              <v:textbox>
                <w:txbxContent>
                  <w:p w:rsidR="003A16FE" w:rsidRDefault="003A16FE" w:rsidP="003A16FE">
                    <w:r>
                      <w:t>Получатель</w:t>
                    </w:r>
                  </w:p>
                </w:txbxContent>
              </v:textbox>
            </v:rect>
            <v:rect id="_x0000_s1070" style="position:absolute;left:4916;top:6302;width:1047;height:653">
              <v:textbox>
                <w:txbxContent>
                  <w:p w:rsidR="003A16FE" w:rsidRDefault="003A16FE" w:rsidP="003A16FE">
                    <w:r>
                      <w:t>Канал связи</w:t>
                    </w:r>
                  </w:p>
                </w:txbxContent>
              </v:textbox>
            </v:rect>
            <v:rect id="_x0000_s1071" style="position:absolute;left:7142;top:6302;width:1176;height:653">
              <v:textbox>
                <w:txbxContent>
                  <w:p w:rsidR="003A16FE" w:rsidRDefault="003A16FE" w:rsidP="003A16FE">
                    <w:r>
                      <w:t>Источник</w:t>
                    </w:r>
                  </w:p>
                </w:txbxContent>
              </v:textbox>
            </v:rect>
            <v:line id="_x0000_s1072" style="position:absolute" from="3607,4731" to="4916,4731">
              <v:stroke endarrow="block"/>
            </v:line>
            <v:line id="_x0000_s1073" style="position:absolute;flip:y" from="5963,4731" to="7011,4732">
              <v:stroke endarrow="block"/>
            </v:line>
            <v:line id="_x0000_s1074" style="position:absolute;flip:x" from="3738,6563" to="4916,6564">
              <v:stroke endarrow="block"/>
            </v:line>
            <v:line id="_x0000_s1075" style="position:absolute;flip:x" from="5963,6563" to="7143,6564">
              <v:stroke endarrow="block"/>
            </v:line>
            <v:line id="_x0000_s1076" style="position:absolute" from="8189,4731" to="8713,4731"/>
            <v:line id="_x0000_s1077" style="position:absolute" from="8713,4731" to="8713,6302"/>
            <v:line id="_x0000_s1078" style="position:absolute;flip:x" from="8320,6563" to="8713,6564">
              <v:stroke endarrow="block"/>
            </v:line>
            <v:line id="_x0000_s1079" style="position:absolute;flip:x" from="2298,6694" to="2560,6694"/>
            <v:line id="_x0000_s1080" style="position:absolute;flip:y" from="2298,4731" to="2298,6694"/>
            <v:line id="_x0000_s1081" style="position:absolute" from="2298,4731" to="2560,4731">
              <v:stroke endarrow="block"/>
            </v:line>
            <v:line id="_x0000_s1082" style="position:absolute" from="8713,6302" to="8713,6563"/>
            <w10:wrap type="none"/>
            <w10:anchorlock/>
          </v:group>
        </w:pict>
      </w:r>
    </w:p>
    <w:p w:rsidR="003A16FE" w:rsidRDefault="003A16FE" w:rsidP="003A16FE">
      <w:pPr>
        <w:rPr>
          <w:sz w:val="28"/>
          <w:szCs w:val="28"/>
        </w:rPr>
      </w:pPr>
      <w:r>
        <w:rPr>
          <w:sz w:val="28"/>
          <w:szCs w:val="28"/>
        </w:rPr>
        <w:t>рис. 2.2 Модель коммуникации как взаимодействия</w:t>
      </w:r>
    </w:p>
    <w:p w:rsidR="003A16FE" w:rsidRDefault="003A16FE" w:rsidP="003A16FE">
      <w:pPr>
        <w:rPr>
          <w:sz w:val="28"/>
          <w:szCs w:val="28"/>
        </w:rPr>
      </w:pPr>
    </w:p>
    <w:p w:rsidR="003A16FE" w:rsidRDefault="003A16FE" w:rsidP="003A16FE">
      <w:pPr>
        <w:rPr>
          <w:b/>
          <w:bCs/>
          <w:i/>
          <w:iCs/>
          <w:sz w:val="32"/>
          <w:szCs w:val="32"/>
        </w:rPr>
      </w:pPr>
      <w:r w:rsidRPr="007A321C">
        <w:rPr>
          <w:b/>
          <w:bCs/>
          <w:i/>
          <w:iCs/>
          <w:sz w:val="32"/>
          <w:szCs w:val="32"/>
        </w:rPr>
        <w:t>Типы коммуникаций</w:t>
      </w:r>
    </w:p>
    <w:p w:rsidR="003A16FE" w:rsidRDefault="003A16FE" w:rsidP="003A16FE">
      <w:pPr>
        <w:spacing w:line="360" w:lineRule="auto"/>
        <w:jc w:val="both"/>
        <w:rPr>
          <w:b/>
          <w:bCs/>
          <w:sz w:val="28"/>
          <w:szCs w:val="28"/>
        </w:rPr>
      </w:pPr>
    </w:p>
    <w:p w:rsidR="003A16FE" w:rsidRDefault="003A16FE" w:rsidP="003A16FE">
      <w:pPr>
        <w:spacing w:line="360" w:lineRule="auto"/>
        <w:jc w:val="both"/>
        <w:rPr>
          <w:sz w:val="28"/>
          <w:szCs w:val="28"/>
        </w:rPr>
      </w:pPr>
      <w:r w:rsidRPr="00AC053B">
        <w:rPr>
          <w:b/>
          <w:bCs/>
          <w:sz w:val="28"/>
          <w:szCs w:val="28"/>
        </w:rPr>
        <w:t>Внуриличностная коммуникация</w:t>
      </w:r>
      <w:r>
        <w:rPr>
          <w:sz w:val="28"/>
          <w:szCs w:val="28"/>
        </w:rPr>
        <w:t>. Это коммуникация, которая, которая возникает внутри самого индивидуума. Это то, как индивидуум говорит сам с собой. Он является и посылающей и, и принимающей информацию стороной, его мысли и чувства облекаются в послание, а мозг действует как канал для обработки этих мыслей и чувств. Обратная связь – это то, что дополняет информацию или отвергает ее.</w:t>
      </w:r>
    </w:p>
    <w:p w:rsidR="003A16FE" w:rsidRDefault="003A16FE" w:rsidP="003A16FE">
      <w:pPr>
        <w:spacing w:line="360" w:lineRule="auto"/>
        <w:jc w:val="both"/>
        <w:rPr>
          <w:sz w:val="28"/>
          <w:szCs w:val="28"/>
        </w:rPr>
      </w:pPr>
      <w:r w:rsidRPr="00AC053B">
        <w:rPr>
          <w:b/>
          <w:bCs/>
          <w:sz w:val="28"/>
          <w:szCs w:val="28"/>
        </w:rPr>
        <w:t>Межличностная коммуникация</w:t>
      </w:r>
      <w:r>
        <w:rPr>
          <w:b/>
          <w:bCs/>
          <w:sz w:val="28"/>
          <w:szCs w:val="28"/>
        </w:rPr>
        <w:t xml:space="preserve">. </w:t>
      </w:r>
      <w:r>
        <w:rPr>
          <w:sz w:val="28"/>
          <w:szCs w:val="28"/>
        </w:rPr>
        <w:t>Коммуникация с другим человеком называется межличностной. Это самый распространенный тип коммуникации. В межличностной коммуникации мы действуем и как принимающая, и как посылающая информационная сторона. Посланием является предоставляемая информация, каналом ее передачи является обычно взгляд или звук, а обратной связью – ответ каждого участника коммуникации. Интервью часто рассматривается как Тим межличностной коммуникации.</w:t>
      </w:r>
    </w:p>
    <w:p w:rsidR="003A16FE" w:rsidRPr="003A16FE" w:rsidRDefault="003A16FE" w:rsidP="003A16FE">
      <w:pPr>
        <w:spacing w:line="360" w:lineRule="auto"/>
        <w:jc w:val="both"/>
        <w:rPr>
          <w:sz w:val="28"/>
          <w:szCs w:val="28"/>
        </w:rPr>
      </w:pPr>
      <w:r w:rsidRPr="00AC053B">
        <w:rPr>
          <w:b/>
          <w:bCs/>
          <w:sz w:val="28"/>
          <w:szCs w:val="28"/>
        </w:rPr>
        <w:t>Коммуникация в малой группе</w:t>
      </w:r>
      <w:r>
        <w:rPr>
          <w:sz w:val="28"/>
          <w:szCs w:val="28"/>
        </w:rPr>
        <w:t>. В малой группе каждый индивидуум имеет равный шанс учувствовать в обсуждении, может быть легко услышан, и взаимодействовать с другими. Взаимодействие осложняется, если размер группы превышает 10 – 12 человек. Малые группы состоят из нескольких индивидуумов, посылающих и принимающих информацию. В связи с этим возникает большая вероятность недопонимания в группе. Каналы связи более структурированы, чем при межличностном общении, однако каналы обратной связи и возможности для нее те же. Часто в организациях малые группы называются «командами». Популярность команд в организациях не означает, что они полезны в каждой ситуации. Не все участники всегда хорошо работают в команде, некоторые могул лучше функционировать самостоятельно.</w:t>
      </w:r>
    </w:p>
    <w:p w:rsidR="003A16FE" w:rsidRDefault="003A16FE" w:rsidP="003A16FE">
      <w:pPr>
        <w:spacing w:line="360" w:lineRule="auto"/>
        <w:jc w:val="both"/>
        <w:rPr>
          <w:sz w:val="28"/>
          <w:szCs w:val="28"/>
        </w:rPr>
      </w:pPr>
      <w:r w:rsidRPr="006F00EB">
        <w:rPr>
          <w:b/>
          <w:bCs/>
          <w:sz w:val="28"/>
          <w:szCs w:val="28"/>
        </w:rPr>
        <w:t>Общественная коммуникация</w:t>
      </w:r>
      <w:r>
        <w:rPr>
          <w:b/>
          <w:bCs/>
          <w:sz w:val="28"/>
          <w:szCs w:val="28"/>
        </w:rPr>
        <w:t xml:space="preserve">: </w:t>
      </w:r>
      <w:r>
        <w:rPr>
          <w:sz w:val="28"/>
          <w:szCs w:val="28"/>
        </w:rPr>
        <w:t>В общественной коммуникации выступающий (источник информации) передает послание аудитории (получателем информации). Общественная коммуникация возникает, когда группа слишком большая, чтобы все члены ее могли эффективно участвовать в ее работе. Каналы те же, что и при межличностном общении или общении в малой группе (взгляд и звук), однако возможно использование технических средств, в частности средств визуального воздействия на аудиторию (диаграммы, проекты и.д.). Возможности обратной связи тем не менее ограничены. Большинство образований, в которых действует общественная коммуникативная связь, являются формальными, поэтому аудитория обычно не интерпретирует выступающего. Однако аудитория в той или иной форме выражает отношение к выступающему. Общественная коммуникативная связь обычно нерегулярна. Этот тип коммуникации может возникнуть на собраниях, церемониях, пресс-конференциях.</w:t>
      </w:r>
    </w:p>
    <w:p w:rsidR="003A16FE" w:rsidRDefault="003A16FE" w:rsidP="003A16FE">
      <w:pPr>
        <w:spacing w:line="360" w:lineRule="auto"/>
        <w:jc w:val="both"/>
        <w:rPr>
          <w:b/>
          <w:bCs/>
          <w:i/>
          <w:iCs/>
          <w:sz w:val="32"/>
          <w:szCs w:val="32"/>
        </w:rPr>
      </w:pPr>
      <w:r w:rsidRPr="00C95342">
        <w:rPr>
          <w:b/>
          <w:bCs/>
          <w:i/>
          <w:iCs/>
          <w:sz w:val="32"/>
          <w:szCs w:val="32"/>
        </w:rPr>
        <w:t>Роль коммуникаций в системе управления</w:t>
      </w:r>
    </w:p>
    <w:p w:rsidR="003A16FE" w:rsidRDefault="003A16FE" w:rsidP="003A16FE">
      <w:pPr>
        <w:pStyle w:val="1"/>
        <w:keepNext/>
        <w:widowControl/>
        <w:spacing w:line="360" w:lineRule="auto"/>
        <w:ind w:firstLine="72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Коммуникации в организации – это сложная, многоуровневая система, охватывающая как саму организацию и ее элементы, так и ее внешние окружение.</w:t>
      </w:r>
    </w:p>
    <w:p w:rsidR="003A16FE" w:rsidRDefault="003A16FE" w:rsidP="003A16FE">
      <w:pPr>
        <w:pStyle w:val="1"/>
        <w:keepNext/>
        <w:widowControl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Рассмотрим эту систему подробнее и начнем с того, какие внешние и внутренние коммуникации осуществляет организация.</w:t>
      </w:r>
    </w:p>
    <w:p w:rsidR="003A16FE" w:rsidRDefault="003A16FE" w:rsidP="003A16FE">
      <w:pPr>
        <w:pStyle w:val="1"/>
        <w:keepNext/>
        <w:widowControl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  <w:r w:rsidRPr="00C95342">
        <w:rPr>
          <w:rFonts w:ascii="Times New Roman" w:hAnsi="Times New Roman"/>
          <w:b/>
          <w:bCs/>
          <w:i/>
          <w:iCs/>
          <w:sz w:val="28"/>
        </w:rPr>
        <w:t>Внешние коммуникации</w:t>
      </w:r>
      <w:r>
        <w:rPr>
          <w:rFonts w:ascii="Times New Roman" w:hAnsi="Times New Roman"/>
          <w:sz w:val="28"/>
        </w:rPr>
        <w:t>. Эти обмены информацией между организацией и ее внешней средой. Любая организация существует не изолированно, а во взаимодействии со своей внешней средой. И от того какие факторы этой среды (потребители, конкуренты, органы государственного регулирования, общественное мнение мнение и .т.д.) оказывают наибольшее влияние на работу организации и ее результаты, зависят характер и способы ее коммуникаций.</w:t>
      </w:r>
    </w:p>
    <w:p w:rsidR="003A16FE" w:rsidRDefault="003A16FE" w:rsidP="003A16FE">
      <w:pPr>
        <w:pStyle w:val="1"/>
        <w:keepNext/>
        <w:widowControl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У организаций имеются разнообразные средства обмена информацией с основными элементами своего внешнего окружения. Так, например, с имеющимися потенциальными потребителями производимых товаров и услуг фирмы общаются прежде всего с помощью рекламы и других средств продвижения товаров на рынок (выставки, продажи и т.п.), а так же проводя различные социологические опросы.</w:t>
      </w:r>
    </w:p>
    <w:p w:rsidR="003A16FE" w:rsidRPr="00C95342" w:rsidRDefault="003A16FE" w:rsidP="003A16FE">
      <w:pPr>
        <w:pStyle w:val="1"/>
        <w:keepNext/>
        <w:widowControl/>
        <w:spacing w:line="360" w:lineRule="auto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Сети коммуникаций существуют практически во всех организациях, способствуя более эффективному функционированию формальной структуры передачи команд. Нередко такая форма распространения информации является весьма оперативной , а поток информации не подчиняется какому либо определенному порядку. В то же время такая система может искажать информацию, в ней нет четкой структуры распределения ответственности и отчетности.</w:t>
      </w:r>
    </w:p>
    <w:p w:rsidR="003A16FE" w:rsidRPr="00C95342" w:rsidRDefault="003A16FE" w:rsidP="003A16FE">
      <w:pPr>
        <w:spacing w:line="360" w:lineRule="auto"/>
        <w:jc w:val="both"/>
        <w:rPr>
          <w:sz w:val="28"/>
          <w:szCs w:val="28"/>
        </w:rPr>
      </w:pPr>
    </w:p>
    <w:p w:rsidR="003A16FE" w:rsidRDefault="003A16FE" w:rsidP="003A16FE">
      <w:pPr>
        <w:spacing w:line="360" w:lineRule="auto"/>
        <w:jc w:val="both"/>
        <w:rPr>
          <w:sz w:val="28"/>
          <w:szCs w:val="28"/>
        </w:rPr>
      </w:pPr>
    </w:p>
    <w:p w:rsidR="003A16FE" w:rsidRDefault="003A16FE" w:rsidP="003A16FE">
      <w:pPr>
        <w:spacing w:line="360" w:lineRule="auto"/>
        <w:jc w:val="both"/>
        <w:rPr>
          <w:sz w:val="28"/>
          <w:szCs w:val="28"/>
        </w:rPr>
      </w:pPr>
    </w:p>
    <w:p w:rsidR="003A16FE" w:rsidRDefault="003A16FE" w:rsidP="003A16FE">
      <w:pPr>
        <w:spacing w:line="360" w:lineRule="auto"/>
        <w:jc w:val="both"/>
        <w:rPr>
          <w:sz w:val="28"/>
          <w:szCs w:val="28"/>
        </w:rPr>
      </w:pPr>
    </w:p>
    <w:p w:rsidR="003A16FE" w:rsidRDefault="003A16FE" w:rsidP="003A16FE">
      <w:pPr>
        <w:spacing w:line="360" w:lineRule="auto"/>
        <w:jc w:val="both"/>
        <w:rPr>
          <w:sz w:val="28"/>
          <w:szCs w:val="28"/>
        </w:rPr>
      </w:pPr>
    </w:p>
    <w:p w:rsidR="003A16FE" w:rsidRPr="00C95342" w:rsidRDefault="00420567" w:rsidP="003A16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  <w:pict>
          <v:group id="_x0000_s1026" editas="canvas" style="width:531.8pt;height:319.1pt;mso-position-horizontal-relative:char;mso-position-vertical-relative:line" coordorigin="2298,2650" coordsize="7200,4321">
            <o:lock v:ext="edit" aspectratio="t"/>
            <v:shape id="_x0000_s1027" type="#_x0000_t75" style="position:absolute;left:2298;top:2650;width:7200;height:4321" o:preferrelative="f">
              <v:fill o:detectmouseclick="t"/>
              <v:path o:extrusionok="t" o:connecttype="none"/>
              <o:lock v:ext="edit" text="t"/>
            </v:shape>
            <v:rect id="_x0000_s1028" style="position:absolute;left:4262;top:2650;width:2486;height:655">
              <v:textbox>
                <w:txbxContent>
                  <w:p w:rsidR="003A16FE" w:rsidRPr="00693A6A" w:rsidRDefault="003A16FE" w:rsidP="003A16FE">
                    <w:pPr>
                      <w:jc w:val="center"/>
                      <w:rPr>
                        <w:b/>
                        <w:bCs/>
                        <w:i/>
                        <w:iCs/>
                      </w:rPr>
                    </w:pPr>
                    <w:r w:rsidRPr="00693A6A">
                      <w:rPr>
                        <w:b/>
                        <w:bCs/>
                        <w:i/>
                        <w:iCs/>
                      </w:rPr>
                      <w:t>Организационные</w:t>
                    </w:r>
                  </w:p>
                  <w:p w:rsidR="003A16FE" w:rsidRPr="00693A6A" w:rsidRDefault="003A16FE" w:rsidP="003A16FE">
                    <w:pPr>
                      <w:jc w:val="center"/>
                      <w:rPr>
                        <w:b/>
                        <w:bCs/>
                        <w:i/>
                        <w:iCs/>
                      </w:rPr>
                    </w:pPr>
                    <w:r w:rsidRPr="00693A6A">
                      <w:rPr>
                        <w:b/>
                        <w:bCs/>
                        <w:i/>
                        <w:iCs/>
                      </w:rPr>
                      <w:t>коммуникации</w:t>
                    </w:r>
                  </w:p>
                </w:txbxContent>
              </v:textbox>
            </v:rect>
            <v:line id="_x0000_s1029" style="position:absolute" from="5702,3305" to="5702,3305"/>
            <v:line id="_x0000_s1030" style="position:absolute" from="5571,3305" to="5572,3697"/>
            <v:line id="_x0000_s1031" style="position:absolute" from="5571,3697" to="7142,3697"/>
            <v:line id="_x0000_s1032" style="position:absolute;flip:x" from="4131,3697" to="5571,3697"/>
            <v:line id="_x0000_s1033" style="position:absolute" from="4131,3697" to="4131,4090"/>
            <v:line id="_x0000_s1034" style="position:absolute" from="7142,3697" to="7142,3959"/>
            <v:rect id="_x0000_s1035" style="position:absolute;left:3607;top:4090;width:1047;height:524">
              <v:textbox>
                <w:txbxContent>
                  <w:p w:rsidR="003A16FE" w:rsidRPr="00693A6A" w:rsidRDefault="003A16FE" w:rsidP="003A16FE">
                    <w:pPr>
                      <w:jc w:val="center"/>
                      <w:rPr>
                        <w:i/>
                        <w:iCs/>
                      </w:rPr>
                    </w:pPr>
                    <w:r w:rsidRPr="00693A6A">
                      <w:rPr>
                        <w:i/>
                        <w:iCs/>
                      </w:rPr>
                      <w:t>Внешние</w:t>
                    </w:r>
                  </w:p>
                </w:txbxContent>
              </v:textbox>
            </v:rect>
            <v:line id="_x0000_s1036" style="position:absolute" from="4131,3828" to="4131,4090"/>
            <v:rect id="_x0000_s1037" style="position:absolute;left:6685;top:4112;width:1046;height:524">
              <v:textbox>
                <w:txbxContent>
                  <w:p w:rsidR="003A16FE" w:rsidRPr="00693A6A" w:rsidRDefault="003A16FE" w:rsidP="003A16FE">
                    <w:pPr>
                      <w:jc w:val="center"/>
                      <w:rPr>
                        <w:i/>
                        <w:iCs/>
                      </w:rPr>
                    </w:pPr>
                    <w:r w:rsidRPr="00693A6A">
                      <w:rPr>
                        <w:i/>
                        <w:iCs/>
                      </w:rPr>
                      <w:t>Внутренние</w:t>
                    </w:r>
                  </w:p>
                </w:txbxContent>
              </v:textbox>
            </v:rect>
            <v:line id="_x0000_s1038" style="position:absolute" from="7142,3959" to="7142,4090"/>
            <v:line id="_x0000_s1039" style="position:absolute" from="4131,4614" to="4131,4875"/>
            <v:line id="_x0000_s1040" style="position:absolute;flip:x" from="7142,4614" to="7143,4745"/>
            <v:line id="_x0000_s1041" style="position:absolute;flip:x" from="3607,4875" to="4131,4875"/>
            <v:line id="_x0000_s1042" style="position:absolute" from="3607,4875" to="3607,5137"/>
            <v:line id="_x0000_s1043" style="position:absolute" from="4131,4875" to="5440,4875"/>
            <v:line id="_x0000_s1044" style="position:absolute" from="5440,4875" to="5440,5137"/>
            <v:rect id="_x0000_s1045" style="position:absolute;left:3029;top:5268;width:1102;height:524">
              <v:textbox>
                <w:txbxContent>
                  <w:p w:rsidR="003A16FE" w:rsidRPr="00693A6A" w:rsidRDefault="003A16FE" w:rsidP="003A16FE">
                    <w:pPr>
                      <w:jc w:val="center"/>
                      <w:rPr>
                        <w:i/>
                        <w:iCs/>
                      </w:rPr>
                    </w:pPr>
                    <w:r w:rsidRPr="00693A6A">
                      <w:rPr>
                        <w:i/>
                        <w:iCs/>
                      </w:rPr>
                      <w:t>Горизонтальные</w:t>
                    </w:r>
                  </w:p>
                </w:txbxContent>
              </v:textbox>
            </v:rect>
            <v:line id="_x0000_s1046" style="position:absolute" from="3607,5006" to="3607,5268"/>
            <v:rect id="_x0000_s1047" style="position:absolute;left:4857;top:5268;width:1340;height:524">
              <v:textbox>
                <w:txbxContent>
                  <w:p w:rsidR="003A16FE" w:rsidRPr="007E4779" w:rsidRDefault="003A16FE" w:rsidP="003A16FE">
                    <w:pPr>
                      <w:jc w:val="center"/>
                      <w:rPr>
                        <w:i/>
                        <w:iCs/>
                      </w:rPr>
                    </w:pPr>
                    <w:r w:rsidRPr="007E4779">
                      <w:rPr>
                        <w:i/>
                        <w:iCs/>
                      </w:rPr>
                      <w:t>Вертикальные</w:t>
                    </w:r>
                  </w:p>
                </w:txbxContent>
              </v:textbox>
            </v:rect>
            <v:line id="_x0000_s1048" style="position:absolute" from="5440,5137" to="5440,5268"/>
            <v:line id="_x0000_s1049" style="position:absolute" from="5440,4875" to="8058,4875"/>
            <v:line id="_x0000_s1050" style="position:absolute" from="8058,4875" to="8058,5268"/>
            <v:rect id="_x0000_s1051" style="position:absolute;left:7416;top:5268;width:1340;height:524">
              <v:textbox>
                <w:txbxContent>
                  <w:p w:rsidR="003A16FE" w:rsidRPr="007E4779" w:rsidRDefault="003A16FE" w:rsidP="003A16FE">
                    <w:pPr>
                      <w:jc w:val="center"/>
                      <w:rPr>
                        <w:i/>
                        <w:iCs/>
                      </w:rPr>
                    </w:pPr>
                    <w:r w:rsidRPr="007E4779">
                      <w:rPr>
                        <w:i/>
                        <w:iCs/>
                      </w:rPr>
                      <w:t>Неформальные</w:t>
                    </w:r>
                  </w:p>
                </w:txbxContent>
              </v:textbox>
            </v:rect>
            <v:line id="_x0000_s1052" style="position:absolute" from="8058,5268" to="8059,5269"/>
            <v:line id="_x0000_s1053" style="position:absolute;flip:x" from="5571,4745" to="7142,4745"/>
            <v:line id="_x0000_s1054" style="position:absolute;flip:x" from="5440,4745" to="5571,4745"/>
            <v:line id="_x0000_s1055" style="position:absolute" from="5440,4745" to="5440,4875"/>
            <v:line id="_x0000_s1056" style="position:absolute" from="5440,5792" to="5440,5792"/>
            <v:line id="_x0000_s1057" style="position:absolute" from="5440,5792" to="5440,6185"/>
            <v:line id="_x0000_s1058" style="position:absolute" from="5440,6185" to="6749,6185"/>
            <v:line id="_x0000_s1059" style="position:absolute;flip:x" from="4393,6185" to="5440,6185"/>
            <v:rect id="_x0000_s1060" style="position:absolute;left:3638;top:6446;width:1341;height:525">
              <v:textbox>
                <w:txbxContent>
                  <w:p w:rsidR="003A16FE" w:rsidRPr="007E4779" w:rsidRDefault="003A16FE" w:rsidP="003A16FE">
                    <w:pPr>
                      <w:jc w:val="center"/>
                      <w:rPr>
                        <w:i/>
                        <w:iCs/>
                      </w:rPr>
                    </w:pPr>
                    <w:r w:rsidRPr="007E4779">
                      <w:rPr>
                        <w:i/>
                        <w:iCs/>
                      </w:rPr>
                      <w:t>Межуровневые</w:t>
                    </w:r>
                  </w:p>
                </w:txbxContent>
              </v:textbox>
            </v:rect>
            <v:line id="_x0000_s1061" style="position:absolute" from="4393,6185" to="4393,6447"/>
            <v:line id="_x0000_s1062" style="position:absolute" from="6749,6185" to="6749,6447"/>
            <v:rect id="_x0000_s1063" style="position:absolute;left:6356;top:6447;width:1425;height:524">
              <v:textbox>
                <w:txbxContent>
                  <w:p w:rsidR="003A16FE" w:rsidRPr="007E4779" w:rsidRDefault="003A16FE" w:rsidP="003A16FE">
                    <w:pPr>
                      <w:rPr>
                        <w:i/>
                        <w:iCs/>
                      </w:rPr>
                    </w:pPr>
                    <w:r w:rsidRPr="007E4779">
                      <w:rPr>
                        <w:i/>
                        <w:iCs/>
                      </w:rPr>
                      <w:t>Руководитель-подчиненный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3A16FE" w:rsidRDefault="003A16FE" w:rsidP="003A16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рис. 2.3 Классификационная схема организационных коммуникаций.</w:t>
      </w:r>
    </w:p>
    <w:p w:rsidR="003A16FE" w:rsidRDefault="003A16FE" w:rsidP="003A16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E4779">
        <w:rPr>
          <w:b/>
          <w:bCs/>
          <w:i/>
          <w:iCs/>
          <w:sz w:val="28"/>
          <w:szCs w:val="28"/>
        </w:rPr>
        <w:t>Внутренние коммуникации</w:t>
      </w:r>
      <w:r>
        <w:rPr>
          <w:sz w:val="28"/>
          <w:szCs w:val="28"/>
        </w:rPr>
        <w:t>. Под ними понимаются информационные обмены, осуществляемые между элементами организации. Внутри организации обмены информацией происходят между уровнями руководства (вертикальные коммуникации) и между подразделениями (горизонтальные коммуникации).</w:t>
      </w:r>
    </w:p>
    <w:p w:rsidR="003A16FE" w:rsidRDefault="003A16FE" w:rsidP="003A16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17E1A">
        <w:rPr>
          <w:b/>
          <w:bCs/>
          <w:i/>
          <w:iCs/>
          <w:sz w:val="28"/>
          <w:szCs w:val="28"/>
        </w:rPr>
        <w:t>Вертикальные коммуникации</w:t>
      </w:r>
      <w:r>
        <w:rPr>
          <w:sz w:val="28"/>
          <w:szCs w:val="28"/>
        </w:rPr>
        <w:t>. С их помощью информация передается с высших уровней руководства на низшие, или по нисходящей. Таким образом работникам организации сообщают о новых стратегических и тактических целях, изменении приоритетов, конкретных заданиях на определенный период, изменении правил, инструкций, стандартов деятельности и т.п.</w:t>
      </w:r>
    </w:p>
    <w:p w:rsidR="003A16FE" w:rsidRDefault="003A16FE" w:rsidP="003A16F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Параллельно этим информационным потокам в любой организации осуществляется передача информации в противоположном направлении – с низших уровней иерархии к высшим, или по восходящей. С ее помощью руководство узнает о реальном положении дел в организации, о результатах принятых решений, о возникающих трудностях, проблемах и предложениях по их разрешению.</w:t>
      </w:r>
    </w:p>
    <w:p w:rsidR="003A16FE" w:rsidRDefault="003A16FE" w:rsidP="003A16FE">
      <w:pPr>
        <w:spacing w:line="360" w:lineRule="auto"/>
        <w:ind w:firstLine="708"/>
        <w:jc w:val="both"/>
        <w:rPr>
          <w:sz w:val="28"/>
          <w:szCs w:val="28"/>
        </w:rPr>
      </w:pPr>
      <w:r w:rsidRPr="00717E1A">
        <w:rPr>
          <w:b/>
          <w:bCs/>
          <w:i/>
          <w:iCs/>
          <w:sz w:val="28"/>
          <w:szCs w:val="28"/>
        </w:rPr>
        <w:t>Горизонтальные коммуникации</w:t>
      </w:r>
      <w:r>
        <w:rPr>
          <w:i/>
          <w:iCs/>
          <w:sz w:val="28"/>
          <w:szCs w:val="28"/>
        </w:rPr>
        <w:t xml:space="preserve">. </w:t>
      </w:r>
      <w:r>
        <w:rPr>
          <w:sz w:val="28"/>
          <w:szCs w:val="28"/>
        </w:rPr>
        <w:t>Так как организация состоит из множества (иногда из множества) подразделений, нуждающимся в согласованном выполнении своих задач, это вызывает у низ необходимость обмениваться между собой информацией. Таком образом, в дополнение к вертикальным организации нуждаются и в горизонтальных коммуникациях. Их существенное отличие заключается не в направлении движения информации, а в том, что в отличие от вертикальных, основанных на отношениях руководства и подчинения, горизонтальные информационные обмены связывают равноправные элементы организации, формируя между ними отношения кооперации и координации.</w:t>
      </w:r>
    </w:p>
    <w:p w:rsidR="003A16FE" w:rsidRDefault="003A16FE" w:rsidP="003A16FE">
      <w:pPr>
        <w:spacing w:line="360" w:lineRule="auto"/>
        <w:ind w:firstLine="708"/>
        <w:jc w:val="both"/>
        <w:rPr>
          <w:sz w:val="28"/>
          <w:szCs w:val="28"/>
        </w:rPr>
      </w:pPr>
      <w:r w:rsidRPr="00717E1A">
        <w:rPr>
          <w:b/>
          <w:bCs/>
          <w:i/>
          <w:iCs/>
          <w:sz w:val="28"/>
          <w:szCs w:val="28"/>
        </w:rPr>
        <w:t>Коммуникации между руководителем и подчиненным.</w:t>
      </w:r>
      <w:r>
        <w:rPr>
          <w:sz w:val="28"/>
          <w:szCs w:val="28"/>
        </w:rPr>
        <w:t xml:space="preserve"> Этот вид внутренних коммуникаций составляет абсолютное большинство всех информационных обменов в организации и занимает особое место в сфере межличностных отношений. Поэтому, хотя коммуникации типа руководитель- подчиненный формально являются одной из разновидностей вертикальных коммуникаций, их в силу особой значимости, принято рассматривать отдельно. </w:t>
      </w:r>
    </w:p>
    <w:p w:rsidR="003A16FE" w:rsidRDefault="003A16FE" w:rsidP="003A16FE">
      <w:pPr>
        <w:spacing w:line="360" w:lineRule="auto"/>
        <w:ind w:firstLine="708"/>
        <w:jc w:val="both"/>
        <w:rPr>
          <w:sz w:val="28"/>
          <w:szCs w:val="28"/>
        </w:rPr>
      </w:pPr>
      <w:r w:rsidRPr="00F03449">
        <w:rPr>
          <w:b/>
          <w:bCs/>
          <w:i/>
          <w:iCs/>
          <w:sz w:val="28"/>
          <w:szCs w:val="28"/>
        </w:rPr>
        <w:t>Неформальные коммуникации</w:t>
      </w:r>
      <w:r>
        <w:rPr>
          <w:b/>
          <w:bCs/>
          <w:i/>
          <w:iCs/>
          <w:sz w:val="28"/>
          <w:szCs w:val="28"/>
        </w:rPr>
        <w:t>.</w:t>
      </w:r>
      <w:r>
        <w:rPr>
          <w:sz w:val="28"/>
          <w:szCs w:val="28"/>
        </w:rPr>
        <w:t xml:space="preserve"> Как уже отмечалось выше, в любой организации на ряду с формальной структурой существует и неформальная, которая основана на личных, неслужебных нерегламентированных отношениях и соответственно кроме информации, передаваемой по официальным, формальным каналам (формальные коммуникации), циркулирует и неофициальная информация, проще говоря, слухи, передаваемые при помощи неформальных коммуникаций</w:t>
      </w:r>
    </w:p>
    <w:p w:rsidR="003A16FE" w:rsidRDefault="003A16FE" w:rsidP="003A16F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Неформальными коммуникациями довольно часто пользуются руководители, чтобы выяснить реакцию сотрудников на те или иные предполагаемые изменения. Особенности неформальных коммуникаций – гораздо большая скорость передачи информации, значительный объем аудитории, сравнительно меньшая достоверность передаваемых сообщений.</w:t>
      </w:r>
    </w:p>
    <w:p w:rsidR="003A16FE" w:rsidRPr="00F03449" w:rsidRDefault="003A16FE" w:rsidP="003A16F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Наличие в организации неформальных коммуникаций – явление нормальное, однако лишь до определенной степени. Следует помнить что слухи – это всегда следствие недостатка информации и большой объем сведений, распространяемых с помощью слухов, неформальных информационных обменов, свидетельствует о неблагополучии сети коммуникаций и ее неэффективности.</w:t>
      </w: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Pr="003A16FE" w:rsidRDefault="003A16FE" w:rsidP="003A16FE">
      <w:pPr>
        <w:rPr>
          <w:b/>
          <w:bCs/>
          <w:i/>
          <w:iCs/>
          <w:sz w:val="28"/>
          <w:szCs w:val="28"/>
        </w:rPr>
      </w:pPr>
    </w:p>
    <w:p w:rsidR="003A16FE" w:rsidRDefault="003A16FE" w:rsidP="00B56766">
      <w:pPr>
        <w:spacing w:line="360" w:lineRule="auto"/>
        <w:ind w:left="1788"/>
        <w:jc w:val="both"/>
        <w:rPr>
          <w:sz w:val="28"/>
          <w:szCs w:val="28"/>
        </w:rPr>
      </w:pPr>
    </w:p>
    <w:p w:rsidR="00050110" w:rsidRDefault="00050110" w:rsidP="003A16FE">
      <w:pPr>
        <w:jc w:val="center"/>
        <w:rPr>
          <w:b/>
          <w:bCs/>
          <w:sz w:val="36"/>
          <w:szCs w:val="36"/>
        </w:rPr>
      </w:pPr>
    </w:p>
    <w:p w:rsidR="00050110" w:rsidRDefault="00050110" w:rsidP="003A16FE">
      <w:pPr>
        <w:jc w:val="center"/>
        <w:rPr>
          <w:b/>
          <w:bCs/>
          <w:sz w:val="36"/>
          <w:szCs w:val="36"/>
        </w:rPr>
      </w:pPr>
    </w:p>
    <w:p w:rsidR="00050110" w:rsidRDefault="00050110" w:rsidP="003A16FE">
      <w:pPr>
        <w:jc w:val="center"/>
        <w:rPr>
          <w:b/>
          <w:bCs/>
          <w:sz w:val="36"/>
          <w:szCs w:val="36"/>
        </w:rPr>
      </w:pPr>
    </w:p>
    <w:p w:rsidR="003A16FE" w:rsidRPr="003A16FE" w:rsidRDefault="003A16FE" w:rsidP="003A16FE">
      <w:pPr>
        <w:jc w:val="center"/>
        <w:rPr>
          <w:b/>
          <w:bCs/>
          <w:sz w:val="36"/>
          <w:szCs w:val="36"/>
        </w:rPr>
      </w:pPr>
      <w:r w:rsidRPr="003A16FE">
        <w:rPr>
          <w:b/>
          <w:bCs/>
          <w:sz w:val="36"/>
          <w:szCs w:val="36"/>
        </w:rPr>
        <w:t>Тесты</w:t>
      </w:r>
    </w:p>
    <w:p w:rsidR="003A16FE" w:rsidRPr="00103090" w:rsidRDefault="003A16FE" w:rsidP="003A16FE">
      <w:pPr>
        <w:pStyle w:val="1"/>
        <w:spacing w:line="360" w:lineRule="auto"/>
        <w:ind w:left="284" w:hanging="284"/>
        <w:rPr>
          <w:rFonts w:ascii="Times New Roman" w:hAnsi="Times New Roman" w:cs="Times New Roman"/>
          <w:b/>
          <w:bCs/>
          <w:sz w:val="28"/>
          <w:szCs w:val="28"/>
        </w:rPr>
      </w:pPr>
      <w:r w:rsidRPr="00103090">
        <w:rPr>
          <w:b/>
          <w:bCs/>
          <w:sz w:val="28"/>
          <w:szCs w:val="28"/>
        </w:rPr>
        <w:t>1</w:t>
      </w:r>
      <w:r w:rsidRPr="00103090">
        <w:rPr>
          <w:rFonts w:ascii="Times New Roman" w:hAnsi="Times New Roman" w:cs="Times New Roman"/>
          <w:b/>
          <w:bCs/>
          <w:sz w:val="28"/>
          <w:szCs w:val="28"/>
        </w:rPr>
        <w:t>. Что такое закон синергии?</w:t>
      </w:r>
    </w:p>
    <w:p w:rsidR="003A16FE" w:rsidRPr="006A2D74" w:rsidRDefault="003A16FE" w:rsidP="003A16FE">
      <w:pPr>
        <w:pStyle w:val="1"/>
        <w:spacing w:line="360" w:lineRule="auto"/>
        <w:ind w:left="284" w:firstLine="142"/>
        <w:rPr>
          <w:rFonts w:ascii="Times New Roman" w:hAnsi="Times New Roman" w:cs="Times New Roman"/>
          <w:sz w:val="28"/>
          <w:szCs w:val="28"/>
        </w:rPr>
      </w:pPr>
      <w:r w:rsidRPr="006A2D74">
        <w:rPr>
          <w:rFonts w:ascii="Times New Roman" w:hAnsi="Times New Roman" w:cs="Times New Roman"/>
          <w:sz w:val="28"/>
          <w:szCs w:val="28"/>
        </w:rPr>
        <w:t>а) объединение усилий людей для достижения поставлен</w:t>
      </w:r>
      <w:r w:rsidRPr="006A2D74">
        <w:rPr>
          <w:rFonts w:ascii="Times New Roman" w:hAnsi="Times New Roman" w:cs="Times New Roman"/>
          <w:sz w:val="28"/>
          <w:szCs w:val="28"/>
        </w:rPr>
        <w:softHyphen/>
        <w:t>ных целей:</w:t>
      </w:r>
    </w:p>
    <w:p w:rsidR="003A16FE" w:rsidRPr="006A2D74" w:rsidRDefault="003A16FE" w:rsidP="003A16FE">
      <w:pPr>
        <w:pStyle w:val="1"/>
        <w:spacing w:line="360" w:lineRule="auto"/>
        <w:ind w:left="284" w:firstLine="142"/>
        <w:rPr>
          <w:rFonts w:ascii="Times New Roman" w:hAnsi="Times New Roman" w:cs="Times New Roman"/>
          <w:sz w:val="28"/>
          <w:szCs w:val="28"/>
        </w:rPr>
      </w:pPr>
      <w:r w:rsidRPr="006A2D74">
        <w:rPr>
          <w:rFonts w:ascii="Times New Roman" w:hAnsi="Times New Roman" w:cs="Times New Roman"/>
          <w:sz w:val="28"/>
          <w:szCs w:val="28"/>
        </w:rPr>
        <w:t>б) объединение усилий для подготовки управленческих решений;</w:t>
      </w:r>
    </w:p>
    <w:p w:rsidR="003A16FE" w:rsidRDefault="003A16FE" w:rsidP="003A16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6A2D74">
        <w:rPr>
          <w:sz w:val="28"/>
          <w:szCs w:val="28"/>
        </w:rPr>
        <w:t>в) лучшая мотивация сотрудников</w:t>
      </w:r>
    </w:p>
    <w:p w:rsidR="003A16FE" w:rsidRDefault="003A16FE" w:rsidP="003A16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Ответ:  Правильный ответ вариант А </w:t>
      </w:r>
    </w:p>
    <w:p w:rsidR="003A16FE" w:rsidRDefault="003A16FE" w:rsidP="003A16FE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Пояснение: Закон синергии формулируется так: Для любой организации существует такой набор элементов, при котором ее потенциал всегда будет либо существенно больше простой суммы потенциалов входящих в нее элементов (людей, компьютеров и т.д.),  либо существенно меньше.</w:t>
      </w:r>
    </w:p>
    <w:p w:rsidR="003A16FE" w:rsidRDefault="003A16FE" w:rsidP="003A16FE">
      <w:pPr>
        <w:spacing w:line="360" w:lineRule="auto"/>
        <w:rPr>
          <w:sz w:val="28"/>
          <w:szCs w:val="28"/>
        </w:rPr>
      </w:pPr>
    </w:p>
    <w:p w:rsidR="003A16FE" w:rsidRPr="00103090" w:rsidRDefault="003A16FE" w:rsidP="003A16FE">
      <w:pPr>
        <w:pStyle w:val="1"/>
        <w:spacing w:line="360" w:lineRule="auto"/>
        <w:ind w:left="284" w:hanging="284"/>
        <w:rPr>
          <w:rFonts w:ascii="Times New Roman" w:hAnsi="Times New Roman" w:cs="Times New Roman"/>
          <w:b/>
          <w:bCs/>
          <w:sz w:val="28"/>
        </w:rPr>
      </w:pPr>
      <w:r w:rsidRPr="00103090">
        <w:rPr>
          <w:rFonts w:ascii="Times New Roman" w:hAnsi="Times New Roman" w:cs="Times New Roman"/>
          <w:b/>
          <w:bCs/>
          <w:sz w:val="28"/>
        </w:rPr>
        <w:t>2. Закон единства анализа и синтеза предусматривает:</w:t>
      </w:r>
    </w:p>
    <w:p w:rsidR="003A16FE" w:rsidRPr="00103090" w:rsidRDefault="003A16FE" w:rsidP="003A16FE">
      <w:pPr>
        <w:pStyle w:val="1"/>
        <w:spacing w:line="360" w:lineRule="auto"/>
        <w:ind w:left="284" w:firstLine="142"/>
        <w:rPr>
          <w:rFonts w:ascii="Times New Roman" w:hAnsi="Times New Roman" w:cs="Times New Roman"/>
          <w:sz w:val="28"/>
        </w:rPr>
      </w:pPr>
      <w:r w:rsidRPr="00103090">
        <w:rPr>
          <w:rFonts w:ascii="Times New Roman" w:hAnsi="Times New Roman" w:cs="Times New Roman"/>
          <w:sz w:val="28"/>
        </w:rPr>
        <w:t>а) системный подход в построении организации;</w:t>
      </w:r>
    </w:p>
    <w:p w:rsidR="003A16FE" w:rsidRPr="00103090" w:rsidRDefault="003A16FE" w:rsidP="003A16FE">
      <w:pPr>
        <w:pStyle w:val="1"/>
        <w:spacing w:line="360" w:lineRule="auto"/>
        <w:ind w:left="284" w:firstLine="142"/>
        <w:rPr>
          <w:rFonts w:ascii="Times New Roman" w:hAnsi="Times New Roman" w:cs="Times New Roman"/>
          <w:sz w:val="28"/>
        </w:rPr>
      </w:pPr>
      <w:r w:rsidRPr="00103090">
        <w:rPr>
          <w:rFonts w:ascii="Times New Roman" w:hAnsi="Times New Roman" w:cs="Times New Roman"/>
          <w:sz w:val="28"/>
        </w:rPr>
        <w:t>б) исследование отдельных структурных подразделений;</w:t>
      </w:r>
    </w:p>
    <w:p w:rsidR="003A16FE" w:rsidRDefault="003A16FE" w:rsidP="003A16FE">
      <w:pPr>
        <w:pStyle w:val="1"/>
        <w:spacing w:line="360" w:lineRule="auto"/>
        <w:ind w:left="284" w:firstLine="142"/>
        <w:rPr>
          <w:rFonts w:ascii="Times New Roman" w:hAnsi="Times New Roman" w:cs="Times New Roman"/>
          <w:sz w:val="28"/>
        </w:rPr>
      </w:pPr>
      <w:r w:rsidRPr="00103090">
        <w:rPr>
          <w:rFonts w:ascii="Times New Roman" w:hAnsi="Times New Roman" w:cs="Times New Roman"/>
          <w:sz w:val="28"/>
        </w:rPr>
        <w:t>в) проектирование структурных подразделений.</w:t>
      </w:r>
    </w:p>
    <w:p w:rsidR="003A16FE" w:rsidRDefault="003A16FE" w:rsidP="003A16FE">
      <w:pPr>
        <w:pStyle w:val="1"/>
        <w:spacing w:line="360" w:lineRule="auto"/>
        <w:ind w:left="284" w:firstLine="14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Ответ: Правильный ответ варианты Б и В </w:t>
      </w:r>
    </w:p>
    <w:p w:rsidR="003A16FE" w:rsidRDefault="003A16FE" w:rsidP="003A16FE">
      <w:pPr>
        <w:pStyle w:val="1"/>
        <w:spacing w:line="360" w:lineRule="auto"/>
        <w:ind w:left="284" w:firstLine="14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Пояснение: Суть анализа (декомпозиции) состоит в разделении целого на части, в представлении сложного в виде простых составляющих.</w:t>
      </w:r>
    </w:p>
    <w:p w:rsidR="003A16FE" w:rsidRDefault="003A16FE" w:rsidP="003A16FE">
      <w:pPr>
        <w:pStyle w:val="1"/>
        <w:spacing w:line="360" w:lineRule="auto"/>
        <w:ind w:left="284" w:firstLine="142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Суть синтеза (агрегирования)  - в соединении (мысленном или реальном) простых составляющих объекта в единое целое.</w:t>
      </w:r>
    </w:p>
    <w:p w:rsidR="003A16FE" w:rsidRDefault="003A16FE" w:rsidP="003A16FE">
      <w:pPr>
        <w:pStyle w:val="1"/>
        <w:spacing w:line="360" w:lineRule="auto"/>
        <w:ind w:left="284" w:firstLine="142"/>
        <w:rPr>
          <w:rFonts w:ascii="Times New Roman" w:hAnsi="Times New Roman" w:cs="Times New Roman"/>
          <w:sz w:val="28"/>
        </w:rPr>
      </w:pPr>
    </w:p>
    <w:p w:rsidR="003A16FE" w:rsidRDefault="003A16FE" w:rsidP="003A16FE">
      <w:pPr>
        <w:pStyle w:val="1"/>
        <w:spacing w:line="360" w:lineRule="auto"/>
        <w:ind w:left="284" w:firstLine="142"/>
        <w:rPr>
          <w:rFonts w:ascii="Times New Roman" w:hAnsi="Times New Roman" w:cs="Times New Roman"/>
          <w:sz w:val="28"/>
        </w:rPr>
      </w:pPr>
    </w:p>
    <w:p w:rsidR="003A16FE" w:rsidRDefault="003A16FE" w:rsidP="003A16FE">
      <w:pPr>
        <w:pStyle w:val="1"/>
        <w:spacing w:line="360" w:lineRule="auto"/>
        <w:ind w:left="284" w:firstLine="142"/>
        <w:rPr>
          <w:rFonts w:ascii="Times New Roman" w:hAnsi="Times New Roman" w:cs="Times New Roman"/>
          <w:sz w:val="28"/>
        </w:rPr>
      </w:pPr>
    </w:p>
    <w:p w:rsidR="003A16FE" w:rsidRDefault="003A16FE" w:rsidP="003A16FE">
      <w:pPr>
        <w:pStyle w:val="1"/>
        <w:spacing w:line="360" w:lineRule="auto"/>
        <w:ind w:left="284" w:firstLine="142"/>
        <w:rPr>
          <w:rFonts w:ascii="Times New Roman" w:hAnsi="Times New Roman" w:cs="Times New Roman"/>
          <w:sz w:val="28"/>
        </w:rPr>
      </w:pPr>
    </w:p>
    <w:p w:rsidR="003A16FE" w:rsidRDefault="003A16FE" w:rsidP="003A16FE">
      <w:pPr>
        <w:pStyle w:val="1"/>
        <w:spacing w:line="360" w:lineRule="auto"/>
        <w:ind w:left="284" w:firstLine="142"/>
        <w:rPr>
          <w:rFonts w:ascii="Times New Roman" w:hAnsi="Times New Roman" w:cs="Times New Roman"/>
          <w:sz w:val="28"/>
        </w:rPr>
      </w:pPr>
    </w:p>
    <w:p w:rsidR="003A16FE" w:rsidRDefault="003A16FE" w:rsidP="003A16FE">
      <w:pPr>
        <w:pStyle w:val="1"/>
        <w:spacing w:line="360" w:lineRule="auto"/>
        <w:ind w:left="284" w:firstLine="142"/>
        <w:rPr>
          <w:rFonts w:ascii="Times New Roman" w:hAnsi="Times New Roman" w:cs="Times New Roman"/>
          <w:sz w:val="28"/>
        </w:rPr>
      </w:pPr>
    </w:p>
    <w:p w:rsidR="003A16FE" w:rsidRDefault="003A16FE" w:rsidP="003A16FE">
      <w:pPr>
        <w:pStyle w:val="1"/>
        <w:spacing w:line="360" w:lineRule="auto"/>
        <w:ind w:left="284" w:firstLine="142"/>
        <w:rPr>
          <w:rFonts w:ascii="Times New Roman" w:hAnsi="Times New Roman" w:cs="Times New Roman"/>
          <w:sz w:val="28"/>
        </w:rPr>
      </w:pPr>
    </w:p>
    <w:p w:rsidR="003A16FE" w:rsidRDefault="003A16FE" w:rsidP="003A16FE">
      <w:pPr>
        <w:pStyle w:val="1"/>
        <w:spacing w:line="360" w:lineRule="auto"/>
        <w:ind w:left="284" w:firstLine="142"/>
        <w:rPr>
          <w:rFonts w:ascii="Times New Roman" w:hAnsi="Times New Roman" w:cs="Times New Roman"/>
          <w:sz w:val="28"/>
        </w:rPr>
      </w:pPr>
    </w:p>
    <w:p w:rsidR="003A16FE" w:rsidRDefault="003A16FE" w:rsidP="003A16FE">
      <w:pPr>
        <w:pStyle w:val="1"/>
        <w:spacing w:line="360" w:lineRule="auto"/>
        <w:ind w:left="284" w:firstLine="142"/>
        <w:rPr>
          <w:rFonts w:ascii="Times New Roman" w:hAnsi="Times New Roman" w:cs="Times New Roman"/>
          <w:sz w:val="28"/>
        </w:rPr>
      </w:pPr>
    </w:p>
    <w:p w:rsidR="003A16FE" w:rsidRDefault="003A16FE" w:rsidP="003A16FE">
      <w:pPr>
        <w:pStyle w:val="1"/>
        <w:spacing w:line="360" w:lineRule="auto"/>
        <w:ind w:left="284" w:firstLine="142"/>
        <w:rPr>
          <w:rFonts w:ascii="Times New Roman" w:hAnsi="Times New Roman" w:cs="Times New Roman"/>
          <w:sz w:val="28"/>
        </w:rPr>
      </w:pPr>
    </w:p>
    <w:p w:rsidR="00050110" w:rsidRDefault="00050110" w:rsidP="003A16FE">
      <w:pPr>
        <w:pStyle w:val="1"/>
        <w:spacing w:line="360" w:lineRule="auto"/>
        <w:ind w:left="284" w:firstLine="142"/>
        <w:jc w:val="center"/>
        <w:rPr>
          <w:rFonts w:ascii="Times New Roman" w:hAnsi="Times New Roman" w:cs="Times New Roman"/>
          <w:sz w:val="36"/>
          <w:szCs w:val="36"/>
        </w:rPr>
      </w:pPr>
    </w:p>
    <w:p w:rsidR="00050110" w:rsidRDefault="00050110" w:rsidP="003A16FE">
      <w:pPr>
        <w:pStyle w:val="1"/>
        <w:spacing w:line="360" w:lineRule="auto"/>
        <w:ind w:left="284" w:firstLine="142"/>
        <w:jc w:val="center"/>
        <w:rPr>
          <w:rFonts w:ascii="Times New Roman" w:hAnsi="Times New Roman" w:cs="Times New Roman"/>
          <w:sz w:val="36"/>
          <w:szCs w:val="36"/>
        </w:rPr>
      </w:pPr>
    </w:p>
    <w:p w:rsidR="003A16FE" w:rsidRDefault="003A16FE" w:rsidP="003A16FE">
      <w:pPr>
        <w:pStyle w:val="1"/>
        <w:spacing w:line="360" w:lineRule="auto"/>
        <w:ind w:left="284" w:firstLine="142"/>
        <w:jc w:val="center"/>
        <w:rPr>
          <w:rFonts w:ascii="Times New Roman" w:hAnsi="Times New Roman" w:cs="Times New Roman"/>
          <w:sz w:val="36"/>
          <w:szCs w:val="36"/>
        </w:rPr>
      </w:pPr>
      <w:r w:rsidRPr="005F60C6">
        <w:rPr>
          <w:rFonts w:ascii="Times New Roman" w:hAnsi="Times New Roman" w:cs="Times New Roman"/>
          <w:sz w:val="36"/>
          <w:szCs w:val="36"/>
        </w:rPr>
        <w:t>Список литературы</w:t>
      </w:r>
    </w:p>
    <w:p w:rsidR="003A16FE" w:rsidRDefault="003A16FE" w:rsidP="003A16FE">
      <w:pPr>
        <w:pStyle w:val="1"/>
        <w:numPr>
          <w:ilvl w:val="0"/>
          <w:numId w:val="8"/>
        </w:num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Смирнов Э.А. Основы теории организации. Учебное пособие. – М.6 ЮНИТИ, 2000.</w:t>
      </w:r>
    </w:p>
    <w:p w:rsidR="003A16FE" w:rsidRDefault="003A16FE" w:rsidP="003A16FE">
      <w:pPr>
        <w:pStyle w:val="1"/>
        <w:numPr>
          <w:ilvl w:val="0"/>
          <w:numId w:val="8"/>
        </w:num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Акимова Т.А. Теория организации: Учебное пособие – М. ЮНИТИТИ-ДАНА,2003.</w:t>
      </w:r>
    </w:p>
    <w:p w:rsidR="003A16FE" w:rsidRDefault="003A16FE" w:rsidP="003A16FE">
      <w:pPr>
        <w:pStyle w:val="1"/>
        <w:numPr>
          <w:ilvl w:val="0"/>
          <w:numId w:val="8"/>
        </w:num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Максимцов М.М., Игнатьева А.В., Комаров М.А.. и др. Менеджмент: Учебник Под ред. Проф. М.М. Максимцова, проф. Комарова М.А. – 2е издание. М.:ЮНИТИ 2005.</w:t>
      </w:r>
    </w:p>
    <w:p w:rsidR="003A16FE" w:rsidRDefault="003A16FE" w:rsidP="003A16FE">
      <w:pPr>
        <w:pStyle w:val="1"/>
        <w:numPr>
          <w:ilvl w:val="0"/>
          <w:numId w:val="8"/>
        </w:num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Мильнер Б.З. Теория организации. – М Инфра-М,2001.</w:t>
      </w:r>
    </w:p>
    <w:p w:rsidR="003A16FE" w:rsidRPr="005F60C6" w:rsidRDefault="003A16FE" w:rsidP="003A16FE">
      <w:pPr>
        <w:pStyle w:val="1"/>
        <w:numPr>
          <w:ilvl w:val="0"/>
          <w:numId w:val="8"/>
        </w:numPr>
        <w:spacing w:line="360" w:lineRule="auto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Теория организации: Учебник Под ред. В.Г. Алиева. – М Луч,1999.</w:t>
      </w:r>
    </w:p>
    <w:p w:rsidR="003A16FE" w:rsidRPr="00103090" w:rsidRDefault="003A16FE" w:rsidP="003A16FE">
      <w:pPr>
        <w:spacing w:line="360" w:lineRule="auto"/>
        <w:rPr>
          <w:sz w:val="28"/>
          <w:szCs w:val="28"/>
        </w:rPr>
      </w:pPr>
    </w:p>
    <w:p w:rsidR="003A16FE" w:rsidRPr="00B56766" w:rsidRDefault="003A16FE" w:rsidP="00B56766">
      <w:pPr>
        <w:spacing w:line="360" w:lineRule="auto"/>
        <w:ind w:left="1788"/>
        <w:jc w:val="both"/>
        <w:rPr>
          <w:sz w:val="28"/>
          <w:szCs w:val="28"/>
        </w:rPr>
      </w:pPr>
      <w:bookmarkStart w:id="6" w:name="_GoBack"/>
      <w:bookmarkEnd w:id="6"/>
    </w:p>
    <w:sectPr w:rsidR="003A16FE" w:rsidRPr="00B56766" w:rsidSect="00C37471">
      <w:footerReference w:type="even" r:id="rId10"/>
      <w:footerReference w:type="default" r:id="rId11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39C" w:rsidRDefault="00CE039C">
      <w:r>
        <w:separator/>
      </w:r>
    </w:p>
  </w:endnote>
  <w:endnote w:type="continuationSeparator" w:id="0">
    <w:p w:rsidR="00CE039C" w:rsidRDefault="00CE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6FE" w:rsidRDefault="003A16FE" w:rsidP="000C0BA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A16FE" w:rsidRDefault="003A16FE" w:rsidP="003A16F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16FE" w:rsidRDefault="003A16FE" w:rsidP="000C0BA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20567">
      <w:rPr>
        <w:rStyle w:val="a4"/>
        <w:noProof/>
      </w:rPr>
      <w:t>1</w:t>
    </w:r>
    <w:r>
      <w:rPr>
        <w:rStyle w:val="a4"/>
      </w:rPr>
      <w:fldChar w:fldCharType="end"/>
    </w:r>
  </w:p>
  <w:p w:rsidR="003A16FE" w:rsidRDefault="003A16FE" w:rsidP="003A16F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39C" w:rsidRDefault="00CE039C">
      <w:r>
        <w:separator/>
      </w:r>
    </w:p>
  </w:footnote>
  <w:footnote w:type="continuationSeparator" w:id="0">
    <w:p w:rsidR="00CE039C" w:rsidRDefault="00CE03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7828A4"/>
    <w:multiLevelType w:val="multilevel"/>
    <w:tmpl w:val="A11297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1861DD3"/>
    <w:multiLevelType w:val="hybridMultilevel"/>
    <w:tmpl w:val="8F24E4DA"/>
    <w:lvl w:ilvl="0" w:tplc="D9985B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 w:tplc="119A8F5E">
      <w:numFmt w:val="none"/>
      <w:lvlText w:val=""/>
      <w:lvlJc w:val="left"/>
      <w:pPr>
        <w:tabs>
          <w:tab w:val="num" w:pos="360"/>
        </w:tabs>
      </w:pPr>
    </w:lvl>
    <w:lvl w:ilvl="2" w:tplc="974A86A4">
      <w:numFmt w:val="none"/>
      <w:lvlText w:val=""/>
      <w:lvlJc w:val="left"/>
      <w:pPr>
        <w:tabs>
          <w:tab w:val="num" w:pos="360"/>
        </w:tabs>
      </w:pPr>
    </w:lvl>
    <w:lvl w:ilvl="3" w:tplc="C3CCF4D6">
      <w:numFmt w:val="none"/>
      <w:lvlText w:val=""/>
      <w:lvlJc w:val="left"/>
      <w:pPr>
        <w:tabs>
          <w:tab w:val="num" w:pos="360"/>
        </w:tabs>
      </w:pPr>
    </w:lvl>
    <w:lvl w:ilvl="4" w:tplc="77068CD8">
      <w:numFmt w:val="none"/>
      <w:lvlText w:val=""/>
      <w:lvlJc w:val="left"/>
      <w:pPr>
        <w:tabs>
          <w:tab w:val="num" w:pos="360"/>
        </w:tabs>
      </w:pPr>
    </w:lvl>
    <w:lvl w:ilvl="5" w:tplc="C13EF3DC">
      <w:numFmt w:val="none"/>
      <w:lvlText w:val=""/>
      <w:lvlJc w:val="left"/>
      <w:pPr>
        <w:tabs>
          <w:tab w:val="num" w:pos="360"/>
        </w:tabs>
      </w:pPr>
    </w:lvl>
    <w:lvl w:ilvl="6" w:tplc="E1FAC044">
      <w:numFmt w:val="none"/>
      <w:lvlText w:val=""/>
      <w:lvlJc w:val="left"/>
      <w:pPr>
        <w:tabs>
          <w:tab w:val="num" w:pos="360"/>
        </w:tabs>
      </w:pPr>
    </w:lvl>
    <w:lvl w:ilvl="7" w:tplc="788881EE">
      <w:numFmt w:val="none"/>
      <w:lvlText w:val=""/>
      <w:lvlJc w:val="left"/>
      <w:pPr>
        <w:tabs>
          <w:tab w:val="num" w:pos="360"/>
        </w:tabs>
      </w:pPr>
    </w:lvl>
    <w:lvl w:ilvl="8" w:tplc="ED4052DC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015205B"/>
    <w:multiLevelType w:val="hybridMultilevel"/>
    <w:tmpl w:val="1864FD3C"/>
    <w:lvl w:ilvl="0" w:tplc="0419000B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3">
    <w:nsid w:val="1BD326A6"/>
    <w:multiLevelType w:val="hybridMultilevel"/>
    <w:tmpl w:val="ED0202F8"/>
    <w:lvl w:ilvl="0" w:tplc="3A7AEA4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C1E4E79"/>
    <w:multiLevelType w:val="hybridMultilevel"/>
    <w:tmpl w:val="7D221028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>
    <w:nsid w:val="1C6628E4"/>
    <w:multiLevelType w:val="hybridMultilevel"/>
    <w:tmpl w:val="B65429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C26720"/>
    <w:multiLevelType w:val="hybridMultilevel"/>
    <w:tmpl w:val="05862214"/>
    <w:lvl w:ilvl="0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783053B"/>
    <w:multiLevelType w:val="hybridMultilevel"/>
    <w:tmpl w:val="B4803F70"/>
    <w:lvl w:ilvl="0" w:tplc="D1A64432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1304797"/>
    <w:multiLevelType w:val="hybridMultilevel"/>
    <w:tmpl w:val="E138AF2A"/>
    <w:lvl w:ilvl="0" w:tplc="87A8C86E">
      <w:start w:val="1"/>
      <w:numFmt w:val="decimal"/>
      <w:lvlText w:val="%1.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>
    <w:nsid w:val="36DE18C9"/>
    <w:multiLevelType w:val="hybridMultilevel"/>
    <w:tmpl w:val="189EAF1E"/>
    <w:lvl w:ilvl="0" w:tplc="0419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726A44"/>
    <w:multiLevelType w:val="hybridMultilevel"/>
    <w:tmpl w:val="E3665C22"/>
    <w:lvl w:ilvl="0" w:tplc="0419000B">
      <w:start w:val="1"/>
      <w:numFmt w:val="bullet"/>
      <w:lvlText w:val="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11">
    <w:nsid w:val="3C984D08"/>
    <w:multiLevelType w:val="multilevel"/>
    <w:tmpl w:val="7B723CF2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424C110A"/>
    <w:multiLevelType w:val="hybridMultilevel"/>
    <w:tmpl w:val="7B723CF2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2"/>
  </w:num>
  <w:num w:numId="2">
    <w:abstractNumId w:val="9"/>
  </w:num>
  <w:num w:numId="3">
    <w:abstractNumId w:val="2"/>
  </w:num>
  <w:num w:numId="4">
    <w:abstractNumId w:val="10"/>
  </w:num>
  <w:num w:numId="5">
    <w:abstractNumId w:val="4"/>
  </w:num>
  <w:num w:numId="6">
    <w:abstractNumId w:val="6"/>
  </w:num>
  <w:num w:numId="7">
    <w:abstractNumId w:val="7"/>
  </w:num>
  <w:num w:numId="8">
    <w:abstractNumId w:val="8"/>
  </w:num>
  <w:num w:numId="9">
    <w:abstractNumId w:val="11"/>
  </w:num>
  <w:num w:numId="10">
    <w:abstractNumId w:val="1"/>
  </w:num>
  <w:num w:numId="11">
    <w:abstractNumId w:val="5"/>
  </w:num>
  <w:num w:numId="12">
    <w:abstractNumId w:val="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4B3D"/>
    <w:rsid w:val="00004155"/>
    <w:rsid w:val="00050110"/>
    <w:rsid w:val="00093CB6"/>
    <w:rsid w:val="000C0BA8"/>
    <w:rsid w:val="000E2ABE"/>
    <w:rsid w:val="00386F36"/>
    <w:rsid w:val="003A16FE"/>
    <w:rsid w:val="00420567"/>
    <w:rsid w:val="00435D7A"/>
    <w:rsid w:val="00474B3D"/>
    <w:rsid w:val="004B7235"/>
    <w:rsid w:val="00564143"/>
    <w:rsid w:val="0062494A"/>
    <w:rsid w:val="00743061"/>
    <w:rsid w:val="008632F0"/>
    <w:rsid w:val="00A6130E"/>
    <w:rsid w:val="00B56766"/>
    <w:rsid w:val="00C37471"/>
    <w:rsid w:val="00CE039C"/>
    <w:rsid w:val="00D30DA9"/>
    <w:rsid w:val="00D45466"/>
    <w:rsid w:val="00E148F8"/>
    <w:rsid w:val="00F80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92"/>
    <o:shapelayout v:ext="edit">
      <o:idmap v:ext="edit" data="1"/>
    </o:shapelayout>
  </w:shapeDefaults>
  <w:decimalSymbol w:val=","/>
  <w:listSeparator w:val=";"/>
  <w15:chartTrackingRefBased/>
  <w15:docId w15:val="{A29A73A2-1C04-402D-BF14-4CD9FF2A1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2">
    <w:name w:val="heading 2"/>
    <w:basedOn w:val="a"/>
    <w:next w:val="a"/>
    <w:qFormat/>
    <w:rsid w:val="00B56766"/>
    <w:pPr>
      <w:keepNext/>
      <w:outlineLvl w:val="1"/>
    </w:pPr>
    <w:rPr>
      <w:rFonts w:eastAsia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B56766"/>
    <w:pPr>
      <w:widowControl w:val="0"/>
      <w:spacing w:line="260" w:lineRule="auto"/>
      <w:jc w:val="both"/>
    </w:pPr>
    <w:rPr>
      <w:rFonts w:ascii="Arial" w:eastAsia="Times New Roman" w:hAnsi="Arial" w:cs="Arial"/>
      <w:snapToGrid w:val="0"/>
      <w:sz w:val="22"/>
      <w:szCs w:val="22"/>
    </w:rPr>
  </w:style>
  <w:style w:type="paragraph" w:customStyle="1" w:styleId="FR2">
    <w:name w:val="FR2"/>
    <w:rsid w:val="00B56766"/>
    <w:pPr>
      <w:widowControl w:val="0"/>
      <w:spacing w:before="420" w:line="260" w:lineRule="auto"/>
      <w:ind w:left="400" w:right="400" w:hanging="340"/>
    </w:pPr>
    <w:rPr>
      <w:rFonts w:eastAsia="Times New Roman"/>
      <w:snapToGrid w:val="0"/>
      <w:sz w:val="28"/>
      <w:szCs w:val="28"/>
    </w:rPr>
  </w:style>
  <w:style w:type="paragraph" w:styleId="a3">
    <w:name w:val="footer"/>
    <w:basedOn w:val="a"/>
    <w:rsid w:val="003A16FE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A16F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5624</Words>
  <Characters>32059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Kontora</Company>
  <LinksUpToDate>false</LinksUpToDate>
  <CharactersWithSpaces>37608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Admin</dc:creator>
  <cp:keywords>10600</cp:keywords>
  <dc:description/>
  <cp:lastModifiedBy>admin</cp:lastModifiedBy>
  <cp:revision>2</cp:revision>
  <cp:lastPrinted>2010-01-31T05:04:00Z</cp:lastPrinted>
  <dcterms:created xsi:type="dcterms:W3CDTF">2014-05-26T23:51:00Z</dcterms:created>
  <dcterms:modified xsi:type="dcterms:W3CDTF">2014-05-26T23:51:00Z</dcterms:modified>
</cp:coreProperties>
</file>