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A7B" w:rsidRDefault="00E33A7B" w:rsidP="004853C8">
      <w:pPr>
        <w:jc w:val="both"/>
        <w:rPr>
          <w:b/>
          <w:bCs/>
          <w:sz w:val="28"/>
          <w:szCs w:val="28"/>
          <w:lang w:val="ru-RU"/>
        </w:rPr>
      </w:pPr>
    </w:p>
    <w:p w:rsidR="0005384F" w:rsidRDefault="0005384F" w:rsidP="004853C8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ВАРИАНТ 1: </w:t>
      </w:r>
    </w:p>
    <w:p w:rsidR="0005384F" w:rsidRPr="004A3DD7" w:rsidRDefault="0005384F" w:rsidP="004853C8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Теория:</w:t>
      </w:r>
      <w:r w:rsidRPr="004A3DD7">
        <w:rPr>
          <w:bCs/>
          <w:sz w:val="28"/>
          <w:szCs w:val="28"/>
          <w:lang w:val="ru-RU"/>
        </w:rPr>
        <w:t xml:space="preserve"> Семь инструментов качества (графические методы оценки качества продукции)</w:t>
      </w:r>
    </w:p>
    <w:p w:rsidR="0005384F" w:rsidRPr="00C66755" w:rsidRDefault="0005384F" w:rsidP="00706DBE">
      <w:pPr>
        <w:rPr>
          <w:bCs/>
          <w:sz w:val="28"/>
          <w:szCs w:val="28"/>
          <w:lang w:val="ru-RU"/>
        </w:rPr>
      </w:pPr>
      <w:r w:rsidRPr="00C66755">
        <w:rPr>
          <w:bCs/>
          <w:sz w:val="28"/>
          <w:szCs w:val="28"/>
          <w:lang w:val="ru-RU"/>
        </w:rPr>
        <w:t>Содержание</w:t>
      </w:r>
    </w:p>
    <w:p w:rsidR="0005384F" w:rsidRDefault="0005384F" w:rsidP="00706DBE">
      <w:pPr>
        <w:rPr>
          <w:bCs/>
          <w:sz w:val="28"/>
          <w:szCs w:val="28"/>
          <w:lang w:val="ru-RU"/>
        </w:rPr>
      </w:pPr>
      <w:r w:rsidRPr="00C66755">
        <w:rPr>
          <w:bCs/>
          <w:sz w:val="28"/>
          <w:szCs w:val="28"/>
          <w:lang w:val="ru-RU"/>
        </w:rPr>
        <w:t xml:space="preserve">Введение </w:t>
      </w:r>
      <w:r>
        <w:rPr>
          <w:bCs/>
          <w:sz w:val="28"/>
          <w:szCs w:val="28"/>
          <w:lang w:val="ru-RU"/>
        </w:rPr>
        <w:t>. . . . . . . . . . . . . . . . . . . . . . . . . . . . . . . . . . . . . . . . . . . . . . . . . . . . . . . . . . . . . . . . 2</w:t>
      </w:r>
    </w:p>
    <w:p w:rsidR="0005384F" w:rsidRDefault="0005384F" w:rsidP="00C66755">
      <w:pPr>
        <w:pStyle w:val="12"/>
        <w:numPr>
          <w:ilvl w:val="0"/>
          <w:numId w:val="4"/>
        </w:num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Семь простых инструментов качества . . . . . . . . . . . . . . . . . . . . . . . . . . .3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ru-RU"/>
        </w:rPr>
      </w:pPr>
      <w:r w:rsidRPr="00C66755">
        <w:rPr>
          <w:bCs/>
          <w:sz w:val="28"/>
          <w:szCs w:val="28"/>
          <w:lang w:val="ru-RU"/>
        </w:rPr>
        <w:t>Причинно-следственная диаграмма (диаграмма Ишикавы)</w:t>
      </w:r>
      <w:r>
        <w:rPr>
          <w:bCs/>
          <w:sz w:val="28"/>
          <w:szCs w:val="28"/>
          <w:lang w:val="ru-RU"/>
        </w:rPr>
        <w:t>. . . . 5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66755">
        <w:rPr>
          <w:bCs/>
          <w:sz w:val="28"/>
          <w:szCs w:val="28"/>
        </w:rPr>
        <w:t>Контрольные листки</w:t>
      </w:r>
      <w:r w:rsidRPr="00C6675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. . . . . . . . . . . . . . . . . . . . . . . . . . . . . . . . . . . . . . . . . . . . 6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66755">
        <w:rPr>
          <w:bCs/>
          <w:sz w:val="28"/>
          <w:szCs w:val="28"/>
        </w:rPr>
        <w:t>Гистограммы</w:t>
      </w:r>
      <w:r w:rsidRPr="00C6675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. . . . . . . . . . . . . . . . . . . . . . . . . . . . . . . . . . . . . . . . . . . . . . . . . . . .  7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66755">
        <w:rPr>
          <w:bCs/>
          <w:sz w:val="28"/>
          <w:szCs w:val="28"/>
        </w:rPr>
        <w:t>Диаграммы разброса</w:t>
      </w:r>
      <w:r w:rsidRPr="00C6675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. . . . . . . . . . . . . . . . . . . . . . . . . . . . . . . . . . . . . . . . . . . . . 8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66755">
        <w:rPr>
          <w:bCs/>
          <w:sz w:val="28"/>
          <w:szCs w:val="28"/>
        </w:rPr>
        <w:t>Анализ Парето</w:t>
      </w:r>
      <w:r w:rsidRPr="00C6675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. . . . . . . . . . . . . . . . . . . . . . . . . . . . . . . . . . . . . . . . . . . . . . . . . . . 10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66755">
        <w:rPr>
          <w:bCs/>
          <w:sz w:val="28"/>
          <w:szCs w:val="28"/>
        </w:rPr>
        <w:t>Стратификация</w:t>
      </w:r>
      <w:r w:rsidRPr="00C6675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. . . . . . . . . . . . . . . . . . . . . . . . . . . . . . . . . . . . . . . . . . . . . . . . . . 11</w:t>
      </w:r>
    </w:p>
    <w:p w:rsidR="0005384F" w:rsidRPr="00C66755" w:rsidRDefault="0005384F" w:rsidP="00C66755">
      <w:pPr>
        <w:pStyle w:val="12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66755">
        <w:rPr>
          <w:bCs/>
          <w:sz w:val="28"/>
          <w:szCs w:val="28"/>
        </w:rPr>
        <w:t>Контрольные карты</w:t>
      </w:r>
      <w:r>
        <w:rPr>
          <w:bCs/>
          <w:sz w:val="28"/>
          <w:szCs w:val="28"/>
          <w:lang w:val="ru-RU"/>
        </w:rPr>
        <w:t xml:space="preserve">. . . . . . . . . . . . . . . . . . . . . . . . . . . . . . . . . . . . . . . . . . . . . </w:t>
      </w:r>
      <w:r w:rsidRPr="00C66755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12</w:t>
      </w:r>
    </w:p>
    <w:p w:rsidR="0005384F" w:rsidRDefault="0005384F" w:rsidP="004853C8">
      <w:pPr>
        <w:ind w:left="360"/>
        <w:rPr>
          <w:bCs/>
          <w:sz w:val="28"/>
          <w:szCs w:val="28"/>
          <w:lang w:val="ru-RU"/>
        </w:rPr>
      </w:pPr>
      <w:r w:rsidRPr="004853C8">
        <w:rPr>
          <w:bCs/>
          <w:sz w:val="28"/>
          <w:szCs w:val="28"/>
          <w:lang w:val="ru-RU"/>
        </w:rPr>
        <w:t>Заключение . . . . . . . . . . . . . . . . . . . . . . . . . . . . . . . . . . . . . . . . . . . . . . . . . . . . . .</w:t>
      </w:r>
      <w:r>
        <w:rPr>
          <w:bCs/>
          <w:sz w:val="28"/>
          <w:szCs w:val="28"/>
          <w:lang w:val="ru-RU"/>
        </w:rPr>
        <w:t xml:space="preserve"> . . .</w:t>
      </w:r>
      <w:r w:rsidRPr="004853C8">
        <w:rPr>
          <w:bCs/>
          <w:sz w:val="28"/>
          <w:szCs w:val="28"/>
          <w:lang w:val="ru-RU"/>
        </w:rPr>
        <w:t>15</w:t>
      </w:r>
    </w:p>
    <w:p w:rsidR="0005384F" w:rsidRPr="004853C8" w:rsidRDefault="0005384F" w:rsidP="004853C8">
      <w:pPr>
        <w:ind w:left="36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Задача. . . . . . . . . . . . . . . . . . . . . . . . . . . .  . . . . . . . . . . . . . . . . . . . . . . . . . . . . . . . . . . .16</w:t>
      </w:r>
    </w:p>
    <w:p w:rsidR="0005384F" w:rsidRPr="004853C8" w:rsidRDefault="0005384F" w:rsidP="004853C8">
      <w:pPr>
        <w:ind w:left="360"/>
        <w:rPr>
          <w:bCs/>
          <w:sz w:val="28"/>
          <w:szCs w:val="28"/>
          <w:lang w:val="ru-RU"/>
        </w:rPr>
      </w:pPr>
      <w:r w:rsidRPr="004853C8">
        <w:rPr>
          <w:bCs/>
          <w:sz w:val="28"/>
          <w:szCs w:val="28"/>
          <w:lang w:val="ru-RU"/>
        </w:rPr>
        <w:t>Литература . . . . . . . . . . . . . . . . . . . . . . . . . . . . . . . . . . . . . . . . . . . . . . . . .</w:t>
      </w:r>
      <w:r>
        <w:rPr>
          <w:bCs/>
          <w:sz w:val="28"/>
          <w:szCs w:val="28"/>
          <w:lang w:val="ru-RU"/>
        </w:rPr>
        <w:t xml:space="preserve"> . . . . . . .  </w:t>
      </w:r>
      <w:r w:rsidRPr="004853C8">
        <w:rPr>
          <w:bCs/>
          <w:sz w:val="28"/>
          <w:szCs w:val="28"/>
          <w:lang w:val="ru-RU"/>
        </w:rPr>
        <w:t>1</w:t>
      </w:r>
      <w:r>
        <w:rPr>
          <w:bCs/>
          <w:sz w:val="28"/>
          <w:szCs w:val="28"/>
          <w:lang w:val="ru-RU"/>
        </w:rPr>
        <w:t>8</w:t>
      </w: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Default="0005384F" w:rsidP="00706DBE">
      <w:pPr>
        <w:rPr>
          <w:b/>
          <w:bCs/>
          <w:sz w:val="28"/>
          <w:szCs w:val="28"/>
          <w:lang w:val="ru-RU"/>
        </w:rPr>
      </w:pPr>
    </w:p>
    <w:p w:rsidR="0005384F" w:rsidRPr="00511558" w:rsidRDefault="0005384F" w:rsidP="00706DBE">
      <w:pPr>
        <w:rPr>
          <w:b/>
          <w:bCs/>
          <w:sz w:val="28"/>
          <w:szCs w:val="28"/>
        </w:rPr>
      </w:pPr>
      <w:r w:rsidRPr="00511558">
        <w:rPr>
          <w:b/>
          <w:bCs/>
          <w:sz w:val="28"/>
          <w:szCs w:val="28"/>
        </w:rPr>
        <w:t>Введение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>
        <w:rPr>
          <w:sz w:val="17"/>
          <w:szCs w:val="17"/>
        </w:rPr>
        <w:tab/>
      </w:r>
      <w:r w:rsidRPr="0062015C">
        <w:rPr>
          <w:sz w:val="28"/>
          <w:szCs w:val="28"/>
        </w:rPr>
        <w:t>В современном мире чрезвычайно важное значение приобретает проблема качества продукции. От ее успешного решения в значительной степени зависит благополучие любой фирмы, любого поставщика. Продукция более высокого качества существенно повышает шансы поставщика в конкурентной борьбе за рынки сбыта и, самое важное, лучше удовлетворяет потребности потребителей. Качество продукции - это важнейший показатель конкурентоспособности предприятия.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Качество продукции закладывается в процессе научных исследований, конструкторских и технологических разработок, обеспечивается хорошей организацией производства и, наконец, оно поддерживается в процессе эксплуатации или потребления. На всех этих этапах важно осуществлять своевременный контроль и получать достоверную оценку качества продукции.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Для уменьшения затрат и достижения уровня качества, удовлетворяющего потребителя нужны методы, направленные не на устранение дефектов (несоответствий) готовой продукции, а на предупреждение причин их появления в процессе производства.</w:t>
      </w:r>
    </w:p>
    <w:p w:rsidR="0005384F" w:rsidRPr="00D31B32" w:rsidRDefault="0005384F" w:rsidP="00D31B32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D31B32">
        <w:rPr>
          <w:rFonts w:ascii="Verdana" w:hAnsi="Verdana"/>
          <w:color w:val="000000"/>
          <w:sz w:val="28"/>
          <w:szCs w:val="28"/>
        </w:rPr>
        <w:tab/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Цель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работы</w:t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– изучение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семи инструментов</w:t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области управления качеством продукции на предприятии. Задачи исследования: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1) Изучение этапов формирования методов контроля качества; 2</w:t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) Изучение сущности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семи инструментов качества.</w:t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Объект исследования – методы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исследования </w:t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затрат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на качество</w:t>
      </w:r>
      <w:r w:rsidRPr="00D31B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продукции. </w:t>
      </w:r>
    </w:p>
    <w:p w:rsidR="0005384F" w:rsidRPr="00D31B32" w:rsidRDefault="0005384F" w:rsidP="0062015C">
      <w:pPr>
        <w:pStyle w:val="a6"/>
        <w:spacing w:line="360" w:lineRule="auto"/>
        <w:jc w:val="both"/>
        <w:rPr>
          <w:rFonts w:ascii="Verdana" w:hAnsi="Verdana"/>
          <w:sz w:val="28"/>
          <w:szCs w:val="28"/>
          <w:lang w:val="ru-RU"/>
        </w:rPr>
      </w:pPr>
      <w:r w:rsidRPr="00D31B32">
        <w:rPr>
          <w:rFonts w:ascii="Verdana" w:hAnsi="Verdana"/>
          <w:sz w:val="28"/>
          <w:szCs w:val="28"/>
          <w:lang w:val="ru-RU"/>
        </w:rPr>
        <w:t xml:space="preserve"> </w:t>
      </w:r>
    </w:p>
    <w:p w:rsidR="0005384F" w:rsidRPr="00D31B32" w:rsidRDefault="0005384F" w:rsidP="00511558">
      <w:pPr>
        <w:pStyle w:val="a6"/>
        <w:spacing w:line="360" w:lineRule="auto"/>
        <w:jc w:val="both"/>
        <w:rPr>
          <w:rFonts w:ascii="Verdana" w:hAnsi="Verdana"/>
          <w:sz w:val="28"/>
          <w:szCs w:val="28"/>
          <w:lang w:val="ru-RU"/>
        </w:rPr>
      </w:pPr>
      <w:r w:rsidRPr="00D31B32">
        <w:rPr>
          <w:rFonts w:ascii="Verdana" w:hAnsi="Verdana"/>
          <w:sz w:val="28"/>
          <w:szCs w:val="28"/>
          <w:lang w:val="ru-RU"/>
        </w:rPr>
        <w:tab/>
      </w:r>
    </w:p>
    <w:p w:rsidR="0005384F" w:rsidRDefault="0005384F" w:rsidP="0062015C">
      <w:pPr>
        <w:jc w:val="both"/>
        <w:rPr>
          <w:sz w:val="28"/>
          <w:szCs w:val="28"/>
          <w:lang w:val="ru-RU"/>
        </w:rPr>
      </w:pPr>
    </w:p>
    <w:p w:rsidR="0005384F" w:rsidRPr="00D31B32" w:rsidRDefault="0005384F" w:rsidP="00D31B32">
      <w:pPr>
        <w:pStyle w:val="12"/>
        <w:numPr>
          <w:ilvl w:val="0"/>
          <w:numId w:val="3"/>
        </w:numPr>
        <w:jc w:val="both"/>
        <w:rPr>
          <w:b/>
          <w:sz w:val="28"/>
          <w:szCs w:val="28"/>
          <w:lang w:val="ru-RU"/>
        </w:rPr>
      </w:pPr>
      <w:r w:rsidRPr="00D31B32">
        <w:rPr>
          <w:b/>
          <w:sz w:val="28"/>
          <w:szCs w:val="28"/>
        </w:rPr>
        <w:t>Семь простых инструментов качества</w:t>
      </w:r>
    </w:p>
    <w:p w:rsidR="0005384F" w:rsidRPr="00D31B32" w:rsidRDefault="0005384F" w:rsidP="0062015C">
      <w:pPr>
        <w:jc w:val="both"/>
        <w:rPr>
          <w:b/>
          <w:sz w:val="28"/>
          <w:szCs w:val="28"/>
          <w:lang w:val="ru-RU"/>
        </w:rPr>
      </w:pP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Существовавшие издавна методы контроля сводились, как правило, к анализу брака путем сплошной проверки изготовленных изделий. При массовом производстве такой контроль очень дорог. Расчеты показывают, что для обеспечения качества продукции посредством ее разбраковки контрольный аппарат предприятий должен в пять-шесть раз превышать количество производственных рабочих.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С другой стороны, сплошной контроль в массовом производстве не гарантирует отсутствия дефектных изделий в принятой продукции. Опыт показывает, что контролер быстро устает, в результате чего часть годной продукции принимает за дефектную и наоборот. Практика также показывает - там, где увлекаются сплошным контролем, резко возрастают убытки от брака.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Указанные причины поставили производство перед необходимостью перехода к выборочному контролю.</w:t>
      </w:r>
      <w:r w:rsidRPr="0062015C">
        <w:rPr>
          <w:sz w:val="28"/>
          <w:szCs w:val="28"/>
        </w:rPr>
        <w:tab/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Статистические методы позволяют обоснованно обнаруживать разладку процесса даже тогда, когда две-три единицы продукции, отобранные для контроля, окажутся годными, так как обладают высокой чувствительностью к изменениям в состоянии технологических процессов.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Годами упорного труда специалисты выделяли из мирового опыта по крупицам такие приемы и подходы, которые можно понять и эффективно использовать без специальной подготовки, причем делалось это так, чтобы обеспечить  реальные достижения при     решении  подавляющего большинства проблем, возникающих в реальном производстве.</w:t>
      </w:r>
    </w:p>
    <w:p w:rsidR="0005384F" w:rsidRDefault="0005384F" w:rsidP="00D31B32">
      <w:pPr>
        <w:spacing w:line="360" w:lineRule="auto"/>
        <w:jc w:val="both"/>
        <w:rPr>
          <w:sz w:val="28"/>
          <w:szCs w:val="28"/>
          <w:lang w:val="ru-RU"/>
        </w:rPr>
      </w:pPr>
      <w:r w:rsidRPr="0062015C">
        <w:rPr>
          <w:sz w:val="28"/>
          <w:szCs w:val="28"/>
        </w:rPr>
        <w:tab/>
        <w:t>Один из базовых принципов управления качеством состоит в принятии решений на основе фактов. Наиболее полно это решается методом моделирования процессов, как производственных, так и управленческих инструментами математической статистики. Однако, современные статистические методы довольно сложны для восприятия и широкого практического использования  без углубленной математической подготовки всех участников процесса. К 1979 году Союз японских ученых и инженеров (JUSE) собрал воедино семь достаточно простых в использовании наглядных методов анализа процессов. При всей своей простоте они сохраняют связь со статистикой и дают профессионалам возможность пользоваться их результатами, а при необходимости - совершенствовать их.</w:t>
      </w:r>
    </w:p>
    <w:p w:rsidR="0005384F" w:rsidRPr="00D31B32" w:rsidRDefault="0005384F" w:rsidP="00D31B32">
      <w:pPr>
        <w:spacing w:line="360" w:lineRule="auto"/>
        <w:jc w:val="both"/>
        <w:rPr>
          <w:sz w:val="28"/>
          <w:szCs w:val="28"/>
          <w:lang w:val="ru-RU"/>
        </w:rPr>
      </w:pPr>
      <w:r w:rsidRPr="00D31B32">
        <w:rPr>
          <w:sz w:val="28"/>
          <w:szCs w:val="28"/>
          <w:lang w:val="ru-RU"/>
        </w:rPr>
        <w:t>Это так называемые семь простых методов: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>1)   диаграмма Парето;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>2)   схема Исикавы;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>3)   расслаивание (стратификация);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>4)   контрольные листки;</w:t>
      </w: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>5)   гистограммы;</w:t>
      </w:r>
    </w:p>
    <w:p w:rsidR="0005384F" w:rsidRPr="0062015C" w:rsidRDefault="0005384F" w:rsidP="0062015C">
      <w:pPr>
        <w:jc w:val="both"/>
        <w:rPr>
          <w:sz w:val="28"/>
          <w:szCs w:val="28"/>
        </w:rPr>
      </w:pPr>
      <w:r w:rsidRPr="0062015C">
        <w:rPr>
          <w:sz w:val="28"/>
          <w:szCs w:val="28"/>
        </w:rPr>
        <w:t>6)   графики (на плоскости)</w:t>
      </w:r>
    </w:p>
    <w:p w:rsidR="0005384F" w:rsidRDefault="0005384F" w:rsidP="0062015C">
      <w:pPr>
        <w:jc w:val="both"/>
        <w:rPr>
          <w:sz w:val="28"/>
          <w:szCs w:val="28"/>
          <w:lang w:val="ru-RU"/>
        </w:rPr>
      </w:pPr>
      <w:r w:rsidRPr="0062015C">
        <w:rPr>
          <w:sz w:val="28"/>
          <w:szCs w:val="28"/>
        </w:rPr>
        <w:t>7)   контрольные карты (Шухарта).</w:t>
      </w:r>
    </w:p>
    <w:p w:rsidR="0005384F" w:rsidRPr="00D31B32" w:rsidRDefault="0005384F" w:rsidP="0062015C">
      <w:pPr>
        <w:jc w:val="both"/>
        <w:rPr>
          <w:sz w:val="28"/>
          <w:szCs w:val="28"/>
          <w:lang w:val="ru-RU"/>
        </w:rPr>
      </w:pPr>
    </w:p>
    <w:p w:rsidR="0005384F" w:rsidRPr="0062015C" w:rsidRDefault="0005384F" w:rsidP="00D31B32">
      <w:pPr>
        <w:spacing w:line="360" w:lineRule="auto"/>
        <w:jc w:val="both"/>
        <w:rPr>
          <w:sz w:val="28"/>
          <w:szCs w:val="28"/>
        </w:rPr>
      </w:pPr>
      <w:r w:rsidRPr="0062015C">
        <w:rPr>
          <w:sz w:val="28"/>
          <w:szCs w:val="28"/>
        </w:rPr>
        <w:tab/>
        <w:t>Иногда эти методы перечисляют в ином порядке, что не принципиально, поскольку предполагается их рассмотрение и как отдельных инструментов, и как системы методов, в которой в каждом конкретном случае предполагается специально определить состав и структуру рабочего набора инструментов.</w:t>
      </w:r>
    </w:p>
    <w:p w:rsidR="0005384F" w:rsidRDefault="0005384F" w:rsidP="00D31B32">
      <w:pPr>
        <w:spacing w:line="360" w:lineRule="auto"/>
        <w:jc w:val="both"/>
        <w:rPr>
          <w:sz w:val="28"/>
          <w:szCs w:val="28"/>
          <w:lang w:val="ru-RU"/>
        </w:rPr>
      </w:pPr>
      <w:r w:rsidRPr="00D31B32">
        <w:rPr>
          <w:sz w:val="28"/>
          <w:szCs w:val="28"/>
        </w:rPr>
        <w:tab/>
        <w:t>Применение статистических методов - весьма действенный путь разработки новой технологии и контроля качества производственных процессов. Многие ведущие фирмы стремятся к их активному использованию, и некоторые из них тратят более ста часов ежегодно на обучение этим методам, осуществляемое в рамках самой фирмы. Хотя знание статистических методов - часть нормального образования инженера, само знание еще не означает умения применить его. Способность рассматривать события с точки зрения статистики важнее, чем знание самих методов. Кроме того, надо уметь честно признавать недостатки и возникшие изменения и собирать объективную информацию.</w:t>
      </w:r>
    </w:p>
    <w:p w:rsidR="0005384F" w:rsidRPr="00D31B32" w:rsidRDefault="0005384F" w:rsidP="00D31B32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Pr="00D31B32" w:rsidRDefault="0005384F" w:rsidP="00D31B32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ru-RU"/>
        </w:rPr>
      </w:pPr>
      <w:r w:rsidRPr="00D31B32">
        <w:rPr>
          <w:b/>
          <w:bCs/>
          <w:sz w:val="28"/>
          <w:szCs w:val="28"/>
          <w:lang w:val="ru-RU"/>
        </w:rPr>
        <w:t>Причинно-следственная диаграмма (диаграмма Ишикавы)</w:t>
      </w:r>
    </w:p>
    <w:p w:rsidR="0005384F" w:rsidRPr="00D31B32" w:rsidRDefault="0005384F" w:rsidP="00D31B32">
      <w:pPr>
        <w:pStyle w:val="12"/>
        <w:spacing w:line="360" w:lineRule="auto"/>
        <w:jc w:val="both"/>
        <w:rPr>
          <w:sz w:val="28"/>
          <w:szCs w:val="28"/>
          <w:lang w:val="ru-RU"/>
        </w:rPr>
      </w:pPr>
      <w:r w:rsidRPr="00D31B32">
        <w:rPr>
          <w:sz w:val="28"/>
          <w:szCs w:val="28"/>
          <w:lang w:val="ru-RU"/>
        </w:rPr>
        <w:t xml:space="preserve"> </w:t>
      </w:r>
    </w:p>
    <w:p w:rsidR="0005384F" w:rsidRPr="00D31B32" w:rsidRDefault="0005384F" w:rsidP="00D31B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D31B32">
        <w:rPr>
          <w:sz w:val="28"/>
          <w:szCs w:val="28"/>
          <w:lang w:val="ru-RU"/>
        </w:rPr>
        <w:t xml:space="preserve">Диаграмма типа 5М рассматривает такие компоненты качества, как “человек”, “машина”, “материал”, “метод”, “контроль”, а в диаграмме типа 6М к ним добавляется компонент “среда”. </w:t>
      </w:r>
      <w:r w:rsidRPr="00D31B32">
        <w:rPr>
          <w:sz w:val="28"/>
          <w:szCs w:val="28"/>
        </w:rPr>
        <w:t xml:space="preserve">Применительно к решаемой задаче квалиметрического анализа, для компоненты “человек” необходимо определить факторы, связанные с удобством и безопасностью выполнения операций; для компоненты “машина” - взаимоотношения элементов конструкции анализируемого изделия между собой, связанные с выполнением данной операции; для компоненты “метод” - факторы, связанные с производительностью и точностью выполняемой операции; для компоненты “материал” - факторы, связанные с отсутствием изменений свойств материалов изделия в процессе выполнения данной операции; для компоненты “контроль” - факторы, связанные с достоверным распознаванием ошибки процесса выполнения операции; для компоненты “среда” - факторы, связанные с воздействием среды на изделие и изделия на среду.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1" o:spid="_x0000_i1025" type="#_x0000_t75" alt="http://www.cfin.ru/management/iso9000/images/7tools-1.gif" style="width:375pt;height:262.5pt;visibility:visible">
            <v:imagedata r:id="rId7" o:title=""/>
          </v:shape>
        </w:pict>
      </w:r>
    </w:p>
    <w:p w:rsidR="0005384F" w:rsidRDefault="0005384F" w:rsidP="00511558">
      <w:pPr>
        <w:spacing w:line="360" w:lineRule="auto"/>
        <w:jc w:val="both"/>
        <w:rPr>
          <w:lang w:val="ru-RU"/>
        </w:rPr>
      </w:pPr>
      <w:r w:rsidRPr="00D31B32">
        <w:rPr>
          <w:sz w:val="24"/>
          <w:szCs w:val="24"/>
          <w:lang w:val="ru-RU"/>
        </w:rPr>
        <w:t xml:space="preserve">Рис. 1 </w:t>
      </w:r>
      <w:r w:rsidRPr="00D31B32">
        <w:rPr>
          <w:sz w:val="24"/>
          <w:szCs w:val="24"/>
        </w:rPr>
        <w:t xml:space="preserve">Пример диаграммы Ишикавы </w:t>
      </w:r>
    </w:p>
    <w:p w:rsidR="0005384F" w:rsidRPr="00D31B32" w:rsidRDefault="0005384F" w:rsidP="00511558">
      <w:pPr>
        <w:spacing w:line="360" w:lineRule="auto"/>
        <w:jc w:val="both"/>
        <w:rPr>
          <w:sz w:val="24"/>
          <w:szCs w:val="24"/>
          <w:lang w:val="ru-RU"/>
        </w:rPr>
      </w:pPr>
    </w:p>
    <w:p w:rsidR="0005384F" w:rsidRPr="00D31B32" w:rsidRDefault="0005384F" w:rsidP="00D31B32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31B32">
        <w:rPr>
          <w:b/>
          <w:bCs/>
          <w:sz w:val="28"/>
          <w:szCs w:val="28"/>
        </w:rPr>
        <w:t>Контрольные листки</w:t>
      </w:r>
      <w:r w:rsidRPr="00D31B32">
        <w:rPr>
          <w:sz w:val="28"/>
          <w:szCs w:val="28"/>
        </w:rPr>
        <w:t xml:space="preserve"> </w:t>
      </w:r>
    </w:p>
    <w:p w:rsidR="0005384F" w:rsidRPr="00D31B32" w:rsidRDefault="0005384F" w:rsidP="00511558">
      <w:pPr>
        <w:spacing w:line="360" w:lineRule="auto"/>
        <w:jc w:val="both"/>
        <w:rPr>
          <w:sz w:val="28"/>
          <w:szCs w:val="28"/>
          <w:lang w:val="ru-RU"/>
        </w:rPr>
      </w:pPr>
      <w:r w:rsidRPr="00D31B32">
        <w:rPr>
          <w:sz w:val="28"/>
          <w:szCs w:val="28"/>
          <w:lang w:val="ru-RU"/>
        </w:rPr>
        <w:t xml:space="preserve">Контрольные листки могут применяться как при контроле по качественным, так и при контроле по количественным признакам.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2" o:spid="_x0000_i1026" type="#_x0000_t75" alt="http://www.cfin.ru/management/iso9000/images/7tools-2.gif" style="width:375pt;height:168.75pt;visibility:visible">
            <v:imagedata r:id="rId8" o:title=""/>
          </v:shape>
        </w:pic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3" o:spid="_x0000_i1027" type="#_x0000_t75" alt="http://www.cfin.ru/management/iso9000/images/7tools-3.gif" style="width:375pt;height:249pt;visibility:visible">
            <v:imagedata r:id="rId9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Рис. 2 Контрольные лист</w:t>
      </w:r>
      <w:r w:rsidRPr="006C685B">
        <w:rPr>
          <w:bCs/>
          <w:sz w:val="24"/>
          <w:szCs w:val="24"/>
          <w:lang w:val="ru-RU"/>
        </w:rPr>
        <w:t>к</w:t>
      </w:r>
      <w:r>
        <w:rPr>
          <w:bCs/>
          <w:sz w:val="24"/>
          <w:szCs w:val="24"/>
          <w:lang w:val="ru-RU"/>
        </w:rPr>
        <w:t>и</w:t>
      </w:r>
    </w:p>
    <w:p w:rsidR="0005384F" w:rsidRPr="006C685B" w:rsidRDefault="0005384F" w:rsidP="006C685B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C685B">
        <w:rPr>
          <w:b/>
          <w:bCs/>
          <w:sz w:val="28"/>
          <w:szCs w:val="28"/>
        </w:rPr>
        <w:t>Гистограммы</w:t>
      </w:r>
      <w:r w:rsidRPr="006C685B">
        <w:rPr>
          <w:sz w:val="28"/>
          <w:szCs w:val="28"/>
        </w:rPr>
        <w:t xml:space="preserve"> </w:t>
      </w:r>
    </w:p>
    <w:p w:rsidR="0005384F" w:rsidRPr="006C685B" w:rsidRDefault="0005384F" w:rsidP="0051155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6C685B">
        <w:rPr>
          <w:sz w:val="28"/>
          <w:szCs w:val="28"/>
          <w:lang w:val="ru-RU"/>
        </w:rPr>
        <w:t xml:space="preserve">Гистограммы – один из вариантов столбчатой диаграммы, отображающий зависимость частоты попадания параметров качества изделия или процесса в определенный интервал значений от этих значений.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Гистограмма строится следующим образом: 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Определяем наибольшее значение показателя качества. 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Определяем наименьшее значение показателя качества. 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>Определяем диапазон гистограммы как разницу между наибольшим и наименьшим значением.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Определяем число интервалов гистограммы. Часто можно пользоваться приближенной формулой: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(число интервалов) = Ц (число значений показателей качества) Например, если число показателей = 50, число интервалов гистограммы = 7. 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>Определяем длину интервала гистограммы = (диапазон гистограммы) / (число интервалов).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>Разбиваем диапазон гистограммы на интервалы.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>Подсчитываем число попаданий результатов в каждый интервал.</w:t>
      </w:r>
    </w:p>
    <w:p w:rsidR="0005384F" w:rsidRPr="00511558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Определяем частоту попаданий в интервал = (число попаданий)/(общее число показателей качества) </w:t>
      </w:r>
    </w:p>
    <w:p w:rsidR="0005384F" w:rsidRPr="006C685B" w:rsidRDefault="0005384F" w:rsidP="0051155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Строим столбчатую диаграмму </w:t>
      </w:r>
    </w:p>
    <w:p w:rsidR="0005384F" w:rsidRPr="00511558" w:rsidRDefault="0005384F" w:rsidP="006C685B">
      <w:pPr>
        <w:spacing w:line="360" w:lineRule="auto"/>
        <w:ind w:left="720"/>
        <w:jc w:val="both"/>
        <w:rPr>
          <w:sz w:val="28"/>
          <w:szCs w:val="28"/>
        </w:rPr>
      </w:pPr>
    </w:p>
    <w:p w:rsidR="0005384F" w:rsidRPr="006C685B" w:rsidRDefault="0005384F" w:rsidP="006C685B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C685B">
        <w:rPr>
          <w:b/>
          <w:bCs/>
          <w:sz w:val="28"/>
          <w:szCs w:val="28"/>
        </w:rPr>
        <w:t>Диаграммы разброса</w:t>
      </w:r>
      <w:r w:rsidRPr="006C685B">
        <w:rPr>
          <w:sz w:val="28"/>
          <w:szCs w:val="28"/>
        </w:rPr>
        <w:t xml:space="preserve"> </w:t>
      </w:r>
    </w:p>
    <w:p w:rsidR="0005384F" w:rsidRPr="006C685B" w:rsidRDefault="0005384F" w:rsidP="0051155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6C685B">
        <w:rPr>
          <w:sz w:val="28"/>
          <w:szCs w:val="28"/>
          <w:lang w:val="ru-RU"/>
        </w:rPr>
        <w:t xml:space="preserve">Диаграммы разброса представляют из себя графики вида, изображенного ниже, которые позволяют выявить корреляцию между двумя различными факторами.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4" o:spid="_x0000_i1028" type="#_x0000_t75" alt="http://www.cfin.ru/management/iso9000/images/7tools-4.gif" style="width:339.75pt;height:177.75pt;visibility:visible">
            <v:imagedata r:id="rId10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sz w:val="24"/>
          <w:szCs w:val="24"/>
          <w:lang w:val="ru-RU"/>
        </w:rPr>
      </w:pPr>
      <w:r w:rsidRPr="006C685B">
        <w:rPr>
          <w:sz w:val="24"/>
          <w:szCs w:val="24"/>
          <w:lang w:val="ru-RU"/>
        </w:rPr>
        <w:t xml:space="preserve">Рис. 3 Диаграмма разброса: Взаимосвязи показателей качества практически нет.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5" o:spid="_x0000_i1029" type="#_x0000_t75" alt="http://www.cfin.ru/management/iso9000/images/7tools-5.gif" style="width:341.25pt;height:177pt;visibility:visible">
            <v:imagedata r:id="rId11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sz w:val="24"/>
          <w:szCs w:val="24"/>
          <w:lang w:val="ru-RU"/>
        </w:rPr>
      </w:pPr>
      <w:r w:rsidRPr="006C685B">
        <w:rPr>
          <w:sz w:val="24"/>
          <w:szCs w:val="24"/>
          <w:lang w:val="ru-RU"/>
        </w:rPr>
        <w:t xml:space="preserve">Рис. 4 Диаграмма разброса: Имеется прямая взаимосвязь между показателями качества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6" o:spid="_x0000_i1030" type="#_x0000_t75" alt="http://www.cfin.ru/management/iso9000/images/7tools-6.gif" style="width:339.75pt;height:177.75pt;visibility:visible">
            <v:imagedata r:id="rId12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sz w:val="24"/>
          <w:szCs w:val="24"/>
          <w:lang w:val="ru-RU"/>
        </w:rPr>
      </w:pPr>
      <w:r w:rsidRPr="006C685B">
        <w:rPr>
          <w:sz w:val="24"/>
          <w:szCs w:val="24"/>
          <w:lang w:val="ru-RU"/>
        </w:rPr>
        <w:t xml:space="preserve">Рис. 5 Диаграмма разброса: Имеется обратная взаимосвязь между показателями качества </w:t>
      </w:r>
    </w:p>
    <w:p w:rsidR="0005384F" w:rsidRPr="006C685B" w:rsidRDefault="0005384F" w:rsidP="006C685B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C685B">
        <w:rPr>
          <w:b/>
          <w:bCs/>
          <w:sz w:val="28"/>
          <w:szCs w:val="28"/>
        </w:rPr>
        <w:t>Анализ Парето</w:t>
      </w:r>
      <w:r w:rsidRPr="006C685B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Pr="006C685B">
        <w:rPr>
          <w:sz w:val="28"/>
          <w:szCs w:val="28"/>
          <w:lang w:val="ru-RU"/>
        </w:rPr>
        <w:t xml:space="preserve">Анализ Парето получил свое название по имени итальянского экономиста Вилфредо Парето, который показал, большая часть капитала (80%) находится в руках незначительного количества людей (20%). </w:t>
      </w:r>
      <w:r w:rsidRPr="00511558">
        <w:rPr>
          <w:sz w:val="28"/>
          <w:szCs w:val="28"/>
        </w:rPr>
        <w:t xml:space="preserve">Парето разработал логарифмические математические модели, описывающие это неоднородное распределение, а математик М.Оа. Лоренц представил графические иллюстрации.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Правило Парето - “универсальный” принцип, который применим во множестве ситуаций, и без сомнения - в решении проблем качества. Джозеф Джуран отметил “универсальное” применение принципа Парето к любой группе причин, вызывающих то или иное последствие, причем большая часть последствий вызвана малым количеством причин. Анализ Парето ранжирует отдельные области по значимости или важности и призывает выявить и в первую очередь устранить те причины, которые вызывают наибольшее количество проблем (несоответствий).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Анализ Парето как правило иллюстрируется диаграммой Парето (рис. ниже), на которой по оси абсцисс отложены причины возникновения проблем качества в порядке убывания вызванных ими проблем, а по оси ординат – в количественном выражении сами проблемы, причем как в численном, так и в накопленном (кумулятивном) процентном выражении.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На диаграмме отчетливо видна область принятия первоочередных мер, очерчивающая те причины, которые вызывают наибольшее количество ошибок. Таким образом, в первую очередь, предупредительные мероприятия должны быть направлены на решение проблем именно этих проблем.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7" o:spid="_x0000_i1031" type="#_x0000_t75" alt="http://www.cfin.ru/management/iso9000/images/7tools-7.gif" style="width:5in;height:270pt;visibility:visible">
            <v:imagedata r:id="rId13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sz w:val="24"/>
          <w:szCs w:val="24"/>
        </w:rPr>
      </w:pPr>
      <w:r w:rsidRPr="006C685B">
        <w:rPr>
          <w:sz w:val="24"/>
          <w:szCs w:val="24"/>
          <w:lang w:val="ru-RU"/>
        </w:rPr>
        <w:t xml:space="preserve">Рис. 6 </w:t>
      </w:r>
      <w:r w:rsidRPr="006C685B">
        <w:rPr>
          <w:sz w:val="24"/>
          <w:szCs w:val="24"/>
        </w:rPr>
        <w:t xml:space="preserve">Диаграмма Парето </w:t>
      </w:r>
    </w:p>
    <w:p w:rsidR="0005384F" w:rsidRPr="006C685B" w:rsidRDefault="0005384F" w:rsidP="006C685B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C685B">
        <w:rPr>
          <w:b/>
          <w:bCs/>
          <w:sz w:val="28"/>
          <w:szCs w:val="28"/>
        </w:rPr>
        <w:t>Стратификация</w:t>
      </w:r>
      <w:r w:rsidRPr="006C685B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В основном, стратификация - процесс сортировки данных согласно некоторым критериям или переменным, результаты которого часто показываются в виде диаграмм и графиков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Мы можем классифицировать массив данных в различные группы (или категории) с общими характеристиками, называемыми переменной стратификации. Важно установить, которые переменные будут использоваться для сортировки.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Стратификация - основа для других инструментов, таких как анализ Парето или диаграммы рассеивания. Такое сочетание инструментов делает их более мощными.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На рисунке приведен пример анализа источника возникновения дефектов. Все дефекты (100%) были классифицированы на четыре категории – по поставщикам, по операторам, по смене и по оборудованию. Из анализа представленных донных наглядно видно, что наибольший вклад в наличие дефектов вносит в данном случае «поставщик 1».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8" o:spid="_x0000_i1032" type="#_x0000_t75" alt="http://www.cfin.ru/management/iso9000/images/7tools-8.gif" style="width:387pt;height:219pt;visibility:visible">
            <v:imagedata r:id="rId14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sz w:val="24"/>
          <w:szCs w:val="24"/>
        </w:rPr>
      </w:pPr>
      <w:r w:rsidRPr="006C685B">
        <w:rPr>
          <w:sz w:val="24"/>
          <w:szCs w:val="24"/>
          <w:lang w:val="ru-RU"/>
        </w:rPr>
        <w:t xml:space="preserve">Рис. 7 </w:t>
      </w:r>
      <w:r w:rsidRPr="006C685B">
        <w:rPr>
          <w:sz w:val="24"/>
          <w:szCs w:val="24"/>
        </w:rPr>
        <w:t xml:space="preserve">Стратификация данных. </w:t>
      </w:r>
    </w:p>
    <w:p w:rsidR="0005384F" w:rsidRPr="006C685B" w:rsidRDefault="0005384F" w:rsidP="006C685B">
      <w:pPr>
        <w:pStyle w:val="12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C685B">
        <w:rPr>
          <w:b/>
          <w:bCs/>
          <w:sz w:val="28"/>
          <w:szCs w:val="28"/>
        </w:rPr>
        <w:t>Контрольные карты</w:t>
      </w:r>
      <w:r w:rsidRPr="006C685B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Контрольные карты – специальный вид диаграммы, впервые предложенный В. Шухартом в 1925 г. Контрольные карты имеют вид, представленный на рис. 4.12. Они отображают характер изменения показателя качества во времени.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59" o:spid="_x0000_i1033" type="#_x0000_t75" alt="http://www.cfin.ru/management/iso9000/images/7tools-9.gif" style="width:375pt;height:162pt;visibility:visible">
            <v:imagedata r:id="rId15" o:title=""/>
          </v:shape>
        </w:pict>
      </w:r>
    </w:p>
    <w:p w:rsidR="0005384F" w:rsidRPr="006C685B" w:rsidRDefault="0005384F" w:rsidP="00511558">
      <w:pPr>
        <w:spacing w:line="360" w:lineRule="auto"/>
        <w:jc w:val="both"/>
        <w:rPr>
          <w:sz w:val="24"/>
          <w:szCs w:val="24"/>
          <w:lang w:val="ru-RU"/>
        </w:rPr>
      </w:pPr>
      <w:r w:rsidRPr="006C685B">
        <w:rPr>
          <w:sz w:val="24"/>
          <w:szCs w:val="24"/>
          <w:lang w:val="ru-RU"/>
        </w:rPr>
        <w:t xml:space="preserve">Рис. </w:t>
      </w:r>
      <w:r>
        <w:rPr>
          <w:lang w:val="ru-RU"/>
        </w:rPr>
        <w:t xml:space="preserve">8 </w:t>
      </w:r>
      <w:r w:rsidRPr="006C685B">
        <w:rPr>
          <w:sz w:val="24"/>
          <w:szCs w:val="24"/>
          <w:lang w:val="ru-RU"/>
        </w:rPr>
        <w:t xml:space="preserve">Общий вид контрольной карты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> </w:t>
      </w:r>
      <w:r w:rsidRPr="00511558">
        <w:rPr>
          <w:b/>
          <w:bCs/>
          <w:sz w:val="28"/>
          <w:szCs w:val="28"/>
        </w:rPr>
        <w:t>Контрольные карты по количественным признакам</w:t>
      </w:r>
      <w:r w:rsidRPr="00511558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Контрольные карты по количественным признакам - это как правило сдвоенные карты, одна из которых изображает изменение среднего значения процесса, а 2-я - разброса процесса. Разброс может вычисляться или на основе размаха процесса R (разницы между наибольшим и наименьшим значением), или на основе среднеквадратического отклонения процесса S.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В настоящее время обычно используются x- S карты, x - R карты используются реже.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b/>
          <w:bCs/>
          <w:sz w:val="28"/>
          <w:szCs w:val="28"/>
        </w:rPr>
        <w:t xml:space="preserve">Контрольные карты по качественным признакам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b/>
          <w:bCs/>
          <w:sz w:val="28"/>
          <w:szCs w:val="28"/>
        </w:rPr>
        <w:t>Карта для доли дефектных изделий (p - карта)</w:t>
      </w:r>
      <w:r w:rsidRPr="00511558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В p - карте подсчитывается доля дефектных изделий в выборке. Она применяется, когда объем выборки - переменный.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b/>
          <w:bCs/>
          <w:sz w:val="28"/>
          <w:szCs w:val="28"/>
        </w:rPr>
        <w:t>Карта для числа дефектных изделий (np - карта)</w:t>
      </w:r>
      <w:r w:rsidRPr="00511558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В np - карте подсчитывается число дефектных изделий в выборке. Она применяется, когда объем выборки - постоянный.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b/>
          <w:bCs/>
          <w:sz w:val="28"/>
          <w:szCs w:val="28"/>
        </w:rPr>
        <w:t>Карта для числа дефектов в выборке (с - карта)</w:t>
      </w:r>
      <w:r w:rsidRPr="00511558">
        <w:rPr>
          <w:sz w:val="28"/>
          <w:szCs w:val="28"/>
        </w:rPr>
        <w:t xml:space="preserve">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В с - карте подсчитывается число дефектов в выборке.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b/>
          <w:bCs/>
          <w:sz w:val="28"/>
          <w:szCs w:val="28"/>
        </w:rPr>
        <w:t>Карта для числа дефектов на одно изделие (u - карта</w:t>
      </w:r>
      <w:r w:rsidRPr="00511558">
        <w:rPr>
          <w:sz w:val="28"/>
          <w:szCs w:val="28"/>
        </w:rPr>
        <w:t xml:space="preserve">) </w:t>
      </w:r>
    </w:p>
    <w:p w:rsidR="0005384F" w:rsidRPr="00511558" w:rsidRDefault="0005384F" w:rsidP="00511558">
      <w:pPr>
        <w:spacing w:line="360" w:lineRule="auto"/>
        <w:jc w:val="both"/>
        <w:rPr>
          <w:sz w:val="28"/>
          <w:szCs w:val="28"/>
        </w:rPr>
      </w:pPr>
      <w:r w:rsidRPr="00511558">
        <w:rPr>
          <w:sz w:val="28"/>
          <w:szCs w:val="28"/>
        </w:rPr>
        <w:t xml:space="preserve">В u - карте подсчитывается число дефектов на одно изделие в выборке. </w:t>
      </w:r>
    </w:p>
    <w:p w:rsidR="0005384F" w:rsidRPr="00511558" w:rsidRDefault="006421B9" w:rsidP="0051155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pict>
          <v:shape id="Рисунок 60" o:spid="_x0000_i1034" type="#_x0000_t75" alt="http://www.cfin.ru/management/iso9000/images/7tools-10.gif" style="width:375pt;height:205.5pt;visibility:visible">
            <v:imagedata r:id="rId16" o:title=""/>
          </v:shape>
        </w:pict>
      </w:r>
    </w:p>
    <w:p w:rsidR="0005384F" w:rsidRDefault="0005384F" w:rsidP="00511558">
      <w:pPr>
        <w:spacing w:line="360" w:lineRule="auto"/>
        <w:jc w:val="both"/>
        <w:rPr>
          <w:lang w:val="ru-RU"/>
        </w:rPr>
      </w:pPr>
      <w:r w:rsidRPr="006C685B">
        <w:rPr>
          <w:sz w:val="24"/>
          <w:szCs w:val="24"/>
        </w:rPr>
        <w:t xml:space="preserve">Рис. </w:t>
      </w:r>
      <w:r w:rsidRPr="006C685B">
        <w:rPr>
          <w:sz w:val="24"/>
          <w:szCs w:val="24"/>
          <w:lang w:val="ru-RU"/>
        </w:rPr>
        <w:t xml:space="preserve">9 </w:t>
      </w:r>
      <w:r w:rsidRPr="006C685B">
        <w:rPr>
          <w:sz w:val="24"/>
          <w:szCs w:val="24"/>
        </w:rPr>
        <w:t xml:space="preserve">Бланк контрольной карты </w:t>
      </w: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Pr="00E741DE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r w:rsidRPr="00E741DE">
        <w:rPr>
          <w:sz w:val="28"/>
          <w:szCs w:val="28"/>
          <w:lang w:val="ru-RU"/>
        </w:rPr>
        <w:t>Заключение</w:t>
      </w:r>
    </w:p>
    <w:p w:rsidR="0005384F" w:rsidRPr="00E741DE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r w:rsidRPr="00E741DE">
        <w:rPr>
          <w:sz w:val="28"/>
          <w:szCs w:val="28"/>
          <w:lang w:val="ru-RU"/>
        </w:rPr>
        <w:tab/>
        <w:t>Политика предприятия должна быть нацелена на высокое качество. Брак, являющийся его противоположностью, может возникнуть на любом предприятии. Его надо учитывать.</w:t>
      </w:r>
    </w:p>
    <w:p w:rsidR="0005384F" w:rsidRPr="00E741DE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E741DE">
        <w:rPr>
          <w:sz w:val="28"/>
          <w:szCs w:val="28"/>
          <w:lang w:val="ru-RU"/>
        </w:rPr>
        <w:t xml:space="preserve">Анализ расходов на качество проводится в основном с целью определения важнейших и первоочередных задач по повышению качества. В зависимости от целей, задач анализа на качество и возможностей получения </w:t>
      </w:r>
      <w:r>
        <w:rPr>
          <w:sz w:val="28"/>
          <w:szCs w:val="28"/>
          <w:lang w:val="ru-RU"/>
        </w:rPr>
        <w:t>необходимой информации методы</w:t>
      </w:r>
      <w:r w:rsidRPr="00E741D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анализа</w:t>
      </w:r>
      <w:r w:rsidRPr="00E741D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качества </w:t>
      </w:r>
      <w:r w:rsidRPr="00E741DE">
        <w:rPr>
          <w:sz w:val="28"/>
          <w:szCs w:val="28"/>
          <w:lang w:val="ru-RU"/>
        </w:rPr>
        <w:t>могут быть различны. На это влияет и прохождение продукцией определенного этапа деятельности предприятия.</w:t>
      </w: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E741DE">
        <w:rPr>
          <w:sz w:val="28"/>
          <w:szCs w:val="28"/>
          <w:lang w:val="ru-RU"/>
        </w:rPr>
        <w:t xml:space="preserve">Умело организованный анализ </w:t>
      </w:r>
      <w:r>
        <w:rPr>
          <w:sz w:val="28"/>
          <w:szCs w:val="28"/>
          <w:lang w:val="ru-RU"/>
        </w:rPr>
        <w:t>качества</w:t>
      </w:r>
      <w:r w:rsidRPr="00E741DE">
        <w:rPr>
          <w:sz w:val="28"/>
          <w:szCs w:val="28"/>
          <w:lang w:val="ru-RU"/>
        </w:rPr>
        <w:t xml:space="preserve"> может стать источником значительной экономии для предприятия, а также может повысить имидж предприятия в глазах потенциальных клиентов</w:t>
      </w:r>
      <w:r>
        <w:rPr>
          <w:sz w:val="28"/>
          <w:szCs w:val="28"/>
          <w:lang w:val="ru-RU"/>
        </w:rPr>
        <w:t xml:space="preserve">. </w:t>
      </w: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4A3DD7">
      <w:pPr>
        <w:pStyle w:val="ad"/>
        <w:rPr>
          <w:sz w:val="28"/>
          <w:szCs w:val="28"/>
        </w:rPr>
      </w:pPr>
      <w:r>
        <w:rPr>
          <w:sz w:val="28"/>
          <w:szCs w:val="28"/>
        </w:rPr>
        <w:t>Задание № 2:</w:t>
      </w:r>
      <w:r w:rsidRPr="004A3DD7">
        <w:rPr>
          <w:sz w:val="28"/>
          <w:szCs w:val="28"/>
        </w:rPr>
        <w:t xml:space="preserve"> </w:t>
      </w:r>
    </w:p>
    <w:p w:rsidR="0005384F" w:rsidRPr="004A3DD7" w:rsidRDefault="0005384F" w:rsidP="004A3DD7">
      <w:pPr>
        <w:pStyle w:val="ad"/>
        <w:rPr>
          <w:sz w:val="28"/>
          <w:szCs w:val="28"/>
        </w:rPr>
      </w:pPr>
      <w:r>
        <w:rPr>
          <w:caps w:val="0"/>
          <w:sz w:val="28"/>
          <w:szCs w:val="28"/>
        </w:rPr>
        <w:t>О</w:t>
      </w:r>
      <w:r w:rsidRPr="004A3DD7">
        <w:rPr>
          <w:caps w:val="0"/>
          <w:sz w:val="28"/>
          <w:szCs w:val="28"/>
        </w:rPr>
        <w:t>сновываясь на методике построения графического изображения оценки качества, постройте для завода по изготовлению кровельных листов</w:t>
      </w:r>
      <w:r w:rsidRPr="004A3DD7">
        <w:rPr>
          <w:i/>
          <w:iCs/>
          <w:caps w:val="0"/>
          <w:sz w:val="28"/>
          <w:szCs w:val="28"/>
        </w:rPr>
        <w:t xml:space="preserve"> диаграмму парето</w:t>
      </w:r>
      <w:r w:rsidRPr="004A3DD7">
        <w:rPr>
          <w:caps w:val="0"/>
          <w:sz w:val="28"/>
          <w:szCs w:val="28"/>
        </w:rPr>
        <w:t xml:space="preserve"> по следующим данным о браке в производстве кровельных листов (табл.1):</w:t>
      </w:r>
    </w:p>
    <w:p w:rsidR="0005384F" w:rsidRPr="004A3DD7" w:rsidRDefault="0005384F" w:rsidP="004A3DD7">
      <w:pPr>
        <w:pStyle w:val="1"/>
        <w:ind w:firstLine="360"/>
        <w:rPr>
          <w:rFonts w:ascii="Times New Roman" w:hAnsi="Times New Roman"/>
          <w:sz w:val="24"/>
          <w:szCs w:val="24"/>
          <w:lang w:val="ru-RU"/>
        </w:rPr>
      </w:pPr>
      <w:r w:rsidRPr="004A3DD7">
        <w:rPr>
          <w:rFonts w:ascii="Times New Roman" w:hAnsi="Times New Roman"/>
          <w:sz w:val="24"/>
          <w:szCs w:val="24"/>
          <w:lang w:val="ru-RU"/>
        </w:rPr>
        <w:t>Табл.1 - Данные о браке в производстве кровельных листов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2520"/>
        <w:gridCol w:w="1983"/>
      </w:tblGrid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Вид брака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Количество бракованных изделий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  <w:lang w:val="ru-RU"/>
              </w:rPr>
            </w:pPr>
            <w:r w:rsidRPr="004A3DD7">
              <w:rPr>
                <w:sz w:val="28"/>
                <w:szCs w:val="28"/>
                <w:lang w:val="ru-RU"/>
              </w:rPr>
              <w:t>Потери от брака (тыс. руб.)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1. Боковые трещины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140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5,4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2. Шелушение краски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ind w:left="-468" w:firstLine="468"/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3400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3,7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3. Коробление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900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62,0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4. Отклонение от перпендикулярности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</w:p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320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</w:p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20,0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5. Грязная поверхность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1320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4,5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6. Шероховатость поверхности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1220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6,5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7. Винтообразность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1250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8,5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8. Трещины по поверхности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820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10,0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9. Боковой изгиб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420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30,0</w:t>
            </w:r>
          </w:p>
        </w:tc>
      </w:tr>
      <w:tr w:rsidR="0005384F" w:rsidRPr="00C374FF" w:rsidTr="002125F3">
        <w:tc>
          <w:tcPr>
            <w:tcW w:w="3708" w:type="dxa"/>
          </w:tcPr>
          <w:p w:rsidR="0005384F" w:rsidRPr="004A3DD7" w:rsidRDefault="0005384F" w:rsidP="002125F3">
            <w:pPr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10. Прочие причины</w:t>
            </w:r>
          </w:p>
        </w:tc>
        <w:tc>
          <w:tcPr>
            <w:tcW w:w="2520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600</w:t>
            </w:r>
          </w:p>
        </w:tc>
        <w:tc>
          <w:tcPr>
            <w:tcW w:w="1983" w:type="dxa"/>
          </w:tcPr>
          <w:p w:rsidR="0005384F" w:rsidRPr="004A3DD7" w:rsidRDefault="0005384F" w:rsidP="002125F3">
            <w:pPr>
              <w:jc w:val="center"/>
              <w:rPr>
                <w:sz w:val="28"/>
                <w:szCs w:val="28"/>
              </w:rPr>
            </w:pPr>
            <w:r w:rsidRPr="004A3DD7">
              <w:rPr>
                <w:sz w:val="28"/>
                <w:szCs w:val="28"/>
              </w:rPr>
              <w:t>10,2</w:t>
            </w:r>
          </w:p>
        </w:tc>
      </w:tr>
    </w:tbl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Решение: </w:t>
      </w: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Используемая литература:</w:t>
      </w:r>
    </w:p>
    <w:p w:rsidR="0005384F" w:rsidRDefault="0005384F" w:rsidP="004853C8">
      <w:pPr>
        <w:pStyle w:val="12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Ильенкова С.Д. Управление качеством: учебник для студентов вузов – М.: ЮНИТИ-ДАНА,2007.- 352с.</w:t>
      </w:r>
    </w:p>
    <w:p w:rsidR="0005384F" w:rsidRPr="004853C8" w:rsidRDefault="0005384F" w:rsidP="004853C8">
      <w:pPr>
        <w:numPr>
          <w:ilvl w:val="0"/>
          <w:numId w:val="5"/>
        </w:numPr>
        <w:tabs>
          <w:tab w:val="num" w:pos="1080"/>
        </w:tabs>
        <w:spacing w:after="0" w:line="360" w:lineRule="auto"/>
        <w:jc w:val="both"/>
        <w:rPr>
          <w:sz w:val="28"/>
          <w:szCs w:val="28"/>
          <w:lang w:val="ru-RU"/>
        </w:rPr>
      </w:pPr>
      <w:r w:rsidRPr="004853C8">
        <w:rPr>
          <w:sz w:val="28"/>
          <w:szCs w:val="28"/>
          <w:lang w:val="ru-RU"/>
        </w:rPr>
        <w:t>Исикава К. Японские методы управления качеством. М.: Экономика, 1998</w:t>
      </w:r>
      <w:r>
        <w:rPr>
          <w:sz w:val="28"/>
          <w:szCs w:val="28"/>
          <w:lang w:val="ru-RU"/>
        </w:rPr>
        <w:t>. – 250с.</w:t>
      </w:r>
    </w:p>
    <w:p w:rsidR="0005384F" w:rsidRPr="004853C8" w:rsidRDefault="0005384F" w:rsidP="004853C8">
      <w:pPr>
        <w:numPr>
          <w:ilvl w:val="0"/>
          <w:numId w:val="5"/>
        </w:numPr>
        <w:tabs>
          <w:tab w:val="num" w:pos="1080"/>
        </w:tabs>
        <w:spacing w:after="0" w:line="360" w:lineRule="auto"/>
        <w:jc w:val="both"/>
        <w:rPr>
          <w:sz w:val="28"/>
          <w:szCs w:val="28"/>
          <w:lang w:val="ru-RU"/>
        </w:rPr>
      </w:pPr>
      <w:r w:rsidRPr="004853C8">
        <w:rPr>
          <w:sz w:val="28"/>
          <w:szCs w:val="28"/>
          <w:lang w:val="ru-RU"/>
        </w:rPr>
        <w:t>Лапидус В. А. Всеобщее качество в российских компаниях; Нац. Фонд подготовки кадров. – М.: Новости, 2000</w:t>
      </w:r>
      <w:r>
        <w:rPr>
          <w:sz w:val="28"/>
          <w:szCs w:val="28"/>
          <w:lang w:val="ru-RU"/>
        </w:rPr>
        <w:t>.- 435с.</w:t>
      </w:r>
    </w:p>
    <w:p w:rsidR="0005384F" w:rsidRPr="004853C8" w:rsidRDefault="0005384F" w:rsidP="004853C8">
      <w:pPr>
        <w:numPr>
          <w:ilvl w:val="0"/>
          <w:numId w:val="5"/>
        </w:numPr>
        <w:tabs>
          <w:tab w:val="num" w:pos="1080"/>
        </w:tabs>
        <w:spacing w:after="0" w:line="360" w:lineRule="auto"/>
        <w:jc w:val="both"/>
        <w:rPr>
          <w:sz w:val="28"/>
          <w:szCs w:val="28"/>
          <w:lang w:val="ru-RU"/>
        </w:rPr>
      </w:pPr>
      <w:r w:rsidRPr="004853C8">
        <w:rPr>
          <w:sz w:val="28"/>
          <w:szCs w:val="28"/>
          <w:lang w:val="ru-RU"/>
        </w:rPr>
        <w:t>Леонов И. Т. Управление качеством продукции. М.: Изд-во стандартов, 1990</w:t>
      </w:r>
      <w:r>
        <w:rPr>
          <w:sz w:val="28"/>
          <w:szCs w:val="28"/>
          <w:lang w:val="ru-RU"/>
        </w:rPr>
        <w:t>.- 375с.</w:t>
      </w:r>
    </w:p>
    <w:p w:rsidR="0005384F" w:rsidRPr="004853C8" w:rsidRDefault="0005384F" w:rsidP="004853C8">
      <w:pPr>
        <w:numPr>
          <w:ilvl w:val="0"/>
          <w:numId w:val="5"/>
        </w:numPr>
        <w:tabs>
          <w:tab w:val="num" w:pos="1080"/>
        </w:tabs>
        <w:spacing w:after="0" w:line="360" w:lineRule="auto"/>
        <w:jc w:val="both"/>
        <w:rPr>
          <w:sz w:val="28"/>
          <w:szCs w:val="28"/>
        </w:rPr>
      </w:pPr>
      <w:r w:rsidRPr="004853C8">
        <w:rPr>
          <w:sz w:val="28"/>
          <w:szCs w:val="28"/>
          <w:lang w:val="ru-RU"/>
        </w:rPr>
        <w:t xml:space="preserve">Мазур И. И., Шапиро В. Д. Управление качеством: Учеб пособие для студентов вузов / И. И. Мазур, В. Д. Шапиро; Под общ. </w:t>
      </w:r>
      <w:r w:rsidRPr="004853C8">
        <w:rPr>
          <w:sz w:val="28"/>
          <w:szCs w:val="28"/>
        </w:rPr>
        <w:t>Ред. И. И. Мазура. М.: Омега-Л, 2005</w:t>
      </w:r>
      <w:r>
        <w:rPr>
          <w:sz w:val="28"/>
          <w:szCs w:val="28"/>
          <w:lang w:val="ru-RU"/>
        </w:rPr>
        <w:t>. – 256с.</w:t>
      </w:r>
    </w:p>
    <w:p w:rsidR="0005384F" w:rsidRPr="004853C8" w:rsidRDefault="0005384F" w:rsidP="004853C8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Pr="00E741DE" w:rsidRDefault="0005384F" w:rsidP="00E741DE">
      <w:pPr>
        <w:spacing w:line="360" w:lineRule="auto"/>
        <w:jc w:val="both"/>
        <w:rPr>
          <w:rFonts w:ascii="Courier New" w:hAnsi="Courier New" w:cs="Courier New"/>
          <w:sz w:val="28"/>
          <w:szCs w:val="28"/>
          <w:lang w:val="ru-RU" w:eastAsia="ru-RU"/>
        </w:rPr>
      </w:pPr>
    </w:p>
    <w:p w:rsidR="0005384F" w:rsidRPr="00E741DE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</w:p>
    <w:p w:rsidR="0005384F" w:rsidRPr="00E741DE" w:rsidRDefault="0005384F" w:rsidP="00E741DE">
      <w:pPr>
        <w:spacing w:line="360" w:lineRule="auto"/>
        <w:jc w:val="both"/>
        <w:rPr>
          <w:sz w:val="28"/>
          <w:szCs w:val="28"/>
          <w:lang w:val="ru-RU"/>
        </w:rPr>
      </w:pPr>
      <w:bookmarkStart w:id="0" w:name="_GoBack"/>
      <w:bookmarkEnd w:id="0"/>
    </w:p>
    <w:sectPr w:rsidR="0005384F" w:rsidRPr="00E741DE" w:rsidSect="00C66755">
      <w:footerReference w:type="default" r:id="rId1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84F" w:rsidRDefault="0005384F" w:rsidP="00E741DE">
      <w:pPr>
        <w:spacing w:after="0" w:line="240" w:lineRule="auto"/>
      </w:pPr>
      <w:r>
        <w:separator/>
      </w:r>
    </w:p>
  </w:endnote>
  <w:endnote w:type="continuationSeparator" w:id="0">
    <w:p w:rsidR="0005384F" w:rsidRDefault="0005384F" w:rsidP="00E74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84F" w:rsidRDefault="0005384F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3A7B">
      <w:rPr>
        <w:noProof/>
      </w:rPr>
      <w:t>1</w:t>
    </w:r>
    <w:r>
      <w:fldChar w:fldCharType="end"/>
    </w:r>
  </w:p>
  <w:p w:rsidR="0005384F" w:rsidRDefault="0005384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84F" w:rsidRDefault="0005384F" w:rsidP="00E741DE">
      <w:pPr>
        <w:spacing w:after="0" w:line="240" w:lineRule="auto"/>
      </w:pPr>
      <w:r>
        <w:separator/>
      </w:r>
    </w:p>
  </w:footnote>
  <w:footnote w:type="continuationSeparator" w:id="0">
    <w:p w:rsidR="0005384F" w:rsidRDefault="0005384F" w:rsidP="00E74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00B39"/>
    <w:multiLevelType w:val="hybridMultilevel"/>
    <w:tmpl w:val="9326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57359C"/>
    <w:multiLevelType w:val="hybridMultilevel"/>
    <w:tmpl w:val="4A18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AF4E2B"/>
    <w:multiLevelType w:val="hybridMultilevel"/>
    <w:tmpl w:val="CCFC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F40271"/>
    <w:multiLevelType w:val="hybridMultilevel"/>
    <w:tmpl w:val="88220D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CB2975"/>
    <w:multiLevelType w:val="hybridMultilevel"/>
    <w:tmpl w:val="6ADAC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A94952"/>
    <w:multiLevelType w:val="multilevel"/>
    <w:tmpl w:val="2A267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DBE"/>
    <w:rsid w:val="0005384F"/>
    <w:rsid w:val="002125F3"/>
    <w:rsid w:val="00341958"/>
    <w:rsid w:val="004853C8"/>
    <w:rsid w:val="004A3DD7"/>
    <w:rsid w:val="00511558"/>
    <w:rsid w:val="0062015C"/>
    <w:rsid w:val="006421B9"/>
    <w:rsid w:val="006C685B"/>
    <w:rsid w:val="00702D21"/>
    <w:rsid w:val="00706DBE"/>
    <w:rsid w:val="008674DA"/>
    <w:rsid w:val="008E7620"/>
    <w:rsid w:val="00A53E4D"/>
    <w:rsid w:val="00BA1E3D"/>
    <w:rsid w:val="00C374FF"/>
    <w:rsid w:val="00C66755"/>
    <w:rsid w:val="00D31B32"/>
    <w:rsid w:val="00D81345"/>
    <w:rsid w:val="00E33A7B"/>
    <w:rsid w:val="00E7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B5E7C67E-03C3-4252-A984-6EE21E0C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DD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4A3DD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qFormat/>
    <w:rsid w:val="004A3DD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qFormat/>
    <w:rsid w:val="004A3DD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qFormat/>
    <w:rsid w:val="004A3DD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qFormat/>
    <w:rsid w:val="004A3DD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qFormat/>
    <w:rsid w:val="004A3DD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qFormat/>
    <w:rsid w:val="004A3DD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qFormat/>
    <w:rsid w:val="004A3DD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qFormat/>
    <w:rsid w:val="004A3DD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6DB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706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706DBE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706DBE"/>
    <w:pPr>
      <w:spacing w:before="96" w:after="192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4A3DD7"/>
    <w:rPr>
      <w:rFonts w:cs="Times New Roman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semiHidden/>
    <w:locked/>
    <w:rsid w:val="004A3DD7"/>
    <w:rPr>
      <w:rFonts w:cs="Times New Roman"/>
      <w:smallCap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4A3DD7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4A3DD7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semiHidden/>
    <w:locked/>
    <w:rsid w:val="004A3DD7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semiHidden/>
    <w:locked/>
    <w:rsid w:val="004A3DD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semiHidden/>
    <w:locked/>
    <w:rsid w:val="004A3DD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semiHidden/>
    <w:locked/>
    <w:rsid w:val="004A3DD7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semiHidden/>
    <w:locked/>
    <w:rsid w:val="004A3DD7"/>
    <w:rPr>
      <w:rFonts w:cs="Times New Roman"/>
      <w:b/>
      <w:bCs/>
      <w:i/>
      <w:iCs/>
      <w:color w:val="7F7F7F"/>
      <w:sz w:val="18"/>
      <w:szCs w:val="18"/>
    </w:rPr>
  </w:style>
  <w:style w:type="paragraph" w:styleId="a7">
    <w:name w:val="Title"/>
    <w:basedOn w:val="a"/>
    <w:next w:val="a"/>
    <w:link w:val="a8"/>
    <w:qFormat/>
    <w:rsid w:val="004A3DD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8">
    <w:name w:val="Название Знак"/>
    <w:basedOn w:val="a0"/>
    <w:link w:val="a7"/>
    <w:locked/>
    <w:rsid w:val="004A3DD7"/>
    <w:rPr>
      <w:rFonts w:cs="Times New Roman"/>
      <w:smallCaps/>
      <w:sz w:val="52"/>
      <w:szCs w:val="52"/>
    </w:rPr>
  </w:style>
  <w:style w:type="paragraph" w:styleId="a9">
    <w:name w:val="Subtitle"/>
    <w:basedOn w:val="a"/>
    <w:next w:val="a"/>
    <w:link w:val="aa"/>
    <w:qFormat/>
    <w:rsid w:val="004A3DD7"/>
    <w:rPr>
      <w:i/>
      <w:iCs/>
      <w:smallCaps/>
      <w:spacing w:val="10"/>
      <w:sz w:val="28"/>
      <w:szCs w:val="28"/>
    </w:rPr>
  </w:style>
  <w:style w:type="character" w:customStyle="1" w:styleId="aa">
    <w:name w:val="Подзаголовок Знак"/>
    <w:basedOn w:val="a0"/>
    <w:link w:val="a9"/>
    <w:locked/>
    <w:rsid w:val="004A3DD7"/>
    <w:rPr>
      <w:rFonts w:cs="Times New Roman"/>
      <w:i/>
      <w:iCs/>
      <w:smallCaps/>
      <w:spacing w:val="10"/>
      <w:sz w:val="28"/>
      <w:szCs w:val="28"/>
    </w:rPr>
  </w:style>
  <w:style w:type="character" w:styleId="ab">
    <w:name w:val="Strong"/>
    <w:basedOn w:val="a0"/>
    <w:qFormat/>
    <w:rsid w:val="004A3DD7"/>
    <w:rPr>
      <w:b/>
    </w:rPr>
  </w:style>
  <w:style w:type="character" w:styleId="ac">
    <w:name w:val="Emphasis"/>
    <w:basedOn w:val="a0"/>
    <w:qFormat/>
    <w:rsid w:val="004A3DD7"/>
    <w:rPr>
      <w:b/>
      <w:i/>
      <w:spacing w:val="10"/>
    </w:rPr>
  </w:style>
  <w:style w:type="paragraph" w:customStyle="1" w:styleId="11">
    <w:name w:val="Без интервала1"/>
    <w:basedOn w:val="a"/>
    <w:rsid w:val="004A3DD7"/>
    <w:pPr>
      <w:spacing w:after="0" w:line="240" w:lineRule="auto"/>
    </w:pPr>
  </w:style>
  <w:style w:type="paragraph" w:customStyle="1" w:styleId="12">
    <w:name w:val="Абзац списка1"/>
    <w:basedOn w:val="a"/>
    <w:rsid w:val="004A3DD7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4A3DD7"/>
    <w:rPr>
      <w:i/>
      <w:iCs/>
    </w:rPr>
  </w:style>
  <w:style w:type="character" w:customStyle="1" w:styleId="QuoteChar">
    <w:name w:val="Quote Char"/>
    <w:basedOn w:val="a0"/>
    <w:link w:val="21"/>
    <w:locked/>
    <w:rsid w:val="004A3DD7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rsid w:val="004A3DD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a0"/>
    <w:link w:val="13"/>
    <w:locked/>
    <w:rsid w:val="004A3DD7"/>
    <w:rPr>
      <w:rFonts w:cs="Times New Roman"/>
      <w:i/>
      <w:iCs/>
    </w:rPr>
  </w:style>
  <w:style w:type="character" w:customStyle="1" w:styleId="14">
    <w:name w:val="Слабое выделение1"/>
    <w:rsid w:val="004A3DD7"/>
    <w:rPr>
      <w:i/>
    </w:rPr>
  </w:style>
  <w:style w:type="character" w:customStyle="1" w:styleId="15">
    <w:name w:val="Сильное выделение1"/>
    <w:rsid w:val="004A3DD7"/>
    <w:rPr>
      <w:b/>
      <w:i/>
    </w:rPr>
  </w:style>
  <w:style w:type="character" w:customStyle="1" w:styleId="16">
    <w:name w:val="Слабая ссылка1"/>
    <w:basedOn w:val="a0"/>
    <w:rsid w:val="004A3DD7"/>
    <w:rPr>
      <w:rFonts w:cs="Times New Roman"/>
      <w:smallCaps/>
    </w:rPr>
  </w:style>
  <w:style w:type="character" w:customStyle="1" w:styleId="17">
    <w:name w:val="Сильная ссылка1"/>
    <w:rsid w:val="004A3DD7"/>
    <w:rPr>
      <w:b/>
      <w:smallCaps/>
    </w:rPr>
  </w:style>
  <w:style w:type="character" w:customStyle="1" w:styleId="18">
    <w:name w:val="Название книги1"/>
    <w:basedOn w:val="a0"/>
    <w:rsid w:val="004A3DD7"/>
    <w:rPr>
      <w:rFonts w:cs="Times New Roman"/>
      <w:i/>
      <w:iCs/>
      <w:smallCaps/>
      <w:spacing w:val="5"/>
    </w:rPr>
  </w:style>
  <w:style w:type="paragraph" w:customStyle="1" w:styleId="19">
    <w:name w:val="Заголовок оглавления1"/>
    <w:basedOn w:val="1"/>
    <w:next w:val="a"/>
    <w:semiHidden/>
    <w:rsid w:val="004A3DD7"/>
    <w:pPr>
      <w:outlineLvl w:val="9"/>
    </w:pPr>
  </w:style>
  <w:style w:type="paragraph" w:styleId="ad">
    <w:name w:val="Body Text Indent"/>
    <w:basedOn w:val="a"/>
    <w:link w:val="ae"/>
    <w:semiHidden/>
    <w:rsid w:val="00E741DE"/>
    <w:pPr>
      <w:ind w:firstLine="709"/>
      <w:jc w:val="both"/>
    </w:pPr>
    <w:rPr>
      <w:rFonts w:ascii="Times New Roman" w:hAnsi="Times New Roman"/>
      <w:caps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semiHidden/>
    <w:locked/>
    <w:rsid w:val="00E741DE"/>
    <w:rPr>
      <w:rFonts w:ascii="Times New Roman" w:hAnsi="Times New Roman" w:cs="Times New Roman"/>
      <w:caps/>
      <w:sz w:val="20"/>
      <w:szCs w:val="20"/>
      <w:lang w:val="ru-RU" w:eastAsia="ru-RU" w:bidi="ar-SA"/>
    </w:rPr>
  </w:style>
  <w:style w:type="paragraph" w:styleId="af">
    <w:name w:val="header"/>
    <w:basedOn w:val="a"/>
    <w:link w:val="af0"/>
    <w:semiHidden/>
    <w:rsid w:val="00E74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semiHidden/>
    <w:locked/>
    <w:rsid w:val="00E741DE"/>
    <w:rPr>
      <w:rFonts w:cs="Times New Roman"/>
    </w:rPr>
  </w:style>
  <w:style w:type="paragraph" w:styleId="af1">
    <w:name w:val="footer"/>
    <w:basedOn w:val="a"/>
    <w:link w:val="af2"/>
    <w:rsid w:val="00E74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locked/>
    <w:rsid w:val="00E741D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1: </vt:lpstr>
    </vt:vector>
  </TitlesOfParts>
  <Company>Reanimator Extreme Edition</Company>
  <LinksUpToDate>false</LinksUpToDate>
  <CharactersWithSpaces>14486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1: </dc:title>
  <dc:subject/>
  <dc:creator>Admin</dc:creator>
  <cp:keywords/>
  <dc:description/>
  <cp:lastModifiedBy>admin</cp:lastModifiedBy>
  <cp:revision>2</cp:revision>
  <dcterms:created xsi:type="dcterms:W3CDTF">2014-05-18T14:21:00Z</dcterms:created>
  <dcterms:modified xsi:type="dcterms:W3CDTF">2014-05-18T14:21:00Z</dcterms:modified>
</cp:coreProperties>
</file>